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1C" w:rsidRPr="000A198E" w:rsidRDefault="00F30F1C" w:rsidP="00F30F1C">
      <w:pPr>
        <w:jc w:val="center"/>
        <w:rPr>
          <w:rFonts w:ascii="Times New Roman" w:hAnsi="Times New Roman" w:hint="eastAsia"/>
          <w:b/>
          <w:sz w:val="44"/>
          <w:szCs w:val="44"/>
        </w:rPr>
      </w:pPr>
      <w:bookmarkStart w:id="0" w:name="_GoBack"/>
    </w:p>
    <w:p w:rsidR="00F30F1C" w:rsidRPr="000A198E" w:rsidRDefault="00F30F1C" w:rsidP="00F30F1C">
      <w:pPr>
        <w:jc w:val="center"/>
        <w:rPr>
          <w:rFonts w:ascii="Times New Roman" w:hAnsi="Times New Roman"/>
          <w:b/>
          <w:sz w:val="44"/>
          <w:szCs w:val="44"/>
        </w:rPr>
      </w:pPr>
    </w:p>
    <w:p w:rsidR="00F30F1C" w:rsidRPr="000A198E" w:rsidRDefault="00F30F1C" w:rsidP="00F30F1C">
      <w:pPr>
        <w:jc w:val="center"/>
        <w:rPr>
          <w:rFonts w:ascii="Times New Roman" w:hAnsi="Times New Roman"/>
          <w:b/>
          <w:sz w:val="52"/>
          <w:szCs w:val="52"/>
        </w:rPr>
      </w:pPr>
      <w:r w:rsidRPr="000A198E">
        <w:rPr>
          <w:rFonts w:ascii="Times New Roman" w:hAnsi="Times New Roman"/>
          <w:b/>
          <w:sz w:val="52"/>
          <w:szCs w:val="52"/>
        </w:rPr>
        <w:t>粗锡化学分析方法</w:t>
      </w:r>
    </w:p>
    <w:p w:rsidR="00F30F1C" w:rsidRPr="000A198E" w:rsidRDefault="00F30F1C" w:rsidP="00F30F1C">
      <w:pP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27EBF" w:rsidP="00F30F1C">
      <w:pPr>
        <w:jc w:val="center"/>
        <w:rPr>
          <w:rFonts w:ascii="Times New Roman" w:hAnsi="Times New Roman"/>
          <w:b/>
          <w:sz w:val="52"/>
          <w:szCs w:val="52"/>
        </w:rPr>
      </w:pPr>
      <w:r>
        <w:rPr>
          <w:rFonts w:ascii="Times New Roman" w:hAnsi="Times New Roman" w:hint="eastAsia"/>
          <w:b/>
          <w:sz w:val="52"/>
          <w:szCs w:val="52"/>
        </w:rPr>
        <w:t>锡</w:t>
      </w:r>
      <w:r w:rsidR="00F30F1C" w:rsidRPr="000A198E">
        <w:rPr>
          <w:rFonts w:ascii="Times New Roman" w:hAnsi="Times New Roman"/>
          <w:b/>
          <w:sz w:val="52"/>
          <w:szCs w:val="52"/>
        </w:rPr>
        <w:t>量的测定</w:t>
      </w:r>
    </w:p>
    <w:p w:rsidR="00F30F1C" w:rsidRPr="000A198E" w:rsidRDefault="00F30F1C" w:rsidP="00F30F1C">
      <w:pPr>
        <w:jc w:val="center"/>
        <w:rPr>
          <w:rFonts w:ascii="Times New Roman" w:hAnsi="Times New Roman"/>
          <w:b/>
          <w:sz w:val="52"/>
          <w:szCs w:val="52"/>
        </w:rPr>
      </w:pPr>
    </w:p>
    <w:p w:rsidR="00F30F1C" w:rsidRPr="000A198E" w:rsidRDefault="00F27EBF" w:rsidP="00F30F1C">
      <w:pPr>
        <w:jc w:val="center"/>
        <w:rPr>
          <w:rFonts w:ascii="Times New Roman" w:hAnsi="Times New Roman"/>
          <w:b/>
          <w:sz w:val="52"/>
          <w:szCs w:val="52"/>
        </w:rPr>
      </w:pPr>
      <w:r>
        <w:rPr>
          <w:rFonts w:ascii="Times New Roman" w:hAnsi="Times New Roman"/>
          <w:b/>
          <w:sz w:val="52"/>
          <w:szCs w:val="52"/>
        </w:rPr>
        <w:t>碘</w:t>
      </w:r>
      <w:r>
        <w:rPr>
          <w:rFonts w:ascii="Times New Roman" w:hAnsi="Times New Roman" w:hint="eastAsia"/>
          <w:b/>
          <w:sz w:val="52"/>
          <w:szCs w:val="52"/>
        </w:rPr>
        <w:t>酸钾滴定</w:t>
      </w:r>
      <w:r w:rsidR="00F30F1C" w:rsidRPr="000A198E">
        <w:rPr>
          <w:rFonts w:ascii="Times New Roman" w:hAnsi="Times New Roman"/>
          <w:b/>
          <w:sz w:val="52"/>
          <w:szCs w:val="52"/>
        </w:rPr>
        <w:t>法</w:t>
      </w: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b/>
          <w:sz w:val="52"/>
          <w:szCs w:val="52"/>
        </w:rPr>
      </w:pPr>
      <w:r w:rsidRPr="000A198E">
        <w:rPr>
          <w:rFonts w:ascii="Times New Roman" w:hAnsi="Times New Roman"/>
          <w:b/>
          <w:sz w:val="52"/>
          <w:szCs w:val="52"/>
        </w:rPr>
        <w:t>编制说明</w:t>
      </w: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27EBF" w:rsidP="00F30F1C">
      <w:pPr>
        <w:jc w:val="center"/>
        <w:rPr>
          <w:rFonts w:ascii="Times New Roman" w:hAnsi="Times New Roman"/>
          <w:b/>
          <w:sz w:val="28"/>
          <w:szCs w:val="28"/>
        </w:rPr>
      </w:pPr>
      <w:r>
        <w:rPr>
          <w:rFonts w:ascii="Times New Roman" w:hAnsi="Times New Roman" w:hint="eastAsia"/>
          <w:b/>
          <w:sz w:val="28"/>
          <w:szCs w:val="28"/>
        </w:rPr>
        <w:t>云南锡业股份有限公司</w:t>
      </w:r>
    </w:p>
    <w:p w:rsidR="00F30F1C" w:rsidRPr="000A198E" w:rsidRDefault="00F30F1C" w:rsidP="00F30F1C">
      <w:pPr>
        <w:jc w:val="center"/>
        <w:rPr>
          <w:rFonts w:ascii="Times New Roman" w:hAnsi="Times New Roman"/>
          <w:b/>
          <w:sz w:val="28"/>
          <w:szCs w:val="28"/>
        </w:rPr>
      </w:pPr>
    </w:p>
    <w:p w:rsidR="00F30F1C" w:rsidRPr="000A198E" w:rsidRDefault="00F30F1C" w:rsidP="00F30F1C">
      <w:pPr>
        <w:jc w:val="center"/>
        <w:rPr>
          <w:rFonts w:ascii="Times New Roman" w:hAnsi="Times New Roman"/>
          <w:b/>
          <w:sz w:val="28"/>
          <w:szCs w:val="28"/>
        </w:rPr>
      </w:pPr>
      <w:r w:rsidRPr="000A198E">
        <w:rPr>
          <w:rFonts w:ascii="Times New Roman" w:hAnsi="Times New Roman"/>
          <w:b/>
          <w:sz w:val="28"/>
          <w:szCs w:val="28"/>
        </w:rPr>
        <w:t>2019</w:t>
      </w:r>
      <w:r w:rsidRPr="000A198E">
        <w:rPr>
          <w:rFonts w:ascii="Times New Roman" w:hAnsi="Times New Roman"/>
          <w:b/>
          <w:sz w:val="28"/>
          <w:szCs w:val="28"/>
        </w:rPr>
        <w:t>年</w:t>
      </w:r>
      <w:r w:rsidR="00F27EBF">
        <w:rPr>
          <w:rFonts w:ascii="Times New Roman" w:hAnsi="Times New Roman" w:hint="eastAsia"/>
          <w:b/>
          <w:sz w:val="28"/>
          <w:szCs w:val="28"/>
        </w:rPr>
        <w:t>10</w:t>
      </w:r>
      <w:r w:rsidRPr="000A198E">
        <w:rPr>
          <w:rFonts w:ascii="Times New Roman" w:hAnsi="Times New Roman"/>
          <w:b/>
          <w:sz w:val="28"/>
          <w:szCs w:val="28"/>
        </w:rPr>
        <w:t>月</w:t>
      </w:r>
    </w:p>
    <w:p w:rsidR="00F30F1C" w:rsidRPr="000A198E" w:rsidRDefault="00F30F1C" w:rsidP="00F30F1C">
      <w:pPr>
        <w:jc w:val="center"/>
        <w:rPr>
          <w:rFonts w:ascii="Times New Roman" w:hAnsi="Times New Roman"/>
          <w:b/>
          <w:sz w:val="28"/>
          <w:szCs w:val="28"/>
        </w:rPr>
      </w:pPr>
    </w:p>
    <w:p w:rsidR="0081647A" w:rsidRPr="000A198E" w:rsidRDefault="00067DA7" w:rsidP="00F30F1C">
      <w:pPr>
        <w:jc w:val="center"/>
        <w:rPr>
          <w:rFonts w:ascii="Times New Roman" w:eastAsia="黑体" w:hAnsi="Times New Roman"/>
          <w:bCs/>
          <w:sz w:val="44"/>
          <w:szCs w:val="44"/>
          <w:lang w:bidi="he-IL"/>
        </w:rPr>
      </w:pPr>
      <w:r w:rsidRPr="000A198E">
        <w:rPr>
          <w:rFonts w:ascii="Times New Roman" w:eastAsia="黑体" w:hAnsi="Times New Roman"/>
          <w:sz w:val="24"/>
          <w:szCs w:val="24"/>
        </w:rPr>
        <w:lastRenderedPageBreak/>
        <w:t>粗锡</w:t>
      </w:r>
      <w:r w:rsidR="0081647A" w:rsidRPr="000A198E">
        <w:rPr>
          <w:rFonts w:ascii="Times New Roman" w:eastAsia="黑体" w:hAnsi="Times New Roman"/>
          <w:sz w:val="24"/>
          <w:szCs w:val="24"/>
        </w:rPr>
        <w:t>化学分析方法</w:t>
      </w:r>
    </w:p>
    <w:p w:rsidR="0081647A" w:rsidRPr="000A198E" w:rsidRDefault="0081647A" w:rsidP="0081647A">
      <w:pPr>
        <w:jc w:val="center"/>
        <w:rPr>
          <w:rFonts w:ascii="Times New Roman" w:eastAsia="黑体" w:hAnsi="Times New Roman"/>
          <w:sz w:val="24"/>
          <w:szCs w:val="24"/>
        </w:rPr>
      </w:pPr>
      <w:r w:rsidRPr="000A198E">
        <w:rPr>
          <w:rFonts w:ascii="Times New Roman" w:eastAsia="黑体" w:hAnsi="Times New Roman"/>
          <w:sz w:val="24"/>
          <w:szCs w:val="24"/>
        </w:rPr>
        <w:t>第</w:t>
      </w:r>
      <w:r w:rsidR="00F27EBF">
        <w:rPr>
          <w:rFonts w:ascii="Times New Roman" w:eastAsia="黑体" w:hAnsi="Times New Roman" w:hint="eastAsia"/>
          <w:sz w:val="24"/>
          <w:szCs w:val="24"/>
        </w:rPr>
        <w:t>1</w:t>
      </w:r>
      <w:r w:rsidRPr="000A198E">
        <w:rPr>
          <w:rFonts w:ascii="Times New Roman" w:eastAsia="黑体" w:hAnsi="Times New Roman"/>
          <w:sz w:val="24"/>
          <w:szCs w:val="24"/>
        </w:rPr>
        <w:t>部分：</w:t>
      </w:r>
      <w:r w:rsidR="00F27EBF">
        <w:rPr>
          <w:rFonts w:ascii="Times New Roman" w:eastAsia="黑体" w:hAnsi="Times New Roman" w:hint="eastAsia"/>
          <w:sz w:val="24"/>
          <w:szCs w:val="24"/>
        </w:rPr>
        <w:t>锡</w:t>
      </w:r>
      <w:r w:rsidRPr="000A198E">
        <w:rPr>
          <w:rFonts w:ascii="Times New Roman" w:eastAsia="黑体" w:hAnsi="Times New Roman"/>
          <w:sz w:val="24"/>
          <w:szCs w:val="24"/>
        </w:rPr>
        <w:t>量的测定</w:t>
      </w:r>
      <w:r w:rsidRPr="000A198E">
        <w:rPr>
          <w:rFonts w:ascii="Times New Roman" w:eastAsia="黑体" w:hAnsi="Times New Roman"/>
          <w:sz w:val="24"/>
          <w:szCs w:val="24"/>
        </w:rPr>
        <w:t xml:space="preserve"> </w:t>
      </w:r>
      <w:r w:rsidR="00F27EBF">
        <w:rPr>
          <w:rFonts w:ascii="Times New Roman" w:eastAsia="黑体" w:hAnsi="Times New Roman"/>
          <w:sz w:val="24"/>
          <w:szCs w:val="24"/>
        </w:rPr>
        <w:t>碘</w:t>
      </w:r>
      <w:r w:rsidR="00F27EBF">
        <w:rPr>
          <w:rFonts w:ascii="Times New Roman" w:eastAsia="黑体" w:hAnsi="Times New Roman" w:hint="eastAsia"/>
          <w:sz w:val="24"/>
          <w:szCs w:val="24"/>
        </w:rPr>
        <w:t>酸钾滴定</w:t>
      </w:r>
      <w:r w:rsidR="00067DA7" w:rsidRPr="000A198E">
        <w:rPr>
          <w:rFonts w:ascii="Times New Roman" w:eastAsia="黑体" w:hAnsi="Times New Roman"/>
          <w:sz w:val="24"/>
          <w:szCs w:val="24"/>
        </w:rPr>
        <w:t>法</w:t>
      </w:r>
    </w:p>
    <w:p w:rsidR="009B50A4" w:rsidRPr="000A198E" w:rsidRDefault="009B50A4" w:rsidP="0081647A">
      <w:pPr>
        <w:jc w:val="center"/>
        <w:rPr>
          <w:rFonts w:ascii="Times New Roman" w:eastAsia="黑体" w:hAnsi="Times New Roman"/>
          <w:sz w:val="24"/>
          <w:szCs w:val="24"/>
        </w:rPr>
      </w:pPr>
      <w:r w:rsidRPr="000A198E">
        <w:rPr>
          <w:rFonts w:ascii="Times New Roman" w:eastAsia="黑体" w:hAnsi="Times New Roman"/>
          <w:sz w:val="24"/>
          <w:szCs w:val="24"/>
        </w:rPr>
        <w:t xml:space="preserve">　编制说明（</w:t>
      </w:r>
      <w:r w:rsidR="00F30F1C" w:rsidRPr="000A198E">
        <w:rPr>
          <w:rFonts w:ascii="Times New Roman" w:eastAsia="黑体" w:hAnsi="Times New Roman"/>
          <w:sz w:val="24"/>
          <w:szCs w:val="24"/>
        </w:rPr>
        <w:t>征求意见稿</w:t>
      </w:r>
      <w:r w:rsidRPr="000A198E">
        <w:rPr>
          <w:rFonts w:ascii="Times New Roman" w:eastAsia="黑体" w:hAnsi="Times New Roman"/>
          <w:sz w:val="24"/>
          <w:szCs w:val="24"/>
        </w:rPr>
        <w:t>）</w:t>
      </w:r>
    </w:p>
    <w:p w:rsidR="0036254E" w:rsidRPr="000A198E" w:rsidRDefault="0036254E" w:rsidP="00175695">
      <w:pPr>
        <w:jc w:val="center"/>
        <w:rPr>
          <w:rFonts w:ascii="Times New Roman" w:eastAsia="黑体" w:hAnsi="Times New Roman"/>
          <w:sz w:val="24"/>
          <w:szCs w:val="24"/>
        </w:rPr>
      </w:pPr>
    </w:p>
    <w:p w:rsidR="00BE3B7E" w:rsidRPr="000A198E" w:rsidRDefault="00BE3B7E" w:rsidP="00BE3B7E">
      <w:pPr>
        <w:spacing w:line="360" w:lineRule="auto"/>
        <w:ind w:rightChars="560" w:right="1176"/>
        <w:rPr>
          <w:rFonts w:ascii="Times New Roman" w:eastAsia="黑体" w:hAnsi="Times New Roman"/>
          <w:sz w:val="24"/>
          <w:szCs w:val="24"/>
          <w:lang w:bidi="he-IL"/>
        </w:rPr>
      </w:pPr>
      <w:r w:rsidRPr="000A198E">
        <w:rPr>
          <w:rFonts w:ascii="Times New Roman" w:eastAsia="黑体" w:hAnsi="Times New Roman"/>
          <w:sz w:val="24"/>
          <w:szCs w:val="24"/>
          <w:lang w:bidi="he-IL"/>
        </w:rPr>
        <w:t>一、工作简况（包括任务来源、协作单位、主要工作过程）</w:t>
      </w:r>
    </w:p>
    <w:p w:rsidR="00BE3B7E" w:rsidRPr="000A198E" w:rsidRDefault="00BF795D" w:rsidP="00477158">
      <w:pPr>
        <w:spacing w:beforeLines="50" w:afterLines="50" w:line="360" w:lineRule="auto"/>
        <w:rPr>
          <w:rFonts w:ascii="Times New Roman" w:eastAsia="黑体" w:hAnsi="Times New Roman"/>
          <w:sz w:val="24"/>
          <w:szCs w:val="24"/>
          <w:lang w:bidi="he-IL"/>
        </w:rPr>
      </w:pPr>
      <w:r w:rsidRPr="000A198E">
        <w:rPr>
          <w:rFonts w:ascii="Times New Roman" w:eastAsia="黑体" w:hAnsi="Times New Roman"/>
          <w:sz w:val="24"/>
          <w:szCs w:val="24"/>
          <w:lang w:bidi="he-IL"/>
        </w:rPr>
        <w:t>1</w:t>
      </w:r>
      <w:r w:rsidRPr="000A198E">
        <w:rPr>
          <w:rFonts w:ascii="Times New Roman" w:eastAsia="黑体" w:hAnsi="Times New Roman"/>
          <w:sz w:val="24"/>
          <w:szCs w:val="24"/>
          <w:lang w:bidi="he-IL"/>
        </w:rPr>
        <w:t>、立项目的</w:t>
      </w:r>
    </w:p>
    <w:p w:rsidR="007A2D03" w:rsidRPr="000A198E" w:rsidRDefault="007A2D03" w:rsidP="007A2D03">
      <w:pPr>
        <w:spacing w:line="440" w:lineRule="exact"/>
        <w:ind w:firstLine="420"/>
        <w:rPr>
          <w:rFonts w:ascii="Times New Roman" w:hAnsi="Times New Roman"/>
          <w:szCs w:val="21"/>
        </w:rPr>
      </w:pPr>
      <w:r w:rsidRPr="000A198E">
        <w:rPr>
          <w:rFonts w:ascii="Times New Roman" w:hAnsi="Times New Roman"/>
          <w:szCs w:val="21"/>
        </w:rPr>
        <w:t>锡是有色金属资源中紧缺品种。长期以来，我国每年需进口大量锡及锡制品（含锡精矿），同时，我国也是世界上最大的锡生产国。锡产能布局具有地域高度集中特性，主要分布在云锡和华锡几大生产企业，其他为数众多的中小企业产能仅占</w:t>
      </w:r>
      <w:r w:rsidRPr="000A198E">
        <w:rPr>
          <w:rFonts w:ascii="Times New Roman" w:hAnsi="Times New Roman"/>
          <w:szCs w:val="21"/>
        </w:rPr>
        <w:t>30%</w:t>
      </w:r>
      <w:r w:rsidRPr="000A198E">
        <w:rPr>
          <w:rFonts w:ascii="Times New Roman" w:hAnsi="Times New Roman"/>
          <w:szCs w:val="21"/>
        </w:rPr>
        <w:t>左右。</w:t>
      </w:r>
    </w:p>
    <w:p w:rsidR="007A2D03" w:rsidRPr="000A198E" w:rsidRDefault="007A2D03" w:rsidP="007A2D03">
      <w:pPr>
        <w:spacing w:line="440" w:lineRule="exact"/>
        <w:ind w:firstLine="420"/>
        <w:rPr>
          <w:rFonts w:ascii="Times New Roman" w:hAnsi="Times New Roman"/>
          <w:szCs w:val="21"/>
        </w:rPr>
      </w:pPr>
      <w:r w:rsidRPr="000A198E">
        <w:rPr>
          <w:rFonts w:ascii="Times New Roman" w:hAnsi="Times New Roman"/>
          <w:szCs w:val="21"/>
        </w:rPr>
        <w:t>粗锡是冶炼精锡的原料。粗锡冶炼精锡有火法冶金和湿法冶金（电解）两种方法。其中，因为火法冶金的生产能力高，金属不会长期停滞在生产过程中，积压的锡量少，特别是新的除杂技术与设备的使用与投入，使火法冶炼成为主流。目前，我国冶炼精锡整体技术装备水平不高，因为原料的来源与成分、精矿冶炼前的处理作业及处理的工艺流程等，各冶炼厂生成的粗锡成分波动范围很大。而各冶炼厂粗锡所含杂质不同，生产规模不同，以及原材料供应和设备条件不同，火法冶炼的工艺与品控也不一样。</w:t>
      </w:r>
    </w:p>
    <w:p w:rsidR="007A2D03" w:rsidRPr="000A198E" w:rsidRDefault="007A2D03" w:rsidP="007A2D03">
      <w:pPr>
        <w:spacing w:line="440" w:lineRule="exact"/>
        <w:ind w:firstLine="420"/>
        <w:rPr>
          <w:rFonts w:ascii="Times New Roman" w:hAnsi="Times New Roman"/>
          <w:szCs w:val="21"/>
        </w:rPr>
      </w:pPr>
      <w:r w:rsidRPr="000A198E">
        <w:rPr>
          <w:rFonts w:ascii="Times New Roman" w:hAnsi="Times New Roman"/>
          <w:szCs w:val="21"/>
        </w:rPr>
        <w:t>粗锡中常见的杂质有铅、铜、铋、锑</w:t>
      </w:r>
      <w:r w:rsidR="00E37F03" w:rsidRPr="000A198E">
        <w:rPr>
          <w:rFonts w:ascii="Times New Roman" w:hAnsi="Times New Roman"/>
          <w:szCs w:val="21"/>
        </w:rPr>
        <w:t>、铁</w:t>
      </w:r>
      <w:r w:rsidRPr="000A198E">
        <w:rPr>
          <w:rFonts w:ascii="Times New Roman" w:hAnsi="Times New Roman"/>
          <w:szCs w:val="21"/>
        </w:rPr>
        <w:t>等。这些杂质对锡的冶炼工艺和锡的性质影响很大。冶炼工艺从很大程度上决定了有价金属的回收率和环保水平。因此，准确检测出粗锡中锡及杂质元素的含量对生产工艺及最后成品精锡都有重要的作用，而且，根据杂质含量的不同，生产厂家还能提高原料的综合利用率并减轻对环境的污染。</w:t>
      </w:r>
    </w:p>
    <w:p w:rsidR="00EF061B" w:rsidRPr="000A198E" w:rsidRDefault="002A7E99" w:rsidP="0046268C">
      <w:pPr>
        <w:spacing w:line="440" w:lineRule="exact"/>
        <w:ind w:firstLineChars="200" w:firstLine="420"/>
        <w:jc w:val="left"/>
        <w:rPr>
          <w:rFonts w:ascii="Times New Roman" w:hAnsi="Times New Roman"/>
          <w:szCs w:val="21"/>
        </w:rPr>
      </w:pPr>
      <w:r w:rsidRPr="000A198E">
        <w:rPr>
          <w:rFonts w:ascii="Times New Roman" w:hAnsi="Times New Roman"/>
          <w:szCs w:val="21"/>
        </w:rPr>
        <w:t>根据</w:t>
      </w:r>
      <w:r w:rsidR="0046268C" w:rsidRPr="000A198E">
        <w:rPr>
          <w:rFonts w:ascii="Times New Roman" w:hAnsi="Times New Roman"/>
          <w:szCs w:val="21"/>
        </w:rPr>
        <w:t>全国有色金属标准化技术委员会</w:t>
      </w:r>
      <w:r w:rsidRPr="000A198E">
        <w:rPr>
          <w:rFonts w:ascii="Times New Roman" w:hAnsi="Times New Roman"/>
          <w:szCs w:val="21"/>
        </w:rPr>
        <w:t>《</w:t>
      </w:r>
      <w:r w:rsidR="0046268C" w:rsidRPr="000A198E">
        <w:rPr>
          <w:rFonts w:ascii="Times New Roman" w:hAnsi="Times New Roman"/>
          <w:szCs w:val="21"/>
        </w:rPr>
        <w:t>2018</w:t>
      </w:r>
      <w:r w:rsidR="0046268C" w:rsidRPr="000A198E">
        <w:rPr>
          <w:rFonts w:ascii="Times New Roman" w:hAnsi="Times New Roman"/>
          <w:szCs w:val="21"/>
        </w:rPr>
        <w:t>年第一批有色金属行业标准项目计划表</w:t>
      </w:r>
      <w:r w:rsidRPr="000A198E">
        <w:rPr>
          <w:rFonts w:ascii="Times New Roman" w:hAnsi="Times New Roman"/>
          <w:szCs w:val="21"/>
        </w:rPr>
        <w:t>》文件精神，</w:t>
      </w:r>
      <w:r w:rsidR="00EF061B" w:rsidRPr="000A198E">
        <w:rPr>
          <w:rFonts w:ascii="Times New Roman" w:hAnsi="Times New Roman"/>
          <w:szCs w:val="21"/>
        </w:rPr>
        <w:t>《</w:t>
      </w:r>
      <w:r w:rsidR="0046268C" w:rsidRPr="000A198E">
        <w:rPr>
          <w:rFonts w:ascii="Times New Roman" w:hAnsi="Times New Roman"/>
          <w:szCs w:val="21"/>
        </w:rPr>
        <w:t>粗锡</w:t>
      </w:r>
      <w:r w:rsidR="00EF061B" w:rsidRPr="000A198E">
        <w:rPr>
          <w:rFonts w:ascii="Times New Roman" w:hAnsi="Times New Roman"/>
          <w:szCs w:val="21"/>
        </w:rPr>
        <w:t>化学分析方法</w:t>
      </w:r>
      <w:r w:rsidR="004D4AD6" w:rsidRPr="000A198E">
        <w:rPr>
          <w:rFonts w:ascii="Times New Roman" w:hAnsi="Times New Roman"/>
          <w:szCs w:val="21"/>
        </w:rPr>
        <w:t xml:space="preserve"> </w:t>
      </w:r>
      <w:r w:rsidR="0081647A" w:rsidRPr="000A198E">
        <w:rPr>
          <w:rFonts w:ascii="Times New Roman" w:hAnsi="Times New Roman"/>
          <w:szCs w:val="21"/>
        </w:rPr>
        <w:t>第</w:t>
      </w:r>
      <w:r w:rsidR="00303374">
        <w:rPr>
          <w:rFonts w:ascii="Times New Roman" w:hAnsi="Times New Roman" w:hint="eastAsia"/>
          <w:szCs w:val="21"/>
        </w:rPr>
        <w:t>1</w:t>
      </w:r>
      <w:r w:rsidR="0081647A" w:rsidRPr="000A198E">
        <w:rPr>
          <w:rFonts w:ascii="Times New Roman" w:hAnsi="Times New Roman"/>
          <w:szCs w:val="21"/>
        </w:rPr>
        <w:t>部分：</w:t>
      </w:r>
      <w:r w:rsidR="00303374">
        <w:rPr>
          <w:rFonts w:ascii="Times New Roman" w:hAnsi="Times New Roman" w:hint="eastAsia"/>
          <w:szCs w:val="21"/>
        </w:rPr>
        <w:t>锡</w:t>
      </w:r>
      <w:r w:rsidR="0081647A" w:rsidRPr="000A198E">
        <w:rPr>
          <w:rFonts w:ascii="Times New Roman" w:hAnsi="Times New Roman"/>
          <w:szCs w:val="21"/>
        </w:rPr>
        <w:t>量的测定</w:t>
      </w:r>
      <w:r w:rsidR="0081647A" w:rsidRPr="000A198E">
        <w:rPr>
          <w:rFonts w:ascii="Times New Roman" w:hAnsi="Times New Roman"/>
          <w:szCs w:val="21"/>
        </w:rPr>
        <w:t xml:space="preserve"> </w:t>
      </w:r>
      <w:r w:rsidR="00303374">
        <w:rPr>
          <w:rFonts w:ascii="Times New Roman" w:hAnsi="Times New Roman"/>
          <w:szCs w:val="21"/>
        </w:rPr>
        <w:t>碘</w:t>
      </w:r>
      <w:r w:rsidR="00303374">
        <w:rPr>
          <w:rFonts w:ascii="Times New Roman" w:hAnsi="Times New Roman" w:hint="eastAsia"/>
          <w:szCs w:val="21"/>
        </w:rPr>
        <w:t>酸钾滴定</w:t>
      </w:r>
      <w:r w:rsidR="0046268C" w:rsidRPr="000A198E">
        <w:rPr>
          <w:rFonts w:ascii="Times New Roman" w:hAnsi="Times New Roman"/>
          <w:szCs w:val="21"/>
        </w:rPr>
        <w:t>法</w:t>
      </w:r>
      <w:r w:rsidR="00303374">
        <w:rPr>
          <w:rFonts w:ascii="Times New Roman" w:hAnsi="Times New Roman"/>
          <w:szCs w:val="21"/>
        </w:rPr>
        <w:t>》由全国有色金属标准化技术委员会负责归口，由</w:t>
      </w:r>
      <w:r w:rsidR="00303374">
        <w:rPr>
          <w:rFonts w:ascii="Times New Roman" w:hAnsi="Times New Roman" w:hint="eastAsia"/>
          <w:szCs w:val="21"/>
        </w:rPr>
        <w:t>云南锡股份有限公司</w:t>
      </w:r>
      <w:r w:rsidR="00EF061B" w:rsidRPr="000A198E">
        <w:rPr>
          <w:rFonts w:ascii="Times New Roman" w:hAnsi="Times New Roman"/>
          <w:szCs w:val="21"/>
        </w:rPr>
        <w:t>负责，项目计划编号为</w:t>
      </w:r>
      <w:r w:rsidR="00EF061B" w:rsidRPr="000A198E">
        <w:rPr>
          <w:rFonts w:ascii="Times New Roman" w:hAnsi="Times New Roman"/>
          <w:szCs w:val="21"/>
        </w:rPr>
        <w:t>201</w:t>
      </w:r>
      <w:r w:rsidR="00303374">
        <w:rPr>
          <w:rFonts w:ascii="Times New Roman" w:hAnsi="Times New Roman"/>
          <w:szCs w:val="21"/>
        </w:rPr>
        <w:t>8-05</w:t>
      </w:r>
      <w:r w:rsidR="00303374">
        <w:rPr>
          <w:rFonts w:ascii="Times New Roman" w:hAnsi="Times New Roman" w:hint="eastAsia"/>
          <w:szCs w:val="21"/>
        </w:rPr>
        <w:t>49</w:t>
      </w:r>
      <w:r w:rsidR="00EF061B" w:rsidRPr="000A198E">
        <w:rPr>
          <w:rFonts w:ascii="Times New Roman" w:hAnsi="Times New Roman"/>
          <w:szCs w:val="21"/>
        </w:rPr>
        <w:t>T-</w:t>
      </w:r>
      <w:r w:rsidR="00875645" w:rsidRPr="000A198E">
        <w:rPr>
          <w:rFonts w:ascii="Times New Roman" w:hAnsi="Times New Roman"/>
          <w:szCs w:val="21"/>
        </w:rPr>
        <w:t>YS</w:t>
      </w:r>
      <w:r w:rsidR="00EF061B" w:rsidRPr="000A198E">
        <w:rPr>
          <w:rFonts w:ascii="Times New Roman" w:hAnsi="Times New Roman"/>
          <w:szCs w:val="21"/>
        </w:rPr>
        <w:t>，完成时间为</w:t>
      </w:r>
      <w:r w:rsidR="00EF061B" w:rsidRPr="000A198E">
        <w:rPr>
          <w:rFonts w:ascii="Times New Roman" w:hAnsi="Times New Roman"/>
          <w:szCs w:val="21"/>
        </w:rPr>
        <w:t>20</w:t>
      </w:r>
      <w:r w:rsidR="00875645" w:rsidRPr="000A198E">
        <w:rPr>
          <w:rFonts w:ascii="Times New Roman" w:hAnsi="Times New Roman"/>
          <w:szCs w:val="21"/>
        </w:rPr>
        <w:t>20</w:t>
      </w:r>
      <w:r w:rsidR="00EF061B" w:rsidRPr="000A198E">
        <w:rPr>
          <w:rFonts w:ascii="Times New Roman" w:hAnsi="Times New Roman"/>
          <w:szCs w:val="21"/>
        </w:rPr>
        <w:t>年。</w:t>
      </w:r>
    </w:p>
    <w:p w:rsidR="00BE3B7E" w:rsidRPr="000A198E" w:rsidRDefault="00BE3B7E" w:rsidP="00477158">
      <w:pPr>
        <w:spacing w:beforeLines="50" w:afterLines="50" w:line="360" w:lineRule="auto"/>
        <w:rPr>
          <w:rFonts w:ascii="Times New Roman" w:eastAsia="黑体" w:hAnsi="Times New Roman"/>
          <w:sz w:val="24"/>
          <w:szCs w:val="21"/>
        </w:rPr>
      </w:pPr>
      <w:r w:rsidRPr="000A198E">
        <w:rPr>
          <w:rFonts w:ascii="Times New Roman" w:eastAsia="黑体" w:hAnsi="Times New Roman"/>
          <w:sz w:val="24"/>
          <w:szCs w:val="21"/>
        </w:rPr>
        <w:t xml:space="preserve">2  </w:t>
      </w:r>
      <w:r w:rsidRPr="000A198E">
        <w:rPr>
          <w:rFonts w:ascii="Times New Roman" w:eastAsia="黑体" w:hAnsi="Times New Roman"/>
          <w:sz w:val="24"/>
          <w:szCs w:val="21"/>
        </w:rPr>
        <w:t>项目编制工作组单位简介</w:t>
      </w:r>
    </w:p>
    <w:p w:rsidR="001F5A8E" w:rsidRPr="000A198E" w:rsidRDefault="008C58E3" w:rsidP="008C58E3">
      <w:pPr>
        <w:spacing w:line="440" w:lineRule="exact"/>
        <w:rPr>
          <w:rFonts w:ascii="Times New Roman" w:hAnsi="Times New Roman"/>
          <w:szCs w:val="21"/>
        </w:rPr>
      </w:pPr>
      <w:r w:rsidRPr="000A198E">
        <w:rPr>
          <w:rFonts w:ascii="Times New Roman" w:hAnsi="Times New Roman"/>
          <w:szCs w:val="21"/>
        </w:rPr>
        <w:t>2.</w:t>
      </w:r>
      <w:r>
        <w:rPr>
          <w:rFonts w:ascii="Times New Roman" w:hAnsi="Times New Roman" w:hint="eastAsia"/>
          <w:szCs w:val="21"/>
        </w:rPr>
        <w:t>1</w:t>
      </w:r>
      <w:r w:rsidRPr="000A198E">
        <w:rPr>
          <w:rFonts w:ascii="Times New Roman" w:hAnsi="Times New Roman"/>
          <w:szCs w:val="21"/>
        </w:rPr>
        <w:t>云</w:t>
      </w:r>
      <w:r>
        <w:rPr>
          <w:rFonts w:ascii="Times New Roman" w:hAnsi="Times New Roman" w:hint="eastAsia"/>
          <w:szCs w:val="21"/>
        </w:rPr>
        <w:t>南</w:t>
      </w:r>
      <w:r w:rsidRPr="000A198E">
        <w:rPr>
          <w:rFonts w:ascii="Times New Roman" w:hAnsi="Times New Roman"/>
          <w:szCs w:val="21"/>
        </w:rPr>
        <w:t>锡</w:t>
      </w:r>
      <w:r>
        <w:rPr>
          <w:rFonts w:ascii="Times New Roman" w:hAnsi="Times New Roman" w:hint="eastAsia"/>
          <w:szCs w:val="21"/>
        </w:rPr>
        <w:t>业</w:t>
      </w:r>
      <w:r w:rsidRPr="000A198E">
        <w:rPr>
          <w:rFonts w:ascii="Times New Roman" w:hAnsi="Times New Roman"/>
          <w:szCs w:val="21"/>
        </w:rPr>
        <w:t>股份有限公司</w:t>
      </w:r>
    </w:p>
    <w:p w:rsidR="008C58E3" w:rsidRDefault="008C58E3" w:rsidP="008C58E3">
      <w:pPr>
        <w:spacing w:line="360" w:lineRule="auto"/>
        <w:ind w:firstLineChars="150" w:firstLine="315"/>
        <w:rPr>
          <w:rFonts w:ascii="宋体"/>
        </w:rPr>
      </w:pPr>
      <w:r>
        <w:rPr>
          <w:rFonts w:ascii="宋体" w:hAnsi="宋体" w:cs="宋体" w:hint="eastAsia"/>
        </w:rPr>
        <w:t>云南锡业股份有限公司是</w:t>
      </w:r>
      <w:r>
        <w:fldChar w:fldCharType="begin"/>
      </w:r>
      <w:r>
        <w:instrText>HYPERLINK "http://baike.baidu.com/view/1889871.htm" \t "_blank"</w:instrText>
      </w:r>
      <w:r>
        <w:fldChar w:fldCharType="separate"/>
      </w:r>
      <w:r>
        <w:rPr>
          <w:rFonts w:ascii="宋体" w:hAnsi="宋体" w:cs="宋体" w:hint="eastAsia"/>
        </w:rPr>
        <w:t>云南锡业集团</w:t>
      </w:r>
      <w:r>
        <w:fldChar w:fldCharType="end"/>
      </w:r>
      <w:r>
        <w:rPr>
          <w:rFonts w:ascii="宋体" w:hAnsi="宋体" w:cs="宋体" w:hint="eastAsia"/>
        </w:rPr>
        <w:t>（控股）有限责任公司的主要子公司（以下简称云锡）是世界著名的锡生产、加工基地，是世界锡生产企业中产业链最长、最完整的企业，在世界锡行业中排名第一。云锡有责任心强、经验丰富、勇于开拓创新、组织严密的管理队伍和一支技术精湛、业务能力强、素质好的专业技术人员队伍。已形成梯级人才格局及工程、技术、管理、营销等人才储备，现有高级专业技术人员</w:t>
      </w:r>
      <w:r>
        <w:rPr>
          <w:rFonts w:ascii="宋体" w:hAnsi="宋体" w:cs="宋体"/>
        </w:rPr>
        <w:t>474</w:t>
      </w:r>
      <w:r>
        <w:rPr>
          <w:rFonts w:ascii="宋体" w:hAnsi="宋体" w:cs="宋体" w:hint="eastAsia"/>
        </w:rPr>
        <w:t>人，其中</w:t>
      </w:r>
      <w:r>
        <w:rPr>
          <w:rFonts w:ascii="宋体" w:hAnsi="宋体" w:cs="宋体"/>
        </w:rPr>
        <w:t>64</w:t>
      </w:r>
      <w:r>
        <w:rPr>
          <w:rFonts w:ascii="宋体" w:hAnsi="宋体" w:cs="宋体" w:hint="eastAsia"/>
        </w:rPr>
        <w:t>人享受政府特殊津贴。有</w:t>
      </w:r>
      <w:r>
        <w:fldChar w:fldCharType="begin"/>
      </w:r>
      <w:r>
        <w:instrText>HYPERLINK "http://baike.baidu.com/view/1052845.htm" \t "_blank"</w:instrText>
      </w:r>
      <w:r>
        <w:fldChar w:fldCharType="separate"/>
      </w:r>
      <w:r>
        <w:rPr>
          <w:rFonts w:ascii="宋体" w:hAnsi="宋体" w:cs="宋体" w:hint="eastAsia"/>
        </w:rPr>
        <w:t>中国工程院院士</w:t>
      </w:r>
      <w:r>
        <w:fldChar w:fldCharType="end"/>
      </w:r>
      <w:r>
        <w:rPr>
          <w:rFonts w:ascii="宋体" w:hAnsi="宋体" w:cs="宋体"/>
        </w:rPr>
        <w:t>1</w:t>
      </w:r>
      <w:r>
        <w:rPr>
          <w:rFonts w:ascii="宋体" w:hAnsi="宋体" w:cs="宋体" w:hint="eastAsia"/>
        </w:rPr>
        <w:t>名，博士生导师</w:t>
      </w:r>
      <w:r>
        <w:rPr>
          <w:rFonts w:ascii="宋体" w:hAnsi="宋体" w:cs="宋体"/>
        </w:rPr>
        <w:t>4</w:t>
      </w:r>
      <w:r>
        <w:rPr>
          <w:rFonts w:ascii="宋体" w:hAnsi="宋体" w:cs="宋体" w:hint="eastAsia"/>
        </w:rPr>
        <w:t>人。先后取得了</w:t>
      </w:r>
      <w:r>
        <w:rPr>
          <w:rFonts w:ascii="宋体" w:hAnsi="宋体" w:cs="宋体"/>
        </w:rPr>
        <w:t>400</w:t>
      </w:r>
      <w:r>
        <w:rPr>
          <w:rFonts w:ascii="宋体" w:hAnsi="宋体" w:cs="宋体" w:hint="eastAsia"/>
        </w:rPr>
        <w:t>多项科研成果，其中国家级</w:t>
      </w:r>
      <w:r>
        <w:rPr>
          <w:rFonts w:ascii="宋体" w:hAnsi="宋体" w:cs="宋体"/>
        </w:rPr>
        <w:lastRenderedPageBreak/>
        <w:t>52</w:t>
      </w:r>
      <w:r>
        <w:rPr>
          <w:rFonts w:ascii="宋体" w:hAnsi="宋体" w:cs="宋体" w:hint="eastAsia"/>
        </w:rPr>
        <w:t>项、省部级</w:t>
      </w:r>
      <w:r>
        <w:rPr>
          <w:rFonts w:ascii="宋体" w:hAnsi="宋体" w:cs="宋体"/>
        </w:rPr>
        <w:t>404</w:t>
      </w:r>
      <w:r>
        <w:rPr>
          <w:rFonts w:ascii="宋体" w:hAnsi="宋体" w:cs="宋体" w:hint="eastAsia"/>
        </w:rPr>
        <w:t>项、国家专利</w:t>
      </w:r>
      <w:r>
        <w:rPr>
          <w:rFonts w:ascii="宋体" w:hAnsi="宋体" w:cs="宋体"/>
        </w:rPr>
        <w:t>122</w:t>
      </w:r>
      <w:r>
        <w:rPr>
          <w:rFonts w:ascii="宋体" w:hAnsi="宋体" w:cs="宋体" w:hint="eastAsia"/>
        </w:rPr>
        <w:t>项。这些都为云锡的发展奠定了良好基础。</w:t>
      </w:r>
    </w:p>
    <w:p w:rsidR="008C58E3" w:rsidRPr="00427A84" w:rsidRDefault="008C58E3" w:rsidP="008C58E3">
      <w:pPr>
        <w:spacing w:line="440" w:lineRule="exact"/>
        <w:ind w:firstLineChars="200" w:firstLine="420"/>
        <w:rPr>
          <w:rFonts w:ascii="Times New Roman" w:hAnsi="Times New Roman"/>
        </w:rPr>
      </w:pPr>
      <w:r>
        <w:rPr>
          <w:rFonts w:ascii="宋体" w:hAnsi="宋体" w:cs="宋体" w:hint="eastAsia"/>
        </w:rPr>
        <w:t>云南锡业股份有限公司化验职工</w:t>
      </w:r>
      <w:r>
        <w:rPr>
          <w:rFonts w:ascii="宋体" w:hAnsi="宋体" w:cs="宋体"/>
        </w:rPr>
        <w:t>3</w:t>
      </w:r>
      <w:r>
        <w:rPr>
          <w:rFonts w:ascii="宋体" w:hAnsi="宋体" w:cs="宋体" w:hint="eastAsia"/>
        </w:rPr>
        <w:t>00多人，其中专业技术人员</w:t>
      </w:r>
      <w:r>
        <w:rPr>
          <w:rFonts w:ascii="宋体" w:hAnsi="宋体" w:cs="宋体"/>
        </w:rPr>
        <w:t>1</w:t>
      </w:r>
      <w:r>
        <w:rPr>
          <w:rFonts w:ascii="宋体" w:hAnsi="宋体" w:cs="宋体" w:hint="eastAsia"/>
        </w:rPr>
        <w:t>00多人，其中高工</w:t>
      </w:r>
      <w:r>
        <w:rPr>
          <w:rFonts w:ascii="宋体" w:hAnsi="宋体" w:cs="宋体"/>
        </w:rPr>
        <w:t>2</w:t>
      </w:r>
      <w:r>
        <w:rPr>
          <w:rFonts w:ascii="宋体" w:hAnsi="宋体" w:cs="宋体" w:hint="eastAsia"/>
        </w:rPr>
        <w:t>0人以上，工程师</w:t>
      </w:r>
      <w:r>
        <w:rPr>
          <w:rFonts w:ascii="宋体" w:hAnsi="宋体" w:cs="宋体"/>
        </w:rPr>
        <w:t>80</w:t>
      </w:r>
      <w:r>
        <w:rPr>
          <w:rFonts w:ascii="宋体" w:hAnsi="宋体" w:cs="宋体" w:hint="eastAsia"/>
        </w:rPr>
        <w:t>多人。拥有国外进口的辉光放电质谱仪、电感耦合等离子体发射光谱仪、电感耦合等离子体质谱仪、石墨炉原子吸收光谱仪、气相色谱仪、离子色谱、红外光谱仪、全自动滴定仪、多功能数字显微镜、火试金实验室，相关设备等一流的化学分析及物理检测仪器及技术。获国家、省（部）级科技成果奖</w:t>
      </w:r>
      <w:r>
        <w:rPr>
          <w:rFonts w:ascii="宋体" w:hAnsi="宋体" w:cs="宋体"/>
        </w:rPr>
        <w:t>18</w:t>
      </w:r>
      <w:r>
        <w:rPr>
          <w:rFonts w:ascii="宋体" w:hAnsi="宋体" w:cs="宋体" w:hint="eastAsia"/>
        </w:rPr>
        <w:t>项，先后负责组织制定和修订了有色金属行业《锡化学分析方法》、《锡精矿化学分析方法》、《锡铅焊料化学分析方法》；行业标准《铸造轴承合金化学分析方法》、云南省地方标准《锡酸钠化学分析方法》、云锡公司多种企业标准的制定；参加完成了有色金属行业《锡青铜化学分析方法》、《锡基合金化学分析方法》、《锡酸钠化学分析方法》、《二氧化锡化学分析方法》、《硫酸亚锡分析方法》、《硫醇甲基锡化学分析方法》；及行业标准《无铅锡基焊料化学分析方法》的制定工作、建立及研究制定了一整套各种有色金属矿物、有色金属合金、有色金属精矿、岩石矿物、选矿产品、冶炼中间产品、化工产品、各种原材燃料、环境样品中</w:t>
      </w:r>
      <w:r>
        <w:rPr>
          <w:rFonts w:ascii="宋体" w:hAnsi="宋体" w:cs="宋体"/>
        </w:rPr>
        <w:t>70</w:t>
      </w:r>
      <w:r>
        <w:rPr>
          <w:rFonts w:ascii="宋体" w:hAnsi="宋体" w:cs="宋体" w:hint="eastAsia"/>
        </w:rPr>
        <w:t>多种元素、</w:t>
      </w:r>
      <w:r>
        <w:rPr>
          <w:rFonts w:ascii="宋体" w:hAnsi="宋体" w:cs="宋体"/>
        </w:rPr>
        <w:t>200</w:t>
      </w:r>
      <w:r>
        <w:rPr>
          <w:rFonts w:ascii="宋体" w:hAnsi="宋体" w:cs="宋体" w:hint="eastAsia"/>
        </w:rPr>
        <w:t>多个项目（成分）的定性、定量分析方法；负责组织、参与与锡有关的国家标准、行业标准及企业标准的制定和修订，</w:t>
      </w:r>
      <w:r w:rsidRPr="000A198E">
        <w:rPr>
          <w:rFonts w:ascii="Times New Roman" w:hAnsi="Times New Roman"/>
        </w:rPr>
        <w:t>具有丰富的方法研究经验</w:t>
      </w:r>
      <w:r>
        <w:rPr>
          <w:rFonts w:ascii="Times New Roman" w:hAnsi="Times New Roman" w:hint="eastAsia"/>
        </w:rPr>
        <w:t>，具备较强的试验能力。</w:t>
      </w:r>
    </w:p>
    <w:p w:rsidR="00BF5F2F" w:rsidRPr="008C58E3" w:rsidRDefault="008C58E3" w:rsidP="00904ABE">
      <w:pPr>
        <w:spacing w:line="440" w:lineRule="exact"/>
        <w:rPr>
          <w:rFonts w:ascii="Times New Roman" w:hAnsi="Times New Roman"/>
          <w:sz w:val="24"/>
          <w:szCs w:val="24"/>
          <w:lang w:bidi="he-IL"/>
        </w:rPr>
      </w:pPr>
      <w:r>
        <w:rPr>
          <w:rFonts w:ascii="Times New Roman" w:hAnsi="Times New Roman" w:hint="eastAsia"/>
          <w:sz w:val="24"/>
          <w:szCs w:val="24"/>
          <w:lang w:bidi="he-IL"/>
        </w:rPr>
        <w:t>2.2</w:t>
      </w:r>
      <w:r w:rsidR="00361520" w:rsidRPr="000A198E">
        <w:rPr>
          <w:rFonts w:ascii="Times New Roman" w:hAnsi="Times New Roman"/>
          <w:kern w:val="1"/>
          <w:szCs w:val="21"/>
        </w:rPr>
        <w:t xml:space="preserve"> </w:t>
      </w:r>
      <w:r w:rsidR="00361520" w:rsidRPr="000A198E">
        <w:rPr>
          <w:rFonts w:ascii="Times New Roman" w:hAnsi="Times New Roman"/>
          <w:szCs w:val="21"/>
        </w:rPr>
        <w:t>广东省工业分析检测中心</w:t>
      </w:r>
    </w:p>
    <w:p w:rsidR="00C304AE" w:rsidRPr="000A198E" w:rsidRDefault="009B50A4" w:rsidP="00904ABE">
      <w:pPr>
        <w:spacing w:line="440" w:lineRule="exact"/>
        <w:ind w:firstLineChars="200" w:firstLine="420"/>
        <w:rPr>
          <w:rFonts w:ascii="Times New Roman" w:hAnsi="Times New Roman"/>
        </w:rPr>
      </w:pPr>
      <w:r w:rsidRPr="000A198E">
        <w:rPr>
          <w:rFonts w:ascii="Times New Roman" w:hAnsi="Times New Roman"/>
        </w:rPr>
        <w:t>广东省工业分析检测中心是我国南方从事金属材料、冶金产品、化工产品、再生资源质量检测、欧盟环保（</w:t>
      </w:r>
      <w:r w:rsidRPr="000A198E">
        <w:rPr>
          <w:rFonts w:ascii="Times New Roman" w:hAnsi="Times New Roman"/>
        </w:rPr>
        <w:t>RoHS</w:t>
      </w:r>
      <w:r w:rsidRPr="000A198E">
        <w:rPr>
          <w:rFonts w:ascii="Times New Roman" w:hAnsi="Times New Roman"/>
        </w:rPr>
        <w:t>）指令的有害物质检测、金属材料综合利用检测与咨询、评价以及分析测试技术研究的专业机构。先后隶属于广州有色金属研究院、广东省工业技术研究院（广州有色金属研究院），</w:t>
      </w:r>
      <w:r w:rsidRPr="000A198E">
        <w:rPr>
          <w:rFonts w:ascii="Times New Roman" w:hAnsi="Times New Roman"/>
        </w:rPr>
        <w:t>2015</w:t>
      </w:r>
      <w:r w:rsidRPr="000A198E">
        <w:rPr>
          <w:rFonts w:ascii="Times New Roman" w:hAnsi="Times New Roman"/>
        </w:rPr>
        <w:t>年</w:t>
      </w:r>
      <w:r w:rsidRPr="000A198E">
        <w:rPr>
          <w:rFonts w:ascii="Times New Roman" w:hAnsi="Times New Roman"/>
        </w:rPr>
        <w:t>12</w:t>
      </w:r>
      <w:r w:rsidRPr="000A198E">
        <w:rPr>
          <w:rFonts w:ascii="Times New Roman" w:hAnsi="Times New Roman"/>
        </w:rPr>
        <w:t>月经广东省机构编制委员会批准成为广东省科学院属下的独立事业法人单位。中心是一个检测设备配套齐全、检测技术完备、人员结构合理、管理科学的检测机构。近十年来获得省部级科技进步奖</w:t>
      </w:r>
      <w:r w:rsidRPr="000A198E">
        <w:rPr>
          <w:rFonts w:ascii="Times New Roman" w:hAnsi="Times New Roman"/>
        </w:rPr>
        <w:t>20</w:t>
      </w:r>
      <w:r w:rsidRPr="000A198E">
        <w:rPr>
          <w:rFonts w:ascii="Times New Roman" w:hAnsi="Times New Roman"/>
        </w:rPr>
        <w:t>项。累计申请专利</w:t>
      </w:r>
      <w:r w:rsidRPr="000A198E">
        <w:rPr>
          <w:rFonts w:ascii="Times New Roman" w:hAnsi="Times New Roman"/>
        </w:rPr>
        <w:t>15</w:t>
      </w:r>
      <w:r w:rsidRPr="000A198E">
        <w:rPr>
          <w:rFonts w:ascii="Times New Roman" w:hAnsi="Times New Roman"/>
        </w:rPr>
        <w:t>件，其中授权发明专利</w:t>
      </w:r>
      <w:r w:rsidRPr="000A198E">
        <w:rPr>
          <w:rFonts w:ascii="Times New Roman" w:hAnsi="Times New Roman"/>
        </w:rPr>
        <w:t>5</w:t>
      </w:r>
      <w:r w:rsidRPr="000A198E">
        <w:rPr>
          <w:rFonts w:ascii="Times New Roman" w:hAnsi="Times New Roman"/>
        </w:rPr>
        <w:t>件、授权实用新型专利</w:t>
      </w:r>
      <w:r w:rsidRPr="000A198E">
        <w:rPr>
          <w:rFonts w:ascii="Times New Roman" w:hAnsi="Times New Roman"/>
        </w:rPr>
        <w:t>2</w:t>
      </w:r>
      <w:r w:rsidRPr="000A198E">
        <w:rPr>
          <w:rFonts w:ascii="Times New Roman" w:hAnsi="Times New Roman"/>
        </w:rPr>
        <w:t>件。承担国家、省级各类项目</w:t>
      </w:r>
      <w:r w:rsidRPr="000A198E">
        <w:rPr>
          <w:rFonts w:ascii="Times New Roman" w:hAnsi="Times New Roman"/>
        </w:rPr>
        <w:t>50</w:t>
      </w:r>
      <w:r w:rsidRPr="000A198E">
        <w:rPr>
          <w:rFonts w:ascii="Times New Roman" w:hAnsi="Times New Roman"/>
        </w:rPr>
        <w:t>余项，主持和参与国家、行业标准</w:t>
      </w:r>
      <w:r w:rsidRPr="000A198E">
        <w:rPr>
          <w:rFonts w:ascii="Times New Roman" w:hAnsi="Times New Roman"/>
        </w:rPr>
        <w:t>300</w:t>
      </w:r>
      <w:r w:rsidRPr="000A198E">
        <w:rPr>
          <w:rFonts w:ascii="Times New Roman" w:hAnsi="Times New Roman"/>
        </w:rPr>
        <w:t>余项，发表专著</w:t>
      </w:r>
      <w:r w:rsidRPr="000A198E">
        <w:rPr>
          <w:rFonts w:ascii="Times New Roman" w:hAnsi="Times New Roman"/>
        </w:rPr>
        <w:t>5</w:t>
      </w:r>
      <w:r w:rsidRPr="000A198E">
        <w:rPr>
          <w:rFonts w:ascii="Times New Roman" w:hAnsi="Times New Roman"/>
        </w:rPr>
        <w:t>部，发表论文</w:t>
      </w:r>
      <w:r w:rsidRPr="000A198E">
        <w:rPr>
          <w:rFonts w:ascii="Times New Roman" w:hAnsi="Times New Roman"/>
        </w:rPr>
        <w:t>300</w:t>
      </w:r>
      <w:r w:rsidRPr="000A198E">
        <w:rPr>
          <w:rFonts w:ascii="Times New Roman" w:hAnsi="Times New Roman"/>
        </w:rPr>
        <w:t>余篇</w:t>
      </w:r>
      <w:r w:rsidR="00D87121" w:rsidRPr="000A198E">
        <w:rPr>
          <w:rFonts w:ascii="Times New Roman" w:hAnsi="Times New Roman"/>
        </w:rPr>
        <w:t>。</w:t>
      </w:r>
    </w:p>
    <w:p w:rsidR="00D87121" w:rsidRPr="000A198E" w:rsidRDefault="00EA12DF" w:rsidP="00904ABE">
      <w:pPr>
        <w:spacing w:line="440" w:lineRule="exact"/>
        <w:ind w:firstLineChars="200" w:firstLine="420"/>
        <w:rPr>
          <w:rFonts w:ascii="Times New Roman" w:hAnsi="Times New Roman"/>
        </w:rPr>
      </w:pPr>
      <w:r w:rsidRPr="000A198E">
        <w:rPr>
          <w:rFonts w:ascii="Times New Roman" w:hAnsi="Times New Roman"/>
        </w:rPr>
        <w:t>该单位</w:t>
      </w:r>
      <w:r w:rsidR="00064F93" w:rsidRPr="000A198E">
        <w:rPr>
          <w:rFonts w:ascii="Times New Roman" w:hAnsi="Times New Roman"/>
        </w:rPr>
        <w:t>为本标准的</w:t>
      </w:r>
      <w:r w:rsidRPr="000A198E">
        <w:rPr>
          <w:rFonts w:ascii="Times New Roman" w:hAnsi="Times New Roman"/>
        </w:rPr>
        <w:t>主编单位，</w:t>
      </w:r>
      <w:r w:rsidR="00D87121" w:rsidRPr="000A198E">
        <w:rPr>
          <w:rFonts w:ascii="Times New Roman" w:hAnsi="Times New Roman"/>
        </w:rPr>
        <w:t>负责该标准项目的调研、资料收集和制定试验方案，负责具体的试验，技术参数的确定以及标准</w:t>
      </w:r>
      <w:r w:rsidR="00E95E4B" w:rsidRPr="000A198E">
        <w:rPr>
          <w:rFonts w:ascii="Times New Roman" w:hAnsi="Times New Roman"/>
        </w:rPr>
        <w:t>资料</w:t>
      </w:r>
      <w:r w:rsidR="00D87121" w:rsidRPr="000A198E">
        <w:rPr>
          <w:rFonts w:ascii="Times New Roman" w:hAnsi="Times New Roman"/>
        </w:rPr>
        <w:t>的编写</w:t>
      </w:r>
      <w:r w:rsidR="00E95E4B" w:rsidRPr="000A198E">
        <w:rPr>
          <w:rFonts w:ascii="Times New Roman" w:hAnsi="Times New Roman"/>
        </w:rPr>
        <w:t>、上报</w:t>
      </w:r>
      <w:r w:rsidR="00064F93" w:rsidRPr="000A198E">
        <w:rPr>
          <w:rFonts w:ascii="Times New Roman" w:hAnsi="Times New Roman"/>
        </w:rPr>
        <w:t>等工作。</w:t>
      </w:r>
    </w:p>
    <w:p w:rsidR="00C1219A" w:rsidRPr="000A198E" w:rsidRDefault="008C58E3" w:rsidP="00904ABE">
      <w:pPr>
        <w:spacing w:line="440" w:lineRule="exact"/>
        <w:rPr>
          <w:rFonts w:ascii="Times New Roman" w:hAnsi="Times New Roman"/>
          <w:szCs w:val="21"/>
        </w:rPr>
      </w:pPr>
      <w:r>
        <w:rPr>
          <w:rFonts w:ascii="Times New Roman" w:hAnsi="Times New Roman"/>
          <w:szCs w:val="21"/>
          <w:lang w:bidi="he-IL"/>
        </w:rPr>
        <w:t>2.</w:t>
      </w:r>
      <w:r>
        <w:rPr>
          <w:rFonts w:ascii="Times New Roman" w:hAnsi="Times New Roman" w:hint="eastAsia"/>
          <w:szCs w:val="21"/>
          <w:lang w:bidi="he-IL"/>
        </w:rPr>
        <w:t>3</w:t>
      </w:r>
      <w:r w:rsidR="00904ABE" w:rsidRPr="000A198E">
        <w:rPr>
          <w:rFonts w:ascii="Times New Roman" w:hAnsi="Times New Roman"/>
          <w:szCs w:val="21"/>
          <w:lang w:bidi="he-IL"/>
        </w:rPr>
        <w:t xml:space="preserve"> </w:t>
      </w:r>
      <w:r w:rsidR="00C1219A" w:rsidRPr="000A198E">
        <w:rPr>
          <w:rFonts w:ascii="Times New Roman" w:hAnsi="Times New Roman"/>
          <w:szCs w:val="21"/>
        </w:rPr>
        <w:t>北矿检测技术有限公司</w:t>
      </w:r>
    </w:p>
    <w:p w:rsidR="00C1219A" w:rsidRPr="000A198E" w:rsidRDefault="00C1219A" w:rsidP="00904ABE">
      <w:pPr>
        <w:spacing w:line="440" w:lineRule="exact"/>
        <w:ind w:firstLineChars="200" w:firstLine="420"/>
        <w:rPr>
          <w:rFonts w:ascii="Times New Roman" w:hAnsi="Times New Roman"/>
        </w:rPr>
      </w:pPr>
      <w:r w:rsidRPr="000A198E">
        <w:rPr>
          <w:rFonts w:ascii="Times New Roman" w:hAnsi="Times New Roman"/>
        </w:rPr>
        <w:t>北矿检测技术有限公司为国家重有色金属质量监督检验中心、国家进出口商品检验有色金属认可实验室、中国有色金属工业重金属质检中心、科技成果检测鉴定国家级检测机构，在国内有色金属分析领域具有权威地位。公司拥有多台电感耦合等离子体原子发射光谱仪，具备项目研究所需的仪器设备。公司多次参与有色行业标准的起草、验证等工作，具有丰富</w:t>
      </w:r>
      <w:r w:rsidRPr="000A198E">
        <w:rPr>
          <w:rFonts w:ascii="Times New Roman" w:hAnsi="Times New Roman"/>
        </w:rPr>
        <w:lastRenderedPageBreak/>
        <w:t>的方法研究经验。</w:t>
      </w:r>
    </w:p>
    <w:p w:rsidR="00C1219A" w:rsidRDefault="00C1219A" w:rsidP="00904ABE">
      <w:pPr>
        <w:spacing w:line="440" w:lineRule="exact"/>
        <w:ind w:firstLineChars="200" w:firstLine="420"/>
        <w:rPr>
          <w:rFonts w:ascii="Times New Roman" w:hAnsi="Times New Roman" w:hint="eastAsia"/>
        </w:rPr>
      </w:pPr>
      <w:r w:rsidRPr="000A198E">
        <w:rPr>
          <w:rFonts w:ascii="Times New Roman" w:hAnsi="Times New Roman"/>
        </w:rPr>
        <w:t>该单位积极参加编制组各次工作会议，参加方法的验证，及时准确的提供了试验数据，及本部分所需的相关统计数据，并提了有价值的意见建议，在编制组中发挥了重要作用。</w:t>
      </w:r>
    </w:p>
    <w:p w:rsidR="008C58E3" w:rsidRDefault="008C58E3" w:rsidP="008C58E3">
      <w:pPr>
        <w:spacing w:line="360" w:lineRule="auto"/>
        <w:rPr>
          <w:rFonts w:asciiTheme="minorEastAsia" w:hAnsiTheme="minorEastAsia" w:hint="eastAsia"/>
          <w:szCs w:val="21"/>
        </w:rPr>
      </w:pPr>
      <w:r>
        <w:rPr>
          <w:rFonts w:asciiTheme="minorEastAsia" w:hAnsiTheme="minorEastAsia" w:hint="eastAsia"/>
          <w:szCs w:val="21"/>
        </w:rPr>
        <w:t xml:space="preserve">2.4  </w:t>
      </w:r>
      <w:r w:rsidRPr="000332DB">
        <w:rPr>
          <w:rFonts w:asciiTheme="minorEastAsia" w:hAnsiTheme="minorEastAsia" w:hint="eastAsia"/>
          <w:szCs w:val="21"/>
        </w:rPr>
        <w:t>湖南有色金属研究院</w:t>
      </w:r>
    </w:p>
    <w:p w:rsidR="008C58E3" w:rsidRPr="008C58E3" w:rsidRDefault="008C58E3" w:rsidP="008C58E3">
      <w:pPr>
        <w:spacing w:line="440" w:lineRule="exact"/>
        <w:ind w:firstLineChars="200" w:firstLine="420"/>
        <w:rPr>
          <w:rFonts w:ascii="Times New Roman" w:hAnsi="Times New Roman" w:hint="eastAsia"/>
          <w:szCs w:val="20"/>
        </w:rPr>
      </w:pPr>
      <w:r w:rsidRPr="000A198E">
        <w:rPr>
          <w:rFonts w:ascii="Times New Roman" w:hAnsi="Times New Roman"/>
          <w:szCs w:val="21"/>
        </w:rPr>
        <w:t>******</w:t>
      </w:r>
    </w:p>
    <w:p w:rsidR="008C58E3" w:rsidRDefault="008C58E3" w:rsidP="008C58E3">
      <w:pPr>
        <w:spacing w:line="360" w:lineRule="auto"/>
        <w:rPr>
          <w:rFonts w:asciiTheme="minorEastAsia" w:hAnsiTheme="minorEastAsia" w:hint="eastAsia"/>
          <w:szCs w:val="21"/>
        </w:rPr>
      </w:pPr>
      <w:r>
        <w:rPr>
          <w:rFonts w:asciiTheme="minorEastAsia" w:hAnsiTheme="minorEastAsia" w:hint="eastAsia"/>
          <w:szCs w:val="21"/>
        </w:rPr>
        <w:t xml:space="preserve">2.5 </w:t>
      </w:r>
      <w:r w:rsidRPr="000332DB">
        <w:rPr>
          <w:rFonts w:asciiTheme="minorEastAsia" w:hAnsiTheme="minorEastAsia" w:hint="eastAsia"/>
          <w:szCs w:val="21"/>
        </w:rPr>
        <w:t>西北有色金属研究院</w:t>
      </w:r>
    </w:p>
    <w:p w:rsidR="008C58E3" w:rsidRPr="008C58E3" w:rsidRDefault="008C58E3" w:rsidP="008C58E3">
      <w:pPr>
        <w:spacing w:line="440" w:lineRule="exact"/>
        <w:ind w:firstLineChars="200" w:firstLine="420"/>
        <w:rPr>
          <w:rFonts w:ascii="Times New Roman" w:hAnsi="Times New Roman" w:hint="eastAsia"/>
          <w:szCs w:val="20"/>
        </w:rPr>
      </w:pPr>
      <w:r w:rsidRPr="000A198E">
        <w:rPr>
          <w:rFonts w:ascii="Times New Roman" w:hAnsi="Times New Roman"/>
          <w:szCs w:val="21"/>
        </w:rPr>
        <w:t>******</w:t>
      </w:r>
    </w:p>
    <w:p w:rsidR="008C58E3" w:rsidRDefault="008C58E3" w:rsidP="008C58E3">
      <w:pPr>
        <w:spacing w:line="360" w:lineRule="auto"/>
        <w:rPr>
          <w:rFonts w:asciiTheme="minorEastAsia" w:hAnsiTheme="minorEastAsia" w:hint="eastAsia"/>
          <w:szCs w:val="21"/>
        </w:rPr>
      </w:pPr>
      <w:r>
        <w:rPr>
          <w:rFonts w:asciiTheme="minorEastAsia" w:hAnsiTheme="minorEastAsia" w:hint="eastAsia"/>
          <w:szCs w:val="21"/>
        </w:rPr>
        <w:t xml:space="preserve">2.6 </w:t>
      </w:r>
      <w:r w:rsidRPr="000332DB">
        <w:rPr>
          <w:rFonts w:asciiTheme="minorEastAsia" w:hAnsiTheme="minorEastAsia" w:hint="eastAsia"/>
          <w:szCs w:val="21"/>
        </w:rPr>
        <w:t>有研工程技术研究院有限公司</w:t>
      </w:r>
    </w:p>
    <w:p w:rsidR="008C58E3" w:rsidRPr="008C58E3" w:rsidRDefault="008C58E3" w:rsidP="008C58E3">
      <w:pPr>
        <w:spacing w:line="440" w:lineRule="exact"/>
        <w:ind w:firstLineChars="200" w:firstLine="420"/>
        <w:rPr>
          <w:rFonts w:ascii="Times New Roman" w:hAnsi="Times New Roman" w:hint="eastAsia"/>
          <w:szCs w:val="20"/>
        </w:rPr>
      </w:pPr>
      <w:r w:rsidRPr="000A198E">
        <w:rPr>
          <w:rFonts w:ascii="Times New Roman" w:hAnsi="Times New Roman"/>
          <w:szCs w:val="21"/>
        </w:rPr>
        <w:t>******</w:t>
      </w:r>
    </w:p>
    <w:p w:rsidR="008C58E3" w:rsidRDefault="008C58E3" w:rsidP="008C58E3">
      <w:pPr>
        <w:spacing w:line="360" w:lineRule="auto"/>
        <w:rPr>
          <w:rFonts w:asciiTheme="minorEastAsia" w:hAnsiTheme="minorEastAsia" w:hint="eastAsia"/>
          <w:szCs w:val="21"/>
        </w:rPr>
      </w:pPr>
      <w:r>
        <w:rPr>
          <w:rFonts w:asciiTheme="minorEastAsia" w:hAnsiTheme="minorEastAsia" w:hint="eastAsia"/>
          <w:szCs w:val="21"/>
        </w:rPr>
        <w:t xml:space="preserve">2.7 </w:t>
      </w:r>
      <w:r w:rsidRPr="000332DB">
        <w:rPr>
          <w:rFonts w:asciiTheme="minorEastAsia" w:hAnsiTheme="minorEastAsia" w:hint="eastAsia"/>
          <w:szCs w:val="21"/>
        </w:rPr>
        <w:t>中色桂林矿产地质研究院有限公司</w:t>
      </w:r>
    </w:p>
    <w:p w:rsidR="008C58E3" w:rsidRPr="008C58E3" w:rsidRDefault="008C58E3" w:rsidP="008C58E3">
      <w:pPr>
        <w:spacing w:line="440" w:lineRule="exact"/>
        <w:ind w:firstLineChars="200" w:firstLine="420"/>
        <w:rPr>
          <w:rFonts w:ascii="Times New Roman" w:hAnsi="Times New Roman" w:hint="eastAsia"/>
          <w:szCs w:val="20"/>
        </w:rPr>
      </w:pPr>
      <w:r w:rsidRPr="000A198E">
        <w:rPr>
          <w:rFonts w:ascii="Times New Roman" w:hAnsi="Times New Roman"/>
          <w:szCs w:val="21"/>
        </w:rPr>
        <w:t>******</w:t>
      </w:r>
    </w:p>
    <w:p w:rsidR="008C58E3" w:rsidRDefault="008C58E3" w:rsidP="008C58E3">
      <w:pPr>
        <w:spacing w:line="360" w:lineRule="auto"/>
        <w:rPr>
          <w:rFonts w:asciiTheme="minorEastAsia" w:hAnsiTheme="minorEastAsia" w:hint="eastAsia"/>
          <w:szCs w:val="21"/>
        </w:rPr>
      </w:pPr>
      <w:r>
        <w:rPr>
          <w:rFonts w:asciiTheme="minorEastAsia" w:hAnsiTheme="minorEastAsia" w:hint="eastAsia"/>
          <w:szCs w:val="21"/>
        </w:rPr>
        <w:t xml:space="preserve">2.8 </w:t>
      </w:r>
      <w:r w:rsidRPr="000332DB">
        <w:rPr>
          <w:rFonts w:asciiTheme="minorEastAsia" w:hAnsiTheme="minorEastAsia" w:hint="eastAsia"/>
          <w:szCs w:val="21"/>
        </w:rPr>
        <w:t>昆明冶金研究院</w:t>
      </w:r>
    </w:p>
    <w:p w:rsidR="008C58E3" w:rsidRPr="008C58E3" w:rsidRDefault="008C58E3" w:rsidP="008C58E3">
      <w:pPr>
        <w:spacing w:line="440" w:lineRule="exact"/>
        <w:ind w:firstLineChars="200" w:firstLine="420"/>
        <w:rPr>
          <w:rFonts w:ascii="Times New Roman" w:hAnsi="Times New Roman" w:hint="eastAsia"/>
          <w:szCs w:val="20"/>
        </w:rPr>
      </w:pPr>
      <w:r w:rsidRPr="000A198E">
        <w:rPr>
          <w:rFonts w:ascii="Times New Roman" w:hAnsi="Times New Roman"/>
          <w:szCs w:val="21"/>
        </w:rPr>
        <w:t>******</w:t>
      </w:r>
    </w:p>
    <w:p w:rsidR="008C58E3" w:rsidRDefault="008C58E3" w:rsidP="008C58E3">
      <w:pPr>
        <w:spacing w:line="360" w:lineRule="auto"/>
        <w:rPr>
          <w:rFonts w:asciiTheme="minorEastAsia" w:hAnsiTheme="minorEastAsia" w:hint="eastAsia"/>
          <w:szCs w:val="21"/>
        </w:rPr>
      </w:pPr>
      <w:r>
        <w:rPr>
          <w:rFonts w:asciiTheme="minorEastAsia" w:hAnsiTheme="minorEastAsia" w:hint="eastAsia"/>
          <w:szCs w:val="21"/>
        </w:rPr>
        <w:t xml:space="preserve">2.9 </w:t>
      </w:r>
      <w:r w:rsidRPr="000332DB">
        <w:rPr>
          <w:rFonts w:asciiTheme="minorEastAsia" w:hAnsiTheme="minorEastAsia" w:hint="eastAsia"/>
          <w:szCs w:val="21"/>
        </w:rPr>
        <w:t>湖南柿竹园有色金属有限责任公司</w:t>
      </w:r>
    </w:p>
    <w:p w:rsidR="00ED2D68" w:rsidRPr="008C58E3" w:rsidRDefault="008C58E3" w:rsidP="008C58E3">
      <w:pPr>
        <w:spacing w:line="440" w:lineRule="exact"/>
        <w:ind w:firstLineChars="200" w:firstLine="420"/>
        <w:rPr>
          <w:rFonts w:ascii="Times New Roman" w:hAnsi="Times New Roman"/>
          <w:szCs w:val="20"/>
        </w:rPr>
      </w:pPr>
      <w:r w:rsidRPr="000A198E">
        <w:rPr>
          <w:rFonts w:ascii="Times New Roman" w:hAnsi="Times New Roman"/>
          <w:szCs w:val="21"/>
        </w:rPr>
        <w:t>******</w:t>
      </w:r>
    </w:p>
    <w:p w:rsidR="00361520" w:rsidRPr="000A198E" w:rsidRDefault="00361520" w:rsidP="00361520">
      <w:pPr>
        <w:spacing w:line="360" w:lineRule="auto"/>
        <w:rPr>
          <w:rFonts w:ascii="Times New Roman" w:eastAsia="黑体" w:hAnsi="Times New Roman"/>
          <w:sz w:val="24"/>
          <w:szCs w:val="24"/>
          <w:lang w:bidi="he-IL"/>
        </w:rPr>
      </w:pPr>
      <w:r w:rsidRPr="000A198E">
        <w:rPr>
          <w:rFonts w:ascii="Times New Roman" w:eastAsia="黑体" w:hAnsi="Times New Roman"/>
          <w:sz w:val="24"/>
          <w:szCs w:val="24"/>
          <w:lang w:bidi="he-IL"/>
        </w:rPr>
        <w:t xml:space="preserve">3  </w:t>
      </w:r>
      <w:r w:rsidRPr="000A198E">
        <w:rPr>
          <w:rFonts w:ascii="Times New Roman" w:eastAsia="黑体" w:hAnsi="Times New Roman"/>
          <w:sz w:val="24"/>
          <w:szCs w:val="24"/>
          <w:lang w:bidi="he-IL"/>
        </w:rPr>
        <w:t>主要工作过程（征求意见过程，讨论会情况）和工作内容</w:t>
      </w:r>
    </w:p>
    <w:p w:rsidR="00D63E35" w:rsidRPr="000A198E" w:rsidRDefault="00CC3ACC" w:rsidP="0036140D">
      <w:pPr>
        <w:spacing w:line="360" w:lineRule="auto"/>
        <w:rPr>
          <w:rFonts w:ascii="Times New Roman" w:hAnsi="Times New Roman"/>
          <w:bCs/>
          <w:szCs w:val="21"/>
          <w:lang w:bidi="he-IL"/>
        </w:rPr>
      </w:pPr>
      <w:r w:rsidRPr="000A198E">
        <w:rPr>
          <w:rFonts w:ascii="Times New Roman" w:hAnsi="Times New Roman"/>
          <w:bCs/>
          <w:szCs w:val="21"/>
          <w:lang w:bidi="he-IL"/>
        </w:rPr>
        <w:t>3.1</w:t>
      </w:r>
      <w:r w:rsidR="00EB5020" w:rsidRPr="000A198E">
        <w:rPr>
          <w:rFonts w:ascii="Times New Roman" w:hAnsi="Times New Roman"/>
          <w:bCs/>
          <w:szCs w:val="21"/>
          <w:lang w:bidi="he-IL"/>
        </w:rPr>
        <w:t xml:space="preserve"> </w:t>
      </w:r>
      <w:r w:rsidR="001254FB" w:rsidRPr="000A198E">
        <w:rPr>
          <w:rFonts w:ascii="Times New Roman" w:hAnsi="Times New Roman"/>
          <w:bCs/>
          <w:szCs w:val="21"/>
          <w:lang w:bidi="he-IL"/>
        </w:rPr>
        <w:t>调研</w:t>
      </w:r>
    </w:p>
    <w:p w:rsidR="00D63E35" w:rsidRPr="000A198E" w:rsidRDefault="00427A84" w:rsidP="004F1926">
      <w:pPr>
        <w:spacing w:line="440" w:lineRule="exact"/>
        <w:ind w:firstLineChars="200" w:firstLine="420"/>
        <w:rPr>
          <w:rFonts w:ascii="Times New Roman" w:hAnsi="Times New Roman"/>
          <w:szCs w:val="21"/>
        </w:rPr>
      </w:pPr>
      <w:r>
        <w:rPr>
          <w:rFonts w:ascii="Times New Roman" w:hAnsi="Times New Roman"/>
          <w:szCs w:val="21"/>
        </w:rPr>
        <w:t>从项目申报开始，</w:t>
      </w:r>
      <w:r>
        <w:rPr>
          <w:rFonts w:ascii="Times New Roman" w:hAnsi="Times New Roman" w:hint="eastAsia"/>
          <w:szCs w:val="21"/>
        </w:rPr>
        <w:t>云南锡业股份有限公司</w:t>
      </w:r>
      <w:r w:rsidR="00D63E35" w:rsidRPr="000A198E">
        <w:rPr>
          <w:rFonts w:ascii="Times New Roman" w:hAnsi="Times New Roman"/>
          <w:szCs w:val="21"/>
        </w:rPr>
        <w:t>就组建了</w:t>
      </w:r>
      <w:bookmarkStart w:id="1" w:name="_Hlk15834151"/>
      <w:r w:rsidR="00D63E35" w:rsidRPr="000A198E">
        <w:rPr>
          <w:rFonts w:ascii="Times New Roman" w:hAnsi="Times New Roman"/>
          <w:szCs w:val="21"/>
        </w:rPr>
        <w:t>《</w:t>
      </w:r>
      <w:r w:rsidR="00036F5C" w:rsidRPr="000A198E">
        <w:rPr>
          <w:rFonts w:ascii="Times New Roman" w:hAnsi="Times New Roman"/>
          <w:szCs w:val="21"/>
        </w:rPr>
        <w:t>粗锡</w:t>
      </w:r>
      <w:r w:rsidR="00D63E35" w:rsidRPr="000A198E">
        <w:rPr>
          <w:rFonts w:ascii="Times New Roman" w:hAnsi="Times New Roman"/>
          <w:szCs w:val="21"/>
        </w:rPr>
        <w:t>化学分析方法</w:t>
      </w:r>
      <w:r w:rsidR="00D63E35" w:rsidRPr="000A198E">
        <w:rPr>
          <w:rFonts w:ascii="Times New Roman" w:hAnsi="Times New Roman"/>
          <w:szCs w:val="21"/>
        </w:rPr>
        <w:t xml:space="preserve"> </w:t>
      </w:r>
      <w:r w:rsidR="00D63E35" w:rsidRPr="000A198E">
        <w:rPr>
          <w:rFonts w:ascii="Times New Roman" w:hAnsi="Times New Roman"/>
          <w:szCs w:val="21"/>
        </w:rPr>
        <w:t>》</w:t>
      </w:r>
      <w:bookmarkEnd w:id="1"/>
      <w:r w:rsidR="00D63E35" w:rsidRPr="000A198E">
        <w:rPr>
          <w:rFonts w:ascii="Times New Roman" w:hAnsi="Times New Roman"/>
          <w:szCs w:val="21"/>
        </w:rPr>
        <w:t>项目</w:t>
      </w:r>
      <w:r>
        <w:rPr>
          <w:rFonts w:ascii="Times New Roman" w:hAnsi="Times New Roman" w:hint="eastAsia"/>
          <w:szCs w:val="21"/>
        </w:rPr>
        <w:t>小组</w:t>
      </w:r>
      <w:r w:rsidR="00D63E35" w:rsidRPr="000A198E">
        <w:rPr>
          <w:rFonts w:ascii="Times New Roman" w:hAnsi="Times New Roman"/>
          <w:szCs w:val="21"/>
        </w:rPr>
        <w:t>，由长期负责标准制修订的</w:t>
      </w:r>
      <w:r w:rsidR="00036F5C" w:rsidRPr="000A198E">
        <w:rPr>
          <w:rFonts w:ascii="Times New Roman" w:hAnsi="Times New Roman"/>
          <w:szCs w:val="21"/>
        </w:rPr>
        <w:t>、具有丰富工作经验</w:t>
      </w:r>
      <w:r w:rsidR="00D63E35" w:rsidRPr="000A198E">
        <w:rPr>
          <w:rFonts w:ascii="Times New Roman" w:hAnsi="Times New Roman"/>
          <w:szCs w:val="21"/>
        </w:rPr>
        <w:t>高工担任组长，</w:t>
      </w:r>
      <w:r w:rsidR="004F1926" w:rsidRPr="000A198E">
        <w:rPr>
          <w:rFonts w:ascii="Times New Roman" w:hAnsi="Times New Roman"/>
          <w:szCs w:val="21"/>
        </w:rPr>
        <w:t>带领</w:t>
      </w:r>
      <w:r w:rsidR="00D63E35" w:rsidRPr="000A198E">
        <w:rPr>
          <w:rFonts w:ascii="Times New Roman" w:hAnsi="Times New Roman"/>
          <w:szCs w:val="21"/>
        </w:rPr>
        <w:t>数名高级工程师</w:t>
      </w:r>
      <w:r w:rsidR="004F1926" w:rsidRPr="000A198E">
        <w:rPr>
          <w:rFonts w:ascii="Times New Roman" w:hAnsi="Times New Roman"/>
          <w:szCs w:val="21"/>
        </w:rPr>
        <w:t>、工程师进行项目研究</w:t>
      </w:r>
      <w:r w:rsidR="00D63E35" w:rsidRPr="000A198E">
        <w:rPr>
          <w:rFonts w:ascii="Times New Roman" w:hAnsi="Times New Roman"/>
          <w:szCs w:val="21"/>
        </w:rPr>
        <w:t>。在立项阶段，项目组就开始广泛进行调研，充分查阅国内外</w:t>
      </w:r>
      <w:r w:rsidR="001228F3" w:rsidRPr="000A198E">
        <w:rPr>
          <w:rFonts w:ascii="Times New Roman" w:hAnsi="Times New Roman"/>
          <w:szCs w:val="21"/>
        </w:rPr>
        <w:t>粗锡的相关资料</w:t>
      </w:r>
      <w:r w:rsidR="00D63E35" w:rsidRPr="000A198E">
        <w:rPr>
          <w:rFonts w:ascii="Times New Roman" w:hAnsi="Times New Roman"/>
          <w:szCs w:val="21"/>
        </w:rPr>
        <w:t>及</w:t>
      </w:r>
      <w:r w:rsidR="001228F3" w:rsidRPr="000A198E">
        <w:rPr>
          <w:rFonts w:ascii="Times New Roman" w:hAnsi="Times New Roman"/>
          <w:szCs w:val="21"/>
        </w:rPr>
        <w:t>企业、用户、检测机构的</w:t>
      </w:r>
      <w:r w:rsidR="00D63E35" w:rsidRPr="000A198E">
        <w:rPr>
          <w:rFonts w:ascii="Times New Roman" w:hAnsi="Times New Roman"/>
          <w:szCs w:val="21"/>
        </w:rPr>
        <w:t>相关要求，征集关于</w:t>
      </w:r>
      <w:r w:rsidR="001228F3" w:rsidRPr="000A198E">
        <w:rPr>
          <w:rFonts w:ascii="Times New Roman" w:hAnsi="Times New Roman"/>
          <w:szCs w:val="21"/>
        </w:rPr>
        <w:t>粗锡</w:t>
      </w:r>
      <w:r w:rsidR="00D63E35" w:rsidRPr="000A198E">
        <w:rPr>
          <w:rFonts w:ascii="Times New Roman" w:hAnsi="Times New Roman"/>
          <w:szCs w:val="21"/>
        </w:rPr>
        <w:t>中</w:t>
      </w:r>
      <w:r>
        <w:rPr>
          <w:rFonts w:ascii="Times New Roman" w:hAnsi="Times New Roman" w:hint="eastAsia"/>
          <w:szCs w:val="21"/>
        </w:rPr>
        <w:t>锡</w:t>
      </w:r>
      <w:r>
        <w:rPr>
          <w:rFonts w:ascii="Times New Roman" w:hAnsi="Times New Roman"/>
          <w:szCs w:val="21"/>
        </w:rPr>
        <w:t>的测定要求、测定范围、测定方法</w:t>
      </w:r>
      <w:r>
        <w:rPr>
          <w:rFonts w:ascii="Times New Roman" w:hAnsi="Times New Roman" w:hint="eastAsia"/>
          <w:szCs w:val="21"/>
        </w:rPr>
        <w:t>，收集各类杂质组分不同的代表性样品，为整个项目的完成提供基础保障。</w:t>
      </w:r>
    </w:p>
    <w:p w:rsidR="00A30D73" w:rsidRPr="000A198E" w:rsidRDefault="001254FB" w:rsidP="0036140D">
      <w:pPr>
        <w:spacing w:line="440" w:lineRule="exact"/>
        <w:ind w:firstLineChars="200" w:firstLine="420"/>
        <w:rPr>
          <w:rFonts w:ascii="Times New Roman" w:hAnsi="Times New Roman"/>
          <w:szCs w:val="21"/>
        </w:rPr>
      </w:pPr>
      <w:r w:rsidRPr="000A198E">
        <w:rPr>
          <w:rFonts w:ascii="Times New Roman" w:hAnsi="Times New Roman"/>
          <w:szCs w:val="21"/>
        </w:rPr>
        <w:t>调研工作从</w:t>
      </w:r>
      <w:r w:rsidR="001228F3" w:rsidRPr="000A198E">
        <w:rPr>
          <w:rFonts w:ascii="Times New Roman" w:hAnsi="Times New Roman"/>
          <w:szCs w:val="21"/>
        </w:rPr>
        <w:t>粗锡</w:t>
      </w:r>
      <w:r w:rsidRPr="000A198E">
        <w:rPr>
          <w:rFonts w:ascii="Times New Roman" w:hAnsi="Times New Roman"/>
          <w:szCs w:val="21"/>
        </w:rPr>
        <w:t>的生产企业和用户两个方面进行</w:t>
      </w:r>
      <w:r w:rsidR="001228F3" w:rsidRPr="000A198E">
        <w:rPr>
          <w:rFonts w:ascii="Times New Roman" w:hAnsi="Times New Roman"/>
          <w:szCs w:val="21"/>
        </w:rPr>
        <w:t>。</w:t>
      </w:r>
      <w:r w:rsidRPr="000A198E">
        <w:rPr>
          <w:rFonts w:ascii="Times New Roman" w:hAnsi="Times New Roman"/>
          <w:szCs w:val="21"/>
        </w:rPr>
        <w:t>标准编制小组征集</w:t>
      </w:r>
      <w:r w:rsidR="001228F3" w:rsidRPr="000A198E">
        <w:rPr>
          <w:rFonts w:ascii="Times New Roman" w:hAnsi="Times New Roman"/>
          <w:szCs w:val="21"/>
        </w:rPr>
        <w:t>粗锡</w:t>
      </w:r>
      <w:r w:rsidRPr="000A198E">
        <w:rPr>
          <w:rFonts w:ascii="Times New Roman" w:hAnsi="Times New Roman"/>
          <w:szCs w:val="21"/>
        </w:rPr>
        <w:t>中</w:t>
      </w:r>
      <w:r w:rsidR="00427A84">
        <w:rPr>
          <w:rFonts w:ascii="Times New Roman" w:hAnsi="Times New Roman" w:hint="eastAsia"/>
          <w:szCs w:val="21"/>
        </w:rPr>
        <w:t>锡</w:t>
      </w:r>
      <w:r w:rsidRPr="000A198E">
        <w:rPr>
          <w:rFonts w:ascii="Times New Roman" w:hAnsi="Times New Roman"/>
          <w:szCs w:val="21"/>
        </w:rPr>
        <w:t>的测定要求和测定范围，通过调研得知，</w:t>
      </w:r>
      <w:r w:rsidR="00A30D73" w:rsidRPr="000A198E">
        <w:rPr>
          <w:rFonts w:ascii="Times New Roman" w:hAnsi="Times New Roman"/>
          <w:szCs w:val="21"/>
        </w:rPr>
        <w:t>作为非常重要的有色产品，云南锡业股份有限公司和广西华锡集团股份有限公司两大锡生产基地均有大量的粗锡原料，国内各检测机构每年都会接到大量粗锡的委托检验。因为没有相应的标准方法，经过调研，发现各冶炼厂家和检测机构大都参照</w:t>
      </w:r>
      <w:r w:rsidR="00A30D73" w:rsidRPr="000A198E">
        <w:rPr>
          <w:rFonts w:ascii="Times New Roman" w:hAnsi="Times New Roman"/>
          <w:szCs w:val="21"/>
        </w:rPr>
        <w:t>GB/T 1819-2004</w:t>
      </w:r>
      <w:r w:rsidR="00A30D73" w:rsidRPr="000A198E">
        <w:rPr>
          <w:rFonts w:ascii="Times New Roman" w:hAnsi="Times New Roman"/>
          <w:szCs w:val="21"/>
        </w:rPr>
        <w:t>《锡精矿化学分析方法》、</w:t>
      </w:r>
      <w:r w:rsidR="00A30D73" w:rsidRPr="000A198E">
        <w:rPr>
          <w:rFonts w:ascii="Times New Roman" w:hAnsi="Times New Roman"/>
          <w:szCs w:val="21"/>
        </w:rPr>
        <w:t>GB/T 10574-2003</w:t>
      </w:r>
      <w:r w:rsidR="00A30D73" w:rsidRPr="000A198E">
        <w:rPr>
          <w:rFonts w:ascii="Times New Roman" w:hAnsi="Times New Roman"/>
          <w:szCs w:val="21"/>
        </w:rPr>
        <w:t>《锡铅焊料化学分析方法》并结合自己的经验进行检验。但是由于元素和含量存在较大的差异，实验室采用各自的方法进行检测，数据争议在所难免。因此，也有必要建立公认的、准确的检验方法，以规范检验</w:t>
      </w:r>
      <w:r w:rsidR="00A30D73" w:rsidRPr="000A198E">
        <w:rPr>
          <w:rFonts w:ascii="Times New Roman" w:hAnsi="Times New Roman"/>
          <w:szCs w:val="21"/>
        </w:rPr>
        <w:lastRenderedPageBreak/>
        <w:t>过程，满足市场的需求。</w:t>
      </w:r>
    </w:p>
    <w:p w:rsidR="001254FB" w:rsidRPr="000A198E" w:rsidRDefault="00427A84" w:rsidP="0036140D">
      <w:pPr>
        <w:spacing w:line="440" w:lineRule="exact"/>
        <w:ind w:firstLineChars="200" w:firstLine="420"/>
        <w:rPr>
          <w:rFonts w:ascii="Times New Roman" w:hAnsi="Times New Roman"/>
          <w:szCs w:val="21"/>
        </w:rPr>
      </w:pPr>
      <w:r>
        <w:rPr>
          <w:rFonts w:ascii="Times New Roman" w:hAnsi="Times New Roman" w:hint="eastAsia"/>
          <w:szCs w:val="21"/>
        </w:rPr>
        <w:t>根据各类样品的收集整理，</w:t>
      </w:r>
      <w:r>
        <w:rPr>
          <w:rFonts w:ascii="Times New Roman" w:hAnsi="Times New Roman"/>
          <w:szCs w:val="21"/>
        </w:rPr>
        <w:t>粗锡中</w:t>
      </w:r>
      <w:r>
        <w:rPr>
          <w:rFonts w:ascii="Times New Roman" w:hAnsi="Times New Roman" w:hint="eastAsia"/>
          <w:szCs w:val="21"/>
        </w:rPr>
        <w:t>锡</w:t>
      </w:r>
      <w:r w:rsidR="00FF3BEE" w:rsidRPr="000A198E">
        <w:rPr>
          <w:rFonts w:ascii="Times New Roman" w:hAnsi="Times New Roman"/>
          <w:szCs w:val="21"/>
        </w:rPr>
        <w:t>的含量</w:t>
      </w:r>
      <w:r w:rsidR="00E75150" w:rsidRPr="000A198E">
        <w:rPr>
          <w:rFonts w:ascii="Times New Roman" w:hAnsi="Times New Roman"/>
          <w:szCs w:val="21"/>
        </w:rPr>
        <w:t>为</w:t>
      </w:r>
      <w:r>
        <w:rPr>
          <w:rFonts w:ascii="Times New Roman" w:hAnsi="Times New Roman" w:hint="eastAsia"/>
          <w:szCs w:val="21"/>
        </w:rPr>
        <w:t>55</w:t>
      </w:r>
      <w:r>
        <w:rPr>
          <w:rFonts w:ascii="Times New Roman" w:hAnsi="Times New Roman"/>
          <w:szCs w:val="21"/>
        </w:rPr>
        <w:t>%~</w:t>
      </w:r>
      <w:r>
        <w:rPr>
          <w:rFonts w:ascii="Times New Roman" w:hAnsi="Times New Roman" w:hint="eastAsia"/>
          <w:szCs w:val="21"/>
        </w:rPr>
        <w:t>99.x</w:t>
      </w:r>
      <w:r w:rsidR="00E75150" w:rsidRPr="000A198E">
        <w:rPr>
          <w:rFonts w:ascii="Times New Roman" w:hAnsi="Times New Roman"/>
          <w:szCs w:val="21"/>
        </w:rPr>
        <w:t>%</w:t>
      </w:r>
      <w:r>
        <w:rPr>
          <w:rFonts w:ascii="Times New Roman" w:hAnsi="Times New Roman" w:hint="eastAsia"/>
          <w:szCs w:val="21"/>
        </w:rPr>
        <w:t>,</w:t>
      </w:r>
      <w:r>
        <w:rPr>
          <w:rFonts w:ascii="Times New Roman" w:hAnsi="Times New Roman" w:hint="eastAsia"/>
          <w:szCs w:val="21"/>
        </w:rPr>
        <w:t>为此</w:t>
      </w:r>
      <w:r>
        <w:rPr>
          <w:rFonts w:ascii="Times New Roman" w:hAnsi="Times New Roman"/>
          <w:szCs w:val="21"/>
        </w:rPr>
        <w:t>决定采用碘</w:t>
      </w:r>
      <w:r>
        <w:rPr>
          <w:rFonts w:ascii="Times New Roman" w:hAnsi="Times New Roman" w:hint="eastAsia"/>
          <w:szCs w:val="21"/>
        </w:rPr>
        <w:t>酸钾滴定</w:t>
      </w:r>
      <w:r w:rsidR="00E75150" w:rsidRPr="000A198E">
        <w:rPr>
          <w:rFonts w:ascii="Times New Roman" w:hAnsi="Times New Roman"/>
          <w:szCs w:val="21"/>
        </w:rPr>
        <w:t>法进行测定。该方法简单、快速、干扰少，结果准确</w:t>
      </w:r>
      <w:r>
        <w:rPr>
          <w:rFonts w:ascii="Times New Roman" w:hAnsi="Times New Roman" w:hint="eastAsia"/>
          <w:szCs w:val="21"/>
        </w:rPr>
        <w:t>，应用广泛，是最经典锡分析</w:t>
      </w:r>
      <w:r w:rsidR="0021657D">
        <w:rPr>
          <w:rFonts w:ascii="Times New Roman" w:hAnsi="Times New Roman" w:hint="eastAsia"/>
          <w:szCs w:val="21"/>
        </w:rPr>
        <w:t>方法</w:t>
      </w:r>
      <w:r w:rsidR="00E75150" w:rsidRPr="000A198E">
        <w:rPr>
          <w:rFonts w:ascii="Times New Roman" w:hAnsi="Times New Roman"/>
          <w:szCs w:val="21"/>
        </w:rPr>
        <w:t>。</w:t>
      </w:r>
    </w:p>
    <w:p w:rsidR="00D63E35" w:rsidRPr="000A198E" w:rsidRDefault="00EB5020" w:rsidP="0036140D">
      <w:pPr>
        <w:spacing w:line="440" w:lineRule="exact"/>
        <w:rPr>
          <w:rFonts w:ascii="Times New Roman" w:hAnsi="Times New Roman"/>
          <w:b/>
          <w:bCs/>
          <w:szCs w:val="21"/>
        </w:rPr>
      </w:pPr>
      <w:r w:rsidRPr="000A198E">
        <w:rPr>
          <w:rFonts w:ascii="Times New Roman" w:hAnsi="Times New Roman"/>
          <w:b/>
          <w:bCs/>
          <w:szCs w:val="21"/>
        </w:rPr>
        <w:t>3.</w:t>
      </w:r>
      <w:r w:rsidR="00D63E35" w:rsidRPr="000A198E">
        <w:rPr>
          <w:rFonts w:ascii="Times New Roman" w:hAnsi="Times New Roman"/>
          <w:b/>
          <w:bCs/>
          <w:szCs w:val="21"/>
        </w:rPr>
        <w:t>2</w:t>
      </w:r>
      <w:r w:rsidRPr="000A198E">
        <w:rPr>
          <w:rFonts w:ascii="Times New Roman" w:hAnsi="Times New Roman"/>
          <w:b/>
          <w:bCs/>
          <w:szCs w:val="21"/>
        </w:rPr>
        <w:t xml:space="preserve">  </w:t>
      </w:r>
      <w:r w:rsidR="00893083" w:rsidRPr="000A198E">
        <w:rPr>
          <w:rFonts w:ascii="Times New Roman" w:hAnsi="Times New Roman"/>
          <w:b/>
          <w:bCs/>
          <w:szCs w:val="21"/>
        </w:rPr>
        <w:t>工作</w:t>
      </w:r>
      <w:r w:rsidR="00D63E35" w:rsidRPr="000A198E">
        <w:rPr>
          <w:rFonts w:ascii="Times New Roman" w:hAnsi="Times New Roman"/>
          <w:b/>
          <w:bCs/>
          <w:szCs w:val="21"/>
        </w:rPr>
        <w:t>会议情况</w:t>
      </w:r>
    </w:p>
    <w:p w:rsidR="00EB5020" w:rsidRPr="000A198E" w:rsidRDefault="00EB5020" w:rsidP="0036140D">
      <w:pPr>
        <w:spacing w:line="440" w:lineRule="exact"/>
        <w:rPr>
          <w:rFonts w:ascii="Times New Roman" w:hAnsi="Times New Roman"/>
          <w:b/>
          <w:bCs/>
          <w:szCs w:val="21"/>
        </w:rPr>
      </w:pPr>
      <w:r w:rsidRPr="000A198E">
        <w:rPr>
          <w:rFonts w:ascii="Times New Roman" w:hAnsi="Times New Roman"/>
          <w:b/>
          <w:bCs/>
          <w:szCs w:val="21"/>
        </w:rPr>
        <w:t xml:space="preserve">3.2.1 </w:t>
      </w:r>
      <w:r w:rsidRPr="000A198E">
        <w:rPr>
          <w:rFonts w:ascii="Times New Roman" w:hAnsi="Times New Roman"/>
          <w:b/>
          <w:bCs/>
          <w:szCs w:val="21"/>
        </w:rPr>
        <w:t>任务落实会</w:t>
      </w:r>
    </w:p>
    <w:p w:rsidR="00A127AB" w:rsidRPr="000A198E" w:rsidRDefault="00FC1025" w:rsidP="00A127AB">
      <w:pPr>
        <w:spacing w:line="440" w:lineRule="exact"/>
        <w:ind w:firstLineChars="200" w:firstLine="420"/>
        <w:rPr>
          <w:rFonts w:ascii="Times New Roman" w:hAnsi="Times New Roman"/>
          <w:bCs/>
          <w:szCs w:val="21"/>
        </w:rPr>
      </w:pPr>
      <w:r w:rsidRPr="000A198E">
        <w:rPr>
          <w:rFonts w:ascii="Times New Roman" w:hAnsi="Times New Roman"/>
          <w:szCs w:val="21"/>
        </w:rPr>
        <w:t>2018</w:t>
      </w:r>
      <w:r w:rsidRPr="000A198E">
        <w:rPr>
          <w:rFonts w:ascii="Times New Roman" w:hAnsi="Times New Roman"/>
          <w:szCs w:val="21"/>
        </w:rPr>
        <w:t>年</w:t>
      </w:r>
      <w:r w:rsidR="0036140D" w:rsidRPr="000A198E">
        <w:rPr>
          <w:rFonts w:ascii="Times New Roman" w:hAnsi="Times New Roman"/>
          <w:szCs w:val="21"/>
        </w:rPr>
        <w:t>7</w:t>
      </w:r>
      <w:r w:rsidRPr="000A198E">
        <w:rPr>
          <w:rFonts w:ascii="Times New Roman" w:hAnsi="Times New Roman"/>
          <w:szCs w:val="21"/>
        </w:rPr>
        <w:t>月</w:t>
      </w:r>
      <w:r w:rsidR="0036140D" w:rsidRPr="000A198E">
        <w:rPr>
          <w:rFonts w:ascii="Times New Roman" w:hAnsi="Times New Roman"/>
          <w:szCs w:val="21"/>
        </w:rPr>
        <w:t>26~27</w:t>
      </w:r>
      <w:r w:rsidR="0036140D" w:rsidRPr="000A198E">
        <w:rPr>
          <w:rFonts w:ascii="Times New Roman" w:hAnsi="Times New Roman"/>
          <w:szCs w:val="21"/>
        </w:rPr>
        <w:t>日，</w:t>
      </w:r>
      <w:r w:rsidRPr="000A198E">
        <w:rPr>
          <w:rFonts w:ascii="Times New Roman" w:hAnsi="Times New Roman"/>
          <w:szCs w:val="21"/>
        </w:rPr>
        <w:t>全国有色金属标准化技术委员会在</w:t>
      </w:r>
      <w:r w:rsidR="0036140D" w:rsidRPr="000A198E">
        <w:rPr>
          <w:rFonts w:ascii="Times New Roman" w:hAnsi="Times New Roman"/>
          <w:szCs w:val="21"/>
        </w:rPr>
        <w:t>黑龙江省哈尔滨市</w:t>
      </w:r>
      <w:r w:rsidRPr="000A198E">
        <w:rPr>
          <w:rFonts w:ascii="Times New Roman" w:hAnsi="Times New Roman"/>
          <w:szCs w:val="21"/>
        </w:rPr>
        <w:t>召开了《</w:t>
      </w:r>
      <w:r w:rsidR="0036140D" w:rsidRPr="000A198E">
        <w:rPr>
          <w:rFonts w:ascii="Times New Roman" w:hAnsi="Times New Roman"/>
          <w:szCs w:val="21"/>
        </w:rPr>
        <w:t>粗锡</w:t>
      </w:r>
      <w:r w:rsidRPr="000A198E">
        <w:rPr>
          <w:rFonts w:ascii="Times New Roman" w:hAnsi="Times New Roman"/>
          <w:szCs w:val="21"/>
        </w:rPr>
        <w:t>化学分析方法》起草第一次工作会议，会上</w:t>
      </w:r>
      <w:r w:rsidR="00F40BC5" w:rsidRPr="000A198E">
        <w:rPr>
          <w:rFonts w:ascii="Times New Roman" w:hAnsi="Times New Roman"/>
          <w:szCs w:val="21"/>
        </w:rPr>
        <w:t>，</w:t>
      </w:r>
      <w:r w:rsidR="00ED221A" w:rsidRPr="000A198E">
        <w:rPr>
          <w:rFonts w:ascii="Times New Roman" w:hAnsi="Times New Roman"/>
          <w:szCs w:val="21"/>
        </w:rPr>
        <w:t>各方法</w:t>
      </w:r>
      <w:r w:rsidR="00F40BC5" w:rsidRPr="000A198E">
        <w:rPr>
          <w:rFonts w:ascii="Times New Roman" w:hAnsi="Times New Roman"/>
          <w:szCs w:val="21"/>
        </w:rPr>
        <w:t>编制组介绍了</w:t>
      </w:r>
      <w:r w:rsidR="00ED221A" w:rsidRPr="000A198E">
        <w:rPr>
          <w:rFonts w:ascii="Times New Roman" w:hAnsi="Times New Roman"/>
          <w:szCs w:val="21"/>
        </w:rPr>
        <w:t>《粗锡化学分析方法》</w:t>
      </w:r>
      <w:r w:rsidR="00ED221A" w:rsidRPr="000A198E">
        <w:rPr>
          <w:rFonts w:ascii="Times New Roman" w:hAnsi="Times New Roman"/>
          <w:bCs/>
          <w:szCs w:val="21"/>
        </w:rPr>
        <w:t>前期的调研结果和通过调研</w:t>
      </w:r>
      <w:r w:rsidRPr="000A198E">
        <w:rPr>
          <w:rFonts w:ascii="Times New Roman" w:hAnsi="Times New Roman"/>
          <w:bCs/>
          <w:szCs w:val="21"/>
        </w:rPr>
        <w:t>确定</w:t>
      </w:r>
      <w:r w:rsidR="00ED221A" w:rsidRPr="000A198E">
        <w:rPr>
          <w:rFonts w:ascii="Times New Roman" w:hAnsi="Times New Roman"/>
          <w:bCs/>
          <w:szCs w:val="21"/>
        </w:rPr>
        <w:t>的</w:t>
      </w:r>
      <w:r w:rsidR="00F40BC5" w:rsidRPr="000A198E">
        <w:rPr>
          <w:rFonts w:ascii="Times New Roman" w:hAnsi="Times New Roman"/>
          <w:bCs/>
          <w:szCs w:val="21"/>
        </w:rPr>
        <w:t>《粗锡化学分析方法》</w:t>
      </w:r>
      <w:r w:rsidRPr="000A198E">
        <w:rPr>
          <w:rFonts w:ascii="Times New Roman" w:hAnsi="Times New Roman"/>
          <w:bCs/>
          <w:szCs w:val="21"/>
        </w:rPr>
        <w:t>起草思路。</w:t>
      </w:r>
      <w:r w:rsidR="00F40BC5" w:rsidRPr="000A198E">
        <w:rPr>
          <w:rFonts w:ascii="Times New Roman" w:hAnsi="Times New Roman"/>
          <w:bCs/>
          <w:szCs w:val="21"/>
        </w:rPr>
        <w:t>与会专家同意了《粗锡化学分析方法》中各元素的检测方法和检测范围。</w:t>
      </w:r>
    </w:p>
    <w:p w:rsidR="00FC1025" w:rsidRPr="000A198E" w:rsidRDefault="00A127AB" w:rsidP="00A127AB">
      <w:pPr>
        <w:spacing w:line="440" w:lineRule="exact"/>
        <w:ind w:firstLineChars="200" w:firstLine="420"/>
        <w:rPr>
          <w:rFonts w:ascii="Times New Roman" w:hAnsi="Times New Roman"/>
          <w:szCs w:val="21"/>
        </w:rPr>
      </w:pPr>
      <w:r w:rsidRPr="000A198E">
        <w:rPr>
          <w:rFonts w:ascii="Times New Roman" w:hAnsi="Times New Roman"/>
          <w:bCs/>
          <w:szCs w:val="21"/>
        </w:rPr>
        <w:t>《粗锡化学分析方法第</w:t>
      </w:r>
      <w:r w:rsidR="0021657D">
        <w:rPr>
          <w:rFonts w:ascii="Times New Roman" w:hAnsi="Times New Roman" w:hint="eastAsia"/>
          <w:bCs/>
          <w:szCs w:val="21"/>
        </w:rPr>
        <w:t>1</w:t>
      </w:r>
      <w:r w:rsidR="0021657D">
        <w:rPr>
          <w:rFonts w:ascii="Times New Roman" w:hAnsi="Times New Roman"/>
          <w:bCs/>
          <w:szCs w:val="21"/>
        </w:rPr>
        <w:t>部分：</w:t>
      </w:r>
      <w:r w:rsidR="0021657D">
        <w:rPr>
          <w:rFonts w:ascii="Times New Roman" w:hAnsi="Times New Roman" w:hint="eastAsia"/>
          <w:bCs/>
          <w:szCs w:val="21"/>
        </w:rPr>
        <w:t>锡</w:t>
      </w:r>
      <w:r w:rsidRPr="000A198E">
        <w:rPr>
          <w:rFonts w:ascii="Times New Roman" w:hAnsi="Times New Roman"/>
          <w:bCs/>
          <w:szCs w:val="21"/>
        </w:rPr>
        <w:t>量的测定</w:t>
      </w:r>
      <w:r w:rsidRPr="000A198E">
        <w:rPr>
          <w:rFonts w:ascii="Times New Roman" w:hAnsi="Times New Roman"/>
          <w:bCs/>
          <w:szCs w:val="21"/>
        </w:rPr>
        <w:t xml:space="preserve"> </w:t>
      </w:r>
      <w:r w:rsidR="0021657D">
        <w:rPr>
          <w:rFonts w:ascii="Times New Roman" w:hAnsi="Times New Roman" w:hint="eastAsia"/>
          <w:bCs/>
          <w:szCs w:val="21"/>
        </w:rPr>
        <w:t>碘酸钾滴定</w:t>
      </w:r>
      <w:r w:rsidRPr="000A198E">
        <w:rPr>
          <w:rFonts w:ascii="Times New Roman" w:hAnsi="Times New Roman"/>
          <w:bCs/>
          <w:szCs w:val="21"/>
        </w:rPr>
        <w:t>法》由</w:t>
      </w:r>
      <w:r w:rsidR="00D60F88">
        <w:rPr>
          <w:rFonts w:ascii="Times New Roman" w:hAnsi="Times New Roman" w:hint="eastAsia"/>
          <w:szCs w:val="20"/>
        </w:rPr>
        <w:t>云南锡业股份有限公司，</w:t>
      </w:r>
      <w:r w:rsidR="00D60F88" w:rsidRPr="000332DB">
        <w:rPr>
          <w:rFonts w:asciiTheme="minorEastAsia" w:hAnsiTheme="minorEastAsia" w:hint="eastAsia"/>
          <w:szCs w:val="21"/>
        </w:rPr>
        <w:t>湖南有色金属研究院</w:t>
      </w:r>
      <w:r w:rsidR="00D60F88">
        <w:rPr>
          <w:rFonts w:asciiTheme="minorEastAsia" w:hAnsiTheme="minorEastAsia" w:hint="eastAsia"/>
          <w:szCs w:val="21"/>
        </w:rPr>
        <w:t>，</w:t>
      </w:r>
      <w:r w:rsidR="00D60F88" w:rsidRPr="000332DB">
        <w:rPr>
          <w:rFonts w:asciiTheme="minorEastAsia" w:hAnsiTheme="minorEastAsia" w:hint="eastAsia"/>
          <w:szCs w:val="21"/>
        </w:rPr>
        <w:t>西北有色金属研究院</w:t>
      </w:r>
      <w:r w:rsidR="00D60F88">
        <w:rPr>
          <w:rFonts w:asciiTheme="minorEastAsia" w:hAnsiTheme="minorEastAsia" w:hint="eastAsia"/>
          <w:szCs w:val="21"/>
        </w:rPr>
        <w:t>，</w:t>
      </w:r>
      <w:r w:rsidR="00D60F88" w:rsidRPr="000332DB">
        <w:rPr>
          <w:rFonts w:asciiTheme="minorEastAsia" w:hAnsiTheme="minorEastAsia" w:hint="eastAsia"/>
          <w:szCs w:val="21"/>
        </w:rPr>
        <w:t>有研工程技术研究院有限公司</w:t>
      </w:r>
      <w:r w:rsidR="00D60F88">
        <w:rPr>
          <w:rFonts w:asciiTheme="minorEastAsia" w:hAnsiTheme="minorEastAsia" w:hint="eastAsia"/>
          <w:szCs w:val="21"/>
        </w:rPr>
        <w:t>，</w:t>
      </w:r>
      <w:r w:rsidR="00D60F88" w:rsidRPr="000332DB">
        <w:rPr>
          <w:rFonts w:asciiTheme="minorEastAsia" w:hAnsiTheme="minorEastAsia" w:hint="eastAsia"/>
          <w:szCs w:val="21"/>
        </w:rPr>
        <w:t>中色桂林矿产地质研究院有限公司</w:t>
      </w:r>
      <w:r w:rsidR="00D60F88">
        <w:rPr>
          <w:rFonts w:asciiTheme="minorEastAsia" w:hAnsiTheme="minorEastAsia" w:hint="eastAsia"/>
          <w:szCs w:val="21"/>
        </w:rPr>
        <w:t>，</w:t>
      </w:r>
      <w:r w:rsidR="00D60F88" w:rsidRPr="000332DB">
        <w:rPr>
          <w:rFonts w:asciiTheme="minorEastAsia" w:hAnsiTheme="minorEastAsia" w:hint="eastAsia"/>
          <w:szCs w:val="21"/>
        </w:rPr>
        <w:t>昆明冶金研究院</w:t>
      </w:r>
      <w:r w:rsidR="00D60F88">
        <w:rPr>
          <w:rFonts w:asciiTheme="minorEastAsia" w:hAnsiTheme="minorEastAsia" w:hint="eastAsia"/>
          <w:szCs w:val="21"/>
        </w:rPr>
        <w:t>，</w:t>
      </w:r>
      <w:r w:rsidR="00D60F88" w:rsidRPr="000332DB">
        <w:rPr>
          <w:rFonts w:asciiTheme="minorEastAsia" w:hAnsiTheme="minorEastAsia" w:hint="eastAsia"/>
          <w:szCs w:val="21"/>
        </w:rPr>
        <w:t>广东省工业分析检测中心</w:t>
      </w:r>
      <w:r w:rsidR="00D60F88">
        <w:rPr>
          <w:rFonts w:asciiTheme="minorEastAsia" w:hAnsiTheme="minorEastAsia" w:hint="eastAsia"/>
          <w:szCs w:val="21"/>
        </w:rPr>
        <w:t>，</w:t>
      </w:r>
      <w:r w:rsidR="00D60F88" w:rsidRPr="000332DB">
        <w:rPr>
          <w:rFonts w:asciiTheme="minorEastAsia" w:hAnsiTheme="minorEastAsia" w:hint="eastAsia"/>
          <w:szCs w:val="21"/>
        </w:rPr>
        <w:t>北矿检测技术有限公司</w:t>
      </w:r>
      <w:r w:rsidR="00D60F88">
        <w:rPr>
          <w:rFonts w:asciiTheme="minorEastAsia" w:hAnsiTheme="minorEastAsia" w:hint="eastAsia"/>
          <w:szCs w:val="21"/>
        </w:rPr>
        <w:t>，</w:t>
      </w:r>
      <w:r w:rsidR="00D60F88" w:rsidRPr="000332DB">
        <w:rPr>
          <w:rFonts w:asciiTheme="minorEastAsia" w:hAnsiTheme="minorEastAsia" w:hint="eastAsia"/>
          <w:szCs w:val="21"/>
        </w:rPr>
        <w:t>湖南柿竹园有色金属有限责任公司</w:t>
      </w:r>
      <w:r w:rsidRPr="000A198E">
        <w:rPr>
          <w:rFonts w:ascii="Times New Roman" w:hAnsi="Times New Roman"/>
          <w:szCs w:val="21"/>
        </w:rPr>
        <w:t>共同进行起草工作。</w:t>
      </w:r>
    </w:p>
    <w:p w:rsidR="009B50A4" w:rsidRPr="000A198E" w:rsidRDefault="009B50A4" w:rsidP="00477158">
      <w:pPr>
        <w:tabs>
          <w:tab w:val="left" w:pos="540"/>
        </w:tabs>
        <w:adjustRightInd w:val="0"/>
        <w:snapToGrid w:val="0"/>
        <w:spacing w:beforeLines="50"/>
        <w:rPr>
          <w:rFonts w:ascii="Times New Roman" w:eastAsia="黑体" w:hAnsi="Times New Roman"/>
          <w:sz w:val="24"/>
          <w:szCs w:val="21"/>
        </w:rPr>
      </w:pPr>
      <w:r w:rsidRPr="000A198E">
        <w:rPr>
          <w:rFonts w:ascii="Times New Roman" w:eastAsia="黑体" w:hAnsi="Times New Roman"/>
          <w:sz w:val="24"/>
          <w:szCs w:val="21"/>
        </w:rPr>
        <w:t>二、标准的编制原则</w:t>
      </w:r>
    </w:p>
    <w:p w:rsidR="00335B6C" w:rsidRPr="000A198E" w:rsidRDefault="00335B6C" w:rsidP="004501C5">
      <w:pPr>
        <w:spacing w:line="440" w:lineRule="exact"/>
        <w:ind w:firstLineChars="200" w:firstLine="420"/>
        <w:rPr>
          <w:rFonts w:ascii="Times New Roman" w:hAnsi="Times New Roman"/>
          <w:szCs w:val="21"/>
        </w:rPr>
      </w:pPr>
      <w:r w:rsidRPr="000A198E">
        <w:rPr>
          <w:rFonts w:ascii="Times New Roman" w:eastAsia="黑体" w:hAnsi="Times New Roman"/>
          <w:szCs w:val="21"/>
        </w:rPr>
        <w:t>1</w:t>
      </w:r>
      <w:r w:rsidRPr="000A198E">
        <w:rPr>
          <w:rFonts w:ascii="Times New Roman" w:eastAsia="黑体" w:hAnsi="Times New Roman"/>
          <w:szCs w:val="21"/>
        </w:rPr>
        <w:t>、</w:t>
      </w:r>
      <w:r w:rsidRPr="000A198E">
        <w:rPr>
          <w:rFonts w:ascii="Times New Roman" w:hAnsi="Times New Roman"/>
          <w:szCs w:val="21"/>
        </w:rPr>
        <w:t>符合性：该标准按照</w:t>
      </w:r>
      <w:r w:rsidRPr="000A198E">
        <w:rPr>
          <w:rFonts w:ascii="Times New Roman" w:hAnsi="Times New Roman"/>
          <w:szCs w:val="21"/>
        </w:rPr>
        <w:t>GB/T 1.1—2009</w:t>
      </w:r>
      <w:r w:rsidRPr="000A198E">
        <w:rPr>
          <w:rFonts w:ascii="Times New Roman" w:hAnsi="Times New Roman"/>
          <w:szCs w:val="21"/>
        </w:rPr>
        <w:t>《标准化工作导则</w:t>
      </w:r>
      <w:r w:rsidRPr="000A198E">
        <w:rPr>
          <w:rFonts w:ascii="Times New Roman" w:hAnsi="Times New Roman"/>
          <w:szCs w:val="21"/>
        </w:rPr>
        <w:t xml:space="preserve"> </w:t>
      </w:r>
      <w:r w:rsidRPr="000A198E">
        <w:rPr>
          <w:rFonts w:ascii="Times New Roman" w:hAnsi="Times New Roman"/>
          <w:szCs w:val="21"/>
        </w:rPr>
        <w:t>第</w:t>
      </w:r>
      <w:r w:rsidRPr="000A198E">
        <w:rPr>
          <w:rFonts w:ascii="Times New Roman" w:hAnsi="Times New Roman"/>
          <w:szCs w:val="21"/>
        </w:rPr>
        <w:t>1</w:t>
      </w:r>
      <w:r w:rsidRPr="000A198E">
        <w:rPr>
          <w:rFonts w:ascii="Times New Roman" w:hAnsi="Times New Roman"/>
          <w:szCs w:val="21"/>
        </w:rPr>
        <w:t>部分：标准的结构和编写》、</w:t>
      </w:r>
      <w:r w:rsidRPr="000A198E">
        <w:rPr>
          <w:rFonts w:ascii="Times New Roman" w:hAnsi="Times New Roman"/>
          <w:szCs w:val="21"/>
        </w:rPr>
        <w:t xml:space="preserve">GB/T </w:t>
      </w:r>
      <w:r w:rsidR="00AF19D6" w:rsidRPr="000A198E">
        <w:rPr>
          <w:rFonts w:ascii="Times New Roman" w:hAnsi="Times New Roman"/>
          <w:szCs w:val="21"/>
        </w:rPr>
        <w:t>20001.4-2015</w:t>
      </w:r>
      <w:r w:rsidRPr="000A198E">
        <w:rPr>
          <w:rFonts w:ascii="Times New Roman" w:hAnsi="Times New Roman"/>
          <w:szCs w:val="21"/>
        </w:rPr>
        <w:t>《标准编写规则</w:t>
      </w:r>
      <w:r w:rsidRPr="000A198E">
        <w:rPr>
          <w:rFonts w:ascii="Times New Roman" w:hAnsi="Times New Roman"/>
          <w:szCs w:val="21"/>
        </w:rPr>
        <w:t xml:space="preserve"> </w:t>
      </w:r>
      <w:r w:rsidRPr="000A198E">
        <w:rPr>
          <w:rFonts w:ascii="Times New Roman" w:hAnsi="Times New Roman"/>
          <w:szCs w:val="21"/>
        </w:rPr>
        <w:t>第</w:t>
      </w:r>
      <w:r w:rsidRPr="000A198E">
        <w:rPr>
          <w:rFonts w:ascii="Times New Roman" w:hAnsi="Times New Roman"/>
          <w:szCs w:val="21"/>
        </w:rPr>
        <w:t>4</w:t>
      </w:r>
      <w:r w:rsidRPr="000A198E">
        <w:rPr>
          <w:rFonts w:ascii="Times New Roman" w:hAnsi="Times New Roman"/>
          <w:szCs w:val="21"/>
        </w:rPr>
        <w:t>部分：</w:t>
      </w:r>
      <w:r w:rsidR="00AF19D6" w:rsidRPr="000A198E">
        <w:rPr>
          <w:rFonts w:ascii="Times New Roman" w:hAnsi="Times New Roman"/>
          <w:szCs w:val="21"/>
        </w:rPr>
        <w:t>试验</w:t>
      </w:r>
      <w:r w:rsidRPr="000A198E">
        <w:rPr>
          <w:rFonts w:ascii="Times New Roman" w:hAnsi="Times New Roman"/>
          <w:szCs w:val="21"/>
        </w:rPr>
        <w:t>方法</w:t>
      </w:r>
      <w:r w:rsidR="00AF19D6" w:rsidRPr="000A198E">
        <w:rPr>
          <w:rFonts w:ascii="Times New Roman" w:hAnsi="Times New Roman"/>
          <w:szCs w:val="21"/>
        </w:rPr>
        <w:t>标准</w:t>
      </w:r>
      <w:r w:rsidRPr="000A198E">
        <w:rPr>
          <w:rFonts w:ascii="Times New Roman" w:hAnsi="Times New Roman"/>
          <w:szCs w:val="21"/>
        </w:rPr>
        <w:t>》的要求对本部分进行了编写。</w:t>
      </w:r>
    </w:p>
    <w:p w:rsidR="00B83C4E" w:rsidRPr="000A198E" w:rsidRDefault="00335B6C" w:rsidP="004501C5">
      <w:pPr>
        <w:spacing w:line="440" w:lineRule="exact"/>
        <w:ind w:firstLineChars="200" w:firstLine="420"/>
        <w:rPr>
          <w:rFonts w:ascii="Times New Roman" w:hAnsi="Times New Roman"/>
          <w:szCs w:val="21"/>
        </w:rPr>
      </w:pPr>
      <w:r w:rsidRPr="000A198E">
        <w:rPr>
          <w:rFonts w:ascii="Times New Roman" w:eastAsia="黑体" w:hAnsi="Times New Roman"/>
          <w:szCs w:val="21"/>
        </w:rPr>
        <w:t>2</w:t>
      </w:r>
      <w:r w:rsidRPr="000A198E">
        <w:rPr>
          <w:rFonts w:ascii="Times New Roman" w:eastAsia="黑体" w:hAnsi="Times New Roman"/>
          <w:szCs w:val="21"/>
        </w:rPr>
        <w:t>、</w:t>
      </w:r>
      <w:r w:rsidRPr="000A198E">
        <w:rPr>
          <w:rFonts w:ascii="Times New Roman" w:hAnsi="Times New Roman"/>
          <w:szCs w:val="21"/>
        </w:rPr>
        <w:t>合理性：</w:t>
      </w:r>
      <w:r w:rsidR="00FC53B5" w:rsidRPr="000A198E">
        <w:rPr>
          <w:rFonts w:ascii="Times New Roman" w:hAnsi="Times New Roman"/>
          <w:szCs w:val="21"/>
        </w:rPr>
        <w:t>以满足我国</w:t>
      </w:r>
      <w:r w:rsidR="004501C5" w:rsidRPr="000A198E">
        <w:rPr>
          <w:rFonts w:ascii="Times New Roman" w:hAnsi="Times New Roman"/>
          <w:szCs w:val="24"/>
        </w:rPr>
        <w:t>粗锡</w:t>
      </w:r>
      <w:r w:rsidR="00FC53B5" w:rsidRPr="000A198E">
        <w:rPr>
          <w:rFonts w:ascii="Times New Roman" w:hAnsi="Times New Roman"/>
          <w:szCs w:val="24"/>
        </w:rPr>
        <w:t>产品</w:t>
      </w:r>
      <w:r w:rsidR="00FC53B5" w:rsidRPr="000A198E">
        <w:rPr>
          <w:rFonts w:ascii="Times New Roman" w:hAnsi="Times New Roman"/>
          <w:szCs w:val="21"/>
        </w:rPr>
        <w:t>实际生产和使用的需要为原则，与实际相结合，提高标准的适用性。</w:t>
      </w:r>
      <w:r w:rsidRPr="000A198E">
        <w:rPr>
          <w:rFonts w:ascii="Times New Roman" w:hAnsi="Times New Roman"/>
          <w:szCs w:val="21"/>
        </w:rPr>
        <w:t>反映当前国内各生产企业的技术水平，宜于应用，经济上合理，兼顾现有资源的合理配置，提高了标准的可操作性。</w:t>
      </w:r>
    </w:p>
    <w:p w:rsidR="00335B6C" w:rsidRPr="000A198E" w:rsidRDefault="00335B6C" w:rsidP="004501C5">
      <w:pPr>
        <w:spacing w:line="440" w:lineRule="exact"/>
        <w:ind w:firstLineChars="200" w:firstLine="420"/>
        <w:rPr>
          <w:rFonts w:ascii="Times New Roman" w:hAnsi="Times New Roman"/>
          <w:szCs w:val="21"/>
        </w:rPr>
      </w:pPr>
      <w:r w:rsidRPr="000A198E">
        <w:rPr>
          <w:rFonts w:ascii="Times New Roman" w:eastAsia="黑体" w:hAnsi="Times New Roman"/>
          <w:szCs w:val="21"/>
        </w:rPr>
        <w:t>3</w:t>
      </w:r>
      <w:r w:rsidRPr="000A198E">
        <w:rPr>
          <w:rFonts w:ascii="Times New Roman" w:eastAsia="黑体" w:hAnsi="Times New Roman"/>
          <w:szCs w:val="21"/>
        </w:rPr>
        <w:t>、</w:t>
      </w:r>
      <w:r w:rsidRPr="000A198E">
        <w:rPr>
          <w:rFonts w:ascii="Times New Roman" w:hAnsi="Times New Roman"/>
          <w:szCs w:val="21"/>
        </w:rPr>
        <w:t>先进性：该方法</w:t>
      </w:r>
      <w:r w:rsidR="00450A2A" w:rsidRPr="000A198E">
        <w:rPr>
          <w:rFonts w:ascii="Times New Roman" w:hAnsi="Times New Roman"/>
          <w:szCs w:val="21"/>
        </w:rPr>
        <w:t>操作简便，</w:t>
      </w:r>
      <w:r w:rsidRPr="000A198E">
        <w:rPr>
          <w:rFonts w:ascii="Times New Roman" w:hAnsi="Times New Roman"/>
          <w:szCs w:val="21"/>
        </w:rPr>
        <w:t>系统稳定，工作效率高，精密度和准确度好</w:t>
      </w:r>
      <w:r w:rsidR="00450A2A" w:rsidRPr="000A198E">
        <w:rPr>
          <w:rFonts w:ascii="Times New Roman" w:hAnsi="Times New Roman"/>
          <w:szCs w:val="21"/>
        </w:rPr>
        <w:t>，能很好</w:t>
      </w:r>
      <w:r w:rsidRPr="000A198E">
        <w:rPr>
          <w:rFonts w:ascii="Times New Roman" w:hAnsi="Times New Roman"/>
          <w:szCs w:val="21"/>
        </w:rPr>
        <w:t>地满足产品的需要</w:t>
      </w:r>
      <w:r w:rsidR="00FC53B5" w:rsidRPr="000A198E">
        <w:rPr>
          <w:rFonts w:ascii="Times New Roman" w:hAnsi="Times New Roman"/>
          <w:kern w:val="1"/>
          <w:szCs w:val="21"/>
        </w:rPr>
        <w:t>。</w:t>
      </w:r>
    </w:p>
    <w:p w:rsidR="009B50A4" w:rsidRPr="000A198E" w:rsidRDefault="009B50A4" w:rsidP="004501C5">
      <w:pPr>
        <w:pStyle w:val="1"/>
        <w:numPr>
          <w:ilvl w:val="0"/>
          <w:numId w:val="4"/>
        </w:numPr>
        <w:spacing w:line="440" w:lineRule="exact"/>
        <w:rPr>
          <w:rFonts w:eastAsia="黑体"/>
          <w:b w:val="0"/>
          <w:sz w:val="24"/>
          <w:szCs w:val="21"/>
        </w:rPr>
      </w:pPr>
      <w:r w:rsidRPr="000A198E">
        <w:rPr>
          <w:rFonts w:eastAsia="黑体"/>
          <w:b w:val="0"/>
          <w:sz w:val="24"/>
          <w:szCs w:val="21"/>
        </w:rPr>
        <w:t>确定标准主要内容的依据</w:t>
      </w:r>
    </w:p>
    <w:p w:rsidR="004501C5" w:rsidRPr="000A198E" w:rsidRDefault="004501C5" w:rsidP="004501C5">
      <w:pPr>
        <w:spacing w:line="440" w:lineRule="exact"/>
        <w:ind w:firstLineChars="200" w:firstLine="420"/>
        <w:rPr>
          <w:rFonts w:ascii="Times New Roman" w:hAnsi="Times New Roman"/>
          <w:szCs w:val="21"/>
        </w:rPr>
      </w:pPr>
      <w:bookmarkStart w:id="2" w:name="OLE_LINK1"/>
      <w:r w:rsidRPr="000A198E">
        <w:rPr>
          <w:rFonts w:ascii="Times New Roman" w:hAnsi="Times New Roman"/>
          <w:szCs w:val="21"/>
        </w:rPr>
        <w:t>碘</w:t>
      </w:r>
      <w:r w:rsidR="00302233">
        <w:rPr>
          <w:rFonts w:ascii="Times New Roman" w:hAnsi="Times New Roman" w:hint="eastAsia"/>
          <w:szCs w:val="21"/>
        </w:rPr>
        <w:t>酸钾滴定</w:t>
      </w:r>
      <w:r w:rsidRPr="000A198E">
        <w:rPr>
          <w:rFonts w:ascii="Times New Roman" w:hAnsi="Times New Roman"/>
          <w:szCs w:val="21"/>
        </w:rPr>
        <w:t>法具有测定结果准确度高、操作简便、无需昂贵的分析仪器等特点，目前被国内外实验室广泛采用。</w:t>
      </w:r>
      <w:r w:rsidR="00CD1518" w:rsidRPr="000A198E">
        <w:rPr>
          <w:rFonts w:ascii="Times New Roman" w:hAnsi="Times New Roman"/>
          <w:szCs w:val="21"/>
        </w:rPr>
        <w:t>通过</w:t>
      </w:r>
      <w:r w:rsidRPr="000A198E">
        <w:rPr>
          <w:rFonts w:ascii="Times New Roman" w:hAnsi="Times New Roman"/>
          <w:szCs w:val="21"/>
        </w:rPr>
        <w:t>对</w:t>
      </w:r>
      <w:r w:rsidR="00302233">
        <w:rPr>
          <w:rFonts w:ascii="Times New Roman" w:hAnsi="Times New Roman"/>
          <w:szCs w:val="21"/>
        </w:rPr>
        <w:t>碘</w:t>
      </w:r>
      <w:r w:rsidR="00302233">
        <w:rPr>
          <w:rFonts w:ascii="Times New Roman" w:hAnsi="Times New Roman" w:hint="eastAsia"/>
          <w:szCs w:val="21"/>
        </w:rPr>
        <w:t>酸钾</w:t>
      </w:r>
      <w:r w:rsidR="00CD1518" w:rsidRPr="000A198E">
        <w:rPr>
          <w:rFonts w:ascii="Times New Roman" w:hAnsi="Times New Roman"/>
          <w:szCs w:val="21"/>
        </w:rPr>
        <w:t>法测定粗锡</w:t>
      </w:r>
      <w:r w:rsidRPr="000A198E">
        <w:rPr>
          <w:rFonts w:ascii="Times New Roman" w:hAnsi="Times New Roman"/>
          <w:szCs w:val="21"/>
        </w:rPr>
        <w:t>中</w:t>
      </w:r>
      <w:r w:rsidR="00302233">
        <w:rPr>
          <w:rFonts w:ascii="Times New Roman" w:hAnsi="Times New Roman" w:hint="eastAsia"/>
          <w:szCs w:val="21"/>
        </w:rPr>
        <w:t>锡的</w:t>
      </w:r>
      <w:r w:rsidR="00CD1518" w:rsidRPr="000A198E">
        <w:rPr>
          <w:rFonts w:ascii="Times New Roman" w:hAnsi="Times New Roman"/>
          <w:szCs w:val="21"/>
        </w:rPr>
        <w:t>含量</w:t>
      </w:r>
      <w:r w:rsidR="00BD26A4" w:rsidRPr="000A198E">
        <w:rPr>
          <w:rFonts w:ascii="Times New Roman" w:hAnsi="Times New Roman"/>
          <w:szCs w:val="21"/>
        </w:rPr>
        <w:t>方法</w:t>
      </w:r>
      <w:r w:rsidR="00CD1518" w:rsidRPr="000A198E">
        <w:rPr>
          <w:rFonts w:ascii="Times New Roman" w:hAnsi="Times New Roman"/>
          <w:szCs w:val="21"/>
        </w:rPr>
        <w:t>的</w:t>
      </w:r>
      <w:r w:rsidRPr="000A198E">
        <w:rPr>
          <w:rFonts w:ascii="Times New Roman" w:hAnsi="Times New Roman"/>
          <w:szCs w:val="21"/>
        </w:rPr>
        <w:t>测定条件和测定方法进行系统研究，并确定方法的准确度及精密度，最终形成</w:t>
      </w:r>
      <w:r w:rsidR="00BD26A4" w:rsidRPr="000A198E">
        <w:rPr>
          <w:rFonts w:ascii="Times New Roman" w:hAnsi="Times New Roman"/>
          <w:szCs w:val="21"/>
        </w:rPr>
        <w:t>了</w:t>
      </w:r>
      <w:r w:rsidR="00CD1518" w:rsidRPr="000A198E">
        <w:rPr>
          <w:rFonts w:ascii="Times New Roman" w:hAnsi="Times New Roman"/>
          <w:szCs w:val="21"/>
        </w:rPr>
        <w:t>行业</w:t>
      </w:r>
      <w:r w:rsidRPr="000A198E">
        <w:rPr>
          <w:rFonts w:ascii="Times New Roman" w:hAnsi="Times New Roman"/>
          <w:szCs w:val="21"/>
        </w:rPr>
        <w:t>标准。主要内容</w:t>
      </w:r>
      <w:r w:rsidR="00BD26A4" w:rsidRPr="000A198E">
        <w:rPr>
          <w:rFonts w:ascii="Times New Roman" w:hAnsi="Times New Roman"/>
          <w:szCs w:val="21"/>
        </w:rPr>
        <w:t>如下</w:t>
      </w:r>
      <w:r w:rsidRPr="000A198E">
        <w:rPr>
          <w:rFonts w:ascii="Times New Roman" w:hAnsi="Times New Roman"/>
          <w:szCs w:val="21"/>
        </w:rPr>
        <w:t>：</w:t>
      </w:r>
    </w:p>
    <w:bookmarkEnd w:id="2"/>
    <w:p w:rsidR="00452B8C" w:rsidRPr="000A198E" w:rsidRDefault="009432E9" w:rsidP="00452B8C">
      <w:pPr>
        <w:spacing w:line="360" w:lineRule="auto"/>
        <w:outlineLvl w:val="0"/>
        <w:rPr>
          <w:rFonts w:ascii="Times New Roman" w:hAnsi="Times New Roman"/>
        </w:rPr>
      </w:pPr>
      <w:r w:rsidRPr="000A198E">
        <w:rPr>
          <w:rFonts w:ascii="Times New Roman" w:hAnsi="Times New Roman"/>
        </w:rPr>
        <w:t>1</w:t>
      </w:r>
      <w:r w:rsidR="00452B8C" w:rsidRPr="000A198E">
        <w:rPr>
          <w:rFonts w:ascii="Times New Roman" w:hAnsi="Times New Roman"/>
        </w:rPr>
        <w:t>干扰元素的消除</w:t>
      </w:r>
    </w:p>
    <w:p w:rsidR="00C70347" w:rsidRDefault="00C70347" w:rsidP="00C70347">
      <w:pPr>
        <w:pStyle w:val="ListParagraph"/>
        <w:spacing w:line="360" w:lineRule="auto"/>
        <w:ind w:firstLineChars="0" w:firstLine="0"/>
        <w:rPr>
          <w:rFonts w:ascii="宋体" w:hAnsi="宋体" w:hint="eastAsia"/>
          <w:sz w:val="24"/>
        </w:rPr>
      </w:pPr>
      <w:r>
        <w:rPr>
          <w:rFonts w:hint="eastAsia"/>
        </w:rPr>
        <w:t xml:space="preserve"> </w:t>
      </w:r>
      <w:r>
        <w:rPr>
          <w:rFonts w:ascii="宋体" w:hAnsi="宋体" w:hint="eastAsia"/>
          <w:sz w:val="24"/>
        </w:rPr>
        <w:t>1.1 还原</w:t>
      </w:r>
      <w:r w:rsidRPr="008B5990">
        <w:rPr>
          <w:rFonts w:ascii="宋体" w:hAnsi="宋体" w:hint="eastAsia"/>
          <w:sz w:val="24"/>
        </w:rPr>
        <w:t>铁粉置换试验</w:t>
      </w:r>
    </w:p>
    <w:p w:rsidR="00C70347" w:rsidRDefault="00C70347" w:rsidP="00C70347">
      <w:pPr>
        <w:spacing w:line="360" w:lineRule="auto"/>
        <w:rPr>
          <w:rFonts w:ascii="宋体" w:hint="eastAsia"/>
          <w:sz w:val="24"/>
        </w:rPr>
      </w:pPr>
      <w:r>
        <w:rPr>
          <w:rFonts w:ascii="宋体" w:hAnsi="宋体" w:hint="eastAsia"/>
          <w:sz w:val="24"/>
        </w:rPr>
        <w:t>1.1.1还原铁粉用量试验</w:t>
      </w:r>
    </w:p>
    <w:p w:rsidR="00C70347" w:rsidRDefault="00C70347" w:rsidP="00C70347">
      <w:pPr>
        <w:spacing w:line="360" w:lineRule="auto"/>
        <w:ind w:firstLineChars="200" w:firstLine="480"/>
        <w:rPr>
          <w:rFonts w:ascii="宋体"/>
          <w:sz w:val="24"/>
        </w:rPr>
      </w:pPr>
      <w:r>
        <w:rPr>
          <w:rFonts w:ascii="宋体" w:hAnsi="宋体" w:hint="eastAsia"/>
          <w:sz w:val="24"/>
        </w:rPr>
        <w:t>移取一定量锡（1.12），</w:t>
      </w:r>
      <w:r w:rsidRPr="0005079C">
        <w:rPr>
          <w:rFonts w:ascii="宋体" w:hAnsi="宋体" w:hint="eastAsia"/>
          <w:sz w:val="24"/>
        </w:rPr>
        <w:t>置于150</w:t>
      </w:r>
      <w:r w:rsidRPr="0005079C">
        <w:rPr>
          <w:rFonts w:ascii="宋体" w:hAnsi="宋体"/>
          <w:sz w:val="24"/>
        </w:rPr>
        <w:t>mL</w:t>
      </w:r>
      <w:r w:rsidRPr="0005079C">
        <w:rPr>
          <w:rFonts w:ascii="宋体" w:hAnsi="宋体" w:hint="eastAsia"/>
          <w:sz w:val="24"/>
        </w:rPr>
        <w:t>烧杯中，</w:t>
      </w:r>
      <w:r>
        <w:rPr>
          <w:rFonts w:ascii="宋体" w:hAnsi="宋体" w:hint="eastAsia"/>
          <w:sz w:val="24"/>
        </w:rPr>
        <w:t>加入Cu 7.5 mg 、</w:t>
      </w:r>
      <w:proofErr w:type="spellStart"/>
      <w:r>
        <w:rPr>
          <w:rFonts w:ascii="宋体" w:hAnsi="宋体" w:hint="eastAsia"/>
          <w:sz w:val="24"/>
        </w:rPr>
        <w:t>Sb</w:t>
      </w:r>
      <w:proofErr w:type="spellEnd"/>
      <w:r>
        <w:rPr>
          <w:rFonts w:ascii="宋体" w:hAnsi="宋体" w:hint="eastAsia"/>
          <w:sz w:val="24"/>
        </w:rPr>
        <w:t xml:space="preserve"> 20 mg</w:t>
      </w:r>
      <w:r w:rsidRPr="0005079C">
        <w:rPr>
          <w:rFonts w:ascii="宋体" w:hAnsi="宋体" w:hint="eastAsia"/>
          <w:sz w:val="24"/>
        </w:rPr>
        <w:t>加入</w:t>
      </w:r>
      <w:r>
        <w:rPr>
          <w:rFonts w:ascii="宋体" w:hAnsi="宋体" w:hint="eastAsia"/>
          <w:sz w:val="24"/>
        </w:rPr>
        <w:t>4</w:t>
      </w:r>
      <w:r w:rsidRPr="0005079C">
        <w:rPr>
          <w:rFonts w:ascii="宋体" w:hAnsi="宋体" w:hint="eastAsia"/>
          <w:sz w:val="24"/>
        </w:rPr>
        <w:t>0</w:t>
      </w:r>
      <w:r>
        <w:rPr>
          <w:rFonts w:ascii="宋体" w:hAnsi="宋体" w:hint="eastAsia"/>
          <w:sz w:val="24"/>
        </w:rPr>
        <w:t xml:space="preserve"> </w:t>
      </w:r>
      <w:proofErr w:type="spellStart"/>
      <w:r w:rsidRPr="0005079C">
        <w:rPr>
          <w:rFonts w:ascii="宋体" w:hAnsi="宋体"/>
          <w:sz w:val="24"/>
        </w:rPr>
        <w:t>mL</w:t>
      </w:r>
      <w:proofErr w:type="spellEnd"/>
      <w:r w:rsidRPr="0005079C">
        <w:rPr>
          <w:rFonts w:ascii="宋体" w:hAnsi="宋体" w:hint="eastAsia"/>
          <w:sz w:val="24"/>
        </w:rPr>
        <w:t>盐酸（</w:t>
      </w:r>
      <w:r>
        <w:rPr>
          <w:rFonts w:ascii="宋体" w:hAnsi="宋体" w:hint="eastAsia"/>
          <w:sz w:val="24"/>
        </w:rPr>
        <w:t>1.9</w:t>
      </w:r>
      <w:r w:rsidRPr="0005079C">
        <w:rPr>
          <w:rFonts w:ascii="宋体" w:hAnsi="宋体" w:hint="eastAsia"/>
          <w:sz w:val="24"/>
        </w:rPr>
        <w:t>），</w:t>
      </w:r>
      <w:r>
        <w:rPr>
          <w:rFonts w:ascii="宋体" w:hAnsi="宋体" w:hint="eastAsia"/>
          <w:sz w:val="24"/>
        </w:rPr>
        <w:t>加入0.5</w:t>
      </w:r>
      <w:r w:rsidRPr="00A02066">
        <w:rPr>
          <w:rFonts w:ascii="宋体" w:hAnsi="宋体"/>
          <w:sz w:val="24"/>
        </w:rPr>
        <w:t>mL</w:t>
      </w:r>
      <w:r>
        <w:rPr>
          <w:rFonts w:ascii="宋体" w:hAnsi="宋体" w:hint="eastAsia"/>
          <w:sz w:val="24"/>
        </w:rPr>
        <w:t>过氧化氢（1.11），</w:t>
      </w:r>
      <w:r w:rsidRPr="00A02066">
        <w:rPr>
          <w:rFonts w:ascii="宋体" w:hAnsi="宋体" w:hint="eastAsia"/>
          <w:sz w:val="24"/>
        </w:rPr>
        <w:t>立即盖上表面皿，</w:t>
      </w:r>
      <w:r>
        <w:rPr>
          <w:rFonts w:ascii="宋体" w:hAnsi="宋体" w:hint="eastAsia"/>
          <w:sz w:val="24"/>
        </w:rPr>
        <w:t>加</w:t>
      </w:r>
      <w:r>
        <w:rPr>
          <w:rFonts w:ascii="宋体" w:hAnsi="宋体" w:hint="eastAsia"/>
          <w:sz w:val="24"/>
        </w:rPr>
        <w:lastRenderedPageBreak/>
        <w:t xml:space="preserve">热煮沸2 </w:t>
      </w:r>
      <w:r w:rsidRPr="00A02066">
        <w:rPr>
          <w:rFonts w:ascii="宋体" w:hAnsi="宋体" w:hint="eastAsia"/>
          <w:sz w:val="24"/>
        </w:rPr>
        <w:t>min</w:t>
      </w:r>
      <w:r>
        <w:rPr>
          <w:rFonts w:ascii="宋体" w:hAnsi="宋体" w:hint="eastAsia"/>
          <w:sz w:val="24"/>
        </w:rPr>
        <w:t>，取下， 稍冷，</w:t>
      </w:r>
      <w:r w:rsidRPr="00A02066">
        <w:rPr>
          <w:rFonts w:ascii="宋体" w:hAnsi="宋体" w:hint="eastAsia"/>
          <w:sz w:val="24"/>
        </w:rPr>
        <w:t>加入还原铁粉，</w:t>
      </w:r>
      <w:r>
        <w:rPr>
          <w:rFonts w:ascii="宋体" w:hAnsi="宋体" w:hint="eastAsia"/>
          <w:sz w:val="24"/>
        </w:rPr>
        <w:t>以下步骤按试验方法（</w:t>
      </w:r>
      <w:r w:rsidRPr="00401B71">
        <w:rPr>
          <w:rFonts w:ascii="宋体" w:hAnsi="宋体"/>
          <w:sz w:val="24"/>
        </w:rPr>
        <w:t>2.</w:t>
      </w:r>
      <w:r>
        <w:rPr>
          <w:rFonts w:ascii="宋体" w:hAnsi="宋体" w:hint="eastAsia"/>
          <w:sz w:val="24"/>
        </w:rPr>
        <w:t>4.2）进行。结果见表</w:t>
      </w:r>
      <w:r>
        <w:rPr>
          <w:rFonts w:ascii="宋体" w:hAnsi="宋体"/>
          <w:sz w:val="24"/>
        </w:rPr>
        <w:t>2</w:t>
      </w:r>
      <w:r>
        <w:rPr>
          <w:rFonts w:ascii="宋体" w:hAnsi="宋体" w:hint="eastAsia"/>
          <w:sz w:val="24"/>
        </w:rPr>
        <w:t>。</w:t>
      </w:r>
    </w:p>
    <w:p w:rsidR="00C70347" w:rsidRDefault="00C70347" w:rsidP="00C70347">
      <w:pPr>
        <w:tabs>
          <w:tab w:val="center" w:pos="4153"/>
          <w:tab w:val="left" w:pos="5955"/>
        </w:tabs>
        <w:spacing w:line="360" w:lineRule="auto"/>
        <w:jc w:val="left"/>
        <w:rPr>
          <w:rFonts w:ascii="宋体"/>
          <w:sz w:val="24"/>
        </w:rPr>
      </w:pPr>
      <w:r>
        <w:rPr>
          <w:rFonts w:ascii="宋体" w:hAnsi="宋体"/>
          <w:sz w:val="24"/>
        </w:rPr>
        <w:tab/>
      </w:r>
      <w:r>
        <w:rPr>
          <w:rFonts w:ascii="宋体" w:hAnsi="宋体" w:hint="eastAsia"/>
          <w:sz w:val="24"/>
        </w:rPr>
        <w:t>表</w:t>
      </w:r>
      <w:r>
        <w:rPr>
          <w:rFonts w:ascii="宋体" w:hAnsi="宋体"/>
          <w:sz w:val="24"/>
        </w:rPr>
        <w:t>2</w:t>
      </w:r>
      <w:r>
        <w:rPr>
          <w:rFonts w:ascii="宋体" w:hAnsi="宋体" w:hint="eastAsia"/>
          <w:sz w:val="24"/>
        </w:rPr>
        <w:t>铁粉用量试验</w:t>
      </w:r>
      <w:r>
        <w:rPr>
          <w:rFonts w:ascii="宋体" w:hAnsi="宋体"/>
          <w:sz w:val="24"/>
        </w:rPr>
        <w:tab/>
      </w:r>
    </w:p>
    <w:tbl>
      <w:tblPr>
        <w:tblW w:w="8568" w:type="dxa"/>
        <w:tblLook w:val="00A0"/>
      </w:tblPr>
      <w:tblGrid>
        <w:gridCol w:w="1080"/>
        <w:gridCol w:w="1188"/>
        <w:gridCol w:w="1260"/>
        <w:gridCol w:w="1260"/>
        <w:gridCol w:w="1260"/>
        <w:gridCol w:w="1260"/>
        <w:gridCol w:w="1260"/>
      </w:tblGrid>
      <w:tr w:rsidR="00C70347" w:rsidRPr="005B23C4" w:rsidTr="00F36973">
        <w:trPr>
          <w:trHeight w:val="540"/>
        </w:trPr>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C70347" w:rsidRDefault="00C70347" w:rsidP="00F36973">
            <w:pPr>
              <w:widowControl/>
              <w:rPr>
                <w:rFonts w:ascii="宋体" w:cs="宋体"/>
                <w:color w:val="000000"/>
                <w:kern w:val="0"/>
                <w:sz w:val="22"/>
                <w:vertAlign w:val="subscript"/>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6.9pt;margin-top:1.05pt;width:54pt;height:53.25pt;z-index:251660288" o:connectortype="straight"/>
              </w:pict>
            </w:r>
            <w:r>
              <w:rPr>
                <w:rFonts w:ascii="宋体" w:hAnsi="宋体" w:cs="宋体" w:hint="eastAsia"/>
                <w:color w:val="000000"/>
                <w:kern w:val="0"/>
                <w:sz w:val="22"/>
              </w:rPr>
              <w:t>耗</w:t>
            </w:r>
            <w:r>
              <w:rPr>
                <w:rFonts w:ascii="宋体" w:hAnsi="宋体" w:cs="宋体"/>
                <w:color w:val="000000"/>
                <w:kern w:val="0"/>
                <w:sz w:val="22"/>
              </w:rPr>
              <w:t>KIO</w:t>
            </w:r>
            <w:r w:rsidRPr="005B23C4">
              <w:rPr>
                <w:rFonts w:ascii="宋体" w:hAnsi="宋体" w:cs="宋体"/>
                <w:color w:val="000000"/>
                <w:kern w:val="0"/>
                <w:sz w:val="22"/>
                <w:vertAlign w:val="subscript"/>
              </w:rPr>
              <w:t>3</w:t>
            </w:r>
          </w:p>
          <w:p w:rsidR="00C70347" w:rsidRDefault="00C70347" w:rsidP="00F36973">
            <w:pPr>
              <w:widowControl/>
              <w:ind w:firstLineChars="150" w:firstLine="330"/>
              <w:rPr>
                <w:rFonts w:ascii="宋体" w:cs="宋体"/>
                <w:color w:val="000000"/>
                <w:kern w:val="0"/>
                <w:sz w:val="22"/>
              </w:rPr>
            </w:pPr>
            <w:r>
              <w:rPr>
                <w:rFonts w:ascii="宋体" w:hAnsi="宋体" w:cs="宋体"/>
                <w:color w:val="000000"/>
                <w:kern w:val="0"/>
                <w:sz w:val="22"/>
              </w:rPr>
              <w:t>(ml)</w:t>
            </w:r>
          </w:p>
          <w:p w:rsidR="00C70347" w:rsidRDefault="00C70347" w:rsidP="00F36973">
            <w:pPr>
              <w:widowControl/>
              <w:rPr>
                <w:rFonts w:ascii="宋体" w:cs="宋体"/>
                <w:color w:val="000000"/>
                <w:kern w:val="0"/>
                <w:sz w:val="22"/>
              </w:rPr>
            </w:pPr>
            <w:r>
              <w:rPr>
                <w:rFonts w:ascii="宋体" w:hAnsi="宋体" w:cs="宋体" w:hint="eastAsia"/>
                <w:color w:val="000000"/>
                <w:kern w:val="0"/>
                <w:sz w:val="22"/>
              </w:rPr>
              <w:t>锡量</w:t>
            </w:r>
          </w:p>
          <w:p w:rsidR="00C70347" w:rsidRPr="005B23C4" w:rsidRDefault="00C70347" w:rsidP="00F36973">
            <w:pPr>
              <w:widowControl/>
              <w:rPr>
                <w:rFonts w:asci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mg</w:t>
            </w:r>
            <w:r>
              <w:rPr>
                <w:rFonts w:ascii="宋体" w:hAnsi="宋体" w:cs="宋体" w:hint="eastAsia"/>
                <w:color w:val="000000"/>
                <w:kern w:val="0"/>
                <w:sz w:val="22"/>
              </w:rPr>
              <w:t>）</w:t>
            </w:r>
          </w:p>
        </w:tc>
        <w:tc>
          <w:tcPr>
            <w:tcW w:w="7488" w:type="dxa"/>
            <w:gridSpan w:val="6"/>
            <w:tcBorders>
              <w:top w:val="single" w:sz="4" w:space="0" w:color="auto"/>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hint="eastAsia"/>
                <w:color w:val="000000"/>
                <w:kern w:val="0"/>
                <w:sz w:val="22"/>
              </w:rPr>
              <w:t>还原铁粉用量（</w:t>
            </w:r>
            <w:r>
              <w:rPr>
                <w:rFonts w:ascii="宋体" w:hAnsi="宋体" w:cs="宋体"/>
                <w:color w:val="000000"/>
                <w:kern w:val="0"/>
                <w:sz w:val="22"/>
              </w:rPr>
              <w:t>g</w:t>
            </w:r>
            <w:r>
              <w:rPr>
                <w:rFonts w:ascii="宋体" w:hAnsi="宋体" w:cs="宋体" w:hint="eastAsia"/>
                <w:color w:val="000000"/>
                <w:kern w:val="0"/>
                <w:sz w:val="22"/>
              </w:rPr>
              <w:t>）</w:t>
            </w:r>
            <w:r w:rsidRPr="005B23C4">
              <w:rPr>
                <w:rFonts w:ascii="宋体" w:hAnsi="宋体" w:cs="宋体" w:hint="eastAsia"/>
                <w:color w:val="000000"/>
                <w:kern w:val="0"/>
                <w:sz w:val="22"/>
              </w:rPr>
              <w:t xml:space="preserve">　</w:t>
            </w:r>
          </w:p>
        </w:tc>
      </w:tr>
      <w:tr w:rsidR="00C70347" w:rsidRPr="005B23C4" w:rsidTr="00F36973">
        <w:trPr>
          <w:trHeight w:val="555"/>
        </w:trPr>
        <w:tc>
          <w:tcPr>
            <w:tcW w:w="1080" w:type="dxa"/>
            <w:vMerge/>
            <w:tcBorders>
              <w:top w:val="single" w:sz="4" w:space="0" w:color="auto"/>
              <w:left w:val="single" w:sz="4" w:space="0" w:color="auto"/>
              <w:bottom w:val="single" w:sz="4" w:space="0" w:color="auto"/>
              <w:right w:val="single" w:sz="4" w:space="0" w:color="auto"/>
            </w:tcBorders>
            <w:vAlign w:val="center"/>
          </w:tcPr>
          <w:p w:rsidR="00C70347" w:rsidRPr="005B23C4" w:rsidRDefault="00C70347" w:rsidP="00F36973">
            <w:pPr>
              <w:widowControl/>
              <w:jc w:val="left"/>
              <w:rPr>
                <w:rFonts w:ascii="宋体" w:cs="宋体"/>
                <w:color w:val="000000"/>
                <w:kern w:val="0"/>
                <w:sz w:val="22"/>
              </w:rPr>
            </w:pPr>
          </w:p>
        </w:tc>
        <w:tc>
          <w:tcPr>
            <w:tcW w:w="1188"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color w:val="000000"/>
                <w:kern w:val="0"/>
                <w:sz w:val="22"/>
              </w:rPr>
              <w:t>0.5</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color w:val="000000"/>
                <w:kern w:val="0"/>
                <w:sz w:val="22"/>
              </w:rPr>
              <w:t>1</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color w:val="000000"/>
                <w:kern w:val="0"/>
                <w:sz w:val="22"/>
              </w:rPr>
              <w:t>1.5</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color w:val="000000"/>
                <w:kern w:val="0"/>
                <w:sz w:val="22"/>
              </w:rPr>
              <w:t>2</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color w:val="000000"/>
                <w:kern w:val="0"/>
                <w:sz w:val="22"/>
              </w:rPr>
              <w:t>3</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color w:val="000000"/>
                <w:kern w:val="0"/>
                <w:sz w:val="22"/>
              </w:rPr>
              <w:t>4</w:t>
            </w:r>
          </w:p>
        </w:tc>
      </w:tr>
      <w:tr w:rsidR="00C70347" w:rsidRPr="005B23C4" w:rsidTr="00F36973">
        <w:trPr>
          <w:trHeight w:val="525"/>
        </w:trPr>
        <w:tc>
          <w:tcPr>
            <w:tcW w:w="1080" w:type="dxa"/>
            <w:tcBorders>
              <w:top w:val="nil"/>
              <w:left w:val="single" w:sz="4" w:space="0" w:color="auto"/>
              <w:bottom w:val="single" w:sz="4" w:space="0" w:color="auto"/>
              <w:right w:val="single" w:sz="4" w:space="0" w:color="auto"/>
            </w:tcBorders>
            <w:noWrap/>
            <w:vAlign w:val="center"/>
          </w:tcPr>
          <w:p w:rsidR="00C70347" w:rsidRPr="005B23C4" w:rsidRDefault="00C70347" w:rsidP="00F36973">
            <w:pPr>
              <w:widowControl/>
              <w:ind w:firstLineChars="50" w:firstLine="110"/>
              <w:jc w:val="left"/>
              <w:rPr>
                <w:rFonts w:ascii="宋体" w:cs="宋体"/>
                <w:color w:val="000000"/>
                <w:kern w:val="0"/>
                <w:sz w:val="22"/>
              </w:rPr>
            </w:pPr>
            <w:r>
              <w:rPr>
                <w:rFonts w:ascii="宋体" w:hAnsi="宋体" w:cs="宋体" w:hint="eastAsia"/>
                <w:color w:val="000000"/>
                <w:kern w:val="0"/>
                <w:sz w:val="22"/>
              </w:rPr>
              <w:t>5</w:t>
            </w:r>
            <w:r>
              <w:rPr>
                <w:rFonts w:ascii="宋体" w:hAnsi="宋体" w:cs="宋体"/>
                <w:color w:val="000000"/>
                <w:kern w:val="0"/>
                <w:sz w:val="22"/>
              </w:rPr>
              <w:t>0</w:t>
            </w:r>
          </w:p>
        </w:tc>
        <w:tc>
          <w:tcPr>
            <w:tcW w:w="1188"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cs="宋体" w:hint="eastAsia"/>
                <w:color w:val="000000"/>
                <w:kern w:val="0"/>
                <w:sz w:val="22"/>
              </w:rPr>
              <w:t>15.50</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cs="宋体" w:hint="eastAsia"/>
                <w:color w:val="000000"/>
                <w:kern w:val="0"/>
                <w:sz w:val="22"/>
              </w:rPr>
              <w:t>15.60</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cs="宋体" w:hint="eastAsia"/>
                <w:color w:val="000000"/>
                <w:kern w:val="0"/>
                <w:sz w:val="22"/>
              </w:rPr>
              <w:t>15.65</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5</w:t>
            </w:r>
            <w:r>
              <w:rPr>
                <w:rFonts w:ascii="宋体" w:hAnsi="宋体" w:cs="宋体"/>
                <w:color w:val="000000"/>
                <w:kern w:val="0"/>
                <w:sz w:val="22"/>
              </w:rPr>
              <w:t>.6</w:t>
            </w:r>
            <w:r>
              <w:rPr>
                <w:rFonts w:ascii="宋体" w:hAnsi="宋体" w:cs="宋体" w:hint="eastAsia"/>
                <w:color w:val="000000"/>
                <w:kern w:val="0"/>
                <w:sz w:val="22"/>
              </w:rPr>
              <w:t>2</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5</w:t>
            </w:r>
            <w:r>
              <w:rPr>
                <w:rFonts w:ascii="宋体" w:hAnsi="宋体" w:cs="宋体"/>
                <w:color w:val="000000"/>
                <w:kern w:val="0"/>
                <w:sz w:val="22"/>
              </w:rPr>
              <w:t>.68</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5</w:t>
            </w:r>
            <w:r>
              <w:rPr>
                <w:rFonts w:ascii="宋体" w:hAnsi="宋体" w:cs="宋体"/>
                <w:color w:val="000000"/>
                <w:kern w:val="0"/>
                <w:sz w:val="22"/>
              </w:rPr>
              <w:t>.65</w:t>
            </w:r>
          </w:p>
        </w:tc>
      </w:tr>
      <w:tr w:rsidR="00C70347" w:rsidRPr="005B23C4" w:rsidTr="00F36973">
        <w:trPr>
          <w:trHeight w:val="525"/>
        </w:trPr>
        <w:tc>
          <w:tcPr>
            <w:tcW w:w="1080" w:type="dxa"/>
            <w:tcBorders>
              <w:top w:val="nil"/>
              <w:left w:val="single" w:sz="4" w:space="0" w:color="auto"/>
              <w:bottom w:val="single" w:sz="4" w:space="0" w:color="auto"/>
              <w:right w:val="single" w:sz="4" w:space="0" w:color="auto"/>
            </w:tcBorders>
            <w:noWrap/>
            <w:vAlign w:val="center"/>
          </w:tcPr>
          <w:p w:rsidR="00C70347" w:rsidRPr="005B23C4" w:rsidRDefault="00C70347" w:rsidP="00F36973">
            <w:pPr>
              <w:widowControl/>
              <w:ind w:firstLineChars="50" w:firstLine="110"/>
              <w:jc w:val="left"/>
              <w:rPr>
                <w:rFonts w:ascii="宋体" w:cs="宋体"/>
                <w:color w:val="000000"/>
                <w:kern w:val="0"/>
                <w:sz w:val="22"/>
              </w:rPr>
            </w:pPr>
            <w:r>
              <w:rPr>
                <w:rFonts w:ascii="宋体" w:hAnsi="宋体" w:cs="宋体"/>
                <w:color w:val="000000"/>
                <w:kern w:val="0"/>
                <w:sz w:val="22"/>
              </w:rPr>
              <w:t>100</w:t>
            </w:r>
          </w:p>
        </w:tc>
        <w:tc>
          <w:tcPr>
            <w:tcW w:w="1188"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cs="宋体" w:hint="eastAsia"/>
                <w:color w:val="000000"/>
                <w:kern w:val="0"/>
                <w:sz w:val="22"/>
              </w:rPr>
              <w:t>31.15</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cs="宋体" w:hint="eastAsia"/>
                <w:color w:val="000000"/>
                <w:kern w:val="0"/>
                <w:sz w:val="22"/>
              </w:rPr>
              <w:t>31.25</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hint="eastAsia"/>
                <w:color w:val="000000"/>
                <w:kern w:val="0"/>
                <w:sz w:val="22"/>
              </w:rPr>
              <w:t>31.30</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color w:val="000000"/>
                <w:kern w:val="0"/>
                <w:sz w:val="22"/>
              </w:rPr>
              <w:t>3</w:t>
            </w:r>
            <w:r>
              <w:rPr>
                <w:rFonts w:ascii="宋体" w:hAnsi="宋体" w:cs="宋体" w:hint="eastAsia"/>
                <w:color w:val="000000"/>
                <w:kern w:val="0"/>
                <w:sz w:val="22"/>
              </w:rPr>
              <w:t>1.32</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color w:val="000000"/>
                <w:kern w:val="0"/>
                <w:sz w:val="22"/>
              </w:rPr>
              <w:t>3</w:t>
            </w:r>
            <w:r>
              <w:rPr>
                <w:rFonts w:ascii="宋体" w:hAnsi="宋体" w:cs="宋体" w:hint="eastAsia"/>
                <w:color w:val="000000"/>
                <w:kern w:val="0"/>
                <w:sz w:val="22"/>
              </w:rPr>
              <w:t>1</w:t>
            </w:r>
            <w:r>
              <w:rPr>
                <w:rFonts w:ascii="宋体" w:hAnsi="宋体" w:cs="宋体"/>
                <w:color w:val="000000"/>
                <w:kern w:val="0"/>
                <w:sz w:val="22"/>
              </w:rPr>
              <w:t>.</w:t>
            </w:r>
            <w:r>
              <w:rPr>
                <w:rFonts w:ascii="宋体" w:hAnsi="宋体" w:cs="宋体" w:hint="eastAsia"/>
                <w:color w:val="000000"/>
                <w:kern w:val="0"/>
                <w:sz w:val="22"/>
              </w:rPr>
              <w:t>3</w:t>
            </w:r>
            <w:r>
              <w:rPr>
                <w:rFonts w:ascii="宋体" w:hAnsi="宋体" w:cs="宋体"/>
                <w:color w:val="000000"/>
                <w:kern w:val="0"/>
                <w:sz w:val="22"/>
              </w:rPr>
              <w:t>8</w:t>
            </w:r>
          </w:p>
        </w:tc>
        <w:tc>
          <w:tcPr>
            <w:tcW w:w="1260" w:type="dxa"/>
            <w:tcBorders>
              <w:top w:val="nil"/>
              <w:left w:val="nil"/>
              <w:bottom w:val="single" w:sz="4" w:space="0" w:color="auto"/>
              <w:right w:val="single" w:sz="4" w:space="0" w:color="auto"/>
            </w:tcBorders>
            <w:noWrap/>
            <w:vAlign w:val="center"/>
          </w:tcPr>
          <w:p w:rsidR="00C70347" w:rsidRPr="005B23C4" w:rsidRDefault="00C70347" w:rsidP="00F36973">
            <w:pPr>
              <w:widowControl/>
              <w:jc w:val="center"/>
              <w:rPr>
                <w:rFonts w:ascii="宋体" w:cs="宋体"/>
                <w:color w:val="000000"/>
                <w:kern w:val="0"/>
                <w:sz w:val="22"/>
              </w:rPr>
            </w:pPr>
            <w:r>
              <w:rPr>
                <w:rFonts w:ascii="宋体" w:hAnsi="宋体" w:cs="宋体"/>
                <w:color w:val="000000"/>
                <w:kern w:val="0"/>
                <w:sz w:val="22"/>
              </w:rPr>
              <w:t>3</w:t>
            </w:r>
            <w:r>
              <w:rPr>
                <w:rFonts w:ascii="宋体" w:hAnsi="宋体" w:cs="宋体" w:hint="eastAsia"/>
                <w:color w:val="000000"/>
                <w:kern w:val="0"/>
                <w:sz w:val="22"/>
              </w:rPr>
              <w:t>1</w:t>
            </w:r>
            <w:r>
              <w:rPr>
                <w:rFonts w:ascii="宋体" w:hAnsi="宋体" w:cs="宋体"/>
                <w:color w:val="000000"/>
                <w:kern w:val="0"/>
                <w:sz w:val="22"/>
              </w:rPr>
              <w:t>.</w:t>
            </w:r>
            <w:r>
              <w:rPr>
                <w:rFonts w:ascii="宋体" w:hAnsi="宋体" w:cs="宋体" w:hint="eastAsia"/>
                <w:color w:val="000000"/>
                <w:kern w:val="0"/>
                <w:sz w:val="22"/>
              </w:rPr>
              <w:t>3</w:t>
            </w:r>
            <w:r>
              <w:rPr>
                <w:rFonts w:ascii="宋体" w:hAnsi="宋体" w:cs="宋体"/>
                <w:color w:val="000000"/>
                <w:kern w:val="0"/>
                <w:sz w:val="22"/>
              </w:rPr>
              <w:t>5</w:t>
            </w:r>
          </w:p>
        </w:tc>
      </w:tr>
    </w:tbl>
    <w:p w:rsidR="00C70347" w:rsidRPr="00F45DD2" w:rsidRDefault="00C70347" w:rsidP="00C70347">
      <w:pPr>
        <w:spacing w:line="360" w:lineRule="auto"/>
        <w:rPr>
          <w:rFonts w:ascii="宋体"/>
          <w:sz w:val="24"/>
        </w:rPr>
      </w:pPr>
      <w:r>
        <w:rPr>
          <w:rFonts w:ascii="宋体" w:hAnsi="宋体"/>
          <w:sz w:val="24"/>
        </w:rPr>
        <w:t xml:space="preserve">    </w:t>
      </w:r>
      <w:r>
        <w:rPr>
          <w:rFonts w:ascii="宋体" w:hAnsi="宋体" w:hint="eastAsia"/>
          <w:sz w:val="24"/>
        </w:rPr>
        <w:t>从表</w:t>
      </w:r>
      <w:r>
        <w:rPr>
          <w:rFonts w:ascii="宋体" w:hAnsi="宋体"/>
          <w:sz w:val="24"/>
        </w:rPr>
        <w:t>2</w:t>
      </w:r>
      <w:r>
        <w:rPr>
          <w:rFonts w:ascii="宋体" w:hAnsi="宋体" w:hint="eastAsia"/>
          <w:sz w:val="24"/>
        </w:rPr>
        <w:t>结果看，溶液中还原铁粉用量在</w:t>
      </w:r>
      <w:r>
        <w:rPr>
          <w:rFonts w:ascii="宋体" w:hAnsi="宋体"/>
          <w:sz w:val="24"/>
        </w:rPr>
        <w:t>1</w:t>
      </w:r>
      <w:r>
        <w:rPr>
          <w:rFonts w:ascii="宋体" w:hAnsi="宋体" w:hint="eastAsia"/>
          <w:sz w:val="24"/>
        </w:rPr>
        <w:t>.5～</w:t>
      </w:r>
      <w:r>
        <w:rPr>
          <w:rFonts w:ascii="宋体" w:hAnsi="宋体"/>
          <w:sz w:val="24"/>
        </w:rPr>
        <w:t>4</w:t>
      </w:r>
      <w:r w:rsidRPr="00887259">
        <w:rPr>
          <w:rFonts w:ascii="宋体" w:hAnsi="宋体" w:cs="宋体"/>
          <w:color w:val="000000"/>
          <w:kern w:val="0"/>
          <w:sz w:val="22"/>
        </w:rPr>
        <w:t xml:space="preserve"> </w:t>
      </w:r>
      <w:r>
        <w:rPr>
          <w:rFonts w:ascii="宋体" w:hAnsi="宋体" w:cs="宋体"/>
          <w:color w:val="000000"/>
          <w:kern w:val="0"/>
          <w:sz w:val="22"/>
        </w:rPr>
        <w:t>g</w:t>
      </w:r>
      <w:r>
        <w:rPr>
          <w:rFonts w:ascii="宋体" w:hAnsi="宋体" w:cs="宋体" w:hint="eastAsia"/>
          <w:color w:val="000000"/>
          <w:kern w:val="0"/>
          <w:sz w:val="22"/>
        </w:rPr>
        <w:t>未见明显影响，考虑试样溶解时用了</w:t>
      </w:r>
      <w:r>
        <w:rPr>
          <w:rFonts w:ascii="宋体" w:hAnsi="宋体" w:hint="eastAsia"/>
          <w:sz w:val="24"/>
        </w:rPr>
        <w:t>过氧化氢</w:t>
      </w:r>
      <w:r w:rsidRPr="00605F2F">
        <w:rPr>
          <w:rFonts w:ascii="宋体" w:hAnsi="宋体" w:hint="eastAsia"/>
          <w:sz w:val="24"/>
        </w:rPr>
        <w:t>溶液</w:t>
      </w:r>
      <w:r>
        <w:rPr>
          <w:rFonts w:ascii="宋体" w:hAnsi="宋体" w:hint="eastAsia"/>
          <w:sz w:val="24"/>
        </w:rPr>
        <w:t>，选择还原铁粉用量为</w:t>
      </w:r>
      <w:r>
        <w:rPr>
          <w:rFonts w:ascii="宋体" w:hAnsi="宋体"/>
          <w:sz w:val="24"/>
        </w:rPr>
        <w:t>3</w:t>
      </w:r>
      <w:r>
        <w:rPr>
          <w:rFonts w:ascii="宋体" w:hAnsi="宋体" w:cs="宋体"/>
          <w:color w:val="000000"/>
          <w:kern w:val="0"/>
          <w:sz w:val="22"/>
        </w:rPr>
        <w:t>g</w:t>
      </w:r>
      <w:r>
        <w:rPr>
          <w:rFonts w:ascii="宋体" w:hAnsi="宋体" w:cs="宋体" w:hint="eastAsia"/>
          <w:color w:val="000000"/>
          <w:kern w:val="0"/>
          <w:sz w:val="22"/>
        </w:rPr>
        <w:t>。</w:t>
      </w:r>
    </w:p>
    <w:p w:rsidR="00C70347" w:rsidRPr="00887259" w:rsidRDefault="00C70347" w:rsidP="00C70347">
      <w:pPr>
        <w:pStyle w:val="ListParagraph"/>
        <w:spacing w:line="360" w:lineRule="auto"/>
        <w:ind w:firstLineChars="0" w:firstLine="0"/>
        <w:rPr>
          <w:rFonts w:ascii="宋体"/>
          <w:sz w:val="24"/>
        </w:rPr>
      </w:pPr>
      <w:r>
        <w:rPr>
          <w:rFonts w:ascii="宋体" w:hAnsi="宋体" w:hint="eastAsia"/>
          <w:sz w:val="24"/>
        </w:rPr>
        <w:t xml:space="preserve">1.1.2  </w:t>
      </w:r>
      <w:r w:rsidRPr="00887259">
        <w:rPr>
          <w:rFonts w:ascii="宋体" w:hAnsi="宋体" w:hint="eastAsia"/>
          <w:sz w:val="24"/>
        </w:rPr>
        <w:t>铁粉置换酸度</w:t>
      </w:r>
      <w:r>
        <w:rPr>
          <w:rFonts w:ascii="宋体" w:hAnsi="宋体" w:hint="eastAsia"/>
          <w:sz w:val="24"/>
        </w:rPr>
        <w:t>试验</w:t>
      </w:r>
    </w:p>
    <w:p w:rsidR="00C70347" w:rsidRPr="00C97C90" w:rsidRDefault="00C70347" w:rsidP="00C70347">
      <w:pPr>
        <w:spacing w:line="360" w:lineRule="auto"/>
        <w:rPr>
          <w:rFonts w:ascii="宋体" w:hint="eastAsia"/>
          <w:sz w:val="24"/>
        </w:rPr>
      </w:pPr>
      <w:r>
        <w:rPr>
          <w:rFonts w:ascii="宋体" w:hAnsi="宋体"/>
          <w:sz w:val="24"/>
        </w:rPr>
        <w:t xml:space="preserve">    </w:t>
      </w:r>
      <w:r>
        <w:rPr>
          <w:rFonts w:ascii="宋体" w:hAnsi="宋体" w:hint="eastAsia"/>
          <w:sz w:val="24"/>
        </w:rPr>
        <w:t>取一定量锡，改变盐酸酸度，3.0g</w:t>
      </w:r>
      <w:r w:rsidRPr="00887259">
        <w:rPr>
          <w:rFonts w:ascii="宋体" w:hAnsi="宋体" w:hint="eastAsia"/>
          <w:sz w:val="24"/>
        </w:rPr>
        <w:t>铁粉置换</w:t>
      </w:r>
      <w:r>
        <w:rPr>
          <w:rFonts w:ascii="宋体" w:hAnsi="宋体" w:hint="eastAsia"/>
          <w:sz w:val="24"/>
        </w:rPr>
        <w:t>，溶液体积控制在</w:t>
      </w:r>
      <w:r>
        <w:rPr>
          <w:rFonts w:ascii="宋体" w:hAnsi="宋体"/>
          <w:sz w:val="24"/>
        </w:rPr>
        <w:t>80</w:t>
      </w:r>
      <w:r w:rsidRPr="00605F2F">
        <w:rPr>
          <w:rFonts w:ascii="宋体" w:hAnsi="宋体"/>
          <w:sz w:val="24"/>
        </w:rPr>
        <w:t>m</w:t>
      </w:r>
      <w:r>
        <w:rPr>
          <w:rFonts w:ascii="宋体" w:hAnsi="宋体"/>
          <w:sz w:val="24"/>
        </w:rPr>
        <w:t>L</w:t>
      </w:r>
      <w:r>
        <w:rPr>
          <w:rFonts w:ascii="宋体" w:hAnsi="宋体" w:hint="eastAsia"/>
          <w:sz w:val="24"/>
        </w:rPr>
        <w:t>，过滤分离后总体积控制在</w:t>
      </w:r>
      <w:r>
        <w:rPr>
          <w:rFonts w:ascii="宋体" w:hAnsi="宋体"/>
          <w:sz w:val="24"/>
        </w:rPr>
        <w:t>1</w:t>
      </w:r>
      <w:r>
        <w:rPr>
          <w:rFonts w:ascii="宋体" w:hAnsi="宋体" w:hint="eastAsia"/>
          <w:sz w:val="24"/>
        </w:rPr>
        <w:t>0</w:t>
      </w:r>
      <w:r>
        <w:rPr>
          <w:rFonts w:ascii="宋体" w:hAnsi="宋体"/>
          <w:sz w:val="24"/>
        </w:rPr>
        <w:t>0</w:t>
      </w:r>
      <w:r w:rsidRPr="00605F2F">
        <w:rPr>
          <w:rFonts w:ascii="宋体" w:hAnsi="宋体"/>
          <w:sz w:val="24"/>
        </w:rPr>
        <w:t>m</w:t>
      </w:r>
      <w:r>
        <w:rPr>
          <w:rFonts w:ascii="宋体" w:hAnsi="宋体"/>
          <w:sz w:val="24"/>
        </w:rPr>
        <w:t>L</w:t>
      </w:r>
      <w:r>
        <w:rPr>
          <w:rFonts w:ascii="宋体" w:hAnsi="宋体" w:hint="eastAsia"/>
          <w:sz w:val="24"/>
        </w:rPr>
        <w:t>。按试验方法（2.4.2）选择分离酸度。结果见表</w:t>
      </w:r>
      <w:r>
        <w:rPr>
          <w:rFonts w:ascii="宋体" w:hAnsi="宋体"/>
          <w:sz w:val="24"/>
        </w:rPr>
        <w:t>3</w:t>
      </w:r>
      <w:r>
        <w:rPr>
          <w:rFonts w:ascii="宋体" w:hAnsi="宋体" w:hint="eastAsia"/>
          <w:sz w:val="24"/>
        </w:rPr>
        <w:t>。</w:t>
      </w:r>
    </w:p>
    <w:p w:rsidR="00C70347" w:rsidRDefault="00C70347" w:rsidP="00C70347">
      <w:pPr>
        <w:pStyle w:val="ListParagraph"/>
        <w:spacing w:line="360" w:lineRule="auto"/>
        <w:ind w:firstLineChars="0" w:firstLine="0"/>
        <w:jc w:val="center"/>
        <w:rPr>
          <w:rFonts w:ascii="宋体"/>
          <w:sz w:val="24"/>
        </w:rPr>
      </w:pPr>
      <w:r>
        <w:rPr>
          <w:rFonts w:ascii="宋体" w:hAnsi="宋体" w:hint="eastAsia"/>
          <w:sz w:val="24"/>
        </w:rPr>
        <w:t>表</w:t>
      </w:r>
      <w:r>
        <w:rPr>
          <w:rFonts w:ascii="宋体" w:hAnsi="宋体"/>
          <w:sz w:val="24"/>
        </w:rPr>
        <w:t>3</w:t>
      </w:r>
      <w:r w:rsidRPr="00887259">
        <w:rPr>
          <w:rFonts w:ascii="宋体" w:hAnsi="宋体" w:hint="eastAsia"/>
          <w:sz w:val="24"/>
        </w:rPr>
        <w:t>铁粉置换酸度</w:t>
      </w:r>
      <w:r>
        <w:rPr>
          <w:rFonts w:ascii="宋体" w:hAnsi="宋体" w:hint="eastAsia"/>
          <w:sz w:val="24"/>
        </w:rPr>
        <w:t>试验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4"/>
        <w:gridCol w:w="1704"/>
        <w:gridCol w:w="1704"/>
        <w:gridCol w:w="1705"/>
        <w:gridCol w:w="1705"/>
      </w:tblGrid>
      <w:tr w:rsidR="00C70347" w:rsidTr="00F36973">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hint="eastAsia"/>
                <w:sz w:val="24"/>
              </w:rPr>
              <w:t>锡量（</w:t>
            </w:r>
            <w:r w:rsidRPr="00EB1D1B">
              <w:rPr>
                <w:rFonts w:ascii="宋体" w:hAnsi="宋体"/>
                <w:sz w:val="24"/>
              </w:rPr>
              <w:t>mg</w:t>
            </w:r>
            <w:r w:rsidRPr="00EB1D1B">
              <w:rPr>
                <w:rFonts w:ascii="宋体" w:hAnsi="宋体" w:hint="eastAsia"/>
                <w:sz w:val="24"/>
              </w:rPr>
              <w:t>）</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hint="eastAsia"/>
                <w:sz w:val="24"/>
              </w:rPr>
              <w:t>盐酸（</w:t>
            </w:r>
            <w:r w:rsidRPr="00EB1D1B">
              <w:rPr>
                <w:rFonts w:ascii="宋体" w:hAnsi="宋体"/>
                <w:sz w:val="24"/>
              </w:rPr>
              <w:t>mol/L</w:t>
            </w:r>
            <w:r w:rsidRPr="00EB1D1B">
              <w:rPr>
                <w:rFonts w:ascii="宋体" w:hAnsi="宋体" w:hint="eastAsia"/>
                <w:sz w:val="24"/>
              </w:rPr>
              <w:t>）</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hint="eastAsia"/>
                <w:sz w:val="24"/>
              </w:rPr>
              <w:t>测得锡量（</w:t>
            </w:r>
            <w:r w:rsidRPr="00EB1D1B">
              <w:rPr>
                <w:rFonts w:ascii="宋体" w:hAnsi="宋体"/>
                <w:sz w:val="24"/>
              </w:rPr>
              <w:t>mg</w:t>
            </w:r>
            <w:r w:rsidRPr="00EB1D1B">
              <w:rPr>
                <w:rFonts w:ascii="宋体" w:hAnsi="宋体" w:hint="eastAsia"/>
                <w:sz w:val="24"/>
              </w:rPr>
              <w:t>）</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hint="eastAsia"/>
                <w:sz w:val="24"/>
              </w:rPr>
              <w:t>锡回收率（</w:t>
            </w:r>
            <w:r w:rsidRPr="00EB1D1B">
              <w:rPr>
                <w:rFonts w:ascii="宋体" w:hAnsi="宋体"/>
                <w:sz w:val="24"/>
              </w:rPr>
              <w:t>%</w:t>
            </w:r>
            <w:r w:rsidRPr="00EB1D1B">
              <w:rPr>
                <w:rFonts w:ascii="宋体" w:hAnsi="宋体" w:hint="eastAsia"/>
                <w:sz w:val="24"/>
              </w:rPr>
              <w:t>）</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hint="eastAsia"/>
                <w:sz w:val="24"/>
              </w:rPr>
              <w:t>注</w:t>
            </w:r>
          </w:p>
        </w:tc>
      </w:tr>
      <w:tr w:rsidR="00C70347" w:rsidTr="00F36973">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4.0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99.1</w:t>
            </w:r>
            <w:r>
              <w:rPr>
                <w:rFonts w:ascii="宋体" w:hAnsi="宋体" w:hint="eastAsia"/>
                <w:sz w:val="24"/>
              </w:rPr>
              <w:t>0</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99.1</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hint="eastAsia"/>
                <w:sz w:val="24"/>
              </w:rPr>
              <w:t>铝溶解较慢</w:t>
            </w:r>
          </w:p>
        </w:tc>
      </w:tr>
      <w:tr w:rsidR="00C70347" w:rsidTr="00F36973">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4.5</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99.6</w:t>
            </w:r>
            <w:r>
              <w:rPr>
                <w:rFonts w:ascii="宋体" w:hAnsi="宋体" w:hint="eastAsia"/>
                <w:sz w:val="24"/>
              </w:rPr>
              <w:t>0</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99.6</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hint="eastAsia"/>
                <w:sz w:val="24"/>
              </w:rPr>
              <w:t>铝溶解较慢</w:t>
            </w:r>
          </w:p>
        </w:tc>
      </w:tr>
      <w:tr w:rsidR="00C70347" w:rsidTr="00F36973">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5.0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99.9</w:t>
            </w:r>
            <w:r>
              <w:rPr>
                <w:rFonts w:ascii="宋体" w:hAnsi="宋体" w:hint="eastAsia"/>
                <w:sz w:val="24"/>
              </w:rPr>
              <w:t>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99.9</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hint="eastAsia"/>
                <w:sz w:val="24"/>
              </w:rPr>
              <w:t>铝溶解较慢</w:t>
            </w:r>
          </w:p>
        </w:tc>
      </w:tr>
      <w:tr w:rsidR="00C70347" w:rsidTr="00F36973">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5.5</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w:t>
            </w:r>
            <w:r>
              <w:rPr>
                <w:rFonts w:ascii="宋体" w:hAnsi="宋体" w:hint="eastAsia"/>
                <w:sz w:val="24"/>
              </w:rPr>
              <w:t>7</w:t>
            </w:r>
            <w:r w:rsidRPr="00EB1D1B">
              <w:rPr>
                <w:rFonts w:ascii="宋体" w:hAnsi="宋体"/>
                <w:sz w:val="24"/>
              </w:rPr>
              <w:t>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int="eastAsia"/>
                <w:sz w:val="24"/>
              </w:rPr>
              <w:t>正常</w:t>
            </w:r>
          </w:p>
        </w:tc>
      </w:tr>
      <w:tr w:rsidR="00C70347" w:rsidTr="00F36973">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6.0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w:t>
            </w:r>
            <w:r>
              <w:rPr>
                <w:rFonts w:ascii="宋体" w:hAnsi="宋体" w:hint="eastAsia"/>
                <w:sz w:val="24"/>
              </w:rPr>
              <w:t>6</w:t>
            </w:r>
            <w:r w:rsidRPr="00EB1D1B">
              <w:rPr>
                <w:rFonts w:ascii="宋体" w:hAnsi="宋体"/>
                <w:sz w:val="24"/>
              </w:rPr>
              <w:t>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int="eastAsia"/>
                <w:sz w:val="24"/>
              </w:rPr>
              <w:t>正常</w:t>
            </w:r>
          </w:p>
        </w:tc>
      </w:tr>
      <w:tr w:rsidR="00C70347" w:rsidTr="00F36973">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6.5</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w:t>
            </w:r>
            <w:r>
              <w:rPr>
                <w:rFonts w:ascii="宋体" w:hAnsi="宋体" w:hint="eastAsia"/>
                <w:sz w:val="24"/>
              </w:rPr>
              <w:t>80</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w:t>
            </w:r>
            <w:r>
              <w:rPr>
                <w:rFonts w:ascii="宋体" w:hAnsi="宋体" w:hint="eastAsia"/>
                <w:sz w:val="24"/>
              </w:rPr>
              <w:t>8</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int="eastAsia"/>
                <w:sz w:val="24"/>
              </w:rPr>
              <w:t>正常</w:t>
            </w:r>
          </w:p>
        </w:tc>
      </w:tr>
      <w:tr w:rsidR="00C70347" w:rsidTr="00F36973">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7.0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w:t>
            </w:r>
            <w:r>
              <w:rPr>
                <w:rFonts w:ascii="宋体" w:hAnsi="宋体" w:hint="eastAsia"/>
                <w:sz w:val="24"/>
              </w:rPr>
              <w:t>75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99.</w:t>
            </w:r>
            <w:r>
              <w:rPr>
                <w:rFonts w:ascii="宋体" w:hAnsi="宋体" w:hint="eastAsia"/>
                <w:sz w:val="24"/>
              </w:rPr>
              <w:t>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int="eastAsia"/>
                <w:sz w:val="24"/>
              </w:rPr>
              <w:t>正常</w:t>
            </w:r>
          </w:p>
        </w:tc>
      </w:tr>
    </w:tbl>
    <w:p w:rsidR="00C70347" w:rsidRDefault="00C70347" w:rsidP="00C70347">
      <w:pPr>
        <w:spacing w:line="360" w:lineRule="auto"/>
        <w:ind w:firstLineChars="200" w:firstLine="480"/>
        <w:rPr>
          <w:rFonts w:ascii="宋体" w:hAnsi="宋体" w:hint="eastAsia"/>
          <w:sz w:val="24"/>
        </w:rPr>
      </w:pPr>
      <w:r>
        <w:rPr>
          <w:rFonts w:ascii="宋体" w:hAnsi="宋体" w:hint="eastAsia"/>
          <w:sz w:val="24"/>
        </w:rPr>
        <w:t>从表</w:t>
      </w:r>
      <w:r>
        <w:rPr>
          <w:rFonts w:ascii="宋体" w:hAnsi="宋体"/>
          <w:sz w:val="24"/>
        </w:rPr>
        <w:t>3</w:t>
      </w:r>
      <w:r>
        <w:rPr>
          <w:rFonts w:ascii="宋体" w:hAnsi="宋体" w:hint="eastAsia"/>
          <w:sz w:val="24"/>
        </w:rPr>
        <w:t>结果看，盐酸</w:t>
      </w:r>
      <w:r>
        <w:rPr>
          <w:rFonts w:ascii="宋体" w:hAnsi="宋体"/>
          <w:sz w:val="24"/>
        </w:rPr>
        <w:t>4</w:t>
      </w:r>
      <w:r w:rsidRPr="009A4CC9">
        <w:rPr>
          <w:rFonts w:ascii="宋体" w:hAnsi="宋体"/>
          <w:sz w:val="24"/>
        </w:rPr>
        <w:t xml:space="preserve"> </w:t>
      </w:r>
      <w:r>
        <w:rPr>
          <w:rFonts w:ascii="宋体" w:hAnsi="宋体"/>
          <w:sz w:val="24"/>
        </w:rPr>
        <w:t>mol/L</w:t>
      </w:r>
      <w:r>
        <w:rPr>
          <w:rFonts w:ascii="宋体" w:hAnsi="宋体" w:hint="eastAsia"/>
          <w:sz w:val="24"/>
        </w:rPr>
        <w:t>锡回收偏低，选择</w:t>
      </w:r>
      <w:r w:rsidRPr="00887259">
        <w:rPr>
          <w:rFonts w:ascii="宋体" w:hAnsi="宋体" w:hint="eastAsia"/>
          <w:sz w:val="24"/>
        </w:rPr>
        <w:t>铁粉置换酸度</w:t>
      </w:r>
      <w:r>
        <w:rPr>
          <w:rFonts w:ascii="宋体" w:hAnsi="宋体" w:hint="eastAsia"/>
          <w:sz w:val="24"/>
        </w:rPr>
        <w:t>为</w:t>
      </w:r>
      <w:r>
        <w:rPr>
          <w:rFonts w:ascii="宋体" w:hAnsi="宋体"/>
          <w:sz w:val="24"/>
        </w:rPr>
        <w:t>6</w:t>
      </w:r>
      <w:r w:rsidRPr="00B64581">
        <w:rPr>
          <w:rFonts w:ascii="宋体" w:hAnsi="宋体"/>
          <w:sz w:val="24"/>
        </w:rPr>
        <w:t xml:space="preserve"> </w:t>
      </w:r>
      <w:r>
        <w:rPr>
          <w:rFonts w:ascii="宋体" w:hAnsi="宋体"/>
          <w:sz w:val="24"/>
        </w:rPr>
        <w:t>mol/L</w:t>
      </w:r>
      <w:r>
        <w:rPr>
          <w:rFonts w:ascii="宋体" w:hAnsi="宋体" w:hint="eastAsia"/>
          <w:sz w:val="24"/>
        </w:rPr>
        <w:t>。</w:t>
      </w:r>
    </w:p>
    <w:p w:rsidR="00C70347" w:rsidRPr="00B64581" w:rsidRDefault="00C70347" w:rsidP="00C70347">
      <w:pPr>
        <w:pStyle w:val="ListParagraph"/>
        <w:spacing w:line="360" w:lineRule="auto"/>
        <w:ind w:firstLineChars="0" w:firstLine="0"/>
        <w:rPr>
          <w:rFonts w:ascii="宋体"/>
          <w:sz w:val="24"/>
        </w:rPr>
      </w:pPr>
      <w:r>
        <w:rPr>
          <w:rFonts w:ascii="宋体" w:hAnsi="宋体" w:hint="eastAsia"/>
          <w:sz w:val="24"/>
        </w:rPr>
        <w:t>1.2  铅、铋、铜、锑、砷干扰</w:t>
      </w:r>
      <w:r w:rsidRPr="00B64581">
        <w:rPr>
          <w:rFonts w:ascii="宋体" w:hAnsi="宋体" w:hint="eastAsia"/>
          <w:sz w:val="24"/>
        </w:rPr>
        <w:t>分离试验</w:t>
      </w:r>
    </w:p>
    <w:p w:rsidR="00C70347" w:rsidRDefault="00C70347" w:rsidP="00C70347">
      <w:pPr>
        <w:pStyle w:val="ListParagraph"/>
        <w:spacing w:line="360" w:lineRule="auto"/>
        <w:ind w:firstLineChars="0" w:firstLine="0"/>
        <w:rPr>
          <w:rFonts w:ascii="宋体" w:hAnsi="宋体" w:hint="eastAsia"/>
          <w:sz w:val="24"/>
        </w:rPr>
      </w:pPr>
      <w:r>
        <w:rPr>
          <w:rFonts w:ascii="宋体" w:hAnsi="宋体" w:hint="eastAsia"/>
          <w:sz w:val="24"/>
        </w:rPr>
        <w:t>1.2  1 铅、铋、铜、锑、砷干扰</w:t>
      </w:r>
      <w:r w:rsidRPr="00B64581">
        <w:rPr>
          <w:rFonts w:ascii="宋体" w:hAnsi="宋体" w:hint="eastAsia"/>
          <w:sz w:val="24"/>
        </w:rPr>
        <w:t>试验</w:t>
      </w:r>
    </w:p>
    <w:p w:rsidR="00C70347" w:rsidRDefault="00C70347" w:rsidP="00C70347">
      <w:pPr>
        <w:pStyle w:val="ListParagraph"/>
        <w:spacing w:line="360" w:lineRule="auto"/>
        <w:ind w:firstLineChars="0" w:firstLine="0"/>
        <w:rPr>
          <w:rFonts w:ascii="宋体" w:hAnsi="宋体" w:hint="eastAsia"/>
          <w:sz w:val="24"/>
        </w:rPr>
      </w:pPr>
      <w:r>
        <w:rPr>
          <w:rFonts w:ascii="宋体" w:hAnsi="宋体" w:hint="eastAsia"/>
          <w:sz w:val="24"/>
        </w:rPr>
        <w:t>1.2.1.1  试验方法</w:t>
      </w:r>
    </w:p>
    <w:p w:rsidR="00C70347" w:rsidRDefault="00C70347" w:rsidP="00C70347">
      <w:pPr>
        <w:spacing w:line="360" w:lineRule="auto"/>
        <w:ind w:firstLineChars="200" w:firstLine="480"/>
        <w:rPr>
          <w:rFonts w:ascii="宋体" w:hAnsi="宋体" w:hint="eastAsia"/>
          <w:sz w:val="24"/>
        </w:rPr>
      </w:pPr>
      <w:r>
        <w:rPr>
          <w:rFonts w:ascii="宋体" w:hAnsi="宋体" w:hint="eastAsia"/>
          <w:sz w:val="24"/>
        </w:rPr>
        <w:t>称取0.05、0.1000 g锡，</w:t>
      </w:r>
      <w:r w:rsidRPr="0005079C">
        <w:rPr>
          <w:rFonts w:ascii="宋体" w:hAnsi="宋体" w:hint="eastAsia"/>
          <w:sz w:val="24"/>
        </w:rPr>
        <w:t>置于</w:t>
      </w:r>
      <w:r>
        <w:rPr>
          <w:rFonts w:ascii="宋体" w:hAnsi="宋体" w:hint="eastAsia"/>
          <w:sz w:val="24"/>
        </w:rPr>
        <w:t>30</w:t>
      </w:r>
      <w:r w:rsidRPr="0005079C">
        <w:rPr>
          <w:rFonts w:ascii="宋体" w:hAnsi="宋体" w:hint="eastAsia"/>
          <w:sz w:val="24"/>
        </w:rPr>
        <w:t>0</w:t>
      </w:r>
      <w:r w:rsidRPr="0005079C">
        <w:rPr>
          <w:rFonts w:ascii="宋体" w:hAnsi="宋体"/>
          <w:sz w:val="24"/>
        </w:rPr>
        <w:t>mL</w:t>
      </w:r>
      <w:r>
        <w:rPr>
          <w:rFonts w:ascii="宋体" w:hAnsi="宋体" w:hint="eastAsia"/>
          <w:sz w:val="24"/>
        </w:rPr>
        <w:t>锥形瓶</w:t>
      </w:r>
      <w:r w:rsidRPr="0005079C">
        <w:rPr>
          <w:rFonts w:ascii="宋体" w:hAnsi="宋体" w:hint="eastAsia"/>
          <w:sz w:val="24"/>
        </w:rPr>
        <w:t>中，</w:t>
      </w:r>
      <w:r>
        <w:rPr>
          <w:rFonts w:ascii="宋体" w:hAnsi="宋体" w:hint="eastAsia"/>
          <w:sz w:val="24"/>
        </w:rPr>
        <w:t>分别加入不同量的铅、铋、锑、铜，</w:t>
      </w:r>
      <w:r w:rsidRPr="00A02066">
        <w:rPr>
          <w:rFonts w:ascii="宋体" w:hAnsi="宋体" w:hint="eastAsia"/>
          <w:sz w:val="24"/>
        </w:rPr>
        <w:t>加入</w:t>
      </w:r>
      <w:r>
        <w:rPr>
          <w:rFonts w:ascii="宋体" w:hAnsi="宋体" w:hint="eastAsia"/>
          <w:sz w:val="24"/>
        </w:rPr>
        <w:t>1.5g</w:t>
      </w:r>
      <w:r w:rsidRPr="00A02066">
        <w:rPr>
          <w:rFonts w:ascii="宋体" w:hAnsi="宋体" w:hint="eastAsia"/>
          <w:sz w:val="24"/>
        </w:rPr>
        <w:t>还原铁粉</w:t>
      </w:r>
      <w:r>
        <w:rPr>
          <w:rFonts w:ascii="宋体" w:hAnsi="宋体" w:hint="eastAsia"/>
          <w:sz w:val="24"/>
        </w:rPr>
        <w:t>量</w:t>
      </w:r>
      <w:r w:rsidRPr="00A02066">
        <w:rPr>
          <w:rFonts w:ascii="宋体" w:hAnsi="宋体" w:hint="eastAsia"/>
          <w:sz w:val="24"/>
        </w:rPr>
        <w:t>，</w:t>
      </w:r>
      <w:r>
        <w:rPr>
          <w:rFonts w:ascii="宋体" w:hAnsi="宋体" w:hint="eastAsia"/>
          <w:sz w:val="24"/>
        </w:rPr>
        <w:t>加入100.00</w:t>
      </w:r>
      <w:r w:rsidRPr="00334DD3">
        <w:rPr>
          <w:rFonts w:ascii="宋体" w:hAnsi="宋体"/>
          <w:sz w:val="24"/>
        </w:rPr>
        <w:t xml:space="preserve"> </w:t>
      </w:r>
      <w:proofErr w:type="spellStart"/>
      <w:r w:rsidRPr="00605F2F">
        <w:rPr>
          <w:rFonts w:ascii="宋体" w:hAnsi="宋体"/>
          <w:sz w:val="24"/>
        </w:rPr>
        <w:t>m</w:t>
      </w:r>
      <w:r>
        <w:rPr>
          <w:rFonts w:ascii="宋体" w:hAnsi="宋体"/>
          <w:sz w:val="24"/>
        </w:rPr>
        <w:t>L</w:t>
      </w:r>
      <w:proofErr w:type="spellEnd"/>
      <w:r>
        <w:rPr>
          <w:rFonts w:ascii="宋体" w:hAnsi="宋体" w:hint="eastAsia"/>
          <w:sz w:val="24"/>
        </w:rPr>
        <w:t>盐酸（1.9），</w:t>
      </w:r>
      <w:r w:rsidRPr="00A02066">
        <w:rPr>
          <w:rFonts w:ascii="宋体" w:hAnsi="宋体" w:hint="eastAsia"/>
          <w:sz w:val="24"/>
        </w:rPr>
        <w:t>将锥形瓶接上还原装置，</w:t>
      </w:r>
      <w:r w:rsidRPr="005A2543">
        <w:rPr>
          <w:rFonts w:ascii="宋体" w:hAnsi="宋体" w:hint="eastAsia"/>
          <w:sz w:val="24"/>
        </w:rPr>
        <w:t>加热</w:t>
      </w:r>
      <w:r w:rsidRPr="00A02066">
        <w:rPr>
          <w:rFonts w:ascii="宋体" w:hAnsi="宋体" w:hint="eastAsia"/>
          <w:sz w:val="24"/>
        </w:rPr>
        <w:t>煮沸</w:t>
      </w:r>
      <w:r>
        <w:rPr>
          <w:rFonts w:ascii="宋体" w:hAnsi="宋体" w:hint="eastAsia"/>
          <w:sz w:val="24"/>
        </w:rPr>
        <w:t>分解</w:t>
      </w:r>
      <w:r w:rsidRPr="00A02066">
        <w:rPr>
          <w:rFonts w:ascii="宋体" w:hAnsi="宋体" w:hint="eastAsia"/>
          <w:sz w:val="24"/>
        </w:rPr>
        <w:t>试液</w:t>
      </w:r>
      <w:r>
        <w:rPr>
          <w:rFonts w:ascii="宋体" w:hAnsi="宋体" w:hint="eastAsia"/>
          <w:sz w:val="24"/>
        </w:rPr>
        <w:t>，滴加2滴过氧化氢至分解完全，</w:t>
      </w:r>
      <w:r w:rsidRPr="005A2543">
        <w:rPr>
          <w:rFonts w:ascii="宋体" w:hAnsi="宋体" w:hint="eastAsia"/>
          <w:sz w:val="24"/>
        </w:rPr>
        <w:t>加热</w:t>
      </w:r>
      <w:r w:rsidRPr="00A02066">
        <w:rPr>
          <w:rFonts w:ascii="宋体" w:hAnsi="宋体" w:hint="eastAsia"/>
          <w:sz w:val="24"/>
        </w:rPr>
        <w:t>煮沸试液至清</w:t>
      </w:r>
      <w:r w:rsidRPr="00A02066">
        <w:rPr>
          <w:rFonts w:ascii="宋体" w:hAnsi="宋体" w:hint="eastAsia"/>
          <w:sz w:val="24"/>
        </w:rPr>
        <w:lastRenderedPageBreak/>
        <w:t>亮</w:t>
      </w:r>
      <w:r>
        <w:rPr>
          <w:rFonts w:ascii="宋体" w:hAnsi="宋体" w:hint="eastAsia"/>
          <w:sz w:val="24"/>
        </w:rPr>
        <w:t>有大气泡产生</w:t>
      </w:r>
      <w:r w:rsidRPr="00A02066">
        <w:rPr>
          <w:rFonts w:ascii="宋体" w:hAnsi="宋体" w:hint="eastAsia"/>
          <w:sz w:val="24"/>
        </w:rPr>
        <w:t>，</w:t>
      </w:r>
      <w:r>
        <w:rPr>
          <w:rFonts w:ascii="宋体" w:hAnsi="宋体" w:hint="eastAsia"/>
          <w:sz w:val="24"/>
        </w:rPr>
        <w:t>在</w:t>
      </w:r>
      <w:r w:rsidRPr="00A02066">
        <w:rPr>
          <w:rFonts w:ascii="宋体" w:hAnsi="宋体" w:hint="eastAsia"/>
          <w:sz w:val="24"/>
        </w:rPr>
        <w:t>在二氧化碳气保护下</w:t>
      </w:r>
      <w:r>
        <w:rPr>
          <w:rFonts w:ascii="宋体" w:hAnsi="宋体" w:hint="eastAsia"/>
          <w:sz w:val="24"/>
        </w:rPr>
        <w:t>，取下，稍冷，</w:t>
      </w:r>
      <w:r w:rsidRPr="00A02066">
        <w:rPr>
          <w:rFonts w:ascii="宋体" w:hAnsi="宋体" w:hint="eastAsia"/>
          <w:sz w:val="24"/>
        </w:rPr>
        <w:t>加入1.5</w:t>
      </w:r>
      <w:r w:rsidRPr="00A02066">
        <w:rPr>
          <w:rFonts w:ascii="宋体" w:hAnsi="宋体"/>
          <w:sz w:val="24"/>
        </w:rPr>
        <w:t>g</w:t>
      </w:r>
      <w:r w:rsidRPr="00A02066">
        <w:rPr>
          <w:rFonts w:ascii="宋体" w:hAnsi="宋体" w:hint="eastAsia"/>
          <w:sz w:val="24"/>
        </w:rPr>
        <w:t>铝粒，连续摇动锥形瓶</w:t>
      </w:r>
      <w:r>
        <w:rPr>
          <w:rFonts w:ascii="宋体" w:hAnsi="宋体" w:hint="eastAsia"/>
          <w:sz w:val="24"/>
        </w:rPr>
        <w:t>，以下步骤按试验方 法（</w:t>
      </w:r>
      <w:r w:rsidRPr="00401B71">
        <w:rPr>
          <w:rFonts w:ascii="宋体" w:hAnsi="宋体"/>
          <w:sz w:val="24"/>
        </w:rPr>
        <w:t>2.</w:t>
      </w:r>
      <w:r>
        <w:rPr>
          <w:rFonts w:ascii="宋体" w:hAnsi="宋体" w:hint="eastAsia"/>
          <w:sz w:val="24"/>
        </w:rPr>
        <w:t>4.2）进行。结果见表4。</w:t>
      </w:r>
    </w:p>
    <w:p w:rsidR="00C70347" w:rsidRPr="001F7709" w:rsidRDefault="00C70347" w:rsidP="00C70347">
      <w:pPr>
        <w:snapToGrid w:val="0"/>
        <w:ind w:firstLineChars="200" w:firstLine="480"/>
        <w:jc w:val="center"/>
        <w:rPr>
          <w:sz w:val="24"/>
        </w:rPr>
      </w:pPr>
      <w:r w:rsidRPr="001F7709">
        <w:rPr>
          <w:rFonts w:hAnsi="宋体"/>
          <w:sz w:val="24"/>
        </w:rPr>
        <w:t>表</w:t>
      </w:r>
      <w:r w:rsidRPr="001F7709">
        <w:rPr>
          <w:rFonts w:hint="eastAsia"/>
          <w:sz w:val="24"/>
        </w:rPr>
        <w:t>4</w:t>
      </w:r>
      <w:r w:rsidRPr="001F7709">
        <w:rPr>
          <w:rFonts w:hAnsi="宋体" w:hint="eastAsia"/>
          <w:sz w:val="24"/>
        </w:rPr>
        <w:t>干扰试验</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6"/>
        <w:gridCol w:w="2400"/>
        <w:gridCol w:w="2037"/>
        <w:gridCol w:w="2038"/>
      </w:tblGrid>
      <w:tr w:rsidR="00C70347" w:rsidTr="00F36973">
        <w:trPr>
          <w:cantSplit/>
          <w:trHeight w:val="309"/>
          <w:jc w:val="center"/>
        </w:trPr>
        <w:tc>
          <w:tcPr>
            <w:tcW w:w="4756" w:type="dxa"/>
            <w:gridSpan w:val="2"/>
            <w:vAlign w:val="center"/>
          </w:tcPr>
          <w:p w:rsidR="00C70347" w:rsidRDefault="00C70347" w:rsidP="00F36973">
            <w:pPr>
              <w:snapToGrid w:val="0"/>
              <w:ind w:firstLine="210"/>
              <w:jc w:val="center"/>
              <w:rPr>
                <w:sz w:val="18"/>
                <w:szCs w:val="18"/>
              </w:rPr>
            </w:pPr>
            <w:r>
              <w:rPr>
                <w:rFonts w:hAnsi="宋体"/>
                <w:sz w:val="18"/>
                <w:szCs w:val="18"/>
              </w:rPr>
              <w:t>共存元素</w:t>
            </w:r>
            <w:r>
              <w:rPr>
                <w:rFonts w:hAnsi="宋体" w:hint="eastAsia"/>
                <w:sz w:val="18"/>
                <w:szCs w:val="18"/>
              </w:rPr>
              <w:t>及</w:t>
            </w:r>
            <w:r>
              <w:rPr>
                <w:rFonts w:hAnsi="宋体"/>
                <w:sz w:val="18"/>
                <w:szCs w:val="18"/>
              </w:rPr>
              <w:t>加入量</w:t>
            </w:r>
          </w:p>
        </w:tc>
        <w:tc>
          <w:tcPr>
            <w:tcW w:w="4075" w:type="dxa"/>
            <w:gridSpan w:val="2"/>
            <w:vAlign w:val="center"/>
          </w:tcPr>
          <w:p w:rsidR="00C70347" w:rsidRDefault="00C70347" w:rsidP="00F36973">
            <w:pPr>
              <w:snapToGrid w:val="0"/>
              <w:jc w:val="center"/>
              <w:rPr>
                <w:rFonts w:hAnsi="宋体" w:hint="eastAsia"/>
                <w:sz w:val="18"/>
                <w:szCs w:val="18"/>
              </w:rPr>
            </w:pPr>
            <w:proofErr w:type="spellStart"/>
            <w:r>
              <w:rPr>
                <w:rFonts w:hAnsi="宋体" w:hint="eastAsia"/>
                <w:sz w:val="18"/>
                <w:szCs w:val="18"/>
              </w:rPr>
              <w:t>Sn</w:t>
            </w:r>
            <w:proofErr w:type="spellEnd"/>
            <w:r>
              <w:rPr>
                <w:rFonts w:hAnsi="宋体"/>
                <w:sz w:val="18"/>
                <w:szCs w:val="18"/>
              </w:rPr>
              <w:t>测定量</w:t>
            </w:r>
            <w:r>
              <w:rPr>
                <w:rFonts w:hAnsi="宋体" w:hint="eastAsia"/>
                <w:sz w:val="18"/>
                <w:szCs w:val="18"/>
              </w:rPr>
              <w:t>/</w:t>
            </w:r>
            <w:r>
              <w:rPr>
                <w:sz w:val="18"/>
                <w:szCs w:val="18"/>
              </w:rPr>
              <w:t>mg</w:t>
            </w:r>
          </w:p>
        </w:tc>
      </w:tr>
      <w:tr w:rsidR="00C70347" w:rsidTr="00F36973">
        <w:trPr>
          <w:trHeight w:val="266"/>
          <w:jc w:val="center"/>
        </w:trPr>
        <w:tc>
          <w:tcPr>
            <w:tcW w:w="2356" w:type="dxa"/>
            <w:vAlign w:val="center"/>
          </w:tcPr>
          <w:p w:rsidR="00C70347" w:rsidRDefault="00C70347" w:rsidP="00F36973">
            <w:pPr>
              <w:jc w:val="center"/>
              <w:rPr>
                <w:rFonts w:hint="eastAsia"/>
                <w:sz w:val="18"/>
                <w:szCs w:val="18"/>
              </w:rPr>
            </w:pPr>
            <w:r>
              <w:rPr>
                <w:rFonts w:hAnsi="宋体"/>
                <w:sz w:val="18"/>
                <w:szCs w:val="18"/>
              </w:rPr>
              <w:t>共存元素</w:t>
            </w:r>
          </w:p>
        </w:tc>
        <w:tc>
          <w:tcPr>
            <w:tcW w:w="2400" w:type="dxa"/>
          </w:tcPr>
          <w:p w:rsidR="00C70347" w:rsidRDefault="00C70347" w:rsidP="00F36973">
            <w:pPr>
              <w:jc w:val="center"/>
              <w:rPr>
                <w:rFonts w:hint="eastAsia"/>
                <w:sz w:val="18"/>
                <w:szCs w:val="18"/>
              </w:rPr>
            </w:pPr>
            <w:r>
              <w:rPr>
                <w:rFonts w:hAnsi="宋体"/>
                <w:sz w:val="18"/>
                <w:szCs w:val="18"/>
              </w:rPr>
              <w:t>加入量</w:t>
            </w:r>
            <w:r>
              <w:rPr>
                <w:rFonts w:hAnsi="宋体" w:hint="eastAsia"/>
                <w:sz w:val="18"/>
                <w:szCs w:val="18"/>
              </w:rPr>
              <w:t>/</w:t>
            </w:r>
            <w:r>
              <w:rPr>
                <w:sz w:val="18"/>
                <w:szCs w:val="18"/>
              </w:rPr>
              <w:t>mg</w:t>
            </w:r>
          </w:p>
        </w:tc>
        <w:tc>
          <w:tcPr>
            <w:tcW w:w="2037" w:type="dxa"/>
          </w:tcPr>
          <w:p w:rsidR="00C70347" w:rsidRDefault="00C70347" w:rsidP="00F36973">
            <w:pPr>
              <w:jc w:val="center"/>
              <w:rPr>
                <w:rFonts w:hint="eastAsia"/>
                <w:sz w:val="18"/>
                <w:szCs w:val="18"/>
              </w:rPr>
            </w:pPr>
            <w:r>
              <w:rPr>
                <w:rFonts w:hint="eastAsia"/>
                <w:sz w:val="18"/>
                <w:szCs w:val="18"/>
              </w:rPr>
              <w:t>50.00</w:t>
            </w:r>
            <w:r>
              <w:rPr>
                <w:sz w:val="18"/>
                <w:szCs w:val="18"/>
              </w:rPr>
              <w:t xml:space="preserve"> mg</w:t>
            </w:r>
            <w:r>
              <w:rPr>
                <w:rFonts w:hint="eastAsia"/>
                <w:sz w:val="18"/>
                <w:szCs w:val="18"/>
              </w:rPr>
              <w:t>耗标准溶液毫升数</w:t>
            </w:r>
            <w:r>
              <w:rPr>
                <w:rFonts w:hint="eastAsia"/>
                <w:sz w:val="18"/>
                <w:szCs w:val="18"/>
              </w:rPr>
              <w:t>(</w:t>
            </w:r>
            <w:proofErr w:type="spellStart"/>
            <w:r>
              <w:rPr>
                <w:rFonts w:hint="eastAsia"/>
                <w:sz w:val="18"/>
                <w:szCs w:val="18"/>
              </w:rPr>
              <w:t>mL</w:t>
            </w:r>
            <w:proofErr w:type="spellEnd"/>
            <w:r>
              <w:rPr>
                <w:rFonts w:hint="eastAsia"/>
                <w:sz w:val="18"/>
                <w:szCs w:val="18"/>
              </w:rPr>
              <w:t>)</w:t>
            </w:r>
          </w:p>
        </w:tc>
        <w:tc>
          <w:tcPr>
            <w:tcW w:w="2038" w:type="dxa"/>
          </w:tcPr>
          <w:p w:rsidR="00C70347" w:rsidRDefault="00C70347" w:rsidP="00F36973">
            <w:pPr>
              <w:jc w:val="center"/>
              <w:rPr>
                <w:sz w:val="18"/>
                <w:szCs w:val="18"/>
              </w:rPr>
            </w:pPr>
            <w:r>
              <w:rPr>
                <w:rFonts w:hint="eastAsia"/>
                <w:sz w:val="18"/>
                <w:szCs w:val="18"/>
              </w:rPr>
              <w:t>100.00</w:t>
            </w:r>
            <w:r>
              <w:rPr>
                <w:sz w:val="18"/>
                <w:szCs w:val="18"/>
              </w:rPr>
              <w:t xml:space="preserve"> mg</w:t>
            </w:r>
            <w:r>
              <w:rPr>
                <w:rFonts w:hint="eastAsia"/>
                <w:sz w:val="18"/>
                <w:szCs w:val="18"/>
              </w:rPr>
              <w:t>耗标准溶液毫升数</w:t>
            </w:r>
            <w:r>
              <w:rPr>
                <w:rFonts w:hint="eastAsia"/>
                <w:sz w:val="18"/>
                <w:szCs w:val="18"/>
              </w:rPr>
              <w:t>(</w:t>
            </w:r>
            <w:proofErr w:type="spellStart"/>
            <w:r>
              <w:rPr>
                <w:rFonts w:hint="eastAsia"/>
                <w:sz w:val="18"/>
                <w:szCs w:val="18"/>
              </w:rPr>
              <w:t>mL</w:t>
            </w:r>
            <w:proofErr w:type="spellEnd"/>
            <w:r>
              <w:rPr>
                <w:rFonts w:hint="eastAsia"/>
                <w:sz w:val="18"/>
                <w:szCs w:val="18"/>
              </w:rPr>
              <w:t>)</w:t>
            </w:r>
          </w:p>
        </w:tc>
      </w:tr>
      <w:tr w:rsidR="00C70347" w:rsidTr="00F36973">
        <w:trPr>
          <w:trHeight w:val="266"/>
          <w:jc w:val="center"/>
        </w:trPr>
        <w:tc>
          <w:tcPr>
            <w:tcW w:w="2356" w:type="dxa"/>
            <w:vMerge w:val="restart"/>
            <w:vAlign w:val="center"/>
          </w:tcPr>
          <w:p w:rsidR="00C70347" w:rsidRDefault="00C70347" w:rsidP="00F36973">
            <w:pPr>
              <w:jc w:val="center"/>
              <w:rPr>
                <w:rFonts w:hAnsi="宋体"/>
                <w:sz w:val="18"/>
                <w:szCs w:val="18"/>
              </w:rPr>
            </w:pPr>
          </w:p>
        </w:tc>
        <w:tc>
          <w:tcPr>
            <w:tcW w:w="2400" w:type="dxa"/>
          </w:tcPr>
          <w:p w:rsidR="00C70347" w:rsidRDefault="00C70347" w:rsidP="00F36973">
            <w:pPr>
              <w:jc w:val="center"/>
              <w:rPr>
                <w:rFonts w:hAnsi="宋体"/>
                <w:sz w:val="18"/>
                <w:szCs w:val="18"/>
              </w:rPr>
            </w:pPr>
            <w:r>
              <w:rPr>
                <w:rFonts w:hAnsi="宋体" w:hint="eastAsia"/>
                <w:sz w:val="18"/>
                <w:szCs w:val="18"/>
              </w:rPr>
              <w:t>0</w:t>
            </w:r>
          </w:p>
        </w:tc>
        <w:tc>
          <w:tcPr>
            <w:tcW w:w="2037" w:type="dxa"/>
          </w:tcPr>
          <w:p w:rsidR="00C70347" w:rsidRDefault="00C70347" w:rsidP="00F36973">
            <w:pPr>
              <w:jc w:val="center"/>
              <w:rPr>
                <w:rFonts w:hint="eastAsia"/>
                <w:sz w:val="18"/>
                <w:szCs w:val="18"/>
              </w:rPr>
            </w:pPr>
            <w:r>
              <w:rPr>
                <w:rFonts w:hint="eastAsia"/>
                <w:sz w:val="18"/>
                <w:szCs w:val="18"/>
              </w:rPr>
              <w:t>15.70</w:t>
            </w:r>
          </w:p>
        </w:tc>
        <w:tc>
          <w:tcPr>
            <w:tcW w:w="2038" w:type="dxa"/>
          </w:tcPr>
          <w:p w:rsidR="00C70347" w:rsidRDefault="00C70347" w:rsidP="00F36973">
            <w:pPr>
              <w:jc w:val="center"/>
              <w:rPr>
                <w:rFonts w:hint="eastAsia"/>
                <w:sz w:val="18"/>
                <w:szCs w:val="18"/>
              </w:rPr>
            </w:pPr>
            <w:r>
              <w:rPr>
                <w:rFonts w:hint="eastAsia"/>
                <w:sz w:val="18"/>
                <w:szCs w:val="18"/>
              </w:rPr>
              <w:t>31.40</w:t>
            </w:r>
          </w:p>
        </w:tc>
      </w:tr>
      <w:tr w:rsidR="00C70347" w:rsidTr="00F36973">
        <w:trPr>
          <w:trHeight w:val="266"/>
          <w:jc w:val="center"/>
        </w:trPr>
        <w:tc>
          <w:tcPr>
            <w:tcW w:w="2356" w:type="dxa"/>
            <w:vMerge/>
            <w:vAlign w:val="center"/>
          </w:tcPr>
          <w:p w:rsidR="00C70347" w:rsidRDefault="00C70347" w:rsidP="00F36973">
            <w:pPr>
              <w:jc w:val="center"/>
              <w:rPr>
                <w:rFonts w:hAnsi="宋体"/>
                <w:sz w:val="18"/>
                <w:szCs w:val="18"/>
              </w:rPr>
            </w:pPr>
          </w:p>
        </w:tc>
        <w:tc>
          <w:tcPr>
            <w:tcW w:w="2400" w:type="dxa"/>
          </w:tcPr>
          <w:p w:rsidR="00C70347" w:rsidRDefault="00C70347" w:rsidP="00F36973">
            <w:pPr>
              <w:jc w:val="center"/>
              <w:rPr>
                <w:rFonts w:hAnsi="宋体"/>
                <w:sz w:val="18"/>
                <w:szCs w:val="18"/>
              </w:rPr>
            </w:pPr>
            <w:r>
              <w:rPr>
                <w:rFonts w:hAnsi="宋体" w:hint="eastAsia"/>
                <w:sz w:val="18"/>
                <w:szCs w:val="18"/>
              </w:rPr>
              <w:t>0</w:t>
            </w:r>
          </w:p>
        </w:tc>
        <w:tc>
          <w:tcPr>
            <w:tcW w:w="2037" w:type="dxa"/>
          </w:tcPr>
          <w:p w:rsidR="00C70347" w:rsidRDefault="00C70347" w:rsidP="00F36973">
            <w:pPr>
              <w:jc w:val="center"/>
              <w:rPr>
                <w:rFonts w:hint="eastAsia"/>
                <w:sz w:val="18"/>
                <w:szCs w:val="18"/>
              </w:rPr>
            </w:pPr>
            <w:r>
              <w:rPr>
                <w:rFonts w:hint="eastAsia"/>
                <w:sz w:val="18"/>
                <w:szCs w:val="18"/>
              </w:rPr>
              <w:t>15.70</w:t>
            </w:r>
          </w:p>
        </w:tc>
        <w:tc>
          <w:tcPr>
            <w:tcW w:w="2038" w:type="dxa"/>
          </w:tcPr>
          <w:p w:rsidR="00C70347" w:rsidRDefault="00C70347" w:rsidP="00F36973">
            <w:pPr>
              <w:jc w:val="center"/>
              <w:rPr>
                <w:rFonts w:hint="eastAsia"/>
                <w:sz w:val="18"/>
                <w:szCs w:val="18"/>
              </w:rPr>
            </w:pPr>
            <w:r>
              <w:rPr>
                <w:rFonts w:hint="eastAsia"/>
                <w:sz w:val="18"/>
                <w:szCs w:val="18"/>
              </w:rPr>
              <w:t>31.40</w:t>
            </w:r>
          </w:p>
        </w:tc>
      </w:tr>
      <w:tr w:rsidR="00C70347" w:rsidTr="00F36973">
        <w:trPr>
          <w:trHeight w:val="337"/>
          <w:jc w:val="center"/>
        </w:trPr>
        <w:tc>
          <w:tcPr>
            <w:tcW w:w="2356" w:type="dxa"/>
            <w:vMerge w:val="restart"/>
            <w:vAlign w:val="center"/>
          </w:tcPr>
          <w:p w:rsidR="00C70347" w:rsidRDefault="00C70347" w:rsidP="00F36973">
            <w:pPr>
              <w:jc w:val="center"/>
              <w:rPr>
                <w:rFonts w:eastAsia="楷体" w:hint="eastAsia"/>
                <w:kern w:val="0"/>
                <w:sz w:val="18"/>
                <w:szCs w:val="18"/>
              </w:rPr>
            </w:pPr>
            <w:proofErr w:type="spellStart"/>
            <w:r>
              <w:rPr>
                <w:rFonts w:eastAsia="楷体" w:hint="eastAsia"/>
                <w:kern w:val="0"/>
                <w:sz w:val="18"/>
                <w:szCs w:val="18"/>
              </w:rPr>
              <w:t>Pb</w:t>
            </w:r>
            <w:proofErr w:type="spellEnd"/>
          </w:p>
        </w:tc>
        <w:tc>
          <w:tcPr>
            <w:tcW w:w="2400" w:type="dxa"/>
          </w:tcPr>
          <w:p w:rsidR="00C70347" w:rsidRDefault="00C70347" w:rsidP="00F36973">
            <w:pPr>
              <w:jc w:val="center"/>
              <w:rPr>
                <w:sz w:val="18"/>
                <w:szCs w:val="18"/>
              </w:rPr>
            </w:pPr>
            <w:r>
              <w:rPr>
                <w:rFonts w:hint="eastAsia"/>
                <w:sz w:val="18"/>
                <w:szCs w:val="18"/>
              </w:rPr>
              <w:t>30</w:t>
            </w:r>
          </w:p>
        </w:tc>
        <w:tc>
          <w:tcPr>
            <w:tcW w:w="2037" w:type="dxa"/>
          </w:tcPr>
          <w:p w:rsidR="00C70347" w:rsidRDefault="00C70347" w:rsidP="00F36973">
            <w:pPr>
              <w:jc w:val="center"/>
              <w:rPr>
                <w:sz w:val="18"/>
                <w:szCs w:val="18"/>
              </w:rPr>
            </w:pPr>
            <w:r>
              <w:rPr>
                <w:rFonts w:hint="eastAsia"/>
                <w:sz w:val="18"/>
                <w:szCs w:val="18"/>
              </w:rPr>
              <w:t>15.65</w:t>
            </w:r>
          </w:p>
        </w:tc>
        <w:tc>
          <w:tcPr>
            <w:tcW w:w="2038" w:type="dxa"/>
          </w:tcPr>
          <w:p w:rsidR="00C70347" w:rsidRDefault="00C70347" w:rsidP="00F36973">
            <w:pPr>
              <w:jc w:val="center"/>
              <w:rPr>
                <w:sz w:val="18"/>
                <w:szCs w:val="18"/>
              </w:rPr>
            </w:pPr>
            <w:r>
              <w:rPr>
                <w:rFonts w:hint="eastAsia"/>
                <w:sz w:val="18"/>
                <w:szCs w:val="18"/>
              </w:rPr>
              <w:t>31.38</w:t>
            </w:r>
          </w:p>
        </w:tc>
      </w:tr>
      <w:tr w:rsidR="00C70347" w:rsidTr="00F36973">
        <w:trPr>
          <w:trHeight w:val="337"/>
          <w:jc w:val="center"/>
        </w:trPr>
        <w:tc>
          <w:tcPr>
            <w:tcW w:w="2356" w:type="dxa"/>
            <w:vMerge/>
            <w:vAlign w:val="center"/>
          </w:tcPr>
          <w:p w:rsidR="00C70347" w:rsidRDefault="00C70347" w:rsidP="00F36973">
            <w:pPr>
              <w:jc w:val="center"/>
              <w:rPr>
                <w:rFonts w:hint="eastAsia"/>
                <w:sz w:val="18"/>
                <w:szCs w:val="18"/>
              </w:rPr>
            </w:pPr>
          </w:p>
        </w:tc>
        <w:tc>
          <w:tcPr>
            <w:tcW w:w="2400" w:type="dxa"/>
          </w:tcPr>
          <w:p w:rsidR="00C70347" w:rsidRDefault="00C70347" w:rsidP="00F36973">
            <w:pPr>
              <w:jc w:val="center"/>
              <w:rPr>
                <w:sz w:val="18"/>
                <w:szCs w:val="18"/>
              </w:rPr>
            </w:pPr>
            <w:r>
              <w:rPr>
                <w:rFonts w:hint="eastAsia"/>
                <w:sz w:val="18"/>
                <w:szCs w:val="18"/>
              </w:rPr>
              <w:t>30</w:t>
            </w:r>
          </w:p>
        </w:tc>
        <w:tc>
          <w:tcPr>
            <w:tcW w:w="2037" w:type="dxa"/>
          </w:tcPr>
          <w:p w:rsidR="00C70347" w:rsidRDefault="00C70347" w:rsidP="00F36973">
            <w:pPr>
              <w:jc w:val="center"/>
              <w:rPr>
                <w:sz w:val="18"/>
                <w:szCs w:val="18"/>
              </w:rPr>
            </w:pPr>
            <w:r>
              <w:rPr>
                <w:rFonts w:hint="eastAsia"/>
                <w:sz w:val="18"/>
                <w:szCs w:val="18"/>
              </w:rPr>
              <w:t>15.68</w:t>
            </w:r>
          </w:p>
        </w:tc>
        <w:tc>
          <w:tcPr>
            <w:tcW w:w="2038" w:type="dxa"/>
          </w:tcPr>
          <w:p w:rsidR="00C70347" w:rsidRDefault="00C70347" w:rsidP="00F36973">
            <w:pPr>
              <w:jc w:val="center"/>
              <w:rPr>
                <w:sz w:val="18"/>
                <w:szCs w:val="18"/>
              </w:rPr>
            </w:pPr>
            <w:r>
              <w:rPr>
                <w:rFonts w:hint="eastAsia"/>
                <w:sz w:val="18"/>
                <w:szCs w:val="18"/>
              </w:rPr>
              <w:t>31.30</w:t>
            </w:r>
          </w:p>
        </w:tc>
      </w:tr>
      <w:tr w:rsidR="00C70347" w:rsidTr="00F36973">
        <w:trPr>
          <w:trHeight w:val="337"/>
          <w:jc w:val="center"/>
        </w:trPr>
        <w:tc>
          <w:tcPr>
            <w:tcW w:w="2356" w:type="dxa"/>
            <w:vMerge/>
            <w:vAlign w:val="center"/>
          </w:tcPr>
          <w:p w:rsidR="00C70347" w:rsidRDefault="00C70347" w:rsidP="00F36973">
            <w:pPr>
              <w:jc w:val="center"/>
              <w:rPr>
                <w:rFonts w:hint="eastAsia"/>
                <w:sz w:val="18"/>
                <w:szCs w:val="18"/>
              </w:rPr>
            </w:pPr>
          </w:p>
        </w:tc>
        <w:tc>
          <w:tcPr>
            <w:tcW w:w="2400" w:type="dxa"/>
          </w:tcPr>
          <w:p w:rsidR="00C70347" w:rsidRDefault="00C70347" w:rsidP="00F36973">
            <w:pPr>
              <w:jc w:val="center"/>
              <w:rPr>
                <w:sz w:val="18"/>
                <w:szCs w:val="18"/>
              </w:rPr>
            </w:pPr>
            <w:r>
              <w:rPr>
                <w:rFonts w:hint="eastAsia"/>
                <w:sz w:val="18"/>
                <w:szCs w:val="18"/>
              </w:rPr>
              <w:t>50</w:t>
            </w:r>
          </w:p>
        </w:tc>
        <w:tc>
          <w:tcPr>
            <w:tcW w:w="2037" w:type="dxa"/>
          </w:tcPr>
          <w:p w:rsidR="00C70347" w:rsidRDefault="00C70347" w:rsidP="00F36973">
            <w:pPr>
              <w:jc w:val="center"/>
              <w:rPr>
                <w:sz w:val="18"/>
                <w:szCs w:val="18"/>
              </w:rPr>
            </w:pPr>
            <w:r>
              <w:rPr>
                <w:rFonts w:hint="eastAsia"/>
                <w:sz w:val="18"/>
                <w:szCs w:val="18"/>
              </w:rPr>
              <w:t>15.67</w:t>
            </w:r>
          </w:p>
        </w:tc>
        <w:tc>
          <w:tcPr>
            <w:tcW w:w="2038" w:type="dxa"/>
          </w:tcPr>
          <w:p w:rsidR="00C70347" w:rsidRDefault="00C70347" w:rsidP="00F36973">
            <w:pPr>
              <w:jc w:val="center"/>
              <w:rPr>
                <w:sz w:val="18"/>
                <w:szCs w:val="18"/>
              </w:rPr>
            </w:pPr>
            <w:r>
              <w:rPr>
                <w:rFonts w:hint="eastAsia"/>
                <w:sz w:val="18"/>
                <w:szCs w:val="18"/>
              </w:rPr>
              <w:t>31.34</w:t>
            </w:r>
          </w:p>
        </w:tc>
      </w:tr>
      <w:tr w:rsidR="00C70347" w:rsidTr="00F36973">
        <w:trPr>
          <w:trHeight w:val="337"/>
          <w:jc w:val="center"/>
        </w:trPr>
        <w:tc>
          <w:tcPr>
            <w:tcW w:w="2356" w:type="dxa"/>
            <w:vMerge/>
            <w:vAlign w:val="center"/>
          </w:tcPr>
          <w:p w:rsidR="00C70347" w:rsidRDefault="00C70347" w:rsidP="00F36973">
            <w:pPr>
              <w:jc w:val="center"/>
              <w:rPr>
                <w:rFonts w:hint="eastAsia"/>
                <w:sz w:val="18"/>
                <w:szCs w:val="18"/>
              </w:rPr>
            </w:pPr>
          </w:p>
        </w:tc>
        <w:tc>
          <w:tcPr>
            <w:tcW w:w="2400" w:type="dxa"/>
          </w:tcPr>
          <w:p w:rsidR="00C70347" w:rsidRDefault="00C70347" w:rsidP="00F36973">
            <w:pPr>
              <w:jc w:val="center"/>
              <w:rPr>
                <w:sz w:val="18"/>
                <w:szCs w:val="18"/>
              </w:rPr>
            </w:pPr>
            <w:r>
              <w:rPr>
                <w:rFonts w:hint="eastAsia"/>
                <w:sz w:val="18"/>
                <w:szCs w:val="18"/>
              </w:rPr>
              <w:t>50</w:t>
            </w:r>
          </w:p>
        </w:tc>
        <w:tc>
          <w:tcPr>
            <w:tcW w:w="2037" w:type="dxa"/>
          </w:tcPr>
          <w:p w:rsidR="00C70347" w:rsidRDefault="00C70347" w:rsidP="00F36973">
            <w:pPr>
              <w:jc w:val="center"/>
              <w:rPr>
                <w:sz w:val="18"/>
                <w:szCs w:val="18"/>
              </w:rPr>
            </w:pPr>
            <w:r>
              <w:rPr>
                <w:rFonts w:hint="eastAsia"/>
                <w:sz w:val="18"/>
                <w:szCs w:val="18"/>
              </w:rPr>
              <w:t>15.72</w:t>
            </w:r>
          </w:p>
        </w:tc>
        <w:tc>
          <w:tcPr>
            <w:tcW w:w="2038" w:type="dxa"/>
          </w:tcPr>
          <w:p w:rsidR="00C70347" w:rsidRDefault="00C70347" w:rsidP="00F36973">
            <w:pPr>
              <w:jc w:val="center"/>
              <w:rPr>
                <w:sz w:val="18"/>
                <w:szCs w:val="18"/>
              </w:rPr>
            </w:pPr>
            <w:r>
              <w:rPr>
                <w:rFonts w:hint="eastAsia"/>
                <w:sz w:val="18"/>
                <w:szCs w:val="18"/>
              </w:rPr>
              <w:t>31.43</w:t>
            </w:r>
          </w:p>
        </w:tc>
      </w:tr>
      <w:tr w:rsidR="00C70347" w:rsidTr="00F36973">
        <w:trPr>
          <w:trHeight w:val="337"/>
          <w:jc w:val="center"/>
        </w:trPr>
        <w:tc>
          <w:tcPr>
            <w:tcW w:w="2356" w:type="dxa"/>
            <w:vMerge w:val="restart"/>
            <w:vAlign w:val="center"/>
          </w:tcPr>
          <w:p w:rsidR="00C70347" w:rsidRPr="006B1E45" w:rsidRDefault="00C70347" w:rsidP="00F36973">
            <w:pPr>
              <w:jc w:val="center"/>
              <w:rPr>
                <w:rFonts w:hint="eastAsia"/>
                <w:sz w:val="18"/>
                <w:szCs w:val="18"/>
              </w:rPr>
            </w:pPr>
            <w:r>
              <w:rPr>
                <w:rFonts w:eastAsia="楷体" w:hint="eastAsia"/>
                <w:kern w:val="0"/>
                <w:sz w:val="18"/>
                <w:szCs w:val="18"/>
              </w:rPr>
              <w:t>Bi</w:t>
            </w:r>
          </w:p>
        </w:tc>
        <w:tc>
          <w:tcPr>
            <w:tcW w:w="2400" w:type="dxa"/>
          </w:tcPr>
          <w:p w:rsidR="00C70347" w:rsidRDefault="00C70347" w:rsidP="00F36973">
            <w:pPr>
              <w:jc w:val="center"/>
              <w:rPr>
                <w:sz w:val="18"/>
                <w:szCs w:val="18"/>
              </w:rPr>
            </w:pPr>
            <w:r>
              <w:rPr>
                <w:rFonts w:hint="eastAsia"/>
                <w:sz w:val="18"/>
                <w:szCs w:val="18"/>
              </w:rPr>
              <w:t>10</w:t>
            </w:r>
          </w:p>
        </w:tc>
        <w:tc>
          <w:tcPr>
            <w:tcW w:w="2037" w:type="dxa"/>
          </w:tcPr>
          <w:p w:rsidR="00C70347" w:rsidRDefault="00C70347" w:rsidP="00F36973">
            <w:pPr>
              <w:jc w:val="center"/>
              <w:rPr>
                <w:sz w:val="18"/>
                <w:szCs w:val="18"/>
              </w:rPr>
            </w:pPr>
            <w:r>
              <w:rPr>
                <w:rFonts w:hint="eastAsia"/>
                <w:sz w:val="18"/>
                <w:szCs w:val="18"/>
              </w:rPr>
              <w:t>15.70</w:t>
            </w:r>
          </w:p>
        </w:tc>
        <w:tc>
          <w:tcPr>
            <w:tcW w:w="2038" w:type="dxa"/>
          </w:tcPr>
          <w:p w:rsidR="00C70347" w:rsidRDefault="00C70347" w:rsidP="00F36973">
            <w:pPr>
              <w:jc w:val="center"/>
              <w:rPr>
                <w:sz w:val="18"/>
                <w:szCs w:val="18"/>
              </w:rPr>
            </w:pPr>
            <w:r>
              <w:rPr>
                <w:rFonts w:hint="eastAsia"/>
                <w:sz w:val="18"/>
                <w:szCs w:val="18"/>
              </w:rPr>
              <w:t>31.40</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10</w:t>
            </w:r>
          </w:p>
        </w:tc>
        <w:tc>
          <w:tcPr>
            <w:tcW w:w="2037" w:type="dxa"/>
          </w:tcPr>
          <w:p w:rsidR="00C70347" w:rsidRDefault="00C70347" w:rsidP="00F36973">
            <w:pPr>
              <w:jc w:val="center"/>
              <w:rPr>
                <w:sz w:val="18"/>
                <w:szCs w:val="18"/>
              </w:rPr>
            </w:pPr>
            <w:r>
              <w:rPr>
                <w:rFonts w:hint="eastAsia"/>
                <w:sz w:val="18"/>
                <w:szCs w:val="18"/>
              </w:rPr>
              <w:t>15.75</w:t>
            </w:r>
          </w:p>
        </w:tc>
        <w:tc>
          <w:tcPr>
            <w:tcW w:w="2038" w:type="dxa"/>
          </w:tcPr>
          <w:p w:rsidR="00C70347" w:rsidRDefault="00C70347" w:rsidP="00F36973">
            <w:pPr>
              <w:jc w:val="center"/>
              <w:rPr>
                <w:sz w:val="18"/>
                <w:szCs w:val="18"/>
              </w:rPr>
            </w:pPr>
            <w:r>
              <w:rPr>
                <w:rFonts w:hint="eastAsia"/>
                <w:sz w:val="18"/>
                <w:szCs w:val="18"/>
              </w:rPr>
              <w:t>31.45</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20</w:t>
            </w:r>
          </w:p>
        </w:tc>
        <w:tc>
          <w:tcPr>
            <w:tcW w:w="2037" w:type="dxa"/>
          </w:tcPr>
          <w:p w:rsidR="00C70347" w:rsidRDefault="00C70347" w:rsidP="00F36973">
            <w:pPr>
              <w:jc w:val="center"/>
              <w:rPr>
                <w:sz w:val="18"/>
                <w:szCs w:val="18"/>
              </w:rPr>
            </w:pPr>
            <w:r>
              <w:rPr>
                <w:rFonts w:hint="eastAsia"/>
                <w:sz w:val="18"/>
                <w:szCs w:val="18"/>
              </w:rPr>
              <w:t>15.72</w:t>
            </w:r>
          </w:p>
        </w:tc>
        <w:tc>
          <w:tcPr>
            <w:tcW w:w="2038" w:type="dxa"/>
          </w:tcPr>
          <w:p w:rsidR="00C70347" w:rsidRDefault="00C70347" w:rsidP="00F36973">
            <w:pPr>
              <w:jc w:val="center"/>
              <w:rPr>
                <w:sz w:val="18"/>
                <w:szCs w:val="18"/>
              </w:rPr>
            </w:pPr>
            <w:r>
              <w:rPr>
                <w:rFonts w:hint="eastAsia"/>
                <w:sz w:val="18"/>
                <w:szCs w:val="18"/>
              </w:rPr>
              <w:t>31.43</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sz w:val="18"/>
                <w:szCs w:val="18"/>
              </w:rPr>
            </w:pPr>
            <w:r>
              <w:rPr>
                <w:rFonts w:hint="eastAsia"/>
                <w:sz w:val="18"/>
                <w:szCs w:val="18"/>
              </w:rPr>
              <w:t>20</w:t>
            </w:r>
          </w:p>
        </w:tc>
        <w:tc>
          <w:tcPr>
            <w:tcW w:w="2037" w:type="dxa"/>
          </w:tcPr>
          <w:p w:rsidR="00C70347" w:rsidRDefault="00C70347" w:rsidP="00F36973">
            <w:pPr>
              <w:jc w:val="center"/>
              <w:rPr>
                <w:sz w:val="18"/>
                <w:szCs w:val="18"/>
              </w:rPr>
            </w:pPr>
            <w:r>
              <w:rPr>
                <w:rFonts w:hint="eastAsia"/>
                <w:sz w:val="18"/>
                <w:szCs w:val="18"/>
              </w:rPr>
              <w:t>15.72</w:t>
            </w:r>
          </w:p>
        </w:tc>
        <w:tc>
          <w:tcPr>
            <w:tcW w:w="2038" w:type="dxa"/>
          </w:tcPr>
          <w:p w:rsidR="00C70347" w:rsidRDefault="00C70347" w:rsidP="00F36973">
            <w:pPr>
              <w:jc w:val="center"/>
              <w:rPr>
                <w:sz w:val="18"/>
                <w:szCs w:val="18"/>
              </w:rPr>
            </w:pPr>
            <w:r>
              <w:rPr>
                <w:rFonts w:hint="eastAsia"/>
                <w:sz w:val="18"/>
                <w:szCs w:val="18"/>
              </w:rPr>
              <w:t>31.43</w:t>
            </w:r>
          </w:p>
        </w:tc>
      </w:tr>
      <w:tr w:rsidR="00C70347" w:rsidTr="00F36973">
        <w:trPr>
          <w:trHeight w:val="337"/>
          <w:jc w:val="center"/>
        </w:trPr>
        <w:tc>
          <w:tcPr>
            <w:tcW w:w="2356" w:type="dxa"/>
            <w:vMerge w:val="restart"/>
            <w:vAlign w:val="center"/>
          </w:tcPr>
          <w:p w:rsidR="00C70347" w:rsidRDefault="00C70347" w:rsidP="00F36973">
            <w:pPr>
              <w:jc w:val="center"/>
              <w:rPr>
                <w:rFonts w:eastAsia="楷体" w:hint="eastAsia"/>
                <w:kern w:val="0"/>
                <w:sz w:val="18"/>
                <w:szCs w:val="18"/>
              </w:rPr>
            </w:pPr>
            <w:r>
              <w:rPr>
                <w:rFonts w:eastAsia="楷体" w:hint="eastAsia"/>
                <w:kern w:val="0"/>
                <w:sz w:val="18"/>
                <w:szCs w:val="18"/>
              </w:rPr>
              <w:t>Cu</w:t>
            </w:r>
          </w:p>
        </w:tc>
        <w:tc>
          <w:tcPr>
            <w:tcW w:w="2400" w:type="dxa"/>
          </w:tcPr>
          <w:p w:rsidR="00C70347" w:rsidRDefault="00C70347" w:rsidP="00F36973">
            <w:pPr>
              <w:jc w:val="center"/>
              <w:rPr>
                <w:rFonts w:eastAsia="楷体"/>
                <w:kern w:val="0"/>
                <w:sz w:val="18"/>
                <w:szCs w:val="18"/>
              </w:rPr>
            </w:pPr>
            <w:r>
              <w:rPr>
                <w:rFonts w:eastAsia="楷体" w:hint="eastAsia"/>
                <w:kern w:val="0"/>
                <w:sz w:val="18"/>
                <w:szCs w:val="18"/>
              </w:rPr>
              <w:t>1.5</w:t>
            </w:r>
          </w:p>
        </w:tc>
        <w:tc>
          <w:tcPr>
            <w:tcW w:w="2037" w:type="dxa"/>
          </w:tcPr>
          <w:p w:rsidR="00C70347" w:rsidRDefault="00C70347" w:rsidP="00F36973">
            <w:pPr>
              <w:jc w:val="center"/>
              <w:rPr>
                <w:sz w:val="18"/>
                <w:szCs w:val="18"/>
              </w:rPr>
            </w:pPr>
            <w:r>
              <w:rPr>
                <w:rFonts w:hint="eastAsia"/>
                <w:sz w:val="18"/>
                <w:szCs w:val="18"/>
              </w:rPr>
              <w:t>15.70</w:t>
            </w:r>
          </w:p>
        </w:tc>
        <w:tc>
          <w:tcPr>
            <w:tcW w:w="2038" w:type="dxa"/>
          </w:tcPr>
          <w:p w:rsidR="00C70347" w:rsidRDefault="00C70347" w:rsidP="00F36973">
            <w:pPr>
              <w:jc w:val="center"/>
              <w:rPr>
                <w:sz w:val="18"/>
                <w:szCs w:val="18"/>
              </w:rPr>
            </w:pPr>
            <w:r>
              <w:rPr>
                <w:rFonts w:hint="eastAsia"/>
                <w:sz w:val="18"/>
                <w:szCs w:val="18"/>
              </w:rPr>
              <w:t>31.40</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rFonts w:eastAsia="楷体" w:hint="eastAsia"/>
                <w:kern w:val="0"/>
                <w:sz w:val="18"/>
                <w:szCs w:val="18"/>
              </w:rPr>
            </w:pPr>
            <w:r>
              <w:rPr>
                <w:rFonts w:eastAsia="楷体" w:hint="eastAsia"/>
                <w:kern w:val="0"/>
                <w:sz w:val="18"/>
                <w:szCs w:val="18"/>
              </w:rPr>
              <w:t>1.5</w:t>
            </w:r>
          </w:p>
        </w:tc>
        <w:tc>
          <w:tcPr>
            <w:tcW w:w="2037" w:type="dxa"/>
          </w:tcPr>
          <w:p w:rsidR="00C70347" w:rsidRDefault="00C70347" w:rsidP="00F36973">
            <w:pPr>
              <w:jc w:val="center"/>
              <w:rPr>
                <w:rFonts w:hint="eastAsia"/>
                <w:sz w:val="18"/>
                <w:szCs w:val="18"/>
              </w:rPr>
            </w:pPr>
            <w:r>
              <w:rPr>
                <w:rFonts w:hint="eastAsia"/>
                <w:sz w:val="18"/>
                <w:szCs w:val="18"/>
              </w:rPr>
              <w:t>15.68</w:t>
            </w:r>
          </w:p>
        </w:tc>
        <w:tc>
          <w:tcPr>
            <w:tcW w:w="2038" w:type="dxa"/>
          </w:tcPr>
          <w:p w:rsidR="00C70347" w:rsidRDefault="00C70347" w:rsidP="00F36973">
            <w:pPr>
              <w:jc w:val="center"/>
              <w:rPr>
                <w:rFonts w:hint="eastAsia"/>
                <w:sz w:val="18"/>
                <w:szCs w:val="18"/>
              </w:rPr>
            </w:pPr>
            <w:r>
              <w:rPr>
                <w:rFonts w:hint="eastAsia"/>
                <w:sz w:val="18"/>
                <w:szCs w:val="18"/>
              </w:rPr>
              <w:t>31.38</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2.0</w:t>
            </w:r>
          </w:p>
        </w:tc>
        <w:tc>
          <w:tcPr>
            <w:tcW w:w="2037" w:type="dxa"/>
          </w:tcPr>
          <w:p w:rsidR="00C70347" w:rsidRDefault="00C70347" w:rsidP="00F36973">
            <w:pPr>
              <w:jc w:val="center"/>
              <w:rPr>
                <w:sz w:val="18"/>
                <w:szCs w:val="18"/>
              </w:rPr>
            </w:pPr>
            <w:r>
              <w:rPr>
                <w:rFonts w:hint="eastAsia"/>
                <w:sz w:val="18"/>
                <w:szCs w:val="18"/>
              </w:rPr>
              <w:t>15.80</w:t>
            </w:r>
          </w:p>
        </w:tc>
        <w:tc>
          <w:tcPr>
            <w:tcW w:w="2038" w:type="dxa"/>
          </w:tcPr>
          <w:p w:rsidR="00C70347" w:rsidRDefault="00C70347" w:rsidP="00F36973">
            <w:pPr>
              <w:jc w:val="center"/>
              <w:rPr>
                <w:rFonts w:hint="eastAsia"/>
                <w:sz w:val="18"/>
                <w:szCs w:val="18"/>
              </w:rPr>
            </w:pPr>
            <w:r>
              <w:rPr>
                <w:rFonts w:hint="eastAsia"/>
                <w:sz w:val="18"/>
                <w:szCs w:val="18"/>
              </w:rPr>
              <w:t>31.50</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2.0</w:t>
            </w:r>
          </w:p>
        </w:tc>
        <w:tc>
          <w:tcPr>
            <w:tcW w:w="2037" w:type="dxa"/>
          </w:tcPr>
          <w:p w:rsidR="00C70347" w:rsidRDefault="00C70347" w:rsidP="00F36973">
            <w:pPr>
              <w:jc w:val="center"/>
              <w:rPr>
                <w:rFonts w:hint="eastAsia"/>
                <w:sz w:val="18"/>
                <w:szCs w:val="18"/>
              </w:rPr>
            </w:pPr>
            <w:r>
              <w:rPr>
                <w:rFonts w:hint="eastAsia"/>
                <w:sz w:val="18"/>
                <w:szCs w:val="18"/>
              </w:rPr>
              <w:t>15.80</w:t>
            </w:r>
          </w:p>
        </w:tc>
        <w:tc>
          <w:tcPr>
            <w:tcW w:w="2038" w:type="dxa"/>
          </w:tcPr>
          <w:p w:rsidR="00C70347" w:rsidRDefault="00C70347" w:rsidP="00F36973">
            <w:pPr>
              <w:jc w:val="center"/>
              <w:rPr>
                <w:rFonts w:hint="eastAsia"/>
                <w:sz w:val="18"/>
                <w:szCs w:val="18"/>
              </w:rPr>
            </w:pPr>
            <w:r>
              <w:rPr>
                <w:rFonts w:hint="eastAsia"/>
                <w:sz w:val="18"/>
                <w:szCs w:val="18"/>
              </w:rPr>
              <w:t>31.53</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sz w:val="18"/>
                <w:szCs w:val="18"/>
              </w:rPr>
            </w:pPr>
            <w:r>
              <w:rPr>
                <w:rFonts w:hint="eastAsia"/>
                <w:sz w:val="18"/>
                <w:szCs w:val="18"/>
              </w:rPr>
              <w:t>2.5</w:t>
            </w:r>
          </w:p>
        </w:tc>
        <w:tc>
          <w:tcPr>
            <w:tcW w:w="2037" w:type="dxa"/>
          </w:tcPr>
          <w:p w:rsidR="00C70347" w:rsidRDefault="00C70347" w:rsidP="00F36973">
            <w:pPr>
              <w:jc w:val="center"/>
              <w:rPr>
                <w:sz w:val="18"/>
                <w:szCs w:val="18"/>
              </w:rPr>
            </w:pPr>
            <w:r>
              <w:rPr>
                <w:rFonts w:hint="eastAsia"/>
                <w:sz w:val="18"/>
                <w:szCs w:val="18"/>
              </w:rPr>
              <w:t>15.70</w:t>
            </w:r>
          </w:p>
        </w:tc>
        <w:tc>
          <w:tcPr>
            <w:tcW w:w="2038" w:type="dxa"/>
          </w:tcPr>
          <w:p w:rsidR="00C70347" w:rsidRDefault="00C70347" w:rsidP="00F36973">
            <w:pPr>
              <w:jc w:val="center"/>
              <w:rPr>
                <w:sz w:val="18"/>
                <w:szCs w:val="18"/>
              </w:rPr>
            </w:pPr>
            <w:r>
              <w:rPr>
                <w:rFonts w:hint="eastAsia"/>
                <w:sz w:val="18"/>
                <w:szCs w:val="18"/>
              </w:rPr>
              <w:t>31.40</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2.5</w:t>
            </w:r>
          </w:p>
        </w:tc>
        <w:tc>
          <w:tcPr>
            <w:tcW w:w="2037" w:type="dxa"/>
          </w:tcPr>
          <w:p w:rsidR="00C70347" w:rsidRDefault="00C70347" w:rsidP="00F36973">
            <w:pPr>
              <w:jc w:val="center"/>
              <w:rPr>
                <w:rFonts w:hint="eastAsia"/>
                <w:sz w:val="18"/>
                <w:szCs w:val="18"/>
              </w:rPr>
            </w:pPr>
            <w:r>
              <w:rPr>
                <w:rFonts w:hint="eastAsia"/>
                <w:sz w:val="18"/>
                <w:szCs w:val="18"/>
              </w:rPr>
              <w:t>15.72</w:t>
            </w:r>
          </w:p>
        </w:tc>
        <w:tc>
          <w:tcPr>
            <w:tcW w:w="2038" w:type="dxa"/>
          </w:tcPr>
          <w:p w:rsidR="00C70347" w:rsidRDefault="00C70347" w:rsidP="00F36973">
            <w:pPr>
              <w:jc w:val="center"/>
              <w:rPr>
                <w:rFonts w:hint="eastAsia"/>
                <w:sz w:val="18"/>
                <w:szCs w:val="18"/>
              </w:rPr>
            </w:pPr>
            <w:r>
              <w:rPr>
                <w:rFonts w:hint="eastAsia"/>
                <w:sz w:val="18"/>
                <w:szCs w:val="18"/>
              </w:rPr>
              <w:t>31.43</w:t>
            </w:r>
          </w:p>
        </w:tc>
      </w:tr>
      <w:tr w:rsidR="00C70347" w:rsidTr="00F36973">
        <w:trPr>
          <w:trHeight w:val="337"/>
          <w:jc w:val="center"/>
        </w:trPr>
        <w:tc>
          <w:tcPr>
            <w:tcW w:w="2356" w:type="dxa"/>
            <w:vMerge w:val="restart"/>
            <w:vAlign w:val="center"/>
          </w:tcPr>
          <w:p w:rsidR="00C70347" w:rsidRDefault="00C70347" w:rsidP="00F36973">
            <w:pPr>
              <w:jc w:val="center"/>
              <w:rPr>
                <w:rFonts w:eastAsia="楷体" w:hint="eastAsia"/>
                <w:kern w:val="0"/>
                <w:sz w:val="18"/>
                <w:szCs w:val="18"/>
              </w:rPr>
            </w:pPr>
            <w:proofErr w:type="spellStart"/>
            <w:r>
              <w:rPr>
                <w:rFonts w:eastAsia="楷体" w:hint="eastAsia"/>
                <w:kern w:val="0"/>
                <w:sz w:val="18"/>
                <w:szCs w:val="18"/>
              </w:rPr>
              <w:t>Sb</w:t>
            </w:r>
            <w:proofErr w:type="spellEnd"/>
          </w:p>
        </w:tc>
        <w:tc>
          <w:tcPr>
            <w:tcW w:w="2400" w:type="dxa"/>
          </w:tcPr>
          <w:p w:rsidR="00C70347" w:rsidRDefault="00C70347" w:rsidP="00F36973">
            <w:pPr>
              <w:jc w:val="center"/>
              <w:rPr>
                <w:rFonts w:hint="eastAsia"/>
                <w:sz w:val="18"/>
                <w:szCs w:val="18"/>
              </w:rPr>
            </w:pPr>
            <w:r>
              <w:rPr>
                <w:rFonts w:hint="eastAsia"/>
                <w:sz w:val="18"/>
                <w:szCs w:val="18"/>
              </w:rPr>
              <w:t>2.0</w:t>
            </w:r>
          </w:p>
        </w:tc>
        <w:tc>
          <w:tcPr>
            <w:tcW w:w="2037" w:type="dxa"/>
          </w:tcPr>
          <w:p w:rsidR="00C70347" w:rsidRDefault="00C70347" w:rsidP="00F36973">
            <w:pPr>
              <w:jc w:val="center"/>
              <w:rPr>
                <w:sz w:val="18"/>
                <w:szCs w:val="18"/>
              </w:rPr>
            </w:pPr>
            <w:r>
              <w:rPr>
                <w:rFonts w:hint="eastAsia"/>
                <w:sz w:val="18"/>
                <w:szCs w:val="18"/>
              </w:rPr>
              <w:t>15.70</w:t>
            </w:r>
          </w:p>
        </w:tc>
        <w:tc>
          <w:tcPr>
            <w:tcW w:w="2038" w:type="dxa"/>
          </w:tcPr>
          <w:p w:rsidR="00C70347" w:rsidRDefault="00C70347" w:rsidP="00F36973">
            <w:pPr>
              <w:jc w:val="center"/>
              <w:rPr>
                <w:sz w:val="18"/>
                <w:szCs w:val="18"/>
              </w:rPr>
            </w:pPr>
            <w:r>
              <w:rPr>
                <w:rFonts w:hint="eastAsia"/>
                <w:sz w:val="18"/>
                <w:szCs w:val="18"/>
              </w:rPr>
              <w:t>31.40</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2.0</w:t>
            </w:r>
          </w:p>
        </w:tc>
        <w:tc>
          <w:tcPr>
            <w:tcW w:w="2037" w:type="dxa"/>
          </w:tcPr>
          <w:p w:rsidR="00C70347" w:rsidRDefault="00C70347" w:rsidP="00F36973">
            <w:pPr>
              <w:jc w:val="center"/>
              <w:rPr>
                <w:sz w:val="18"/>
                <w:szCs w:val="18"/>
              </w:rPr>
            </w:pPr>
            <w:r>
              <w:rPr>
                <w:rFonts w:hint="eastAsia"/>
                <w:sz w:val="18"/>
                <w:szCs w:val="18"/>
              </w:rPr>
              <w:t>15.68</w:t>
            </w:r>
          </w:p>
        </w:tc>
        <w:tc>
          <w:tcPr>
            <w:tcW w:w="2038" w:type="dxa"/>
          </w:tcPr>
          <w:p w:rsidR="00C70347" w:rsidRDefault="00C70347" w:rsidP="00F36973">
            <w:pPr>
              <w:jc w:val="center"/>
              <w:rPr>
                <w:rFonts w:hint="eastAsia"/>
                <w:sz w:val="18"/>
                <w:szCs w:val="18"/>
              </w:rPr>
            </w:pPr>
            <w:r>
              <w:rPr>
                <w:rFonts w:hint="eastAsia"/>
                <w:sz w:val="18"/>
                <w:szCs w:val="18"/>
              </w:rPr>
              <w:t>31.35</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5.0</w:t>
            </w:r>
          </w:p>
        </w:tc>
        <w:tc>
          <w:tcPr>
            <w:tcW w:w="2037" w:type="dxa"/>
          </w:tcPr>
          <w:p w:rsidR="00C70347" w:rsidRDefault="00C70347" w:rsidP="00F36973">
            <w:pPr>
              <w:jc w:val="center"/>
              <w:rPr>
                <w:rFonts w:hint="eastAsia"/>
                <w:sz w:val="18"/>
                <w:szCs w:val="18"/>
              </w:rPr>
            </w:pPr>
            <w:r>
              <w:rPr>
                <w:rFonts w:hint="eastAsia"/>
                <w:sz w:val="18"/>
                <w:szCs w:val="18"/>
              </w:rPr>
              <w:t>31.65</w:t>
            </w:r>
          </w:p>
        </w:tc>
        <w:tc>
          <w:tcPr>
            <w:tcW w:w="2038" w:type="dxa"/>
          </w:tcPr>
          <w:p w:rsidR="00C70347" w:rsidRDefault="00C70347" w:rsidP="00F36973">
            <w:pPr>
              <w:jc w:val="center"/>
              <w:rPr>
                <w:rFonts w:hint="eastAsia"/>
                <w:sz w:val="18"/>
                <w:szCs w:val="18"/>
              </w:rPr>
            </w:pPr>
            <w:r>
              <w:rPr>
                <w:rFonts w:hint="eastAsia"/>
                <w:sz w:val="18"/>
                <w:szCs w:val="18"/>
              </w:rPr>
              <w:t>31.33</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5.0</w:t>
            </w:r>
          </w:p>
        </w:tc>
        <w:tc>
          <w:tcPr>
            <w:tcW w:w="2037" w:type="dxa"/>
          </w:tcPr>
          <w:p w:rsidR="00C70347" w:rsidRDefault="00C70347" w:rsidP="00F36973">
            <w:pPr>
              <w:jc w:val="center"/>
              <w:rPr>
                <w:rFonts w:hint="eastAsia"/>
                <w:sz w:val="18"/>
                <w:szCs w:val="18"/>
              </w:rPr>
            </w:pPr>
            <w:r>
              <w:rPr>
                <w:rFonts w:hint="eastAsia"/>
                <w:sz w:val="18"/>
                <w:szCs w:val="18"/>
              </w:rPr>
              <w:t>15.70</w:t>
            </w:r>
          </w:p>
        </w:tc>
        <w:tc>
          <w:tcPr>
            <w:tcW w:w="2038" w:type="dxa"/>
          </w:tcPr>
          <w:p w:rsidR="00C70347" w:rsidRDefault="00C70347" w:rsidP="00F36973">
            <w:pPr>
              <w:jc w:val="center"/>
              <w:rPr>
                <w:rFonts w:hint="eastAsia"/>
                <w:sz w:val="18"/>
                <w:szCs w:val="18"/>
              </w:rPr>
            </w:pPr>
            <w:r>
              <w:rPr>
                <w:rFonts w:hint="eastAsia"/>
                <w:sz w:val="18"/>
                <w:szCs w:val="18"/>
              </w:rPr>
              <w:t>31.43</w:t>
            </w:r>
          </w:p>
        </w:tc>
      </w:tr>
      <w:tr w:rsidR="00C70347" w:rsidTr="00F36973">
        <w:trPr>
          <w:trHeight w:val="337"/>
          <w:jc w:val="center"/>
        </w:trPr>
        <w:tc>
          <w:tcPr>
            <w:tcW w:w="2356" w:type="dxa"/>
            <w:vMerge w:val="restart"/>
            <w:vAlign w:val="center"/>
          </w:tcPr>
          <w:p w:rsidR="00C70347" w:rsidRDefault="00C70347" w:rsidP="00F36973">
            <w:pPr>
              <w:jc w:val="center"/>
              <w:rPr>
                <w:rFonts w:eastAsia="楷体" w:hint="eastAsia"/>
                <w:kern w:val="0"/>
                <w:sz w:val="18"/>
                <w:szCs w:val="18"/>
              </w:rPr>
            </w:pPr>
            <w:r>
              <w:rPr>
                <w:rFonts w:eastAsia="楷体" w:hint="eastAsia"/>
                <w:kern w:val="0"/>
                <w:sz w:val="18"/>
                <w:szCs w:val="18"/>
              </w:rPr>
              <w:t>As</w:t>
            </w:r>
          </w:p>
        </w:tc>
        <w:tc>
          <w:tcPr>
            <w:tcW w:w="2400" w:type="dxa"/>
          </w:tcPr>
          <w:p w:rsidR="00C70347" w:rsidRDefault="00C70347" w:rsidP="00F36973">
            <w:pPr>
              <w:jc w:val="center"/>
              <w:rPr>
                <w:rFonts w:hint="eastAsia"/>
                <w:sz w:val="18"/>
                <w:szCs w:val="18"/>
              </w:rPr>
            </w:pPr>
            <w:r>
              <w:rPr>
                <w:rFonts w:hint="eastAsia"/>
                <w:sz w:val="18"/>
                <w:szCs w:val="18"/>
              </w:rPr>
              <w:t>1.0</w:t>
            </w:r>
          </w:p>
        </w:tc>
        <w:tc>
          <w:tcPr>
            <w:tcW w:w="2037" w:type="dxa"/>
          </w:tcPr>
          <w:p w:rsidR="00C70347" w:rsidRDefault="00C70347" w:rsidP="00F36973">
            <w:pPr>
              <w:jc w:val="center"/>
              <w:rPr>
                <w:rFonts w:hint="eastAsia"/>
                <w:sz w:val="18"/>
                <w:szCs w:val="18"/>
              </w:rPr>
            </w:pPr>
            <w:r>
              <w:rPr>
                <w:rFonts w:hint="eastAsia"/>
                <w:sz w:val="18"/>
                <w:szCs w:val="18"/>
              </w:rPr>
              <w:t>15.68</w:t>
            </w:r>
          </w:p>
        </w:tc>
        <w:tc>
          <w:tcPr>
            <w:tcW w:w="2038" w:type="dxa"/>
          </w:tcPr>
          <w:p w:rsidR="00C70347" w:rsidRDefault="00C70347" w:rsidP="00F36973">
            <w:pPr>
              <w:jc w:val="center"/>
              <w:rPr>
                <w:rFonts w:hint="eastAsia"/>
                <w:sz w:val="18"/>
                <w:szCs w:val="18"/>
              </w:rPr>
            </w:pPr>
            <w:r>
              <w:rPr>
                <w:rFonts w:hint="eastAsia"/>
                <w:sz w:val="18"/>
                <w:szCs w:val="18"/>
              </w:rPr>
              <w:t>31.40</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1.0</w:t>
            </w:r>
          </w:p>
        </w:tc>
        <w:tc>
          <w:tcPr>
            <w:tcW w:w="2037" w:type="dxa"/>
          </w:tcPr>
          <w:p w:rsidR="00C70347" w:rsidRDefault="00C70347" w:rsidP="00F36973">
            <w:pPr>
              <w:jc w:val="center"/>
              <w:rPr>
                <w:rFonts w:hint="eastAsia"/>
                <w:sz w:val="18"/>
                <w:szCs w:val="18"/>
              </w:rPr>
            </w:pPr>
            <w:r>
              <w:rPr>
                <w:rFonts w:hint="eastAsia"/>
                <w:sz w:val="18"/>
                <w:szCs w:val="18"/>
              </w:rPr>
              <w:t>15.70</w:t>
            </w:r>
          </w:p>
        </w:tc>
        <w:tc>
          <w:tcPr>
            <w:tcW w:w="2038" w:type="dxa"/>
          </w:tcPr>
          <w:p w:rsidR="00C70347" w:rsidRDefault="00C70347" w:rsidP="00F36973">
            <w:pPr>
              <w:jc w:val="center"/>
              <w:rPr>
                <w:rFonts w:hint="eastAsia"/>
                <w:sz w:val="18"/>
                <w:szCs w:val="18"/>
              </w:rPr>
            </w:pPr>
            <w:r>
              <w:rPr>
                <w:rFonts w:hint="eastAsia"/>
                <w:sz w:val="18"/>
                <w:szCs w:val="18"/>
              </w:rPr>
              <w:t>31.38</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5.0</w:t>
            </w:r>
          </w:p>
        </w:tc>
        <w:tc>
          <w:tcPr>
            <w:tcW w:w="2037" w:type="dxa"/>
          </w:tcPr>
          <w:p w:rsidR="00C70347" w:rsidRDefault="00C70347" w:rsidP="00F36973">
            <w:pPr>
              <w:jc w:val="center"/>
              <w:rPr>
                <w:rFonts w:hint="eastAsia"/>
                <w:sz w:val="18"/>
                <w:szCs w:val="18"/>
              </w:rPr>
            </w:pPr>
            <w:r>
              <w:rPr>
                <w:rFonts w:hint="eastAsia"/>
                <w:sz w:val="18"/>
                <w:szCs w:val="18"/>
              </w:rPr>
              <w:t>15.73</w:t>
            </w:r>
          </w:p>
        </w:tc>
        <w:tc>
          <w:tcPr>
            <w:tcW w:w="2038" w:type="dxa"/>
          </w:tcPr>
          <w:p w:rsidR="00C70347" w:rsidRDefault="00C70347" w:rsidP="00F36973">
            <w:pPr>
              <w:jc w:val="center"/>
              <w:rPr>
                <w:rFonts w:hint="eastAsia"/>
                <w:sz w:val="18"/>
                <w:szCs w:val="18"/>
              </w:rPr>
            </w:pPr>
            <w:r>
              <w:rPr>
                <w:rFonts w:hint="eastAsia"/>
                <w:sz w:val="18"/>
                <w:szCs w:val="18"/>
              </w:rPr>
              <w:t>31.45</w:t>
            </w:r>
          </w:p>
        </w:tc>
      </w:tr>
      <w:tr w:rsidR="00C70347" w:rsidTr="00F36973">
        <w:trPr>
          <w:trHeight w:val="337"/>
          <w:jc w:val="center"/>
        </w:trPr>
        <w:tc>
          <w:tcPr>
            <w:tcW w:w="2356" w:type="dxa"/>
            <w:vMerge/>
            <w:vAlign w:val="center"/>
          </w:tcPr>
          <w:p w:rsidR="00C70347" w:rsidRDefault="00C70347" w:rsidP="00F36973">
            <w:pPr>
              <w:jc w:val="cente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5.0</w:t>
            </w:r>
          </w:p>
        </w:tc>
        <w:tc>
          <w:tcPr>
            <w:tcW w:w="2037" w:type="dxa"/>
          </w:tcPr>
          <w:p w:rsidR="00C70347" w:rsidRDefault="00C70347" w:rsidP="00F36973">
            <w:pPr>
              <w:jc w:val="center"/>
              <w:rPr>
                <w:rFonts w:hint="eastAsia"/>
                <w:sz w:val="18"/>
                <w:szCs w:val="18"/>
              </w:rPr>
            </w:pPr>
            <w:r>
              <w:rPr>
                <w:rFonts w:hint="eastAsia"/>
                <w:sz w:val="18"/>
                <w:szCs w:val="18"/>
              </w:rPr>
              <w:t>15.75</w:t>
            </w:r>
          </w:p>
        </w:tc>
        <w:tc>
          <w:tcPr>
            <w:tcW w:w="2038" w:type="dxa"/>
          </w:tcPr>
          <w:p w:rsidR="00C70347" w:rsidRDefault="00C70347" w:rsidP="00F36973">
            <w:pPr>
              <w:jc w:val="center"/>
              <w:rPr>
                <w:rFonts w:hint="eastAsia"/>
                <w:sz w:val="18"/>
                <w:szCs w:val="18"/>
              </w:rPr>
            </w:pPr>
            <w:r>
              <w:rPr>
                <w:rFonts w:hint="eastAsia"/>
                <w:sz w:val="18"/>
                <w:szCs w:val="18"/>
              </w:rPr>
              <w:t>31.43</w:t>
            </w:r>
          </w:p>
        </w:tc>
      </w:tr>
      <w:tr w:rsidR="00C70347" w:rsidTr="00F36973">
        <w:trPr>
          <w:trHeight w:val="337"/>
          <w:jc w:val="center"/>
        </w:trPr>
        <w:tc>
          <w:tcPr>
            <w:tcW w:w="2356" w:type="dxa"/>
            <w:vMerge w:val="restart"/>
            <w:vAlign w:val="center"/>
          </w:tcPr>
          <w:p w:rsidR="00C70347" w:rsidRDefault="00C70347" w:rsidP="00F36973">
            <w:pPr>
              <w:jc w:val="center"/>
              <w:rPr>
                <w:rFonts w:eastAsia="楷体" w:hint="eastAsia"/>
                <w:kern w:val="0"/>
                <w:sz w:val="18"/>
                <w:szCs w:val="18"/>
              </w:rPr>
            </w:pPr>
            <w:proofErr w:type="spellStart"/>
            <w:r>
              <w:rPr>
                <w:rFonts w:eastAsia="楷体" w:hint="eastAsia"/>
                <w:kern w:val="0"/>
                <w:sz w:val="18"/>
                <w:szCs w:val="18"/>
              </w:rPr>
              <w:t>Cu+Sb</w:t>
            </w:r>
            <w:proofErr w:type="spellEnd"/>
          </w:p>
        </w:tc>
        <w:tc>
          <w:tcPr>
            <w:tcW w:w="2400" w:type="dxa"/>
          </w:tcPr>
          <w:p w:rsidR="00C70347" w:rsidRDefault="00C70347" w:rsidP="00F36973">
            <w:pPr>
              <w:jc w:val="center"/>
              <w:rPr>
                <w:rFonts w:hint="eastAsia"/>
                <w:sz w:val="18"/>
                <w:szCs w:val="18"/>
              </w:rPr>
            </w:pPr>
            <w:r>
              <w:rPr>
                <w:rFonts w:hint="eastAsia"/>
                <w:sz w:val="18"/>
                <w:szCs w:val="18"/>
              </w:rPr>
              <w:t>1.0+1.0</w:t>
            </w:r>
          </w:p>
        </w:tc>
        <w:tc>
          <w:tcPr>
            <w:tcW w:w="2037" w:type="dxa"/>
          </w:tcPr>
          <w:p w:rsidR="00C70347" w:rsidRDefault="00C70347" w:rsidP="00F36973">
            <w:pPr>
              <w:jc w:val="center"/>
              <w:rPr>
                <w:rFonts w:hint="eastAsia"/>
                <w:sz w:val="18"/>
                <w:szCs w:val="18"/>
              </w:rPr>
            </w:pPr>
            <w:r>
              <w:rPr>
                <w:rFonts w:hint="eastAsia"/>
                <w:sz w:val="18"/>
                <w:szCs w:val="18"/>
              </w:rPr>
              <w:t>15.65</w:t>
            </w:r>
          </w:p>
        </w:tc>
        <w:tc>
          <w:tcPr>
            <w:tcW w:w="2038" w:type="dxa"/>
          </w:tcPr>
          <w:p w:rsidR="00C70347" w:rsidRDefault="00C70347" w:rsidP="00F36973">
            <w:pPr>
              <w:jc w:val="center"/>
              <w:rPr>
                <w:rFonts w:hint="eastAsia"/>
                <w:sz w:val="18"/>
                <w:szCs w:val="18"/>
              </w:rPr>
            </w:pPr>
            <w:r>
              <w:rPr>
                <w:rFonts w:hint="eastAsia"/>
                <w:sz w:val="18"/>
                <w:szCs w:val="18"/>
              </w:rPr>
              <w:t>31.35</w:t>
            </w:r>
          </w:p>
        </w:tc>
      </w:tr>
      <w:tr w:rsidR="00C70347" w:rsidTr="00F36973">
        <w:trPr>
          <w:trHeight w:val="337"/>
          <w:jc w:val="center"/>
        </w:trPr>
        <w:tc>
          <w:tcPr>
            <w:tcW w:w="2356" w:type="dxa"/>
            <w:vMerge/>
            <w:vAlign w:val="center"/>
          </w:tcPr>
          <w:p w:rsidR="00C70347" w:rsidRDefault="00C70347" w:rsidP="00F36973">
            <w:pP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1.0+1.0</w:t>
            </w:r>
          </w:p>
        </w:tc>
        <w:tc>
          <w:tcPr>
            <w:tcW w:w="2037" w:type="dxa"/>
          </w:tcPr>
          <w:p w:rsidR="00C70347" w:rsidRDefault="00C70347" w:rsidP="00F36973">
            <w:pPr>
              <w:jc w:val="center"/>
              <w:rPr>
                <w:rFonts w:hint="eastAsia"/>
                <w:sz w:val="18"/>
                <w:szCs w:val="18"/>
              </w:rPr>
            </w:pPr>
            <w:r>
              <w:rPr>
                <w:rFonts w:hint="eastAsia"/>
                <w:sz w:val="18"/>
                <w:szCs w:val="18"/>
              </w:rPr>
              <w:t>15.73</w:t>
            </w:r>
          </w:p>
        </w:tc>
        <w:tc>
          <w:tcPr>
            <w:tcW w:w="2038" w:type="dxa"/>
          </w:tcPr>
          <w:p w:rsidR="00C70347" w:rsidRDefault="00C70347" w:rsidP="00F36973">
            <w:pPr>
              <w:jc w:val="center"/>
              <w:rPr>
                <w:rFonts w:hint="eastAsia"/>
                <w:sz w:val="18"/>
                <w:szCs w:val="18"/>
              </w:rPr>
            </w:pPr>
            <w:r>
              <w:rPr>
                <w:rFonts w:hint="eastAsia"/>
                <w:sz w:val="18"/>
                <w:szCs w:val="18"/>
              </w:rPr>
              <w:t>31.46</w:t>
            </w:r>
          </w:p>
        </w:tc>
      </w:tr>
      <w:tr w:rsidR="00C70347" w:rsidTr="00F36973">
        <w:trPr>
          <w:trHeight w:val="337"/>
          <w:jc w:val="center"/>
        </w:trPr>
        <w:tc>
          <w:tcPr>
            <w:tcW w:w="2356" w:type="dxa"/>
            <w:vMerge/>
            <w:vAlign w:val="center"/>
          </w:tcPr>
          <w:p w:rsidR="00C70347" w:rsidRDefault="00C70347" w:rsidP="00F36973">
            <w:pP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2.0+2.0</w:t>
            </w:r>
          </w:p>
        </w:tc>
        <w:tc>
          <w:tcPr>
            <w:tcW w:w="2037" w:type="dxa"/>
          </w:tcPr>
          <w:p w:rsidR="00C70347" w:rsidRDefault="00C70347" w:rsidP="00F36973">
            <w:pPr>
              <w:jc w:val="center"/>
              <w:rPr>
                <w:rFonts w:hint="eastAsia"/>
                <w:sz w:val="18"/>
                <w:szCs w:val="18"/>
              </w:rPr>
            </w:pPr>
            <w:r>
              <w:rPr>
                <w:rFonts w:hint="eastAsia"/>
                <w:sz w:val="18"/>
                <w:szCs w:val="18"/>
              </w:rPr>
              <w:t>15.78</w:t>
            </w:r>
          </w:p>
        </w:tc>
        <w:tc>
          <w:tcPr>
            <w:tcW w:w="2038" w:type="dxa"/>
          </w:tcPr>
          <w:p w:rsidR="00C70347" w:rsidRDefault="00C70347" w:rsidP="00F36973">
            <w:pPr>
              <w:jc w:val="center"/>
              <w:rPr>
                <w:rFonts w:hint="eastAsia"/>
                <w:sz w:val="18"/>
                <w:szCs w:val="18"/>
              </w:rPr>
            </w:pPr>
            <w:r>
              <w:rPr>
                <w:rFonts w:hint="eastAsia"/>
                <w:sz w:val="18"/>
                <w:szCs w:val="18"/>
              </w:rPr>
              <w:t>31.56</w:t>
            </w:r>
          </w:p>
        </w:tc>
      </w:tr>
      <w:tr w:rsidR="00C70347" w:rsidTr="00F36973">
        <w:trPr>
          <w:trHeight w:val="337"/>
          <w:jc w:val="center"/>
        </w:trPr>
        <w:tc>
          <w:tcPr>
            <w:tcW w:w="2356" w:type="dxa"/>
            <w:vMerge/>
            <w:vAlign w:val="center"/>
          </w:tcPr>
          <w:p w:rsidR="00C70347" w:rsidRDefault="00C70347" w:rsidP="00F36973">
            <w:pP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2.0+2.0</w:t>
            </w:r>
          </w:p>
        </w:tc>
        <w:tc>
          <w:tcPr>
            <w:tcW w:w="2037" w:type="dxa"/>
          </w:tcPr>
          <w:p w:rsidR="00C70347" w:rsidRDefault="00C70347" w:rsidP="00F36973">
            <w:pPr>
              <w:jc w:val="center"/>
              <w:rPr>
                <w:rFonts w:hint="eastAsia"/>
                <w:sz w:val="18"/>
                <w:szCs w:val="18"/>
              </w:rPr>
            </w:pPr>
            <w:r>
              <w:rPr>
                <w:rFonts w:hint="eastAsia"/>
                <w:sz w:val="18"/>
                <w:szCs w:val="18"/>
              </w:rPr>
              <w:t>15.80</w:t>
            </w:r>
          </w:p>
        </w:tc>
        <w:tc>
          <w:tcPr>
            <w:tcW w:w="2038" w:type="dxa"/>
          </w:tcPr>
          <w:p w:rsidR="00C70347" w:rsidRDefault="00C70347" w:rsidP="00F36973">
            <w:pPr>
              <w:jc w:val="center"/>
              <w:rPr>
                <w:rFonts w:hint="eastAsia"/>
                <w:sz w:val="18"/>
                <w:szCs w:val="18"/>
              </w:rPr>
            </w:pPr>
            <w:r>
              <w:rPr>
                <w:rFonts w:hint="eastAsia"/>
                <w:sz w:val="18"/>
                <w:szCs w:val="18"/>
              </w:rPr>
              <w:t>31.56</w:t>
            </w:r>
          </w:p>
        </w:tc>
      </w:tr>
      <w:tr w:rsidR="00C70347" w:rsidTr="00F36973">
        <w:trPr>
          <w:trHeight w:val="337"/>
          <w:jc w:val="center"/>
        </w:trPr>
        <w:tc>
          <w:tcPr>
            <w:tcW w:w="2356" w:type="dxa"/>
            <w:vMerge/>
            <w:vAlign w:val="center"/>
          </w:tcPr>
          <w:p w:rsidR="00C70347" w:rsidRDefault="00C70347" w:rsidP="00F36973">
            <w:pP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3.0+5.0</w:t>
            </w:r>
          </w:p>
        </w:tc>
        <w:tc>
          <w:tcPr>
            <w:tcW w:w="2037" w:type="dxa"/>
          </w:tcPr>
          <w:p w:rsidR="00C70347" w:rsidRDefault="00C70347" w:rsidP="00F36973">
            <w:pPr>
              <w:jc w:val="center"/>
              <w:rPr>
                <w:rFonts w:hint="eastAsia"/>
                <w:sz w:val="18"/>
                <w:szCs w:val="18"/>
              </w:rPr>
            </w:pPr>
            <w:r>
              <w:rPr>
                <w:rFonts w:hint="eastAsia"/>
                <w:sz w:val="18"/>
                <w:szCs w:val="18"/>
              </w:rPr>
              <w:t>15.8</w:t>
            </w:r>
          </w:p>
        </w:tc>
        <w:tc>
          <w:tcPr>
            <w:tcW w:w="2038" w:type="dxa"/>
          </w:tcPr>
          <w:p w:rsidR="00C70347" w:rsidRDefault="00C70347" w:rsidP="00F36973">
            <w:pPr>
              <w:jc w:val="center"/>
              <w:rPr>
                <w:rFonts w:hint="eastAsia"/>
                <w:sz w:val="18"/>
                <w:szCs w:val="18"/>
              </w:rPr>
            </w:pPr>
            <w:r>
              <w:rPr>
                <w:rFonts w:hint="eastAsia"/>
                <w:sz w:val="18"/>
                <w:szCs w:val="18"/>
              </w:rPr>
              <w:t>31.47</w:t>
            </w:r>
          </w:p>
        </w:tc>
      </w:tr>
      <w:tr w:rsidR="00C70347" w:rsidTr="00F36973">
        <w:trPr>
          <w:trHeight w:val="337"/>
          <w:jc w:val="center"/>
        </w:trPr>
        <w:tc>
          <w:tcPr>
            <w:tcW w:w="2356" w:type="dxa"/>
            <w:vMerge/>
            <w:vAlign w:val="center"/>
          </w:tcPr>
          <w:p w:rsidR="00C70347" w:rsidRDefault="00C70347" w:rsidP="00F36973">
            <w:pPr>
              <w:rPr>
                <w:rFonts w:eastAsia="楷体" w:hint="eastAsia"/>
                <w:kern w:val="0"/>
                <w:sz w:val="18"/>
                <w:szCs w:val="18"/>
              </w:rPr>
            </w:pPr>
          </w:p>
        </w:tc>
        <w:tc>
          <w:tcPr>
            <w:tcW w:w="2400" w:type="dxa"/>
          </w:tcPr>
          <w:p w:rsidR="00C70347" w:rsidRDefault="00C70347" w:rsidP="00F36973">
            <w:pPr>
              <w:jc w:val="center"/>
              <w:rPr>
                <w:rFonts w:hint="eastAsia"/>
                <w:sz w:val="18"/>
                <w:szCs w:val="18"/>
              </w:rPr>
            </w:pPr>
            <w:r>
              <w:rPr>
                <w:rFonts w:hint="eastAsia"/>
                <w:sz w:val="18"/>
                <w:szCs w:val="18"/>
              </w:rPr>
              <w:t>3.0+5.0</w:t>
            </w:r>
          </w:p>
        </w:tc>
        <w:tc>
          <w:tcPr>
            <w:tcW w:w="2037" w:type="dxa"/>
          </w:tcPr>
          <w:p w:rsidR="00C70347" w:rsidRDefault="00C70347" w:rsidP="00F36973">
            <w:pPr>
              <w:jc w:val="center"/>
              <w:rPr>
                <w:rFonts w:hint="eastAsia"/>
                <w:sz w:val="18"/>
                <w:szCs w:val="18"/>
              </w:rPr>
            </w:pPr>
            <w:r>
              <w:rPr>
                <w:rFonts w:hint="eastAsia"/>
                <w:sz w:val="18"/>
                <w:szCs w:val="18"/>
              </w:rPr>
              <w:t>15.85</w:t>
            </w:r>
          </w:p>
        </w:tc>
        <w:tc>
          <w:tcPr>
            <w:tcW w:w="2038" w:type="dxa"/>
          </w:tcPr>
          <w:p w:rsidR="00C70347" w:rsidRDefault="00C70347" w:rsidP="00F36973">
            <w:pPr>
              <w:jc w:val="center"/>
              <w:rPr>
                <w:rFonts w:hint="eastAsia"/>
                <w:sz w:val="18"/>
                <w:szCs w:val="18"/>
              </w:rPr>
            </w:pPr>
            <w:r>
              <w:rPr>
                <w:rFonts w:hint="eastAsia"/>
                <w:sz w:val="18"/>
                <w:szCs w:val="18"/>
              </w:rPr>
              <w:t>31.37</w:t>
            </w:r>
          </w:p>
        </w:tc>
      </w:tr>
    </w:tbl>
    <w:p w:rsidR="00C70347" w:rsidRDefault="00C70347" w:rsidP="00C70347">
      <w:pPr>
        <w:spacing w:line="360" w:lineRule="auto"/>
        <w:rPr>
          <w:rFonts w:ascii="宋体" w:hAnsi="宋体" w:hint="eastAsia"/>
          <w:sz w:val="24"/>
        </w:rPr>
      </w:pPr>
      <w:r>
        <w:rPr>
          <w:rFonts w:ascii="宋体" w:hAnsi="宋体" w:hint="eastAsia"/>
          <w:sz w:val="24"/>
        </w:rPr>
        <w:t>表4试验总结说明：</w:t>
      </w:r>
    </w:p>
    <w:p w:rsidR="00C70347" w:rsidRDefault="00C70347" w:rsidP="00C70347">
      <w:pPr>
        <w:spacing w:line="360" w:lineRule="auto"/>
        <w:rPr>
          <w:rFonts w:ascii="宋体" w:hAnsi="宋体" w:hint="eastAsia"/>
          <w:sz w:val="24"/>
        </w:rPr>
      </w:pPr>
      <w:r>
        <w:rPr>
          <w:rFonts w:ascii="宋体" w:hAnsi="宋体" w:hint="eastAsia"/>
          <w:sz w:val="24"/>
        </w:rPr>
        <w:t>（1）</w:t>
      </w:r>
      <w:r w:rsidRPr="00904287">
        <w:rPr>
          <w:rFonts w:ascii="宋体" w:hAnsi="宋体" w:hint="eastAsia"/>
          <w:sz w:val="24"/>
        </w:rPr>
        <w:t xml:space="preserve">50 </w:t>
      </w:r>
      <w:r w:rsidRPr="00904287">
        <w:rPr>
          <w:rFonts w:ascii="宋体" w:hAnsi="宋体"/>
          <w:sz w:val="24"/>
        </w:rPr>
        <w:t>mg</w:t>
      </w:r>
      <w:r w:rsidRPr="00904287">
        <w:rPr>
          <w:rFonts w:ascii="宋体" w:hAnsi="宋体" w:hint="eastAsia"/>
          <w:sz w:val="24"/>
        </w:rPr>
        <w:t xml:space="preserve"> 铅，20 </w:t>
      </w:r>
      <w:r w:rsidRPr="00904287">
        <w:rPr>
          <w:rFonts w:ascii="宋体" w:hAnsi="宋体"/>
          <w:sz w:val="24"/>
        </w:rPr>
        <w:t>mg</w:t>
      </w:r>
      <w:r w:rsidRPr="00904287">
        <w:rPr>
          <w:rFonts w:ascii="宋体" w:hAnsi="宋体" w:hint="eastAsia"/>
          <w:sz w:val="24"/>
        </w:rPr>
        <w:t xml:space="preserve"> </w:t>
      </w:r>
      <w:r>
        <w:rPr>
          <w:rFonts w:ascii="宋体" w:hAnsi="宋体" w:hint="eastAsia"/>
          <w:sz w:val="24"/>
        </w:rPr>
        <w:t>铋的存在不干扰锡的测定。</w:t>
      </w:r>
    </w:p>
    <w:p w:rsidR="00C70347" w:rsidRDefault="00C70347" w:rsidP="00C70347">
      <w:pPr>
        <w:spacing w:line="360" w:lineRule="auto"/>
        <w:rPr>
          <w:rFonts w:ascii="宋体" w:hAnsi="宋体" w:hint="eastAsia"/>
          <w:sz w:val="24"/>
        </w:rPr>
      </w:pPr>
      <w:r>
        <w:rPr>
          <w:rFonts w:ascii="宋体" w:hAnsi="宋体" w:hint="eastAsia"/>
          <w:sz w:val="24"/>
        </w:rPr>
        <w:t>（2）相对于铜的干扰：资料介绍，铜的干扰及其允许量与试验酸度，还原条件，</w:t>
      </w:r>
      <w:r>
        <w:rPr>
          <w:rFonts w:ascii="宋体" w:hAnsi="宋体" w:hint="eastAsia"/>
          <w:sz w:val="24"/>
        </w:rPr>
        <w:lastRenderedPageBreak/>
        <w:t>还原剂种类，碘酸钾标准溶液中碘化钾浓度，滴定液中碘化钾浓度，共存元素，滴定速度等许多因素有关，试验中已发现，表中2.5</w:t>
      </w:r>
      <w:r w:rsidRPr="00821523">
        <w:rPr>
          <w:rFonts w:ascii="宋体" w:hAnsi="宋体"/>
          <w:sz w:val="24"/>
        </w:rPr>
        <w:t xml:space="preserve"> </w:t>
      </w:r>
      <w:r w:rsidRPr="00904287">
        <w:rPr>
          <w:rFonts w:ascii="宋体" w:hAnsi="宋体"/>
          <w:sz w:val="24"/>
        </w:rPr>
        <w:t>mg</w:t>
      </w:r>
      <w:r>
        <w:rPr>
          <w:rFonts w:ascii="宋体" w:hAnsi="宋体" w:hint="eastAsia"/>
          <w:sz w:val="24"/>
        </w:rPr>
        <w:t xml:space="preserve"> 铜不干扰锡的测定，但是，2.0 </w:t>
      </w:r>
      <w:r w:rsidRPr="00904287">
        <w:rPr>
          <w:rFonts w:ascii="宋体" w:hAnsi="宋体"/>
          <w:sz w:val="24"/>
        </w:rPr>
        <w:t>mg</w:t>
      </w:r>
      <w:r>
        <w:rPr>
          <w:rFonts w:ascii="宋体" w:hAnsi="宋体" w:hint="eastAsia"/>
          <w:sz w:val="24"/>
        </w:rPr>
        <w:t xml:space="preserve"> 时又干扰测定，为此，建议滴定液中铜量小于2.0 </w:t>
      </w:r>
      <w:r w:rsidRPr="00904287">
        <w:rPr>
          <w:rFonts w:ascii="宋体" w:hAnsi="宋体"/>
          <w:sz w:val="24"/>
        </w:rPr>
        <w:t>mg</w:t>
      </w:r>
      <w:r>
        <w:rPr>
          <w:rFonts w:ascii="宋体" w:hAnsi="宋体" w:hint="eastAsia"/>
          <w:sz w:val="24"/>
        </w:rPr>
        <w:t>。</w:t>
      </w:r>
    </w:p>
    <w:p w:rsidR="00C70347" w:rsidRDefault="00C70347" w:rsidP="00C70347">
      <w:pPr>
        <w:spacing w:line="360" w:lineRule="auto"/>
        <w:rPr>
          <w:rFonts w:ascii="宋体" w:hAnsi="宋体" w:hint="eastAsia"/>
          <w:sz w:val="24"/>
        </w:rPr>
      </w:pPr>
      <w:r>
        <w:rPr>
          <w:rFonts w:ascii="宋体" w:hAnsi="宋体" w:hint="eastAsia"/>
          <w:sz w:val="24"/>
        </w:rPr>
        <w:t>（3）对于锑砷的干扰，在没有铜的情况下，5</w:t>
      </w:r>
      <w:r w:rsidRPr="00821523">
        <w:rPr>
          <w:rFonts w:ascii="宋体" w:hAnsi="宋体"/>
          <w:sz w:val="24"/>
        </w:rPr>
        <w:t xml:space="preserve"> </w:t>
      </w:r>
      <w:r w:rsidRPr="00904287">
        <w:rPr>
          <w:rFonts w:ascii="宋体" w:hAnsi="宋体"/>
          <w:sz w:val="24"/>
        </w:rPr>
        <w:t>mg</w:t>
      </w:r>
      <w:r>
        <w:rPr>
          <w:rFonts w:ascii="宋体" w:hAnsi="宋体" w:hint="eastAsia"/>
          <w:sz w:val="24"/>
        </w:rPr>
        <w:t>锑砷的存在不影响锡的测定，但是滴定溶液颜色较深，终点判断因分析员的熟练程度而言。</w:t>
      </w:r>
    </w:p>
    <w:p w:rsidR="00C70347" w:rsidRDefault="00C70347" w:rsidP="00C70347">
      <w:pPr>
        <w:spacing w:line="360" w:lineRule="auto"/>
        <w:rPr>
          <w:rFonts w:ascii="宋体" w:hAnsi="宋体" w:hint="eastAsia"/>
          <w:sz w:val="24"/>
        </w:rPr>
      </w:pPr>
      <w:r>
        <w:rPr>
          <w:rFonts w:ascii="宋体" w:hAnsi="宋体" w:hint="eastAsia"/>
          <w:sz w:val="24"/>
        </w:rPr>
        <w:t xml:space="preserve">（4）铜锑共存时，溶液中存在铜2.0 </w:t>
      </w:r>
      <w:r w:rsidRPr="00904287">
        <w:rPr>
          <w:rFonts w:ascii="宋体" w:hAnsi="宋体"/>
          <w:sz w:val="24"/>
        </w:rPr>
        <w:t>mg</w:t>
      </w:r>
      <w:r>
        <w:rPr>
          <w:rFonts w:ascii="宋体" w:hAnsi="宋体" w:hint="eastAsia"/>
          <w:sz w:val="24"/>
        </w:rPr>
        <w:t xml:space="preserve">锑2.0 </w:t>
      </w:r>
      <w:r w:rsidRPr="00904287">
        <w:rPr>
          <w:rFonts w:ascii="宋体" w:hAnsi="宋体"/>
          <w:sz w:val="24"/>
        </w:rPr>
        <w:t>mg</w:t>
      </w:r>
      <w:r>
        <w:rPr>
          <w:rFonts w:ascii="宋体" w:hAnsi="宋体" w:hint="eastAsia"/>
          <w:sz w:val="24"/>
        </w:rPr>
        <w:t>干扰锡的测定，必须进行分离。</w:t>
      </w:r>
    </w:p>
    <w:p w:rsidR="00C70347" w:rsidRPr="00821523" w:rsidRDefault="00C70347" w:rsidP="00C70347">
      <w:pPr>
        <w:spacing w:line="360" w:lineRule="auto"/>
        <w:rPr>
          <w:rFonts w:ascii="宋体" w:hAnsi="宋体" w:hint="eastAsia"/>
          <w:sz w:val="24"/>
        </w:rPr>
      </w:pPr>
      <w:r>
        <w:rPr>
          <w:rFonts w:ascii="宋体" w:hAnsi="宋体" w:hint="eastAsia"/>
          <w:sz w:val="24"/>
        </w:rPr>
        <w:t>结论：粗锡中铜锑共存的情况较多，必须分离除杂质来消除干扰。</w:t>
      </w:r>
    </w:p>
    <w:p w:rsidR="00C70347" w:rsidRPr="00B64581" w:rsidRDefault="00C70347" w:rsidP="00C70347">
      <w:pPr>
        <w:pStyle w:val="ListParagraph"/>
        <w:spacing w:line="360" w:lineRule="auto"/>
        <w:ind w:firstLineChars="0" w:firstLine="0"/>
        <w:rPr>
          <w:rFonts w:ascii="宋体"/>
          <w:sz w:val="24"/>
        </w:rPr>
      </w:pPr>
      <w:r>
        <w:rPr>
          <w:rFonts w:ascii="宋体" w:hAnsi="宋体" w:hint="eastAsia"/>
          <w:sz w:val="24"/>
        </w:rPr>
        <w:t>3.2.2  铜、锑、砷</w:t>
      </w:r>
      <w:r w:rsidRPr="00B64581">
        <w:rPr>
          <w:rFonts w:ascii="宋体" w:hAnsi="宋体" w:hint="eastAsia"/>
          <w:sz w:val="24"/>
        </w:rPr>
        <w:t>分离试验</w:t>
      </w:r>
    </w:p>
    <w:p w:rsidR="00C70347" w:rsidRPr="00463A2E" w:rsidRDefault="00C70347" w:rsidP="00C70347">
      <w:pPr>
        <w:spacing w:line="360" w:lineRule="auto"/>
        <w:ind w:firstLineChars="200" w:firstLine="480"/>
        <w:rPr>
          <w:rFonts w:ascii="宋体" w:hAnsi="宋体" w:hint="eastAsia"/>
          <w:sz w:val="24"/>
        </w:rPr>
      </w:pPr>
      <w:r>
        <w:rPr>
          <w:rFonts w:ascii="宋体" w:hAnsi="宋体" w:hint="eastAsia"/>
          <w:sz w:val="24"/>
        </w:rPr>
        <w:t>称取一定锡量</w:t>
      </w:r>
      <w:r w:rsidRPr="0005079C">
        <w:rPr>
          <w:rFonts w:ascii="宋体" w:hAnsi="宋体" w:hint="eastAsia"/>
          <w:sz w:val="24"/>
        </w:rPr>
        <w:t>于</w:t>
      </w:r>
      <w:r>
        <w:rPr>
          <w:rFonts w:ascii="宋体" w:hAnsi="宋体" w:hint="eastAsia"/>
          <w:sz w:val="24"/>
        </w:rPr>
        <w:t>15</w:t>
      </w:r>
      <w:r w:rsidRPr="0005079C">
        <w:rPr>
          <w:rFonts w:ascii="宋体" w:hAnsi="宋体" w:hint="eastAsia"/>
          <w:sz w:val="24"/>
        </w:rPr>
        <w:t>0</w:t>
      </w:r>
      <w:r w:rsidRPr="0005079C">
        <w:rPr>
          <w:rFonts w:ascii="宋体" w:hAnsi="宋体"/>
          <w:sz w:val="24"/>
        </w:rPr>
        <w:t>mL</w:t>
      </w:r>
      <w:r>
        <w:rPr>
          <w:rFonts w:ascii="宋体" w:hAnsi="宋体" w:hint="eastAsia"/>
          <w:sz w:val="24"/>
        </w:rPr>
        <w:t>烧杯</w:t>
      </w:r>
      <w:r w:rsidRPr="0005079C">
        <w:rPr>
          <w:rFonts w:ascii="宋体" w:hAnsi="宋体" w:hint="eastAsia"/>
          <w:sz w:val="24"/>
        </w:rPr>
        <w:t>中，</w:t>
      </w:r>
      <w:r>
        <w:rPr>
          <w:rFonts w:ascii="宋体" w:hAnsi="宋体" w:hint="eastAsia"/>
          <w:sz w:val="24"/>
        </w:rPr>
        <w:t>按粗锡代表样中铜锑砷最大量加入铜、锑、砷等元素</w:t>
      </w:r>
      <w:r w:rsidRPr="00463A2E">
        <w:rPr>
          <w:rFonts w:ascii="宋体" w:hAnsi="宋体" w:hint="eastAsia"/>
          <w:sz w:val="24"/>
        </w:rPr>
        <w:t>，加入</w:t>
      </w:r>
      <w:r>
        <w:rPr>
          <w:rFonts w:ascii="宋体" w:hAnsi="宋体" w:hint="eastAsia"/>
          <w:sz w:val="24"/>
        </w:rPr>
        <w:t xml:space="preserve">25 </w:t>
      </w:r>
      <w:proofErr w:type="spellStart"/>
      <w:r w:rsidRPr="00463A2E">
        <w:rPr>
          <w:rFonts w:ascii="宋体" w:hAnsi="宋体"/>
          <w:sz w:val="24"/>
        </w:rPr>
        <w:t>mL</w:t>
      </w:r>
      <w:proofErr w:type="spellEnd"/>
      <w:r w:rsidRPr="00463A2E">
        <w:rPr>
          <w:rFonts w:ascii="宋体" w:hAnsi="宋体" w:hint="eastAsia"/>
          <w:sz w:val="24"/>
        </w:rPr>
        <w:t>盐酸（</w:t>
      </w:r>
      <w:r>
        <w:rPr>
          <w:rFonts w:ascii="宋体" w:hAnsi="宋体" w:hint="eastAsia"/>
          <w:sz w:val="24"/>
        </w:rPr>
        <w:t>1.8</w:t>
      </w:r>
      <w:r w:rsidRPr="00463A2E">
        <w:rPr>
          <w:rFonts w:ascii="宋体" w:hAnsi="宋体" w:hint="eastAsia"/>
          <w:sz w:val="24"/>
        </w:rPr>
        <w:t>），</w:t>
      </w:r>
      <w:r>
        <w:rPr>
          <w:rFonts w:ascii="宋体" w:hAnsi="宋体" w:hint="eastAsia"/>
          <w:sz w:val="24"/>
        </w:rPr>
        <w:t xml:space="preserve">吹水约10 </w:t>
      </w:r>
      <w:proofErr w:type="spellStart"/>
      <w:r w:rsidRPr="00463A2E">
        <w:rPr>
          <w:rFonts w:ascii="宋体" w:hAnsi="宋体"/>
          <w:sz w:val="24"/>
        </w:rPr>
        <w:t>mL</w:t>
      </w:r>
      <w:proofErr w:type="spellEnd"/>
      <w:r>
        <w:rPr>
          <w:rFonts w:ascii="宋体" w:hAnsi="宋体" w:hint="eastAsia"/>
          <w:sz w:val="24"/>
        </w:rPr>
        <w:t>，</w:t>
      </w:r>
      <w:r w:rsidRPr="00463A2E">
        <w:rPr>
          <w:rFonts w:ascii="宋体" w:hAnsi="宋体" w:hint="eastAsia"/>
          <w:sz w:val="24"/>
        </w:rPr>
        <w:t>少量多次加入</w:t>
      </w:r>
      <w:r>
        <w:rPr>
          <w:rFonts w:ascii="宋体" w:hAnsi="宋体" w:hint="eastAsia"/>
          <w:sz w:val="24"/>
        </w:rPr>
        <w:t>2</w:t>
      </w:r>
      <w:r w:rsidRPr="00463A2E">
        <w:rPr>
          <w:rFonts w:ascii="宋体" w:hAnsi="宋体" w:hint="eastAsia"/>
          <w:sz w:val="24"/>
        </w:rPr>
        <w:t xml:space="preserve"> </w:t>
      </w:r>
      <w:proofErr w:type="spellStart"/>
      <w:r w:rsidRPr="00463A2E">
        <w:rPr>
          <w:rFonts w:ascii="宋体" w:hAnsi="宋体"/>
          <w:sz w:val="24"/>
        </w:rPr>
        <w:t>mL</w:t>
      </w:r>
      <w:proofErr w:type="spellEnd"/>
      <w:r w:rsidRPr="00463A2E">
        <w:rPr>
          <w:rFonts w:ascii="宋体" w:hAnsi="宋体" w:hint="eastAsia"/>
          <w:sz w:val="24"/>
        </w:rPr>
        <w:t>过氧化氢（</w:t>
      </w:r>
      <w:r>
        <w:rPr>
          <w:rFonts w:ascii="宋体" w:hAnsi="宋体" w:hint="eastAsia"/>
          <w:sz w:val="24"/>
        </w:rPr>
        <w:t>1.11</w:t>
      </w:r>
      <w:r w:rsidRPr="00463A2E">
        <w:rPr>
          <w:rFonts w:ascii="宋体" w:hAnsi="宋体" w:hint="eastAsia"/>
          <w:sz w:val="24"/>
        </w:rPr>
        <w:t>），盖上表</w:t>
      </w:r>
      <w:r>
        <w:rPr>
          <w:rFonts w:ascii="宋体" w:hAnsi="宋体" w:hint="eastAsia"/>
          <w:sz w:val="24"/>
        </w:rPr>
        <w:t>面</w:t>
      </w:r>
      <w:r w:rsidRPr="00463A2E">
        <w:rPr>
          <w:rFonts w:ascii="宋体" w:hAnsi="宋体" w:hint="eastAsia"/>
          <w:sz w:val="24"/>
        </w:rPr>
        <w:t>皿，低温加热至试样</w:t>
      </w:r>
      <w:r>
        <w:rPr>
          <w:rFonts w:ascii="宋体" w:hAnsi="宋体" w:hint="eastAsia"/>
          <w:sz w:val="24"/>
        </w:rPr>
        <w:t xml:space="preserve">分解完全，取下，冷却，用盐酸（1.9）吹洗表皿和烧杯至溶液约50 </w:t>
      </w:r>
      <w:proofErr w:type="spellStart"/>
      <w:r w:rsidRPr="00463A2E">
        <w:rPr>
          <w:rFonts w:ascii="宋体" w:hAnsi="宋体"/>
          <w:sz w:val="24"/>
        </w:rPr>
        <w:t>mL</w:t>
      </w:r>
      <w:proofErr w:type="spellEnd"/>
      <w:r>
        <w:rPr>
          <w:rFonts w:ascii="宋体" w:hAnsi="宋体" w:hint="eastAsia"/>
          <w:sz w:val="24"/>
        </w:rPr>
        <w:t>，以下按</w:t>
      </w:r>
      <w:r w:rsidRPr="00463A2E">
        <w:rPr>
          <w:rFonts w:ascii="宋体" w:hAnsi="宋体" w:hint="eastAsia"/>
          <w:sz w:val="24"/>
        </w:rPr>
        <w:t>试验方法（2.4.2）进行，考察干扰元素分离情况。用AAS法和分光光度法测定滤液中铜、锑、砷结果见表5。</w:t>
      </w:r>
    </w:p>
    <w:p w:rsidR="00C70347" w:rsidRDefault="00C70347" w:rsidP="00C70347">
      <w:pPr>
        <w:spacing w:line="360" w:lineRule="auto"/>
        <w:ind w:firstLineChars="1350" w:firstLine="3240"/>
        <w:rPr>
          <w:rFonts w:ascii="宋体"/>
          <w:sz w:val="24"/>
        </w:rPr>
      </w:pPr>
      <w:r>
        <w:rPr>
          <w:rFonts w:ascii="宋体" w:hAnsi="宋体" w:hint="eastAsia"/>
          <w:sz w:val="24"/>
        </w:rPr>
        <w:t>表5铜、锑、砷</w:t>
      </w:r>
      <w:r w:rsidRPr="00B64581">
        <w:rPr>
          <w:rFonts w:ascii="宋体" w:hAnsi="宋体" w:hint="eastAsia"/>
          <w:sz w:val="24"/>
        </w:rPr>
        <w:t>分离试验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0"/>
        <w:gridCol w:w="1025"/>
        <w:gridCol w:w="1134"/>
        <w:gridCol w:w="1134"/>
        <w:gridCol w:w="1275"/>
        <w:gridCol w:w="1276"/>
        <w:gridCol w:w="1418"/>
      </w:tblGrid>
      <w:tr w:rsidR="00C70347" w:rsidTr="00F36973">
        <w:tc>
          <w:tcPr>
            <w:tcW w:w="1210"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rPr>
                <w:rFonts w:ascii="宋体" w:hAnsi="宋体" w:hint="eastAsia"/>
                <w:szCs w:val="21"/>
              </w:rPr>
            </w:pPr>
          </w:p>
          <w:p w:rsidR="00C70347" w:rsidRPr="00EB1D1B" w:rsidRDefault="00C70347" w:rsidP="00F36973">
            <w:pPr>
              <w:spacing w:line="360" w:lineRule="auto"/>
              <w:jc w:val="center"/>
              <w:rPr>
                <w:rFonts w:ascii="宋体"/>
                <w:szCs w:val="21"/>
              </w:rPr>
            </w:pPr>
            <w:r>
              <w:rPr>
                <w:rFonts w:ascii="宋体" w:hAnsi="宋体" w:hint="eastAsia"/>
                <w:szCs w:val="21"/>
              </w:rPr>
              <w:t>锡量</w:t>
            </w:r>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c>
          <w:tcPr>
            <w:tcW w:w="102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Cs w:val="21"/>
              </w:rPr>
            </w:pPr>
            <w:r w:rsidRPr="00EB1D1B">
              <w:rPr>
                <w:rFonts w:ascii="宋体" w:hAnsi="宋体" w:hint="eastAsia"/>
                <w:szCs w:val="21"/>
              </w:rPr>
              <w:t>加入</w:t>
            </w:r>
          </w:p>
          <w:p w:rsidR="00C70347" w:rsidRPr="00EB1D1B" w:rsidRDefault="00C70347" w:rsidP="00F36973">
            <w:pPr>
              <w:spacing w:line="360" w:lineRule="auto"/>
              <w:jc w:val="center"/>
              <w:rPr>
                <w:rFonts w:ascii="Wingdings" w:hAnsi="Wingdings"/>
                <w:szCs w:val="21"/>
              </w:rPr>
            </w:pPr>
            <w:r>
              <w:rPr>
                <w:rFonts w:ascii="Wingdings" w:hAnsi="Wingdings"/>
                <w:szCs w:val="21"/>
              </w:rPr>
              <w:t>铜</w:t>
            </w:r>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Cs w:val="21"/>
              </w:rPr>
            </w:pPr>
            <w:r w:rsidRPr="00EB1D1B">
              <w:rPr>
                <w:rFonts w:ascii="宋体" w:hAnsi="宋体" w:hint="eastAsia"/>
                <w:szCs w:val="21"/>
              </w:rPr>
              <w:t>加入</w:t>
            </w:r>
          </w:p>
          <w:p w:rsidR="00C70347" w:rsidRPr="000D71A7" w:rsidRDefault="00C70347" w:rsidP="00F36973">
            <w:pPr>
              <w:spacing w:line="360" w:lineRule="auto"/>
              <w:jc w:val="center"/>
              <w:rPr>
                <w:rFonts w:ascii="Wingdings" w:hAnsi="Wingdings"/>
                <w:szCs w:val="21"/>
              </w:rPr>
            </w:pPr>
            <w:r w:rsidRPr="00EB1D1B">
              <w:rPr>
                <w:rFonts w:ascii="Wingdings" w:hAnsi="Wingdings"/>
                <w:szCs w:val="21"/>
              </w:rPr>
              <w:t>锑</w:t>
            </w:r>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Cs w:val="21"/>
              </w:rPr>
            </w:pPr>
            <w:r w:rsidRPr="00EB1D1B">
              <w:rPr>
                <w:rFonts w:ascii="宋体" w:hAnsi="宋体" w:hint="eastAsia"/>
                <w:szCs w:val="21"/>
              </w:rPr>
              <w:t>加入</w:t>
            </w:r>
          </w:p>
          <w:p w:rsidR="00C70347" w:rsidRPr="00EB1D1B" w:rsidRDefault="00C70347" w:rsidP="00F36973">
            <w:pPr>
              <w:spacing w:line="360" w:lineRule="auto"/>
              <w:jc w:val="center"/>
              <w:rPr>
                <w:rFonts w:ascii="宋体"/>
                <w:szCs w:val="21"/>
              </w:rPr>
            </w:pPr>
            <w:r>
              <w:rPr>
                <w:rFonts w:ascii="宋体" w:hAnsi="宋体" w:hint="eastAsia"/>
                <w:szCs w:val="21"/>
              </w:rPr>
              <w:t>砷</w:t>
            </w:r>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c>
          <w:tcPr>
            <w:tcW w:w="1275"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center"/>
              <w:rPr>
                <w:rFonts w:ascii="宋体" w:hAnsi="宋体" w:hint="eastAsia"/>
                <w:szCs w:val="21"/>
              </w:rPr>
            </w:pPr>
            <w:r>
              <w:rPr>
                <w:rFonts w:ascii="宋体" w:hAnsi="宋体" w:hint="eastAsia"/>
                <w:szCs w:val="21"/>
              </w:rPr>
              <w:t>滤液中残余</w:t>
            </w:r>
          </w:p>
          <w:p w:rsidR="00C70347" w:rsidRPr="00EB1D1B" w:rsidRDefault="00C70347" w:rsidP="00F36973">
            <w:pPr>
              <w:spacing w:line="360" w:lineRule="auto"/>
              <w:jc w:val="center"/>
              <w:rPr>
                <w:rFonts w:ascii="宋体"/>
                <w:szCs w:val="21"/>
              </w:rPr>
            </w:pPr>
            <w:r w:rsidRPr="00EB1D1B">
              <w:rPr>
                <w:rFonts w:ascii="宋体" w:hAnsi="宋体"/>
                <w:szCs w:val="21"/>
              </w:rPr>
              <w:t>As</w:t>
            </w:r>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c>
          <w:tcPr>
            <w:tcW w:w="1276"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Cs w:val="21"/>
              </w:rPr>
            </w:pPr>
            <w:r w:rsidRPr="00EB1D1B">
              <w:rPr>
                <w:rFonts w:ascii="宋体" w:hAnsi="宋体" w:hint="eastAsia"/>
                <w:szCs w:val="21"/>
              </w:rPr>
              <w:t>滤液中残余</w:t>
            </w:r>
            <w:proofErr w:type="spellStart"/>
            <w:r w:rsidRPr="00EB1D1B">
              <w:rPr>
                <w:rFonts w:ascii="宋体" w:hAnsi="宋体"/>
                <w:szCs w:val="21"/>
              </w:rPr>
              <w:t>Sb</w:t>
            </w:r>
            <w:proofErr w:type="spellEnd"/>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c>
          <w:tcPr>
            <w:tcW w:w="1418"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Cs w:val="21"/>
              </w:rPr>
            </w:pPr>
            <w:r w:rsidRPr="00EB1D1B">
              <w:rPr>
                <w:rFonts w:ascii="宋体" w:hAnsi="宋体" w:hint="eastAsia"/>
                <w:szCs w:val="21"/>
              </w:rPr>
              <w:t>滤液中残余</w:t>
            </w:r>
            <w:r w:rsidRPr="00EB1D1B">
              <w:rPr>
                <w:rFonts w:ascii="宋体" w:hAnsi="宋体"/>
                <w:szCs w:val="21"/>
              </w:rPr>
              <w:t>Cu</w:t>
            </w:r>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r>
      <w:tr w:rsidR="00C70347" w:rsidTr="00F36973">
        <w:tc>
          <w:tcPr>
            <w:tcW w:w="1210"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Ansi="宋体" w:hint="eastAsia"/>
                <w:sz w:val="24"/>
              </w:rPr>
              <w:t>50</w:t>
            </w:r>
          </w:p>
        </w:tc>
        <w:tc>
          <w:tcPr>
            <w:tcW w:w="102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int="eastAsia"/>
                <w:sz w:val="24"/>
              </w:rPr>
              <w:t>8</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2</w:t>
            </w:r>
            <w:r>
              <w:rPr>
                <w:rFonts w:ascii="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Ansi="宋体" w:hint="eastAsia"/>
                <w:sz w:val="24"/>
              </w:rPr>
              <w:t>8</w:t>
            </w:r>
          </w:p>
        </w:tc>
        <w:tc>
          <w:tcPr>
            <w:tcW w:w="127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sz w:val="24"/>
              </w:rPr>
              <w:t>0.</w:t>
            </w:r>
            <w:r w:rsidRPr="00EB1D1B">
              <w:rPr>
                <w:rFonts w:ascii="宋体" w:hAnsi="宋体"/>
                <w:sz w:val="24"/>
              </w:rPr>
              <w:t>1</w:t>
            </w:r>
            <w:r w:rsidRPr="00EB1D1B">
              <w:rPr>
                <w:rFonts w:ascii="宋体"/>
                <w:sz w:val="24"/>
              </w:rPr>
              <w:t>0</w:t>
            </w:r>
          </w:p>
        </w:tc>
        <w:tc>
          <w:tcPr>
            <w:tcW w:w="1276"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sz w:val="24"/>
              </w:rPr>
              <w:t>0</w:t>
            </w:r>
            <w:r>
              <w:rPr>
                <w:rFonts w:ascii="宋体" w:hAnsi="宋体"/>
                <w:sz w:val="24"/>
              </w:rPr>
              <w:t>.</w:t>
            </w:r>
            <w:r>
              <w:rPr>
                <w:rFonts w:ascii="宋体" w:hAnsi="宋体" w:hint="eastAsia"/>
                <w:sz w:val="24"/>
              </w:rPr>
              <w:t>9</w:t>
            </w:r>
            <w:r w:rsidRPr="00EB1D1B">
              <w:rPr>
                <w:rFonts w:ascii="宋体"/>
                <w:sz w:val="24"/>
              </w:rPr>
              <w:t>0</w:t>
            </w:r>
          </w:p>
        </w:tc>
        <w:tc>
          <w:tcPr>
            <w:tcW w:w="1418"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Ansi="宋体" w:hint="eastAsia"/>
                <w:sz w:val="24"/>
              </w:rPr>
              <w:t>2</w:t>
            </w:r>
            <w:r w:rsidRPr="00EB1D1B">
              <w:rPr>
                <w:rFonts w:ascii="宋体" w:hAnsi="宋体"/>
                <w:sz w:val="24"/>
              </w:rPr>
              <w:t>.</w:t>
            </w:r>
            <w:r>
              <w:rPr>
                <w:rFonts w:ascii="宋体" w:hAnsi="宋体" w:hint="eastAsia"/>
                <w:sz w:val="24"/>
              </w:rPr>
              <w:t>00</w:t>
            </w:r>
          </w:p>
        </w:tc>
      </w:tr>
      <w:tr w:rsidR="00C70347" w:rsidTr="00F36973">
        <w:tc>
          <w:tcPr>
            <w:tcW w:w="1210"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Ansi="宋体" w:hint="eastAsia"/>
                <w:sz w:val="24"/>
              </w:rPr>
              <w:t>50</w:t>
            </w:r>
          </w:p>
        </w:tc>
        <w:tc>
          <w:tcPr>
            <w:tcW w:w="102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int="eastAsia"/>
                <w:sz w:val="24"/>
              </w:rPr>
              <w:t>8</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2</w:t>
            </w:r>
            <w:r>
              <w:rPr>
                <w:rFonts w:ascii="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Ansi="宋体" w:hint="eastAsia"/>
                <w:sz w:val="24"/>
              </w:rPr>
              <w:t>8</w:t>
            </w:r>
          </w:p>
        </w:tc>
        <w:tc>
          <w:tcPr>
            <w:tcW w:w="127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sz w:val="24"/>
              </w:rPr>
              <w:t>0.</w:t>
            </w:r>
            <w:r w:rsidRPr="00EB1D1B">
              <w:rPr>
                <w:rFonts w:ascii="宋体" w:hAnsi="宋体"/>
                <w:sz w:val="24"/>
              </w:rPr>
              <w:t>1</w:t>
            </w:r>
            <w:r w:rsidRPr="00EB1D1B">
              <w:rPr>
                <w:rFonts w:ascii="宋体"/>
                <w:sz w:val="24"/>
              </w:rPr>
              <w:t>0</w:t>
            </w:r>
          </w:p>
        </w:tc>
        <w:tc>
          <w:tcPr>
            <w:tcW w:w="1276"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sz w:val="24"/>
              </w:rPr>
              <w:t>0</w:t>
            </w:r>
            <w:r>
              <w:rPr>
                <w:rFonts w:ascii="宋体" w:hAnsi="宋体"/>
                <w:sz w:val="24"/>
              </w:rPr>
              <w:t>.</w:t>
            </w:r>
            <w:r>
              <w:rPr>
                <w:rFonts w:ascii="宋体" w:hAnsi="宋体" w:hint="eastAsia"/>
                <w:sz w:val="24"/>
              </w:rPr>
              <w:t>7</w:t>
            </w:r>
            <w:r w:rsidRPr="00EB1D1B">
              <w:rPr>
                <w:rFonts w:ascii="宋体"/>
                <w:sz w:val="24"/>
              </w:rPr>
              <w:t>0</w:t>
            </w:r>
          </w:p>
        </w:tc>
        <w:tc>
          <w:tcPr>
            <w:tcW w:w="1418"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Ansi="宋体" w:hint="eastAsia"/>
                <w:sz w:val="24"/>
              </w:rPr>
              <w:t>1.95</w:t>
            </w:r>
          </w:p>
        </w:tc>
      </w:tr>
      <w:tr w:rsidR="00C70347" w:rsidTr="00F36973">
        <w:tc>
          <w:tcPr>
            <w:tcW w:w="1210"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100</w:t>
            </w:r>
          </w:p>
        </w:tc>
        <w:tc>
          <w:tcPr>
            <w:tcW w:w="102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int="eastAsia"/>
                <w:sz w:val="24"/>
              </w:rPr>
              <w:t>8</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2</w:t>
            </w:r>
            <w:r>
              <w:rPr>
                <w:rFonts w:ascii="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Ansi="宋体" w:hint="eastAsia"/>
                <w:sz w:val="24"/>
              </w:rPr>
              <w:t>8</w:t>
            </w:r>
          </w:p>
        </w:tc>
        <w:tc>
          <w:tcPr>
            <w:tcW w:w="127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sz w:val="24"/>
              </w:rPr>
              <w:t>0.</w:t>
            </w:r>
            <w:r w:rsidRPr="00EB1D1B">
              <w:rPr>
                <w:rFonts w:ascii="宋体" w:hAnsi="宋体"/>
                <w:sz w:val="24"/>
              </w:rPr>
              <w:t>1</w:t>
            </w:r>
            <w:r w:rsidRPr="00EB1D1B">
              <w:rPr>
                <w:rFonts w:ascii="宋体"/>
                <w:sz w:val="24"/>
              </w:rPr>
              <w:t>0</w:t>
            </w:r>
          </w:p>
        </w:tc>
        <w:tc>
          <w:tcPr>
            <w:tcW w:w="1276"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sz w:val="24"/>
              </w:rPr>
              <w:t>0</w:t>
            </w:r>
            <w:r>
              <w:rPr>
                <w:rFonts w:ascii="宋体" w:hAnsi="宋体"/>
                <w:sz w:val="24"/>
              </w:rPr>
              <w:t>.</w:t>
            </w:r>
            <w:r>
              <w:rPr>
                <w:rFonts w:ascii="宋体" w:hAnsi="宋体" w:hint="eastAsia"/>
                <w:sz w:val="24"/>
              </w:rPr>
              <w:t>8</w:t>
            </w:r>
            <w:r w:rsidRPr="00EB1D1B">
              <w:rPr>
                <w:rFonts w:ascii="宋体"/>
                <w:sz w:val="24"/>
              </w:rPr>
              <w:t>0</w:t>
            </w:r>
          </w:p>
        </w:tc>
        <w:tc>
          <w:tcPr>
            <w:tcW w:w="1418"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Ansi="宋体" w:hint="eastAsia"/>
                <w:sz w:val="24"/>
              </w:rPr>
              <w:t>1.80</w:t>
            </w:r>
          </w:p>
        </w:tc>
      </w:tr>
      <w:tr w:rsidR="00C70347" w:rsidTr="00F36973">
        <w:tc>
          <w:tcPr>
            <w:tcW w:w="1210"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100</w:t>
            </w:r>
          </w:p>
        </w:tc>
        <w:tc>
          <w:tcPr>
            <w:tcW w:w="102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int="eastAsia"/>
                <w:sz w:val="24"/>
              </w:rPr>
              <w:t>8</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hAnsi="宋体"/>
                <w:sz w:val="24"/>
              </w:rPr>
              <w:t>2</w:t>
            </w:r>
            <w:r>
              <w:rPr>
                <w:rFonts w:ascii="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Ansi="宋体" w:hint="eastAsia"/>
                <w:sz w:val="24"/>
              </w:rPr>
              <w:t>8</w:t>
            </w:r>
          </w:p>
        </w:tc>
        <w:tc>
          <w:tcPr>
            <w:tcW w:w="1275"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sz w:val="24"/>
              </w:rPr>
              <w:t>0.</w:t>
            </w:r>
            <w:r w:rsidRPr="00EB1D1B">
              <w:rPr>
                <w:rFonts w:ascii="宋体" w:hAnsi="宋体"/>
                <w:sz w:val="24"/>
              </w:rPr>
              <w:t>1</w:t>
            </w:r>
            <w:r w:rsidRPr="00EB1D1B">
              <w:rPr>
                <w:rFonts w:ascii="宋体"/>
                <w:sz w:val="24"/>
              </w:rPr>
              <w:t>0</w:t>
            </w:r>
          </w:p>
        </w:tc>
        <w:tc>
          <w:tcPr>
            <w:tcW w:w="1276"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sidRPr="00EB1D1B">
              <w:rPr>
                <w:rFonts w:ascii="宋体"/>
                <w:sz w:val="24"/>
              </w:rPr>
              <w:t>0</w:t>
            </w:r>
            <w:r>
              <w:rPr>
                <w:rFonts w:ascii="宋体" w:hAnsi="宋体"/>
                <w:sz w:val="24"/>
              </w:rPr>
              <w:t>.</w:t>
            </w:r>
            <w:r>
              <w:rPr>
                <w:rFonts w:ascii="宋体" w:hAnsi="宋体" w:hint="eastAsia"/>
                <w:sz w:val="24"/>
              </w:rPr>
              <w:t>9</w:t>
            </w:r>
            <w:r w:rsidRPr="00EB1D1B">
              <w:rPr>
                <w:rFonts w:ascii="宋体"/>
                <w:sz w:val="24"/>
              </w:rPr>
              <w:t>0</w:t>
            </w:r>
          </w:p>
        </w:tc>
        <w:tc>
          <w:tcPr>
            <w:tcW w:w="1418" w:type="dxa"/>
            <w:tcBorders>
              <w:top w:val="single" w:sz="4" w:space="0" w:color="000000"/>
              <w:left w:val="single" w:sz="4" w:space="0" w:color="000000"/>
              <w:bottom w:val="single" w:sz="4" w:space="0" w:color="000000"/>
              <w:right w:val="single" w:sz="4" w:space="0" w:color="000000"/>
            </w:tcBorders>
          </w:tcPr>
          <w:p w:rsidR="00C70347" w:rsidRPr="00EB1D1B" w:rsidRDefault="00C70347" w:rsidP="00F36973">
            <w:pPr>
              <w:spacing w:line="360" w:lineRule="auto"/>
              <w:jc w:val="center"/>
              <w:rPr>
                <w:rFonts w:ascii="宋体"/>
                <w:sz w:val="24"/>
              </w:rPr>
            </w:pPr>
            <w:r>
              <w:rPr>
                <w:rFonts w:ascii="宋体" w:hAnsi="宋体" w:hint="eastAsia"/>
                <w:sz w:val="24"/>
              </w:rPr>
              <w:t>1.66</w:t>
            </w:r>
          </w:p>
        </w:tc>
      </w:tr>
    </w:tbl>
    <w:p w:rsidR="00C70347" w:rsidRDefault="00C70347" w:rsidP="00C70347">
      <w:pPr>
        <w:spacing w:line="360" w:lineRule="auto"/>
        <w:ind w:firstLine="480"/>
        <w:rPr>
          <w:rFonts w:ascii="宋体"/>
          <w:sz w:val="24"/>
        </w:rPr>
      </w:pPr>
      <w:r>
        <w:rPr>
          <w:rFonts w:ascii="宋体" w:hAnsi="宋体" w:hint="eastAsia"/>
          <w:sz w:val="24"/>
        </w:rPr>
        <w:t>从表5结果来看，铁粉置换分离对砷、锑效果均好，铜残余量稍大一点。</w:t>
      </w:r>
    </w:p>
    <w:p w:rsidR="00C70347" w:rsidRDefault="00C70347" w:rsidP="00C70347">
      <w:pPr>
        <w:spacing w:line="360" w:lineRule="auto"/>
        <w:ind w:firstLine="480"/>
        <w:rPr>
          <w:rFonts w:ascii="宋体"/>
          <w:sz w:val="24"/>
        </w:rPr>
      </w:pPr>
      <w:r>
        <w:rPr>
          <w:rFonts w:ascii="宋体" w:hAnsi="宋体" w:hint="eastAsia"/>
          <w:sz w:val="24"/>
        </w:rPr>
        <w:t>若铜残余量稍大，采取在淀粉溶液中配入一定量碘化钾和硫氰酸钾来消除，以增大铜的允许量。</w:t>
      </w:r>
    </w:p>
    <w:p w:rsidR="00C70347" w:rsidRDefault="00C70347" w:rsidP="00C70347">
      <w:pPr>
        <w:pStyle w:val="ListParagraph"/>
        <w:spacing w:line="360" w:lineRule="auto"/>
        <w:ind w:firstLineChars="0" w:firstLine="0"/>
        <w:rPr>
          <w:rFonts w:ascii="宋体"/>
          <w:sz w:val="24"/>
        </w:rPr>
      </w:pPr>
      <w:r>
        <w:rPr>
          <w:rFonts w:ascii="宋体" w:hAnsi="宋体" w:hint="eastAsia"/>
          <w:sz w:val="24"/>
        </w:rPr>
        <w:t xml:space="preserve">3.2.3  </w:t>
      </w:r>
      <w:r w:rsidRPr="007B663E">
        <w:rPr>
          <w:rFonts w:ascii="宋体" w:hAnsi="宋体" w:hint="eastAsia"/>
          <w:sz w:val="24"/>
        </w:rPr>
        <w:t>铜允许量试验</w:t>
      </w:r>
    </w:p>
    <w:p w:rsidR="00C70347" w:rsidRDefault="00C70347" w:rsidP="00C70347">
      <w:pPr>
        <w:spacing w:line="360" w:lineRule="auto"/>
        <w:ind w:firstLineChars="200" w:firstLine="480"/>
        <w:rPr>
          <w:rFonts w:ascii="宋体" w:hAnsi="宋体" w:hint="eastAsia"/>
          <w:sz w:val="24"/>
        </w:rPr>
      </w:pPr>
      <w:r>
        <w:rPr>
          <w:rFonts w:ascii="宋体" w:hAnsi="宋体" w:hint="eastAsia"/>
          <w:sz w:val="24"/>
        </w:rPr>
        <w:t>称取0.1000 g锡，</w:t>
      </w:r>
      <w:r w:rsidRPr="0005079C">
        <w:rPr>
          <w:rFonts w:ascii="宋体" w:hAnsi="宋体" w:hint="eastAsia"/>
          <w:sz w:val="24"/>
        </w:rPr>
        <w:t>置于</w:t>
      </w:r>
      <w:r>
        <w:rPr>
          <w:rFonts w:ascii="宋体" w:hAnsi="宋体" w:hint="eastAsia"/>
          <w:sz w:val="24"/>
        </w:rPr>
        <w:t>30</w:t>
      </w:r>
      <w:r w:rsidRPr="0005079C">
        <w:rPr>
          <w:rFonts w:ascii="宋体" w:hAnsi="宋体" w:hint="eastAsia"/>
          <w:sz w:val="24"/>
        </w:rPr>
        <w:t>0</w:t>
      </w:r>
      <w:r w:rsidRPr="0005079C">
        <w:rPr>
          <w:rFonts w:ascii="宋体" w:hAnsi="宋体"/>
          <w:sz w:val="24"/>
        </w:rPr>
        <w:t>mL</w:t>
      </w:r>
      <w:r>
        <w:rPr>
          <w:rFonts w:ascii="宋体" w:hAnsi="宋体" w:hint="eastAsia"/>
          <w:sz w:val="24"/>
        </w:rPr>
        <w:t>锥形瓶</w:t>
      </w:r>
      <w:r w:rsidRPr="0005079C">
        <w:rPr>
          <w:rFonts w:ascii="宋体" w:hAnsi="宋体" w:hint="eastAsia"/>
          <w:sz w:val="24"/>
        </w:rPr>
        <w:t>中，</w:t>
      </w:r>
      <w:r>
        <w:rPr>
          <w:rFonts w:ascii="宋体" w:hAnsi="宋体" w:hint="eastAsia"/>
          <w:sz w:val="24"/>
        </w:rPr>
        <w:t>分别加入不同量的铜，</w:t>
      </w:r>
      <w:r w:rsidRPr="00A02066">
        <w:rPr>
          <w:rFonts w:ascii="宋体" w:hAnsi="宋体" w:hint="eastAsia"/>
          <w:sz w:val="24"/>
        </w:rPr>
        <w:t>加入</w:t>
      </w:r>
      <w:r>
        <w:rPr>
          <w:rFonts w:ascii="宋体" w:hAnsi="宋体" w:hint="eastAsia"/>
          <w:sz w:val="24"/>
        </w:rPr>
        <w:t>1.5g</w:t>
      </w:r>
      <w:r w:rsidRPr="00A02066">
        <w:rPr>
          <w:rFonts w:ascii="宋体" w:hAnsi="宋体" w:hint="eastAsia"/>
          <w:sz w:val="24"/>
        </w:rPr>
        <w:t>还原铁粉</w:t>
      </w:r>
      <w:r>
        <w:rPr>
          <w:rFonts w:ascii="宋体" w:hAnsi="宋体" w:hint="eastAsia"/>
          <w:sz w:val="24"/>
        </w:rPr>
        <w:t>量</w:t>
      </w:r>
      <w:r w:rsidRPr="00A02066">
        <w:rPr>
          <w:rFonts w:ascii="宋体" w:hAnsi="宋体" w:hint="eastAsia"/>
          <w:sz w:val="24"/>
        </w:rPr>
        <w:t>，</w:t>
      </w:r>
      <w:r>
        <w:rPr>
          <w:rFonts w:ascii="宋体" w:hAnsi="宋体" w:hint="eastAsia"/>
          <w:sz w:val="24"/>
        </w:rPr>
        <w:t>加入100.00</w:t>
      </w:r>
      <w:r w:rsidRPr="00334DD3">
        <w:rPr>
          <w:rFonts w:ascii="宋体" w:hAnsi="宋体"/>
          <w:sz w:val="24"/>
        </w:rPr>
        <w:t xml:space="preserve"> </w:t>
      </w:r>
      <w:proofErr w:type="spellStart"/>
      <w:r w:rsidRPr="00605F2F">
        <w:rPr>
          <w:rFonts w:ascii="宋体" w:hAnsi="宋体"/>
          <w:sz w:val="24"/>
        </w:rPr>
        <w:t>m</w:t>
      </w:r>
      <w:r>
        <w:rPr>
          <w:rFonts w:ascii="宋体" w:hAnsi="宋体"/>
          <w:sz w:val="24"/>
        </w:rPr>
        <w:t>L</w:t>
      </w:r>
      <w:proofErr w:type="spellEnd"/>
      <w:r>
        <w:rPr>
          <w:rFonts w:ascii="宋体" w:hAnsi="宋体" w:hint="eastAsia"/>
          <w:sz w:val="24"/>
        </w:rPr>
        <w:t>盐酸（1.9），</w:t>
      </w:r>
      <w:r w:rsidRPr="00A02066">
        <w:rPr>
          <w:rFonts w:ascii="宋体" w:hAnsi="宋体" w:hint="eastAsia"/>
          <w:sz w:val="24"/>
        </w:rPr>
        <w:t>将锥形瓶接上还原装置，</w:t>
      </w:r>
      <w:r w:rsidRPr="005A2543">
        <w:rPr>
          <w:rFonts w:ascii="宋体" w:hAnsi="宋体" w:hint="eastAsia"/>
          <w:sz w:val="24"/>
        </w:rPr>
        <w:t>加热</w:t>
      </w:r>
      <w:r w:rsidRPr="00A02066">
        <w:rPr>
          <w:rFonts w:ascii="宋体" w:hAnsi="宋体" w:hint="eastAsia"/>
          <w:sz w:val="24"/>
        </w:rPr>
        <w:t>煮沸</w:t>
      </w:r>
      <w:r>
        <w:rPr>
          <w:rFonts w:ascii="宋体" w:hAnsi="宋体" w:hint="eastAsia"/>
          <w:sz w:val="24"/>
        </w:rPr>
        <w:t>分解</w:t>
      </w:r>
      <w:r w:rsidRPr="00A02066">
        <w:rPr>
          <w:rFonts w:ascii="宋体" w:hAnsi="宋体" w:hint="eastAsia"/>
          <w:sz w:val="24"/>
        </w:rPr>
        <w:t>试液</w:t>
      </w:r>
      <w:r>
        <w:rPr>
          <w:rFonts w:ascii="宋体" w:hAnsi="宋体" w:hint="eastAsia"/>
          <w:sz w:val="24"/>
        </w:rPr>
        <w:t>，滴加2滴过氧化氢至分解完全，</w:t>
      </w:r>
      <w:r w:rsidRPr="005A2543">
        <w:rPr>
          <w:rFonts w:ascii="宋体" w:hAnsi="宋体" w:hint="eastAsia"/>
          <w:sz w:val="24"/>
        </w:rPr>
        <w:t>加热</w:t>
      </w:r>
      <w:r w:rsidRPr="00A02066">
        <w:rPr>
          <w:rFonts w:ascii="宋体" w:hAnsi="宋体" w:hint="eastAsia"/>
          <w:sz w:val="24"/>
        </w:rPr>
        <w:t>煮沸试液至清亮</w:t>
      </w:r>
      <w:r>
        <w:rPr>
          <w:rFonts w:ascii="宋体" w:hAnsi="宋体" w:hint="eastAsia"/>
          <w:sz w:val="24"/>
        </w:rPr>
        <w:t>有大气泡产生</w:t>
      </w:r>
      <w:r w:rsidRPr="00A02066">
        <w:rPr>
          <w:rFonts w:ascii="宋体" w:hAnsi="宋体" w:hint="eastAsia"/>
          <w:sz w:val="24"/>
        </w:rPr>
        <w:t>，</w:t>
      </w:r>
      <w:r>
        <w:rPr>
          <w:rFonts w:ascii="宋体" w:hAnsi="宋体" w:hint="eastAsia"/>
          <w:sz w:val="24"/>
        </w:rPr>
        <w:t>在</w:t>
      </w:r>
      <w:r w:rsidRPr="00A02066">
        <w:rPr>
          <w:rFonts w:ascii="宋体" w:hAnsi="宋体" w:hint="eastAsia"/>
          <w:sz w:val="24"/>
        </w:rPr>
        <w:t>在二氧化碳气保护下</w:t>
      </w:r>
      <w:r>
        <w:rPr>
          <w:rFonts w:ascii="宋体" w:hAnsi="宋体" w:hint="eastAsia"/>
          <w:sz w:val="24"/>
        </w:rPr>
        <w:t>，取下，稍冷，</w:t>
      </w:r>
      <w:r w:rsidRPr="00A02066">
        <w:rPr>
          <w:rFonts w:ascii="宋体" w:hAnsi="宋体" w:hint="eastAsia"/>
          <w:sz w:val="24"/>
        </w:rPr>
        <w:t>加入1.5</w:t>
      </w:r>
      <w:r w:rsidRPr="00A02066">
        <w:rPr>
          <w:rFonts w:ascii="宋体" w:hAnsi="宋体"/>
          <w:sz w:val="24"/>
        </w:rPr>
        <w:t>g</w:t>
      </w:r>
      <w:r w:rsidRPr="00A02066">
        <w:rPr>
          <w:rFonts w:ascii="宋体" w:hAnsi="宋体" w:hint="eastAsia"/>
          <w:sz w:val="24"/>
        </w:rPr>
        <w:t>铝粒，连续摇动锥形瓶</w:t>
      </w:r>
      <w:r>
        <w:rPr>
          <w:rFonts w:ascii="宋体" w:hAnsi="宋体" w:hint="eastAsia"/>
          <w:sz w:val="24"/>
        </w:rPr>
        <w:t>，</w:t>
      </w:r>
      <w:r w:rsidRPr="005A2543">
        <w:rPr>
          <w:rFonts w:ascii="宋体" w:hAnsi="宋体" w:hint="eastAsia"/>
          <w:sz w:val="24"/>
        </w:rPr>
        <w:t>反应</w:t>
      </w:r>
      <w:r w:rsidRPr="005A2543">
        <w:rPr>
          <w:rFonts w:ascii="宋体" w:hAnsi="宋体" w:hint="eastAsia"/>
          <w:sz w:val="24"/>
        </w:rPr>
        <w:lastRenderedPageBreak/>
        <w:t>至剩余少量铝时，</w:t>
      </w:r>
      <w:r w:rsidRPr="00A02066">
        <w:rPr>
          <w:rFonts w:ascii="宋体" w:hAnsi="宋体" w:hint="eastAsia"/>
          <w:sz w:val="24"/>
        </w:rPr>
        <w:t>通入二氧化碳气，</w:t>
      </w:r>
      <w:r w:rsidRPr="005A2543">
        <w:rPr>
          <w:rFonts w:ascii="宋体" w:hAnsi="宋体" w:hint="eastAsia"/>
          <w:sz w:val="24"/>
        </w:rPr>
        <w:t>加热</w:t>
      </w:r>
      <w:r w:rsidRPr="00A02066">
        <w:rPr>
          <w:rFonts w:ascii="宋体" w:hAnsi="宋体" w:hint="eastAsia"/>
          <w:sz w:val="24"/>
        </w:rPr>
        <w:t>煮沸试液至清亮</w:t>
      </w:r>
      <w:r>
        <w:rPr>
          <w:rFonts w:ascii="宋体" w:hAnsi="宋体" w:hint="eastAsia"/>
          <w:sz w:val="24"/>
        </w:rPr>
        <w:t>有大气泡产生</w:t>
      </w:r>
      <w:r w:rsidRPr="00A02066">
        <w:rPr>
          <w:rFonts w:ascii="宋体" w:hAnsi="宋体" w:hint="eastAsia"/>
          <w:sz w:val="24"/>
        </w:rPr>
        <w:t>，将锥形瓶放入冷水槽中，在二氧化碳气保护下，冷却至室温，取下锥形瓶，立即塞上橡皮塞，移至滴定台，加入</w:t>
      </w:r>
      <w:r>
        <w:rPr>
          <w:rFonts w:ascii="宋体" w:hAnsi="宋体" w:hint="eastAsia"/>
          <w:sz w:val="24"/>
        </w:rPr>
        <w:t xml:space="preserve">10 </w:t>
      </w:r>
      <w:r w:rsidRPr="00A02066">
        <w:rPr>
          <w:rFonts w:ascii="宋体" w:hAnsi="宋体" w:hint="eastAsia"/>
          <w:sz w:val="24"/>
        </w:rPr>
        <w:t>ml淀粉溶液</w:t>
      </w:r>
      <w:r>
        <w:rPr>
          <w:rFonts w:ascii="宋体" w:hAnsi="宋体" w:hint="eastAsia"/>
          <w:sz w:val="24"/>
        </w:rPr>
        <w:t>（1.15）</w:t>
      </w:r>
      <w:r w:rsidRPr="00A02066">
        <w:rPr>
          <w:rFonts w:ascii="宋体" w:hAnsi="宋体" w:hint="eastAsia"/>
          <w:sz w:val="24"/>
        </w:rPr>
        <w:t>，立即用碘酸钾标准滴定液滴定至紫蓝色为终</w:t>
      </w:r>
      <w:r>
        <w:rPr>
          <w:rFonts w:ascii="宋体" w:hAnsi="宋体" w:hint="eastAsia"/>
          <w:sz w:val="24"/>
        </w:rPr>
        <w:t>点，结果见表6。</w:t>
      </w:r>
    </w:p>
    <w:p w:rsidR="00C70347" w:rsidRPr="000D6FBA" w:rsidRDefault="00C70347" w:rsidP="00C70347">
      <w:pPr>
        <w:spacing w:line="360" w:lineRule="auto"/>
        <w:ind w:firstLineChars="1600" w:firstLine="3840"/>
        <w:rPr>
          <w:rFonts w:ascii="宋体" w:hAnsi="宋体"/>
          <w:sz w:val="24"/>
        </w:rPr>
      </w:pPr>
      <w:r>
        <w:rPr>
          <w:rFonts w:ascii="宋体" w:hAnsi="宋体" w:hint="eastAsia"/>
          <w:sz w:val="24"/>
        </w:rPr>
        <w:t>表6</w:t>
      </w:r>
      <w:r w:rsidRPr="007B663E">
        <w:rPr>
          <w:rFonts w:ascii="宋体" w:hAnsi="宋体" w:hint="eastAsia"/>
          <w:sz w:val="24"/>
        </w:rPr>
        <w:t>铜允许量试验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2592"/>
        <w:gridCol w:w="1944"/>
        <w:gridCol w:w="2318"/>
      </w:tblGrid>
      <w:tr w:rsidR="00C70347" w:rsidRPr="007B663E" w:rsidTr="00F36973">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hint="eastAsia"/>
                <w:sz w:val="24"/>
              </w:rPr>
              <w:t>样重（</w:t>
            </w:r>
            <w:r w:rsidRPr="007B663E">
              <w:rPr>
                <w:rFonts w:ascii="宋体" w:hAnsi="宋体"/>
                <w:sz w:val="24"/>
              </w:rPr>
              <w:t>g</w:t>
            </w:r>
            <w:r w:rsidRPr="007B663E">
              <w:rPr>
                <w:rFonts w:ascii="宋体" w:hAnsi="宋体" w:hint="eastAsia"/>
                <w:sz w:val="24"/>
              </w:rPr>
              <w:t>）</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hint="eastAsia"/>
                <w:sz w:val="24"/>
              </w:rPr>
              <w:t>加入</w:t>
            </w:r>
            <w:r w:rsidRPr="007B663E">
              <w:rPr>
                <w:rFonts w:ascii="宋体" w:hAnsi="宋体"/>
                <w:sz w:val="24"/>
              </w:rPr>
              <w:t>Cu</w:t>
            </w:r>
            <w:r w:rsidRPr="007B663E">
              <w:rPr>
                <w:rFonts w:ascii="宋体" w:hAnsi="宋体" w:hint="eastAsia"/>
                <w:sz w:val="24"/>
              </w:rPr>
              <w:t>元素（</w:t>
            </w:r>
            <w:r w:rsidRPr="007B663E">
              <w:rPr>
                <w:rFonts w:ascii="宋体" w:hAnsi="宋体"/>
                <w:sz w:val="24"/>
              </w:rPr>
              <w:t>mg</w:t>
            </w:r>
            <w:r w:rsidRPr="007B663E">
              <w:rPr>
                <w:rFonts w:ascii="宋体" w:hAnsi="宋体" w:hint="eastAsia"/>
                <w:sz w:val="24"/>
              </w:rPr>
              <w:t>）</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hint="eastAsia"/>
                <w:sz w:val="24"/>
              </w:rPr>
              <w:t>消耗标液（</w:t>
            </w:r>
            <w:r w:rsidRPr="007B663E">
              <w:rPr>
                <w:rFonts w:ascii="宋体" w:hAnsi="宋体"/>
                <w:sz w:val="24"/>
              </w:rPr>
              <w:t>ml</w:t>
            </w:r>
            <w:r w:rsidRPr="007B663E">
              <w:rPr>
                <w:rFonts w:ascii="宋体" w:hAnsi="宋体" w:hint="eastAsia"/>
                <w:sz w:val="24"/>
              </w:rPr>
              <w:t>）</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hint="eastAsia"/>
                <w:sz w:val="24"/>
              </w:rPr>
              <w:t>换算后标液（</w:t>
            </w:r>
            <w:r w:rsidRPr="007B663E">
              <w:rPr>
                <w:rFonts w:ascii="宋体" w:hAnsi="宋体"/>
                <w:sz w:val="24"/>
              </w:rPr>
              <w:t>ml</w:t>
            </w:r>
            <w:r w:rsidRPr="007B663E">
              <w:rPr>
                <w:rFonts w:ascii="宋体" w:hAnsi="宋体" w:hint="eastAsia"/>
                <w:sz w:val="24"/>
              </w:rPr>
              <w:t>）</w:t>
            </w:r>
          </w:p>
        </w:tc>
      </w:tr>
      <w:tr w:rsidR="00C70347" w:rsidRPr="007B663E" w:rsidTr="00F36973">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0.10</w:t>
            </w:r>
            <w:r>
              <w:rPr>
                <w:rFonts w:ascii="宋体" w:hAnsi="宋体" w:hint="eastAsia"/>
                <w:sz w:val="24"/>
              </w:rPr>
              <w:t>00</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sz w:val="24"/>
              </w:rPr>
              <w:t>0</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3</w:t>
            </w:r>
            <w:r>
              <w:rPr>
                <w:rFonts w:ascii="宋体" w:hAnsi="宋体" w:hint="eastAsia"/>
                <w:sz w:val="24"/>
              </w:rPr>
              <w:t>1</w:t>
            </w:r>
            <w:r>
              <w:rPr>
                <w:rFonts w:ascii="宋体" w:hAnsi="宋体"/>
                <w:sz w:val="24"/>
              </w:rPr>
              <w:t>.</w:t>
            </w:r>
            <w:r>
              <w:rPr>
                <w:rFonts w:ascii="宋体" w:hAnsi="宋体" w:hint="eastAsia"/>
                <w:sz w:val="24"/>
              </w:rPr>
              <w:t>4</w:t>
            </w:r>
            <w:r w:rsidRPr="007B663E">
              <w:rPr>
                <w:rFonts w:ascii="宋体" w:hAnsi="宋体"/>
                <w:sz w:val="24"/>
              </w:rPr>
              <w:t>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hint="eastAsia"/>
                <w:sz w:val="24"/>
              </w:rPr>
              <w:t>31.40</w:t>
            </w:r>
          </w:p>
        </w:tc>
      </w:tr>
      <w:tr w:rsidR="00C70347" w:rsidRPr="007B663E" w:rsidTr="00F36973">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0.</w:t>
            </w:r>
            <w:r>
              <w:rPr>
                <w:rFonts w:ascii="宋体" w:hAnsi="宋体" w:hint="eastAsia"/>
                <w:sz w:val="24"/>
              </w:rPr>
              <w:t>1007</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sz w:val="24"/>
              </w:rPr>
              <w:t>0</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hint="eastAsia"/>
                <w:sz w:val="24"/>
              </w:rPr>
              <w:t>31.58</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hint="eastAsia"/>
                <w:sz w:val="24"/>
              </w:rPr>
              <w:t>31.36</w:t>
            </w:r>
          </w:p>
        </w:tc>
      </w:tr>
      <w:tr w:rsidR="00C70347" w:rsidRPr="007B663E" w:rsidTr="00F36973">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0.09</w:t>
            </w:r>
            <w:r>
              <w:rPr>
                <w:rFonts w:ascii="宋体" w:hAnsi="宋体" w:hint="eastAsia"/>
                <w:sz w:val="24"/>
              </w:rPr>
              <w:t>72</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hint="eastAsia"/>
                <w:sz w:val="24"/>
              </w:rPr>
              <w:t>1</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hint="eastAsia"/>
                <w:sz w:val="24"/>
              </w:rPr>
              <w:t>30.50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3</w:t>
            </w:r>
            <w:r>
              <w:rPr>
                <w:rFonts w:ascii="宋体" w:hAnsi="宋体" w:hint="eastAsia"/>
                <w:sz w:val="24"/>
              </w:rPr>
              <w:t>1.38</w:t>
            </w:r>
          </w:p>
        </w:tc>
      </w:tr>
      <w:tr w:rsidR="00C70347" w:rsidRPr="007B663E" w:rsidTr="00F36973">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0.</w:t>
            </w:r>
            <w:r>
              <w:rPr>
                <w:rFonts w:ascii="宋体" w:hAnsi="宋体" w:hint="eastAsia"/>
                <w:sz w:val="24"/>
              </w:rPr>
              <w:t>0996</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hint="eastAsia"/>
                <w:sz w:val="24"/>
              </w:rPr>
              <w:t>1</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hint="eastAsia"/>
                <w:sz w:val="24"/>
              </w:rPr>
              <w:t>31.30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hint="eastAsia"/>
                <w:sz w:val="24"/>
              </w:rPr>
              <w:t>31.43</w:t>
            </w:r>
          </w:p>
        </w:tc>
      </w:tr>
      <w:tr w:rsidR="00C70347" w:rsidRPr="007B663E" w:rsidTr="00F36973">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0.</w:t>
            </w:r>
            <w:r>
              <w:rPr>
                <w:rFonts w:ascii="宋体" w:hAnsi="宋体" w:hint="eastAsia"/>
                <w:sz w:val="24"/>
              </w:rPr>
              <w:t>0929</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sz w:val="24"/>
              </w:rPr>
              <w:t>2</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hint="eastAsia"/>
                <w:sz w:val="24"/>
              </w:rPr>
              <w:t>29.20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3</w:t>
            </w:r>
            <w:r>
              <w:rPr>
                <w:rFonts w:ascii="宋体" w:hAnsi="宋体" w:hint="eastAsia"/>
                <w:sz w:val="24"/>
              </w:rPr>
              <w:t>1.43</w:t>
            </w:r>
          </w:p>
        </w:tc>
      </w:tr>
      <w:tr w:rsidR="00C70347" w:rsidRPr="007B663E" w:rsidTr="00F36973">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0.</w:t>
            </w:r>
            <w:r>
              <w:rPr>
                <w:rFonts w:ascii="宋体" w:hAnsi="宋体" w:hint="eastAsia"/>
                <w:sz w:val="24"/>
              </w:rPr>
              <w:t>0919</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sz w:val="24"/>
              </w:rPr>
              <w:t>2</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hint="eastAsia"/>
                <w:sz w:val="24"/>
              </w:rPr>
              <w:t>28.9</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hint="eastAsia"/>
                <w:sz w:val="24"/>
              </w:rPr>
              <w:t>31.45</w:t>
            </w:r>
          </w:p>
        </w:tc>
      </w:tr>
      <w:tr w:rsidR="00C70347" w:rsidRPr="007B663E" w:rsidTr="00F36973">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0.</w:t>
            </w:r>
            <w:r>
              <w:rPr>
                <w:rFonts w:ascii="宋体" w:hAnsi="宋体" w:hint="eastAsia"/>
                <w:sz w:val="24"/>
              </w:rPr>
              <w:t>0932</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sz w:val="24"/>
              </w:rPr>
              <w:t>4</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hint="eastAsia"/>
                <w:sz w:val="24"/>
              </w:rPr>
              <w:t>29.30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3</w:t>
            </w:r>
            <w:r>
              <w:rPr>
                <w:rFonts w:ascii="宋体" w:hAnsi="宋体" w:hint="eastAsia"/>
                <w:sz w:val="24"/>
              </w:rPr>
              <w:t>1.40</w:t>
            </w:r>
          </w:p>
        </w:tc>
      </w:tr>
      <w:tr w:rsidR="00C70347" w:rsidRPr="007B663E" w:rsidTr="00F36973">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0.</w:t>
            </w:r>
            <w:r>
              <w:rPr>
                <w:rFonts w:ascii="宋体" w:hAnsi="宋体" w:hint="eastAsia"/>
                <w:sz w:val="24"/>
              </w:rPr>
              <w:t>0995</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sz w:val="24"/>
              </w:rPr>
              <w:t>4</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sz w:val="24"/>
              </w:rPr>
              <w:t>3</w:t>
            </w:r>
            <w:r>
              <w:rPr>
                <w:rFonts w:ascii="宋体" w:hAnsi="宋体" w:hint="eastAsia"/>
                <w:sz w:val="24"/>
              </w:rPr>
              <w:t>1.30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3</w:t>
            </w:r>
            <w:r>
              <w:rPr>
                <w:rFonts w:ascii="宋体" w:hAnsi="宋体" w:hint="eastAsia"/>
                <w:sz w:val="24"/>
              </w:rPr>
              <w:t>1.46</w:t>
            </w:r>
          </w:p>
        </w:tc>
      </w:tr>
      <w:tr w:rsidR="00C70347" w:rsidRPr="007B663E" w:rsidTr="00F36973">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sz w:val="24"/>
              </w:rPr>
              <w:t>0.0</w:t>
            </w:r>
            <w:r>
              <w:rPr>
                <w:rFonts w:ascii="宋体" w:hAnsi="宋体" w:hint="eastAsia"/>
                <w:sz w:val="24"/>
              </w:rPr>
              <w:t>959</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sz w:val="24"/>
              </w:rPr>
              <w:t>6</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sz w:val="24"/>
              </w:rPr>
              <w:t>3</w:t>
            </w:r>
            <w:r>
              <w:rPr>
                <w:rFonts w:ascii="宋体" w:hAnsi="宋体" w:hint="eastAsia"/>
                <w:sz w:val="24"/>
              </w:rPr>
              <w:t>0.30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3</w:t>
            </w:r>
            <w:r>
              <w:rPr>
                <w:rFonts w:ascii="宋体" w:hAnsi="宋体" w:hint="eastAsia"/>
                <w:sz w:val="24"/>
              </w:rPr>
              <w:t>1.60</w:t>
            </w:r>
          </w:p>
        </w:tc>
      </w:tr>
      <w:tr w:rsidR="00C70347" w:rsidRPr="007B663E" w:rsidTr="00F36973">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0.</w:t>
            </w:r>
            <w:r>
              <w:rPr>
                <w:rFonts w:ascii="宋体" w:hAnsi="宋体" w:hint="eastAsia"/>
                <w:sz w:val="24"/>
              </w:rPr>
              <w:t>1009</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sidRPr="007B663E">
              <w:rPr>
                <w:rFonts w:ascii="宋体" w:hAnsi="宋体"/>
                <w:sz w:val="24"/>
              </w:rPr>
              <w:t>6</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3</w:t>
            </w:r>
            <w:r>
              <w:rPr>
                <w:rFonts w:ascii="宋体" w:hAnsi="宋体" w:hint="eastAsia"/>
                <w:sz w:val="24"/>
              </w:rPr>
              <w:t>1.90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F36973">
            <w:pPr>
              <w:jc w:val="center"/>
              <w:rPr>
                <w:rFonts w:ascii="宋体" w:hAnsi="宋体"/>
                <w:sz w:val="24"/>
              </w:rPr>
            </w:pPr>
            <w:r>
              <w:rPr>
                <w:rFonts w:ascii="宋体" w:hAnsi="宋体"/>
                <w:sz w:val="24"/>
              </w:rPr>
              <w:t>3</w:t>
            </w:r>
            <w:r>
              <w:rPr>
                <w:rFonts w:ascii="宋体" w:hAnsi="宋体" w:hint="eastAsia"/>
                <w:sz w:val="24"/>
              </w:rPr>
              <w:t>1.62</w:t>
            </w:r>
          </w:p>
        </w:tc>
      </w:tr>
    </w:tbl>
    <w:p w:rsidR="00C70347" w:rsidRDefault="00C70347" w:rsidP="00C70347">
      <w:pPr>
        <w:spacing w:line="360" w:lineRule="auto"/>
        <w:ind w:firstLineChars="200" w:firstLine="480"/>
        <w:rPr>
          <w:rFonts w:ascii="宋体" w:hAnsi="宋体" w:hint="eastAsia"/>
          <w:sz w:val="24"/>
        </w:rPr>
      </w:pPr>
      <w:r>
        <w:rPr>
          <w:rFonts w:ascii="宋体" w:hAnsi="宋体" w:hint="eastAsia"/>
          <w:sz w:val="24"/>
        </w:rPr>
        <w:t>从表6结果来看，铜元素的存在</w:t>
      </w:r>
      <w:r w:rsidRPr="007B663E">
        <w:rPr>
          <w:rFonts w:ascii="宋体" w:hAnsi="宋体" w:hint="eastAsia"/>
          <w:sz w:val="24"/>
        </w:rPr>
        <w:t>会影响本方法对于锡量的测定</w:t>
      </w:r>
      <w:r>
        <w:rPr>
          <w:rFonts w:ascii="宋体" w:hAnsi="宋体" w:hint="eastAsia"/>
          <w:sz w:val="24"/>
        </w:rPr>
        <w:t>，</w:t>
      </w:r>
      <w:r w:rsidRPr="007B663E">
        <w:rPr>
          <w:rFonts w:ascii="宋体" w:hAnsi="宋体" w:hint="eastAsia"/>
          <w:sz w:val="24"/>
        </w:rPr>
        <w:t>但在淀粉溶液中加入碘化钾</w:t>
      </w:r>
      <w:r>
        <w:rPr>
          <w:rFonts w:ascii="宋体" w:hAnsi="宋体" w:hint="eastAsia"/>
          <w:sz w:val="24"/>
        </w:rPr>
        <w:t>和硫氰酸钾</w:t>
      </w:r>
      <w:r w:rsidRPr="007B663E">
        <w:rPr>
          <w:rFonts w:ascii="宋体" w:hAnsi="宋体" w:hint="eastAsia"/>
          <w:sz w:val="24"/>
        </w:rPr>
        <w:t>之后，铜元素的允许量增大，</w:t>
      </w:r>
      <w:r>
        <w:rPr>
          <w:rFonts w:ascii="宋体" w:hAnsi="宋体" w:hint="eastAsia"/>
          <w:sz w:val="24"/>
        </w:rPr>
        <w:t>4</w:t>
      </w:r>
      <w:r w:rsidRPr="007B663E">
        <w:rPr>
          <w:rFonts w:ascii="宋体" w:hAnsi="宋体"/>
          <w:sz w:val="24"/>
        </w:rPr>
        <w:t>mg</w:t>
      </w:r>
      <w:r>
        <w:rPr>
          <w:rFonts w:ascii="宋体" w:hAnsi="宋体" w:hint="eastAsia"/>
          <w:sz w:val="24"/>
        </w:rPr>
        <w:t>铜不影响测定，</w:t>
      </w:r>
      <w:r w:rsidRPr="007B663E">
        <w:rPr>
          <w:rFonts w:ascii="宋体" w:hAnsi="宋体" w:hint="eastAsia"/>
          <w:sz w:val="24"/>
        </w:rPr>
        <w:t>当铜元素达到</w:t>
      </w:r>
      <w:r w:rsidRPr="007B663E">
        <w:rPr>
          <w:rFonts w:ascii="宋体" w:hAnsi="宋体"/>
          <w:sz w:val="24"/>
        </w:rPr>
        <w:t>6mg</w:t>
      </w:r>
      <w:r>
        <w:rPr>
          <w:rFonts w:ascii="宋体" w:hAnsi="宋体" w:hint="eastAsia"/>
          <w:sz w:val="24"/>
        </w:rPr>
        <w:t xml:space="preserve">的时候，结果会明显偏高，按试验方法（2.4.2）进行粗锡中锡量的测定，测定溶液中铜的含量小于4 </w:t>
      </w:r>
      <w:r w:rsidRPr="007B663E">
        <w:rPr>
          <w:rFonts w:ascii="宋体" w:hAnsi="宋体"/>
          <w:sz w:val="24"/>
        </w:rPr>
        <w:t>mg</w:t>
      </w:r>
      <w:r>
        <w:rPr>
          <w:rFonts w:ascii="宋体" w:hAnsi="宋体" w:hint="eastAsia"/>
          <w:sz w:val="24"/>
        </w:rPr>
        <w:t>，不影响锡量的测定结果。</w:t>
      </w:r>
    </w:p>
    <w:p w:rsidR="00C70347" w:rsidRPr="00572468" w:rsidRDefault="00C70347" w:rsidP="00C70347">
      <w:pPr>
        <w:spacing w:line="360" w:lineRule="auto"/>
        <w:rPr>
          <w:rFonts w:ascii="宋体" w:hAnsi="宋体"/>
          <w:sz w:val="24"/>
        </w:rPr>
      </w:pPr>
      <w:r>
        <w:rPr>
          <w:rFonts w:ascii="宋体" w:hAnsi="宋体" w:hint="eastAsia"/>
          <w:sz w:val="24"/>
        </w:rPr>
        <w:t xml:space="preserve">2  </w:t>
      </w:r>
      <w:r w:rsidRPr="00572468">
        <w:rPr>
          <w:rFonts w:ascii="宋体" w:hAnsi="宋体" w:hint="eastAsia"/>
          <w:sz w:val="24"/>
        </w:rPr>
        <w:t>精密度试验</w:t>
      </w:r>
      <w:r w:rsidRPr="00572468">
        <w:rPr>
          <w:rFonts w:ascii="宋体" w:hAnsi="宋体"/>
          <w:sz w:val="24"/>
        </w:rPr>
        <w:t xml:space="preserve"> </w:t>
      </w:r>
    </w:p>
    <w:p w:rsidR="00C70347" w:rsidRPr="001F5A8E" w:rsidRDefault="00C70347" w:rsidP="001F5A8E">
      <w:pPr>
        <w:spacing w:line="360" w:lineRule="auto"/>
        <w:ind w:firstLine="570"/>
        <w:rPr>
          <w:rFonts w:ascii="宋体" w:hint="eastAsia"/>
          <w:sz w:val="24"/>
        </w:rPr>
      </w:pPr>
      <w:r w:rsidRPr="008978F4">
        <w:rPr>
          <w:rFonts w:ascii="宋体" w:hAnsi="宋体" w:hint="eastAsia"/>
          <w:sz w:val="24"/>
        </w:rPr>
        <w:t>称取代表样品，按</w:t>
      </w:r>
      <w:r>
        <w:rPr>
          <w:rFonts w:ascii="宋体" w:hAnsi="宋体" w:hint="eastAsia"/>
          <w:sz w:val="24"/>
        </w:rPr>
        <w:t>试验方法（2）进行锡量的</w:t>
      </w:r>
      <w:r w:rsidRPr="008978F4">
        <w:rPr>
          <w:rFonts w:ascii="宋体" w:hAnsi="宋体" w:hint="eastAsia"/>
          <w:sz w:val="24"/>
        </w:rPr>
        <w:t>测定，</w:t>
      </w:r>
      <w:r>
        <w:rPr>
          <w:rFonts w:ascii="宋体" w:hAnsi="宋体" w:hint="eastAsia"/>
          <w:sz w:val="24"/>
        </w:rPr>
        <w:t>考察方法精密度。</w:t>
      </w:r>
      <w:r w:rsidRPr="008978F4">
        <w:rPr>
          <w:rFonts w:ascii="宋体" w:hAnsi="宋体" w:hint="eastAsia"/>
          <w:sz w:val="24"/>
        </w:rPr>
        <w:t>结果</w:t>
      </w:r>
      <w:r>
        <w:rPr>
          <w:rFonts w:ascii="宋体" w:hAnsi="宋体" w:hint="eastAsia"/>
          <w:sz w:val="24"/>
        </w:rPr>
        <w:t>见</w:t>
      </w:r>
      <w:r w:rsidRPr="008978F4">
        <w:rPr>
          <w:rFonts w:ascii="宋体" w:hAnsi="宋体" w:hint="eastAsia"/>
          <w:sz w:val="24"/>
        </w:rPr>
        <w:t>表</w:t>
      </w:r>
      <w:r>
        <w:rPr>
          <w:rFonts w:ascii="宋体" w:hAnsi="宋体" w:hint="eastAsia"/>
          <w:sz w:val="24"/>
        </w:rPr>
        <w:t>7。</w:t>
      </w:r>
    </w:p>
    <w:p w:rsidR="00C70347" w:rsidRPr="008978F4" w:rsidRDefault="00C70347" w:rsidP="00C70347">
      <w:pPr>
        <w:spacing w:line="360" w:lineRule="auto"/>
        <w:ind w:firstLine="570"/>
        <w:jc w:val="center"/>
        <w:rPr>
          <w:rFonts w:ascii="宋体" w:hint="eastAsia"/>
          <w:sz w:val="24"/>
        </w:rPr>
      </w:pPr>
      <w:r w:rsidRPr="008978F4">
        <w:rPr>
          <w:rFonts w:ascii="宋体" w:hAnsi="宋体" w:hint="eastAsia"/>
          <w:sz w:val="24"/>
        </w:rPr>
        <w:t>表</w:t>
      </w:r>
      <w:r>
        <w:rPr>
          <w:rFonts w:ascii="宋体" w:hAnsi="宋体" w:hint="eastAsia"/>
          <w:sz w:val="24"/>
        </w:rPr>
        <w:t>7</w:t>
      </w:r>
      <w:r w:rsidRPr="00572468">
        <w:rPr>
          <w:rFonts w:ascii="宋体" w:hAnsi="宋体" w:hint="eastAsia"/>
          <w:sz w:val="24"/>
        </w:rPr>
        <w:t>精密度试验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4253"/>
        <w:gridCol w:w="992"/>
        <w:gridCol w:w="850"/>
        <w:gridCol w:w="1043"/>
      </w:tblGrid>
      <w:tr w:rsidR="00C70347" w:rsidRPr="008978F4" w:rsidTr="00F36973">
        <w:tc>
          <w:tcPr>
            <w:tcW w:w="1384" w:type="dxa"/>
            <w:tcBorders>
              <w:top w:val="single" w:sz="4" w:space="0" w:color="000000"/>
              <w:left w:val="single" w:sz="4" w:space="0" w:color="000000"/>
              <w:bottom w:val="single" w:sz="4" w:space="0" w:color="000000"/>
              <w:right w:val="single" w:sz="4" w:space="0" w:color="000000"/>
            </w:tcBorders>
            <w:vAlign w:val="center"/>
          </w:tcPr>
          <w:p w:rsidR="00C70347" w:rsidRPr="008978F4" w:rsidRDefault="00C70347" w:rsidP="00F36973">
            <w:pPr>
              <w:jc w:val="center"/>
              <w:rPr>
                <w:rFonts w:ascii="宋体" w:cs="宋体"/>
                <w:color w:val="000000"/>
                <w:sz w:val="24"/>
              </w:rPr>
            </w:pPr>
            <w:r w:rsidRPr="008978F4">
              <w:rPr>
                <w:rFonts w:ascii="宋体" w:hAnsi="宋体" w:hint="eastAsia"/>
                <w:color w:val="000000"/>
                <w:sz w:val="24"/>
              </w:rPr>
              <w:t>样品编号</w:t>
            </w:r>
          </w:p>
        </w:tc>
        <w:tc>
          <w:tcPr>
            <w:tcW w:w="4253" w:type="dxa"/>
            <w:tcBorders>
              <w:top w:val="single" w:sz="4" w:space="0" w:color="000000"/>
              <w:left w:val="single" w:sz="4" w:space="0" w:color="000000"/>
              <w:bottom w:val="single" w:sz="4" w:space="0" w:color="000000"/>
              <w:right w:val="single" w:sz="4" w:space="0" w:color="000000"/>
            </w:tcBorders>
            <w:vAlign w:val="center"/>
          </w:tcPr>
          <w:p w:rsidR="00C70347" w:rsidRPr="008978F4" w:rsidRDefault="00C70347" w:rsidP="00F36973">
            <w:pPr>
              <w:jc w:val="center"/>
              <w:rPr>
                <w:rFonts w:ascii="宋体" w:cs="宋体"/>
                <w:color w:val="000000"/>
                <w:sz w:val="24"/>
              </w:rPr>
            </w:pPr>
            <w:r w:rsidRPr="008978F4">
              <w:rPr>
                <w:rFonts w:ascii="宋体" w:hAnsi="宋体" w:hint="eastAsia"/>
                <w:color w:val="000000"/>
                <w:sz w:val="24"/>
              </w:rPr>
              <w:t>锡含量</w:t>
            </w:r>
            <w:r w:rsidRPr="008978F4">
              <w:rPr>
                <w:rFonts w:ascii="宋体" w:hAnsi="宋体"/>
                <w:color w:val="000000"/>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70347" w:rsidRPr="008978F4" w:rsidRDefault="00C70347" w:rsidP="00F36973">
            <w:pPr>
              <w:jc w:val="center"/>
              <w:rPr>
                <w:rFonts w:ascii="宋体" w:hAnsi="宋体" w:cs="宋体"/>
                <w:color w:val="000000"/>
                <w:sz w:val="24"/>
              </w:rPr>
            </w:pPr>
            <w:r w:rsidRPr="008978F4">
              <w:rPr>
                <w:rFonts w:ascii="宋体" w:hAnsi="宋体" w:cs="宋体" w:hint="eastAsia"/>
                <w:color w:val="000000"/>
                <w:sz w:val="24"/>
              </w:rPr>
              <w:t>平均值</w:t>
            </w:r>
            <w:r w:rsidRPr="008978F4">
              <w:rPr>
                <w:rFonts w:ascii="宋体" w:hAnsi="宋体" w:cs="宋体"/>
                <w:color w:val="000000"/>
                <w:sz w:val="24"/>
              </w:rPr>
              <w:t>(%)</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jc w:val="center"/>
              <w:rPr>
                <w:rFonts w:ascii="宋体" w:cs="宋体"/>
                <w:color w:val="000000"/>
                <w:sz w:val="24"/>
              </w:rPr>
            </w:pPr>
            <w:r w:rsidRPr="008978F4">
              <w:rPr>
                <w:rFonts w:ascii="宋体" w:hAnsi="宋体" w:cs="宋体" w:hint="eastAsia"/>
                <w:color w:val="000000"/>
                <w:sz w:val="24"/>
              </w:rPr>
              <w:t>标准偏差（</w:t>
            </w:r>
            <w:r w:rsidRPr="008978F4">
              <w:rPr>
                <w:rFonts w:ascii="宋体" w:hAnsi="宋体" w:cs="宋体"/>
                <w:color w:val="000000"/>
                <w:sz w:val="24"/>
              </w:rPr>
              <w:t>%</w:t>
            </w:r>
            <w:r w:rsidRPr="008978F4">
              <w:rPr>
                <w:rFonts w:ascii="宋体" w:hAnsi="宋体" w:cs="宋体" w:hint="eastAsia"/>
                <w:color w:val="000000"/>
                <w:sz w:val="24"/>
              </w:rPr>
              <w:t>）</w:t>
            </w:r>
          </w:p>
        </w:tc>
        <w:tc>
          <w:tcPr>
            <w:tcW w:w="1043" w:type="dxa"/>
            <w:tcBorders>
              <w:top w:val="single" w:sz="4" w:space="0" w:color="000000"/>
              <w:left w:val="single" w:sz="4" w:space="0" w:color="000000"/>
              <w:bottom w:val="single" w:sz="4" w:space="0" w:color="000000"/>
              <w:right w:val="single" w:sz="4" w:space="0" w:color="000000"/>
            </w:tcBorders>
            <w:vAlign w:val="center"/>
          </w:tcPr>
          <w:p w:rsidR="00C70347" w:rsidRPr="008978F4" w:rsidRDefault="00C70347" w:rsidP="00F36973">
            <w:pPr>
              <w:jc w:val="center"/>
              <w:rPr>
                <w:rFonts w:ascii="宋体" w:cs="宋体"/>
                <w:color w:val="000000"/>
                <w:sz w:val="24"/>
              </w:rPr>
            </w:pPr>
            <w:r w:rsidRPr="008978F4">
              <w:rPr>
                <w:rFonts w:ascii="宋体" w:hAnsi="宋体" w:cs="宋体" w:hint="eastAsia"/>
                <w:color w:val="000000"/>
                <w:sz w:val="24"/>
              </w:rPr>
              <w:t>相对标准偏差（</w:t>
            </w:r>
            <w:r w:rsidRPr="008978F4">
              <w:rPr>
                <w:rFonts w:ascii="宋体" w:hAnsi="宋体" w:cs="宋体"/>
                <w:color w:val="000000"/>
                <w:sz w:val="24"/>
              </w:rPr>
              <w:t>%</w:t>
            </w:r>
            <w:r w:rsidRPr="008978F4">
              <w:rPr>
                <w:rFonts w:ascii="宋体" w:hAnsi="宋体" w:cs="宋体" w:hint="eastAsia"/>
                <w:color w:val="000000"/>
                <w:sz w:val="24"/>
              </w:rPr>
              <w:t>）</w:t>
            </w:r>
          </w:p>
        </w:tc>
      </w:tr>
      <w:tr w:rsidR="00C70347" w:rsidRPr="008978F4" w:rsidTr="00F36973">
        <w:tc>
          <w:tcPr>
            <w:tcW w:w="1384"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sidRPr="008978F4">
              <w:rPr>
                <w:rFonts w:ascii="宋体" w:hAnsi="宋体"/>
                <w:sz w:val="24"/>
              </w:rPr>
              <w:t>YT</w:t>
            </w:r>
            <w:r>
              <w:rPr>
                <w:rFonts w:ascii="宋体" w:hAnsi="宋体" w:hint="eastAsia"/>
                <w:sz w:val="24"/>
              </w:rPr>
              <w:t>99</w:t>
            </w:r>
          </w:p>
        </w:tc>
        <w:tc>
          <w:tcPr>
            <w:tcW w:w="4253" w:type="dxa"/>
            <w:tcBorders>
              <w:top w:val="single" w:sz="4" w:space="0" w:color="000000"/>
              <w:left w:val="single" w:sz="4" w:space="0" w:color="000000"/>
              <w:bottom w:val="single" w:sz="4" w:space="0" w:color="000000"/>
              <w:right w:val="single" w:sz="4" w:space="0" w:color="000000"/>
            </w:tcBorders>
          </w:tcPr>
          <w:p w:rsidR="00C70347" w:rsidRDefault="00C70347" w:rsidP="00F36973">
            <w:pPr>
              <w:jc w:val="center"/>
              <w:rPr>
                <w:rFonts w:ascii="宋体" w:hAnsi="宋体" w:hint="eastAsia"/>
                <w:sz w:val="24"/>
              </w:rPr>
            </w:pPr>
            <w:r>
              <w:rPr>
                <w:rFonts w:ascii="宋体" w:hAnsi="宋体" w:hint="eastAsia"/>
                <w:sz w:val="24"/>
              </w:rPr>
              <w:t>99.11、99.14、99.16、98.92、</w:t>
            </w:r>
          </w:p>
          <w:p w:rsidR="00C70347" w:rsidRDefault="00C70347" w:rsidP="00F36973">
            <w:pPr>
              <w:jc w:val="center"/>
              <w:rPr>
                <w:rFonts w:ascii="宋体" w:hAnsi="宋体" w:hint="eastAsia"/>
                <w:sz w:val="24"/>
              </w:rPr>
            </w:pPr>
            <w:r>
              <w:rPr>
                <w:rFonts w:ascii="宋体" w:hAnsi="宋体" w:hint="eastAsia"/>
                <w:sz w:val="24"/>
              </w:rPr>
              <w:t>99.26、99.13、99.07、99.05、</w:t>
            </w:r>
          </w:p>
          <w:p w:rsidR="00C70347" w:rsidRPr="008978F4" w:rsidRDefault="00C70347" w:rsidP="00F36973">
            <w:pPr>
              <w:ind w:firstLineChars="150" w:firstLine="360"/>
              <w:rPr>
                <w:rFonts w:ascii="宋体" w:hAnsi="宋体"/>
                <w:sz w:val="24"/>
              </w:rPr>
            </w:pPr>
            <w:r>
              <w:rPr>
                <w:rFonts w:ascii="宋体" w:hAnsi="宋体" w:hint="eastAsia"/>
                <w:sz w:val="24"/>
              </w:rPr>
              <w:t>99.20、99.10、99.02</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99.11</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0.091</w:t>
            </w:r>
          </w:p>
        </w:tc>
        <w:tc>
          <w:tcPr>
            <w:tcW w:w="1043"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0.092</w:t>
            </w:r>
          </w:p>
        </w:tc>
      </w:tr>
      <w:tr w:rsidR="00C70347" w:rsidRPr="008978F4" w:rsidTr="00F36973">
        <w:tc>
          <w:tcPr>
            <w:tcW w:w="1384"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sz w:val="24"/>
              </w:rPr>
              <w:t>YT</w:t>
            </w:r>
            <w:r>
              <w:rPr>
                <w:rFonts w:ascii="宋体" w:hAnsi="宋体" w:hint="eastAsia"/>
                <w:sz w:val="24"/>
              </w:rPr>
              <w:t>97</w:t>
            </w:r>
          </w:p>
        </w:tc>
        <w:tc>
          <w:tcPr>
            <w:tcW w:w="4253" w:type="dxa"/>
            <w:tcBorders>
              <w:top w:val="single" w:sz="4" w:space="0" w:color="000000"/>
              <w:left w:val="single" w:sz="4" w:space="0" w:color="000000"/>
              <w:bottom w:val="single" w:sz="4" w:space="0" w:color="000000"/>
              <w:right w:val="single" w:sz="4" w:space="0" w:color="000000"/>
            </w:tcBorders>
          </w:tcPr>
          <w:p w:rsidR="00C70347" w:rsidRDefault="00C70347" w:rsidP="00F36973">
            <w:pPr>
              <w:jc w:val="center"/>
              <w:rPr>
                <w:rFonts w:ascii="宋体" w:hAnsi="宋体" w:hint="eastAsia"/>
                <w:sz w:val="24"/>
              </w:rPr>
            </w:pPr>
            <w:r>
              <w:rPr>
                <w:rFonts w:ascii="宋体" w:hAnsi="宋体" w:hint="eastAsia"/>
                <w:sz w:val="24"/>
              </w:rPr>
              <w:t>96.51、96.66、96.66、96.82、</w:t>
            </w:r>
          </w:p>
          <w:p w:rsidR="00C70347" w:rsidRDefault="00C70347" w:rsidP="00F36973">
            <w:pPr>
              <w:jc w:val="center"/>
              <w:rPr>
                <w:rFonts w:ascii="宋体" w:hAnsi="宋体" w:hint="eastAsia"/>
                <w:sz w:val="24"/>
              </w:rPr>
            </w:pPr>
            <w:r>
              <w:rPr>
                <w:rFonts w:ascii="宋体" w:hAnsi="宋体" w:hint="eastAsia"/>
                <w:sz w:val="24"/>
              </w:rPr>
              <w:t>96.33、96.50、96.65、96.54、</w:t>
            </w:r>
          </w:p>
          <w:p w:rsidR="00C70347" w:rsidRPr="008978F4" w:rsidRDefault="00C70347" w:rsidP="00F36973">
            <w:pPr>
              <w:ind w:firstLineChars="150" w:firstLine="360"/>
              <w:rPr>
                <w:rFonts w:ascii="宋体" w:hAnsi="宋体"/>
                <w:sz w:val="24"/>
              </w:rPr>
            </w:pPr>
            <w:r>
              <w:rPr>
                <w:rFonts w:ascii="宋体" w:hAnsi="宋体" w:hint="eastAsia"/>
                <w:sz w:val="24"/>
              </w:rPr>
              <w:t>96.72、96.62、96.88</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96.63</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0.15</w:t>
            </w:r>
          </w:p>
        </w:tc>
        <w:tc>
          <w:tcPr>
            <w:tcW w:w="1043"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0.16</w:t>
            </w:r>
          </w:p>
        </w:tc>
      </w:tr>
      <w:tr w:rsidR="00C70347" w:rsidRPr="008978F4" w:rsidTr="00F36973">
        <w:tc>
          <w:tcPr>
            <w:tcW w:w="1384"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sz w:val="24"/>
              </w:rPr>
              <w:t>YT</w:t>
            </w:r>
            <w:r>
              <w:rPr>
                <w:rFonts w:ascii="宋体" w:hAnsi="宋体" w:hint="eastAsia"/>
                <w:sz w:val="24"/>
              </w:rPr>
              <w:t>90</w:t>
            </w:r>
          </w:p>
        </w:tc>
        <w:tc>
          <w:tcPr>
            <w:tcW w:w="4253" w:type="dxa"/>
            <w:tcBorders>
              <w:top w:val="single" w:sz="4" w:space="0" w:color="000000"/>
              <w:left w:val="single" w:sz="4" w:space="0" w:color="000000"/>
              <w:bottom w:val="single" w:sz="4" w:space="0" w:color="000000"/>
              <w:right w:val="single" w:sz="4" w:space="0" w:color="000000"/>
            </w:tcBorders>
          </w:tcPr>
          <w:p w:rsidR="00C70347" w:rsidRDefault="00C70347" w:rsidP="00F36973">
            <w:pPr>
              <w:jc w:val="center"/>
              <w:rPr>
                <w:rFonts w:ascii="宋体" w:hAnsi="宋体" w:hint="eastAsia"/>
                <w:sz w:val="24"/>
              </w:rPr>
            </w:pPr>
            <w:r>
              <w:rPr>
                <w:rFonts w:ascii="宋体" w:hAnsi="宋体" w:hint="eastAsia"/>
                <w:sz w:val="24"/>
              </w:rPr>
              <w:t>90.43、90.39、90.21、89.96、</w:t>
            </w:r>
          </w:p>
          <w:p w:rsidR="00C70347" w:rsidRDefault="00C70347" w:rsidP="00F36973">
            <w:pPr>
              <w:jc w:val="center"/>
              <w:rPr>
                <w:rFonts w:ascii="宋体" w:hAnsi="宋体" w:hint="eastAsia"/>
                <w:sz w:val="24"/>
              </w:rPr>
            </w:pPr>
            <w:r>
              <w:rPr>
                <w:rFonts w:ascii="宋体" w:hAnsi="宋体" w:hint="eastAsia"/>
                <w:sz w:val="24"/>
              </w:rPr>
              <w:t>90.12、90.42、90.48、90.16、</w:t>
            </w:r>
          </w:p>
          <w:p w:rsidR="00C70347" w:rsidRPr="008978F4" w:rsidRDefault="00C70347" w:rsidP="00F36973">
            <w:pPr>
              <w:ind w:firstLineChars="150" w:firstLine="360"/>
              <w:rPr>
                <w:rFonts w:ascii="宋体" w:hAnsi="宋体"/>
                <w:sz w:val="24"/>
              </w:rPr>
            </w:pPr>
            <w:r>
              <w:rPr>
                <w:rFonts w:ascii="宋体" w:hAnsi="宋体" w:hint="eastAsia"/>
                <w:sz w:val="24"/>
              </w:rPr>
              <w:t>90.23、90.38、90.48</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90.30</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0.17</w:t>
            </w:r>
          </w:p>
        </w:tc>
        <w:tc>
          <w:tcPr>
            <w:tcW w:w="1043"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0.19</w:t>
            </w:r>
          </w:p>
        </w:tc>
      </w:tr>
      <w:tr w:rsidR="00C70347" w:rsidRPr="008978F4" w:rsidTr="00F36973">
        <w:tc>
          <w:tcPr>
            <w:tcW w:w="1384"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sz w:val="24"/>
              </w:rPr>
              <w:t>YT</w:t>
            </w:r>
            <w:r>
              <w:rPr>
                <w:rFonts w:ascii="宋体" w:hAnsi="宋体" w:hint="eastAsia"/>
                <w:sz w:val="24"/>
              </w:rPr>
              <w:t>88</w:t>
            </w:r>
          </w:p>
        </w:tc>
        <w:tc>
          <w:tcPr>
            <w:tcW w:w="4253" w:type="dxa"/>
            <w:tcBorders>
              <w:top w:val="single" w:sz="4" w:space="0" w:color="000000"/>
              <w:left w:val="single" w:sz="4" w:space="0" w:color="000000"/>
              <w:bottom w:val="single" w:sz="4" w:space="0" w:color="000000"/>
              <w:right w:val="single" w:sz="4" w:space="0" w:color="000000"/>
            </w:tcBorders>
          </w:tcPr>
          <w:p w:rsidR="00C70347" w:rsidRDefault="00C70347" w:rsidP="00F36973">
            <w:pPr>
              <w:jc w:val="center"/>
              <w:rPr>
                <w:rFonts w:ascii="宋体" w:hAnsi="宋体" w:hint="eastAsia"/>
                <w:sz w:val="24"/>
              </w:rPr>
            </w:pPr>
            <w:r>
              <w:rPr>
                <w:rFonts w:ascii="宋体" w:hAnsi="宋体" w:hint="eastAsia"/>
                <w:sz w:val="24"/>
              </w:rPr>
              <w:t>86.37、86.30、86.23、86.06、</w:t>
            </w:r>
          </w:p>
          <w:p w:rsidR="00C70347" w:rsidRDefault="00C70347" w:rsidP="00F36973">
            <w:pPr>
              <w:jc w:val="center"/>
              <w:rPr>
                <w:rFonts w:ascii="宋体" w:hAnsi="宋体" w:hint="eastAsia"/>
                <w:sz w:val="24"/>
              </w:rPr>
            </w:pPr>
            <w:r>
              <w:rPr>
                <w:rFonts w:ascii="宋体" w:hAnsi="宋体" w:hint="eastAsia"/>
                <w:sz w:val="24"/>
              </w:rPr>
              <w:lastRenderedPageBreak/>
              <w:t>85.89、86.01、86.30、86.28、</w:t>
            </w:r>
          </w:p>
          <w:p w:rsidR="00C70347" w:rsidRPr="008978F4" w:rsidRDefault="00C70347" w:rsidP="00F36973">
            <w:pPr>
              <w:ind w:firstLineChars="150" w:firstLine="360"/>
              <w:rPr>
                <w:rFonts w:ascii="宋体" w:hAnsi="宋体"/>
                <w:sz w:val="24"/>
              </w:rPr>
            </w:pPr>
            <w:r>
              <w:rPr>
                <w:rFonts w:ascii="宋体" w:hAnsi="宋体" w:hint="eastAsia"/>
                <w:sz w:val="24"/>
              </w:rPr>
              <w:t>86.11、86.18、86.03</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lastRenderedPageBreak/>
              <w:t>86.16</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0.15</w:t>
            </w:r>
          </w:p>
        </w:tc>
        <w:tc>
          <w:tcPr>
            <w:tcW w:w="1043"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0.18</w:t>
            </w:r>
          </w:p>
        </w:tc>
      </w:tr>
      <w:tr w:rsidR="00C70347" w:rsidRPr="008978F4" w:rsidTr="00F36973">
        <w:tc>
          <w:tcPr>
            <w:tcW w:w="1384"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sz w:val="24"/>
              </w:rPr>
              <w:lastRenderedPageBreak/>
              <w:t>YT</w:t>
            </w:r>
            <w:r>
              <w:rPr>
                <w:rFonts w:ascii="宋体" w:hAnsi="宋体" w:hint="eastAsia"/>
                <w:sz w:val="24"/>
              </w:rPr>
              <w:t>61</w:t>
            </w:r>
          </w:p>
        </w:tc>
        <w:tc>
          <w:tcPr>
            <w:tcW w:w="4253" w:type="dxa"/>
            <w:tcBorders>
              <w:top w:val="single" w:sz="4" w:space="0" w:color="000000"/>
              <w:left w:val="single" w:sz="4" w:space="0" w:color="000000"/>
              <w:bottom w:val="single" w:sz="4" w:space="0" w:color="000000"/>
              <w:right w:val="single" w:sz="4" w:space="0" w:color="000000"/>
            </w:tcBorders>
          </w:tcPr>
          <w:p w:rsidR="00C70347" w:rsidRDefault="00C70347" w:rsidP="00F36973">
            <w:pPr>
              <w:jc w:val="center"/>
              <w:rPr>
                <w:rFonts w:ascii="宋体" w:hAnsi="宋体" w:hint="eastAsia"/>
                <w:sz w:val="24"/>
              </w:rPr>
            </w:pPr>
            <w:r>
              <w:rPr>
                <w:rFonts w:ascii="宋体" w:hAnsi="宋体" w:hint="eastAsia"/>
                <w:sz w:val="24"/>
              </w:rPr>
              <w:t>58.32、58.39、58.37、58.50、</w:t>
            </w:r>
          </w:p>
          <w:p w:rsidR="00C70347" w:rsidRDefault="00C70347" w:rsidP="00F36973">
            <w:pPr>
              <w:jc w:val="center"/>
              <w:rPr>
                <w:rFonts w:ascii="宋体" w:hAnsi="宋体" w:hint="eastAsia"/>
                <w:sz w:val="24"/>
              </w:rPr>
            </w:pPr>
            <w:r>
              <w:rPr>
                <w:rFonts w:ascii="宋体" w:hAnsi="宋体" w:hint="eastAsia"/>
                <w:sz w:val="24"/>
              </w:rPr>
              <w:t>58.31、58.75、58.32、58.64、</w:t>
            </w:r>
          </w:p>
          <w:p w:rsidR="00C70347" w:rsidRPr="008978F4" w:rsidRDefault="00C70347" w:rsidP="00F36973">
            <w:pPr>
              <w:ind w:firstLineChars="150" w:firstLine="360"/>
              <w:rPr>
                <w:rFonts w:ascii="宋体" w:hAnsi="宋体"/>
                <w:sz w:val="24"/>
              </w:rPr>
            </w:pPr>
            <w:r>
              <w:rPr>
                <w:rFonts w:ascii="宋体" w:hAnsi="宋体" w:hint="eastAsia"/>
                <w:sz w:val="24"/>
              </w:rPr>
              <w:t>58.49、58.31、58.30</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58.43</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0.15</w:t>
            </w:r>
          </w:p>
        </w:tc>
        <w:tc>
          <w:tcPr>
            <w:tcW w:w="1043"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0.26</w:t>
            </w:r>
          </w:p>
        </w:tc>
      </w:tr>
      <w:tr w:rsidR="00C70347" w:rsidRPr="008978F4" w:rsidTr="00F36973">
        <w:tc>
          <w:tcPr>
            <w:tcW w:w="1384"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sz w:val="24"/>
              </w:rPr>
              <w:t>YT</w:t>
            </w:r>
            <w:r>
              <w:rPr>
                <w:rFonts w:ascii="宋体" w:hAnsi="宋体" w:hint="eastAsia"/>
                <w:sz w:val="24"/>
              </w:rPr>
              <w:t>54</w:t>
            </w:r>
          </w:p>
        </w:tc>
        <w:tc>
          <w:tcPr>
            <w:tcW w:w="4253" w:type="dxa"/>
            <w:tcBorders>
              <w:top w:val="single" w:sz="4" w:space="0" w:color="000000"/>
              <w:left w:val="single" w:sz="4" w:space="0" w:color="000000"/>
              <w:bottom w:val="single" w:sz="4" w:space="0" w:color="000000"/>
              <w:right w:val="single" w:sz="4" w:space="0" w:color="000000"/>
            </w:tcBorders>
          </w:tcPr>
          <w:p w:rsidR="00C70347" w:rsidRDefault="00C70347" w:rsidP="00F36973">
            <w:pPr>
              <w:jc w:val="center"/>
              <w:rPr>
                <w:rFonts w:ascii="宋体" w:hAnsi="宋体" w:hint="eastAsia"/>
                <w:sz w:val="24"/>
              </w:rPr>
            </w:pPr>
            <w:r>
              <w:rPr>
                <w:rFonts w:ascii="宋体" w:hAnsi="宋体" w:hint="eastAsia"/>
                <w:sz w:val="24"/>
              </w:rPr>
              <w:t>52.60、52.83、53.09、52.78、</w:t>
            </w:r>
          </w:p>
          <w:p w:rsidR="00C70347" w:rsidRDefault="00C70347" w:rsidP="00F36973">
            <w:pPr>
              <w:jc w:val="center"/>
              <w:rPr>
                <w:rFonts w:ascii="宋体" w:hAnsi="宋体" w:hint="eastAsia"/>
                <w:sz w:val="24"/>
              </w:rPr>
            </w:pPr>
            <w:r>
              <w:rPr>
                <w:rFonts w:ascii="宋体" w:hAnsi="宋体" w:hint="eastAsia"/>
                <w:sz w:val="24"/>
              </w:rPr>
              <w:t>52.78、52.89、52.95、52.77、</w:t>
            </w:r>
          </w:p>
          <w:p w:rsidR="00C70347" w:rsidRPr="008978F4" w:rsidRDefault="00C70347" w:rsidP="00F36973">
            <w:pPr>
              <w:ind w:firstLineChars="150" w:firstLine="360"/>
              <w:rPr>
                <w:rFonts w:ascii="宋体" w:hAnsi="宋体"/>
                <w:sz w:val="24"/>
              </w:rPr>
            </w:pPr>
            <w:r>
              <w:rPr>
                <w:rFonts w:ascii="宋体" w:hAnsi="宋体" w:hint="eastAsia"/>
                <w:sz w:val="24"/>
              </w:rPr>
              <w:t>53.08、52.75、53.06</w:t>
            </w:r>
          </w:p>
        </w:tc>
        <w:tc>
          <w:tcPr>
            <w:tcW w:w="992" w:type="dxa"/>
            <w:tcBorders>
              <w:top w:val="single" w:sz="4" w:space="0" w:color="000000"/>
              <w:left w:val="single" w:sz="4" w:space="0" w:color="000000"/>
              <w:bottom w:val="single" w:sz="4" w:space="0" w:color="000000"/>
              <w:right w:val="single" w:sz="4" w:space="0" w:color="000000"/>
            </w:tcBorders>
          </w:tcPr>
          <w:p w:rsidR="00C70347" w:rsidRPr="006C5426" w:rsidRDefault="00C70347" w:rsidP="00F36973">
            <w:pPr>
              <w:spacing w:line="360" w:lineRule="auto"/>
              <w:jc w:val="center"/>
              <w:rPr>
                <w:rFonts w:ascii="宋体" w:hAnsi="宋体"/>
                <w:sz w:val="24"/>
              </w:rPr>
            </w:pPr>
            <w:r>
              <w:rPr>
                <w:rFonts w:ascii="宋体" w:hAnsi="宋体" w:hint="eastAsia"/>
                <w:sz w:val="24"/>
              </w:rPr>
              <w:t>52.87</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0.16</w:t>
            </w:r>
          </w:p>
        </w:tc>
        <w:tc>
          <w:tcPr>
            <w:tcW w:w="1043"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0.30</w:t>
            </w:r>
          </w:p>
        </w:tc>
      </w:tr>
    </w:tbl>
    <w:p w:rsidR="00C70347" w:rsidRDefault="00C70347" w:rsidP="00C70347">
      <w:pPr>
        <w:spacing w:line="360" w:lineRule="auto"/>
        <w:ind w:firstLineChars="200" w:firstLine="480"/>
        <w:rPr>
          <w:rFonts w:ascii="宋体" w:hAnsi="宋体" w:hint="eastAsia"/>
          <w:sz w:val="24"/>
        </w:rPr>
      </w:pPr>
      <w:r>
        <w:rPr>
          <w:rFonts w:ascii="宋体" w:hAnsi="宋体" w:hint="eastAsia"/>
          <w:sz w:val="24"/>
        </w:rPr>
        <w:t>结果表明，方法精密度好，标准偏差在0.091%—0.17% 之间，相对标准偏差在0.092%—0.30% 之间，满足分析测定的需要。</w:t>
      </w:r>
    </w:p>
    <w:p w:rsidR="00C70347" w:rsidRDefault="00C70347" w:rsidP="00C70347">
      <w:pPr>
        <w:spacing w:line="360" w:lineRule="auto"/>
        <w:ind w:firstLineChars="200" w:firstLine="480"/>
        <w:rPr>
          <w:rFonts w:ascii="宋体" w:hAnsi="宋体" w:hint="eastAsia"/>
          <w:sz w:val="24"/>
        </w:rPr>
      </w:pPr>
      <w:r>
        <w:rPr>
          <w:rFonts w:ascii="宋体" w:hAnsi="宋体" w:hint="eastAsia"/>
          <w:sz w:val="24"/>
        </w:rPr>
        <w:t>3  结果比较</w:t>
      </w:r>
    </w:p>
    <w:p w:rsidR="00C70347" w:rsidRDefault="00C70347" w:rsidP="00C70347">
      <w:pPr>
        <w:spacing w:line="360" w:lineRule="auto"/>
        <w:ind w:firstLine="570"/>
        <w:rPr>
          <w:rFonts w:ascii="宋体" w:hAnsi="宋体" w:hint="eastAsia"/>
          <w:sz w:val="24"/>
        </w:rPr>
      </w:pPr>
      <w:r>
        <w:rPr>
          <w:rFonts w:ascii="宋体" w:hAnsi="宋体" w:hint="eastAsia"/>
          <w:sz w:val="24"/>
        </w:rPr>
        <w:t>方法1、</w:t>
      </w:r>
      <w:r w:rsidRPr="008978F4">
        <w:rPr>
          <w:rFonts w:ascii="宋体" w:hAnsi="宋体" w:hint="eastAsia"/>
          <w:sz w:val="24"/>
        </w:rPr>
        <w:t>称取代表样品，按</w:t>
      </w:r>
      <w:r>
        <w:rPr>
          <w:rFonts w:ascii="宋体" w:hAnsi="宋体" w:hint="eastAsia"/>
          <w:sz w:val="24"/>
        </w:rPr>
        <w:t>本试验方法（2）进行锡量的测定；</w:t>
      </w:r>
    </w:p>
    <w:p w:rsidR="00C70347" w:rsidRDefault="00C70347" w:rsidP="00C70347">
      <w:pPr>
        <w:spacing w:line="360" w:lineRule="auto"/>
        <w:ind w:firstLine="570"/>
        <w:rPr>
          <w:rFonts w:ascii="宋体" w:hAnsi="宋体" w:hint="eastAsia"/>
          <w:sz w:val="24"/>
        </w:rPr>
      </w:pPr>
      <w:r>
        <w:rPr>
          <w:rFonts w:ascii="宋体" w:hAnsi="宋体" w:hint="eastAsia"/>
          <w:sz w:val="24"/>
        </w:rPr>
        <w:t>方法2、</w:t>
      </w:r>
      <w:r w:rsidRPr="008978F4">
        <w:rPr>
          <w:rFonts w:ascii="宋体" w:hAnsi="宋体" w:hint="eastAsia"/>
          <w:sz w:val="24"/>
        </w:rPr>
        <w:t>称取代表样品，</w:t>
      </w:r>
      <w:r>
        <w:rPr>
          <w:rFonts w:ascii="宋体" w:hAnsi="宋体" w:hint="eastAsia"/>
          <w:sz w:val="24"/>
        </w:rPr>
        <w:t>按氟化铵解蔽络合滴定法进行锡量的测定；</w:t>
      </w:r>
    </w:p>
    <w:p w:rsidR="00C70347" w:rsidRDefault="00C70347" w:rsidP="00C70347">
      <w:pPr>
        <w:spacing w:line="360" w:lineRule="auto"/>
        <w:ind w:firstLine="570"/>
        <w:rPr>
          <w:rFonts w:ascii="宋体" w:hAnsi="宋体" w:hint="eastAsia"/>
          <w:sz w:val="24"/>
        </w:rPr>
      </w:pPr>
      <w:r>
        <w:rPr>
          <w:rFonts w:ascii="宋体" w:hAnsi="宋体" w:hint="eastAsia"/>
          <w:sz w:val="24"/>
        </w:rPr>
        <w:t>考察方法准确度，</w:t>
      </w:r>
      <w:r w:rsidRPr="008978F4">
        <w:rPr>
          <w:rFonts w:ascii="宋体" w:hAnsi="宋体" w:hint="eastAsia"/>
          <w:sz w:val="24"/>
        </w:rPr>
        <w:t>结果</w:t>
      </w:r>
      <w:r>
        <w:rPr>
          <w:rFonts w:ascii="宋体" w:hAnsi="宋体" w:hint="eastAsia"/>
          <w:sz w:val="24"/>
        </w:rPr>
        <w:t>见</w:t>
      </w:r>
      <w:r w:rsidRPr="008978F4">
        <w:rPr>
          <w:rFonts w:ascii="宋体" w:hAnsi="宋体" w:hint="eastAsia"/>
          <w:sz w:val="24"/>
        </w:rPr>
        <w:t>表</w:t>
      </w:r>
      <w:r>
        <w:rPr>
          <w:rFonts w:ascii="宋体" w:hAnsi="宋体" w:hint="eastAsia"/>
          <w:sz w:val="24"/>
        </w:rPr>
        <w:t>8。</w:t>
      </w:r>
    </w:p>
    <w:p w:rsidR="00C70347" w:rsidRPr="008978F4" w:rsidRDefault="00C70347" w:rsidP="00C70347">
      <w:pPr>
        <w:spacing w:line="360" w:lineRule="auto"/>
        <w:ind w:firstLine="570"/>
        <w:jc w:val="center"/>
        <w:rPr>
          <w:rFonts w:ascii="宋体" w:hint="eastAsia"/>
          <w:sz w:val="24"/>
        </w:rPr>
      </w:pPr>
      <w:r w:rsidRPr="008978F4">
        <w:rPr>
          <w:rFonts w:ascii="宋体" w:hAnsi="宋体" w:hint="eastAsia"/>
          <w:sz w:val="24"/>
        </w:rPr>
        <w:t>表</w:t>
      </w:r>
      <w:r>
        <w:rPr>
          <w:rFonts w:ascii="宋体" w:hAnsi="宋体" w:hint="eastAsia"/>
          <w:sz w:val="24"/>
        </w:rPr>
        <w:t>8结果比较</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7"/>
        <w:gridCol w:w="2835"/>
        <w:gridCol w:w="1134"/>
        <w:gridCol w:w="2693"/>
        <w:gridCol w:w="992"/>
      </w:tblGrid>
      <w:tr w:rsidR="00C70347" w:rsidRPr="008978F4" w:rsidTr="00F36973">
        <w:tc>
          <w:tcPr>
            <w:tcW w:w="1277" w:type="dxa"/>
            <w:tcBorders>
              <w:top w:val="single" w:sz="4" w:space="0" w:color="000000"/>
              <w:left w:val="single" w:sz="4" w:space="0" w:color="000000"/>
              <w:bottom w:val="single" w:sz="4" w:space="0" w:color="000000"/>
              <w:right w:val="single" w:sz="4" w:space="0" w:color="000000"/>
            </w:tcBorders>
            <w:vAlign w:val="center"/>
          </w:tcPr>
          <w:p w:rsidR="00C70347" w:rsidRPr="008978F4" w:rsidRDefault="00C70347" w:rsidP="00F36973">
            <w:pPr>
              <w:jc w:val="center"/>
              <w:rPr>
                <w:rFonts w:ascii="宋体" w:cs="宋体"/>
                <w:color w:val="000000"/>
                <w:sz w:val="24"/>
              </w:rPr>
            </w:pPr>
            <w:r w:rsidRPr="008978F4">
              <w:rPr>
                <w:rFonts w:ascii="宋体" w:hAnsi="宋体" w:hint="eastAsia"/>
                <w:color w:val="000000"/>
                <w:sz w:val="24"/>
              </w:rPr>
              <w:t>样品编号</w:t>
            </w:r>
          </w:p>
        </w:tc>
        <w:tc>
          <w:tcPr>
            <w:tcW w:w="2835" w:type="dxa"/>
            <w:tcBorders>
              <w:top w:val="single" w:sz="4" w:space="0" w:color="000000"/>
              <w:left w:val="single" w:sz="4" w:space="0" w:color="000000"/>
              <w:bottom w:val="single" w:sz="4" w:space="0" w:color="000000"/>
              <w:right w:val="single" w:sz="4" w:space="0" w:color="000000"/>
            </w:tcBorders>
            <w:vAlign w:val="center"/>
          </w:tcPr>
          <w:p w:rsidR="00C70347" w:rsidRPr="008978F4" w:rsidRDefault="00C70347" w:rsidP="00F36973">
            <w:pPr>
              <w:jc w:val="center"/>
              <w:rPr>
                <w:rFonts w:ascii="宋体" w:cs="宋体"/>
                <w:color w:val="000000"/>
                <w:sz w:val="24"/>
              </w:rPr>
            </w:pPr>
            <w:r>
              <w:rPr>
                <w:rFonts w:ascii="宋体" w:hAnsi="宋体" w:hint="eastAsia"/>
                <w:color w:val="000000"/>
                <w:sz w:val="24"/>
              </w:rPr>
              <w:t>方法1</w:t>
            </w:r>
            <w:r w:rsidRPr="008978F4">
              <w:rPr>
                <w:rFonts w:ascii="宋体" w:hAnsi="宋体" w:hint="eastAsia"/>
                <w:color w:val="000000"/>
                <w:sz w:val="24"/>
              </w:rPr>
              <w:t>锡含量</w:t>
            </w:r>
            <w:r w:rsidRPr="008978F4">
              <w:rPr>
                <w:rFonts w:ascii="宋体" w:hAnsi="宋体"/>
                <w:color w:val="000000"/>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70347" w:rsidRPr="008978F4" w:rsidRDefault="00C70347" w:rsidP="00F36973">
            <w:pPr>
              <w:jc w:val="center"/>
              <w:rPr>
                <w:rFonts w:ascii="宋体" w:hAnsi="宋体" w:cs="宋体"/>
                <w:color w:val="000000"/>
                <w:sz w:val="24"/>
              </w:rPr>
            </w:pPr>
            <w:r w:rsidRPr="008978F4">
              <w:rPr>
                <w:rFonts w:ascii="宋体" w:hAnsi="宋体" w:cs="宋体" w:hint="eastAsia"/>
                <w:color w:val="000000"/>
                <w:sz w:val="24"/>
              </w:rPr>
              <w:t>平均值</w:t>
            </w:r>
            <w:r w:rsidRPr="008978F4">
              <w:rPr>
                <w:rFonts w:ascii="宋体" w:hAnsi="宋体" w:cs="宋体"/>
                <w:color w:val="000000"/>
                <w:sz w:val="24"/>
              </w:rPr>
              <w:t>(%)</w:t>
            </w:r>
          </w:p>
        </w:tc>
        <w:tc>
          <w:tcPr>
            <w:tcW w:w="2693"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jc w:val="center"/>
              <w:rPr>
                <w:rFonts w:ascii="宋体" w:cs="宋体"/>
                <w:color w:val="000000"/>
                <w:sz w:val="24"/>
              </w:rPr>
            </w:pPr>
            <w:r>
              <w:rPr>
                <w:rFonts w:ascii="宋体" w:hAnsi="宋体" w:hint="eastAsia"/>
                <w:color w:val="000000"/>
                <w:sz w:val="24"/>
              </w:rPr>
              <w:t>方法2</w:t>
            </w:r>
            <w:r w:rsidRPr="008978F4">
              <w:rPr>
                <w:rFonts w:ascii="宋体" w:hAnsi="宋体" w:hint="eastAsia"/>
                <w:color w:val="000000"/>
                <w:sz w:val="24"/>
              </w:rPr>
              <w:t>锡含量</w:t>
            </w:r>
            <w:r w:rsidRPr="008978F4">
              <w:rPr>
                <w:rFonts w:ascii="宋体" w:hAnsi="宋体"/>
                <w:color w:val="000000"/>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70347" w:rsidRPr="008978F4" w:rsidRDefault="00C70347" w:rsidP="00F36973">
            <w:pPr>
              <w:jc w:val="center"/>
              <w:rPr>
                <w:rFonts w:ascii="宋体" w:cs="宋体"/>
                <w:color w:val="000000"/>
                <w:sz w:val="24"/>
              </w:rPr>
            </w:pPr>
            <w:r w:rsidRPr="008978F4">
              <w:rPr>
                <w:rFonts w:ascii="宋体" w:hAnsi="宋体" w:cs="宋体" w:hint="eastAsia"/>
                <w:color w:val="000000"/>
                <w:sz w:val="24"/>
              </w:rPr>
              <w:t>平均值</w:t>
            </w:r>
            <w:r w:rsidRPr="008978F4">
              <w:rPr>
                <w:rFonts w:ascii="宋体" w:hAnsi="宋体" w:cs="宋体"/>
                <w:color w:val="000000"/>
                <w:sz w:val="24"/>
              </w:rPr>
              <w:t>(%)</w:t>
            </w:r>
          </w:p>
        </w:tc>
      </w:tr>
      <w:tr w:rsidR="00C70347" w:rsidRPr="008978F4" w:rsidTr="00F36973">
        <w:tc>
          <w:tcPr>
            <w:tcW w:w="1277"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sidRPr="008978F4">
              <w:rPr>
                <w:rFonts w:ascii="宋体" w:hAnsi="宋体"/>
                <w:sz w:val="24"/>
              </w:rPr>
              <w:t>YT</w:t>
            </w:r>
            <w:r>
              <w:rPr>
                <w:rFonts w:ascii="宋体" w:hAnsi="宋体" w:hint="eastAsia"/>
                <w:sz w:val="24"/>
              </w:rPr>
              <w:t>99</w:t>
            </w:r>
          </w:p>
        </w:tc>
        <w:tc>
          <w:tcPr>
            <w:tcW w:w="2835" w:type="dxa"/>
            <w:tcBorders>
              <w:top w:val="single" w:sz="4" w:space="0" w:color="000000"/>
              <w:left w:val="single" w:sz="4" w:space="0" w:color="000000"/>
              <w:bottom w:val="single" w:sz="4" w:space="0" w:color="000000"/>
              <w:right w:val="single" w:sz="4" w:space="0" w:color="000000"/>
            </w:tcBorders>
          </w:tcPr>
          <w:p w:rsidR="00C70347" w:rsidRPr="00476D23" w:rsidRDefault="00C70347" w:rsidP="00F36973">
            <w:pPr>
              <w:rPr>
                <w:rFonts w:ascii="宋体" w:hAnsi="宋体" w:hint="eastAsia"/>
                <w:szCs w:val="21"/>
              </w:rPr>
            </w:pPr>
            <w:r w:rsidRPr="00476D23">
              <w:rPr>
                <w:rFonts w:ascii="宋体" w:hAnsi="宋体" w:hint="eastAsia"/>
                <w:szCs w:val="21"/>
              </w:rPr>
              <w:t>99.11、99.14、99.16</w:t>
            </w:r>
          </w:p>
          <w:p w:rsidR="00C70347" w:rsidRPr="00476D23" w:rsidRDefault="00C70347" w:rsidP="00F36973">
            <w:pPr>
              <w:rPr>
                <w:rFonts w:ascii="宋体" w:hAnsi="宋体" w:hint="eastAsia"/>
                <w:szCs w:val="21"/>
              </w:rPr>
            </w:pPr>
            <w:r w:rsidRPr="00476D23">
              <w:rPr>
                <w:rFonts w:ascii="宋体" w:hAnsi="宋体" w:hint="eastAsia"/>
                <w:szCs w:val="21"/>
              </w:rPr>
              <w:t>98.92、99.26、99.13、</w:t>
            </w:r>
          </w:p>
          <w:p w:rsidR="00C70347" w:rsidRDefault="00C70347" w:rsidP="00F36973">
            <w:pPr>
              <w:rPr>
                <w:rFonts w:ascii="宋体" w:hAnsi="宋体" w:hint="eastAsia"/>
                <w:szCs w:val="21"/>
              </w:rPr>
            </w:pPr>
            <w:r w:rsidRPr="00476D23">
              <w:rPr>
                <w:rFonts w:ascii="宋体" w:hAnsi="宋体" w:hint="eastAsia"/>
                <w:szCs w:val="21"/>
              </w:rPr>
              <w:t>99.07、99.05、99.20、</w:t>
            </w:r>
          </w:p>
          <w:p w:rsidR="00C70347" w:rsidRPr="00476D23" w:rsidRDefault="00C70347" w:rsidP="00F36973">
            <w:pPr>
              <w:rPr>
                <w:rFonts w:ascii="宋体" w:hAnsi="宋体"/>
                <w:szCs w:val="21"/>
              </w:rPr>
            </w:pPr>
            <w:r w:rsidRPr="00476D23">
              <w:rPr>
                <w:rFonts w:ascii="宋体" w:hAnsi="宋体" w:hint="eastAsia"/>
                <w:szCs w:val="21"/>
              </w:rPr>
              <w:t>99.10、99.02</w:t>
            </w:r>
          </w:p>
        </w:tc>
        <w:tc>
          <w:tcPr>
            <w:tcW w:w="1134"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99.11</w:t>
            </w:r>
          </w:p>
        </w:tc>
        <w:tc>
          <w:tcPr>
            <w:tcW w:w="2693" w:type="dxa"/>
            <w:tcBorders>
              <w:top w:val="single" w:sz="4" w:space="0" w:color="000000"/>
              <w:left w:val="single" w:sz="4" w:space="0" w:color="000000"/>
              <w:bottom w:val="single" w:sz="4" w:space="0" w:color="000000"/>
              <w:right w:val="single" w:sz="4" w:space="0" w:color="000000"/>
            </w:tcBorders>
          </w:tcPr>
          <w:p w:rsidR="00C70347" w:rsidRPr="00476D23" w:rsidRDefault="00C70347" w:rsidP="00F36973">
            <w:pPr>
              <w:spacing w:line="360" w:lineRule="auto"/>
              <w:jc w:val="left"/>
              <w:rPr>
                <w:rFonts w:ascii="宋体" w:hAnsi="宋体" w:hint="eastAsia"/>
                <w:szCs w:val="21"/>
              </w:rPr>
            </w:pPr>
            <w:r w:rsidRPr="00476D23">
              <w:rPr>
                <w:rFonts w:ascii="宋体" w:hAnsi="宋体" w:hint="eastAsia"/>
                <w:szCs w:val="21"/>
              </w:rPr>
              <w:t>99.14、99.06、99.08</w:t>
            </w:r>
            <w:r>
              <w:rPr>
                <w:rFonts w:ascii="宋体" w:hAnsi="宋体" w:hint="eastAsia"/>
                <w:szCs w:val="21"/>
              </w:rPr>
              <w:t>、</w:t>
            </w:r>
          </w:p>
          <w:p w:rsidR="00C70347" w:rsidRDefault="00C70347" w:rsidP="00F36973">
            <w:pPr>
              <w:spacing w:line="360" w:lineRule="auto"/>
              <w:jc w:val="left"/>
              <w:rPr>
                <w:rFonts w:ascii="宋体" w:hAnsi="宋体" w:hint="eastAsia"/>
                <w:szCs w:val="21"/>
              </w:rPr>
            </w:pPr>
            <w:r w:rsidRPr="00476D23">
              <w:rPr>
                <w:rFonts w:ascii="宋体" w:hAnsi="宋体" w:hint="eastAsia"/>
                <w:szCs w:val="21"/>
              </w:rPr>
              <w:t>99.19、99.20</w:t>
            </w:r>
            <w:r>
              <w:rPr>
                <w:rFonts w:ascii="宋体" w:hAnsi="宋体" w:hint="eastAsia"/>
                <w:szCs w:val="21"/>
              </w:rPr>
              <w:t>、</w:t>
            </w:r>
            <w:r w:rsidRPr="00476D23">
              <w:rPr>
                <w:rFonts w:ascii="宋体" w:hAnsi="宋体" w:hint="eastAsia"/>
                <w:szCs w:val="21"/>
              </w:rPr>
              <w:t>99.12、</w:t>
            </w:r>
          </w:p>
          <w:p w:rsidR="00C70347" w:rsidRPr="00476D23" w:rsidRDefault="00C70347" w:rsidP="00F36973">
            <w:pPr>
              <w:spacing w:line="360" w:lineRule="auto"/>
              <w:jc w:val="left"/>
              <w:rPr>
                <w:rFonts w:ascii="宋体" w:hAnsi="宋体"/>
                <w:szCs w:val="21"/>
              </w:rPr>
            </w:pPr>
            <w:r w:rsidRPr="00476D23">
              <w:rPr>
                <w:rFonts w:ascii="宋体" w:hAnsi="宋体" w:hint="eastAsia"/>
                <w:szCs w:val="21"/>
              </w:rPr>
              <w:t>99.42</w:t>
            </w:r>
            <w:r>
              <w:rPr>
                <w:rFonts w:ascii="宋体" w:hAnsi="宋体" w:hint="eastAsia"/>
                <w:szCs w:val="21"/>
              </w:rPr>
              <w:t>、</w:t>
            </w:r>
            <w:r w:rsidRPr="00476D23">
              <w:rPr>
                <w:rFonts w:ascii="宋体" w:hAnsi="宋体" w:hint="eastAsia"/>
                <w:szCs w:val="21"/>
              </w:rPr>
              <w:t>99.1</w:t>
            </w:r>
            <w:r>
              <w:rPr>
                <w:rFonts w:ascii="宋体" w:hAnsi="宋体" w:hint="eastAsia"/>
                <w:szCs w:val="21"/>
              </w:rPr>
              <w:t>0</w:t>
            </w:r>
            <w:r w:rsidRPr="00476D23">
              <w:rPr>
                <w:rFonts w:ascii="宋体" w:hAnsi="宋体" w:hint="eastAsia"/>
                <w:szCs w:val="21"/>
              </w:rPr>
              <w:t>、99.05、</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99.15</w:t>
            </w:r>
          </w:p>
        </w:tc>
      </w:tr>
      <w:tr w:rsidR="00C70347" w:rsidRPr="008978F4" w:rsidTr="00F36973">
        <w:tc>
          <w:tcPr>
            <w:tcW w:w="1277"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sz w:val="24"/>
              </w:rPr>
              <w:t>YT</w:t>
            </w:r>
            <w:r>
              <w:rPr>
                <w:rFonts w:ascii="宋体" w:hAnsi="宋体" w:hint="eastAsia"/>
                <w:sz w:val="24"/>
              </w:rPr>
              <w:t>97</w:t>
            </w:r>
          </w:p>
        </w:tc>
        <w:tc>
          <w:tcPr>
            <w:tcW w:w="2835" w:type="dxa"/>
            <w:tcBorders>
              <w:top w:val="single" w:sz="4" w:space="0" w:color="000000"/>
              <w:left w:val="single" w:sz="4" w:space="0" w:color="000000"/>
              <w:bottom w:val="single" w:sz="4" w:space="0" w:color="000000"/>
              <w:right w:val="single" w:sz="4" w:space="0" w:color="000000"/>
            </w:tcBorders>
          </w:tcPr>
          <w:p w:rsidR="00C70347" w:rsidRDefault="00C70347" w:rsidP="00F36973">
            <w:pPr>
              <w:rPr>
                <w:rFonts w:ascii="宋体" w:hAnsi="宋体" w:hint="eastAsia"/>
                <w:sz w:val="24"/>
              </w:rPr>
            </w:pPr>
            <w:r>
              <w:rPr>
                <w:rFonts w:ascii="宋体" w:hAnsi="宋体" w:hint="eastAsia"/>
                <w:sz w:val="24"/>
              </w:rPr>
              <w:t>96.51、96.66、96.66</w:t>
            </w:r>
          </w:p>
          <w:p w:rsidR="00C70347" w:rsidRPr="008978F4" w:rsidRDefault="00C70347" w:rsidP="00F36973">
            <w:pPr>
              <w:rPr>
                <w:rFonts w:ascii="宋体" w:hAnsi="宋体"/>
                <w:sz w:val="24"/>
              </w:rPr>
            </w:pPr>
            <w:r>
              <w:rPr>
                <w:rFonts w:ascii="宋体" w:hAnsi="宋体" w:hint="eastAsia"/>
                <w:sz w:val="24"/>
              </w:rPr>
              <w:t>96.82、96.33、96.50、96.65、96.54、96.72、96.62、96.88</w:t>
            </w:r>
          </w:p>
        </w:tc>
        <w:tc>
          <w:tcPr>
            <w:tcW w:w="1134"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96.63</w:t>
            </w:r>
          </w:p>
        </w:tc>
        <w:tc>
          <w:tcPr>
            <w:tcW w:w="2693"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left"/>
              <w:rPr>
                <w:rFonts w:ascii="宋体" w:hAnsi="宋体" w:hint="eastAsia"/>
                <w:szCs w:val="21"/>
              </w:rPr>
            </w:pPr>
            <w:r w:rsidRPr="00476D23">
              <w:rPr>
                <w:rFonts w:ascii="宋体" w:hAnsi="宋体" w:hint="eastAsia"/>
                <w:szCs w:val="21"/>
              </w:rPr>
              <w:t>96.51、96.61、96.48、</w:t>
            </w:r>
          </w:p>
          <w:p w:rsidR="00C70347" w:rsidRDefault="00C70347" w:rsidP="00F36973">
            <w:pPr>
              <w:spacing w:line="360" w:lineRule="auto"/>
              <w:jc w:val="left"/>
              <w:rPr>
                <w:rFonts w:ascii="宋体" w:hAnsi="宋体" w:hint="eastAsia"/>
                <w:szCs w:val="21"/>
              </w:rPr>
            </w:pPr>
            <w:r w:rsidRPr="00476D23">
              <w:rPr>
                <w:rFonts w:ascii="宋体" w:hAnsi="宋体" w:hint="eastAsia"/>
                <w:szCs w:val="21"/>
              </w:rPr>
              <w:t>96.40</w:t>
            </w:r>
            <w:r>
              <w:rPr>
                <w:rFonts w:ascii="宋体" w:hAnsi="宋体" w:hint="eastAsia"/>
                <w:szCs w:val="21"/>
              </w:rPr>
              <w:t>、96.38、96.57、</w:t>
            </w:r>
          </w:p>
          <w:p w:rsidR="00C70347" w:rsidRPr="00476D23" w:rsidRDefault="00C70347" w:rsidP="00F36973">
            <w:pPr>
              <w:spacing w:line="360" w:lineRule="auto"/>
              <w:jc w:val="left"/>
              <w:rPr>
                <w:rFonts w:ascii="宋体" w:hAnsi="宋体"/>
                <w:szCs w:val="21"/>
              </w:rPr>
            </w:pPr>
            <w:r>
              <w:rPr>
                <w:rFonts w:ascii="宋体" w:hAnsi="宋体" w:hint="eastAsia"/>
                <w:szCs w:val="21"/>
              </w:rPr>
              <w:t>96.80、96.85、96.45</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96.56</w:t>
            </w:r>
          </w:p>
        </w:tc>
      </w:tr>
      <w:tr w:rsidR="00C70347" w:rsidRPr="008978F4" w:rsidTr="00F36973">
        <w:tc>
          <w:tcPr>
            <w:tcW w:w="1277"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sz w:val="24"/>
              </w:rPr>
              <w:t>YT</w:t>
            </w:r>
            <w:r>
              <w:rPr>
                <w:rFonts w:ascii="宋体" w:hAnsi="宋体" w:hint="eastAsia"/>
                <w:sz w:val="24"/>
              </w:rPr>
              <w:t>90</w:t>
            </w:r>
          </w:p>
        </w:tc>
        <w:tc>
          <w:tcPr>
            <w:tcW w:w="2835" w:type="dxa"/>
            <w:tcBorders>
              <w:top w:val="single" w:sz="4" w:space="0" w:color="000000"/>
              <w:left w:val="single" w:sz="4" w:space="0" w:color="000000"/>
              <w:bottom w:val="single" w:sz="4" w:space="0" w:color="000000"/>
              <w:right w:val="single" w:sz="4" w:space="0" w:color="000000"/>
            </w:tcBorders>
          </w:tcPr>
          <w:p w:rsidR="00C70347" w:rsidRDefault="00C70347" w:rsidP="00F36973">
            <w:pPr>
              <w:rPr>
                <w:rFonts w:ascii="宋体" w:hAnsi="宋体" w:hint="eastAsia"/>
                <w:sz w:val="24"/>
              </w:rPr>
            </w:pPr>
            <w:r>
              <w:rPr>
                <w:rFonts w:ascii="宋体" w:hAnsi="宋体" w:hint="eastAsia"/>
                <w:sz w:val="24"/>
              </w:rPr>
              <w:t>90.43、90.39、90.21、</w:t>
            </w:r>
          </w:p>
          <w:p w:rsidR="00C70347" w:rsidRPr="008978F4" w:rsidRDefault="00C70347" w:rsidP="00F36973">
            <w:pPr>
              <w:rPr>
                <w:rFonts w:ascii="宋体" w:hAnsi="宋体"/>
                <w:sz w:val="24"/>
              </w:rPr>
            </w:pPr>
            <w:r>
              <w:rPr>
                <w:rFonts w:ascii="宋体" w:hAnsi="宋体" w:hint="eastAsia"/>
                <w:sz w:val="24"/>
              </w:rPr>
              <w:t>89.96、90.12、90.42、90.48、90.16、90.23、90.38、90.48</w:t>
            </w:r>
          </w:p>
        </w:tc>
        <w:tc>
          <w:tcPr>
            <w:tcW w:w="1134"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90.30</w:t>
            </w:r>
          </w:p>
        </w:tc>
        <w:tc>
          <w:tcPr>
            <w:tcW w:w="2693"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left"/>
              <w:rPr>
                <w:rFonts w:ascii="宋体" w:hAnsi="宋体" w:hint="eastAsia"/>
                <w:sz w:val="24"/>
              </w:rPr>
            </w:pPr>
            <w:r>
              <w:rPr>
                <w:rFonts w:ascii="宋体" w:hAnsi="宋体" w:hint="eastAsia"/>
                <w:sz w:val="24"/>
              </w:rPr>
              <w:t>90.04、90.09、89.93</w:t>
            </w:r>
          </w:p>
          <w:p w:rsidR="00C70347" w:rsidRDefault="00C70347" w:rsidP="00F36973">
            <w:pPr>
              <w:spacing w:line="360" w:lineRule="auto"/>
              <w:jc w:val="left"/>
              <w:rPr>
                <w:rFonts w:ascii="宋体" w:hAnsi="宋体" w:hint="eastAsia"/>
                <w:sz w:val="24"/>
              </w:rPr>
            </w:pPr>
            <w:r>
              <w:rPr>
                <w:rFonts w:ascii="宋体" w:hAnsi="宋体" w:hint="eastAsia"/>
                <w:sz w:val="24"/>
              </w:rPr>
              <w:t>90.35、90.31、90.19</w:t>
            </w:r>
          </w:p>
          <w:p w:rsidR="00C70347" w:rsidRPr="008978F4" w:rsidRDefault="00C70347" w:rsidP="00F36973">
            <w:pPr>
              <w:spacing w:line="360" w:lineRule="auto"/>
              <w:jc w:val="left"/>
              <w:rPr>
                <w:rFonts w:ascii="宋体" w:hAnsi="宋体"/>
                <w:sz w:val="24"/>
              </w:rPr>
            </w:pPr>
            <w:r>
              <w:rPr>
                <w:rFonts w:ascii="宋体" w:hAnsi="宋体" w:hint="eastAsia"/>
                <w:sz w:val="24"/>
              </w:rPr>
              <w:t>90.22、90.06、90.07</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rPr>
                <w:rFonts w:ascii="宋体" w:hAnsi="宋体"/>
                <w:sz w:val="24"/>
              </w:rPr>
            </w:pPr>
            <w:r>
              <w:rPr>
                <w:rFonts w:ascii="宋体" w:hAnsi="宋体" w:hint="eastAsia"/>
                <w:sz w:val="24"/>
              </w:rPr>
              <w:t>90.14</w:t>
            </w:r>
          </w:p>
        </w:tc>
      </w:tr>
      <w:tr w:rsidR="00C70347" w:rsidRPr="008978F4" w:rsidTr="00F36973">
        <w:tc>
          <w:tcPr>
            <w:tcW w:w="1277"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sz w:val="24"/>
              </w:rPr>
              <w:t>YT</w:t>
            </w:r>
            <w:r>
              <w:rPr>
                <w:rFonts w:ascii="宋体" w:hAnsi="宋体" w:hint="eastAsia"/>
                <w:sz w:val="24"/>
              </w:rPr>
              <w:t>88</w:t>
            </w:r>
          </w:p>
        </w:tc>
        <w:tc>
          <w:tcPr>
            <w:tcW w:w="2835" w:type="dxa"/>
            <w:tcBorders>
              <w:top w:val="single" w:sz="4" w:space="0" w:color="000000"/>
              <w:left w:val="single" w:sz="4" w:space="0" w:color="000000"/>
              <w:bottom w:val="single" w:sz="4" w:space="0" w:color="000000"/>
              <w:right w:val="single" w:sz="4" w:space="0" w:color="000000"/>
            </w:tcBorders>
          </w:tcPr>
          <w:p w:rsidR="00C70347" w:rsidRDefault="00C70347" w:rsidP="00F36973">
            <w:pPr>
              <w:rPr>
                <w:rFonts w:ascii="宋体" w:hAnsi="宋体" w:hint="eastAsia"/>
                <w:sz w:val="24"/>
              </w:rPr>
            </w:pPr>
            <w:r>
              <w:rPr>
                <w:rFonts w:ascii="宋体" w:hAnsi="宋体" w:hint="eastAsia"/>
                <w:sz w:val="24"/>
              </w:rPr>
              <w:t>86.37、86.30、86.23、</w:t>
            </w:r>
          </w:p>
          <w:p w:rsidR="00C70347" w:rsidRDefault="00C70347" w:rsidP="00F36973">
            <w:pPr>
              <w:rPr>
                <w:rFonts w:ascii="宋体" w:hAnsi="宋体" w:hint="eastAsia"/>
                <w:sz w:val="24"/>
              </w:rPr>
            </w:pPr>
            <w:r>
              <w:rPr>
                <w:rFonts w:ascii="宋体" w:hAnsi="宋体" w:hint="eastAsia"/>
                <w:sz w:val="24"/>
              </w:rPr>
              <w:t>86.06、85.89、86.01、</w:t>
            </w:r>
          </w:p>
          <w:p w:rsidR="00C70347" w:rsidRPr="008978F4" w:rsidRDefault="00C70347" w:rsidP="00F36973">
            <w:pPr>
              <w:rPr>
                <w:rFonts w:ascii="宋体" w:hAnsi="宋体"/>
                <w:sz w:val="24"/>
              </w:rPr>
            </w:pPr>
            <w:r>
              <w:rPr>
                <w:rFonts w:ascii="宋体" w:hAnsi="宋体" w:hint="eastAsia"/>
                <w:sz w:val="24"/>
              </w:rPr>
              <w:t>86.30、86.28、86.11、86.18、86.03</w:t>
            </w:r>
          </w:p>
        </w:tc>
        <w:tc>
          <w:tcPr>
            <w:tcW w:w="1134"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86.16</w:t>
            </w:r>
          </w:p>
        </w:tc>
        <w:tc>
          <w:tcPr>
            <w:tcW w:w="2693"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left"/>
              <w:rPr>
                <w:rFonts w:ascii="宋体" w:hAnsi="宋体" w:hint="eastAsia"/>
                <w:sz w:val="24"/>
              </w:rPr>
            </w:pPr>
            <w:r>
              <w:rPr>
                <w:rFonts w:ascii="宋体" w:hAnsi="宋体" w:hint="eastAsia"/>
                <w:sz w:val="24"/>
              </w:rPr>
              <w:t>86．09、86．22、86．39</w:t>
            </w:r>
          </w:p>
          <w:p w:rsidR="00C70347" w:rsidRDefault="00C70347" w:rsidP="00F36973">
            <w:pPr>
              <w:spacing w:line="360" w:lineRule="auto"/>
              <w:jc w:val="left"/>
              <w:rPr>
                <w:rFonts w:ascii="宋体" w:hAnsi="宋体" w:hint="eastAsia"/>
                <w:sz w:val="24"/>
              </w:rPr>
            </w:pPr>
            <w:r>
              <w:rPr>
                <w:rFonts w:ascii="宋体" w:hAnsi="宋体" w:hint="eastAsia"/>
                <w:sz w:val="24"/>
              </w:rPr>
              <w:t>86．33、86．32、86．26</w:t>
            </w:r>
          </w:p>
          <w:p w:rsidR="00C70347" w:rsidRPr="008978F4" w:rsidRDefault="00C70347" w:rsidP="00F36973">
            <w:pPr>
              <w:spacing w:line="360" w:lineRule="auto"/>
              <w:jc w:val="left"/>
              <w:rPr>
                <w:rFonts w:ascii="宋体" w:hAnsi="宋体"/>
                <w:sz w:val="24"/>
              </w:rPr>
            </w:pPr>
            <w:r>
              <w:rPr>
                <w:rFonts w:ascii="宋体" w:hAnsi="宋体" w:hint="eastAsia"/>
                <w:sz w:val="24"/>
              </w:rPr>
              <w:t>86．42、86．13、86．25</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86.27</w:t>
            </w:r>
          </w:p>
        </w:tc>
      </w:tr>
      <w:tr w:rsidR="00C70347" w:rsidRPr="008978F4" w:rsidTr="00F36973">
        <w:tc>
          <w:tcPr>
            <w:tcW w:w="1277"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sz w:val="24"/>
              </w:rPr>
              <w:t>YT</w:t>
            </w:r>
            <w:r>
              <w:rPr>
                <w:rFonts w:ascii="宋体" w:hAnsi="宋体" w:hint="eastAsia"/>
                <w:sz w:val="24"/>
              </w:rPr>
              <w:t>61</w:t>
            </w:r>
          </w:p>
        </w:tc>
        <w:tc>
          <w:tcPr>
            <w:tcW w:w="2835"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rPr>
                <w:rFonts w:ascii="宋体" w:hAnsi="宋体"/>
                <w:sz w:val="24"/>
              </w:rPr>
            </w:pPr>
            <w:r>
              <w:rPr>
                <w:rFonts w:ascii="宋体" w:hAnsi="宋体" w:hint="eastAsia"/>
                <w:sz w:val="24"/>
              </w:rPr>
              <w:t>58.32、58.39、58.37、58.50、58.31、58.75、58.32、58.64、58.49、58.31、58.30</w:t>
            </w:r>
          </w:p>
        </w:tc>
        <w:tc>
          <w:tcPr>
            <w:tcW w:w="1134"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58.43</w:t>
            </w:r>
          </w:p>
        </w:tc>
        <w:tc>
          <w:tcPr>
            <w:tcW w:w="2693"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left"/>
              <w:rPr>
                <w:rFonts w:ascii="宋体" w:hAnsi="宋体" w:hint="eastAsia"/>
                <w:sz w:val="24"/>
              </w:rPr>
            </w:pPr>
            <w:r>
              <w:rPr>
                <w:rFonts w:ascii="宋体" w:hAnsi="宋体" w:hint="eastAsia"/>
                <w:sz w:val="24"/>
              </w:rPr>
              <w:t>58．37、58．30、58．19</w:t>
            </w:r>
          </w:p>
          <w:p w:rsidR="00C70347" w:rsidRDefault="00C70347" w:rsidP="00F36973">
            <w:pPr>
              <w:spacing w:line="360" w:lineRule="auto"/>
              <w:jc w:val="left"/>
              <w:rPr>
                <w:rFonts w:ascii="宋体" w:hAnsi="宋体" w:hint="eastAsia"/>
                <w:sz w:val="24"/>
              </w:rPr>
            </w:pPr>
            <w:r>
              <w:rPr>
                <w:rFonts w:ascii="宋体" w:hAnsi="宋体" w:hint="eastAsia"/>
                <w:sz w:val="24"/>
              </w:rPr>
              <w:t>58．33、58．67、58．71</w:t>
            </w:r>
          </w:p>
          <w:p w:rsidR="00C70347" w:rsidRPr="008978F4" w:rsidRDefault="00C70347" w:rsidP="00F36973">
            <w:pPr>
              <w:spacing w:line="360" w:lineRule="auto"/>
              <w:jc w:val="left"/>
              <w:rPr>
                <w:rFonts w:ascii="宋体" w:hAnsi="宋体"/>
                <w:sz w:val="24"/>
              </w:rPr>
            </w:pPr>
            <w:r>
              <w:rPr>
                <w:rFonts w:ascii="宋体" w:hAnsi="宋体" w:hint="eastAsia"/>
                <w:sz w:val="24"/>
              </w:rPr>
              <w:t>58．60、58．48、58．24</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58.43</w:t>
            </w:r>
          </w:p>
        </w:tc>
      </w:tr>
      <w:tr w:rsidR="00C70347" w:rsidRPr="008978F4" w:rsidTr="00F36973">
        <w:tc>
          <w:tcPr>
            <w:tcW w:w="1277"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sz w:val="24"/>
              </w:rPr>
              <w:lastRenderedPageBreak/>
              <w:t>YT</w:t>
            </w:r>
            <w:r>
              <w:rPr>
                <w:rFonts w:ascii="宋体" w:hAnsi="宋体" w:hint="eastAsia"/>
                <w:sz w:val="24"/>
              </w:rPr>
              <w:t>54</w:t>
            </w:r>
          </w:p>
        </w:tc>
        <w:tc>
          <w:tcPr>
            <w:tcW w:w="2835"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rPr>
                <w:rFonts w:ascii="宋体" w:hAnsi="宋体"/>
                <w:sz w:val="24"/>
              </w:rPr>
            </w:pPr>
            <w:r>
              <w:rPr>
                <w:rFonts w:ascii="宋体" w:hAnsi="宋体" w:hint="eastAsia"/>
                <w:sz w:val="24"/>
              </w:rPr>
              <w:t>52.60、52.83、53.09、52.78、52.78、52.89、52.95、52.77、53.08、52.75、53.06</w:t>
            </w:r>
          </w:p>
        </w:tc>
        <w:tc>
          <w:tcPr>
            <w:tcW w:w="1134" w:type="dxa"/>
            <w:tcBorders>
              <w:top w:val="single" w:sz="4" w:space="0" w:color="000000"/>
              <w:left w:val="single" w:sz="4" w:space="0" w:color="000000"/>
              <w:bottom w:val="single" w:sz="4" w:space="0" w:color="000000"/>
              <w:right w:val="single" w:sz="4" w:space="0" w:color="000000"/>
            </w:tcBorders>
          </w:tcPr>
          <w:p w:rsidR="00C70347" w:rsidRPr="006C5426" w:rsidRDefault="00C70347" w:rsidP="00F36973">
            <w:pPr>
              <w:spacing w:line="360" w:lineRule="auto"/>
              <w:jc w:val="center"/>
              <w:rPr>
                <w:rFonts w:ascii="宋体" w:hAnsi="宋体"/>
                <w:sz w:val="24"/>
              </w:rPr>
            </w:pPr>
            <w:r>
              <w:rPr>
                <w:rFonts w:ascii="宋体" w:hAnsi="宋体" w:hint="eastAsia"/>
                <w:sz w:val="24"/>
              </w:rPr>
              <w:t>52.87</w:t>
            </w:r>
          </w:p>
        </w:tc>
        <w:tc>
          <w:tcPr>
            <w:tcW w:w="2693"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left"/>
              <w:rPr>
                <w:rFonts w:ascii="宋体" w:hAnsi="宋体" w:hint="eastAsia"/>
                <w:sz w:val="24"/>
              </w:rPr>
            </w:pPr>
            <w:r>
              <w:rPr>
                <w:rFonts w:ascii="宋体" w:hAnsi="宋体" w:hint="eastAsia"/>
                <w:sz w:val="24"/>
              </w:rPr>
              <w:t>52．83、53．05、52．93、</w:t>
            </w:r>
          </w:p>
          <w:p w:rsidR="00C70347" w:rsidRPr="008978F4" w:rsidRDefault="00C70347" w:rsidP="00F36973">
            <w:pPr>
              <w:spacing w:line="360" w:lineRule="auto"/>
              <w:jc w:val="left"/>
              <w:rPr>
                <w:rFonts w:ascii="宋体" w:hAnsi="宋体"/>
                <w:sz w:val="24"/>
              </w:rPr>
            </w:pPr>
            <w:r>
              <w:rPr>
                <w:rFonts w:ascii="宋体" w:hAnsi="宋体" w:hint="eastAsia"/>
                <w:sz w:val="24"/>
              </w:rPr>
              <w:t>52.70、53.06、53.08、52.94、52.97、53.01</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F36973">
            <w:pPr>
              <w:spacing w:line="360" w:lineRule="auto"/>
              <w:jc w:val="center"/>
              <w:rPr>
                <w:rFonts w:ascii="宋体" w:hAnsi="宋体"/>
                <w:sz w:val="24"/>
              </w:rPr>
            </w:pPr>
            <w:r>
              <w:rPr>
                <w:rFonts w:ascii="宋体" w:hAnsi="宋体" w:hint="eastAsia"/>
                <w:sz w:val="24"/>
              </w:rPr>
              <w:t>52.95</w:t>
            </w:r>
          </w:p>
        </w:tc>
      </w:tr>
    </w:tbl>
    <w:p w:rsidR="00C70347" w:rsidRDefault="00C70347" w:rsidP="00C70347">
      <w:pPr>
        <w:spacing w:line="360" w:lineRule="auto"/>
        <w:rPr>
          <w:rFonts w:ascii="宋体" w:hAnsi="宋体" w:hint="eastAsia"/>
          <w:sz w:val="24"/>
        </w:rPr>
      </w:pPr>
      <w:r>
        <w:rPr>
          <w:rFonts w:ascii="宋体" w:hAnsi="宋体" w:hint="eastAsia"/>
          <w:sz w:val="24"/>
        </w:rPr>
        <w:t>从表8可以看出，两个方法结果无差异。</w:t>
      </w:r>
    </w:p>
    <w:p w:rsidR="00C70347" w:rsidRPr="00726F08" w:rsidRDefault="00C70347" w:rsidP="00C70347">
      <w:pPr>
        <w:spacing w:line="360" w:lineRule="auto"/>
        <w:rPr>
          <w:rFonts w:ascii="宋体" w:hAnsi="宋体"/>
          <w:sz w:val="24"/>
        </w:rPr>
      </w:pPr>
      <w:r>
        <w:rPr>
          <w:rFonts w:ascii="宋体" w:hAnsi="宋体" w:hint="eastAsia"/>
          <w:sz w:val="24"/>
        </w:rPr>
        <w:t>4</w:t>
      </w:r>
      <w:r w:rsidRPr="00726F08">
        <w:rPr>
          <w:rFonts w:ascii="宋体" w:hAnsi="宋体" w:hint="eastAsia"/>
          <w:sz w:val="24"/>
        </w:rPr>
        <w:t xml:space="preserve">  加标回收</w:t>
      </w:r>
      <w:r>
        <w:rPr>
          <w:rFonts w:ascii="宋体" w:hAnsi="宋体" w:hint="eastAsia"/>
          <w:sz w:val="24"/>
        </w:rPr>
        <w:t>试验</w:t>
      </w:r>
    </w:p>
    <w:p w:rsidR="00C70347" w:rsidRPr="00750FA8" w:rsidRDefault="00C70347" w:rsidP="00C70347">
      <w:pPr>
        <w:spacing w:line="360" w:lineRule="auto"/>
        <w:ind w:firstLineChars="200" w:firstLine="480"/>
        <w:rPr>
          <w:rFonts w:ascii="宋体" w:hAnsi="宋体"/>
          <w:sz w:val="24"/>
        </w:rPr>
      </w:pPr>
      <w:r w:rsidRPr="00FC347C">
        <w:rPr>
          <w:rFonts w:ascii="宋体" w:hAnsi="宋体" w:hint="eastAsia"/>
          <w:sz w:val="24"/>
        </w:rPr>
        <w:t>称取样品</w:t>
      </w:r>
      <w:r>
        <w:rPr>
          <w:rFonts w:ascii="宋体" w:hAnsi="宋体"/>
          <w:sz w:val="24"/>
        </w:rPr>
        <w:t>YT</w:t>
      </w:r>
      <w:r>
        <w:rPr>
          <w:rFonts w:ascii="宋体" w:hAnsi="宋体" w:hint="eastAsia"/>
          <w:sz w:val="24"/>
        </w:rPr>
        <w:t>99、</w:t>
      </w:r>
      <w:r>
        <w:rPr>
          <w:rFonts w:ascii="宋体" w:hAnsi="宋体"/>
          <w:sz w:val="24"/>
        </w:rPr>
        <w:t>YT</w:t>
      </w:r>
      <w:r>
        <w:rPr>
          <w:rFonts w:ascii="宋体" w:hAnsi="宋体" w:hint="eastAsia"/>
          <w:sz w:val="24"/>
        </w:rPr>
        <w:t>88、</w:t>
      </w:r>
      <w:r>
        <w:rPr>
          <w:rFonts w:ascii="宋体" w:hAnsi="宋体"/>
          <w:sz w:val="24"/>
        </w:rPr>
        <w:t>YT</w:t>
      </w:r>
      <w:r>
        <w:rPr>
          <w:rFonts w:ascii="宋体" w:hAnsi="宋体" w:hint="eastAsia"/>
          <w:sz w:val="24"/>
        </w:rPr>
        <w:t>54</w:t>
      </w:r>
      <w:r w:rsidRPr="00FC347C">
        <w:rPr>
          <w:rFonts w:ascii="宋体" w:hAnsi="宋体" w:hint="eastAsia"/>
          <w:sz w:val="24"/>
        </w:rPr>
        <w:t>各</w:t>
      </w:r>
      <w:r>
        <w:rPr>
          <w:rFonts w:ascii="宋体" w:hAnsi="宋体" w:hint="eastAsia"/>
          <w:sz w:val="24"/>
        </w:rPr>
        <w:t>6杯</w:t>
      </w:r>
      <w:r w:rsidRPr="00FC347C">
        <w:rPr>
          <w:rFonts w:ascii="宋体" w:hAnsi="宋体" w:hint="eastAsia"/>
          <w:sz w:val="24"/>
        </w:rPr>
        <w:t>，</w:t>
      </w:r>
      <w:r>
        <w:rPr>
          <w:rFonts w:ascii="宋体" w:hAnsi="宋体" w:hint="eastAsia"/>
          <w:sz w:val="24"/>
        </w:rPr>
        <w:t>分别加入不同量的锡，按试验方法(2)测定锡的含量，进行加标回收试验。结果见</w:t>
      </w:r>
      <w:r w:rsidRPr="00FC347C">
        <w:rPr>
          <w:rFonts w:ascii="宋体" w:hAnsi="宋体" w:hint="eastAsia"/>
          <w:sz w:val="24"/>
        </w:rPr>
        <w:t>表</w:t>
      </w:r>
      <w:r>
        <w:rPr>
          <w:rFonts w:ascii="宋体" w:hAnsi="宋体" w:hint="eastAsia"/>
          <w:sz w:val="24"/>
        </w:rPr>
        <w:t>9。</w:t>
      </w:r>
    </w:p>
    <w:p w:rsidR="00C70347" w:rsidRPr="000627C6" w:rsidRDefault="00C70347" w:rsidP="00C70347">
      <w:pPr>
        <w:spacing w:line="360" w:lineRule="auto"/>
        <w:ind w:firstLineChars="200" w:firstLine="480"/>
        <w:jc w:val="center"/>
        <w:rPr>
          <w:rFonts w:ascii="宋体" w:hAnsi="宋体" w:hint="eastAsia"/>
          <w:sz w:val="24"/>
        </w:rPr>
      </w:pPr>
      <w:r w:rsidRPr="00FC347C">
        <w:rPr>
          <w:rFonts w:ascii="宋体" w:hAnsi="宋体" w:hint="eastAsia"/>
          <w:sz w:val="24"/>
        </w:rPr>
        <w:t>表</w:t>
      </w:r>
      <w:r>
        <w:rPr>
          <w:rFonts w:ascii="宋体" w:hAnsi="宋体" w:hint="eastAsia"/>
          <w:sz w:val="24"/>
        </w:rPr>
        <w:t>9</w:t>
      </w:r>
      <w:r w:rsidRPr="00726F08">
        <w:rPr>
          <w:rFonts w:ascii="宋体" w:hAnsi="宋体" w:hint="eastAsia"/>
          <w:sz w:val="24"/>
        </w:rPr>
        <w:t>加标回收</w:t>
      </w:r>
      <w:r>
        <w:rPr>
          <w:rFonts w:ascii="宋体" w:hAnsi="宋体" w:hint="eastAsia"/>
          <w:sz w:val="24"/>
        </w:rPr>
        <w:t>试验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1417"/>
        <w:gridCol w:w="1388"/>
        <w:gridCol w:w="1552"/>
        <w:gridCol w:w="1552"/>
        <w:gridCol w:w="1512"/>
      </w:tblGrid>
      <w:tr w:rsidR="00C70347" w:rsidRPr="00FC347C" w:rsidTr="00F36973">
        <w:trPr>
          <w:trHeight w:val="934"/>
        </w:trPr>
        <w:tc>
          <w:tcPr>
            <w:tcW w:w="1101"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sz w:val="24"/>
              </w:rPr>
            </w:pPr>
            <w:r w:rsidRPr="00FC347C">
              <w:rPr>
                <w:rFonts w:ascii="宋体" w:hAnsi="宋体" w:hint="eastAsia"/>
                <w:sz w:val="24"/>
              </w:rPr>
              <w:t>编号</w:t>
            </w:r>
          </w:p>
        </w:tc>
        <w:tc>
          <w:tcPr>
            <w:tcW w:w="1417"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center"/>
              <w:rPr>
                <w:rFonts w:ascii="宋体" w:hAnsi="宋体" w:hint="eastAsia"/>
                <w:sz w:val="24"/>
              </w:rPr>
            </w:pPr>
            <w:r w:rsidRPr="00FC347C">
              <w:rPr>
                <w:rFonts w:ascii="宋体" w:hAnsi="宋体" w:hint="eastAsia"/>
                <w:sz w:val="24"/>
              </w:rPr>
              <w:t>样重</w:t>
            </w:r>
          </w:p>
          <w:p w:rsidR="00C70347" w:rsidRPr="00FC347C" w:rsidRDefault="00C70347" w:rsidP="00F36973">
            <w:pPr>
              <w:spacing w:line="360" w:lineRule="auto"/>
              <w:jc w:val="center"/>
              <w:rPr>
                <w:rFonts w:ascii="宋体"/>
                <w:sz w:val="24"/>
              </w:rPr>
            </w:pPr>
            <w:r w:rsidRPr="00FC347C">
              <w:rPr>
                <w:rFonts w:ascii="宋体" w:hAnsi="宋体" w:hint="eastAsia"/>
                <w:sz w:val="24"/>
              </w:rPr>
              <w:t>（</w:t>
            </w:r>
            <w:r w:rsidRPr="00FC347C">
              <w:rPr>
                <w:rFonts w:ascii="宋体" w:hAnsi="宋体"/>
                <w:sz w:val="24"/>
              </w:rPr>
              <w:t>g</w:t>
            </w:r>
            <w:r w:rsidRPr="00FC347C">
              <w:rPr>
                <w:rFonts w:ascii="宋体" w:hAnsi="宋体" w:hint="eastAsia"/>
                <w:sz w:val="24"/>
              </w:rPr>
              <w:t>）</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sz w:val="24"/>
              </w:rPr>
            </w:pPr>
            <w:r w:rsidRPr="00FC347C">
              <w:rPr>
                <w:rFonts w:ascii="宋体" w:hAnsi="宋体" w:hint="eastAsia"/>
                <w:sz w:val="24"/>
              </w:rPr>
              <w:t>加入锡量（</w:t>
            </w:r>
            <w:r w:rsidRPr="00FC347C">
              <w:rPr>
                <w:rFonts w:ascii="宋体" w:hAnsi="宋体"/>
                <w:sz w:val="24"/>
              </w:rPr>
              <w:t>mg</w:t>
            </w:r>
            <w:r w:rsidRPr="00FC347C">
              <w:rPr>
                <w:rFonts w:ascii="宋体" w:hAnsi="宋体" w:hint="eastAsia"/>
                <w:sz w:val="24"/>
              </w:rPr>
              <w:t>）</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sz w:val="24"/>
              </w:rPr>
            </w:pPr>
            <w:r>
              <w:rPr>
                <w:rFonts w:ascii="宋体" w:hAnsi="宋体" w:hint="eastAsia"/>
                <w:sz w:val="24"/>
              </w:rPr>
              <w:t>测得</w:t>
            </w:r>
            <w:r w:rsidRPr="00FC347C">
              <w:rPr>
                <w:rFonts w:ascii="宋体" w:hAnsi="宋体" w:hint="eastAsia"/>
                <w:sz w:val="24"/>
              </w:rPr>
              <w:t>锡量（</w:t>
            </w:r>
            <w:r w:rsidRPr="00FC347C">
              <w:rPr>
                <w:rFonts w:ascii="宋体" w:hAnsi="宋体"/>
                <w:sz w:val="24"/>
              </w:rPr>
              <w:t>mg</w:t>
            </w:r>
            <w:r w:rsidRPr="00FC347C">
              <w:rPr>
                <w:rFonts w:ascii="宋体" w:hAnsi="宋体" w:hint="eastAsia"/>
                <w:sz w:val="24"/>
              </w:rPr>
              <w:t>）</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sz w:val="24"/>
              </w:rPr>
            </w:pPr>
            <w:r w:rsidRPr="00FC347C">
              <w:rPr>
                <w:rFonts w:ascii="宋体" w:hAnsi="宋体" w:hint="eastAsia"/>
                <w:sz w:val="24"/>
              </w:rPr>
              <w:t>回收锡量（</w:t>
            </w:r>
            <w:r w:rsidRPr="00FC347C">
              <w:rPr>
                <w:rFonts w:ascii="宋体" w:hAnsi="宋体"/>
                <w:sz w:val="24"/>
              </w:rPr>
              <w:t>mg</w:t>
            </w:r>
            <w:r w:rsidRPr="00FC347C">
              <w:rPr>
                <w:rFonts w:ascii="宋体" w:hAnsi="宋体" w:hint="eastAsia"/>
                <w:sz w:val="24"/>
              </w:rPr>
              <w:t>）</w:t>
            </w:r>
          </w:p>
        </w:tc>
        <w:tc>
          <w:tcPr>
            <w:tcW w:w="1512"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center"/>
              <w:rPr>
                <w:rFonts w:ascii="宋体" w:hAnsi="宋体" w:hint="eastAsia"/>
                <w:sz w:val="24"/>
              </w:rPr>
            </w:pPr>
            <w:r w:rsidRPr="00FC347C">
              <w:rPr>
                <w:rFonts w:ascii="宋体" w:hAnsi="宋体" w:hint="eastAsia"/>
                <w:sz w:val="24"/>
              </w:rPr>
              <w:t>回收率</w:t>
            </w:r>
          </w:p>
          <w:p w:rsidR="00C70347" w:rsidRPr="00FC347C" w:rsidRDefault="00C70347" w:rsidP="00F36973">
            <w:pPr>
              <w:spacing w:line="360" w:lineRule="auto"/>
              <w:jc w:val="center"/>
              <w:rPr>
                <w:rFonts w:ascii="宋体"/>
                <w:sz w:val="24"/>
              </w:rPr>
            </w:pPr>
            <w:r w:rsidRPr="00FC347C">
              <w:rPr>
                <w:rFonts w:ascii="宋体" w:hAnsi="宋体" w:hint="eastAsia"/>
                <w:sz w:val="24"/>
              </w:rPr>
              <w:t>（</w:t>
            </w:r>
            <w:r w:rsidRPr="00FC347C">
              <w:rPr>
                <w:rFonts w:ascii="宋体" w:hAnsi="宋体"/>
                <w:sz w:val="24"/>
              </w:rPr>
              <w:t>%</w:t>
            </w:r>
            <w:r w:rsidRPr="00FC347C">
              <w:rPr>
                <w:rFonts w:ascii="宋体" w:hAnsi="宋体" w:hint="eastAsia"/>
                <w:sz w:val="24"/>
              </w:rPr>
              <w:t>）</w:t>
            </w:r>
          </w:p>
        </w:tc>
      </w:tr>
      <w:tr w:rsidR="00C70347" w:rsidRPr="00FC347C" w:rsidTr="00F36973">
        <w:tc>
          <w:tcPr>
            <w:tcW w:w="1101" w:type="dxa"/>
            <w:vMerge w:val="restart"/>
            <w:tcBorders>
              <w:top w:val="single" w:sz="4" w:space="0" w:color="000000"/>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p w:rsidR="00C70347" w:rsidRPr="00FC347C" w:rsidRDefault="00C70347" w:rsidP="00F36973">
            <w:pPr>
              <w:spacing w:line="360" w:lineRule="auto"/>
              <w:jc w:val="center"/>
              <w:rPr>
                <w:rFonts w:ascii="宋体"/>
                <w:sz w:val="24"/>
              </w:rPr>
            </w:pPr>
          </w:p>
          <w:p w:rsidR="00C70347" w:rsidRPr="00FC347C" w:rsidRDefault="00C70347" w:rsidP="00F36973">
            <w:pPr>
              <w:spacing w:line="360" w:lineRule="auto"/>
              <w:jc w:val="center"/>
              <w:rPr>
                <w:rFonts w:ascii="宋体" w:hAnsi="宋体"/>
                <w:sz w:val="24"/>
              </w:rPr>
            </w:pPr>
            <w:r>
              <w:rPr>
                <w:rFonts w:ascii="宋体" w:hAnsi="宋体"/>
                <w:sz w:val="24"/>
              </w:rPr>
              <w:t>YT</w:t>
            </w:r>
            <w:r>
              <w:rPr>
                <w:rFonts w:ascii="宋体" w:hAnsi="宋体" w:hint="eastAsia"/>
                <w:sz w:val="24"/>
              </w:rPr>
              <w:t>99</w:t>
            </w: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0.2500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0.7450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0.2495</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99.8</w:t>
            </w:r>
          </w:p>
        </w:tc>
      </w:tr>
      <w:tr w:rsidR="00C70347" w:rsidRPr="00FC347C" w:rsidTr="00F36973">
        <w:tc>
          <w:tcPr>
            <w:tcW w:w="1101" w:type="dxa"/>
            <w:vMerge/>
            <w:tcBorders>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0.2500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0.7458</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0.2503</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100.1</w:t>
            </w:r>
          </w:p>
        </w:tc>
      </w:tr>
      <w:tr w:rsidR="00C70347" w:rsidRPr="00FC347C" w:rsidTr="00F36973">
        <w:tc>
          <w:tcPr>
            <w:tcW w:w="1101" w:type="dxa"/>
            <w:vMerge/>
            <w:tcBorders>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0.9956</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0.5000</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100.0</w:t>
            </w:r>
          </w:p>
        </w:tc>
      </w:tr>
      <w:tr w:rsidR="00C70347" w:rsidRPr="00FC347C" w:rsidTr="00F36973">
        <w:tc>
          <w:tcPr>
            <w:tcW w:w="1101" w:type="dxa"/>
            <w:vMerge/>
            <w:tcBorders>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0.9952</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0.4997</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99.9</w:t>
            </w:r>
          </w:p>
        </w:tc>
      </w:tr>
      <w:tr w:rsidR="00C70347" w:rsidRPr="00FC347C" w:rsidTr="00F36973">
        <w:tc>
          <w:tcPr>
            <w:tcW w:w="1101" w:type="dxa"/>
            <w:vMerge/>
            <w:tcBorders>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center"/>
              <w:rPr>
                <w:rFonts w:ascii="宋体" w:hAnsi="宋体"/>
                <w:sz w:val="24"/>
              </w:rPr>
            </w:pPr>
            <w:r>
              <w:rPr>
                <w:rFonts w:ascii="宋体" w:hAnsi="宋体" w:hint="eastAsia"/>
                <w:sz w:val="24"/>
              </w:rPr>
              <w:t>0.5000</w:t>
            </w:r>
          </w:p>
        </w:tc>
        <w:tc>
          <w:tcPr>
            <w:tcW w:w="1388"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center"/>
              <w:rPr>
                <w:rFonts w:ascii="宋体" w:hAnsi="宋体" w:hint="eastAsia"/>
                <w:sz w:val="24"/>
              </w:rPr>
            </w:pPr>
            <w:r>
              <w:rPr>
                <w:rFonts w:ascii="宋体" w:hAnsi="宋体" w:hint="eastAsia"/>
                <w:sz w:val="24"/>
              </w:rPr>
              <w:t>0.7500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1.2451</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0.7496</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99.9</w:t>
            </w:r>
          </w:p>
        </w:tc>
      </w:tr>
      <w:tr w:rsidR="00C70347" w:rsidRPr="00FC347C" w:rsidTr="00F36973">
        <w:tc>
          <w:tcPr>
            <w:tcW w:w="1101" w:type="dxa"/>
            <w:vMerge/>
            <w:tcBorders>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center"/>
              <w:rPr>
                <w:rFonts w:ascii="宋体" w:hAnsi="宋体"/>
                <w:sz w:val="24"/>
              </w:rPr>
            </w:pPr>
            <w:r>
              <w:rPr>
                <w:rFonts w:ascii="宋体" w:hAnsi="宋体" w:hint="eastAsia"/>
                <w:sz w:val="24"/>
              </w:rPr>
              <w:t>0.5000</w:t>
            </w:r>
          </w:p>
        </w:tc>
        <w:tc>
          <w:tcPr>
            <w:tcW w:w="1388"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center"/>
              <w:rPr>
                <w:rFonts w:ascii="宋体" w:hAnsi="宋体" w:hint="eastAsia"/>
                <w:sz w:val="24"/>
              </w:rPr>
            </w:pPr>
            <w:r>
              <w:rPr>
                <w:rFonts w:ascii="宋体" w:hAnsi="宋体" w:hint="eastAsia"/>
                <w:sz w:val="24"/>
              </w:rPr>
              <w:t>0.7500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1.2469</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0.7514</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100.2</w:t>
            </w:r>
          </w:p>
        </w:tc>
      </w:tr>
      <w:tr w:rsidR="00C70347" w:rsidRPr="00FC347C" w:rsidTr="00F36973">
        <w:tc>
          <w:tcPr>
            <w:tcW w:w="1101" w:type="dxa"/>
            <w:vMerge w:val="restart"/>
            <w:tcBorders>
              <w:top w:val="single" w:sz="4" w:space="0" w:color="000000"/>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p w:rsidR="00C70347" w:rsidRPr="00FC347C" w:rsidRDefault="00C70347" w:rsidP="00F36973">
            <w:pPr>
              <w:spacing w:line="360" w:lineRule="auto"/>
              <w:jc w:val="center"/>
              <w:rPr>
                <w:rFonts w:ascii="宋体"/>
                <w:sz w:val="24"/>
              </w:rPr>
            </w:pPr>
          </w:p>
          <w:p w:rsidR="00C70347" w:rsidRPr="00FC347C" w:rsidRDefault="00C70347" w:rsidP="00F36973">
            <w:pPr>
              <w:spacing w:line="360" w:lineRule="auto"/>
              <w:jc w:val="center"/>
              <w:rPr>
                <w:rFonts w:ascii="宋体" w:hAnsi="宋体"/>
                <w:sz w:val="24"/>
              </w:rPr>
            </w:pPr>
            <w:r>
              <w:rPr>
                <w:rFonts w:ascii="宋体" w:hAnsi="宋体"/>
                <w:sz w:val="24"/>
              </w:rPr>
              <w:t>YT</w:t>
            </w:r>
            <w:r>
              <w:rPr>
                <w:rFonts w:ascii="宋体" w:hAnsi="宋体" w:hint="eastAsia"/>
                <w:sz w:val="24"/>
              </w:rPr>
              <w:t>88</w:t>
            </w: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0.7500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0.2500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0.8965</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0.2503</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100.1</w:t>
            </w:r>
          </w:p>
        </w:tc>
      </w:tr>
      <w:tr w:rsidR="00C70347" w:rsidRPr="00FC347C" w:rsidTr="00F36973">
        <w:tc>
          <w:tcPr>
            <w:tcW w:w="1101" w:type="dxa"/>
            <w:vMerge/>
            <w:tcBorders>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0.7500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0.2500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0.8980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0.2518</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100.7</w:t>
            </w:r>
          </w:p>
        </w:tc>
      </w:tr>
      <w:tr w:rsidR="00C70347" w:rsidRPr="00FC347C" w:rsidTr="00F36973">
        <w:tc>
          <w:tcPr>
            <w:tcW w:w="1101" w:type="dxa"/>
            <w:vMerge/>
            <w:tcBorders>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0.9308</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0.5000</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100.0</w:t>
            </w:r>
          </w:p>
        </w:tc>
      </w:tr>
      <w:tr w:rsidR="00C70347" w:rsidRPr="00FC347C" w:rsidTr="00F36973">
        <w:tc>
          <w:tcPr>
            <w:tcW w:w="1101" w:type="dxa"/>
            <w:vMerge/>
            <w:tcBorders>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0.9320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0.5012</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100.2</w:t>
            </w:r>
          </w:p>
        </w:tc>
      </w:tr>
      <w:tr w:rsidR="00C70347" w:rsidRPr="00FC347C" w:rsidTr="00F36973">
        <w:tc>
          <w:tcPr>
            <w:tcW w:w="1101" w:type="dxa"/>
            <w:vMerge/>
            <w:tcBorders>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0.5000</w:t>
            </w:r>
          </w:p>
        </w:tc>
        <w:tc>
          <w:tcPr>
            <w:tcW w:w="1388"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center"/>
              <w:rPr>
                <w:rFonts w:ascii="宋体" w:hAnsi="宋体" w:hint="eastAsia"/>
                <w:sz w:val="24"/>
              </w:rPr>
            </w:pPr>
            <w:r>
              <w:rPr>
                <w:rFonts w:ascii="宋体" w:hAnsi="宋体" w:hint="eastAsia"/>
                <w:sz w:val="24"/>
              </w:rPr>
              <w:t>0.7500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1.1800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0.7492</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99.9</w:t>
            </w:r>
          </w:p>
        </w:tc>
      </w:tr>
      <w:tr w:rsidR="00C70347" w:rsidRPr="00FC347C" w:rsidTr="00F36973">
        <w:tc>
          <w:tcPr>
            <w:tcW w:w="1101" w:type="dxa"/>
            <w:vMerge/>
            <w:tcBorders>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0.5000</w:t>
            </w:r>
          </w:p>
        </w:tc>
        <w:tc>
          <w:tcPr>
            <w:tcW w:w="1388"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center"/>
              <w:rPr>
                <w:rFonts w:ascii="宋体" w:hAnsi="宋体" w:hint="eastAsia"/>
                <w:sz w:val="24"/>
              </w:rPr>
            </w:pPr>
            <w:r>
              <w:rPr>
                <w:rFonts w:ascii="宋体" w:hAnsi="宋体" w:hint="eastAsia"/>
                <w:sz w:val="24"/>
              </w:rPr>
              <w:t>0.7500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1.1780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0.7472</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99.6</w:t>
            </w:r>
          </w:p>
        </w:tc>
      </w:tr>
      <w:tr w:rsidR="00C70347" w:rsidRPr="00FC347C" w:rsidTr="00F36973">
        <w:tc>
          <w:tcPr>
            <w:tcW w:w="1101" w:type="dxa"/>
            <w:vMerge w:val="restart"/>
            <w:tcBorders>
              <w:top w:val="single" w:sz="4" w:space="0" w:color="000000"/>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p w:rsidR="00C70347" w:rsidRPr="00FC347C" w:rsidRDefault="00C70347" w:rsidP="00F36973">
            <w:pPr>
              <w:spacing w:line="360" w:lineRule="auto"/>
              <w:jc w:val="center"/>
              <w:rPr>
                <w:rFonts w:ascii="宋体"/>
                <w:sz w:val="24"/>
              </w:rPr>
            </w:pPr>
          </w:p>
          <w:p w:rsidR="00C70347" w:rsidRPr="00FC347C" w:rsidRDefault="00C70347" w:rsidP="00F36973">
            <w:pPr>
              <w:spacing w:line="360" w:lineRule="auto"/>
              <w:jc w:val="center"/>
              <w:rPr>
                <w:rFonts w:ascii="宋体" w:hAnsi="宋体"/>
                <w:sz w:val="24"/>
              </w:rPr>
            </w:pPr>
            <w:r>
              <w:rPr>
                <w:rFonts w:ascii="宋体" w:hAnsi="宋体"/>
                <w:sz w:val="24"/>
              </w:rPr>
              <w:t>YT</w:t>
            </w:r>
            <w:r>
              <w:rPr>
                <w:rFonts w:ascii="宋体" w:hAnsi="宋体" w:hint="eastAsia"/>
                <w:sz w:val="24"/>
              </w:rPr>
              <w:t>54</w:t>
            </w: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0.7500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0.2500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0.6465</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0.2500</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100.0</w:t>
            </w:r>
          </w:p>
        </w:tc>
      </w:tr>
      <w:tr w:rsidR="00C70347" w:rsidRPr="00FC347C" w:rsidTr="00F36973">
        <w:tc>
          <w:tcPr>
            <w:tcW w:w="1101" w:type="dxa"/>
            <w:vMerge/>
            <w:tcBorders>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sz w:val="24"/>
              </w:rPr>
              <w:t>0.</w:t>
            </w:r>
            <w:r>
              <w:rPr>
                <w:rFonts w:ascii="宋体" w:hAnsi="宋体" w:hint="eastAsia"/>
                <w:sz w:val="24"/>
              </w:rPr>
              <w:t>7500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0.2500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0.6480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0.2515</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100.6</w:t>
            </w:r>
          </w:p>
        </w:tc>
      </w:tr>
      <w:tr w:rsidR="00C70347" w:rsidRPr="00FC347C" w:rsidTr="00F36973">
        <w:tc>
          <w:tcPr>
            <w:tcW w:w="1101" w:type="dxa"/>
            <w:vMerge/>
            <w:tcBorders>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0.7654</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0.5010</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100.2</w:t>
            </w:r>
          </w:p>
        </w:tc>
      </w:tr>
      <w:tr w:rsidR="00C70347" w:rsidRPr="00FC347C" w:rsidTr="00F36973">
        <w:tc>
          <w:tcPr>
            <w:tcW w:w="1101" w:type="dxa"/>
            <w:vMerge/>
            <w:tcBorders>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0.7669</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0.5025</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100.5</w:t>
            </w:r>
          </w:p>
        </w:tc>
      </w:tr>
      <w:tr w:rsidR="00C70347" w:rsidRPr="00FC347C" w:rsidTr="00F36973">
        <w:tc>
          <w:tcPr>
            <w:tcW w:w="1101" w:type="dxa"/>
            <w:vMerge/>
            <w:tcBorders>
              <w:left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0.5000</w:t>
            </w:r>
          </w:p>
        </w:tc>
        <w:tc>
          <w:tcPr>
            <w:tcW w:w="1388"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center"/>
              <w:rPr>
                <w:rFonts w:ascii="宋体" w:hAnsi="宋体" w:hint="eastAsia"/>
                <w:sz w:val="24"/>
              </w:rPr>
            </w:pPr>
            <w:r>
              <w:rPr>
                <w:rFonts w:ascii="宋体" w:hAnsi="宋体" w:hint="eastAsia"/>
                <w:sz w:val="24"/>
              </w:rPr>
              <w:t>0.7500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1.0174</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0.7530</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100.4</w:t>
            </w:r>
          </w:p>
        </w:tc>
      </w:tr>
      <w:tr w:rsidR="00C70347" w:rsidRPr="00FC347C" w:rsidTr="00F36973">
        <w:tc>
          <w:tcPr>
            <w:tcW w:w="1101" w:type="dxa"/>
            <w:vMerge/>
            <w:tcBorders>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0.5000</w:t>
            </w:r>
          </w:p>
        </w:tc>
        <w:tc>
          <w:tcPr>
            <w:tcW w:w="1388" w:type="dxa"/>
            <w:tcBorders>
              <w:top w:val="single" w:sz="4" w:space="0" w:color="000000"/>
              <w:left w:val="single" w:sz="4" w:space="0" w:color="000000"/>
              <w:bottom w:val="single" w:sz="4" w:space="0" w:color="000000"/>
              <w:right w:val="single" w:sz="4" w:space="0" w:color="000000"/>
            </w:tcBorders>
          </w:tcPr>
          <w:p w:rsidR="00C70347" w:rsidRDefault="00C70347" w:rsidP="00F36973">
            <w:pPr>
              <w:spacing w:line="360" w:lineRule="auto"/>
              <w:jc w:val="center"/>
              <w:rPr>
                <w:rFonts w:ascii="宋体" w:hAnsi="宋体" w:hint="eastAsia"/>
                <w:sz w:val="24"/>
              </w:rPr>
            </w:pPr>
            <w:r>
              <w:rPr>
                <w:rFonts w:ascii="宋体" w:hAnsi="宋体" w:hint="eastAsia"/>
                <w:sz w:val="24"/>
              </w:rPr>
              <w:t>0.7500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1.0159</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0.7515</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F36973">
            <w:pPr>
              <w:spacing w:line="360" w:lineRule="auto"/>
              <w:jc w:val="center"/>
              <w:rPr>
                <w:rFonts w:ascii="宋体" w:hAnsi="宋体"/>
                <w:sz w:val="24"/>
              </w:rPr>
            </w:pPr>
            <w:r>
              <w:rPr>
                <w:rFonts w:ascii="宋体" w:hAnsi="宋体" w:hint="eastAsia"/>
                <w:sz w:val="24"/>
              </w:rPr>
              <w:t>100.2</w:t>
            </w:r>
          </w:p>
        </w:tc>
      </w:tr>
    </w:tbl>
    <w:p w:rsidR="00364FA3" w:rsidRPr="00C70347" w:rsidRDefault="00C70347" w:rsidP="00C70347">
      <w:pPr>
        <w:spacing w:line="360" w:lineRule="auto"/>
        <w:ind w:firstLineChars="100" w:firstLine="240"/>
        <w:rPr>
          <w:rFonts w:ascii="宋体"/>
          <w:sz w:val="24"/>
        </w:rPr>
      </w:pPr>
      <w:r>
        <w:rPr>
          <w:rFonts w:ascii="宋体" w:hAnsi="宋体" w:hint="eastAsia"/>
          <w:sz w:val="24"/>
        </w:rPr>
        <w:t>从试验数据来看，方法采用还原</w:t>
      </w:r>
      <w:r w:rsidRPr="006C4866">
        <w:rPr>
          <w:rFonts w:ascii="宋体" w:hAnsi="宋体" w:hint="eastAsia"/>
          <w:sz w:val="24"/>
        </w:rPr>
        <w:t>铁粉—</w:t>
      </w:r>
      <w:r>
        <w:rPr>
          <w:rFonts w:ascii="宋体" w:hAnsi="宋体" w:hint="eastAsia"/>
          <w:sz w:val="24"/>
        </w:rPr>
        <w:t>盐酸—双氧水分</w:t>
      </w:r>
      <w:r w:rsidRPr="006C4866">
        <w:rPr>
          <w:rFonts w:ascii="宋体" w:hAnsi="宋体" w:hint="eastAsia"/>
          <w:sz w:val="24"/>
        </w:rPr>
        <w:t>解样品；</w:t>
      </w:r>
      <w:r>
        <w:rPr>
          <w:rFonts w:ascii="宋体" w:hAnsi="宋体" w:hint="eastAsia"/>
          <w:sz w:val="24"/>
        </w:rPr>
        <w:t>铁粉置换分离</w:t>
      </w:r>
      <w:r w:rsidRPr="00B64581">
        <w:rPr>
          <w:rFonts w:ascii="宋体" w:hAnsi="宋体" w:hint="eastAsia"/>
          <w:sz w:val="24"/>
        </w:rPr>
        <w:lastRenderedPageBreak/>
        <w:t>砷、铋、</w:t>
      </w:r>
      <w:r>
        <w:rPr>
          <w:rFonts w:ascii="宋体" w:hAnsi="宋体" w:hint="eastAsia"/>
          <w:sz w:val="24"/>
        </w:rPr>
        <w:t>锑、铜等干扰元素</w:t>
      </w:r>
      <w:r w:rsidRPr="006C4866">
        <w:rPr>
          <w:rFonts w:ascii="宋体" w:hAnsi="宋体" w:hint="eastAsia"/>
          <w:sz w:val="24"/>
        </w:rPr>
        <w:t>，对粗锡中大量组分砷、铋、锑、铜、银等元素完全能满足分离要求。</w:t>
      </w:r>
      <w:r>
        <w:rPr>
          <w:rFonts w:ascii="宋体" w:hAnsi="宋体" w:hint="eastAsia"/>
          <w:sz w:val="24"/>
        </w:rPr>
        <w:t>样品</w:t>
      </w:r>
      <w:r w:rsidRPr="00FC347C">
        <w:rPr>
          <w:rFonts w:ascii="宋体" w:hAnsi="宋体" w:hint="eastAsia"/>
          <w:sz w:val="24"/>
        </w:rPr>
        <w:t>加标回收</w:t>
      </w:r>
      <w:r>
        <w:rPr>
          <w:rFonts w:ascii="宋体" w:hAnsi="宋体" w:hint="eastAsia"/>
          <w:sz w:val="24"/>
        </w:rPr>
        <w:t>在99.6%～100.7%之间，标准偏差在0.091%—0.17% 之间，相对标准偏差在0.092%—0.30% 之间，满足粗锡中锡含量在</w:t>
      </w:r>
      <w:r w:rsidRPr="006C4866">
        <w:rPr>
          <w:rFonts w:ascii="宋体" w:hAnsi="宋体" w:hint="eastAsia"/>
          <w:sz w:val="24"/>
        </w:rPr>
        <w:t>55.0</w:t>
      </w:r>
      <w:r>
        <w:rPr>
          <w:rFonts w:ascii="宋体" w:hAnsi="宋体" w:hint="eastAsia"/>
          <w:sz w:val="24"/>
        </w:rPr>
        <w:t>0</w:t>
      </w:r>
      <w:r w:rsidRPr="006C4866">
        <w:rPr>
          <w:rFonts w:ascii="宋体" w:hAnsi="宋体" w:hint="eastAsia"/>
          <w:sz w:val="24"/>
        </w:rPr>
        <w:t>%～99.5</w:t>
      </w:r>
      <w:r>
        <w:rPr>
          <w:rFonts w:ascii="宋体" w:hAnsi="宋体" w:hint="eastAsia"/>
          <w:sz w:val="24"/>
        </w:rPr>
        <w:t>0</w:t>
      </w:r>
      <w:r w:rsidRPr="006C4866">
        <w:rPr>
          <w:rFonts w:ascii="宋体" w:hAnsi="宋体" w:hint="eastAsia"/>
          <w:sz w:val="24"/>
        </w:rPr>
        <w:t>%</w:t>
      </w:r>
      <w:r>
        <w:rPr>
          <w:rFonts w:ascii="宋体" w:hAnsi="宋体" w:hint="eastAsia"/>
          <w:sz w:val="24"/>
        </w:rPr>
        <w:t>之间的测定。</w:t>
      </w:r>
    </w:p>
    <w:p w:rsidR="0059091B" w:rsidRPr="000A198E" w:rsidRDefault="0059091B" w:rsidP="00364FA3">
      <w:pPr>
        <w:widowControl/>
        <w:autoSpaceDE w:val="0"/>
        <w:autoSpaceDN w:val="0"/>
        <w:spacing w:line="440" w:lineRule="exact"/>
        <w:rPr>
          <w:rFonts w:ascii="Times New Roman" w:eastAsia="黑体" w:hAnsi="Times New Roman"/>
          <w:b/>
          <w:szCs w:val="21"/>
        </w:rPr>
      </w:pPr>
      <w:r w:rsidRPr="000A198E">
        <w:rPr>
          <w:rFonts w:ascii="Times New Roman" w:eastAsia="黑体" w:hAnsi="Times New Roman"/>
          <w:b/>
          <w:szCs w:val="21"/>
        </w:rPr>
        <w:t>四、标准水平分析</w:t>
      </w:r>
    </w:p>
    <w:p w:rsidR="0059091B" w:rsidRPr="000A198E" w:rsidRDefault="0059091B" w:rsidP="00364FA3">
      <w:pPr>
        <w:spacing w:line="440" w:lineRule="exact"/>
        <w:ind w:firstLineChars="200" w:firstLine="420"/>
        <w:rPr>
          <w:rFonts w:ascii="Times New Roman" w:hAnsi="Times New Roman"/>
          <w:szCs w:val="21"/>
        </w:rPr>
      </w:pPr>
      <w:bookmarkStart w:id="3" w:name="_Hlk521842911"/>
      <w:r w:rsidRPr="000A198E">
        <w:rPr>
          <w:rFonts w:ascii="Times New Roman" w:hAnsi="Times New Roman"/>
          <w:szCs w:val="21"/>
        </w:rPr>
        <w:t>本标准</w:t>
      </w:r>
      <w:r w:rsidR="007C2630" w:rsidRPr="000A198E">
        <w:rPr>
          <w:rFonts w:ascii="Times New Roman" w:hAnsi="Times New Roman"/>
          <w:szCs w:val="21"/>
        </w:rPr>
        <w:t>采用</w:t>
      </w:r>
      <w:r w:rsidR="00173F0C" w:rsidRPr="000A198E">
        <w:rPr>
          <w:rFonts w:ascii="Times New Roman" w:hAnsi="Times New Roman"/>
          <w:szCs w:val="21"/>
        </w:rPr>
        <w:t>碘滴</w:t>
      </w:r>
      <w:r w:rsidR="00C70347">
        <w:rPr>
          <w:rFonts w:ascii="Times New Roman" w:hAnsi="Times New Roman" w:hint="eastAsia"/>
          <w:szCs w:val="21"/>
        </w:rPr>
        <w:t>酸钾滴定</w:t>
      </w:r>
      <w:r w:rsidR="00173F0C" w:rsidRPr="000A198E">
        <w:rPr>
          <w:rFonts w:ascii="Times New Roman" w:hAnsi="Times New Roman"/>
          <w:szCs w:val="21"/>
        </w:rPr>
        <w:t>法</w:t>
      </w:r>
      <w:r w:rsidR="007C2630" w:rsidRPr="000A198E">
        <w:rPr>
          <w:rFonts w:ascii="Times New Roman" w:hAnsi="Times New Roman"/>
          <w:szCs w:val="21"/>
        </w:rPr>
        <w:t>测定</w:t>
      </w:r>
      <w:r w:rsidR="00C70347">
        <w:rPr>
          <w:rFonts w:ascii="Times New Roman" w:hAnsi="Times New Roman"/>
          <w:szCs w:val="21"/>
        </w:rPr>
        <w:t>粗锡中</w:t>
      </w:r>
      <w:r w:rsidR="00C70347">
        <w:rPr>
          <w:rFonts w:ascii="Times New Roman" w:hAnsi="Times New Roman" w:hint="eastAsia"/>
          <w:szCs w:val="21"/>
        </w:rPr>
        <w:t>锡的</w:t>
      </w:r>
      <w:r w:rsidR="00173F0C" w:rsidRPr="000A198E">
        <w:rPr>
          <w:rFonts w:ascii="Times New Roman" w:hAnsi="Times New Roman"/>
          <w:szCs w:val="21"/>
        </w:rPr>
        <w:t>含量</w:t>
      </w:r>
      <w:r w:rsidR="007C2630" w:rsidRPr="000A198E">
        <w:rPr>
          <w:rFonts w:ascii="Times New Roman" w:hAnsi="Times New Roman"/>
          <w:szCs w:val="21"/>
        </w:rPr>
        <w:t>，操作简便</w:t>
      </w:r>
      <w:r w:rsidR="004242AA" w:rsidRPr="000A198E">
        <w:rPr>
          <w:rFonts w:ascii="Times New Roman" w:hAnsi="Times New Roman"/>
          <w:szCs w:val="21"/>
        </w:rPr>
        <w:t>，分析结果准确、可靠，</w:t>
      </w:r>
      <w:r w:rsidR="007C2630" w:rsidRPr="000A198E">
        <w:rPr>
          <w:rFonts w:ascii="Times New Roman" w:hAnsi="Times New Roman"/>
          <w:szCs w:val="21"/>
        </w:rPr>
        <w:t>分析</w:t>
      </w:r>
      <w:r w:rsidR="004242AA" w:rsidRPr="000A198E">
        <w:rPr>
          <w:rFonts w:ascii="Times New Roman" w:hAnsi="Times New Roman"/>
          <w:szCs w:val="21"/>
        </w:rPr>
        <w:t>设备成本低，便于推广应用，</w:t>
      </w:r>
      <w:r w:rsidR="00587136" w:rsidRPr="000A198E">
        <w:rPr>
          <w:rFonts w:ascii="Times New Roman" w:hAnsi="Times New Roman"/>
          <w:color w:val="000000"/>
        </w:rPr>
        <w:t>能够准满足现有的产品标准要求，</w:t>
      </w:r>
      <w:r w:rsidR="00587136" w:rsidRPr="000A198E">
        <w:rPr>
          <w:rFonts w:ascii="Times New Roman" w:hAnsi="Times New Roman"/>
          <w:szCs w:val="21"/>
          <w:shd w:val="clear" w:color="auto" w:fill="FFFFFF"/>
        </w:rPr>
        <w:t>有一</w:t>
      </w:r>
      <w:r w:rsidR="00587136" w:rsidRPr="000A198E">
        <w:rPr>
          <w:rFonts w:ascii="Times New Roman" w:hAnsi="Times New Roman"/>
          <w:szCs w:val="21"/>
        </w:rPr>
        <w:t>定的</w:t>
      </w:r>
      <w:r w:rsidR="00C70347">
        <w:rPr>
          <w:rFonts w:ascii="Times New Roman" w:hAnsi="Times New Roman" w:hint="eastAsia"/>
          <w:szCs w:val="21"/>
        </w:rPr>
        <w:t>实用性、</w:t>
      </w:r>
      <w:r w:rsidR="00587136" w:rsidRPr="000A198E">
        <w:rPr>
          <w:rFonts w:ascii="Times New Roman" w:hAnsi="Times New Roman"/>
          <w:szCs w:val="21"/>
        </w:rPr>
        <w:t>前瞻性和创新性。</w:t>
      </w:r>
    </w:p>
    <w:bookmarkEnd w:id="3"/>
    <w:p w:rsidR="0059091B" w:rsidRPr="000A198E" w:rsidRDefault="0059091B" w:rsidP="00364FA3">
      <w:pPr>
        <w:spacing w:line="440" w:lineRule="exact"/>
        <w:rPr>
          <w:rFonts w:ascii="Times New Roman" w:eastAsia="黑体" w:hAnsi="Times New Roman"/>
          <w:b/>
          <w:szCs w:val="21"/>
        </w:rPr>
      </w:pPr>
      <w:r w:rsidRPr="000A198E">
        <w:rPr>
          <w:rFonts w:ascii="Times New Roman" w:eastAsia="黑体" w:hAnsi="Times New Roman"/>
          <w:b/>
          <w:szCs w:val="21"/>
        </w:rPr>
        <w:t>五、与有关的现行法律、法规和强制性国家标准的关系</w:t>
      </w:r>
    </w:p>
    <w:p w:rsidR="0059091B" w:rsidRPr="000A198E" w:rsidRDefault="0059091B" w:rsidP="00364FA3">
      <w:pPr>
        <w:spacing w:line="440" w:lineRule="exact"/>
        <w:ind w:firstLineChars="200" w:firstLine="420"/>
        <w:rPr>
          <w:rFonts w:ascii="Times New Roman" w:hAnsi="Times New Roman"/>
          <w:szCs w:val="21"/>
        </w:rPr>
      </w:pPr>
      <w:r w:rsidRPr="000A198E">
        <w:rPr>
          <w:rFonts w:ascii="Times New Roman" w:hAnsi="Times New Roman"/>
          <w:szCs w:val="21"/>
        </w:rPr>
        <w:t>本标准所规定的内容，完全满足相关国家法律、法规和强制性国家标准要求。</w:t>
      </w:r>
    </w:p>
    <w:p w:rsidR="0059091B" w:rsidRPr="000A198E" w:rsidRDefault="0059091B" w:rsidP="00364FA3">
      <w:pPr>
        <w:spacing w:line="440" w:lineRule="exact"/>
        <w:rPr>
          <w:rFonts w:ascii="Times New Roman" w:eastAsia="黑体" w:hAnsi="Times New Roman"/>
          <w:b/>
          <w:szCs w:val="21"/>
        </w:rPr>
      </w:pPr>
      <w:r w:rsidRPr="000A198E">
        <w:rPr>
          <w:rFonts w:ascii="Times New Roman" w:eastAsia="黑体" w:hAnsi="Times New Roman"/>
          <w:b/>
          <w:szCs w:val="21"/>
        </w:rPr>
        <w:t>六、重大分歧意见的处理经过和依据</w:t>
      </w:r>
    </w:p>
    <w:p w:rsidR="0059091B" w:rsidRPr="000A198E" w:rsidRDefault="0059091B" w:rsidP="00364FA3">
      <w:pPr>
        <w:spacing w:line="440" w:lineRule="exact"/>
        <w:ind w:firstLineChars="200" w:firstLine="420"/>
        <w:rPr>
          <w:rFonts w:ascii="Times New Roman" w:hAnsi="Times New Roman"/>
          <w:szCs w:val="21"/>
        </w:rPr>
      </w:pPr>
      <w:r w:rsidRPr="000A198E">
        <w:rPr>
          <w:rFonts w:ascii="Times New Roman" w:hAnsi="Times New Roman"/>
          <w:szCs w:val="21"/>
        </w:rPr>
        <w:t>无。</w:t>
      </w:r>
    </w:p>
    <w:p w:rsidR="0059091B" w:rsidRPr="000A198E" w:rsidRDefault="0059091B" w:rsidP="00364FA3">
      <w:pPr>
        <w:spacing w:line="440" w:lineRule="exact"/>
        <w:rPr>
          <w:rFonts w:ascii="Times New Roman" w:eastAsia="黑体" w:hAnsi="Times New Roman"/>
          <w:b/>
          <w:szCs w:val="21"/>
        </w:rPr>
      </w:pPr>
      <w:r w:rsidRPr="000A198E">
        <w:rPr>
          <w:rFonts w:ascii="Times New Roman" w:eastAsia="黑体" w:hAnsi="Times New Roman"/>
          <w:b/>
          <w:szCs w:val="21"/>
        </w:rPr>
        <w:t>七、标准作为强制性或推荐性的建议</w:t>
      </w:r>
    </w:p>
    <w:p w:rsidR="0059091B" w:rsidRPr="000A198E" w:rsidRDefault="0059091B" w:rsidP="00364FA3">
      <w:pPr>
        <w:spacing w:line="440" w:lineRule="exact"/>
        <w:ind w:firstLineChars="200" w:firstLine="420"/>
        <w:rPr>
          <w:rFonts w:ascii="Times New Roman" w:hAnsi="Times New Roman"/>
          <w:szCs w:val="21"/>
        </w:rPr>
      </w:pPr>
      <w:r w:rsidRPr="000A198E">
        <w:rPr>
          <w:rFonts w:ascii="Times New Roman" w:hAnsi="Times New Roman"/>
          <w:szCs w:val="21"/>
        </w:rPr>
        <w:t>建议本标准为推荐性</w:t>
      </w:r>
      <w:r w:rsidR="00173F0C" w:rsidRPr="000A198E">
        <w:rPr>
          <w:rFonts w:ascii="Times New Roman" w:hAnsi="Times New Roman"/>
          <w:szCs w:val="21"/>
        </w:rPr>
        <w:t>行业</w:t>
      </w:r>
      <w:r w:rsidRPr="000A198E">
        <w:rPr>
          <w:rFonts w:ascii="Times New Roman" w:hAnsi="Times New Roman"/>
          <w:szCs w:val="21"/>
        </w:rPr>
        <w:t>标准，供相关组织参考采用。</w:t>
      </w:r>
    </w:p>
    <w:p w:rsidR="0059091B" w:rsidRPr="000A198E" w:rsidRDefault="00C07CDB" w:rsidP="00364FA3">
      <w:pPr>
        <w:spacing w:line="440" w:lineRule="exact"/>
        <w:rPr>
          <w:rFonts w:ascii="Times New Roman" w:eastAsia="黑体" w:hAnsi="Times New Roman"/>
          <w:b/>
          <w:szCs w:val="21"/>
        </w:rPr>
      </w:pPr>
      <w:r w:rsidRPr="000A198E">
        <w:rPr>
          <w:rFonts w:ascii="Times New Roman" w:eastAsia="黑体" w:hAnsi="Times New Roman"/>
          <w:b/>
          <w:szCs w:val="21"/>
        </w:rPr>
        <w:t>八</w:t>
      </w:r>
      <w:r w:rsidR="0059091B" w:rsidRPr="000A198E">
        <w:rPr>
          <w:rFonts w:ascii="Times New Roman" w:eastAsia="黑体" w:hAnsi="Times New Roman"/>
          <w:b/>
          <w:szCs w:val="21"/>
        </w:rPr>
        <w:t>、废止现行有关标准的建议</w:t>
      </w:r>
    </w:p>
    <w:p w:rsidR="0059091B" w:rsidRPr="000A198E" w:rsidRDefault="00B46635" w:rsidP="00364FA3">
      <w:pPr>
        <w:spacing w:line="440" w:lineRule="exact"/>
        <w:ind w:firstLineChars="200" w:firstLine="420"/>
        <w:rPr>
          <w:rFonts w:ascii="Times New Roman" w:hAnsi="Times New Roman"/>
          <w:kern w:val="0"/>
          <w:szCs w:val="21"/>
        </w:rPr>
      </w:pPr>
      <w:r w:rsidRPr="000A198E">
        <w:rPr>
          <w:rFonts w:ascii="Times New Roman" w:hAnsi="Times New Roman"/>
          <w:szCs w:val="21"/>
        </w:rPr>
        <w:t>无</w:t>
      </w:r>
    </w:p>
    <w:p w:rsidR="0059091B" w:rsidRPr="000A198E" w:rsidRDefault="0059091B" w:rsidP="00C07CDB">
      <w:pPr>
        <w:spacing w:line="440" w:lineRule="exact"/>
        <w:ind w:right="420" w:firstLineChars="200" w:firstLine="420"/>
        <w:jc w:val="right"/>
        <w:rPr>
          <w:rFonts w:ascii="Times New Roman" w:hAnsi="Times New Roman"/>
          <w:szCs w:val="21"/>
        </w:rPr>
      </w:pPr>
      <w:r w:rsidRPr="000A198E">
        <w:rPr>
          <w:rFonts w:ascii="Times New Roman" w:hAnsi="Times New Roman"/>
          <w:szCs w:val="21"/>
        </w:rPr>
        <w:t>《</w:t>
      </w:r>
      <w:r w:rsidR="00C07CDB" w:rsidRPr="000A198E">
        <w:rPr>
          <w:rFonts w:ascii="Times New Roman" w:hAnsi="Times New Roman"/>
          <w:szCs w:val="21"/>
        </w:rPr>
        <w:t>粗锡</w:t>
      </w:r>
      <w:r w:rsidRPr="000A198E">
        <w:rPr>
          <w:rFonts w:ascii="Times New Roman" w:hAnsi="Times New Roman"/>
          <w:szCs w:val="21"/>
        </w:rPr>
        <w:t>化学分析方法</w:t>
      </w:r>
      <w:r w:rsidRPr="000A198E">
        <w:rPr>
          <w:rFonts w:ascii="Times New Roman" w:hAnsi="Times New Roman"/>
          <w:szCs w:val="21"/>
        </w:rPr>
        <w:t xml:space="preserve"> </w:t>
      </w:r>
      <w:r w:rsidRPr="000A198E">
        <w:rPr>
          <w:rFonts w:ascii="Times New Roman" w:hAnsi="Times New Roman"/>
          <w:szCs w:val="21"/>
        </w:rPr>
        <w:t>第</w:t>
      </w:r>
      <w:r w:rsidR="00C70347">
        <w:rPr>
          <w:rFonts w:ascii="Times New Roman" w:hAnsi="Times New Roman" w:hint="eastAsia"/>
          <w:szCs w:val="21"/>
        </w:rPr>
        <w:t>1</w:t>
      </w:r>
      <w:r w:rsidRPr="000A198E">
        <w:rPr>
          <w:rFonts w:ascii="Times New Roman" w:hAnsi="Times New Roman"/>
          <w:szCs w:val="21"/>
        </w:rPr>
        <w:t>部分：</w:t>
      </w:r>
      <w:r w:rsidR="00C70347">
        <w:rPr>
          <w:rFonts w:ascii="Times New Roman" w:hAnsi="Times New Roman" w:hint="eastAsia"/>
          <w:szCs w:val="21"/>
        </w:rPr>
        <w:t>锡</w:t>
      </w:r>
      <w:r w:rsidR="00C07CDB" w:rsidRPr="000A198E">
        <w:rPr>
          <w:rFonts w:ascii="Times New Roman" w:hAnsi="Times New Roman"/>
          <w:szCs w:val="21"/>
        </w:rPr>
        <w:t>量</w:t>
      </w:r>
      <w:r w:rsidR="00C70347">
        <w:rPr>
          <w:rFonts w:ascii="Times New Roman" w:hAnsi="Times New Roman"/>
          <w:szCs w:val="21"/>
        </w:rPr>
        <w:t>的测定》标准编制</w:t>
      </w:r>
      <w:r w:rsidR="00C70347">
        <w:rPr>
          <w:rFonts w:ascii="Times New Roman" w:hAnsi="Times New Roman" w:hint="eastAsia"/>
          <w:szCs w:val="21"/>
        </w:rPr>
        <w:t>说明</w:t>
      </w:r>
    </w:p>
    <w:p w:rsidR="0016197A" w:rsidRPr="000A198E" w:rsidRDefault="0059091B" w:rsidP="00C07CDB">
      <w:pPr>
        <w:spacing w:line="440" w:lineRule="exact"/>
        <w:ind w:right="840" w:firstLineChars="200" w:firstLine="420"/>
        <w:jc w:val="right"/>
        <w:rPr>
          <w:rFonts w:ascii="Times New Roman" w:hAnsi="Times New Roman"/>
          <w:szCs w:val="21"/>
        </w:rPr>
      </w:pPr>
      <w:r w:rsidRPr="000A198E">
        <w:rPr>
          <w:rFonts w:ascii="Times New Roman" w:hAnsi="Times New Roman"/>
          <w:szCs w:val="21"/>
        </w:rPr>
        <w:t>2019-</w:t>
      </w:r>
      <w:bookmarkEnd w:id="0"/>
      <w:r w:rsidR="00C70347">
        <w:rPr>
          <w:rFonts w:ascii="Times New Roman" w:hAnsi="Times New Roman" w:hint="eastAsia"/>
          <w:szCs w:val="21"/>
        </w:rPr>
        <w:t>10</w:t>
      </w:r>
    </w:p>
    <w:sectPr w:rsidR="0016197A" w:rsidRPr="000A198E" w:rsidSect="0047715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6CD" w:rsidRDefault="005206CD" w:rsidP="00AC0965">
      <w:r>
        <w:separator/>
      </w:r>
    </w:p>
  </w:endnote>
  <w:endnote w:type="continuationSeparator" w:id="0">
    <w:p w:rsidR="005206CD" w:rsidRDefault="005206CD" w:rsidP="00AC0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微软雅黑"/>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6CD" w:rsidRDefault="005206CD" w:rsidP="00AC0965">
      <w:r>
        <w:separator/>
      </w:r>
    </w:p>
  </w:footnote>
  <w:footnote w:type="continuationSeparator" w:id="0">
    <w:p w:rsidR="005206CD" w:rsidRDefault="005206CD" w:rsidP="00AC0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DCC"/>
    <w:multiLevelType w:val="hybridMultilevel"/>
    <w:tmpl w:val="79BEE1FA"/>
    <w:lvl w:ilvl="0" w:tplc="706EB3C0">
      <w:start w:val="5"/>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114A066B"/>
    <w:multiLevelType w:val="multilevel"/>
    <w:tmpl w:val="114A066B"/>
    <w:lvl w:ilvl="0">
      <w:start w:val="2"/>
      <w:numFmt w:val="decimal"/>
      <w:pStyle w:val="a"/>
      <w:lvlText w:val="%1"/>
      <w:lvlJc w:val="left"/>
      <w:pPr>
        <w:tabs>
          <w:tab w:val="num" w:pos="420"/>
        </w:tabs>
        <w:ind w:left="420" w:hanging="420"/>
      </w:pPr>
      <w:rPr>
        <w:rFonts w:hint="default"/>
      </w:rPr>
    </w:lvl>
    <w:lvl w:ilvl="1">
      <w:start w:val="1"/>
      <w:numFmt w:val="lowerLetter"/>
      <w:pStyle w:val="2"/>
      <w:lvlText w:val="%2)"/>
      <w:lvlJc w:val="left"/>
      <w:pPr>
        <w:tabs>
          <w:tab w:val="num" w:pos="840"/>
        </w:tabs>
        <w:ind w:left="840" w:hanging="420"/>
      </w:pPr>
    </w:lvl>
    <w:lvl w:ilvl="2">
      <w:start w:val="1"/>
      <w:numFmt w:val="lowerRoman"/>
      <w:pStyle w:val="3"/>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12A0356"/>
    <w:multiLevelType w:val="multilevel"/>
    <w:tmpl w:val="9AA65CFA"/>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2497C63"/>
    <w:multiLevelType w:val="multilevel"/>
    <w:tmpl w:val="81E478D8"/>
    <w:lvl w:ilvl="0">
      <w:start w:val="1"/>
      <w:numFmt w:val="decimal"/>
      <w:lvlText w:val="%1"/>
      <w:lvlJc w:val="left"/>
      <w:pPr>
        <w:tabs>
          <w:tab w:val="num" w:pos="570"/>
        </w:tabs>
        <w:ind w:left="570" w:hanging="57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3C402FCE"/>
    <w:multiLevelType w:val="hybridMultilevel"/>
    <w:tmpl w:val="5914EF90"/>
    <w:lvl w:ilvl="0" w:tplc="3102904C">
      <w:start w:val="1"/>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nsid w:val="3EFE4E4B"/>
    <w:multiLevelType w:val="hybridMultilevel"/>
    <w:tmpl w:val="23F82F6E"/>
    <w:lvl w:ilvl="0" w:tplc="DED4185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53936676"/>
    <w:multiLevelType w:val="hybridMultilevel"/>
    <w:tmpl w:val="02B637E4"/>
    <w:lvl w:ilvl="0" w:tplc="51F470A6">
      <w:start w:val="5"/>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5AC03029"/>
    <w:multiLevelType w:val="multilevel"/>
    <w:tmpl w:val="89B09206"/>
    <w:lvl w:ilvl="0">
      <w:start w:val="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BC677CE"/>
    <w:multiLevelType w:val="hybridMultilevel"/>
    <w:tmpl w:val="2C7AB1D6"/>
    <w:lvl w:ilvl="0" w:tplc="D8DE62C8">
      <w:start w:val="5"/>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nsid w:val="60322AA1"/>
    <w:multiLevelType w:val="multilevel"/>
    <w:tmpl w:val="47E22F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2C32DCF"/>
    <w:multiLevelType w:val="hybridMultilevel"/>
    <w:tmpl w:val="6A74481C"/>
    <w:lvl w:ilvl="0" w:tplc="C6400710">
      <w:start w:val="1"/>
      <w:numFmt w:val="decimal"/>
      <w:lvlText w:val="%1"/>
      <w:lvlJc w:val="left"/>
      <w:pPr>
        <w:tabs>
          <w:tab w:val="num" w:pos="465"/>
        </w:tabs>
        <w:ind w:left="465" w:hanging="46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672E1AD0"/>
    <w:multiLevelType w:val="multilevel"/>
    <w:tmpl w:val="9A9244C0"/>
    <w:lvl w:ilvl="0">
      <w:start w:val="3"/>
      <w:numFmt w:val="decimal"/>
      <w:lvlText w:val="%1"/>
      <w:lvlJc w:val="left"/>
      <w:pPr>
        <w:ind w:left="360" w:hanging="360"/>
      </w:pPr>
      <w:rPr>
        <w:rFonts w:hAnsi="宋体" w:hint="default"/>
      </w:rPr>
    </w:lvl>
    <w:lvl w:ilvl="1">
      <w:start w:val="2"/>
      <w:numFmt w:val="decimal"/>
      <w:lvlText w:val="%1.%2"/>
      <w:lvlJc w:val="left"/>
      <w:pPr>
        <w:ind w:left="360" w:hanging="36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800" w:hanging="180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2160" w:hanging="2160"/>
      </w:pPr>
      <w:rPr>
        <w:rFonts w:hAnsi="宋体" w:hint="default"/>
      </w:rPr>
    </w:lvl>
  </w:abstractNum>
  <w:abstractNum w:abstractNumId="12">
    <w:nsid w:val="69250E61"/>
    <w:multiLevelType w:val="multilevel"/>
    <w:tmpl w:val="89B09206"/>
    <w:lvl w:ilvl="0">
      <w:start w:val="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6A0C2824"/>
    <w:multiLevelType w:val="multilevel"/>
    <w:tmpl w:val="3B58E8FE"/>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CEA2025"/>
    <w:multiLevelType w:val="multilevel"/>
    <w:tmpl w:val="6CEA2025"/>
    <w:lvl w:ilvl="0">
      <w:start w:val="1"/>
      <w:numFmt w:val="none"/>
      <w:pStyle w:val="a0"/>
      <w:suff w:val="nothing"/>
      <w:lvlText w:val="%1"/>
      <w:lvlJc w:val="left"/>
      <w:rPr>
        <w:rFonts w:ascii="Times New Roman" w:hAnsi="Times New Roman" w:cs="Times New Roman" w:hint="default"/>
        <w:b/>
        <w:bCs/>
        <w:i w:val="0"/>
        <w:iCs w:val="0"/>
        <w:sz w:val="21"/>
        <w:szCs w:val="21"/>
      </w:rPr>
    </w:lvl>
    <w:lvl w:ilvl="1">
      <w:start w:val="1"/>
      <w:numFmt w:val="decimal"/>
      <w:pStyle w:val="a1"/>
      <w:suff w:val="nothing"/>
      <w:lvlText w:val="%1%2　"/>
      <w:lvlJc w:val="left"/>
      <w:rPr>
        <w:rFonts w:ascii="黑体" w:eastAsia="黑体" w:hAnsi="Times New Roman" w:hint="eastAsia"/>
        <w:b w:val="0"/>
        <w:bCs w:val="0"/>
        <w:i w:val="0"/>
        <w:iCs w:val="0"/>
        <w:sz w:val="21"/>
        <w:szCs w:val="21"/>
      </w:rPr>
    </w:lvl>
    <w:lvl w:ilvl="2">
      <w:start w:val="1"/>
      <w:numFmt w:val="decimal"/>
      <w:pStyle w:val="a2"/>
      <w:suff w:val="nothing"/>
      <w:lvlText w:val="%1%2.%3　"/>
      <w:lvlJc w:val="left"/>
      <w:rPr>
        <w:rFonts w:ascii="黑体" w:eastAsia="黑体" w:hAnsi="Times New Roman" w:hint="eastAsia"/>
        <w:b w:val="0"/>
        <w:bCs w:val="0"/>
        <w:i w:val="0"/>
        <w:iCs w:val="0"/>
        <w:sz w:val="21"/>
        <w:szCs w:val="21"/>
      </w:rPr>
    </w:lvl>
    <w:lvl w:ilvl="3">
      <w:start w:val="1"/>
      <w:numFmt w:val="decimal"/>
      <w:pStyle w:val="4"/>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Times New Roman" w:hAnsi="Times New Roman" w:cs="Times New Roman" w:hint="eastAsia"/>
      </w:rPr>
    </w:lvl>
    <w:lvl w:ilvl="8">
      <w:start w:val="1"/>
      <w:numFmt w:val="decimal"/>
      <w:lvlText w:val="%1.%2.%3.%4.%5.%6.%7.%8.%9"/>
      <w:lvlJc w:val="left"/>
      <w:pPr>
        <w:tabs>
          <w:tab w:val="num" w:pos="4777"/>
        </w:tabs>
        <w:ind w:left="4677" w:hanging="1700"/>
      </w:pPr>
      <w:rPr>
        <w:rFonts w:ascii="Times New Roman" w:hAnsi="Times New Roman" w:cs="Times New Roman" w:hint="eastAsia"/>
      </w:rPr>
    </w:lvl>
  </w:abstractNum>
  <w:abstractNum w:abstractNumId="15">
    <w:nsid w:val="71A9230B"/>
    <w:multiLevelType w:val="multilevel"/>
    <w:tmpl w:val="254AE47C"/>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7F0541D2"/>
    <w:multiLevelType w:val="multilevel"/>
    <w:tmpl w:val="7F0541D2"/>
    <w:lvl w:ilvl="0">
      <w:start w:val="11"/>
      <w:numFmt w:val="decimal"/>
      <w:pStyle w:val="a6"/>
      <w:lvlText w:val="%1"/>
      <w:lvlJc w:val="left"/>
      <w:pPr>
        <w:tabs>
          <w:tab w:val="num" w:pos="630"/>
        </w:tabs>
        <w:ind w:left="630" w:hanging="630"/>
      </w:pPr>
      <w:rPr>
        <w:rFonts w:hint="eastAsia"/>
      </w:rPr>
    </w:lvl>
    <w:lvl w:ilvl="1">
      <w:start w:val="2"/>
      <w:numFmt w:val="decimal"/>
      <w:lvlText w:val="%1.%2"/>
      <w:lvlJc w:val="left"/>
      <w:pPr>
        <w:tabs>
          <w:tab w:val="num" w:pos="630"/>
        </w:tabs>
        <w:ind w:left="630" w:hanging="63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7">
    <w:nsid w:val="7F470E2A"/>
    <w:multiLevelType w:val="singleLevel"/>
    <w:tmpl w:val="7F470E2A"/>
    <w:lvl w:ilvl="0">
      <w:start w:val="3"/>
      <w:numFmt w:val="chineseCounting"/>
      <w:suff w:val="nothing"/>
      <w:lvlText w:val="%1、"/>
      <w:lvlJc w:val="left"/>
      <w:rPr>
        <w:rFonts w:hint="eastAsia"/>
      </w:rPr>
    </w:lvl>
  </w:abstractNum>
  <w:num w:numId="1">
    <w:abstractNumId w:val="14"/>
  </w:num>
  <w:num w:numId="2">
    <w:abstractNumId w:val="1"/>
  </w:num>
  <w:num w:numId="3">
    <w:abstractNumId w:val="16"/>
  </w:num>
  <w:num w:numId="4">
    <w:abstractNumId w:val="17"/>
  </w:num>
  <w:num w:numId="5">
    <w:abstractNumId w:val="9"/>
  </w:num>
  <w:num w:numId="6">
    <w:abstractNumId w:val="5"/>
  </w:num>
  <w:num w:numId="7">
    <w:abstractNumId w:val="13"/>
  </w:num>
  <w:num w:numId="8">
    <w:abstractNumId w:val="7"/>
  </w:num>
  <w:num w:numId="9">
    <w:abstractNumId w:val="15"/>
  </w:num>
  <w:num w:numId="10">
    <w:abstractNumId w:val="10"/>
  </w:num>
  <w:num w:numId="11">
    <w:abstractNumId w:val="4"/>
  </w:num>
  <w:num w:numId="12">
    <w:abstractNumId w:val="0"/>
  </w:num>
  <w:num w:numId="13">
    <w:abstractNumId w:val="8"/>
  </w:num>
  <w:num w:numId="14">
    <w:abstractNumId w:val="6"/>
  </w:num>
  <w:num w:numId="15">
    <w:abstractNumId w:val="2"/>
  </w:num>
  <w:num w:numId="16">
    <w:abstractNumId w:val="3"/>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65E17"/>
    <w:rsid w:val="000031D7"/>
    <w:rsid w:val="000051E7"/>
    <w:rsid w:val="000052F3"/>
    <w:rsid w:val="00005342"/>
    <w:rsid w:val="0003208D"/>
    <w:rsid w:val="000366EB"/>
    <w:rsid w:val="00036F5C"/>
    <w:rsid w:val="00045BD6"/>
    <w:rsid w:val="00045E48"/>
    <w:rsid w:val="00053E78"/>
    <w:rsid w:val="00060B45"/>
    <w:rsid w:val="00064F93"/>
    <w:rsid w:val="00067DA7"/>
    <w:rsid w:val="000829D3"/>
    <w:rsid w:val="00086A9B"/>
    <w:rsid w:val="000A198E"/>
    <w:rsid w:val="000B12B4"/>
    <w:rsid w:val="000C273D"/>
    <w:rsid w:val="000C3256"/>
    <w:rsid w:val="000C6400"/>
    <w:rsid w:val="000D0F3A"/>
    <w:rsid w:val="000D38C9"/>
    <w:rsid w:val="000D435C"/>
    <w:rsid w:val="000E4E5C"/>
    <w:rsid w:val="000E637D"/>
    <w:rsid w:val="000E769D"/>
    <w:rsid w:val="000F3B44"/>
    <w:rsid w:val="000F72F3"/>
    <w:rsid w:val="00101F90"/>
    <w:rsid w:val="001033AB"/>
    <w:rsid w:val="00104ED7"/>
    <w:rsid w:val="00113CC5"/>
    <w:rsid w:val="0011405E"/>
    <w:rsid w:val="001178C5"/>
    <w:rsid w:val="001222FF"/>
    <w:rsid w:val="001228F3"/>
    <w:rsid w:val="001254FB"/>
    <w:rsid w:val="001329D6"/>
    <w:rsid w:val="001340A9"/>
    <w:rsid w:val="00137E37"/>
    <w:rsid w:val="00151DD2"/>
    <w:rsid w:val="0015387D"/>
    <w:rsid w:val="00154BA8"/>
    <w:rsid w:val="0016197A"/>
    <w:rsid w:val="00163F10"/>
    <w:rsid w:val="00166461"/>
    <w:rsid w:val="00173F0C"/>
    <w:rsid w:val="00175695"/>
    <w:rsid w:val="001A4334"/>
    <w:rsid w:val="001A69BD"/>
    <w:rsid w:val="001C041A"/>
    <w:rsid w:val="001C0B9B"/>
    <w:rsid w:val="001C3DD1"/>
    <w:rsid w:val="001D2C1D"/>
    <w:rsid w:val="001E0D7F"/>
    <w:rsid w:val="001E3DB1"/>
    <w:rsid w:val="001E73D9"/>
    <w:rsid w:val="001F4AA3"/>
    <w:rsid w:val="001F5A8E"/>
    <w:rsid w:val="0021657D"/>
    <w:rsid w:val="00231237"/>
    <w:rsid w:val="0024798F"/>
    <w:rsid w:val="00260452"/>
    <w:rsid w:val="00262F04"/>
    <w:rsid w:val="00271F43"/>
    <w:rsid w:val="00276AF1"/>
    <w:rsid w:val="002829C3"/>
    <w:rsid w:val="002A3B81"/>
    <w:rsid w:val="002A71F2"/>
    <w:rsid w:val="002A7E99"/>
    <w:rsid w:val="002B3DC7"/>
    <w:rsid w:val="002C3A02"/>
    <w:rsid w:val="002D2B01"/>
    <w:rsid w:val="002E30FD"/>
    <w:rsid w:val="002E542B"/>
    <w:rsid w:val="002F2C50"/>
    <w:rsid w:val="002F45D2"/>
    <w:rsid w:val="002F63CF"/>
    <w:rsid w:val="00301A40"/>
    <w:rsid w:val="00302233"/>
    <w:rsid w:val="00303374"/>
    <w:rsid w:val="00303D78"/>
    <w:rsid w:val="00304849"/>
    <w:rsid w:val="00307FD8"/>
    <w:rsid w:val="003131D1"/>
    <w:rsid w:val="0031443E"/>
    <w:rsid w:val="00316F1A"/>
    <w:rsid w:val="00321D7E"/>
    <w:rsid w:val="00335324"/>
    <w:rsid w:val="00335B6C"/>
    <w:rsid w:val="00342FFE"/>
    <w:rsid w:val="0036140D"/>
    <w:rsid w:val="00361520"/>
    <w:rsid w:val="0036254E"/>
    <w:rsid w:val="00364FA3"/>
    <w:rsid w:val="00365210"/>
    <w:rsid w:val="003700EE"/>
    <w:rsid w:val="00381A0C"/>
    <w:rsid w:val="003966EB"/>
    <w:rsid w:val="003A1209"/>
    <w:rsid w:val="003A2416"/>
    <w:rsid w:val="003A3F3A"/>
    <w:rsid w:val="003A7E22"/>
    <w:rsid w:val="003B6204"/>
    <w:rsid w:val="003D72E9"/>
    <w:rsid w:val="003E341A"/>
    <w:rsid w:val="003E5580"/>
    <w:rsid w:val="003E7399"/>
    <w:rsid w:val="003E74D7"/>
    <w:rsid w:val="003F0817"/>
    <w:rsid w:val="003F7978"/>
    <w:rsid w:val="0040780B"/>
    <w:rsid w:val="00412CF2"/>
    <w:rsid w:val="00413D8E"/>
    <w:rsid w:val="004160A4"/>
    <w:rsid w:val="004242AA"/>
    <w:rsid w:val="00427A84"/>
    <w:rsid w:val="00431D6F"/>
    <w:rsid w:val="00444713"/>
    <w:rsid w:val="004501C5"/>
    <w:rsid w:val="00450A2A"/>
    <w:rsid w:val="004517D6"/>
    <w:rsid w:val="00452B8C"/>
    <w:rsid w:val="004530C4"/>
    <w:rsid w:val="00453D80"/>
    <w:rsid w:val="004576E8"/>
    <w:rsid w:val="0046268C"/>
    <w:rsid w:val="00465C5C"/>
    <w:rsid w:val="00466016"/>
    <w:rsid w:val="0047250E"/>
    <w:rsid w:val="00477158"/>
    <w:rsid w:val="00482DD7"/>
    <w:rsid w:val="00483BE9"/>
    <w:rsid w:val="00486AA8"/>
    <w:rsid w:val="00492780"/>
    <w:rsid w:val="00494EAB"/>
    <w:rsid w:val="004954C3"/>
    <w:rsid w:val="00496A94"/>
    <w:rsid w:val="004B355C"/>
    <w:rsid w:val="004B4AD7"/>
    <w:rsid w:val="004B51F0"/>
    <w:rsid w:val="004D10CA"/>
    <w:rsid w:val="004D2952"/>
    <w:rsid w:val="004D3C48"/>
    <w:rsid w:val="004D4AD6"/>
    <w:rsid w:val="004D5047"/>
    <w:rsid w:val="004F09F6"/>
    <w:rsid w:val="004F12DC"/>
    <w:rsid w:val="004F1926"/>
    <w:rsid w:val="00506342"/>
    <w:rsid w:val="005078E8"/>
    <w:rsid w:val="00517866"/>
    <w:rsid w:val="005206CD"/>
    <w:rsid w:val="00524B47"/>
    <w:rsid w:val="00526721"/>
    <w:rsid w:val="005313F4"/>
    <w:rsid w:val="00532BD4"/>
    <w:rsid w:val="00534FA7"/>
    <w:rsid w:val="0053696B"/>
    <w:rsid w:val="00545622"/>
    <w:rsid w:val="00554B07"/>
    <w:rsid w:val="00557187"/>
    <w:rsid w:val="00580B9A"/>
    <w:rsid w:val="005810DE"/>
    <w:rsid w:val="00587136"/>
    <w:rsid w:val="0059091B"/>
    <w:rsid w:val="00591D14"/>
    <w:rsid w:val="005947C4"/>
    <w:rsid w:val="00594D4D"/>
    <w:rsid w:val="00596752"/>
    <w:rsid w:val="005A3BAE"/>
    <w:rsid w:val="005A4594"/>
    <w:rsid w:val="005A7B75"/>
    <w:rsid w:val="005B017A"/>
    <w:rsid w:val="005B2B36"/>
    <w:rsid w:val="005C2083"/>
    <w:rsid w:val="005E2140"/>
    <w:rsid w:val="005F05DC"/>
    <w:rsid w:val="005F1F87"/>
    <w:rsid w:val="005F3504"/>
    <w:rsid w:val="005F608F"/>
    <w:rsid w:val="005F79FB"/>
    <w:rsid w:val="005F7E81"/>
    <w:rsid w:val="006010E5"/>
    <w:rsid w:val="00601C50"/>
    <w:rsid w:val="00606655"/>
    <w:rsid w:val="0061769A"/>
    <w:rsid w:val="00626D8B"/>
    <w:rsid w:val="00630959"/>
    <w:rsid w:val="0063185C"/>
    <w:rsid w:val="00647F35"/>
    <w:rsid w:val="00653410"/>
    <w:rsid w:val="006566AB"/>
    <w:rsid w:val="006668B4"/>
    <w:rsid w:val="00676C5A"/>
    <w:rsid w:val="00686E2F"/>
    <w:rsid w:val="00690B30"/>
    <w:rsid w:val="006921E1"/>
    <w:rsid w:val="006A1EC3"/>
    <w:rsid w:val="006A2CAF"/>
    <w:rsid w:val="006B1976"/>
    <w:rsid w:val="006B5357"/>
    <w:rsid w:val="006C0D17"/>
    <w:rsid w:val="006C4318"/>
    <w:rsid w:val="006C457F"/>
    <w:rsid w:val="006D5442"/>
    <w:rsid w:val="006E0D9B"/>
    <w:rsid w:val="006E57FE"/>
    <w:rsid w:val="006F5C7F"/>
    <w:rsid w:val="006F6C1A"/>
    <w:rsid w:val="0070068A"/>
    <w:rsid w:val="00701BAB"/>
    <w:rsid w:val="00704F0E"/>
    <w:rsid w:val="00705D13"/>
    <w:rsid w:val="007266A5"/>
    <w:rsid w:val="00732F41"/>
    <w:rsid w:val="0073355C"/>
    <w:rsid w:val="00735640"/>
    <w:rsid w:val="00756B3A"/>
    <w:rsid w:val="00757AA2"/>
    <w:rsid w:val="00773580"/>
    <w:rsid w:val="0078114A"/>
    <w:rsid w:val="00784B0B"/>
    <w:rsid w:val="00797522"/>
    <w:rsid w:val="007A0445"/>
    <w:rsid w:val="007A2D03"/>
    <w:rsid w:val="007B0FFA"/>
    <w:rsid w:val="007B20F5"/>
    <w:rsid w:val="007C2630"/>
    <w:rsid w:val="007D5FBC"/>
    <w:rsid w:val="007E0C14"/>
    <w:rsid w:val="007E4965"/>
    <w:rsid w:val="008019DD"/>
    <w:rsid w:val="00813331"/>
    <w:rsid w:val="0081647A"/>
    <w:rsid w:val="00823576"/>
    <w:rsid w:val="008265E7"/>
    <w:rsid w:val="00827820"/>
    <w:rsid w:val="008376D4"/>
    <w:rsid w:val="00843A45"/>
    <w:rsid w:val="00850E15"/>
    <w:rsid w:val="00854091"/>
    <w:rsid w:val="0086517B"/>
    <w:rsid w:val="00870081"/>
    <w:rsid w:val="00875645"/>
    <w:rsid w:val="00875831"/>
    <w:rsid w:val="00893083"/>
    <w:rsid w:val="00897880"/>
    <w:rsid w:val="008C1881"/>
    <w:rsid w:val="008C383E"/>
    <w:rsid w:val="008C58E3"/>
    <w:rsid w:val="008D158B"/>
    <w:rsid w:val="008D1E37"/>
    <w:rsid w:val="008D2892"/>
    <w:rsid w:val="008D3272"/>
    <w:rsid w:val="008F1337"/>
    <w:rsid w:val="008F540D"/>
    <w:rsid w:val="008F60CE"/>
    <w:rsid w:val="008F7EAB"/>
    <w:rsid w:val="00904ABE"/>
    <w:rsid w:val="00905CF5"/>
    <w:rsid w:val="009105D4"/>
    <w:rsid w:val="009106ED"/>
    <w:rsid w:val="0092079F"/>
    <w:rsid w:val="00941B74"/>
    <w:rsid w:val="00942936"/>
    <w:rsid w:val="009432E9"/>
    <w:rsid w:val="00966265"/>
    <w:rsid w:val="00967E88"/>
    <w:rsid w:val="00973C75"/>
    <w:rsid w:val="00976697"/>
    <w:rsid w:val="00986693"/>
    <w:rsid w:val="00987428"/>
    <w:rsid w:val="00993D99"/>
    <w:rsid w:val="00993EE6"/>
    <w:rsid w:val="009A3DCD"/>
    <w:rsid w:val="009A68B3"/>
    <w:rsid w:val="009A6A54"/>
    <w:rsid w:val="009B50A4"/>
    <w:rsid w:val="009B7EAB"/>
    <w:rsid w:val="009C1F20"/>
    <w:rsid w:val="009C6627"/>
    <w:rsid w:val="009D218E"/>
    <w:rsid w:val="009D6D4A"/>
    <w:rsid w:val="009E2671"/>
    <w:rsid w:val="009E3605"/>
    <w:rsid w:val="009F7E5A"/>
    <w:rsid w:val="00A00991"/>
    <w:rsid w:val="00A01CF0"/>
    <w:rsid w:val="00A0282D"/>
    <w:rsid w:val="00A057DF"/>
    <w:rsid w:val="00A068F5"/>
    <w:rsid w:val="00A10DE4"/>
    <w:rsid w:val="00A127AB"/>
    <w:rsid w:val="00A249FA"/>
    <w:rsid w:val="00A30D73"/>
    <w:rsid w:val="00A30E3F"/>
    <w:rsid w:val="00A363D6"/>
    <w:rsid w:val="00A47F14"/>
    <w:rsid w:val="00A50EA8"/>
    <w:rsid w:val="00A5276E"/>
    <w:rsid w:val="00A55DEC"/>
    <w:rsid w:val="00A6156A"/>
    <w:rsid w:val="00A62446"/>
    <w:rsid w:val="00A63ED5"/>
    <w:rsid w:val="00A64506"/>
    <w:rsid w:val="00A6746C"/>
    <w:rsid w:val="00A67CDF"/>
    <w:rsid w:val="00A73970"/>
    <w:rsid w:val="00A741FA"/>
    <w:rsid w:val="00A81D22"/>
    <w:rsid w:val="00A96AAF"/>
    <w:rsid w:val="00AA074D"/>
    <w:rsid w:val="00AA2736"/>
    <w:rsid w:val="00AB78E4"/>
    <w:rsid w:val="00AC0965"/>
    <w:rsid w:val="00AC1B70"/>
    <w:rsid w:val="00AC41A3"/>
    <w:rsid w:val="00AC441D"/>
    <w:rsid w:val="00AD2D91"/>
    <w:rsid w:val="00AD43B7"/>
    <w:rsid w:val="00AE5F41"/>
    <w:rsid w:val="00AF1706"/>
    <w:rsid w:val="00AF19D6"/>
    <w:rsid w:val="00B016F6"/>
    <w:rsid w:val="00B108BE"/>
    <w:rsid w:val="00B16748"/>
    <w:rsid w:val="00B24D32"/>
    <w:rsid w:val="00B30BFF"/>
    <w:rsid w:val="00B3163B"/>
    <w:rsid w:val="00B3261D"/>
    <w:rsid w:val="00B46635"/>
    <w:rsid w:val="00B47336"/>
    <w:rsid w:val="00B479D3"/>
    <w:rsid w:val="00B502F2"/>
    <w:rsid w:val="00B56A04"/>
    <w:rsid w:val="00B60C9B"/>
    <w:rsid w:val="00B65E17"/>
    <w:rsid w:val="00B76366"/>
    <w:rsid w:val="00B804D5"/>
    <w:rsid w:val="00B83C4E"/>
    <w:rsid w:val="00B840B1"/>
    <w:rsid w:val="00B91167"/>
    <w:rsid w:val="00BA2E1E"/>
    <w:rsid w:val="00BC1D0B"/>
    <w:rsid w:val="00BC2F12"/>
    <w:rsid w:val="00BD26A4"/>
    <w:rsid w:val="00BD2CA7"/>
    <w:rsid w:val="00BD2D15"/>
    <w:rsid w:val="00BD324B"/>
    <w:rsid w:val="00BE0C44"/>
    <w:rsid w:val="00BE3B7E"/>
    <w:rsid w:val="00BE6755"/>
    <w:rsid w:val="00BF5430"/>
    <w:rsid w:val="00BF5F2F"/>
    <w:rsid w:val="00BF795D"/>
    <w:rsid w:val="00C020F7"/>
    <w:rsid w:val="00C047DE"/>
    <w:rsid w:val="00C07CDB"/>
    <w:rsid w:val="00C1219A"/>
    <w:rsid w:val="00C1494E"/>
    <w:rsid w:val="00C16375"/>
    <w:rsid w:val="00C22E17"/>
    <w:rsid w:val="00C262D0"/>
    <w:rsid w:val="00C304AE"/>
    <w:rsid w:val="00C329A5"/>
    <w:rsid w:val="00C51DEC"/>
    <w:rsid w:val="00C5243D"/>
    <w:rsid w:val="00C53A0A"/>
    <w:rsid w:val="00C57C29"/>
    <w:rsid w:val="00C6369B"/>
    <w:rsid w:val="00C70347"/>
    <w:rsid w:val="00C729A0"/>
    <w:rsid w:val="00C80D51"/>
    <w:rsid w:val="00C81E07"/>
    <w:rsid w:val="00C8272E"/>
    <w:rsid w:val="00C857CB"/>
    <w:rsid w:val="00C90DBF"/>
    <w:rsid w:val="00CB000F"/>
    <w:rsid w:val="00CB0FB6"/>
    <w:rsid w:val="00CB1B6D"/>
    <w:rsid w:val="00CB31F1"/>
    <w:rsid w:val="00CC3ACC"/>
    <w:rsid w:val="00CC4A24"/>
    <w:rsid w:val="00CC4C1D"/>
    <w:rsid w:val="00CC4CC2"/>
    <w:rsid w:val="00CC7DDF"/>
    <w:rsid w:val="00CD1518"/>
    <w:rsid w:val="00CD4E01"/>
    <w:rsid w:val="00CD577B"/>
    <w:rsid w:val="00CF4A88"/>
    <w:rsid w:val="00D048AB"/>
    <w:rsid w:val="00D059EA"/>
    <w:rsid w:val="00D14A6D"/>
    <w:rsid w:val="00D15664"/>
    <w:rsid w:val="00D31636"/>
    <w:rsid w:val="00D32355"/>
    <w:rsid w:val="00D56509"/>
    <w:rsid w:val="00D56542"/>
    <w:rsid w:val="00D56BA9"/>
    <w:rsid w:val="00D57E66"/>
    <w:rsid w:val="00D60635"/>
    <w:rsid w:val="00D60F88"/>
    <w:rsid w:val="00D63E35"/>
    <w:rsid w:val="00D643B6"/>
    <w:rsid w:val="00D734AC"/>
    <w:rsid w:val="00D74C39"/>
    <w:rsid w:val="00D86008"/>
    <w:rsid w:val="00D862EB"/>
    <w:rsid w:val="00D87121"/>
    <w:rsid w:val="00D91159"/>
    <w:rsid w:val="00D944B7"/>
    <w:rsid w:val="00DA0446"/>
    <w:rsid w:val="00DB36AB"/>
    <w:rsid w:val="00DC219C"/>
    <w:rsid w:val="00DC2C6A"/>
    <w:rsid w:val="00DC4B8D"/>
    <w:rsid w:val="00DC62FF"/>
    <w:rsid w:val="00DD49EA"/>
    <w:rsid w:val="00DF22FD"/>
    <w:rsid w:val="00DF288D"/>
    <w:rsid w:val="00DF3F1E"/>
    <w:rsid w:val="00DF670B"/>
    <w:rsid w:val="00E02370"/>
    <w:rsid w:val="00E030D9"/>
    <w:rsid w:val="00E04925"/>
    <w:rsid w:val="00E10F5D"/>
    <w:rsid w:val="00E11553"/>
    <w:rsid w:val="00E11771"/>
    <w:rsid w:val="00E133A1"/>
    <w:rsid w:val="00E21887"/>
    <w:rsid w:val="00E315BD"/>
    <w:rsid w:val="00E36892"/>
    <w:rsid w:val="00E36C09"/>
    <w:rsid w:val="00E37F03"/>
    <w:rsid w:val="00E52C9B"/>
    <w:rsid w:val="00E579F7"/>
    <w:rsid w:val="00E600D3"/>
    <w:rsid w:val="00E62A46"/>
    <w:rsid w:val="00E66765"/>
    <w:rsid w:val="00E72AC8"/>
    <w:rsid w:val="00E739E8"/>
    <w:rsid w:val="00E75150"/>
    <w:rsid w:val="00E82C06"/>
    <w:rsid w:val="00E95E4B"/>
    <w:rsid w:val="00EA12DF"/>
    <w:rsid w:val="00EB033F"/>
    <w:rsid w:val="00EB1421"/>
    <w:rsid w:val="00EB3A94"/>
    <w:rsid w:val="00EB458C"/>
    <w:rsid w:val="00EB5020"/>
    <w:rsid w:val="00EC4948"/>
    <w:rsid w:val="00ED1381"/>
    <w:rsid w:val="00ED221A"/>
    <w:rsid w:val="00ED2D68"/>
    <w:rsid w:val="00ED2FDB"/>
    <w:rsid w:val="00ED30B1"/>
    <w:rsid w:val="00EF061B"/>
    <w:rsid w:val="00F00136"/>
    <w:rsid w:val="00F0121E"/>
    <w:rsid w:val="00F06FB1"/>
    <w:rsid w:val="00F15D82"/>
    <w:rsid w:val="00F17346"/>
    <w:rsid w:val="00F2344C"/>
    <w:rsid w:val="00F23B0B"/>
    <w:rsid w:val="00F23DA5"/>
    <w:rsid w:val="00F27EBF"/>
    <w:rsid w:val="00F30F1C"/>
    <w:rsid w:val="00F355D6"/>
    <w:rsid w:val="00F40BC5"/>
    <w:rsid w:val="00F40C9A"/>
    <w:rsid w:val="00F43D61"/>
    <w:rsid w:val="00F5244A"/>
    <w:rsid w:val="00F56CB3"/>
    <w:rsid w:val="00F6222A"/>
    <w:rsid w:val="00F66681"/>
    <w:rsid w:val="00F66D45"/>
    <w:rsid w:val="00F746A0"/>
    <w:rsid w:val="00F74F1B"/>
    <w:rsid w:val="00F77E5E"/>
    <w:rsid w:val="00F82B78"/>
    <w:rsid w:val="00FA0022"/>
    <w:rsid w:val="00FA66AC"/>
    <w:rsid w:val="00FB6A7E"/>
    <w:rsid w:val="00FC1025"/>
    <w:rsid w:val="00FC1D86"/>
    <w:rsid w:val="00FC53B5"/>
    <w:rsid w:val="00FC65D0"/>
    <w:rsid w:val="00FD1554"/>
    <w:rsid w:val="00FD3253"/>
    <w:rsid w:val="00FD6080"/>
    <w:rsid w:val="00FF0F8E"/>
    <w:rsid w:val="00FF3BEE"/>
    <w:rsid w:val="00FF3D9B"/>
    <w:rsid w:val="020E7B6E"/>
    <w:rsid w:val="038844CC"/>
    <w:rsid w:val="06FD4B72"/>
    <w:rsid w:val="08904B30"/>
    <w:rsid w:val="08C051D6"/>
    <w:rsid w:val="09826588"/>
    <w:rsid w:val="09877907"/>
    <w:rsid w:val="0E6B2BD4"/>
    <w:rsid w:val="0F3D06F9"/>
    <w:rsid w:val="0FA56244"/>
    <w:rsid w:val="10566F1A"/>
    <w:rsid w:val="10716F1C"/>
    <w:rsid w:val="107A3003"/>
    <w:rsid w:val="11270E13"/>
    <w:rsid w:val="11F72C05"/>
    <w:rsid w:val="122117EB"/>
    <w:rsid w:val="12CA622F"/>
    <w:rsid w:val="13764211"/>
    <w:rsid w:val="13C6337B"/>
    <w:rsid w:val="174E792B"/>
    <w:rsid w:val="17741D80"/>
    <w:rsid w:val="177B14D0"/>
    <w:rsid w:val="17D01526"/>
    <w:rsid w:val="17F20DA1"/>
    <w:rsid w:val="1B18161E"/>
    <w:rsid w:val="1BA76358"/>
    <w:rsid w:val="1D50531E"/>
    <w:rsid w:val="1D611F39"/>
    <w:rsid w:val="20424D85"/>
    <w:rsid w:val="20FB0C77"/>
    <w:rsid w:val="217375C7"/>
    <w:rsid w:val="21E9415F"/>
    <w:rsid w:val="22F74B6F"/>
    <w:rsid w:val="25171B2E"/>
    <w:rsid w:val="27152BCE"/>
    <w:rsid w:val="27951E80"/>
    <w:rsid w:val="295C14C4"/>
    <w:rsid w:val="2A0A08AC"/>
    <w:rsid w:val="2BEE2B45"/>
    <w:rsid w:val="2C6C5D53"/>
    <w:rsid w:val="2C71745F"/>
    <w:rsid w:val="2D495B31"/>
    <w:rsid w:val="2E3E2A56"/>
    <w:rsid w:val="30CD5858"/>
    <w:rsid w:val="31F00D37"/>
    <w:rsid w:val="32A64C56"/>
    <w:rsid w:val="338E3221"/>
    <w:rsid w:val="33CB5B84"/>
    <w:rsid w:val="34CB12E1"/>
    <w:rsid w:val="376A579F"/>
    <w:rsid w:val="38506AE7"/>
    <w:rsid w:val="3CD21D3B"/>
    <w:rsid w:val="3E4E1366"/>
    <w:rsid w:val="3FD62285"/>
    <w:rsid w:val="40CB6636"/>
    <w:rsid w:val="412D77A1"/>
    <w:rsid w:val="42B527EF"/>
    <w:rsid w:val="44A924BD"/>
    <w:rsid w:val="44B34663"/>
    <w:rsid w:val="45794FD5"/>
    <w:rsid w:val="476211C1"/>
    <w:rsid w:val="479C13EB"/>
    <w:rsid w:val="485E0BA4"/>
    <w:rsid w:val="49961A50"/>
    <w:rsid w:val="49E041CD"/>
    <w:rsid w:val="4A647F3B"/>
    <w:rsid w:val="4AEA22A4"/>
    <w:rsid w:val="4D335281"/>
    <w:rsid w:val="4D8705A3"/>
    <w:rsid w:val="54180C15"/>
    <w:rsid w:val="548B0752"/>
    <w:rsid w:val="56B04C8A"/>
    <w:rsid w:val="58BE49BD"/>
    <w:rsid w:val="5AD23149"/>
    <w:rsid w:val="5B76595D"/>
    <w:rsid w:val="5B8B0E1F"/>
    <w:rsid w:val="5C8674A7"/>
    <w:rsid w:val="5CDF727B"/>
    <w:rsid w:val="5D2539AD"/>
    <w:rsid w:val="5EAC14C3"/>
    <w:rsid w:val="5F7E37A9"/>
    <w:rsid w:val="609F46EF"/>
    <w:rsid w:val="624D00E9"/>
    <w:rsid w:val="680C5E40"/>
    <w:rsid w:val="683D34CB"/>
    <w:rsid w:val="697E45AC"/>
    <w:rsid w:val="69CC64D0"/>
    <w:rsid w:val="6AEF59BA"/>
    <w:rsid w:val="6C0B4C53"/>
    <w:rsid w:val="6D69111C"/>
    <w:rsid w:val="6DAA6832"/>
    <w:rsid w:val="6DF87E85"/>
    <w:rsid w:val="6EE55AD3"/>
    <w:rsid w:val="70942F6F"/>
    <w:rsid w:val="75DD731B"/>
    <w:rsid w:val="77C1487D"/>
    <w:rsid w:val="79F32E8B"/>
    <w:rsid w:val="7A9A046D"/>
    <w:rsid w:val="7BD5382E"/>
    <w:rsid w:val="7C1A06DA"/>
    <w:rsid w:val="7C943BBF"/>
    <w:rsid w:val="7CEC4630"/>
    <w:rsid w:val="7D7A17CE"/>
    <w:rsid w:val="7DD90B39"/>
    <w:rsid w:val="7F006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477158"/>
    <w:pPr>
      <w:widowControl w:val="0"/>
      <w:jc w:val="both"/>
    </w:pPr>
    <w:rPr>
      <w:rFonts w:ascii="Calibri" w:hAnsi="Calibri"/>
      <w:kern w:val="2"/>
      <w:sz w:val="21"/>
      <w:szCs w:val="22"/>
    </w:rPr>
  </w:style>
  <w:style w:type="paragraph" w:styleId="1">
    <w:name w:val="heading 1"/>
    <w:basedOn w:val="a7"/>
    <w:next w:val="a7"/>
    <w:link w:val="1Char"/>
    <w:qFormat/>
    <w:rsid w:val="00477158"/>
    <w:pPr>
      <w:spacing w:line="360" w:lineRule="auto"/>
      <w:jc w:val="left"/>
      <w:outlineLvl w:val="0"/>
    </w:pPr>
    <w:rPr>
      <w:rFonts w:ascii="Times New Roman" w:hAnsi="Times New Roman"/>
      <w:b/>
      <w:bCs/>
      <w:kern w:val="44"/>
      <w:sz w:val="28"/>
      <w:szCs w:val="44"/>
    </w:rPr>
  </w:style>
  <w:style w:type="paragraph" w:styleId="2">
    <w:name w:val="heading 2"/>
    <w:basedOn w:val="a7"/>
    <w:next w:val="a7"/>
    <w:link w:val="2Char1"/>
    <w:qFormat/>
    <w:rsid w:val="00477158"/>
    <w:pPr>
      <w:keepNext/>
      <w:keepLines/>
      <w:numPr>
        <w:ilvl w:val="1"/>
        <w:numId w:val="2"/>
      </w:numPr>
      <w:tabs>
        <w:tab w:val="left" w:pos="840"/>
      </w:tabs>
      <w:spacing w:before="260" w:after="260" w:line="413" w:lineRule="auto"/>
      <w:outlineLvl w:val="1"/>
    </w:pPr>
    <w:rPr>
      <w:rFonts w:ascii="Arial" w:eastAsia="黑体" w:hAnsi="Arial"/>
      <w:b/>
      <w:bCs/>
      <w:sz w:val="32"/>
      <w:szCs w:val="32"/>
    </w:rPr>
  </w:style>
  <w:style w:type="paragraph" w:styleId="3">
    <w:name w:val="heading 3"/>
    <w:basedOn w:val="a7"/>
    <w:next w:val="a7"/>
    <w:link w:val="3Char"/>
    <w:qFormat/>
    <w:rsid w:val="00477158"/>
    <w:pPr>
      <w:keepNext/>
      <w:keepLines/>
      <w:numPr>
        <w:ilvl w:val="2"/>
        <w:numId w:val="2"/>
      </w:numPr>
      <w:tabs>
        <w:tab w:val="left" w:pos="1260"/>
      </w:tabs>
      <w:spacing w:before="260" w:after="260" w:line="413" w:lineRule="auto"/>
      <w:outlineLvl w:val="2"/>
    </w:pPr>
    <w:rPr>
      <w:rFonts w:ascii="Times New Roman" w:hAnsi="Times New Roman"/>
      <w:b/>
      <w:bCs/>
      <w:sz w:val="32"/>
      <w:szCs w:val="32"/>
    </w:rPr>
  </w:style>
  <w:style w:type="paragraph" w:styleId="4">
    <w:name w:val="heading 4"/>
    <w:basedOn w:val="a7"/>
    <w:next w:val="a7"/>
    <w:link w:val="4Char"/>
    <w:qFormat/>
    <w:rsid w:val="00477158"/>
    <w:pPr>
      <w:widowControl/>
      <w:numPr>
        <w:ilvl w:val="3"/>
        <w:numId w:val="1"/>
      </w:numPr>
      <w:spacing w:line="312" w:lineRule="auto"/>
      <w:jc w:val="left"/>
      <w:outlineLvl w:val="3"/>
    </w:pPr>
    <w:rPr>
      <w:rFonts w:ascii="Times New Roman" w:hAnsi="Times New Roman"/>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font01">
    <w:name w:val="font01"/>
    <w:rsid w:val="00477158"/>
    <w:rPr>
      <w:rFonts w:ascii="宋体" w:eastAsia="宋体" w:hAnsi="宋体" w:cs="宋体" w:hint="eastAsia"/>
      <w:color w:val="000000"/>
      <w:sz w:val="15"/>
      <w:szCs w:val="15"/>
      <w:u w:val="none"/>
    </w:rPr>
  </w:style>
  <w:style w:type="character" w:customStyle="1" w:styleId="font71">
    <w:name w:val="font71"/>
    <w:rsid w:val="00477158"/>
    <w:rPr>
      <w:rFonts w:ascii="Times New Roman" w:hAnsi="Times New Roman" w:cs="Times New Roman" w:hint="default"/>
      <w:color w:val="000000"/>
      <w:sz w:val="18"/>
      <w:szCs w:val="18"/>
      <w:u w:val="none"/>
    </w:rPr>
  </w:style>
  <w:style w:type="character" w:customStyle="1" w:styleId="Char">
    <w:name w:val="段 Char"/>
    <w:link w:val="ab"/>
    <w:rsid w:val="00477158"/>
    <w:rPr>
      <w:rFonts w:ascii="宋体" w:cs="宋体"/>
      <w:sz w:val="21"/>
      <w:szCs w:val="21"/>
    </w:rPr>
  </w:style>
  <w:style w:type="character" w:customStyle="1" w:styleId="Char0">
    <w:name w:val="页眉 Char"/>
    <w:link w:val="ac"/>
    <w:rsid w:val="00477158"/>
    <w:rPr>
      <w:rFonts w:ascii="Calibri" w:hAnsi="Calibri"/>
      <w:kern w:val="2"/>
      <w:sz w:val="18"/>
      <w:szCs w:val="18"/>
    </w:rPr>
  </w:style>
  <w:style w:type="character" w:customStyle="1" w:styleId="Char1">
    <w:name w:val="批注文字 Char"/>
    <w:link w:val="ad"/>
    <w:rsid w:val="00477158"/>
    <w:rPr>
      <w:rFonts w:ascii="Calibri" w:hAnsi="Calibri"/>
      <w:kern w:val="2"/>
      <w:sz w:val="21"/>
      <w:szCs w:val="22"/>
    </w:rPr>
  </w:style>
  <w:style w:type="character" w:customStyle="1" w:styleId="Char2">
    <w:name w:val="正文文本 Char"/>
    <w:link w:val="ae"/>
    <w:rsid w:val="00477158"/>
    <w:rPr>
      <w:spacing w:val="-5"/>
      <w:sz w:val="30"/>
    </w:rPr>
  </w:style>
  <w:style w:type="character" w:styleId="af">
    <w:name w:val="Strong"/>
    <w:qFormat/>
    <w:rsid w:val="00477158"/>
    <w:rPr>
      <w:b/>
      <w:bCs/>
    </w:rPr>
  </w:style>
  <w:style w:type="character" w:styleId="af0">
    <w:name w:val="page number"/>
    <w:basedOn w:val="a8"/>
    <w:rsid w:val="00477158"/>
  </w:style>
  <w:style w:type="character" w:customStyle="1" w:styleId="4Char">
    <w:name w:val="标题 4 Char"/>
    <w:link w:val="4"/>
    <w:rsid w:val="00477158"/>
    <w:rPr>
      <w:b/>
      <w:kern w:val="28"/>
      <w:sz w:val="24"/>
    </w:rPr>
  </w:style>
  <w:style w:type="character" w:customStyle="1" w:styleId="Char3">
    <w:name w:val="批注框文本 Char"/>
    <w:link w:val="af1"/>
    <w:rsid w:val="00477158"/>
    <w:rPr>
      <w:rFonts w:ascii="Calibri" w:hAnsi="Calibri"/>
      <w:kern w:val="2"/>
      <w:sz w:val="18"/>
      <w:szCs w:val="18"/>
    </w:rPr>
  </w:style>
  <w:style w:type="character" w:customStyle="1" w:styleId="1Char">
    <w:name w:val="标题 1 Char"/>
    <w:link w:val="1"/>
    <w:locked/>
    <w:rsid w:val="00477158"/>
    <w:rPr>
      <w:rFonts w:eastAsia="宋体"/>
      <w:b/>
      <w:bCs/>
      <w:kern w:val="44"/>
      <w:sz w:val="28"/>
      <w:szCs w:val="44"/>
      <w:lang w:val="en-US" w:eastAsia="zh-CN" w:bidi="ar-SA"/>
    </w:rPr>
  </w:style>
  <w:style w:type="character" w:customStyle="1" w:styleId="3Char">
    <w:name w:val="标题 3 Char"/>
    <w:link w:val="3"/>
    <w:rsid w:val="00477158"/>
    <w:rPr>
      <w:b/>
      <w:bCs/>
      <w:kern w:val="2"/>
      <w:sz w:val="32"/>
      <w:szCs w:val="32"/>
    </w:rPr>
  </w:style>
  <w:style w:type="character" w:customStyle="1" w:styleId="font51">
    <w:name w:val="font51"/>
    <w:qFormat/>
    <w:rsid w:val="00477158"/>
    <w:rPr>
      <w:rFonts w:ascii="Times New Roman" w:hAnsi="Times New Roman" w:cs="Times New Roman" w:hint="default"/>
      <w:color w:val="000000"/>
      <w:sz w:val="18"/>
      <w:szCs w:val="18"/>
      <w:u w:val="none"/>
    </w:rPr>
  </w:style>
  <w:style w:type="character" w:customStyle="1" w:styleId="font31">
    <w:name w:val="font31"/>
    <w:rsid w:val="00477158"/>
    <w:rPr>
      <w:rFonts w:ascii="宋体" w:eastAsia="宋体" w:hAnsi="宋体" w:cs="宋体" w:hint="eastAsia"/>
      <w:color w:val="000000"/>
      <w:sz w:val="15"/>
      <w:szCs w:val="15"/>
      <w:u w:val="none"/>
    </w:rPr>
  </w:style>
  <w:style w:type="character" w:customStyle="1" w:styleId="Char4">
    <w:name w:val="页脚 Char"/>
    <w:link w:val="af2"/>
    <w:rsid w:val="00477158"/>
    <w:rPr>
      <w:rFonts w:ascii="Calibri" w:hAnsi="Calibri"/>
      <w:kern w:val="2"/>
      <w:sz w:val="18"/>
      <w:szCs w:val="18"/>
    </w:rPr>
  </w:style>
  <w:style w:type="character" w:customStyle="1" w:styleId="2Char1">
    <w:name w:val="标题 2 Char1"/>
    <w:link w:val="2"/>
    <w:rsid w:val="00477158"/>
    <w:rPr>
      <w:rFonts w:ascii="Arial" w:eastAsia="黑体" w:hAnsi="Arial"/>
      <w:b/>
      <w:bCs/>
      <w:kern w:val="2"/>
      <w:sz w:val="32"/>
      <w:szCs w:val="32"/>
    </w:rPr>
  </w:style>
  <w:style w:type="character" w:customStyle="1" w:styleId="apple-converted-space">
    <w:name w:val="apple-converted-space"/>
    <w:basedOn w:val="a8"/>
    <w:rsid w:val="00477158"/>
  </w:style>
  <w:style w:type="character" w:customStyle="1" w:styleId="Char5">
    <w:name w:val="纯文本 Char"/>
    <w:link w:val="af3"/>
    <w:rsid w:val="00477158"/>
    <w:rPr>
      <w:rFonts w:ascii="宋体" w:hAnsi="Courier New" w:cs="宋体"/>
      <w:kern w:val="2"/>
      <w:sz w:val="21"/>
      <w:szCs w:val="21"/>
    </w:rPr>
  </w:style>
  <w:style w:type="paragraph" w:customStyle="1" w:styleId="10">
    <w:name w:val="列出段落1"/>
    <w:basedOn w:val="a7"/>
    <w:qFormat/>
    <w:rsid w:val="00477158"/>
    <w:pPr>
      <w:ind w:firstLineChars="200" w:firstLine="420"/>
    </w:pPr>
  </w:style>
  <w:style w:type="paragraph" w:customStyle="1" w:styleId="a4">
    <w:name w:val="四级条标题"/>
    <w:basedOn w:val="a3"/>
    <w:next w:val="ab"/>
    <w:rsid w:val="00477158"/>
    <w:pPr>
      <w:numPr>
        <w:ilvl w:val="5"/>
      </w:numPr>
      <w:outlineLvl w:val="5"/>
    </w:pPr>
  </w:style>
  <w:style w:type="paragraph" w:customStyle="1" w:styleId="a0">
    <w:name w:val="前言、引言标题"/>
    <w:next w:val="a7"/>
    <w:rsid w:val="00477158"/>
    <w:pPr>
      <w:numPr>
        <w:numId w:val="1"/>
      </w:numPr>
      <w:shd w:val="clear" w:color="FFFFFF" w:fill="FFFFFF"/>
      <w:spacing w:before="640" w:after="560"/>
      <w:jc w:val="center"/>
      <w:outlineLvl w:val="0"/>
    </w:pPr>
    <w:rPr>
      <w:rFonts w:ascii="黑体" w:eastAsia="黑体" w:cs="黑体"/>
      <w:sz w:val="32"/>
      <w:szCs w:val="32"/>
    </w:rPr>
  </w:style>
  <w:style w:type="paragraph" w:customStyle="1" w:styleId="a1">
    <w:name w:val="章标题"/>
    <w:next w:val="ab"/>
    <w:rsid w:val="00477158"/>
    <w:pPr>
      <w:numPr>
        <w:ilvl w:val="1"/>
        <w:numId w:val="1"/>
      </w:numPr>
      <w:spacing w:beforeLines="50" w:afterLines="50"/>
      <w:jc w:val="both"/>
      <w:outlineLvl w:val="1"/>
    </w:pPr>
    <w:rPr>
      <w:rFonts w:ascii="黑体" w:eastAsia="黑体" w:cs="黑体"/>
      <w:sz w:val="21"/>
      <w:szCs w:val="21"/>
    </w:rPr>
  </w:style>
  <w:style w:type="paragraph" w:customStyle="1" w:styleId="a2">
    <w:name w:val="一级条标题"/>
    <w:basedOn w:val="a1"/>
    <w:next w:val="ab"/>
    <w:rsid w:val="00477158"/>
    <w:pPr>
      <w:numPr>
        <w:ilvl w:val="2"/>
      </w:numPr>
      <w:spacing w:beforeLines="0" w:afterLines="0"/>
      <w:outlineLvl w:val="2"/>
    </w:pPr>
  </w:style>
  <w:style w:type="paragraph" w:customStyle="1" w:styleId="11">
    <w:name w:val="样式1"/>
    <w:basedOn w:val="a7"/>
    <w:rsid w:val="00477158"/>
    <w:pPr>
      <w:tabs>
        <w:tab w:val="left" w:pos="525"/>
      </w:tabs>
    </w:pPr>
    <w:rPr>
      <w:rFonts w:ascii="宋体" w:hAnsi="宋体" w:cs="宋体"/>
      <w:szCs w:val="21"/>
    </w:rPr>
  </w:style>
  <w:style w:type="paragraph" w:styleId="af4">
    <w:name w:val="No Spacing"/>
    <w:uiPriority w:val="1"/>
    <w:qFormat/>
    <w:rsid w:val="00477158"/>
    <w:pPr>
      <w:widowControl w:val="0"/>
      <w:autoSpaceDE w:val="0"/>
      <w:autoSpaceDN w:val="0"/>
      <w:adjustRightInd w:val="0"/>
      <w:jc w:val="both"/>
    </w:pPr>
    <w:rPr>
      <w:sz w:val="21"/>
      <w:szCs w:val="21"/>
    </w:rPr>
  </w:style>
  <w:style w:type="paragraph" w:customStyle="1" w:styleId="a">
    <w:name w:val="附录表标题"/>
    <w:next w:val="a7"/>
    <w:rsid w:val="00477158"/>
    <w:pPr>
      <w:numPr>
        <w:numId w:val="2"/>
      </w:numPr>
      <w:tabs>
        <w:tab w:val="left" w:pos="420"/>
      </w:tabs>
      <w:jc w:val="center"/>
      <w:textAlignment w:val="baseline"/>
    </w:pPr>
    <w:rPr>
      <w:rFonts w:ascii="黑体" w:eastAsia="黑体"/>
      <w:kern w:val="21"/>
      <w:sz w:val="21"/>
    </w:rPr>
  </w:style>
  <w:style w:type="paragraph" w:customStyle="1" w:styleId="CharCharChar1CharCharCharCharCharCharCharCharCharChar">
    <w:name w:val="Char Char Char1 Char Char Char Char Char Char Char Char Char Char"/>
    <w:basedOn w:val="a7"/>
    <w:rsid w:val="00477158"/>
    <w:pPr>
      <w:widowControl/>
      <w:spacing w:after="160" w:line="240" w:lineRule="exact"/>
      <w:jc w:val="left"/>
    </w:pPr>
    <w:rPr>
      <w:rFonts w:ascii="Verdana" w:hAnsi="Verdana"/>
      <w:kern w:val="0"/>
      <w:sz w:val="18"/>
      <w:szCs w:val="20"/>
      <w:lang w:eastAsia="en-US"/>
    </w:rPr>
  </w:style>
  <w:style w:type="paragraph" w:customStyle="1" w:styleId="Default">
    <w:name w:val="Default"/>
    <w:rsid w:val="00477158"/>
    <w:pPr>
      <w:widowControl w:val="0"/>
      <w:autoSpaceDE w:val="0"/>
      <w:autoSpaceDN w:val="0"/>
      <w:adjustRightInd w:val="0"/>
    </w:pPr>
    <w:rPr>
      <w:rFonts w:ascii="黑体" w:eastAsia="黑体"/>
      <w:color w:val="000000"/>
      <w:sz w:val="24"/>
      <w:szCs w:val="24"/>
    </w:rPr>
  </w:style>
  <w:style w:type="paragraph" w:customStyle="1" w:styleId="ab">
    <w:name w:val="段"/>
    <w:link w:val="Char"/>
    <w:rsid w:val="00477158"/>
    <w:pPr>
      <w:autoSpaceDE w:val="0"/>
      <w:autoSpaceDN w:val="0"/>
      <w:ind w:firstLineChars="200" w:firstLine="200"/>
      <w:jc w:val="both"/>
    </w:pPr>
    <w:rPr>
      <w:rFonts w:ascii="宋体" w:cs="宋体"/>
      <w:sz w:val="21"/>
      <w:szCs w:val="21"/>
    </w:rPr>
  </w:style>
  <w:style w:type="paragraph" w:styleId="af5">
    <w:name w:val="Normal Indent"/>
    <w:basedOn w:val="a7"/>
    <w:rsid w:val="00477158"/>
    <w:pPr>
      <w:adjustRightInd w:val="0"/>
      <w:spacing w:line="360" w:lineRule="atLeast"/>
      <w:ind w:firstLine="420"/>
      <w:jc w:val="left"/>
      <w:textAlignment w:val="baseline"/>
    </w:pPr>
    <w:rPr>
      <w:rFonts w:ascii="Times New Roman" w:hAnsi="Times New Roman"/>
      <w:kern w:val="0"/>
      <w:sz w:val="24"/>
      <w:szCs w:val="20"/>
    </w:rPr>
  </w:style>
  <w:style w:type="paragraph" w:styleId="af6">
    <w:name w:val="Normal (Web)"/>
    <w:basedOn w:val="a7"/>
    <w:rsid w:val="00477158"/>
    <w:pPr>
      <w:spacing w:before="100" w:beforeAutospacing="1" w:after="100" w:afterAutospacing="1"/>
      <w:jc w:val="left"/>
    </w:pPr>
    <w:rPr>
      <w:kern w:val="0"/>
      <w:sz w:val="24"/>
    </w:rPr>
  </w:style>
  <w:style w:type="paragraph" w:styleId="af3">
    <w:name w:val="Plain Text"/>
    <w:basedOn w:val="a7"/>
    <w:link w:val="Char5"/>
    <w:rsid w:val="00477158"/>
    <w:rPr>
      <w:rFonts w:ascii="宋体" w:hAnsi="Courier New" w:cs="宋体"/>
      <w:szCs w:val="21"/>
    </w:rPr>
  </w:style>
  <w:style w:type="paragraph" w:styleId="ac">
    <w:name w:val="header"/>
    <w:basedOn w:val="a7"/>
    <w:link w:val="Char0"/>
    <w:rsid w:val="00477158"/>
    <w:pPr>
      <w:pBdr>
        <w:bottom w:val="single" w:sz="6" w:space="1" w:color="auto"/>
      </w:pBdr>
      <w:tabs>
        <w:tab w:val="center" w:pos="4153"/>
        <w:tab w:val="right" w:pos="8306"/>
      </w:tabs>
      <w:snapToGrid w:val="0"/>
      <w:jc w:val="center"/>
    </w:pPr>
    <w:rPr>
      <w:sz w:val="18"/>
      <w:szCs w:val="18"/>
    </w:rPr>
  </w:style>
  <w:style w:type="paragraph" w:styleId="af1">
    <w:name w:val="Balloon Text"/>
    <w:basedOn w:val="a7"/>
    <w:link w:val="Char3"/>
    <w:rsid w:val="00477158"/>
    <w:rPr>
      <w:sz w:val="18"/>
      <w:szCs w:val="18"/>
    </w:rPr>
  </w:style>
  <w:style w:type="paragraph" w:styleId="af7">
    <w:name w:val="Date"/>
    <w:basedOn w:val="a7"/>
    <w:next w:val="a7"/>
    <w:link w:val="Char6"/>
    <w:rsid w:val="00477158"/>
    <w:pPr>
      <w:ind w:leftChars="2500" w:left="100"/>
    </w:pPr>
  </w:style>
  <w:style w:type="paragraph" w:styleId="ae">
    <w:name w:val="Body Text"/>
    <w:basedOn w:val="a7"/>
    <w:link w:val="Char2"/>
    <w:rsid w:val="00477158"/>
    <w:pPr>
      <w:widowControl/>
      <w:spacing w:after="220" w:line="180" w:lineRule="atLeast"/>
      <w:ind w:firstLine="476"/>
      <w:jc w:val="center"/>
    </w:pPr>
    <w:rPr>
      <w:rFonts w:ascii="Times New Roman" w:hAnsi="Times New Roman"/>
      <w:spacing w:val="-5"/>
      <w:kern w:val="0"/>
      <w:sz w:val="30"/>
      <w:szCs w:val="20"/>
    </w:rPr>
  </w:style>
  <w:style w:type="paragraph" w:styleId="ad">
    <w:name w:val="annotation text"/>
    <w:basedOn w:val="a7"/>
    <w:link w:val="Char1"/>
    <w:rsid w:val="00477158"/>
    <w:pPr>
      <w:jc w:val="left"/>
    </w:pPr>
  </w:style>
  <w:style w:type="paragraph" w:styleId="af2">
    <w:name w:val="footer"/>
    <w:basedOn w:val="a7"/>
    <w:link w:val="Char4"/>
    <w:rsid w:val="00477158"/>
    <w:pPr>
      <w:tabs>
        <w:tab w:val="center" w:pos="4153"/>
        <w:tab w:val="right" w:pos="8306"/>
      </w:tabs>
      <w:snapToGrid w:val="0"/>
      <w:jc w:val="left"/>
    </w:pPr>
    <w:rPr>
      <w:sz w:val="18"/>
      <w:szCs w:val="18"/>
    </w:rPr>
  </w:style>
  <w:style w:type="paragraph" w:customStyle="1" w:styleId="a5">
    <w:name w:val="五级条标题"/>
    <w:basedOn w:val="a4"/>
    <w:next w:val="ab"/>
    <w:rsid w:val="00477158"/>
    <w:pPr>
      <w:numPr>
        <w:ilvl w:val="6"/>
      </w:numPr>
      <w:outlineLvl w:val="6"/>
    </w:pPr>
  </w:style>
  <w:style w:type="paragraph" w:customStyle="1" w:styleId="af8">
    <w:name w:val="封面标准名称"/>
    <w:rsid w:val="00477158"/>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6">
    <w:name w:val="正文表标题"/>
    <w:next w:val="ab"/>
    <w:rsid w:val="00477158"/>
    <w:pPr>
      <w:numPr>
        <w:numId w:val="3"/>
      </w:numPr>
      <w:tabs>
        <w:tab w:val="left" w:pos="630"/>
      </w:tabs>
      <w:jc w:val="center"/>
    </w:pPr>
    <w:rPr>
      <w:rFonts w:ascii="黑体" w:eastAsia="黑体"/>
      <w:sz w:val="21"/>
    </w:rPr>
  </w:style>
  <w:style w:type="paragraph" w:customStyle="1" w:styleId="af9">
    <w:name w:val="基准页眉样式"/>
    <w:basedOn w:val="ae"/>
    <w:rsid w:val="00477158"/>
    <w:pPr>
      <w:keepLines/>
      <w:tabs>
        <w:tab w:val="center" w:pos="4320"/>
        <w:tab w:val="right" w:pos="8640"/>
      </w:tabs>
      <w:spacing w:after="0"/>
    </w:pPr>
  </w:style>
  <w:style w:type="paragraph" w:customStyle="1" w:styleId="afa">
    <w:name w:val="二级条标题"/>
    <w:basedOn w:val="a2"/>
    <w:next w:val="ab"/>
    <w:rsid w:val="00477158"/>
    <w:pPr>
      <w:numPr>
        <w:ilvl w:val="0"/>
        <w:numId w:val="0"/>
      </w:numPr>
      <w:outlineLvl w:val="3"/>
    </w:pPr>
  </w:style>
  <w:style w:type="paragraph" w:customStyle="1" w:styleId="afb">
    <w:name w:val="封面标准英文名称"/>
    <w:uiPriority w:val="99"/>
    <w:rsid w:val="00477158"/>
    <w:pPr>
      <w:widowControl w:val="0"/>
      <w:spacing w:before="370" w:line="400" w:lineRule="exact"/>
      <w:jc w:val="center"/>
    </w:pPr>
    <w:rPr>
      <w:sz w:val="28"/>
    </w:rPr>
  </w:style>
  <w:style w:type="paragraph" w:customStyle="1" w:styleId="a3">
    <w:name w:val="三级条标题"/>
    <w:basedOn w:val="afa"/>
    <w:next w:val="ab"/>
    <w:rsid w:val="00477158"/>
    <w:pPr>
      <w:numPr>
        <w:ilvl w:val="4"/>
        <w:numId w:val="1"/>
      </w:numPr>
      <w:outlineLvl w:val="4"/>
    </w:pPr>
  </w:style>
  <w:style w:type="paragraph" w:customStyle="1" w:styleId="20">
    <w:name w:val="封面标准号2"/>
    <w:basedOn w:val="a7"/>
    <w:rsid w:val="00477158"/>
  </w:style>
  <w:style w:type="table" w:styleId="afc">
    <w:name w:val="Table Grid"/>
    <w:basedOn w:val="a9"/>
    <w:qFormat/>
    <w:rsid w:val="004771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rsid w:val="005F608F"/>
    <w:rPr>
      <w:rFonts w:ascii="Cambria" w:eastAsia="宋体" w:hAnsi="Cambria" w:cs="Times New Roman"/>
      <w:b/>
      <w:bCs/>
      <w:kern w:val="2"/>
      <w:sz w:val="32"/>
      <w:szCs w:val="32"/>
    </w:rPr>
  </w:style>
  <w:style w:type="paragraph" w:styleId="afd">
    <w:name w:val="List Paragraph"/>
    <w:basedOn w:val="a7"/>
    <w:uiPriority w:val="34"/>
    <w:qFormat/>
    <w:rsid w:val="0016197A"/>
    <w:pPr>
      <w:ind w:firstLineChars="200" w:firstLine="420"/>
    </w:pPr>
    <w:rPr>
      <w:rFonts w:ascii="Times New Roman" w:hAnsi="Times New Roman"/>
      <w:szCs w:val="24"/>
    </w:rPr>
  </w:style>
  <w:style w:type="paragraph" w:customStyle="1" w:styleId="ListParagraph">
    <w:name w:val="List Paragraph"/>
    <w:basedOn w:val="a7"/>
    <w:rsid w:val="00C70347"/>
    <w:pPr>
      <w:ind w:firstLineChars="200" w:firstLine="420"/>
    </w:pPr>
    <w:rPr>
      <w:rFonts w:ascii="Times New Roman" w:hAnsi="Times New Roman"/>
      <w:szCs w:val="24"/>
    </w:rPr>
  </w:style>
  <w:style w:type="character" w:customStyle="1" w:styleId="Char6">
    <w:name w:val="日期 Char"/>
    <w:basedOn w:val="a8"/>
    <w:link w:val="af7"/>
    <w:rsid w:val="00C70347"/>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69499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754C-B0E6-4308-AFF3-7B8484C9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6525</Words>
  <Characters>3381</Characters>
  <Application>Microsoft Office Word</Application>
  <DocSecurity>0</DocSecurity>
  <PresentationFormat/>
  <Lines>28</Lines>
  <Paragraphs>19</Paragraphs>
  <Slides>0</Slides>
  <Notes>0</Notes>
  <HiddenSlides>0</HiddenSlides>
  <MMClips>0</MMClips>
  <ScaleCrop>false</ScaleCrop>
  <Manager/>
  <Company>Microsoft</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Administrator</cp:lastModifiedBy>
  <cp:revision>13</cp:revision>
  <cp:lastPrinted>2017-05-17T08:26:00Z</cp:lastPrinted>
  <dcterms:created xsi:type="dcterms:W3CDTF">2019-10-18T09:18:00Z</dcterms:created>
  <dcterms:modified xsi:type="dcterms:W3CDTF">2019-10-19T01:36:00Z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