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02AC" w:rsidRPr="00B2103E" w:rsidRDefault="00990F11">
      <w:pPr>
        <w:pStyle w:val="affffff7"/>
        <w:framePr w:wrap="around"/>
      </w:pPr>
      <w:r w:rsidRPr="00B2103E">
        <w:rPr>
          <w:rFonts w:ascii="Times New Roman"/>
        </w:rPr>
        <w:t>ICS</w:t>
      </w:r>
      <w:r w:rsidRPr="00B2103E">
        <w:rPr>
          <w:rFonts w:hAnsi="黑体"/>
        </w:rPr>
        <w:t> </w:t>
      </w:r>
      <w:bookmarkStart w:id="0" w:name="ICS"/>
      <w:r w:rsidRPr="00B2103E">
        <w:fldChar w:fldCharType="begin">
          <w:ffData>
            <w:name w:val="ICS"/>
            <w:enabled/>
            <w:calcOnExit w:val="0"/>
            <w:helpText w:type="text" w:val="请输入正确的ICS号："/>
            <w:textInput>
              <w:default w:val="点击此处添加ICS号"/>
            </w:textInput>
          </w:ffData>
        </w:fldChar>
      </w:r>
      <w:r w:rsidRPr="00B2103E">
        <w:instrText xml:space="preserve"> FORMTEXT </w:instrText>
      </w:r>
      <w:r w:rsidRPr="00B2103E">
        <w:fldChar w:fldCharType="separate"/>
      </w:r>
      <w:r w:rsidRPr="00B2103E">
        <w:rPr>
          <w:rFonts w:hint="eastAsia"/>
        </w:rPr>
        <w:t>点击此处添加ICS号</w:t>
      </w:r>
      <w:r w:rsidRPr="00B2103E">
        <w:fldChar w:fldCharType="end"/>
      </w:r>
      <w:bookmarkEnd w:id="0"/>
    </w:p>
    <w:bookmarkStart w:id="1" w:name="WXFLH"/>
    <w:p w:rsidR="007602AC" w:rsidRPr="00B2103E" w:rsidRDefault="00990F11">
      <w:pPr>
        <w:pStyle w:val="affffff7"/>
        <w:framePr w:wrap="around"/>
      </w:pPr>
      <w:r w:rsidRPr="00B2103E">
        <w:fldChar w:fldCharType="begin">
          <w:ffData>
            <w:name w:val="WXFLH"/>
            <w:enabled/>
            <w:calcOnExit w:val="0"/>
            <w:helpText w:type="text" w:val="请输入中国标准文献分类号："/>
            <w:textInput>
              <w:default w:val="点击此处添加中国标准文献分类号"/>
            </w:textInput>
          </w:ffData>
        </w:fldChar>
      </w:r>
      <w:r w:rsidRPr="00B2103E">
        <w:instrText xml:space="preserve"> FORMTEXT </w:instrText>
      </w:r>
      <w:r w:rsidRPr="00B2103E">
        <w:fldChar w:fldCharType="separate"/>
      </w:r>
      <w:r w:rsidRPr="00B2103E">
        <w:rPr>
          <w:rFonts w:hint="eastAsia"/>
        </w:rPr>
        <w:t>点击此处添加中国标准文献分类号</w:t>
      </w:r>
      <w:r w:rsidRPr="00B2103E">
        <w:fldChar w:fldCharType="end"/>
      </w:r>
      <w:bookmarkEnd w:id="1"/>
    </w:p>
    <w:tbl>
      <w:tblPr>
        <w:tblW w:w="98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854"/>
      </w:tblGrid>
      <w:tr w:rsidR="00B2103E" w:rsidRPr="00B2103E">
        <w:tc>
          <w:tcPr>
            <w:tcW w:w="9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602AC" w:rsidRPr="00B2103E" w:rsidRDefault="00123576">
            <w:pPr>
              <w:pStyle w:val="affffff7"/>
              <w:framePr w:wrap="around"/>
            </w:pPr>
            <w:r w:rsidRPr="00B2103E">
              <w:pict>
                <v:rect id="BAH" o:spid="_x0000_s1026" style="position:absolute;margin-left:-5.25pt;margin-top:0;width:68.25pt;height:15.6pt;z-index:-251656704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" stroked="f"/>
              </w:pict>
            </w:r>
            <w:r w:rsidR="00990F11" w:rsidRPr="00B2103E">
              <w:fldChar w:fldCharType="begin">
                <w:ffData>
                  <w:name w:val="BAH"/>
                  <w:enabled/>
                  <w:calcOnExit w:val="0"/>
                  <w:textInput/>
                </w:ffData>
              </w:fldChar>
            </w:r>
            <w:bookmarkStart w:id="2" w:name="BAH"/>
            <w:r w:rsidR="00990F11" w:rsidRPr="00B2103E">
              <w:instrText xml:space="preserve"> FORMTEXT </w:instrText>
            </w:r>
            <w:r w:rsidR="00990F11" w:rsidRPr="00B2103E">
              <w:fldChar w:fldCharType="separate"/>
            </w:r>
            <w:r w:rsidR="00990F11" w:rsidRPr="00B2103E">
              <w:t>     </w:t>
            </w:r>
            <w:r w:rsidR="00990F11" w:rsidRPr="00B2103E">
              <w:fldChar w:fldCharType="end"/>
            </w:r>
            <w:bookmarkEnd w:id="2"/>
          </w:p>
        </w:tc>
      </w:tr>
    </w:tbl>
    <w:bookmarkStart w:id="3" w:name="c1"/>
    <w:p w:rsidR="007602AC" w:rsidRPr="00B2103E" w:rsidRDefault="00990F11">
      <w:pPr>
        <w:pStyle w:val="afffe"/>
        <w:framePr w:wrap="around"/>
      </w:pPr>
      <w:r w:rsidRPr="00B2103E">
        <w:fldChar w:fldCharType="begin">
          <w:ffData>
            <w:name w:val="c1"/>
            <w:enabled/>
            <w:calcOnExit w:val="0"/>
            <w:textInput>
              <w:maxLength w:val="2"/>
            </w:textInput>
          </w:ffData>
        </w:fldChar>
      </w:r>
      <w:r w:rsidRPr="00B2103E">
        <w:instrText xml:space="preserve"> FORMTEXT </w:instrText>
      </w:r>
      <w:r w:rsidRPr="00B2103E">
        <w:fldChar w:fldCharType="separate"/>
      </w:r>
      <w:r w:rsidRPr="00B2103E">
        <w:rPr>
          <w:rFonts w:hint="eastAsia"/>
        </w:rPr>
        <w:t>YS</w:t>
      </w:r>
      <w:r w:rsidRPr="00B2103E">
        <w:fldChar w:fldCharType="end"/>
      </w:r>
      <w:bookmarkEnd w:id="3"/>
    </w:p>
    <w:p w:rsidR="007602AC" w:rsidRPr="00B2103E" w:rsidRDefault="00990F11">
      <w:pPr>
        <w:pStyle w:val="afffffb"/>
        <w:framePr w:wrap="around"/>
      </w:pPr>
      <w:r w:rsidRPr="00B2103E">
        <w:rPr>
          <w:rFonts w:hint="eastAsia"/>
        </w:rPr>
        <w:t>中华人民共和国</w:t>
      </w:r>
      <w:bookmarkStart w:id="4" w:name="c2"/>
      <w:r w:rsidRPr="00B2103E">
        <w:fldChar w:fldCharType="begin">
          <w:ffData>
            <w:name w:val="c2"/>
            <w:enabled/>
            <w:calcOnExit w:val="0"/>
            <w:textInput/>
          </w:ffData>
        </w:fldChar>
      </w:r>
      <w:r w:rsidRPr="00B2103E">
        <w:instrText xml:space="preserve"> FORMTEXT </w:instrText>
      </w:r>
      <w:r w:rsidRPr="00B2103E">
        <w:fldChar w:fldCharType="separate"/>
      </w:r>
      <w:r w:rsidRPr="00B2103E">
        <w:rPr>
          <w:rFonts w:hint="eastAsia"/>
        </w:rPr>
        <w:t>有色金属</w:t>
      </w:r>
      <w:r w:rsidRPr="00B2103E">
        <w:fldChar w:fldCharType="end"/>
      </w:r>
      <w:bookmarkEnd w:id="4"/>
      <w:r w:rsidRPr="00B2103E">
        <w:rPr>
          <w:rFonts w:hint="eastAsia"/>
        </w:rPr>
        <w:t>行业标准</w:t>
      </w:r>
    </w:p>
    <w:bookmarkStart w:id="5" w:name="StdNo0"/>
    <w:p w:rsidR="007602AC" w:rsidRPr="00B2103E" w:rsidRDefault="00990F11">
      <w:pPr>
        <w:pStyle w:val="21"/>
        <w:framePr w:wrap="around"/>
        <w:rPr>
          <w:rFonts w:hAnsi="黑体"/>
        </w:rPr>
      </w:pPr>
      <w:r w:rsidRPr="00B2103E">
        <w:rPr>
          <w:rFonts w:ascii="Times New Roman"/>
        </w:rPr>
        <w:fldChar w:fldCharType="begin">
          <w:ffData>
            <w:name w:val="StdNo0"/>
            <w:enabled/>
            <w:calcOnExit w:val="0"/>
            <w:textInput>
              <w:default w:val="XX"/>
              <w:maxLength w:val="2"/>
            </w:textInput>
          </w:ffData>
        </w:fldChar>
      </w:r>
      <w:r w:rsidRPr="00B2103E">
        <w:rPr>
          <w:rFonts w:ascii="Times New Roman"/>
        </w:rPr>
        <w:instrText xml:space="preserve"> FORMTEXT </w:instrText>
      </w:r>
      <w:r w:rsidRPr="00B2103E">
        <w:rPr>
          <w:rFonts w:ascii="Times New Roman"/>
        </w:rPr>
      </w:r>
      <w:r w:rsidRPr="00B2103E">
        <w:rPr>
          <w:rFonts w:ascii="Times New Roman"/>
        </w:rPr>
        <w:fldChar w:fldCharType="separate"/>
      </w:r>
      <w:r w:rsidRPr="00B2103E">
        <w:rPr>
          <w:rFonts w:ascii="Times New Roman"/>
        </w:rPr>
        <w:t>XX</w:t>
      </w:r>
      <w:r w:rsidRPr="00B2103E">
        <w:rPr>
          <w:rFonts w:ascii="Times New Roman"/>
        </w:rPr>
        <w:fldChar w:fldCharType="end"/>
      </w:r>
      <w:bookmarkEnd w:id="5"/>
      <w:r w:rsidRPr="00B2103E">
        <w:rPr>
          <w:rFonts w:ascii="Times New Roman"/>
        </w:rPr>
        <w:t xml:space="preserve">/T </w:t>
      </w:r>
      <w:bookmarkStart w:id="6" w:name="StdNo1"/>
      <w:r w:rsidRPr="00B2103E">
        <w:rPr>
          <w:rFonts w:hAnsi="黑体"/>
        </w:rPr>
        <w:fldChar w:fldCharType="begin">
          <w:ffData>
            <w:name w:val="StdNo1"/>
            <w:enabled/>
            <w:calcOnExit w:val="0"/>
            <w:textInput>
              <w:default w:val="XXXXX"/>
            </w:textInput>
          </w:ffData>
        </w:fldChar>
      </w:r>
      <w:r w:rsidRPr="00B2103E">
        <w:rPr>
          <w:rFonts w:hAnsi="黑体"/>
        </w:rPr>
        <w:instrText xml:space="preserve"> FORMTEXT </w:instrText>
      </w:r>
      <w:r w:rsidRPr="00B2103E">
        <w:rPr>
          <w:rFonts w:hAnsi="黑体"/>
        </w:rPr>
      </w:r>
      <w:r w:rsidRPr="00B2103E">
        <w:rPr>
          <w:rFonts w:hAnsi="黑体"/>
        </w:rPr>
        <w:fldChar w:fldCharType="separate"/>
      </w:r>
      <w:r w:rsidRPr="00B2103E">
        <w:rPr>
          <w:rFonts w:hAnsi="黑体"/>
        </w:rPr>
        <w:t>XXXXX</w:t>
      </w:r>
      <w:r w:rsidRPr="00B2103E">
        <w:rPr>
          <w:rFonts w:hAnsi="黑体"/>
        </w:rPr>
        <w:fldChar w:fldCharType="end"/>
      </w:r>
      <w:bookmarkEnd w:id="6"/>
      <w:r w:rsidRPr="00B2103E">
        <w:rPr>
          <w:rFonts w:hAnsi="黑体"/>
        </w:rPr>
        <w:t>—</w:t>
      </w:r>
      <w:bookmarkStart w:id="7" w:name="StdNo2"/>
      <w:r w:rsidRPr="00B2103E">
        <w:rPr>
          <w:rFonts w:hAnsi="黑体"/>
        </w:rPr>
        <w:fldChar w:fldCharType="begin">
          <w:ffData>
            <w:name w:val="StdNo2"/>
            <w:enabled/>
            <w:calcOnExit w:val="0"/>
            <w:textInput>
              <w:default w:val="XXXX"/>
              <w:maxLength w:val="4"/>
            </w:textInput>
          </w:ffData>
        </w:fldChar>
      </w:r>
      <w:r w:rsidRPr="00B2103E">
        <w:rPr>
          <w:rFonts w:hAnsi="黑体"/>
        </w:rPr>
        <w:instrText xml:space="preserve"> FORMTEXT </w:instrText>
      </w:r>
      <w:r w:rsidRPr="00B2103E">
        <w:rPr>
          <w:rFonts w:hAnsi="黑体"/>
        </w:rPr>
      </w:r>
      <w:r w:rsidRPr="00B2103E">
        <w:rPr>
          <w:rFonts w:hAnsi="黑体"/>
        </w:rPr>
        <w:fldChar w:fldCharType="separate"/>
      </w:r>
      <w:r w:rsidRPr="00B2103E">
        <w:rPr>
          <w:rFonts w:hAnsi="黑体"/>
        </w:rPr>
        <w:t>XXXX</w:t>
      </w:r>
      <w:r w:rsidRPr="00B2103E">
        <w:rPr>
          <w:rFonts w:hAnsi="黑体"/>
        </w:rPr>
        <w:fldChar w:fldCharType="end"/>
      </w:r>
      <w:bookmarkEnd w:id="7"/>
    </w:p>
    <w:tbl>
      <w:tblPr>
        <w:tblW w:w="93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356"/>
      </w:tblGrid>
      <w:tr w:rsidR="007602AC" w:rsidRPr="00B2103E"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602AC" w:rsidRPr="00B2103E" w:rsidRDefault="00123576">
            <w:pPr>
              <w:pStyle w:val="affff8"/>
              <w:framePr w:wrap="around"/>
            </w:pPr>
            <w:bookmarkStart w:id="8" w:name="DT"/>
            <w:r w:rsidRPr="00B2103E">
              <w:pict>
                <v:rect id="DT" o:spid="_x0000_s1040" style="position:absolute;left:0;text-align:left;margin-left:372.8pt;margin-top:2.7pt;width:90pt;height:18pt;z-index:-251659776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" stroked="f"/>
              </w:pict>
            </w:r>
            <w:r w:rsidR="00990F11" w:rsidRPr="00B2103E">
              <w:fldChar w:fldCharType="begin">
                <w:ffData>
                  <w:name w:val="DT"/>
                  <w:enabled/>
                  <w:calcOnExit w:val="0"/>
                  <w:textInput/>
                </w:ffData>
              </w:fldChar>
            </w:r>
            <w:r w:rsidR="00990F11" w:rsidRPr="00B2103E">
              <w:instrText xml:space="preserve"> FORMTEXT </w:instrText>
            </w:r>
            <w:r w:rsidR="00990F11" w:rsidRPr="00B2103E">
              <w:fldChar w:fldCharType="separate"/>
            </w:r>
            <w:r w:rsidR="00990F11" w:rsidRPr="00B2103E">
              <w:t>     </w:t>
            </w:r>
            <w:r w:rsidR="00990F11" w:rsidRPr="00B2103E">
              <w:fldChar w:fldCharType="end"/>
            </w:r>
            <w:bookmarkEnd w:id="8"/>
          </w:p>
        </w:tc>
      </w:tr>
    </w:tbl>
    <w:p w:rsidR="007602AC" w:rsidRPr="00B2103E" w:rsidRDefault="007602AC">
      <w:pPr>
        <w:pStyle w:val="21"/>
        <w:framePr w:wrap="around"/>
        <w:rPr>
          <w:rFonts w:hAnsi="黑体"/>
        </w:rPr>
      </w:pPr>
    </w:p>
    <w:p w:rsidR="007602AC" w:rsidRPr="00B2103E" w:rsidRDefault="007602AC">
      <w:pPr>
        <w:pStyle w:val="21"/>
        <w:framePr w:wrap="around"/>
        <w:rPr>
          <w:rFonts w:hAnsi="黑体"/>
        </w:rPr>
      </w:pPr>
    </w:p>
    <w:bookmarkStart w:id="9" w:name="StdName"/>
    <w:p w:rsidR="007602AC" w:rsidRPr="00B2103E" w:rsidRDefault="00990F11">
      <w:pPr>
        <w:pStyle w:val="affff9"/>
        <w:framePr w:wrap="around"/>
      </w:pPr>
      <w:r w:rsidRPr="00B2103E">
        <w:fldChar w:fldCharType="begin">
          <w:ffData>
            <w:name w:val="StdName"/>
            <w:enabled/>
            <w:calcOnExit w:val="0"/>
            <w:textInput>
              <w:default w:val="点击此处添加标准名称"/>
            </w:textInput>
          </w:ffData>
        </w:fldChar>
      </w:r>
      <w:r w:rsidRPr="00B2103E">
        <w:instrText xml:space="preserve"> FORMTEXT </w:instrText>
      </w:r>
      <w:r w:rsidRPr="00B2103E">
        <w:fldChar w:fldCharType="separate"/>
      </w:r>
      <w:r w:rsidRPr="00B2103E">
        <w:rPr>
          <w:rFonts w:hint="eastAsia"/>
        </w:rPr>
        <w:t>冷却设备用压延厚铜板</w:t>
      </w:r>
      <w:r w:rsidRPr="00B2103E">
        <w:fldChar w:fldCharType="end"/>
      </w:r>
      <w:bookmarkEnd w:id="9"/>
    </w:p>
    <w:bookmarkStart w:id="10" w:name="StdEnglishName"/>
    <w:p w:rsidR="007602AC" w:rsidRPr="00B2103E" w:rsidRDefault="00990F11">
      <w:pPr>
        <w:pStyle w:val="affffa"/>
        <w:framePr w:wrap="around"/>
      </w:pPr>
      <w:r w:rsidRPr="00B2103E">
        <w:fldChar w:fldCharType="begin">
          <w:ffData>
            <w:name w:val="StdEnglishName"/>
            <w:enabled/>
            <w:calcOnExit w:val="0"/>
            <w:textInput>
              <w:default w:val="点击此处添加标准英文译名"/>
            </w:textInput>
          </w:ffData>
        </w:fldChar>
      </w:r>
      <w:r w:rsidRPr="00B2103E">
        <w:instrText xml:space="preserve"> FORMTEXT </w:instrText>
      </w:r>
      <w:r w:rsidRPr="00B2103E">
        <w:fldChar w:fldCharType="separate"/>
      </w:r>
      <w:r w:rsidRPr="00B2103E">
        <w:rPr>
          <w:rFonts w:hint="eastAsia"/>
        </w:rPr>
        <w:t>Wrought</w:t>
      </w:r>
      <w:r w:rsidRPr="00B2103E">
        <w:t xml:space="preserve"> copper slab for cooling equipments</w:t>
      </w:r>
      <w:r w:rsidRPr="00B2103E">
        <w:fldChar w:fldCharType="end"/>
      </w:r>
      <w:bookmarkEnd w:id="10"/>
    </w:p>
    <w:tbl>
      <w:tblPr>
        <w:tblW w:w="98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855"/>
      </w:tblGrid>
      <w:tr w:rsidR="00B2103E" w:rsidRPr="00B2103E"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602AC" w:rsidRPr="00B2103E" w:rsidRDefault="007602AC">
            <w:pPr>
              <w:pStyle w:val="affffc"/>
              <w:framePr w:wrap="around"/>
            </w:pPr>
          </w:p>
          <w:p w:rsidR="007602AC" w:rsidRPr="00B2103E" w:rsidRDefault="00123576">
            <w:pPr>
              <w:pStyle w:val="affffc"/>
              <w:framePr w:wrap="around"/>
            </w:pPr>
            <w:r w:rsidRPr="00B2103E">
              <w:pict>
                <v:rect id="RQ" o:spid="_x0000_s1039" style="position:absolute;left:0;text-align:left;margin-left:173.3pt;margin-top:45.15pt;width:150pt;height:20pt;z-index:-251658752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" stroked="f">
                  <w10:anchorlock/>
                </v:rect>
              </w:pict>
            </w:r>
            <w:r w:rsidRPr="00B2103E">
              <w:pict>
                <v:rect id="LB" o:spid="_x0000_s1038" style="position:absolute;left:0;text-align:left;margin-left:193.3pt;margin-top:20.15pt;width:100pt;height:24pt;z-index:-251657728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" stroked="f"/>
              </w:pict>
            </w:r>
            <w:r w:rsidR="00990F11" w:rsidRPr="00B2103E">
              <w:fldChar w:fldCharType="begin">
                <w:ffData>
                  <w:name w:val="LB"/>
                  <w:enabled/>
                  <w:calcOnExit w:val="0"/>
                  <w:ddList>
                    <w:result w:val="3"/>
                    <w:listEntry w:val="文稿版次选择"/>
                    <w:listEntry w:val="（工作组讨论稿）"/>
                    <w:listEntry w:val="（征求意见稿）"/>
                    <w:listEntry w:val="（送审讨论稿）"/>
                    <w:listEntry w:val="（送审稿）"/>
                    <w:listEntry w:val="（报批稿）"/>
                  </w:ddList>
                </w:ffData>
              </w:fldChar>
            </w:r>
            <w:bookmarkStart w:id="11" w:name="LB"/>
            <w:r w:rsidR="00990F11" w:rsidRPr="00B2103E">
              <w:instrText xml:space="preserve"> FORMDROPDOWN </w:instrText>
            </w:r>
            <w:r w:rsidRPr="00B2103E">
              <w:fldChar w:fldCharType="separate"/>
            </w:r>
            <w:r w:rsidR="00990F11" w:rsidRPr="00B2103E">
              <w:fldChar w:fldCharType="end"/>
            </w:r>
            <w:bookmarkEnd w:id="11"/>
          </w:p>
        </w:tc>
      </w:tr>
      <w:bookmarkStart w:id="12" w:name="WCRQ"/>
      <w:tr w:rsidR="00B2103E" w:rsidRPr="00B2103E"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602AC" w:rsidRPr="00B2103E" w:rsidRDefault="00990F11">
            <w:pPr>
              <w:pStyle w:val="affffd"/>
              <w:framePr w:wrap="around"/>
            </w:pPr>
            <w:r w:rsidRPr="00B2103E">
              <w:fldChar w:fldCharType="begin">
                <w:ffData>
                  <w:name w:val="WCRQ"/>
                  <w:enabled/>
                  <w:calcOnExit w:val="0"/>
                  <w:textInput/>
                </w:ffData>
              </w:fldChar>
            </w:r>
            <w:r w:rsidRPr="00B2103E">
              <w:instrText xml:space="preserve"> FORMTEXT </w:instrText>
            </w:r>
            <w:r w:rsidRPr="00B2103E">
              <w:fldChar w:fldCharType="separate"/>
            </w:r>
            <w:r w:rsidRPr="00B2103E">
              <w:t>     </w:t>
            </w:r>
            <w:r w:rsidRPr="00B2103E">
              <w:fldChar w:fldCharType="end"/>
            </w:r>
            <w:bookmarkEnd w:id="12"/>
          </w:p>
        </w:tc>
      </w:tr>
    </w:tbl>
    <w:bookmarkStart w:id="13" w:name="FY"/>
    <w:p w:rsidR="007602AC" w:rsidRPr="00B2103E" w:rsidRDefault="00990F11">
      <w:pPr>
        <w:pStyle w:val="affffffc"/>
        <w:framePr w:wrap="around" w:hAnchor="page" w:x="2182" w:y="14115"/>
      </w:pPr>
      <w:r w:rsidRPr="00B2103E">
        <w:rPr>
          <w:rFonts w:ascii="黑体"/>
        </w:rPr>
        <w:fldChar w:fldCharType="begin">
          <w:ffData>
            <w:name w:val="FY"/>
            <w:enabled/>
            <w:calcOnExit w:val="0"/>
            <w:textInput>
              <w:default w:val="XXXX"/>
              <w:maxLength w:val="4"/>
            </w:textInput>
          </w:ffData>
        </w:fldChar>
      </w:r>
      <w:r w:rsidRPr="00B2103E">
        <w:rPr>
          <w:rFonts w:ascii="黑体"/>
        </w:rPr>
        <w:instrText xml:space="preserve"> FORMTEXT </w:instrText>
      </w:r>
      <w:r w:rsidRPr="00B2103E">
        <w:rPr>
          <w:rFonts w:ascii="黑体"/>
        </w:rPr>
      </w:r>
      <w:r w:rsidRPr="00B2103E">
        <w:rPr>
          <w:rFonts w:ascii="黑体"/>
        </w:rPr>
        <w:fldChar w:fldCharType="separate"/>
      </w:r>
      <w:r w:rsidRPr="00B2103E">
        <w:rPr>
          <w:rFonts w:ascii="黑体"/>
        </w:rPr>
        <w:t>XXXX</w:t>
      </w:r>
      <w:r w:rsidRPr="00B2103E">
        <w:rPr>
          <w:rFonts w:ascii="黑体"/>
        </w:rPr>
        <w:fldChar w:fldCharType="end"/>
      </w:r>
      <w:bookmarkEnd w:id="13"/>
      <w:r w:rsidRPr="00B2103E">
        <w:rPr>
          <w:rFonts w:ascii="黑体"/>
        </w:rPr>
        <w:t>-</w:t>
      </w:r>
      <w:r w:rsidRPr="00B2103E">
        <w:rPr>
          <w:rFonts w:ascii="黑体"/>
        </w:rPr>
        <w:fldChar w:fldCharType="begin">
          <w:ffData>
            <w:name w:val="FM"/>
            <w:enabled/>
            <w:calcOnExit w:val="0"/>
            <w:textInput>
              <w:default w:val="XX"/>
              <w:maxLength w:val="2"/>
            </w:textInput>
          </w:ffData>
        </w:fldChar>
      </w:r>
      <w:r w:rsidRPr="00B2103E">
        <w:rPr>
          <w:rFonts w:ascii="黑体"/>
        </w:rPr>
        <w:instrText xml:space="preserve"> FORMTEXT </w:instrText>
      </w:r>
      <w:r w:rsidRPr="00B2103E">
        <w:rPr>
          <w:rFonts w:ascii="黑体"/>
        </w:rPr>
      </w:r>
      <w:r w:rsidRPr="00B2103E">
        <w:rPr>
          <w:rFonts w:ascii="黑体"/>
        </w:rPr>
        <w:fldChar w:fldCharType="separate"/>
      </w:r>
      <w:r w:rsidRPr="00B2103E">
        <w:rPr>
          <w:rFonts w:ascii="黑体"/>
        </w:rPr>
        <w:t>XX</w:t>
      </w:r>
      <w:r w:rsidRPr="00B2103E">
        <w:rPr>
          <w:rFonts w:ascii="黑体"/>
        </w:rPr>
        <w:fldChar w:fldCharType="end"/>
      </w:r>
      <w:r w:rsidRPr="00B2103E">
        <w:rPr>
          <w:rFonts w:ascii="黑体"/>
        </w:rPr>
        <w:t>-</w:t>
      </w:r>
      <w:bookmarkStart w:id="14" w:name="FD"/>
      <w:r w:rsidRPr="00B2103E">
        <w:rPr>
          <w:rFonts w:ascii="黑体"/>
        </w:rPr>
        <w:fldChar w:fldCharType="begin">
          <w:ffData>
            <w:name w:val="FD"/>
            <w:enabled/>
            <w:calcOnExit w:val="0"/>
            <w:textInput>
              <w:default w:val="XX"/>
              <w:maxLength w:val="2"/>
            </w:textInput>
          </w:ffData>
        </w:fldChar>
      </w:r>
      <w:r w:rsidRPr="00B2103E">
        <w:rPr>
          <w:rFonts w:ascii="黑体"/>
        </w:rPr>
        <w:instrText xml:space="preserve"> FORMTEXT </w:instrText>
      </w:r>
      <w:r w:rsidRPr="00B2103E">
        <w:rPr>
          <w:rFonts w:ascii="黑体"/>
        </w:rPr>
      </w:r>
      <w:r w:rsidRPr="00B2103E">
        <w:rPr>
          <w:rFonts w:ascii="黑体"/>
        </w:rPr>
        <w:fldChar w:fldCharType="separate"/>
      </w:r>
      <w:r w:rsidRPr="00B2103E">
        <w:rPr>
          <w:rFonts w:ascii="黑体"/>
        </w:rPr>
        <w:t>XX</w:t>
      </w:r>
      <w:r w:rsidRPr="00B2103E">
        <w:rPr>
          <w:rFonts w:ascii="黑体"/>
        </w:rPr>
        <w:fldChar w:fldCharType="end"/>
      </w:r>
      <w:bookmarkEnd w:id="14"/>
      <w:r w:rsidRPr="00B2103E">
        <w:rPr>
          <w:rFonts w:hint="eastAsia"/>
        </w:rPr>
        <w:t>发布</w:t>
      </w:r>
      <w:r w:rsidR="00123576" w:rsidRPr="00B2103E">
        <w:pict>
          <v:line id="Line 10" o:spid="_x0000_s1037" style="position:absolute;z-index:251654656;mso-position-horizontal-relative:text;mso-position-vertical-relative:page;mso-width-relative:page;mso-height-relative:page" from="-.05pt,728.5pt" to="481.85pt,72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">
            <w10:wrap anchory="page"/>
            <w10:anchorlock/>
          </v:line>
        </w:pict>
      </w:r>
    </w:p>
    <w:bookmarkStart w:id="15" w:name="SY"/>
    <w:p w:rsidR="007602AC" w:rsidRPr="00B2103E" w:rsidRDefault="00990F11">
      <w:pPr>
        <w:pStyle w:val="affffffd"/>
        <w:framePr w:wrap="around" w:hAnchor="page" w:x="7488"/>
      </w:pPr>
      <w:r w:rsidRPr="00B2103E">
        <w:rPr>
          <w:rFonts w:ascii="黑体"/>
        </w:rPr>
        <w:fldChar w:fldCharType="begin">
          <w:ffData>
            <w:name w:val="SY"/>
            <w:enabled/>
            <w:calcOnExit w:val="0"/>
            <w:textInput>
              <w:default w:val="XXXX"/>
              <w:maxLength w:val="4"/>
            </w:textInput>
          </w:ffData>
        </w:fldChar>
      </w:r>
      <w:r w:rsidRPr="00B2103E">
        <w:rPr>
          <w:rFonts w:ascii="黑体"/>
        </w:rPr>
        <w:instrText xml:space="preserve"> FORMTEXT </w:instrText>
      </w:r>
      <w:r w:rsidRPr="00B2103E">
        <w:rPr>
          <w:rFonts w:ascii="黑体"/>
        </w:rPr>
      </w:r>
      <w:r w:rsidRPr="00B2103E">
        <w:rPr>
          <w:rFonts w:ascii="黑体"/>
        </w:rPr>
        <w:fldChar w:fldCharType="separate"/>
      </w:r>
      <w:r w:rsidRPr="00B2103E">
        <w:rPr>
          <w:rFonts w:ascii="黑体"/>
        </w:rPr>
        <w:t>XXXX</w:t>
      </w:r>
      <w:r w:rsidRPr="00B2103E">
        <w:rPr>
          <w:rFonts w:ascii="黑体"/>
        </w:rPr>
        <w:fldChar w:fldCharType="end"/>
      </w:r>
      <w:bookmarkEnd w:id="15"/>
      <w:r w:rsidRPr="00B2103E">
        <w:rPr>
          <w:rFonts w:ascii="黑体"/>
        </w:rPr>
        <w:t>-</w:t>
      </w:r>
      <w:bookmarkStart w:id="16" w:name="SM"/>
      <w:r w:rsidRPr="00B2103E">
        <w:rPr>
          <w:rFonts w:ascii="黑体"/>
        </w:rPr>
        <w:fldChar w:fldCharType="begin">
          <w:ffData>
            <w:name w:val="SM"/>
            <w:enabled/>
            <w:calcOnExit w:val="0"/>
            <w:textInput>
              <w:default w:val="XX"/>
              <w:maxLength w:val="2"/>
            </w:textInput>
          </w:ffData>
        </w:fldChar>
      </w:r>
      <w:r w:rsidRPr="00B2103E">
        <w:rPr>
          <w:rFonts w:ascii="黑体"/>
        </w:rPr>
        <w:instrText xml:space="preserve"> FORMTEXT </w:instrText>
      </w:r>
      <w:r w:rsidRPr="00B2103E">
        <w:rPr>
          <w:rFonts w:ascii="黑体"/>
        </w:rPr>
      </w:r>
      <w:r w:rsidRPr="00B2103E">
        <w:rPr>
          <w:rFonts w:ascii="黑体"/>
        </w:rPr>
        <w:fldChar w:fldCharType="separate"/>
      </w:r>
      <w:r w:rsidRPr="00B2103E">
        <w:rPr>
          <w:rFonts w:ascii="黑体"/>
        </w:rPr>
        <w:t>XX</w:t>
      </w:r>
      <w:r w:rsidRPr="00B2103E">
        <w:rPr>
          <w:rFonts w:ascii="黑体"/>
        </w:rPr>
        <w:fldChar w:fldCharType="end"/>
      </w:r>
      <w:bookmarkEnd w:id="16"/>
      <w:r w:rsidRPr="00B2103E">
        <w:rPr>
          <w:rFonts w:ascii="黑体"/>
        </w:rPr>
        <w:t>-</w:t>
      </w:r>
      <w:bookmarkStart w:id="17" w:name="SD"/>
      <w:r w:rsidRPr="00B2103E">
        <w:rPr>
          <w:rFonts w:ascii="黑体"/>
        </w:rPr>
        <w:fldChar w:fldCharType="begin">
          <w:ffData>
            <w:name w:val="SD"/>
            <w:enabled/>
            <w:calcOnExit w:val="0"/>
            <w:textInput>
              <w:default w:val="XX"/>
              <w:maxLength w:val="2"/>
            </w:textInput>
          </w:ffData>
        </w:fldChar>
      </w:r>
      <w:r w:rsidRPr="00B2103E">
        <w:rPr>
          <w:rFonts w:ascii="黑体"/>
        </w:rPr>
        <w:instrText xml:space="preserve"> FORMTEXT </w:instrText>
      </w:r>
      <w:r w:rsidRPr="00B2103E">
        <w:rPr>
          <w:rFonts w:ascii="黑体"/>
        </w:rPr>
      </w:r>
      <w:r w:rsidRPr="00B2103E">
        <w:rPr>
          <w:rFonts w:ascii="黑体"/>
        </w:rPr>
        <w:fldChar w:fldCharType="separate"/>
      </w:r>
      <w:r w:rsidRPr="00B2103E">
        <w:rPr>
          <w:rFonts w:ascii="黑体"/>
        </w:rPr>
        <w:t>XX</w:t>
      </w:r>
      <w:r w:rsidRPr="00B2103E">
        <w:rPr>
          <w:rFonts w:ascii="黑体"/>
        </w:rPr>
        <w:fldChar w:fldCharType="end"/>
      </w:r>
      <w:bookmarkEnd w:id="17"/>
      <w:r w:rsidRPr="00B2103E">
        <w:rPr>
          <w:rFonts w:hint="eastAsia"/>
        </w:rPr>
        <w:t>实施</w:t>
      </w:r>
    </w:p>
    <w:bookmarkStart w:id="18" w:name="fm"/>
    <w:p w:rsidR="007602AC" w:rsidRPr="00B2103E" w:rsidRDefault="00990F11">
      <w:pPr>
        <w:pStyle w:val="afffffc"/>
        <w:framePr w:wrap="around"/>
      </w:pPr>
      <w:r w:rsidRPr="00B2103E">
        <w:fldChar w:fldCharType="begin">
          <w:ffData>
            <w:name w:val="fm"/>
            <w:enabled/>
            <w:calcOnExit w:val="0"/>
            <w:textInput/>
          </w:ffData>
        </w:fldChar>
      </w:r>
      <w:r w:rsidRPr="00B2103E">
        <w:instrText xml:space="preserve"> FORMTEXT </w:instrText>
      </w:r>
      <w:r w:rsidRPr="00B2103E">
        <w:fldChar w:fldCharType="separate"/>
      </w:r>
      <w:r w:rsidRPr="00B2103E">
        <w:rPr>
          <w:rFonts w:hint="eastAsia"/>
        </w:rPr>
        <w:t>中华人民共和国工业和信息化部</w:t>
      </w:r>
      <w:r w:rsidRPr="00B2103E">
        <w:fldChar w:fldCharType="end"/>
      </w:r>
      <w:bookmarkEnd w:id="18"/>
      <w:r w:rsidRPr="00B2103E">
        <w:rPr>
          <w:rFonts w:hAnsi="黑体"/>
        </w:rPr>
        <w:t>   </w:t>
      </w:r>
      <w:r w:rsidRPr="00B2103E">
        <w:rPr>
          <w:rStyle w:val="affff5"/>
          <w:rFonts w:hint="eastAsia"/>
        </w:rPr>
        <w:t>发布</w:t>
      </w:r>
    </w:p>
    <w:p w:rsidR="007602AC" w:rsidRPr="00B2103E" w:rsidRDefault="00123576">
      <w:pPr>
        <w:pStyle w:val="affd"/>
        <w:sectPr w:rsidR="007602AC" w:rsidRPr="00B2103E">
          <w:pgSz w:w="11906" w:h="16838"/>
          <w:pgMar w:top="567" w:right="850" w:bottom="1134" w:left="1418" w:header="0" w:footer="0" w:gutter="0"/>
          <w:pgNumType w:fmt="upperRoman" w:start="1"/>
          <w:cols w:space="425"/>
          <w:docGrid w:type="lines" w:linePitch="312"/>
        </w:sectPr>
      </w:pPr>
      <w:r w:rsidRPr="00B2103E">
        <w:pict>
          <v:line id="Line 11" o:spid="_x0000_s1036" style="position:absolute;left:0;text-align:left;z-index:251655680;mso-width-relative:page;mso-height-relative:page" from="-.05pt,184.25pt" to="481.85pt,18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"/>
        </w:pict>
      </w:r>
    </w:p>
    <w:p w:rsidR="007602AC" w:rsidRPr="00B2103E" w:rsidRDefault="00990F11">
      <w:pPr>
        <w:pStyle w:val="afffffd"/>
      </w:pPr>
      <w:r w:rsidRPr="00B2103E">
        <w:rPr>
          <w:rFonts w:hint="eastAsia"/>
        </w:rPr>
        <w:lastRenderedPageBreak/>
        <w:t>前</w:t>
      </w:r>
      <w:bookmarkStart w:id="19" w:name="BKQY"/>
      <w:r w:rsidRPr="00B2103E">
        <w:rPr>
          <w:rFonts w:hAnsi="黑体"/>
        </w:rPr>
        <w:t>  </w:t>
      </w:r>
      <w:r w:rsidRPr="00B2103E">
        <w:rPr>
          <w:rFonts w:hint="eastAsia"/>
        </w:rPr>
        <w:t>言</w:t>
      </w:r>
      <w:bookmarkEnd w:id="19"/>
    </w:p>
    <w:p w:rsidR="007602AC" w:rsidRPr="00B2103E" w:rsidRDefault="00990F11">
      <w:pPr>
        <w:pStyle w:val="affd"/>
      </w:pPr>
      <w:r w:rsidRPr="00B2103E">
        <w:rPr>
          <w:rFonts w:hint="eastAsia"/>
        </w:rPr>
        <w:t>本标准按照GB/T1.1-2009给出的规则起草。</w:t>
      </w:r>
    </w:p>
    <w:p w:rsidR="007602AC" w:rsidRPr="00B2103E" w:rsidRDefault="00990F11">
      <w:pPr>
        <w:pStyle w:val="affd"/>
      </w:pPr>
      <w:r w:rsidRPr="00B2103E">
        <w:rPr>
          <w:rFonts w:hint="eastAsia"/>
        </w:rPr>
        <w:t>本标准由汕头华兴冶金设备股份有限公司提出。</w:t>
      </w:r>
    </w:p>
    <w:p w:rsidR="007602AC" w:rsidRPr="00B2103E" w:rsidRDefault="00990F11">
      <w:pPr>
        <w:pStyle w:val="affd"/>
      </w:pPr>
      <w:r w:rsidRPr="00B2103E">
        <w:rPr>
          <w:rFonts w:hint="eastAsia"/>
        </w:rPr>
        <w:t>本标准由全国有色金属标准化技术委员会（SAC/TC243）归口。</w:t>
      </w:r>
    </w:p>
    <w:p w:rsidR="007602AC" w:rsidRPr="00B2103E" w:rsidRDefault="00990F11">
      <w:pPr>
        <w:pStyle w:val="affd"/>
      </w:pPr>
      <w:r w:rsidRPr="00B2103E">
        <w:rPr>
          <w:rFonts w:hint="eastAsia"/>
        </w:rPr>
        <w:t>本标准起草单位：汕头华兴冶金设备股份有限公司、北京科技大学、安徽楚江科技新材料股份有限公司、浙江花园铜业有限公司。</w:t>
      </w:r>
    </w:p>
    <w:p w:rsidR="007602AC" w:rsidRPr="00B2103E" w:rsidRDefault="00990F11">
      <w:pPr>
        <w:pStyle w:val="affd"/>
      </w:pPr>
      <w:r w:rsidRPr="00B2103E">
        <w:rPr>
          <w:rFonts w:hint="eastAsia"/>
        </w:rPr>
        <w:t xml:space="preserve">本标准主要起草人：  </w:t>
      </w:r>
    </w:p>
    <w:p w:rsidR="007602AC" w:rsidRPr="00B2103E" w:rsidRDefault="007602AC">
      <w:pPr>
        <w:pStyle w:val="affd"/>
        <w:sectPr w:rsidR="007602AC" w:rsidRPr="00B2103E">
          <w:headerReference w:type="default" r:id="rId10"/>
          <w:footerReference w:type="default" r:id="rId11"/>
          <w:pgSz w:w="11906" w:h="16838"/>
          <w:pgMar w:top="567" w:right="1134" w:bottom="1134" w:left="1418" w:header="1418" w:footer="1134" w:gutter="0"/>
          <w:pgNumType w:fmt="upperRoman" w:start="1"/>
          <w:cols w:space="425"/>
          <w:formProt w:val="0"/>
          <w:docGrid w:type="lines" w:linePitch="312"/>
        </w:sectPr>
      </w:pPr>
    </w:p>
    <w:p w:rsidR="007602AC" w:rsidRPr="00B2103E" w:rsidRDefault="00990F11">
      <w:pPr>
        <w:pStyle w:val="afff9"/>
      </w:pPr>
      <w:r w:rsidRPr="00B2103E">
        <w:rPr>
          <w:rFonts w:hint="eastAsia"/>
        </w:rPr>
        <w:lastRenderedPageBreak/>
        <w:t>冷</w:t>
      </w:r>
      <w:bookmarkStart w:id="20" w:name="StandardName"/>
      <w:r w:rsidRPr="00B2103E">
        <w:rPr>
          <w:rFonts w:hint="eastAsia"/>
        </w:rPr>
        <w:t>却设备用压延厚铜板</w:t>
      </w:r>
      <w:bookmarkEnd w:id="20"/>
    </w:p>
    <w:p w:rsidR="007602AC" w:rsidRPr="00B2103E" w:rsidRDefault="00990F11">
      <w:pPr>
        <w:pStyle w:val="a3"/>
        <w:numPr>
          <w:ilvl w:val="0"/>
          <w:numId w:val="0"/>
        </w:numPr>
        <w:spacing w:before="312" w:after="312"/>
      </w:pPr>
      <w:r w:rsidRPr="00B2103E">
        <w:rPr>
          <w:rFonts w:hint="eastAsia"/>
        </w:rPr>
        <w:t>1  范围</w:t>
      </w:r>
    </w:p>
    <w:p w:rsidR="007602AC" w:rsidRPr="00B2103E" w:rsidRDefault="00990F11">
      <w:pPr>
        <w:pStyle w:val="affd"/>
      </w:pPr>
      <w:r w:rsidRPr="00B2103E">
        <w:rPr>
          <w:rFonts w:hint="eastAsia"/>
        </w:rPr>
        <w:t>本标准规定了冷却设备用压延厚铜板的技术要求、试验方法、检验规则和标志、包装、运输、贮存及质量证明书和订货单（或合同）内容。</w:t>
      </w:r>
    </w:p>
    <w:p w:rsidR="007602AC" w:rsidRPr="00B2103E" w:rsidRDefault="00990F11">
      <w:pPr>
        <w:pStyle w:val="affd"/>
      </w:pPr>
      <w:r w:rsidRPr="00B2103E">
        <w:rPr>
          <w:rFonts w:hint="eastAsia"/>
        </w:rPr>
        <w:t>本标准适用于需后续加工成冷却设备的压延厚铜板（以下简称厚铜板）。</w:t>
      </w:r>
    </w:p>
    <w:p w:rsidR="007602AC" w:rsidRPr="00B2103E" w:rsidRDefault="00990F11">
      <w:pPr>
        <w:pStyle w:val="a3"/>
        <w:numPr>
          <w:ilvl w:val="0"/>
          <w:numId w:val="0"/>
        </w:numPr>
        <w:spacing w:before="312" w:after="312"/>
      </w:pPr>
      <w:r w:rsidRPr="00B2103E">
        <w:rPr>
          <w:rFonts w:hint="eastAsia"/>
        </w:rPr>
        <w:t>2  规范性引用文件</w:t>
      </w:r>
    </w:p>
    <w:p w:rsidR="007602AC" w:rsidRPr="00B2103E" w:rsidRDefault="00990F11">
      <w:pPr>
        <w:pStyle w:val="affd"/>
      </w:pPr>
      <w:r w:rsidRPr="00B2103E">
        <w:rPr>
          <w:rFonts w:hint="eastAsia"/>
        </w:rPr>
        <w:t>下列文件对于本文件的应用是必不可少的。凡是注日期的引用文件，仅所注日期的版本适用于本文件。凡是不注日期的引用文件，其最新版本（包括所有的修改单）适用于本文件。</w:t>
      </w:r>
    </w:p>
    <w:p w:rsidR="007602AC" w:rsidRPr="00B2103E" w:rsidRDefault="00990F11">
      <w:pPr>
        <w:pStyle w:val="affd"/>
      </w:pPr>
      <w:r w:rsidRPr="00B2103E">
        <w:rPr>
          <w:rFonts w:hint="eastAsia"/>
        </w:rPr>
        <w:t>GB/T 231.1  金属材料 布氏硬度试验 第1部分：试验方法</w:t>
      </w:r>
    </w:p>
    <w:p w:rsidR="007602AC" w:rsidRPr="00B2103E" w:rsidRDefault="00990F11">
      <w:pPr>
        <w:pStyle w:val="affd"/>
      </w:pPr>
      <w:r w:rsidRPr="00B2103E">
        <w:rPr>
          <w:rFonts w:hint="eastAsia"/>
        </w:rPr>
        <w:t>GB/T 351  金属材料电阻系数测量方法</w:t>
      </w:r>
    </w:p>
    <w:p w:rsidR="007602AC" w:rsidRPr="00B2103E" w:rsidRDefault="00990F11">
      <w:pPr>
        <w:pStyle w:val="affd"/>
      </w:pPr>
      <w:r w:rsidRPr="00B2103E">
        <w:rPr>
          <w:rFonts w:hint="eastAsia"/>
        </w:rPr>
        <w:t>GB/T 5121（所有部分）  铜及铜合金化学分析方法</w:t>
      </w:r>
    </w:p>
    <w:p w:rsidR="007602AC" w:rsidRPr="00B2103E" w:rsidRDefault="00990F11">
      <w:pPr>
        <w:pStyle w:val="affd"/>
      </w:pPr>
      <w:r w:rsidRPr="00B2103E">
        <w:rPr>
          <w:rFonts w:hint="eastAsia"/>
        </w:rPr>
        <w:t>GB/T 5231  加工铜及铜合金牌号和化学成分</w:t>
      </w:r>
    </w:p>
    <w:p w:rsidR="007602AC" w:rsidRPr="00B2103E" w:rsidRDefault="00990F11">
      <w:pPr>
        <w:pStyle w:val="affd"/>
      </w:pPr>
      <w:r w:rsidRPr="00B2103E">
        <w:rPr>
          <w:rFonts w:hint="eastAsia"/>
        </w:rPr>
        <w:t>GB/T 8170  数值修约规则与极限数值的表示和判定</w:t>
      </w:r>
    </w:p>
    <w:p w:rsidR="007602AC" w:rsidRPr="00B2103E" w:rsidRDefault="00990F11">
      <w:pPr>
        <w:pStyle w:val="affd"/>
      </w:pPr>
      <w:r w:rsidRPr="00B2103E">
        <w:rPr>
          <w:rFonts w:hint="eastAsia"/>
        </w:rPr>
        <w:t>GB/T 8888  重有色金属加工产品的包装、标志、运输、贮存和质量证明书</w:t>
      </w:r>
    </w:p>
    <w:p w:rsidR="007602AC" w:rsidRPr="00B2103E" w:rsidRDefault="00990F11">
      <w:pPr>
        <w:pStyle w:val="affd"/>
      </w:pPr>
      <w:r w:rsidRPr="00B2103E">
        <w:rPr>
          <w:rFonts w:hint="eastAsia"/>
        </w:rPr>
        <w:t>GB/T 26303.3  铜及铜合金加工材外形尺寸检测方法 第3部分：板带材</w:t>
      </w:r>
    </w:p>
    <w:p w:rsidR="007602AC" w:rsidRPr="00B2103E" w:rsidRDefault="00990F11">
      <w:pPr>
        <w:pStyle w:val="affd"/>
      </w:pPr>
      <w:r w:rsidRPr="00B2103E">
        <w:rPr>
          <w:rFonts w:hint="eastAsia"/>
        </w:rPr>
        <w:t>GB/T 34505  铜及铜合金材料 室温拉伸试验方法</w:t>
      </w:r>
    </w:p>
    <w:p w:rsidR="007602AC" w:rsidRPr="00B2103E" w:rsidRDefault="00990F11">
      <w:pPr>
        <w:pStyle w:val="affd"/>
      </w:pPr>
      <w:r w:rsidRPr="00B2103E">
        <w:rPr>
          <w:rFonts w:hint="eastAsia"/>
        </w:rPr>
        <w:t>YS/T 478  铜及铜合金导电率涡流检测方法</w:t>
      </w:r>
    </w:p>
    <w:p w:rsidR="007602AC" w:rsidRPr="00B2103E" w:rsidRDefault="00990F11">
      <w:pPr>
        <w:pStyle w:val="affd"/>
      </w:pPr>
      <w:r w:rsidRPr="00B2103E">
        <w:rPr>
          <w:rFonts w:hint="eastAsia"/>
        </w:rPr>
        <w:t>YS/T 482  铜及铜合金分析方法 光电发射光谱法</w:t>
      </w:r>
    </w:p>
    <w:p w:rsidR="007602AC" w:rsidRPr="00B2103E" w:rsidRDefault="00990F11">
      <w:pPr>
        <w:pStyle w:val="affd"/>
      </w:pPr>
      <w:r w:rsidRPr="00B2103E">
        <w:rPr>
          <w:rFonts w:hint="eastAsia"/>
          <w:szCs w:val="21"/>
        </w:rPr>
        <w:t>YS</w:t>
      </w:r>
      <w:r w:rsidR="00962D18" w:rsidRPr="00B2103E">
        <w:rPr>
          <w:szCs w:val="21"/>
        </w:rPr>
        <w:t>/</w:t>
      </w:r>
      <w:r w:rsidRPr="00B2103E">
        <w:rPr>
          <w:rFonts w:hint="eastAsia"/>
          <w:szCs w:val="21"/>
        </w:rPr>
        <w:t xml:space="preserve">T 483 </w:t>
      </w:r>
      <w:r w:rsidR="00962D18" w:rsidRPr="00B2103E">
        <w:rPr>
          <w:szCs w:val="21"/>
        </w:rPr>
        <w:t xml:space="preserve"> </w:t>
      </w:r>
      <w:r w:rsidRPr="00B2103E">
        <w:rPr>
          <w:rFonts w:hint="eastAsia"/>
          <w:szCs w:val="21"/>
        </w:rPr>
        <w:t>铜及铜合金分析方法　X射线荧光光谱法（波长色散型）</w:t>
      </w:r>
    </w:p>
    <w:p w:rsidR="007602AC" w:rsidRPr="00B2103E" w:rsidRDefault="00990F11">
      <w:pPr>
        <w:pStyle w:val="affd"/>
      </w:pPr>
      <w:r w:rsidRPr="00B2103E">
        <w:rPr>
          <w:rFonts w:hint="eastAsia"/>
        </w:rPr>
        <w:t>YS/T 585  铜及铜合金板材超声波探伤方法</w:t>
      </w:r>
    </w:p>
    <w:p w:rsidR="007602AC" w:rsidRPr="00B2103E" w:rsidRDefault="00990F11">
      <w:pPr>
        <w:pStyle w:val="affd"/>
      </w:pPr>
      <w:r w:rsidRPr="00B2103E">
        <w:rPr>
          <w:rFonts w:hint="eastAsia"/>
        </w:rPr>
        <w:t>YS/T 668  铜及铜合金理化检测取样方法</w:t>
      </w:r>
    </w:p>
    <w:p w:rsidR="007602AC" w:rsidRPr="00B2103E" w:rsidRDefault="00990F11">
      <w:pPr>
        <w:pStyle w:val="affd"/>
      </w:pPr>
      <w:r w:rsidRPr="00B2103E">
        <w:rPr>
          <w:rFonts w:hint="eastAsia"/>
        </w:rPr>
        <w:t>YS/T 815  铜及铜合金力学性能和工艺性能试样的制备方法</w:t>
      </w:r>
    </w:p>
    <w:p w:rsidR="007602AC" w:rsidRPr="00B2103E" w:rsidRDefault="00EA3BAD">
      <w:pPr>
        <w:pStyle w:val="affd"/>
      </w:pPr>
      <w:r w:rsidRPr="00B2103E">
        <w:t>NB</w:t>
      </w:r>
      <w:r w:rsidR="00990F11" w:rsidRPr="00B2103E">
        <w:rPr>
          <w:rFonts w:hint="eastAsia"/>
        </w:rPr>
        <w:t xml:space="preserve">/T </w:t>
      </w:r>
      <w:r w:rsidRPr="00B2103E">
        <w:t>47013.5</w:t>
      </w:r>
      <w:r w:rsidR="00990F11" w:rsidRPr="00B2103E">
        <w:rPr>
          <w:rFonts w:hint="eastAsia"/>
        </w:rPr>
        <w:t xml:space="preserve">  </w:t>
      </w:r>
      <w:r w:rsidRPr="00B2103E">
        <w:rPr>
          <w:rFonts w:hint="eastAsia"/>
        </w:rPr>
        <w:t>承压</w:t>
      </w:r>
      <w:r w:rsidRPr="00B2103E">
        <w:t>设备</w:t>
      </w:r>
      <w:r w:rsidR="00990F11" w:rsidRPr="00B2103E">
        <w:rPr>
          <w:rFonts w:hint="eastAsia"/>
        </w:rPr>
        <w:t xml:space="preserve">无损检测 </w:t>
      </w:r>
      <w:r w:rsidRPr="00B2103E">
        <w:rPr>
          <w:rFonts w:hint="eastAsia"/>
        </w:rPr>
        <w:t>第5部分</w:t>
      </w:r>
      <w:r w:rsidRPr="00B2103E">
        <w:t>：</w:t>
      </w:r>
      <w:r w:rsidR="00990F11" w:rsidRPr="00B2103E">
        <w:rPr>
          <w:rFonts w:hint="eastAsia"/>
        </w:rPr>
        <w:t>渗透检测</w:t>
      </w:r>
    </w:p>
    <w:p w:rsidR="007602AC" w:rsidRPr="00B2103E" w:rsidRDefault="007602AC">
      <w:pPr>
        <w:pStyle w:val="affd"/>
      </w:pPr>
    </w:p>
    <w:p w:rsidR="007602AC" w:rsidRPr="00B2103E" w:rsidRDefault="00990F11">
      <w:pPr>
        <w:pStyle w:val="a4"/>
        <w:numPr>
          <w:ilvl w:val="1"/>
          <w:numId w:val="0"/>
        </w:numPr>
        <w:spacing w:before="156" w:after="156"/>
      </w:pPr>
      <w:r w:rsidRPr="00B2103E">
        <w:rPr>
          <w:rFonts w:hint="eastAsia"/>
        </w:rPr>
        <w:t>3  分类和标记</w:t>
      </w:r>
    </w:p>
    <w:p w:rsidR="007602AC" w:rsidRPr="00B2103E" w:rsidRDefault="00990F11">
      <w:pPr>
        <w:pStyle w:val="a5"/>
        <w:numPr>
          <w:ilvl w:val="2"/>
          <w:numId w:val="0"/>
        </w:numPr>
        <w:spacing w:before="156" w:after="156"/>
      </w:pPr>
      <w:r w:rsidRPr="00B2103E">
        <w:rPr>
          <w:rFonts w:hint="eastAsia"/>
        </w:rPr>
        <w:t>3.1 产品分类</w:t>
      </w:r>
    </w:p>
    <w:p w:rsidR="007602AC" w:rsidRPr="00B2103E" w:rsidRDefault="00990F11">
      <w:pPr>
        <w:pStyle w:val="affd"/>
      </w:pPr>
      <w:r w:rsidRPr="00B2103E">
        <w:rPr>
          <w:rFonts w:hint="eastAsia"/>
        </w:rPr>
        <w:t>厚铜板的牌号、状态和规格应符合表1的规定。</w:t>
      </w:r>
    </w:p>
    <w:p w:rsidR="007602AC" w:rsidRPr="00B2103E" w:rsidRDefault="00990F11">
      <w:pPr>
        <w:pStyle w:val="af4"/>
        <w:spacing w:before="156" w:after="156"/>
      </w:pPr>
      <w:r w:rsidRPr="00B2103E">
        <w:rPr>
          <w:rFonts w:hint="eastAsia"/>
        </w:rPr>
        <w:t>牌号、状态和规格</w:t>
      </w:r>
    </w:p>
    <w:tbl>
      <w:tblPr>
        <w:tblW w:w="9574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8"/>
        <w:gridCol w:w="2552"/>
        <w:gridCol w:w="1548"/>
        <w:gridCol w:w="1548"/>
        <w:gridCol w:w="1548"/>
      </w:tblGrid>
      <w:tr w:rsidR="00B2103E" w:rsidRPr="00B2103E">
        <w:trPr>
          <w:trHeight w:val="158"/>
          <w:jc w:val="center"/>
        </w:trPr>
        <w:tc>
          <w:tcPr>
            <w:tcW w:w="2378" w:type="dxa"/>
            <w:vMerge w:val="restart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7602AC" w:rsidRPr="00B2103E" w:rsidRDefault="00990F11">
            <w:pPr>
              <w:jc w:val="center"/>
              <w:rPr>
                <w:rFonts w:ascii="宋体"/>
                <w:sz w:val="18"/>
              </w:rPr>
            </w:pPr>
            <w:r w:rsidRPr="00B2103E">
              <w:rPr>
                <w:rFonts w:ascii="宋体" w:hint="eastAsia"/>
                <w:sz w:val="18"/>
              </w:rPr>
              <w:t>牌号</w:t>
            </w:r>
          </w:p>
        </w:tc>
        <w:tc>
          <w:tcPr>
            <w:tcW w:w="2552" w:type="dxa"/>
            <w:vMerge w:val="restart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7602AC" w:rsidRPr="00B2103E" w:rsidRDefault="00990F11">
            <w:pPr>
              <w:jc w:val="center"/>
              <w:rPr>
                <w:rFonts w:ascii="宋体"/>
                <w:sz w:val="18"/>
                <w:vertAlign w:val="superscript"/>
              </w:rPr>
            </w:pPr>
            <w:r w:rsidRPr="00B2103E">
              <w:rPr>
                <w:rFonts w:ascii="宋体" w:hint="eastAsia"/>
                <w:sz w:val="18"/>
              </w:rPr>
              <w:t>状态</w:t>
            </w:r>
          </w:p>
        </w:tc>
        <w:tc>
          <w:tcPr>
            <w:tcW w:w="4644" w:type="dxa"/>
            <w:gridSpan w:val="3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7602AC" w:rsidRPr="00B2103E" w:rsidRDefault="00990F11">
            <w:pPr>
              <w:jc w:val="center"/>
              <w:rPr>
                <w:rFonts w:ascii="宋体"/>
                <w:sz w:val="18"/>
              </w:rPr>
            </w:pPr>
            <w:r w:rsidRPr="00B2103E">
              <w:rPr>
                <w:rFonts w:ascii="宋体" w:hint="eastAsia"/>
                <w:sz w:val="18"/>
              </w:rPr>
              <w:t>规格/mm</w:t>
            </w:r>
          </w:p>
        </w:tc>
      </w:tr>
      <w:tr w:rsidR="00B2103E" w:rsidRPr="00B2103E">
        <w:trPr>
          <w:trHeight w:val="312"/>
          <w:jc w:val="center"/>
        </w:trPr>
        <w:tc>
          <w:tcPr>
            <w:tcW w:w="237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602AC" w:rsidRPr="00B2103E" w:rsidRDefault="007602AC">
            <w:pPr>
              <w:jc w:val="center"/>
              <w:rPr>
                <w:rFonts w:ascii="宋体"/>
                <w:sz w:val="18"/>
              </w:rPr>
            </w:pPr>
          </w:p>
        </w:tc>
        <w:tc>
          <w:tcPr>
            <w:tcW w:w="2552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602AC" w:rsidRPr="00B2103E" w:rsidRDefault="007602AC">
            <w:pPr>
              <w:jc w:val="center"/>
              <w:rPr>
                <w:rFonts w:ascii="宋体"/>
                <w:sz w:val="18"/>
              </w:rPr>
            </w:pPr>
          </w:p>
        </w:tc>
        <w:tc>
          <w:tcPr>
            <w:tcW w:w="1548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7602AC" w:rsidRPr="00B2103E" w:rsidRDefault="00990F11">
            <w:pPr>
              <w:jc w:val="center"/>
              <w:rPr>
                <w:rFonts w:ascii="宋体"/>
                <w:sz w:val="18"/>
              </w:rPr>
            </w:pPr>
            <w:r w:rsidRPr="00B2103E">
              <w:rPr>
                <w:rFonts w:ascii="宋体" w:hint="eastAsia"/>
                <w:sz w:val="18"/>
              </w:rPr>
              <w:t>厚度</w:t>
            </w:r>
          </w:p>
        </w:tc>
        <w:tc>
          <w:tcPr>
            <w:tcW w:w="1548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7602AC" w:rsidRPr="00B2103E" w:rsidRDefault="00990F11">
            <w:pPr>
              <w:jc w:val="center"/>
              <w:rPr>
                <w:rFonts w:ascii="宋体"/>
                <w:sz w:val="18"/>
              </w:rPr>
            </w:pPr>
            <w:r w:rsidRPr="00B2103E">
              <w:rPr>
                <w:rFonts w:ascii="宋体" w:hint="eastAsia"/>
                <w:sz w:val="18"/>
              </w:rPr>
              <w:t>宽度</w:t>
            </w:r>
          </w:p>
        </w:tc>
        <w:tc>
          <w:tcPr>
            <w:tcW w:w="1548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7602AC" w:rsidRPr="00B2103E" w:rsidRDefault="00990F11">
            <w:pPr>
              <w:jc w:val="center"/>
              <w:rPr>
                <w:rFonts w:ascii="宋体"/>
                <w:sz w:val="18"/>
              </w:rPr>
            </w:pPr>
            <w:r w:rsidRPr="00B2103E">
              <w:rPr>
                <w:rFonts w:ascii="宋体" w:hint="eastAsia"/>
                <w:sz w:val="18"/>
              </w:rPr>
              <w:t>长度</w:t>
            </w:r>
          </w:p>
        </w:tc>
      </w:tr>
      <w:tr w:rsidR="00B2103E" w:rsidRPr="00B2103E">
        <w:trPr>
          <w:jc w:val="center"/>
        </w:trPr>
        <w:tc>
          <w:tcPr>
            <w:tcW w:w="2378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7602AC" w:rsidRPr="00B2103E" w:rsidRDefault="00990F11">
            <w:pPr>
              <w:jc w:val="center"/>
              <w:rPr>
                <w:rFonts w:ascii="宋体"/>
                <w:sz w:val="18"/>
              </w:rPr>
            </w:pPr>
            <w:r w:rsidRPr="00B2103E">
              <w:rPr>
                <w:rFonts w:ascii="宋体" w:hint="eastAsia"/>
                <w:sz w:val="18"/>
              </w:rPr>
              <w:t>TU2、T2、</w:t>
            </w:r>
            <w:r w:rsidRPr="00B2103E">
              <w:rPr>
                <w:rFonts w:ascii="宋体" w:hAnsi="宋体" w:hint="eastAsia"/>
                <w:sz w:val="18"/>
                <w:szCs w:val="18"/>
              </w:rPr>
              <w:t>TAg0.15、TP2、TCr0.5</w:t>
            </w:r>
          </w:p>
        </w:tc>
        <w:tc>
          <w:tcPr>
            <w:tcW w:w="2552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7602AC" w:rsidRPr="00B2103E" w:rsidRDefault="00990F11">
            <w:pPr>
              <w:jc w:val="center"/>
              <w:rPr>
                <w:rFonts w:ascii="宋体"/>
                <w:sz w:val="18"/>
              </w:rPr>
            </w:pPr>
            <w:r w:rsidRPr="00B2103E">
              <w:rPr>
                <w:rFonts w:ascii="宋体" w:hint="eastAsia"/>
                <w:sz w:val="18"/>
              </w:rPr>
              <w:t>热锻-空冷（M10）、</w:t>
            </w:r>
          </w:p>
          <w:p w:rsidR="007602AC" w:rsidRPr="00B2103E" w:rsidRDefault="00990F11">
            <w:pPr>
              <w:jc w:val="center"/>
              <w:rPr>
                <w:rFonts w:ascii="宋体"/>
                <w:sz w:val="18"/>
              </w:rPr>
            </w:pPr>
            <w:r w:rsidRPr="00B2103E">
              <w:rPr>
                <w:rFonts w:ascii="宋体" w:hint="eastAsia"/>
                <w:sz w:val="18"/>
              </w:rPr>
              <w:t>热轧（M20）、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7602AC" w:rsidRPr="00B2103E" w:rsidRDefault="00990F11">
            <w:pPr>
              <w:jc w:val="center"/>
              <w:rPr>
                <w:rFonts w:ascii="宋体"/>
                <w:sz w:val="18"/>
              </w:rPr>
            </w:pPr>
            <w:r w:rsidRPr="00B2103E">
              <w:rPr>
                <w:rFonts w:ascii="宋体" w:hint="eastAsia"/>
                <w:sz w:val="18"/>
              </w:rPr>
              <w:t>40～200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7602AC" w:rsidRPr="00B2103E" w:rsidRDefault="00990F11">
            <w:pPr>
              <w:jc w:val="center"/>
              <w:rPr>
                <w:rFonts w:ascii="宋体"/>
                <w:sz w:val="18"/>
              </w:rPr>
            </w:pPr>
            <w:r w:rsidRPr="00B2103E">
              <w:rPr>
                <w:rFonts w:ascii="宋体" w:hint="eastAsia"/>
                <w:sz w:val="18"/>
              </w:rPr>
              <w:t>500～2000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7602AC" w:rsidRPr="00B2103E" w:rsidRDefault="00990F11">
            <w:pPr>
              <w:jc w:val="center"/>
              <w:rPr>
                <w:rFonts w:ascii="宋体"/>
                <w:sz w:val="18"/>
              </w:rPr>
            </w:pPr>
            <w:r w:rsidRPr="00B2103E">
              <w:rPr>
                <w:rFonts w:ascii="宋体" w:hint="eastAsia"/>
                <w:sz w:val="18"/>
              </w:rPr>
              <w:t>500～4000</w:t>
            </w:r>
          </w:p>
        </w:tc>
      </w:tr>
      <w:tr w:rsidR="00B2103E" w:rsidRPr="00B2103E">
        <w:trPr>
          <w:trHeight w:val="625"/>
          <w:jc w:val="center"/>
        </w:trPr>
        <w:tc>
          <w:tcPr>
            <w:tcW w:w="2378" w:type="dxa"/>
            <w:shd w:val="clear" w:color="auto" w:fill="auto"/>
            <w:vAlign w:val="center"/>
          </w:tcPr>
          <w:p w:rsidR="007602AC" w:rsidRPr="00B2103E" w:rsidRDefault="00990F11">
            <w:pPr>
              <w:jc w:val="center"/>
              <w:rPr>
                <w:rFonts w:ascii="宋体"/>
                <w:sz w:val="18"/>
              </w:rPr>
            </w:pPr>
            <w:r w:rsidRPr="00B2103E">
              <w:lastRenderedPageBreak/>
              <w:br w:type="page"/>
            </w:r>
            <w:r w:rsidRPr="00B2103E">
              <w:rPr>
                <w:rFonts w:ascii="宋体" w:hAnsi="宋体" w:hint="eastAsia"/>
                <w:sz w:val="18"/>
                <w:szCs w:val="18"/>
              </w:rPr>
              <w:t>TCr1-0.15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7602AC" w:rsidRPr="00B2103E" w:rsidRDefault="00990F11">
            <w:pPr>
              <w:jc w:val="center"/>
              <w:rPr>
                <w:rFonts w:ascii="宋体"/>
                <w:sz w:val="18"/>
              </w:rPr>
            </w:pPr>
            <w:r w:rsidRPr="00B2103E">
              <w:rPr>
                <w:rFonts w:ascii="宋体" w:hint="eastAsia"/>
                <w:sz w:val="18"/>
              </w:rPr>
              <w:t>热锻+退火（</w:t>
            </w:r>
            <w:r w:rsidRPr="00B2103E">
              <w:rPr>
                <w:rFonts w:ascii="Calibri" w:eastAsia="DotumChe" w:hAnsi="Calibri" w:cs="Calibri"/>
                <w:sz w:val="18"/>
              </w:rPr>
              <w:t>O</w:t>
            </w:r>
            <w:r w:rsidRPr="00B2103E">
              <w:rPr>
                <w:rFonts w:ascii="宋体" w:hint="eastAsia"/>
                <w:sz w:val="18"/>
              </w:rPr>
              <w:t>20）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7602AC" w:rsidRPr="00B2103E" w:rsidRDefault="00990F11">
            <w:pPr>
              <w:jc w:val="center"/>
              <w:rPr>
                <w:rFonts w:ascii="宋体"/>
                <w:sz w:val="18"/>
              </w:rPr>
            </w:pPr>
            <w:r w:rsidRPr="00B2103E">
              <w:rPr>
                <w:rFonts w:ascii="宋体" w:hint="eastAsia"/>
                <w:sz w:val="18"/>
              </w:rPr>
              <w:t>40～150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7602AC" w:rsidRPr="00B2103E" w:rsidRDefault="00990F11">
            <w:pPr>
              <w:jc w:val="center"/>
              <w:rPr>
                <w:rFonts w:ascii="宋体"/>
                <w:sz w:val="18"/>
              </w:rPr>
            </w:pPr>
            <w:r w:rsidRPr="00B2103E">
              <w:rPr>
                <w:rFonts w:ascii="宋体" w:hint="eastAsia"/>
                <w:sz w:val="18"/>
              </w:rPr>
              <w:t>500～1500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7602AC" w:rsidRPr="00B2103E" w:rsidRDefault="00990F11">
            <w:pPr>
              <w:jc w:val="center"/>
              <w:rPr>
                <w:rFonts w:ascii="宋体"/>
                <w:sz w:val="18"/>
              </w:rPr>
            </w:pPr>
            <w:r w:rsidRPr="00B2103E">
              <w:rPr>
                <w:rFonts w:ascii="宋体" w:hint="eastAsia"/>
                <w:sz w:val="18"/>
              </w:rPr>
              <w:t>500～3000</w:t>
            </w:r>
          </w:p>
        </w:tc>
      </w:tr>
      <w:tr w:rsidR="00B2103E" w:rsidRPr="00B2103E">
        <w:trPr>
          <w:jc w:val="center"/>
        </w:trPr>
        <w:tc>
          <w:tcPr>
            <w:tcW w:w="9574" w:type="dxa"/>
            <w:gridSpan w:val="5"/>
            <w:shd w:val="clear" w:color="auto" w:fill="auto"/>
            <w:vAlign w:val="center"/>
          </w:tcPr>
          <w:p w:rsidR="007602AC" w:rsidRPr="00B2103E" w:rsidRDefault="00990F11">
            <w:pPr>
              <w:pStyle w:val="afe"/>
            </w:pPr>
            <w:r w:rsidRPr="00B2103E">
              <w:rPr>
                <w:rFonts w:hint="eastAsia"/>
              </w:rPr>
              <w:t>需方需要其它牌号、状态和规格的厚铜板时，由供需双方协商确定后在订货单（或合同）中注明。</w:t>
            </w:r>
          </w:p>
        </w:tc>
      </w:tr>
    </w:tbl>
    <w:p w:rsidR="007602AC" w:rsidRPr="00B2103E" w:rsidRDefault="00990F11">
      <w:pPr>
        <w:pStyle w:val="a5"/>
        <w:numPr>
          <w:ilvl w:val="2"/>
          <w:numId w:val="0"/>
        </w:numPr>
        <w:spacing w:before="156" w:after="156"/>
      </w:pPr>
      <w:r w:rsidRPr="00B2103E">
        <w:rPr>
          <w:rFonts w:hint="eastAsia"/>
        </w:rPr>
        <w:t>3.2 产品标记</w:t>
      </w:r>
    </w:p>
    <w:p w:rsidR="007602AC" w:rsidRPr="00B2103E" w:rsidRDefault="00990F11">
      <w:pPr>
        <w:pStyle w:val="affd"/>
      </w:pPr>
      <w:r w:rsidRPr="00B2103E">
        <w:rPr>
          <w:rFonts w:hint="eastAsia"/>
        </w:rPr>
        <w:t>厚铜板标记按产品名称、标准编号、牌号、状态、规格的顺序表示。标记示例如下：</w:t>
      </w:r>
    </w:p>
    <w:p w:rsidR="007602AC" w:rsidRPr="00B2103E" w:rsidRDefault="00990F11">
      <w:pPr>
        <w:pStyle w:val="af1"/>
      </w:pPr>
      <w:r w:rsidRPr="00B2103E">
        <w:rPr>
          <w:rFonts w:hint="eastAsia"/>
        </w:rPr>
        <w:t>用</w:t>
      </w:r>
      <w:r w:rsidRPr="00B2103E">
        <w:t>T</w:t>
      </w:r>
      <w:r w:rsidRPr="00B2103E">
        <w:rPr>
          <w:rFonts w:hint="eastAsia"/>
        </w:rPr>
        <w:t>U2牌号制造的、状态为M10、厚度为120mm、宽度为800mm、长度为1600mm的定尺板材，标记为：</w:t>
      </w:r>
    </w:p>
    <w:p w:rsidR="007602AC" w:rsidRPr="00B2103E" w:rsidRDefault="00990F11">
      <w:pPr>
        <w:pStyle w:val="affd"/>
        <w:ind w:firstLine="360"/>
        <w:jc w:val="center"/>
        <w:rPr>
          <w:sz w:val="18"/>
          <w:szCs w:val="18"/>
        </w:rPr>
      </w:pPr>
      <w:r w:rsidRPr="00B2103E">
        <w:rPr>
          <w:rFonts w:hint="eastAsia"/>
          <w:sz w:val="18"/>
          <w:szCs w:val="18"/>
        </w:rPr>
        <w:t>厚铜板  YS/T XXXX-</w:t>
      </w:r>
      <w:r w:rsidRPr="00B2103E">
        <w:rPr>
          <w:sz w:val="18"/>
          <w:szCs w:val="18"/>
        </w:rPr>
        <w:t>T</w:t>
      </w:r>
      <w:r w:rsidRPr="00B2103E">
        <w:rPr>
          <w:rFonts w:hint="eastAsia"/>
          <w:sz w:val="18"/>
          <w:szCs w:val="18"/>
        </w:rPr>
        <w:t>U2M10-120×800×1600</w:t>
      </w:r>
    </w:p>
    <w:p w:rsidR="007602AC" w:rsidRPr="00B2103E" w:rsidRDefault="00990F11">
      <w:pPr>
        <w:pStyle w:val="a3"/>
        <w:numPr>
          <w:ilvl w:val="0"/>
          <w:numId w:val="0"/>
        </w:numPr>
        <w:spacing w:before="312" w:after="312"/>
      </w:pPr>
      <w:r w:rsidRPr="00B2103E">
        <w:rPr>
          <w:rFonts w:hint="eastAsia"/>
        </w:rPr>
        <w:t>4 技术要求</w:t>
      </w:r>
    </w:p>
    <w:p w:rsidR="007602AC" w:rsidRPr="00B2103E" w:rsidRDefault="00990F11">
      <w:pPr>
        <w:pStyle w:val="a4"/>
        <w:numPr>
          <w:ilvl w:val="1"/>
          <w:numId w:val="0"/>
        </w:numPr>
        <w:spacing w:before="156" w:after="156"/>
      </w:pPr>
      <w:r w:rsidRPr="00B2103E">
        <w:rPr>
          <w:rFonts w:hint="eastAsia"/>
        </w:rPr>
        <w:t>4.1 化学成分</w:t>
      </w:r>
    </w:p>
    <w:p w:rsidR="007602AC" w:rsidRPr="00B2103E" w:rsidRDefault="00990F11">
      <w:pPr>
        <w:pStyle w:val="affd"/>
      </w:pPr>
      <w:r w:rsidRPr="00B2103E">
        <w:rPr>
          <w:rFonts w:hint="eastAsia"/>
        </w:rPr>
        <w:t>厚铜板的化学成分应符合GB/T 5231中相应牌号的规定，经双方协商，可限制未规定的元素或要求加严限制已规定的元素。</w:t>
      </w:r>
    </w:p>
    <w:p w:rsidR="007602AC" w:rsidRPr="00B2103E" w:rsidRDefault="00990F11">
      <w:pPr>
        <w:pStyle w:val="a4"/>
        <w:numPr>
          <w:ilvl w:val="1"/>
          <w:numId w:val="0"/>
        </w:numPr>
        <w:spacing w:before="156" w:after="156"/>
      </w:pPr>
      <w:r w:rsidRPr="00B2103E">
        <w:rPr>
          <w:rFonts w:hint="eastAsia"/>
        </w:rPr>
        <w:t>4.1 外形尺寸及其允许偏差</w:t>
      </w:r>
    </w:p>
    <w:p w:rsidR="007602AC" w:rsidRPr="00B2103E" w:rsidRDefault="00990F11">
      <w:pPr>
        <w:pStyle w:val="a5"/>
        <w:numPr>
          <w:ilvl w:val="2"/>
          <w:numId w:val="0"/>
        </w:numPr>
        <w:spacing w:before="156" w:after="156"/>
      </w:pPr>
      <w:r w:rsidRPr="00B2103E">
        <w:rPr>
          <w:rFonts w:hint="eastAsia"/>
        </w:rPr>
        <w:t>4.1.1厚铜板应六面进行机加工，加工后的外形尺寸允许偏差应符合表2的规定。</w:t>
      </w:r>
    </w:p>
    <w:p w:rsidR="007602AC" w:rsidRPr="00B2103E" w:rsidRDefault="00990F11">
      <w:pPr>
        <w:pStyle w:val="af4"/>
        <w:wordWrap w:val="0"/>
        <w:spacing w:before="156" w:after="156"/>
        <w:jc w:val="right"/>
      </w:pPr>
      <w:r w:rsidRPr="00B2103E">
        <w:rPr>
          <w:rFonts w:hint="eastAsia"/>
        </w:rPr>
        <w:t xml:space="preserve">外形尺寸允许偏差                         </w:t>
      </w:r>
      <w:r w:rsidRPr="00B2103E">
        <w:rPr>
          <w:rFonts w:ascii="宋体" w:eastAsia="宋体" w:hAnsi="宋体" w:hint="eastAsia"/>
          <w:sz w:val="18"/>
        </w:rPr>
        <w:t>单位为毫米</w:t>
      </w:r>
    </w:p>
    <w:tbl>
      <w:tblPr>
        <w:tblW w:w="957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 w:rsidR="00B2103E" w:rsidRPr="00B2103E">
        <w:tc>
          <w:tcPr>
            <w:tcW w:w="319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7602AC" w:rsidRPr="00B2103E" w:rsidRDefault="00990F11">
            <w:pPr>
              <w:pStyle w:val="affd"/>
              <w:ind w:firstLineChars="0" w:firstLine="0"/>
              <w:jc w:val="center"/>
              <w:rPr>
                <w:szCs w:val="18"/>
              </w:rPr>
            </w:pPr>
            <w:r w:rsidRPr="00B2103E">
              <w:rPr>
                <w:rFonts w:hint="eastAsia"/>
                <w:szCs w:val="18"/>
              </w:rPr>
              <w:t>厚度允许偏差</w:t>
            </w:r>
          </w:p>
        </w:tc>
        <w:tc>
          <w:tcPr>
            <w:tcW w:w="319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7602AC" w:rsidRPr="00B2103E" w:rsidRDefault="00990F11">
            <w:pPr>
              <w:pStyle w:val="affd"/>
              <w:ind w:firstLineChars="0" w:firstLine="0"/>
              <w:jc w:val="center"/>
              <w:rPr>
                <w:szCs w:val="18"/>
              </w:rPr>
            </w:pPr>
            <w:r w:rsidRPr="00B2103E">
              <w:rPr>
                <w:rFonts w:hint="eastAsia"/>
                <w:szCs w:val="18"/>
              </w:rPr>
              <w:t>宽度允许偏差</w:t>
            </w:r>
          </w:p>
        </w:tc>
        <w:tc>
          <w:tcPr>
            <w:tcW w:w="319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7602AC" w:rsidRPr="00B2103E" w:rsidRDefault="00990F11">
            <w:pPr>
              <w:pStyle w:val="affd"/>
              <w:ind w:firstLineChars="0" w:firstLine="0"/>
              <w:jc w:val="center"/>
              <w:rPr>
                <w:szCs w:val="18"/>
              </w:rPr>
            </w:pPr>
            <w:r w:rsidRPr="00B2103E">
              <w:rPr>
                <w:rFonts w:hint="eastAsia"/>
                <w:szCs w:val="18"/>
              </w:rPr>
              <w:t>长度允许偏差</w:t>
            </w:r>
          </w:p>
        </w:tc>
      </w:tr>
      <w:tr w:rsidR="00B2103E" w:rsidRPr="00B2103E">
        <w:tc>
          <w:tcPr>
            <w:tcW w:w="319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7602AC" w:rsidRPr="00B2103E" w:rsidRDefault="00990F11">
            <w:pPr>
              <w:pStyle w:val="affd"/>
              <w:ind w:firstLineChars="0" w:firstLine="0"/>
              <w:jc w:val="center"/>
              <w:rPr>
                <w:szCs w:val="18"/>
              </w:rPr>
            </w:pPr>
            <w:r w:rsidRPr="00B2103E">
              <w:rPr>
                <w:rFonts w:hint="eastAsia"/>
                <w:szCs w:val="18"/>
              </w:rPr>
              <w:t>±1</w:t>
            </w:r>
          </w:p>
        </w:tc>
        <w:tc>
          <w:tcPr>
            <w:tcW w:w="319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7602AC" w:rsidRPr="00B2103E" w:rsidRDefault="00990F11">
            <w:pPr>
              <w:pStyle w:val="affd"/>
              <w:ind w:firstLineChars="0" w:firstLine="0"/>
              <w:jc w:val="center"/>
              <w:rPr>
                <w:szCs w:val="18"/>
              </w:rPr>
            </w:pPr>
            <w:r w:rsidRPr="00B2103E">
              <w:rPr>
                <w:rFonts w:hint="eastAsia"/>
                <w:szCs w:val="18"/>
              </w:rPr>
              <w:t>±2</w:t>
            </w:r>
          </w:p>
        </w:tc>
        <w:tc>
          <w:tcPr>
            <w:tcW w:w="319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7602AC" w:rsidRPr="00B2103E" w:rsidRDefault="00990F11">
            <w:pPr>
              <w:pStyle w:val="affd"/>
              <w:ind w:firstLineChars="0" w:firstLine="0"/>
              <w:jc w:val="center"/>
              <w:rPr>
                <w:szCs w:val="18"/>
              </w:rPr>
            </w:pPr>
            <w:r w:rsidRPr="00B2103E">
              <w:rPr>
                <w:rFonts w:hint="eastAsia"/>
                <w:szCs w:val="18"/>
              </w:rPr>
              <w:t>±2</w:t>
            </w:r>
          </w:p>
        </w:tc>
      </w:tr>
      <w:tr w:rsidR="00B2103E" w:rsidRPr="00B2103E">
        <w:tc>
          <w:tcPr>
            <w:tcW w:w="9570" w:type="dxa"/>
            <w:gridSpan w:val="3"/>
            <w:tcBorders>
              <w:top w:val="single" w:sz="8" w:space="0" w:color="auto"/>
            </w:tcBorders>
            <w:shd w:val="clear" w:color="auto" w:fill="auto"/>
          </w:tcPr>
          <w:p w:rsidR="007602AC" w:rsidRPr="00B2103E" w:rsidRDefault="00990F11">
            <w:pPr>
              <w:pStyle w:val="afe"/>
            </w:pPr>
            <w:r w:rsidRPr="00B2103E">
              <w:rPr>
                <w:rFonts w:hint="eastAsia"/>
              </w:rPr>
              <w:t>当需方要求允许偏差全为（+）或全为（-）单向偏差时，其值为表中相应数值的2倍。</w:t>
            </w:r>
          </w:p>
        </w:tc>
      </w:tr>
    </w:tbl>
    <w:p w:rsidR="007602AC" w:rsidRPr="00B2103E" w:rsidRDefault="00990F11">
      <w:pPr>
        <w:pStyle w:val="a5"/>
        <w:numPr>
          <w:ilvl w:val="2"/>
          <w:numId w:val="0"/>
        </w:numPr>
        <w:spacing w:before="156" w:after="156"/>
      </w:pPr>
      <w:r w:rsidRPr="00B2103E">
        <w:rPr>
          <w:rFonts w:hint="eastAsia"/>
        </w:rPr>
        <w:t>4.1.2厚铜板的平整度应不大于1mm/m。</w:t>
      </w:r>
    </w:p>
    <w:p w:rsidR="007602AC" w:rsidRPr="00B2103E" w:rsidRDefault="00990F11">
      <w:pPr>
        <w:pStyle w:val="a5"/>
        <w:numPr>
          <w:ilvl w:val="2"/>
          <w:numId w:val="0"/>
        </w:numPr>
        <w:spacing w:before="156" w:after="156"/>
      </w:pPr>
      <w:r w:rsidRPr="00B2103E">
        <w:rPr>
          <w:rFonts w:hint="eastAsia"/>
        </w:rPr>
        <w:t>4.1.2厚铜板对角线偏差应不大于2mm。</w:t>
      </w:r>
    </w:p>
    <w:p w:rsidR="007602AC" w:rsidRPr="00B2103E" w:rsidRDefault="00990F11">
      <w:pPr>
        <w:pStyle w:val="a4"/>
        <w:numPr>
          <w:ilvl w:val="1"/>
          <w:numId w:val="0"/>
        </w:numPr>
        <w:spacing w:before="156" w:after="156"/>
      </w:pPr>
      <w:r w:rsidRPr="00B2103E">
        <w:rPr>
          <w:rFonts w:hint="eastAsia"/>
        </w:rPr>
        <w:t>4.2 力学性能</w:t>
      </w:r>
    </w:p>
    <w:p w:rsidR="007602AC" w:rsidRPr="00B2103E" w:rsidRDefault="00990F11">
      <w:pPr>
        <w:pStyle w:val="affd"/>
      </w:pPr>
      <w:r w:rsidRPr="00B2103E">
        <w:rPr>
          <w:rFonts w:hint="eastAsia"/>
        </w:rPr>
        <w:t>厚铜板的室温力学性能应符合表3的规定。</w:t>
      </w:r>
    </w:p>
    <w:p w:rsidR="007602AC" w:rsidRPr="00B2103E" w:rsidRDefault="00990F11">
      <w:pPr>
        <w:pStyle w:val="af4"/>
        <w:spacing w:before="156" w:after="156"/>
      </w:pPr>
      <w:r w:rsidRPr="00B2103E">
        <w:rPr>
          <w:rFonts w:hint="eastAsia"/>
        </w:rPr>
        <w:t>室温力学性能</w:t>
      </w:r>
    </w:p>
    <w:tbl>
      <w:tblPr>
        <w:tblW w:w="957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701"/>
        <w:gridCol w:w="2115"/>
        <w:gridCol w:w="2115"/>
        <w:gridCol w:w="2116"/>
      </w:tblGrid>
      <w:tr w:rsidR="00B2103E" w:rsidRPr="00B2103E">
        <w:trPr>
          <w:trHeight w:val="535"/>
        </w:trPr>
        <w:tc>
          <w:tcPr>
            <w:tcW w:w="1526" w:type="dxa"/>
            <w:vMerge w:val="restart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7602AC" w:rsidRPr="00B2103E" w:rsidRDefault="00990F11">
            <w:pPr>
              <w:jc w:val="center"/>
              <w:rPr>
                <w:rFonts w:ascii="宋体"/>
                <w:sz w:val="18"/>
              </w:rPr>
            </w:pPr>
            <w:r w:rsidRPr="00B2103E">
              <w:rPr>
                <w:rFonts w:ascii="宋体" w:hint="eastAsia"/>
                <w:sz w:val="18"/>
              </w:rPr>
              <w:t>牌号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7602AC" w:rsidRPr="00B2103E" w:rsidRDefault="00990F11">
            <w:pPr>
              <w:jc w:val="center"/>
              <w:rPr>
                <w:rFonts w:ascii="宋体"/>
                <w:sz w:val="18"/>
              </w:rPr>
            </w:pPr>
            <w:r w:rsidRPr="00B2103E">
              <w:rPr>
                <w:rFonts w:ascii="宋体" w:hint="eastAsia"/>
                <w:sz w:val="18"/>
              </w:rPr>
              <w:t>状态</w:t>
            </w:r>
          </w:p>
        </w:tc>
        <w:tc>
          <w:tcPr>
            <w:tcW w:w="4230" w:type="dxa"/>
            <w:gridSpan w:val="2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7602AC" w:rsidRPr="00B2103E" w:rsidRDefault="00990F11">
            <w:pPr>
              <w:jc w:val="center"/>
              <w:rPr>
                <w:rFonts w:ascii="宋体"/>
                <w:sz w:val="18"/>
              </w:rPr>
            </w:pPr>
            <w:r w:rsidRPr="00B2103E">
              <w:rPr>
                <w:rFonts w:ascii="宋体" w:hint="eastAsia"/>
                <w:sz w:val="18"/>
              </w:rPr>
              <w:t>室温拉伸试验</w:t>
            </w:r>
          </w:p>
        </w:tc>
        <w:tc>
          <w:tcPr>
            <w:tcW w:w="2116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7602AC" w:rsidRPr="00B2103E" w:rsidRDefault="00990F11">
            <w:pPr>
              <w:jc w:val="center"/>
              <w:rPr>
                <w:rFonts w:ascii="宋体"/>
                <w:sz w:val="18"/>
              </w:rPr>
            </w:pPr>
            <w:r w:rsidRPr="00B2103E">
              <w:rPr>
                <w:rFonts w:ascii="宋体" w:hint="eastAsia"/>
                <w:sz w:val="18"/>
              </w:rPr>
              <w:t>布氏硬度</w:t>
            </w:r>
          </w:p>
        </w:tc>
      </w:tr>
      <w:tr w:rsidR="00B2103E" w:rsidRPr="00B2103E">
        <w:trPr>
          <w:trHeight w:val="113"/>
        </w:trPr>
        <w:tc>
          <w:tcPr>
            <w:tcW w:w="1526" w:type="dxa"/>
            <w:vMerge/>
            <w:shd w:val="clear" w:color="auto" w:fill="auto"/>
            <w:vAlign w:val="center"/>
          </w:tcPr>
          <w:p w:rsidR="007602AC" w:rsidRPr="00B2103E" w:rsidRDefault="007602AC">
            <w:pPr>
              <w:jc w:val="center"/>
              <w:rPr>
                <w:rFonts w:ascii="宋体"/>
                <w:sz w:val="1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7602AC" w:rsidRPr="00B2103E" w:rsidRDefault="007602AC">
            <w:pPr>
              <w:jc w:val="center"/>
              <w:rPr>
                <w:rFonts w:ascii="宋体"/>
                <w:sz w:val="18"/>
              </w:rPr>
            </w:pPr>
          </w:p>
        </w:tc>
        <w:tc>
          <w:tcPr>
            <w:tcW w:w="2115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7602AC" w:rsidRPr="00B2103E" w:rsidRDefault="00990F11">
            <w:pPr>
              <w:jc w:val="center"/>
              <w:rPr>
                <w:rFonts w:ascii="宋体"/>
                <w:sz w:val="18"/>
              </w:rPr>
            </w:pPr>
            <w:r w:rsidRPr="00B2103E">
              <w:rPr>
                <w:rFonts w:ascii="宋体" w:hint="eastAsia"/>
                <w:sz w:val="18"/>
              </w:rPr>
              <w:t>抗拉强度</w:t>
            </w:r>
          </w:p>
          <w:p w:rsidR="007602AC" w:rsidRPr="00B2103E" w:rsidRDefault="00990F11">
            <w:pPr>
              <w:jc w:val="center"/>
              <w:rPr>
                <w:rFonts w:ascii="宋体"/>
                <w:sz w:val="18"/>
              </w:rPr>
            </w:pPr>
            <w:r w:rsidRPr="00B2103E">
              <w:rPr>
                <w:rFonts w:ascii="宋体" w:hint="eastAsia"/>
                <w:i/>
                <w:sz w:val="18"/>
              </w:rPr>
              <w:t>R</w:t>
            </w:r>
            <w:r w:rsidRPr="00B2103E">
              <w:rPr>
                <w:rFonts w:ascii="宋体" w:hint="eastAsia"/>
                <w:sz w:val="18"/>
              </w:rPr>
              <w:t>m/MPa</w:t>
            </w:r>
          </w:p>
        </w:tc>
        <w:tc>
          <w:tcPr>
            <w:tcW w:w="2115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7602AC" w:rsidRPr="00B2103E" w:rsidRDefault="00990F11">
            <w:pPr>
              <w:jc w:val="center"/>
              <w:rPr>
                <w:rFonts w:ascii="宋体"/>
                <w:sz w:val="18"/>
              </w:rPr>
            </w:pPr>
            <w:r w:rsidRPr="00B2103E">
              <w:rPr>
                <w:rFonts w:ascii="宋体" w:hint="eastAsia"/>
                <w:sz w:val="18"/>
              </w:rPr>
              <w:t>断后伸长率</w:t>
            </w:r>
          </w:p>
          <w:p w:rsidR="007602AC" w:rsidRPr="00B2103E" w:rsidRDefault="00990F11">
            <w:pPr>
              <w:jc w:val="center"/>
              <w:rPr>
                <w:rFonts w:ascii="宋体"/>
                <w:sz w:val="18"/>
              </w:rPr>
            </w:pPr>
            <w:r w:rsidRPr="00B2103E">
              <w:rPr>
                <w:rFonts w:ascii="宋体" w:hint="eastAsia"/>
                <w:i/>
                <w:sz w:val="18"/>
              </w:rPr>
              <w:t>A</w:t>
            </w:r>
            <w:r w:rsidRPr="00B2103E">
              <w:rPr>
                <w:rFonts w:ascii="宋体" w:hint="eastAsia"/>
                <w:sz w:val="18"/>
              </w:rPr>
              <w:t>/%</w:t>
            </w:r>
          </w:p>
        </w:tc>
        <w:tc>
          <w:tcPr>
            <w:tcW w:w="2116" w:type="dxa"/>
            <w:shd w:val="clear" w:color="auto" w:fill="auto"/>
            <w:vAlign w:val="center"/>
          </w:tcPr>
          <w:p w:rsidR="007602AC" w:rsidRPr="00B2103E" w:rsidRDefault="00990F11">
            <w:pPr>
              <w:jc w:val="center"/>
              <w:rPr>
                <w:rFonts w:ascii="宋体"/>
                <w:i/>
                <w:sz w:val="18"/>
              </w:rPr>
            </w:pPr>
            <w:r w:rsidRPr="00B2103E">
              <w:rPr>
                <w:rFonts w:ascii="宋体" w:hint="eastAsia"/>
                <w:i/>
                <w:sz w:val="18"/>
              </w:rPr>
              <w:t>HBW</w:t>
            </w:r>
          </w:p>
        </w:tc>
      </w:tr>
      <w:tr w:rsidR="00B2103E" w:rsidRPr="00B2103E">
        <w:trPr>
          <w:trHeight w:val="477"/>
        </w:trPr>
        <w:tc>
          <w:tcPr>
            <w:tcW w:w="1526" w:type="dxa"/>
            <w:vMerge/>
            <w:shd w:val="clear" w:color="auto" w:fill="auto"/>
            <w:vAlign w:val="center"/>
          </w:tcPr>
          <w:p w:rsidR="007602AC" w:rsidRPr="00B2103E" w:rsidRDefault="007602AC">
            <w:pPr>
              <w:jc w:val="center"/>
              <w:rPr>
                <w:rFonts w:ascii="宋体"/>
                <w:sz w:val="1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7602AC" w:rsidRPr="00B2103E" w:rsidRDefault="007602AC">
            <w:pPr>
              <w:jc w:val="center"/>
              <w:rPr>
                <w:rFonts w:ascii="宋体"/>
                <w:sz w:val="18"/>
              </w:rPr>
            </w:pPr>
          </w:p>
        </w:tc>
        <w:tc>
          <w:tcPr>
            <w:tcW w:w="2115" w:type="dxa"/>
            <w:shd w:val="clear" w:color="auto" w:fill="auto"/>
            <w:vAlign w:val="center"/>
          </w:tcPr>
          <w:p w:rsidR="007602AC" w:rsidRPr="00B2103E" w:rsidRDefault="00990F11">
            <w:pPr>
              <w:jc w:val="center"/>
              <w:rPr>
                <w:rFonts w:ascii="宋体"/>
                <w:sz w:val="18"/>
              </w:rPr>
            </w:pPr>
            <w:r w:rsidRPr="00B2103E">
              <w:rPr>
                <w:rFonts w:ascii="宋体" w:hint="eastAsia"/>
                <w:sz w:val="18"/>
              </w:rPr>
              <w:t>不小于</w:t>
            </w:r>
          </w:p>
        </w:tc>
        <w:tc>
          <w:tcPr>
            <w:tcW w:w="2115" w:type="dxa"/>
            <w:shd w:val="clear" w:color="auto" w:fill="auto"/>
            <w:vAlign w:val="center"/>
          </w:tcPr>
          <w:p w:rsidR="007602AC" w:rsidRPr="00B2103E" w:rsidRDefault="00990F11">
            <w:pPr>
              <w:jc w:val="center"/>
              <w:rPr>
                <w:rFonts w:ascii="宋体"/>
                <w:sz w:val="18"/>
              </w:rPr>
            </w:pPr>
            <w:r w:rsidRPr="00B2103E">
              <w:rPr>
                <w:rFonts w:ascii="宋体" w:hint="eastAsia"/>
                <w:sz w:val="18"/>
              </w:rPr>
              <w:t>不小于</w:t>
            </w:r>
          </w:p>
        </w:tc>
        <w:tc>
          <w:tcPr>
            <w:tcW w:w="2116" w:type="dxa"/>
            <w:shd w:val="clear" w:color="auto" w:fill="auto"/>
            <w:vAlign w:val="center"/>
          </w:tcPr>
          <w:p w:rsidR="007602AC" w:rsidRPr="00B2103E" w:rsidRDefault="00990F11">
            <w:pPr>
              <w:jc w:val="center"/>
              <w:rPr>
                <w:rFonts w:ascii="宋体"/>
                <w:sz w:val="18"/>
              </w:rPr>
            </w:pPr>
            <w:r w:rsidRPr="00B2103E">
              <w:rPr>
                <w:rFonts w:ascii="宋体" w:hint="eastAsia"/>
                <w:sz w:val="18"/>
              </w:rPr>
              <w:t>不小于</w:t>
            </w:r>
          </w:p>
        </w:tc>
      </w:tr>
      <w:tr w:rsidR="00B2103E" w:rsidRPr="00B2103E">
        <w:tc>
          <w:tcPr>
            <w:tcW w:w="1526" w:type="dxa"/>
            <w:shd w:val="clear" w:color="auto" w:fill="auto"/>
            <w:vAlign w:val="center"/>
          </w:tcPr>
          <w:p w:rsidR="007602AC" w:rsidRPr="00B2103E" w:rsidRDefault="00990F11">
            <w:pPr>
              <w:jc w:val="center"/>
              <w:rPr>
                <w:rFonts w:ascii="宋体"/>
                <w:sz w:val="18"/>
              </w:rPr>
            </w:pPr>
            <w:r w:rsidRPr="00B2103E">
              <w:rPr>
                <w:rFonts w:ascii="宋体" w:hint="eastAsia"/>
                <w:sz w:val="18"/>
              </w:rPr>
              <w:t>TU2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602AC" w:rsidRPr="00B2103E" w:rsidRDefault="00990F11">
            <w:pPr>
              <w:jc w:val="center"/>
              <w:rPr>
                <w:rFonts w:ascii="宋体"/>
                <w:sz w:val="18"/>
              </w:rPr>
            </w:pPr>
            <w:r w:rsidRPr="00B2103E">
              <w:rPr>
                <w:rFonts w:ascii="宋体" w:hint="eastAsia"/>
                <w:sz w:val="18"/>
              </w:rPr>
              <w:t>热锻-空冷（M10）、</w:t>
            </w:r>
          </w:p>
          <w:p w:rsidR="007602AC" w:rsidRPr="00B2103E" w:rsidRDefault="00990F11">
            <w:pPr>
              <w:jc w:val="center"/>
              <w:rPr>
                <w:rFonts w:ascii="宋体"/>
                <w:sz w:val="18"/>
              </w:rPr>
            </w:pPr>
            <w:r w:rsidRPr="00B2103E">
              <w:rPr>
                <w:rFonts w:ascii="宋体" w:hint="eastAsia"/>
                <w:sz w:val="18"/>
              </w:rPr>
              <w:t>热轧（M20）</w:t>
            </w:r>
          </w:p>
        </w:tc>
        <w:tc>
          <w:tcPr>
            <w:tcW w:w="2115" w:type="dxa"/>
            <w:shd w:val="clear" w:color="auto" w:fill="auto"/>
            <w:vAlign w:val="center"/>
          </w:tcPr>
          <w:p w:rsidR="007602AC" w:rsidRPr="00B2103E" w:rsidRDefault="00990F11">
            <w:pPr>
              <w:jc w:val="center"/>
              <w:rPr>
                <w:rFonts w:ascii="宋体"/>
                <w:sz w:val="18"/>
              </w:rPr>
            </w:pPr>
            <w:r w:rsidRPr="00B2103E">
              <w:rPr>
                <w:rFonts w:ascii="宋体" w:hint="eastAsia"/>
                <w:sz w:val="18"/>
              </w:rPr>
              <w:t>200</w:t>
            </w:r>
          </w:p>
        </w:tc>
        <w:tc>
          <w:tcPr>
            <w:tcW w:w="2115" w:type="dxa"/>
            <w:shd w:val="clear" w:color="auto" w:fill="auto"/>
            <w:vAlign w:val="center"/>
          </w:tcPr>
          <w:p w:rsidR="007602AC" w:rsidRPr="00B2103E" w:rsidRDefault="00990F11">
            <w:pPr>
              <w:jc w:val="center"/>
              <w:rPr>
                <w:rFonts w:ascii="宋体"/>
                <w:sz w:val="18"/>
              </w:rPr>
            </w:pPr>
            <w:r w:rsidRPr="00B2103E">
              <w:rPr>
                <w:rFonts w:ascii="宋体" w:hint="eastAsia"/>
                <w:sz w:val="18"/>
              </w:rPr>
              <w:t>40</w:t>
            </w:r>
          </w:p>
        </w:tc>
        <w:tc>
          <w:tcPr>
            <w:tcW w:w="2116" w:type="dxa"/>
            <w:shd w:val="clear" w:color="auto" w:fill="auto"/>
            <w:vAlign w:val="center"/>
          </w:tcPr>
          <w:p w:rsidR="007602AC" w:rsidRPr="00B2103E" w:rsidRDefault="00990F11">
            <w:pPr>
              <w:jc w:val="center"/>
              <w:rPr>
                <w:rFonts w:ascii="宋体"/>
                <w:sz w:val="18"/>
              </w:rPr>
            </w:pPr>
            <w:r w:rsidRPr="00B2103E">
              <w:rPr>
                <w:rFonts w:ascii="宋体" w:hint="eastAsia"/>
                <w:sz w:val="18"/>
              </w:rPr>
              <w:t>45</w:t>
            </w:r>
          </w:p>
        </w:tc>
      </w:tr>
      <w:tr w:rsidR="00B2103E" w:rsidRPr="00B2103E">
        <w:tc>
          <w:tcPr>
            <w:tcW w:w="1526" w:type="dxa"/>
            <w:shd w:val="clear" w:color="auto" w:fill="auto"/>
            <w:vAlign w:val="center"/>
          </w:tcPr>
          <w:p w:rsidR="007602AC" w:rsidRPr="00B2103E" w:rsidRDefault="00990F11">
            <w:pPr>
              <w:jc w:val="center"/>
              <w:rPr>
                <w:rFonts w:ascii="宋体"/>
                <w:sz w:val="18"/>
              </w:rPr>
            </w:pPr>
            <w:r w:rsidRPr="00B2103E">
              <w:rPr>
                <w:rFonts w:ascii="宋体" w:hint="eastAsia"/>
                <w:sz w:val="18"/>
              </w:rPr>
              <w:t>T2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602AC" w:rsidRPr="00B2103E" w:rsidRDefault="00990F11">
            <w:pPr>
              <w:jc w:val="center"/>
              <w:rPr>
                <w:rFonts w:ascii="宋体"/>
                <w:sz w:val="18"/>
              </w:rPr>
            </w:pPr>
            <w:r w:rsidRPr="00B2103E">
              <w:rPr>
                <w:rFonts w:ascii="宋体" w:hint="eastAsia"/>
                <w:sz w:val="18"/>
              </w:rPr>
              <w:t>热锻-空冷（M10）、</w:t>
            </w:r>
          </w:p>
          <w:p w:rsidR="007602AC" w:rsidRPr="00B2103E" w:rsidRDefault="00990F11">
            <w:pPr>
              <w:jc w:val="center"/>
              <w:rPr>
                <w:rFonts w:ascii="宋体"/>
                <w:sz w:val="18"/>
              </w:rPr>
            </w:pPr>
            <w:r w:rsidRPr="00B2103E">
              <w:rPr>
                <w:rFonts w:ascii="宋体" w:hint="eastAsia"/>
                <w:sz w:val="18"/>
              </w:rPr>
              <w:t>热轧（M20）</w:t>
            </w:r>
          </w:p>
        </w:tc>
        <w:tc>
          <w:tcPr>
            <w:tcW w:w="2115" w:type="dxa"/>
            <w:shd w:val="clear" w:color="auto" w:fill="auto"/>
            <w:vAlign w:val="center"/>
          </w:tcPr>
          <w:p w:rsidR="007602AC" w:rsidRPr="00B2103E" w:rsidRDefault="00990F11">
            <w:pPr>
              <w:jc w:val="center"/>
              <w:rPr>
                <w:rFonts w:ascii="宋体"/>
                <w:sz w:val="18"/>
              </w:rPr>
            </w:pPr>
            <w:r w:rsidRPr="00B2103E">
              <w:rPr>
                <w:rFonts w:ascii="宋体" w:hint="eastAsia"/>
                <w:sz w:val="18"/>
              </w:rPr>
              <w:t>200</w:t>
            </w:r>
          </w:p>
        </w:tc>
        <w:tc>
          <w:tcPr>
            <w:tcW w:w="2115" w:type="dxa"/>
            <w:shd w:val="clear" w:color="auto" w:fill="auto"/>
            <w:vAlign w:val="center"/>
          </w:tcPr>
          <w:p w:rsidR="007602AC" w:rsidRPr="00B2103E" w:rsidRDefault="00990F11">
            <w:pPr>
              <w:jc w:val="center"/>
              <w:rPr>
                <w:rFonts w:ascii="宋体"/>
                <w:sz w:val="18"/>
              </w:rPr>
            </w:pPr>
            <w:r w:rsidRPr="00B2103E">
              <w:rPr>
                <w:rFonts w:ascii="宋体" w:hint="eastAsia"/>
                <w:sz w:val="18"/>
              </w:rPr>
              <w:t>40</w:t>
            </w:r>
          </w:p>
        </w:tc>
        <w:tc>
          <w:tcPr>
            <w:tcW w:w="2116" w:type="dxa"/>
            <w:shd w:val="clear" w:color="auto" w:fill="auto"/>
            <w:vAlign w:val="center"/>
          </w:tcPr>
          <w:p w:rsidR="007602AC" w:rsidRPr="00B2103E" w:rsidRDefault="00990F11">
            <w:pPr>
              <w:jc w:val="center"/>
              <w:rPr>
                <w:rFonts w:ascii="宋体"/>
                <w:sz w:val="18"/>
              </w:rPr>
            </w:pPr>
            <w:r w:rsidRPr="00B2103E">
              <w:rPr>
                <w:rFonts w:ascii="宋体" w:hint="eastAsia"/>
                <w:sz w:val="18"/>
              </w:rPr>
              <w:t>45</w:t>
            </w:r>
          </w:p>
        </w:tc>
      </w:tr>
      <w:tr w:rsidR="00B2103E" w:rsidRPr="00B2103E">
        <w:tc>
          <w:tcPr>
            <w:tcW w:w="1526" w:type="dxa"/>
            <w:shd w:val="clear" w:color="auto" w:fill="auto"/>
            <w:vAlign w:val="center"/>
          </w:tcPr>
          <w:p w:rsidR="007602AC" w:rsidRPr="00B2103E" w:rsidRDefault="00990F11">
            <w:pPr>
              <w:jc w:val="center"/>
              <w:rPr>
                <w:rFonts w:ascii="宋体"/>
                <w:sz w:val="18"/>
              </w:rPr>
            </w:pPr>
            <w:r w:rsidRPr="00B2103E">
              <w:rPr>
                <w:rFonts w:ascii="宋体" w:hAnsi="宋体" w:hint="eastAsia"/>
                <w:sz w:val="18"/>
                <w:szCs w:val="18"/>
              </w:rPr>
              <w:t>TP2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602AC" w:rsidRPr="00B2103E" w:rsidRDefault="00990F11">
            <w:pPr>
              <w:jc w:val="center"/>
              <w:rPr>
                <w:rFonts w:ascii="宋体"/>
                <w:sz w:val="18"/>
              </w:rPr>
            </w:pPr>
            <w:r w:rsidRPr="00B2103E">
              <w:rPr>
                <w:rFonts w:ascii="宋体" w:hint="eastAsia"/>
                <w:sz w:val="18"/>
              </w:rPr>
              <w:t>热锻-空冷（M10）、</w:t>
            </w:r>
          </w:p>
          <w:p w:rsidR="007602AC" w:rsidRPr="00B2103E" w:rsidRDefault="00990F11">
            <w:pPr>
              <w:jc w:val="center"/>
              <w:rPr>
                <w:rFonts w:ascii="宋体"/>
                <w:sz w:val="18"/>
              </w:rPr>
            </w:pPr>
            <w:r w:rsidRPr="00B2103E">
              <w:rPr>
                <w:rFonts w:ascii="宋体" w:hint="eastAsia"/>
                <w:sz w:val="18"/>
              </w:rPr>
              <w:t>热轧（M20）</w:t>
            </w:r>
          </w:p>
        </w:tc>
        <w:tc>
          <w:tcPr>
            <w:tcW w:w="2115" w:type="dxa"/>
            <w:shd w:val="clear" w:color="auto" w:fill="auto"/>
            <w:vAlign w:val="center"/>
          </w:tcPr>
          <w:p w:rsidR="007602AC" w:rsidRPr="00B2103E" w:rsidRDefault="00990F11">
            <w:pPr>
              <w:jc w:val="center"/>
              <w:rPr>
                <w:rFonts w:ascii="宋体"/>
                <w:sz w:val="18"/>
              </w:rPr>
            </w:pPr>
            <w:r w:rsidRPr="00B2103E">
              <w:rPr>
                <w:rFonts w:ascii="宋体" w:hint="eastAsia"/>
                <w:sz w:val="18"/>
              </w:rPr>
              <w:t>200</w:t>
            </w:r>
          </w:p>
        </w:tc>
        <w:tc>
          <w:tcPr>
            <w:tcW w:w="2115" w:type="dxa"/>
            <w:shd w:val="clear" w:color="auto" w:fill="auto"/>
            <w:vAlign w:val="center"/>
          </w:tcPr>
          <w:p w:rsidR="007602AC" w:rsidRPr="00B2103E" w:rsidRDefault="00990F11">
            <w:pPr>
              <w:jc w:val="center"/>
              <w:rPr>
                <w:rFonts w:ascii="宋体"/>
                <w:sz w:val="18"/>
              </w:rPr>
            </w:pPr>
            <w:r w:rsidRPr="00B2103E">
              <w:rPr>
                <w:rFonts w:ascii="宋体" w:hint="eastAsia"/>
                <w:sz w:val="18"/>
              </w:rPr>
              <w:t>40</w:t>
            </w:r>
          </w:p>
        </w:tc>
        <w:tc>
          <w:tcPr>
            <w:tcW w:w="2116" w:type="dxa"/>
            <w:shd w:val="clear" w:color="auto" w:fill="auto"/>
            <w:vAlign w:val="center"/>
          </w:tcPr>
          <w:p w:rsidR="007602AC" w:rsidRPr="00B2103E" w:rsidRDefault="00990F11">
            <w:pPr>
              <w:jc w:val="center"/>
              <w:rPr>
                <w:rFonts w:ascii="宋体"/>
                <w:sz w:val="18"/>
              </w:rPr>
            </w:pPr>
            <w:r w:rsidRPr="00B2103E">
              <w:rPr>
                <w:rFonts w:ascii="宋体" w:hint="eastAsia"/>
                <w:sz w:val="18"/>
              </w:rPr>
              <w:t>50</w:t>
            </w:r>
          </w:p>
        </w:tc>
      </w:tr>
      <w:tr w:rsidR="00B2103E" w:rsidRPr="00B2103E">
        <w:tc>
          <w:tcPr>
            <w:tcW w:w="1526" w:type="dxa"/>
            <w:shd w:val="clear" w:color="auto" w:fill="auto"/>
            <w:vAlign w:val="center"/>
          </w:tcPr>
          <w:p w:rsidR="007602AC" w:rsidRPr="00B2103E" w:rsidRDefault="00990F11">
            <w:pPr>
              <w:jc w:val="center"/>
              <w:rPr>
                <w:rFonts w:ascii="宋体"/>
                <w:sz w:val="18"/>
              </w:rPr>
            </w:pPr>
            <w:r w:rsidRPr="00B2103E">
              <w:rPr>
                <w:rFonts w:ascii="宋体" w:hAnsi="宋体" w:hint="eastAsia"/>
                <w:sz w:val="18"/>
                <w:szCs w:val="18"/>
              </w:rPr>
              <w:lastRenderedPageBreak/>
              <w:t>TAg0.15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602AC" w:rsidRPr="00B2103E" w:rsidRDefault="00990F11">
            <w:pPr>
              <w:jc w:val="center"/>
              <w:rPr>
                <w:rFonts w:ascii="宋体"/>
                <w:sz w:val="18"/>
              </w:rPr>
            </w:pPr>
            <w:r w:rsidRPr="00B2103E">
              <w:rPr>
                <w:rFonts w:ascii="宋体" w:hint="eastAsia"/>
                <w:sz w:val="18"/>
              </w:rPr>
              <w:t>热锻-空冷（M10）、</w:t>
            </w:r>
          </w:p>
          <w:p w:rsidR="007602AC" w:rsidRPr="00B2103E" w:rsidRDefault="00990F11">
            <w:pPr>
              <w:jc w:val="center"/>
              <w:rPr>
                <w:rFonts w:ascii="宋体"/>
                <w:sz w:val="18"/>
              </w:rPr>
            </w:pPr>
            <w:r w:rsidRPr="00B2103E">
              <w:rPr>
                <w:rFonts w:ascii="宋体" w:hint="eastAsia"/>
                <w:sz w:val="18"/>
              </w:rPr>
              <w:t>热轧（M20）</w:t>
            </w:r>
          </w:p>
        </w:tc>
        <w:tc>
          <w:tcPr>
            <w:tcW w:w="2115" w:type="dxa"/>
            <w:shd w:val="clear" w:color="auto" w:fill="auto"/>
            <w:vAlign w:val="center"/>
          </w:tcPr>
          <w:p w:rsidR="007602AC" w:rsidRPr="00B2103E" w:rsidRDefault="00990F11">
            <w:pPr>
              <w:jc w:val="center"/>
              <w:rPr>
                <w:rFonts w:ascii="宋体"/>
                <w:sz w:val="18"/>
              </w:rPr>
            </w:pPr>
            <w:r w:rsidRPr="00B2103E">
              <w:rPr>
                <w:rFonts w:ascii="宋体" w:hint="eastAsia"/>
                <w:sz w:val="18"/>
              </w:rPr>
              <w:t>200</w:t>
            </w:r>
          </w:p>
        </w:tc>
        <w:tc>
          <w:tcPr>
            <w:tcW w:w="2115" w:type="dxa"/>
            <w:shd w:val="clear" w:color="auto" w:fill="auto"/>
            <w:vAlign w:val="center"/>
          </w:tcPr>
          <w:p w:rsidR="007602AC" w:rsidRPr="00B2103E" w:rsidRDefault="00990F11">
            <w:pPr>
              <w:jc w:val="center"/>
              <w:rPr>
                <w:rFonts w:ascii="宋体"/>
                <w:sz w:val="18"/>
              </w:rPr>
            </w:pPr>
            <w:r w:rsidRPr="00B2103E">
              <w:rPr>
                <w:rFonts w:ascii="宋体" w:hint="eastAsia"/>
                <w:sz w:val="18"/>
              </w:rPr>
              <w:t>50</w:t>
            </w:r>
          </w:p>
        </w:tc>
        <w:tc>
          <w:tcPr>
            <w:tcW w:w="2116" w:type="dxa"/>
            <w:shd w:val="clear" w:color="auto" w:fill="auto"/>
            <w:vAlign w:val="center"/>
          </w:tcPr>
          <w:p w:rsidR="007602AC" w:rsidRPr="00B2103E" w:rsidRDefault="00990F11">
            <w:pPr>
              <w:jc w:val="center"/>
              <w:rPr>
                <w:rFonts w:ascii="宋体"/>
                <w:sz w:val="18"/>
              </w:rPr>
            </w:pPr>
            <w:r w:rsidRPr="00B2103E">
              <w:rPr>
                <w:rFonts w:ascii="宋体" w:hint="eastAsia"/>
                <w:sz w:val="18"/>
              </w:rPr>
              <w:t>50</w:t>
            </w:r>
          </w:p>
        </w:tc>
      </w:tr>
      <w:tr w:rsidR="00B2103E" w:rsidRPr="00B2103E">
        <w:tc>
          <w:tcPr>
            <w:tcW w:w="1526" w:type="dxa"/>
            <w:shd w:val="clear" w:color="auto" w:fill="auto"/>
            <w:vAlign w:val="center"/>
          </w:tcPr>
          <w:p w:rsidR="007602AC" w:rsidRPr="00B2103E" w:rsidRDefault="00990F11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B2103E">
              <w:rPr>
                <w:rFonts w:ascii="宋体" w:hAnsi="宋体" w:hint="eastAsia"/>
                <w:sz w:val="18"/>
                <w:szCs w:val="18"/>
              </w:rPr>
              <w:t>TCr0.5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602AC" w:rsidRPr="00B2103E" w:rsidRDefault="00990F11">
            <w:pPr>
              <w:jc w:val="center"/>
              <w:rPr>
                <w:rFonts w:ascii="宋体"/>
                <w:sz w:val="18"/>
              </w:rPr>
            </w:pPr>
            <w:r w:rsidRPr="00B2103E">
              <w:rPr>
                <w:rFonts w:ascii="宋体" w:hint="eastAsia"/>
                <w:sz w:val="18"/>
              </w:rPr>
              <w:t>热锻-空冷（M10）、</w:t>
            </w:r>
          </w:p>
          <w:p w:rsidR="007602AC" w:rsidRPr="00B2103E" w:rsidRDefault="00990F11">
            <w:pPr>
              <w:jc w:val="center"/>
              <w:rPr>
                <w:rFonts w:ascii="宋体"/>
                <w:sz w:val="18"/>
              </w:rPr>
            </w:pPr>
            <w:r w:rsidRPr="00B2103E">
              <w:rPr>
                <w:rFonts w:ascii="宋体" w:hint="eastAsia"/>
                <w:sz w:val="18"/>
              </w:rPr>
              <w:t>热轧（M20）</w:t>
            </w:r>
          </w:p>
        </w:tc>
        <w:tc>
          <w:tcPr>
            <w:tcW w:w="2115" w:type="dxa"/>
            <w:shd w:val="clear" w:color="auto" w:fill="auto"/>
            <w:vAlign w:val="center"/>
          </w:tcPr>
          <w:p w:rsidR="007602AC" w:rsidRPr="00B2103E" w:rsidRDefault="00990F11">
            <w:pPr>
              <w:jc w:val="center"/>
              <w:rPr>
                <w:rFonts w:ascii="宋体"/>
                <w:sz w:val="18"/>
              </w:rPr>
            </w:pPr>
            <w:r w:rsidRPr="00B2103E">
              <w:rPr>
                <w:rFonts w:ascii="宋体" w:hint="eastAsia"/>
                <w:sz w:val="18"/>
              </w:rPr>
              <w:t>220</w:t>
            </w:r>
          </w:p>
        </w:tc>
        <w:tc>
          <w:tcPr>
            <w:tcW w:w="2115" w:type="dxa"/>
            <w:shd w:val="clear" w:color="auto" w:fill="auto"/>
            <w:vAlign w:val="center"/>
          </w:tcPr>
          <w:p w:rsidR="007602AC" w:rsidRPr="00B2103E" w:rsidRDefault="00990F11">
            <w:pPr>
              <w:jc w:val="center"/>
              <w:rPr>
                <w:rFonts w:ascii="宋体"/>
                <w:sz w:val="18"/>
              </w:rPr>
            </w:pPr>
            <w:r w:rsidRPr="00B2103E">
              <w:rPr>
                <w:rFonts w:ascii="宋体" w:hint="eastAsia"/>
                <w:sz w:val="18"/>
              </w:rPr>
              <w:t>40</w:t>
            </w:r>
          </w:p>
        </w:tc>
        <w:tc>
          <w:tcPr>
            <w:tcW w:w="2116" w:type="dxa"/>
            <w:shd w:val="clear" w:color="auto" w:fill="auto"/>
            <w:vAlign w:val="center"/>
          </w:tcPr>
          <w:p w:rsidR="007602AC" w:rsidRPr="00B2103E" w:rsidRDefault="00990F11">
            <w:pPr>
              <w:jc w:val="center"/>
              <w:rPr>
                <w:rFonts w:ascii="宋体"/>
                <w:sz w:val="18"/>
              </w:rPr>
            </w:pPr>
            <w:r w:rsidRPr="00B2103E">
              <w:rPr>
                <w:rFonts w:ascii="宋体" w:hint="eastAsia"/>
                <w:sz w:val="18"/>
              </w:rPr>
              <w:t>60</w:t>
            </w:r>
          </w:p>
        </w:tc>
      </w:tr>
      <w:tr w:rsidR="00B2103E" w:rsidRPr="00B2103E">
        <w:trPr>
          <w:trHeight w:val="625"/>
        </w:trPr>
        <w:tc>
          <w:tcPr>
            <w:tcW w:w="1526" w:type="dxa"/>
            <w:shd w:val="clear" w:color="auto" w:fill="auto"/>
            <w:vAlign w:val="center"/>
          </w:tcPr>
          <w:p w:rsidR="007602AC" w:rsidRPr="00B2103E" w:rsidRDefault="00990F11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B2103E">
              <w:rPr>
                <w:rFonts w:ascii="宋体" w:hAnsi="宋体" w:hint="eastAsia"/>
                <w:sz w:val="18"/>
                <w:szCs w:val="18"/>
              </w:rPr>
              <w:t>TCr1-0.15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602AC" w:rsidRPr="00B2103E" w:rsidRDefault="00990F11">
            <w:pPr>
              <w:jc w:val="center"/>
              <w:rPr>
                <w:rFonts w:ascii="宋体"/>
                <w:sz w:val="18"/>
              </w:rPr>
            </w:pPr>
            <w:r w:rsidRPr="00B2103E">
              <w:rPr>
                <w:rFonts w:ascii="宋体" w:hint="eastAsia"/>
                <w:sz w:val="18"/>
              </w:rPr>
              <w:t>热锻+退火（O20）</w:t>
            </w:r>
          </w:p>
        </w:tc>
        <w:tc>
          <w:tcPr>
            <w:tcW w:w="2115" w:type="dxa"/>
            <w:shd w:val="clear" w:color="auto" w:fill="auto"/>
            <w:vAlign w:val="center"/>
          </w:tcPr>
          <w:p w:rsidR="007602AC" w:rsidRPr="00B2103E" w:rsidRDefault="00990F11">
            <w:pPr>
              <w:jc w:val="center"/>
              <w:rPr>
                <w:rFonts w:ascii="宋体"/>
                <w:sz w:val="18"/>
              </w:rPr>
            </w:pPr>
            <w:r w:rsidRPr="00B2103E">
              <w:rPr>
                <w:rFonts w:ascii="宋体" w:hint="eastAsia"/>
                <w:sz w:val="18"/>
              </w:rPr>
              <w:t>370</w:t>
            </w:r>
          </w:p>
        </w:tc>
        <w:tc>
          <w:tcPr>
            <w:tcW w:w="2115" w:type="dxa"/>
            <w:shd w:val="clear" w:color="auto" w:fill="auto"/>
            <w:vAlign w:val="center"/>
          </w:tcPr>
          <w:p w:rsidR="007602AC" w:rsidRPr="00B2103E" w:rsidRDefault="00990F11">
            <w:pPr>
              <w:jc w:val="center"/>
              <w:rPr>
                <w:rFonts w:ascii="宋体"/>
                <w:sz w:val="18"/>
              </w:rPr>
            </w:pPr>
            <w:r w:rsidRPr="00B2103E">
              <w:rPr>
                <w:rFonts w:ascii="宋体" w:hint="eastAsia"/>
                <w:sz w:val="18"/>
              </w:rPr>
              <w:t>15</w:t>
            </w:r>
          </w:p>
        </w:tc>
        <w:tc>
          <w:tcPr>
            <w:tcW w:w="2116" w:type="dxa"/>
            <w:shd w:val="clear" w:color="auto" w:fill="auto"/>
            <w:vAlign w:val="center"/>
          </w:tcPr>
          <w:p w:rsidR="007602AC" w:rsidRPr="00B2103E" w:rsidRDefault="00990F11">
            <w:pPr>
              <w:jc w:val="center"/>
              <w:rPr>
                <w:rFonts w:ascii="宋体"/>
                <w:sz w:val="18"/>
              </w:rPr>
            </w:pPr>
            <w:r w:rsidRPr="00B2103E">
              <w:rPr>
                <w:rFonts w:ascii="宋体" w:hint="eastAsia"/>
                <w:sz w:val="18"/>
              </w:rPr>
              <w:t>1</w:t>
            </w:r>
            <w:r w:rsidRPr="00B2103E">
              <w:rPr>
                <w:rFonts w:ascii="宋体"/>
                <w:sz w:val="18"/>
              </w:rPr>
              <w:t>2</w:t>
            </w:r>
            <w:r w:rsidRPr="00B2103E">
              <w:rPr>
                <w:rFonts w:ascii="宋体" w:hint="eastAsia"/>
                <w:sz w:val="18"/>
              </w:rPr>
              <w:t>0</w:t>
            </w:r>
          </w:p>
        </w:tc>
      </w:tr>
      <w:tr w:rsidR="00B2103E" w:rsidRPr="00B2103E">
        <w:tc>
          <w:tcPr>
            <w:tcW w:w="9573" w:type="dxa"/>
            <w:gridSpan w:val="5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7602AC" w:rsidRPr="00B2103E" w:rsidRDefault="00990F11">
            <w:pPr>
              <w:pStyle w:val="afe"/>
            </w:pPr>
            <w:r w:rsidRPr="00B2103E">
              <w:rPr>
                <w:rFonts w:hint="eastAsia"/>
              </w:rPr>
              <w:t>需方有特殊要求时，由供需双方协商确定后在订货单（或合同）中具体注明。</w:t>
            </w:r>
          </w:p>
        </w:tc>
      </w:tr>
    </w:tbl>
    <w:p w:rsidR="007602AC" w:rsidRPr="00B2103E" w:rsidRDefault="00990F11">
      <w:pPr>
        <w:pStyle w:val="a4"/>
        <w:numPr>
          <w:ilvl w:val="1"/>
          <w:numId w:val="0"/>
        </w:numPr>
        <w:spacing w:before="156" w:after="156"/>
      </w:pPr>
      <w:r w:rsidRPr="00B2103E">
        <w:rPr>
          <w:rFonts w:hint="eastAsia"/>
        </w:rPr>
        <w:t>4.3 电性能</w:t>
      </w:r>
    </w:p>
    <w:p w:rsidR="007602AC" w:rsidRPr="00B2103E" w:rsidRDefault="00990F11">
      <w:pPr>
        <w:pStyle w:val="affd"/>
      </w:pPr>
      <w:r w:rsidRPr="00B2103E">
        <w:rPr>
          <w:rFonts w:hint="eastAsia"/>
        </w:rPr>
        <w:t>厚铜板的导电率应符合表4的规定。</w:t>
      </w:r>
    </w:p>
    <w:p w:rsidR="007602AC" w:rsidRPr="00B2103E" w:rsidRDefault="00990F11">
      <w:pPr>
        <w:pStyle w:val="af4"/>
        <w:spacing w:before="156" w:after="156"/>
      </w:pPr>
      <w:r w:rsidRPr="00B2103E">
        <w:rPr>
          <w:rFonts w:hint="eastAsia"/>
        </w:rPr>
        <w:t>导电率</w:t>
      </w:r>
    </w:p>
    <w:tbl>
      <w:tblPr>
        <w:tblW w:w="957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5"/>
        <w:gridCol w:w="4785"/>
      </w:tblGrid>
      <w:tr w:rsidR="00B2103E" w:rsidRPr="00B2103E">
        <w:tc>
          <w:tcPr>
            <w:tcW w:w="478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7602AC" w:rsidRPr="00B2103E" w:rsidRDefault="00990F11">
            <w:pPr>
              <w:jc w:val="center"/>
              <w:rPr>
                <w:rFonts w:ascii="宋体"/>
                <w:sz w:val="18"/>
              </w:rPr>
            </w:pPr>
            <w:r w:rsidRPr="00B2103E">
              <w:rPr>
                <w:rFonts w:ascii="宋体" w:hint="eastAsia"/>
                <w:sz w:val="18"/>
              </w:rPr>
              <w:t>牌号</w:t>
            </w:r>
          </w:p>
        </w:tc>
        <w:tc>
          <w:tcPr>
            <w:tcW w:w="478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7602AC" w:rsidRPr="00B2103E" w:rsidRDefault="00990F11">
            <w:pPr>
              <w:jc w:val="center"/>
              <w:rPr>
                <w:rFonts w:ascii="宋体"/>
                <w:sz w:val="18"/>
              </w:rPr>
            </w:pPr>
            <w:r w:rsidRPr="00B2103E">
              <w:rPr>
                <w:rFonts w:ascii="宋体" w:hint="eastAsia"/>
                <w:sz w:val="18"/>
              </w:rPr>
              <w:t>导电率</w:t>
            </w:r>
          </w:p>
          <w:p w:rsidR="007602AC" w:rsidRPr="00B2103E" w:rsidRDefault="00990F11">
            <w:pPr>
              <w:jc w:val="center"/>
              <w:rPr>
                <w:rFonts w:ascii="宋体"/>
                <w:sz w:val="18"/>
              </w:rPr>
            </w:pPr>
            <w:r w:rsidRPr="00B2103E">
              <w:rPr>
                <w:rFonts w:ascii="宋体" w:hint="eastAsia"/>
                <w:sz w:val="18"/>
              </w:rPr>
              <w:t>%IACS</w:t>
            </w:r>
          </w:p>
        </w:tc>
      </w:tr>
      <w:tr w:rsidR="00B2103E" w:rsidRPr="00B2103E">
        <w:tc>
          <w:tcPr>
            <w:tcW w:w="4785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7602AC" w:rsidRPr="00B2103E" w:rsidRDefault="00990F11">
            <w:pPr>
              <w:jc w:val="center"/>
              <w:rPr>
                <w:rFonts w:ascii="宋体"/>
                <w:sz w:val="18"/>
              </w:rPr>
            </w:pPr>
            <w:r w:rsidRPr="00B2103E">
              <w:rPr>
                <w:rFonts w:ascii="宋体" w:hint="eastAsia"/>
                <w:sz w:val="18"/>
              </w:rPr>
              <w:t>TU2</w:t>
            </w:r>
          </w:p>
        </w:tc>
        <w:tc>
          <w:tcPr>
            <w:tcW w:w="4785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7602AC" w:rsidRPr="00B2103E" w:rsidRDefault="00990F11">
            <w:pPr>
              <w:jc w:val="center"/>
              <w:rPr>
                <w:rFonts w:ascii="宋体"/>
                <w:sz w:val="18"/>
              </w:rPr>
            </w:pPr>
            <w:r w:rsidRPr="00B2103E">
              <w:rPr>
                <w:rFonts w:ascii="宋体" w:hint="eastAsia"/>
                <w:sz w:val="18"/>
              </w:rPr>
              <w:t>≥95</w:t>
            </w:r>
          </w:p>
        </w:tc>
      </w:tr>
      <w:tr w:rsidR="00B2103E" w:rsidRPr="00B2103E">
        <w:tc>
          <w:tcPr>
            <w:tcW w:w="4785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7602AC" w:rsidRPr="00B2103E" w:rsidRDefault="00990F11">
            <w:pPr>
              <w:jc w:val="center"/>
              <w:rPr>
                <w:rFonts w:ascii="宋体"/>
                <w:sz w:val="18"/>
              </w:rPr>
            </w:pPr>
            <w:r w:rsidRPr="00B2103E">
              <w:rPr>
                <w:rFonts w:ascii="宋体" w:hint="eastAsia"/>
                <w:sz w:val="18"/>
              </w:rPr>
              <w:t>T2</w:t>
            </w:r>
          </w:p>
        </w:tc>
        <w:tc>
          <w:tcPr>
            <w:tcW w:w="4785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7602AC" w:rsidRPr="00B2103E" w:rsidRDefault="00990F11">
            <w:pPr>
              <w:jc w:val="center"/>
              <w:rPr>
                <w:rFonts w:ascii="宋体"/>
                <w:sz w:val="18"/>
              </w:rPr>
            </w:pPr>
            <w:r w:rsidRPr="00B2103E">
              <w:rPr>
                <w:rFonts w:ascii="宋体" w:hint="eastAsia"/>
                <w:sz w:val="18"/>
              </w:rPr>
              <w:t>≥85</w:t>
            </w:r>
          </w:p>
        </w:tc>
      </w:tr>
      <w:tr w:rsidR="00B2103E" w:rsidRPr="00B2103E">
        <w:tc>
          <w:tcPr>
            <w:tcW w:w="4785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7602AC" w:rsidRPr="00B2103E" w:rsidRDefault="00990F11">
            <w:pPr>
              <w:jc w:val="center"/>
              <w:rPr>
                <w:rFonts w:ascii="宋体"/>
                <w:sz w:val="18"/>
              </w:rPr>
            </w:pPr>
            <w:r w:rsidRPr="00B2103E">
              <w:rPr>
                <w:rFonts w:ascii="宋体" w:hAnsi="宋体" w:hint="eastAsia"/>
                <w:sz w:val="18"/>
                <w:szCs w:val="18"/>
              </w:rPr>
              <w:t>TP2</w:t>
            </w:r>
          </w:p>
        </w:tc>
        <w:tc>
          <w:tcPr>
            <w:tcW w:w="4785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7602AC" w:rsidRPr="00B2103E" w:rsidRDefault="00990F11">
            <w:pPr>
              <w:jc w:val="center"/>
              <w:rPr>
                <w:rFonts w:ascii="宋体"/>
                <w:sz w:val="18"/>
              </w:rPr>
            </w:pPr>
            <w:r w:rsidRPr="00B2103E">
              <w:rPr>
                <w:rFonts w:ascii="宋体" w:hint="eastAsia"/>
                <w:sz w:val="18"/>
              </w:rPr>
              <w:t>≥70</w:t>
            </w:r>
          </w:p>
        </w:tc>
      </w:tr>
      <w:tr w:rsidR="00B2103E" w:rsidRPr="00B2103E">
        <w:tc>
          <w:tcPr>
            <w:tcW w:w="4785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7602AC" w:rsidRPr="00B2103E" w:rsidRDefault="00990F11">
            <w:pPr>
              <w:jc w:val="center"/>
              <w:rPr>
                <w:rFonts w:ascii="宋体"/>
                <w:sz w:val="18"/>
              </w:rPr>
            </w:pPr>
            <w:r w:rsidRPr="00B2103E">
              <w:rPr>
                <w:rFonts w:ascii="宋体" w:hAnsi="宋体" w:hint="eastAsia"/>
                <w:sz w:val="18"/>
                <w:szCs w:val="18"/>
              </w:rPr>
              <w:t>TAg0.15</w:t>
            </w:r>
          </w:p>
        </w:tc>
        <w:tc>
          <w:tcPr>
            <w:tcW w:w="4785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7602AC" w:rsidRPr="00B2103E" w:rsidRDefault="00990F11">
            <w:pPr>
              <w:jc w:val="center"/>
              <w:rPr>
                <w:rFonts w:ascii="宋体"/>
                <w:sz w:val="18"/>
              </w:rPr>
            </w:pPr>
            <w:r w:rsidRPr="00B2103E">
              <w:rPr>
                <w:rFonts w:ascii="宋体" w:hint="eastAsia"/>
                <w:sz w:val="18"/>
              </w:rPr>
              <w:t>≥93</w:t>
            </w:r>
          </w:p>
        </w:tc>
      </w:tr>
      <w:tr w:rsidR="00B2103E" w:rsidRPr="00B2103E">
        <w:tc>
          <w:tcPr>
            <w:tcW w:w="4785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7602AC" w:rsidRPr="00B2103E" w:rsidRDefault="00990F11">
            <w:pPr>
              <w:jc w:val="center"/>
              <w:rPr>
                <w:rFonts w:ascii="宋体"/>
                <w:sz w:val="18"/>
              </w:rPr>
            </w:pPr>
            <w:r w:rsidRPr="00B2103E">
              <w:rPr>
                <w:rFonts w:ascii="宋体" w:hAnsi="宋体" w:hint="eastAsia"/>
                <w:sz w:val="18"/>
                <w:szCs w:val="18"/>
              </w:rPr>
              <w:t>TCr0.5</w:t>
            </w:r>
          </w:p>
        </w:tc>
        <w:tc>
          <w:tcPr>
            <w:tcW w:w="4785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7602AC" w:rsidRPr="00B2103E" w:rsidRDefault="00990F11">
            <w:pPr>
              <w:jc w:val="center"/>
              <w:rPr>
                <w:rFonts w:ascii="宋体"/>
                <w:sz w:val="18"/>
              </w:rPr>
            </w:pPr>
            <w:r w:rsidRPr="00B2103E">
              <w:rPr>
                <w:rFonts w:ascii="宋体" w:hint="eastAsia"/>
                <w:sz w:val="18"/>
              </w:rPr>
              <w:t>≥63</w:t>
            </w:r>
          </w:p>
        </w:tc>
      </w:tr>
      <w:tr w:rsidR="00B2103E" w:rsidRPr="00B2103E">
        <w:tc>
          <w:tcPr>
            <w:tcW w:w="47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602AC" w:rsidRPr="00B2103E" w:rsidRDefault="00990F11">
            <w:pPr>
              <w:jc w:val="center"/>
              <w:rPr>
                <w:rFonts w:ascii="宋体"/>
                <w:sz w:val="18"/>
              </w:rPr>
            </w:pPr>
            <w:r w:rsidRPr="00B2103E">
              <w:rPr>
                <w:rFonts w:ascii="宋体" w:hAnsi="宋体" w:hint="eastAsia"/>
                <w:sz w:val="18"/>
                <w:szCs w:val="18"/>
              </w:rPr>
              <w:t>TCr1-0.15</w:t>
            </w:r>
          </w:p>
        </w:tc>
        <w:tc>
          <w:tcPr>
            <w:tcW w:w="47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602AC" w:rsidRPr="00B2103E" w:rsidRDefault="00990F11">
            <w:pPr>
              <w:jc w:val="center"/>
              <w:rPr>
                <w:rFonts w:ascii="宋体"/>
                <w:sz w:val="18"/>
              </w:rPr>
            </w:pPr>
            <w:r w:rsidRPr="00B2103E">
              <w:rPr>
                <w:rFonts w:ascii="宋体" w:hint="eastAsia"/>
                <w:sz w:val="18"/>
              </w:rPr>
              <w:t>≥75</w:t>
            </w:r>
          </w:p>
        </w:tc>
      </w:tr>
      <w:tr w:rsidR="00B2103E" w:rsidRPr="00B2103E">
        <w:tc>
          <w:tcPr>
            <w:tcW w:w="9570" w:type="dxa"/>
            <w:gridSpan w:val="2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7602AC" w:rsidRPr="00B2103E" w:rsidRDefault="00990F11">
            <w:pPr>
              <w:pStyle w:val="afe"/>
            </w:pPr>
            <w:r w:rsidRPr="00B2103E">
              <w:rPr>
                <w:rFonts w:hint="eastAsia"/>
              </w:rPr>
              <w:t>需方有特殊要求时，由供需双方协商确定后在订货单（或合同）中具体注明。</w:t>
            </w:r>
          </w:p>
        </w:tc>
      </w:tr>
    </w:tbl>
    <w:p w:rsidR="007602AC" w:rsidRPr="00B2103E" w:rsidRDefault="00990F11">
      <w:pPr>
        <w:pStyle w:val="a4"/>
        <w:numPr>
          <w:ilvl w:val="1"/>
          <w:numId w:val="0"/>
        </w:numPr>
        <w:spacing w:before="156" w:after="156"/>
      </w:pPr>
      <w:r w:rsidRPr="00B2103E">
        <w:rPr>
          <w:rFonts w:hint="eastAsia"/>
        </w:rPr>
        <w:t>4.4超声波探伤</w:t>
      </w:r>
    </w:p>
    <w:p w:rsidR="007602AC" w:rsidRPr="004A6053" w:rsidRDefault="00990F11">
      <w:pPr>
        <w:pStyle w:val="affd"/>
      </w:pPr>
      <w:r w:rsidRPr="004A6053">
        <w:rPr>
          <w:rFonts w:hint="eastAsia"/>
        </w:rPr>
        <w:t>厚铜板可</w:t>
      </w:r>
      <w:r w:rsidR="00B2103E" w:rsidRPr="004A6053">
        <w:rPr>
          <w:rFonts w:hint="eastAsia"/>
        </w:rPr>
        <w:t>进行超声波探伤</w:t>
      </w:r>
      <w:r w:rsidRPr="004A6053">
        <w:rPr>
          <w:rFonts w:hint="eastAsia"/>
        </w:rPr>
        <w:t>，检验结果应符合</w:t>
      </w:r>
      <w:r w:rsidR="000C6C51" w:rsidRPr="004A6053">
        <w:rPr>
          <w:rFonts w:hint="eastAsia"/>
        </w:rPr>
        <w:t>YS/T 585中Ⅱ级</w:t>
      </w:r>
      <w:r w:rsidRPr="004A6053">
        <w:rPr>
          <w:rFonts w:hint="eastAsia"/>
        </w:rPr>
        <w:t>要求。</w:t>
      </w:r>
    </w:p>
    <w:p w:rsidR="007602AC" w:rsidRPr="004A6053" w:rsidRDefault="00990F11">
      <w:pPr>
        <w:pStyle w:val="a4"/>
        <w:numPr>
          <w:ilvl w:val="1"/>
          <w:numId w:val="0"/>
        </w:numPr>
        <w:spacing w:before="156" w:after="156"/>
      </w:pPr>
      <w:r w:rsidRPr="004A6053">
        <w:rPr>
          <w:rFonts w:hint="eastAsia"/>
        </w:rPr>
        <w:t>4.5渗透检测</w:t>
      </w:r>
    </w:p>
    <w:p w:rsidR="007602AC" w:rsidRPr="00B2103E" w:rsidRDefault="00990F11">
      <w:pPr>
        <w:pStyle w:val="affd"/>
      </w:pPr>
      <w:r w:rsidRPr="004A6053">
        <w:rPr>
          <w:rFonts w:hint="eastAsia"/>
        </w:rPr>
        <w:t>厚铜板可进行渗透检测，检验结果应符合</w:t>
      </w:r>
      <w:r w:rsidR="007D2BD8" w:rsidRPr="004A6053">
        <w:t>NB</w:t>
      </w:r>
      <w:r w:rsidR="007D2BD8" w:rsidRPr="004A6053">
        <w:rPr>
          <w:rFonts w:hint="eastAsia"/>
        </w:rPr>
        <w:t xml:space="preserve">/T </w:t>
      </w:r>
      <w:r w:rsidR="007D2BD8" w:rsidRPr="004A6053">
        <w:t>47013.5</w:t>
      </w:r>
      <w:r w:rsidR="00703763" w:rsidRPr="004A6053">
        <w:rPr>
          <w:rFonts w:hint="eastAsia"/>
        </w:rPr>
        <w:t>中Ⅱ级</w:t>
      </w:r>
      <w:r w:rsidRPr="004A6053">
        <w:rPr>
          <w:rFonts w:hint="eastAsia"/>
        </w:rPr>
        <w:t>要求。</w:t>
      </w:r>
    </w:p>
    <w:p w:rsidR="007602AC" w:rsidRPr="00B2103E" w:rsidRDefault="00990F11">
      <w:pPr>
        <w:pStyle w:val="a4"/>
        <w:numPr>
          <w:ilvl w:val="1"/>
          <w:numId w:val="0"/>
        </w:numPr>
        <w:spacing w:before="156" w:after="156"/>
      </w:pPr>
      <w:r w:rsidRPr="00B2103E">
        <w:rPr>
          <w:rFonts w:hint="eastAsia"/>
        </w:rPr>
        <w:t>4.6 表面质量</w:t>
      </w:r>
      <w:bookmarkStart w:id="21" w:name="_GoBack"/>
      <w:bookmarkEnd w:id="21"/>
    </w:p>
    <w:p w:rsidR="007602AC" w:rsidRPr="00B2103E" w:rsidRDefault="00990F11">
      <w:pPr>
        <w:pStyle w:val="a5"/>
        <w:numPr>
          <w:ilvl w:val="2"/>
          <w:numId w:val="0"/>
        </w:numPr>
        <w:spacing w:before="156" w:after="156"/>
      </w:pPr>
      <w:r w:rsidRPr="00B2103E">
        <w:rPr>
          <w:rFonts w:hint="eastAsia"/>
        </w:rPr>
        <w:t>4.6.1 厚铜板表面应光滑、清洁，不应有影响使用的缺陷。</w:t>
      </w:r>
    </w:p>
    <w:p w:rsidR="007602AC" w:rsidRPr="00B2103E" w:rsidRDefault="00990F11">
      <w:pPr>
        <w:pStyle w:val="a5"/>
        <w:numPr>
          <w:ilvl w:val="2"/>
          <w:numId w:val="0"/>
        </w:numPr>
        <w:spacing w:before="156" w:after="156"/>
      </w:pPr>
      <w:r w:rsidRPr="00B2103E">
        <w:rPr>
          <w:rFonts w:hint="eastAsia"/>
        </w:rPr>
        <w:t>4.6.2 厚铜板表面不得有裂纹、腐蚀、折伤。</w:t>
      </w:r>
    </w:p>
    <w:p w:rsidR="007602AC" w:rsidRPr="00B2103E" w:rsidRDefault="00990F11">
      <w:pPr>
        <w:pStyle w:val="a5"/>
        <w:numPr>
          <w:ilvl w:val="2"/>
          <w:numId w:val="0"/>
        </w:numPr>
        <w:spacing w:before="156" w:after="156"/>
      </w:pPr>
      <w:r w:rsidRPr="00B2103E">
        <w:rPr>
          <w:rFonts w:hint="eastAsia"/>
        </w:rPr>
        <w:t>4.6.3 厚铜板表面缺陷允许用砂纸进行修磨，其修磨深度不应超出厚度允许负偏差值，并不应使厚铜板的厚度偏差超出允许范围。</w:t>
      </w:r>
    </w:p>
    <w:p w:rsidR="007602AC" w:rsidRPr="00B2103E" w:rsidRDefault="00990F11">
      <w:pPr>
        <w:pStyle w:val="a5"/>
        <w:numPr>
          <w:ilvl w:val="2"/>
          <w:numId w:val="0"/>
        </w:numPr>
        <w:spacing w:before="156" w:after="156"/>
      </w:pPr>
      <w:r w:rsidRPr="00B2103E">
        <w:rPr>
          <w:rFonts w:hint="eastAsia"/>
        </w:rPr>
        <w:t>4.6.4 厚铜板的表面粗糙度（</w:t>
      </w:r>
      <w:r w:rsidRPr="00B2103E">
        <w:rPr>
          <w:rFonts w:hint="eastAsia"/>
          <w:i/>
        </w:rPr>
        <w:t>R</w:t>
      </w:r>
      <w:r w:rsidRPr="00B2103E">
        <w:rPr>
          <w:rFonts w:hint="eastAsia"/>
        </w:rPr>
        <w:t>a）应小于12.5μm。</w:t>
      </w:r>
    </w:p>
    <w:p w:rsidR="007602AC" w:rsidRPr="00B2103E" w:rsidRDefault="00990F11">
      <w:pPr>
        <w:pStyle w:val="a3"/>
        <w:numPr>
          <w:ilvl w:val="0"/>
          <w:numId w:val="0"/>
        </w:numPr>
        <w:spacing w:before="312" w:after="312"/>
      </w:pPr>
      <w:r w:rsidRPr="00B2103E">
        <w:rPr>
          <w:rFonts w:hint="eastAsia"/>
        </w:rPr>
        <w:t>5  试验方法</w:t>
      </w:r>
    </w:p>
    <w:p w:rsidR="00703763" w:rsidRPr="00B2103E" w:rsidRDefault="00703763" w:rsidP="00703763">
      <w:pPr>
        <w:pStyle w:val="affffffe"/>
        <w:widowControl/>
        <w:numPr>
          <w:ilvl w:val="0"/>
          <w:numId w:val="17"/>
        </w:numPr>
        <w:spacing w:beforeLines="50" w:before="156" w:afterLines="50" w:after="156"/>
        <w:ind w:firstLineChars="0"/>
        <w:jc w:val="left"/>
        <w:outlineLvl w:val="2"/>
        <w:rPr>
          <w:rFonts w:ascii="黑体" w:eastAsia="黑体"/>
          <w:vanish/>
          <w:kern w:val="0"/>
          <w:szCs w:val="21"/>
        </w:rPr>
      </w:pPr>
    </w:p>
    <w:p w:rsidR="00703763" w:rsidRPr="00B2103E" w:rsidRDefault="00703763" w:rsidP="00703763">
      <w:pPr>
        <w:pStyle w:val="affffffe"/>
        <w:widowControl/>
        <w:numPr>
          <w:ilvl w:val="0"/>
          <w:numId w:val="17"/>
        </w:numPr>
        <w:spacing w:beforeLines="50" w:before="156" w:afterLines="50" w:after="156"/>
        <w:ind w:firstLineChars="0"/>
        <w:jc w:val="left"/>
        <w:outlineLvl w:val="2"/>
        <w:rPr>
          <w:rFonts w:ascii="黑体" w:eastAsia="黑体"/>
          <w:vanish/>
          <w:kern w:val="0"/>
          <w:szCs w:val="21"/>
        </w:rPr>
      </w:pPr>
    </w:p>
    <w:p w:rsidR="00703763" w:rsidRPr="00B2103E" w:rsidRDefault="00703763" w:rsidP="00703763">
      <w:pPr>
        <w:pStyle w:val="affffffe"/>
        <w:widowControl/>
        <w:numPr>
          <w:ilvl w:val="0"/>
          <w:numId w:val="17"/>
        </w:numPr>
        <w:spacing w:beforeLines="50" w:before="156" w:afterLines="50" w:after="156"/>
        <w:ind w:firstLineChars="0"/>
        <w:jc w:val="left"/>
        <w:outlineLvl w:val="2"/>
        <w:rPr>
          <w:rFonts w:ascii="黑体" w:eastAsia="黑体"/>
          <w:vanish/>
          <w:kern w:val="0"/>
          <w:szCs w:val="21"/>
        </w:rPr>
      </w:pPr>
    </w:p>
    <w:p w:rsidR="00703763" w:rsidRPr="00B2103E" w:rsidRDefault="00703763" w:rsidP="00703763">
      <w:pPr>
        <w:pStyle w:val="affffffe"/>
        <w:widowControl/>
        <w:numPr>
          <w:ilvl w:val="0"/>
          <w:numId w:val="17"/>
        </w:numPr>
        <w:spacing w:beforeLines="50" w:before="156" w:afterLines="50" w:after="156"/>
        <w:ind w:firstLineChars="0"/>
        <w:jc w:val="left"/>
        <w:outlineLvl w:val="2"/>
        <w:rPr>
          <w:rFonts w:ascii="黑体" w:eastAsia="黑体"/>
          <w:vanish/>
          <w:kern w:val="0"/>
          <w:szCs w:val="21"/>
        </w:rPr>
      </w:pPr>
    </w:p>
    <w:p w:rsidR="00703763" w:rsidRPr="00B2103E" w:rsidRDefault="00703763" w:rsidP="00703763">
      <w:pPr>
        <w:pStyle w:val="affffffe"/>
        <w:widowControl/>
        <w:numPr>
          <w:ilvl w:val="0"/>
          <w:numId w:val="17"/>
        </w:numPr>
        <w:spacing w:beforeLines="50" w:before="156" w:afterLines="50" w:after="156"/>
        <w:ind w:firstLineChars="0"/>
        <w:jc w:val="left"/>
        <w:outlineLvl w:val="2"/>
        <w:rPr>
          <w:rFonts w:ascii="黑体" w:eastAsia="黑体"/>
          <w:vanish/>
          <w:kern w:val="0"/>
          <w:szCs w:val="21"/>
        </w:rPr>
      </w:pPr>
    </w:p>
    <w:p w:rsidR="007602AC" w:rsidRPr="00B2103E" w:rsidRDefault="00990F11" w:rsidP="00703763">
      <w:pPr>
        <w:pStyle w:val="a4"/>
        <w:numPr>
          <w:ilvl w:val="1"/>
          <w:numId w:val="17"/>
        </w:numPr>
        <w:spacing w:before="156" w:after="156"/>
      </w:pPr>
      <w:r w:rsidRPr="00B2103E">
        <w:rPr>
          <w:rFonts w:hint="eastAsia"/>
        </w:rPr>
        <w:t>化学成分</w:t>
      </w:r>
    </w:p>
    <w:p w:rsidR="007602AC" w:rsidRPr="00B2103E" w:rsidRDefault="00990F11">
      <w:pPr>
        <w:pStyle w:val="affd"/>
      </w:pPr>
      <w:r w:rsidRPr="00B2103E">
        <w:rPr>
          <w:rFonts w:hint="eastAsia"/>
        </w:rPr>
        <w:t>厚铜板的化学成分分析方法按GB/T 5121（所有部分）或YS/T 482、YS/T 483的规定进行，仲裁时按GB/T 5121（所有部分）的规定进行。</w:t>
      </w:r>
    </w:p>
    <w:p w:rsidR="007602AC" w:rsidRPr="00B2103E" w:rsidRDefault="00990F11">
      <w:pPr>
        <w:pStyle w:val="a4"/>
        <w:numPr>
          <w:ilvl w:val="1"/>
          <w:numId w:val="17"/>
        </w:numPr>
        <w:spacing w:before="156" w:after="156"/>
      </w:pPr>
      <w:r w:rsidRPr="00B2103E">
        <w:rPr>
          <w:rFonts w:hint="eastAsia"/>
        </w:rPr>
        <w:lastRenderedPageBreak/>
        <w:t>外形尺寸及其允许偏差</w:t>
      </w:r>
    </w:p>
    <w:p w:rsidR="007602AC" w:rsidRPr="00B2103E" w:rsidRDefault="00123576">
      <w:pPr>
        <w:pStyle w:val="a5"/>
        <w:numPr>
          <w:ilvl w:val="2"/>
          <w:numId w:val="17"/>
        </w:numPr>
        <w:spacing w:before="156" w:after="156"/>
      </w:pPr>
      <w:r w:rsidRPr="00B2103E">
        <w:pict>
          <v:group id="Group 27" o:spid="_x0000_s1035" style="position:absolute;left:0;text-align:left;margin-left:119.1pt;margin-top:19.35pt;width:223.5pt;height:59.65pt;z-index:251660800" coordorigin="3800,13679" coordsize="4470,11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">
            <v:shapetype id="_x0000_t16" coordsize="21600,21600" o:spt="16" adj="5400" path="m@0,l0@0,,21600@1,21600,21600@2,21600,xem0@0nfl@1@0,21600,em@1@0nfl@1,21600e">
              <v:stroke joinstyle="miter"/>
              <v:formulas>
                <v:f eqn="val #0"/>
                <v:f eqn="sum width 0 #0"/>
                <v:f eqn="sum height 0 #0"/>
                <v:f eqn="mid height #0"/>
                <v:f eqn="prod @1 1 2"/>
                <v:f eqn="prod @2 1 2"/>
                <v:f eqn="mid width #0"/>
              </v:formulas>
              <v:path o:extrusionok="f" gradientshapeok="t" limo="10800,10800" o:connecttype="custom" o:connectlocs="@6,0;@4,@0;0,@3;@4,21600;@1,@3;21600,@5" o:connectangles="270,270,180,90,0,0" textboxrect="0,@0,@1,21600"/>
              <v:handles>
                <v:h position="topLeft,#0" switch="" yrange="0,21600"/>
              </v:handles>
              <o:complex v:ext="view"/>
            </v:shapetype>
            <v:shape id="AutoShape 19" o:spid="_x0000_s1027" type="#_x0000_t16" style="position:absolute;left:4056;top:14009;width:4079;height: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" adj="15628" filled="f" strokeweight=".25pt"/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0" o:spid="_x0000_s1028" type="#_x0000_t32" style="position:absolute;left:4680;top:14009;width:2829;height:6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" strokeweight=".25pt"/>
            <v:shape id="AutoShape 21" o:spid="_x0000_s1029" type="#_x0000_t32" style="position:absolute;left:4056;top:14009;width:4079;height:622;flip:y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" strokeweight=".25pt"/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2" o:spid="_x0000_s1030" type="#_x0000_t202" style="position:absolute;left:4390;top:13721;width:410;height: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<v:textbox>
                <w:txbxContent>
                  <w:p w:rsidR="007602AC" w:rsidRDefault="00990F11">
                    <w:pPr>
                      <w:rPr>
                        <w:i/>
                      </w:rPr>
                    </w:pPr>
                    <w:r>
                      <w:rPr>
                        <w:i/>
                      </w:rPr>
                      <w:t>A</w:t>
                    </w:r>
                  </w:p>
                </w:txbxContent>
              </v:textbox>
            </v:shape>
            <v:shape id="AutoShape 23" o:spid="_x0000_s1031" type="#_x0000_t16" style="position:absolute;left:4056;top:14012;width:4079;height: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" adj="15628" filled="f" strokeweight=".25pt"/>
            <v:shape id="Text Box 24" o:spid="_x0000_s1032" type="#_x0000_t202" style="position:absolute;left:3800;top:14308;width:410;height:3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" filled="f" stroked="f">
              <v:textbox>
                <w:txbxContent>
                  <w:p w:rsidR="007602AC" w:rsidRDefault="00990F11">
                    <w:pPr>
                      <w:rPr>
                        <w:i/>
                      </w:rPr>
                    </w:pPr>
                    <w:r>
                      <w:rPr>
                        <w:rFonts w:hint="eastAsia"/>
                        <w:i/>
                      </w:rPr>
                      <w:t>B</w:t>
                    </w:r>
                  </w:p>
                </w:txbxContent>
              </v:textbox>
            </v:shape>
            <v:shape id="Text Box 25" o:spid="_x0000_s1033" type="#_x0000_t202" style="position:absolute;left:7860;top:13679;width:410;height:3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" filled="f" stroked="f">
              <v:textbox>
                <w:txbxContent>
                  <w:p w:rsidR="007602AC" w:rsidRDefault="00990F11">
                    <w:pPr>
                      <w:rPr>
                        <w:i/>
                      </w:rPr>
                    </w:pPr>
                    <w:r>
                      <w:rPr>
                        <w:rFonts w:hint="eastAsia"/>
                        <w:i/>
                      </w:rPr>
                      <w:t>B</w:t>
                    </w:r>
                  </w:p>
                </w:txbxContent>
              </v:textbox>
            </v:shape>
            <v:shape id="Text Box 26" o:spid="_x0000_s1034" type="#_x0000_t202" style="position:absolute;left:7298;top:14308;width:410;height:3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" filled="f" stroked="f">
              <v:textbox>
                <w:txbxContent>
                  <w:p w:rsidR="007602AC" w:rsidRDefault="00990F11">
                    <w:pPr>
                      <w:rPr>
                        <w:i/>
                      </w:rPr>
                    </w:pPr>
                    <w:r>
                      <w:rPr>
                        <w:rFonts w:hint="eastAsia"/>
                        <w:i/>
                      </w:rPr>
                      <w:t>A</w:t>
                    </w:r>
                  </w:p>
                </w:txbxContent>
              </v:textbox>
            </v:shape>
          </v:group>
        </w:pict>
      </w:r>
      <w:r w:rsidR="00990F11" w:rsidRPr="00B2103E">
        <w:rPr>
          <w:rFonts w:hint="eastAsia"/>
        </w:rPr>
        <w:t>厚铜板的对角线偏差的测量：用钢卷尺分别测量厚铜板两条对角线</w:t>
      </w:r>
      <w:r w:rsidR="00990F11" w:rsidRPr="00B2103E">
        <w:rPr>
          <w:i/>
        </w:rPr>
        <w:t>AA</w:t>
      </w:r>
      <w:r w:rsidR="00990F11" w:rsidRPr="00B2103E">
        <w:rPr>
          <w:rFonts w:hint="eastAsia"/>
        </w:rPr>
        <w:t>和</w:t>
      </w:r>
      <w:r w:rsidR="00990F11" w:rsidRPr="00B2103E">
        <w:rPr>
          <w:i/>
        </w:rPr>
        <w:t>BB</w:t>
      </w:r>
      <w:r w:rsidR="00990F11" w:rsidRPr="00B2103E">
        <w:rPr>
          <w:rFonts w:hint="eastAsia"/>
        </w:rPr>
        <w:t>的长度，如图1所示。</w:t>
      </w:r>
      <w:r w:rsidR="00990F11" w:rsidRPr="00B2103E">
        <w:rPr>
          <w:rFonts w:hint="eastAsia"/>
          <w:i/>
        </w:rPr>
        <w:t>AA</w:t>
      </w:r>
      <w:r w:rsidR="00990F11" w:rsidRPr="00B2103E">
        <w:rPr>
          <w:rFonts w:hint="eastAsia"/>
        </w:rPr>
        <w:t>和</w:t>
      </w:r>
      <w:r w:rsidR="00990F11" w:rsidRPr="00B2103E">
        <w:rPr>
          <w:rFonts w:hint="eastAsia"/>
          <w:i/>
        </w:rPr>
        <w:t>BB</w:t>
      </w:r>
      <w:r w:rsidR="00990F11" w:rsidRPr="00B2103E">
        <w:rPr>
          <w:rFonts w:hint="eastAsia"/>
        </w:rPr>
        <w:t>长度之差的绝对值即为厚铜板对角线偏差。</w:t>
      </w:r>
    </w:p>
    <w:p w:rsidR="007602AC" w:rsidRPr="00B2103E" w:rsidRDefault="007602AC">
      <w:pPr>
        <w:pStyle w:val="affd"/>
        <w:jc w:val="center"/>
      </w:pPr>
    </w:p>
    <w:p w:rsidR="007602AC" w:rsidRPr="00B2103E" w:rsidRDefault="007602AC">
      <w:pPr>
        <w:pStyle w:val="affd"/>
        <w:jc w:val="center"/>
      </w:pPr>
    </w:p>
    <w:p w:rsidR="007602AC" w:rsidRPr="00B2103E" w:rsidRDefault="00990F11">
      <w:pPr>
        <w:pStyle w:val="a1"/>
        <w:spacing w:before="156" w:after="156"/>
      </w:pPr>
      <w:r w:rsidRPr="00B2103E">
        <w:rPr>
          <w:rFonts w:hint="eastAsia"/>
        </w:rPr>
        <w:t>对角线示意图</w:t>
      </w:r>
    </w:p>
    <w:p w:rsidR="007602AC" w:rsidRPr="00B2103E" w:rsidRDefault="00990F11">
      <w:pPr>
        <w:pStyle w:val="a5"/>
        <w:numPr>
          <w:ilvl w:val="2"/>
          <w:numId w:val="17"/>
        </w:numPr>
        <w:spacing w:before="156" w:after="156"/>
      </w:pPr>
      <w:r w:rsidRPr="00B2103E">
        <w:rPr>
          <w:rFonts w:hint="eastAsia"/>
        </w:rPr>
        <w:t>厚铜板的其他外形尺寸检测按GB/T 26303.3的规定进行。</w:t>
      </w:r>
    </w:p>
    <w:p w:rsidR="007602AC" w:rsidRPr="00B2103E" w:rsidRDefault="00990F11">
      <w:pPr>
        <w:pStyle w:val="a4"/>
        <w:numPr>
          <w:ilvl w:val="1"/>
          <w:numId w:val="17"/>
        </w:numPr>
        <w:spacing w:before="156" w:after="156"/>
      </w:pPr>
      <w:r w:rsidRPr="00B2103E">
        <w:rPr>
          <w:rFonts w:hint="eastAsia"/>
        </w:rPr>
        <w:t>力学性能</w:t>
      </w:r>
    </w:p>
    <w:p w:rsidR="007602AC" w:rsidRPr="00B2103E" w:rsidRDefault="00990F11">
      <w:pPr>
        <w:pStyle w:val="affd"/>
      </w:pPr>
      <w:r w:rsidRPr="00B2103E">
        <w:rPr>
          <w:rFonts w:hint="eastAsia"/>
        </w:rPr>
        <w:t>厚铜板的室温拉伸试验按GB/T 34505规定的方法进行，试样类型编号为R1。厚铜板的布氏硬度试验方法按GB/T 231.1规定的方法进行。</w:t>
      </w:r>
    </w:p>
    <w:p w:rsidR="007602AC" w:rsidRPr="00B2103E" w:rsidRDefault="00990F11">
      <w:pPr>
        <w:pStyle w:val="a4"/>
        <w:numPr>
          <w:ilvl w:val="1"/>
          <w:numId w:val="17"/>
        </w:numPr>
        <w:spacing w:before="156" w:after="156"/>
      </w:pPr>
      <w:r w:rsidRPr="00B2103E">
        <w:rPr>
          <w:rFonts w:hint="eastAsia"/>
        </w:rPr>
        <w:t>电性能</w:t>
      </w:r>
    </w:p>
    <w:p w:rsidR="007602AC" w:rsidRPr="00B2103E" w:rsidRDefault="00990F11">
      <w:pPr>
        <w:pStyle w:val="affd"/>
      </w:pPr>
      <w:r w:rsidRPr="00B2103E">
        <w:rPr>
          <w:rFonts w:hint="eastAsia"/>
        </w:rPr>
        <w:t>厚铜板的电性能按YS/T 478或GB/T 351规定的方法进行检验。仲裁方法按GB/T 351的规定进行。</w:t>
      </w:r>
    </w:p>
    <w:p w:rsidR="007602AC" w:rsidRPr="00B2103E" w:rsidRDefault="00703763">
      <w:pPr>
        <w:pStyle w:val="a4"/>
        <w:numPr>
          <w:ilvl w:val="1"/>
          <w:numId w:val="17"/>
        </w:numPr>
        <w:spacing w:before="156" w:after="156"/>
      </w:pPr>
      <w:r w:rsidRPr="00B2103E">
        <w:rPr>
          <w:rFonts w:hint="eastAsia"/>
        </w:rPr>
        <w:t>超声波探伤</w:t>
      </w:r>
    </w:p>
    <w:p w:rsidR="007602AC" w:rsidRPr="00B2103E" w:rsidRDefault="00990F11">
      <w:pPr>
        <w:pStyle w:val="affd"/>
      </w:pPr>
      <w:r w:rsidRPr="00B2103E">
        <w:rPr>
          <w:rFonts w:hint="eastAsia"/>
        </w:rPr>
        <w:t>厚铜板的超声波探伤方法应按YS/T 585的规定进行。</w:t>
      </w:r>
    </w:p>
    <w:p w:rsidR="007602AC" w:rsidRPr="00B2103E" w:rsidRDefault="00990F11">
      <w:pPr>
        <w:pStyle w:val="a4"/>
        <w:numPr>
          <w:ilvl w:val="1"/>
          <w:numId w:val="17"/>
        </w:numPr>
        <w:spacing w:before="156" w:after="156"/>
      </w:pPr>
      <w:r w:rsidRPr="00B2103E">
        <w:rPr>
          <w:rFonts w:hint="eastAsia"/>
        </w:rPr>
        <w:t>渗透检测</w:t>
      </w:r>
    </w:p>
    <w:p w:rsidR="007602AC" w:rsidRPr="00B2103E" w:rsidRDefault="00990F11">
      <w:pPr>
        <w:pStyle w:val="affd"/>
      </w:pPr>
      <w:r w:rsidRPr="00B2103E">
        <w:rPr>
          <w:rFonts w:hint="eastAsia"/>
        </w:rPr>
        <w:t>厚铜板的渗透检测方法应按</w:t>
      </w:r>
      <w:r w:rsidR="00B2103E" w:rsidRPr="00B2103E">
        <w:t>NB</w:t>
      </w:r>
      <w:r w:rsidR="00B2103E" w:rsidRPr="00B2103E">
        <w:rPr>
          <w:rFonts w:hint="eastAsia"/>
        </w:rPr>
        <w:t xml:space="preserve">/T </w:t>
      </w:r>
      <w:r w:rsidR="00B2103E" w:rsidRPr="00B2103E">
        <w:t>47013.5</w:t>
      </w:r>
      <w:r w:rsidRPr="00B2103E">
        <w:rPr>
          <w:rFonts w:hint="eastAsia"/>
        </w:rPr>
        <w:t>的规定进行。</w:t>
      </w:r>
    </w:p>
    <w:p w:rsidR="007602AC" w:rsidRPr="00B2103E" w:rsidRDefault="00990F11">
      <w:pPr>
        <w:pStyle w:val="a4"/>
        <w:numPr>
          <w:ilvl w:val="1"/>
          <w:numId w:val="17"/>
        </w:numPr>
        <w:spacing w:before="156" w:after="156"/>
      </w:pPr>
      <w:r w:rsidRPr="00B2103E">
        <w:rPr>
          <w:rFonts w:hint="eastAsia"/>
        </w:rPr>
        <w:t>表面质量</w:t>
      </w:r>
    </w:p>
    <w:p w:rsidR="007602AC" w:rsidRPr="00B2103E" w:rsidRDefault="00990F11">
      <w:pPr>
        <w:pStyle w:val="a5"/>
        <w:numPr>
          <w:ilvl w:val="2"/>
          <w:numId w:val="17"/>
        </w:numPr>
        <w:spacing w:before="156" w:after="156"/>
      </w:pPr>
      <w:r w:rsidRPr="00B2103E">
        <w:rPr>
          <w:rFonts w:hint="eastAsia"/>
        </w:rPr>
        <w:t>在自然散射光下，目视检查表面质量。必要时，可借用尺寸测量工具界定缺陷大小，通过修磨测定缺陷深度。</w:t>
      </w:r>
    </w:p>
    <w:p w:rsidR="007602AC" w:rsidRPr="00B2103E" w:rsidRDefault="00990F11">
      <w:pPr>
        <w:pStyle w:val="a5"/>
        <w:numPr>
          <w:ilvl w:val="2"/>
          <w:numId w:val="17"/>
        </w:numPr>
        <w:spacing w:before="156" w:after="156"/>
      </w:pPr>
      <w:r w:rsidRPr="00B2103E">
        <w:rPr>
          <w:rFonts w:hint="eastAsia"/>
        </w:rPr>
        <w:t>厚铜板表面粗糙度，可采用表面粗糙度比较样块进行比对或粗糙度仪进行检测。</w:t>
      </w:r>
    </w:p>
    <w:p w:rsidR="007602AC" w:rsidRPr="00B2103E" w:rsidRDefault="00990F11">
      <w:pPr>
        <w:pStyle w:val="a3"/>
        <w:numPr>
          <w:ilvl w:val="0"/>
          <w:numId w:val="17"/>
        </w:numPr>
        <w:spacing w:before="312" w:after="312"/>
      </w:pPr>
      <w:r w:rsidRPr="00B2103E">
        <w:rPr>
          <w:rFonts w:hint="eastAsia"/>
        </w:rPr>
        <w:t>检验规则</w:t>
      </w:r>
    </w:p>
    <w:p w:rsidR="007602AC" w:rsidRPr="00B2103E" w:rsidRDefault="00990F11">
      <w:pPr>
        <w:pStyle w:val="a4"/>
        <w:numPr>
          <w:ilvl w:val="1"/>
          <w:numId w:val="17"/>
        </w:numPr>
        <w:spacing w:before="156" w:after="156"/>
      </w:pPr>
      <w:r w:rsidRPr="00B2103E">
        <w:rPr>
          <w:rFonts w:hint="eastAsia"/>
        </w:rPr>
        <w:t>检查和验收</w:t>
      </w:r>
    </w:p>
    <w:p w:rsidR="007602AC" w:rsidRPr="00B2103E" w:rsidRDefault="00990F11">
      <w:pPr>
        <w:pStyle w:val="a5"/>
        <w:numPr>
          <w:ilvl w:val="2"/>
          <w:numId w:val="17"/>
        </w:numPr>
        <w:spacing w:before="156" w:after="156"/>
      </w:pPr>
      <w:r w:rsidRPr="00B2103E">
        <w:rPr>
          <w:rFonts w:hint="eastAsia"/>
        </w:rPr>
        <w:t>厚铜板应由供方进行检验，保证产品质量符合本标准及订货单（或合同）的规定，并填写质量证明书。</w:t>
      </w:r>
    </w:p>
    <w:p w:rsidR="007602AC" w:rsidRPr="00B2103E" w:rsidRDefault="00990F11">
      <w:pPr>
        <w:pStyle w:val="a5"/>
        <w:numPr>
          <w:ilvl w:val="2"/>
          <w:numId w:val="17"/>
        </w:numPr>
        <w:spacing w:before="156" w:after="156"/>
      </w:pPr>
      <w:r w:rsidRPr="00B2103E">
        <w:rPr>
          <w:rFonts w:hint="eastAsia"/>
        </w:rPr>
        <w:t>需方应对收到的厚铜板按本标准的规定进行检验。如检验结果与本标准及订货单（或合同）的规定不符时，应以书面形式向供方提出，由供需双方协商解决。属于表面质量及外形尺寸的异议，应在收到厚铜板之日起一个月内提出，属于其他性能的异议，应在收到厚铜板之日起三个月内提出。如需仲裁，应由供需双方协商确定。</w:t>
      </w:r>
    </w:p>
    <w:p w:rsidR="00703763" w:rsidRPr="00B2103E" w:rsidRDefault="00703763" w:rsidP="00703763">
      <w:pPr>
        <w:pStyle w:val="affd"/>
      </w:pPr>
    </w:p>
    <w:p w:rsidR="007602AC" w:rsidRPr="00B2103E" w:rsidRDefault="00990F11">
      <w:pPr>
        <w:pStyle w:val="a4"/>
        <w:numPr>
          <w:ilvl w:val="1"/>
          <w:numId w:val="17"/>
        </w:numPr>
        <w:spacing w:before="156" w:after="156"/>
      </w:pPr>
      <w:r w:rsidRPr="00B2103E">
        <w:rPr>
          <w:rFonts w:hint="eastAsia"/>
        </w:rPr>
        <w:t>组批</w:t>
      </w:r>
    </w:p>
    <w:p w:rsidR="007602AC" w:rsidRPr="00B2103E" w:rsidRDefault="00990F11">
      <w:pPr>
        <w:pStyle w:val="affd"/>
      </w:pPr>
      <w:r w:rsidRPr="00B2103E">
        <w:rPr>
          <w:rFonts w:hint="eastAsia"/>
        </w:rPr>
        <w:t>厚铜板应成批提交验收，每批应由同一牌号、状态和规格组成。每批重量应不大于5000kg。</w:t>
      </w:r>
    </w:p>
    <w:p w:rsidR="007602AC" w:rsidRPr="00B2103E" w:rsidRDefault="00990F11">
      <w:pPr>
        <w:pStyle w:val="a4"/>
        <w:numPr>
          <w:ilvl w:val="1"/>
          <w:numId w:val="17"/>
        </w:numPr>
        <w:spacing w:before="156" w:after="156"/>
      </w:pPr>
      <w:r w:rsidRPr="00B2103E">
        <w:rPr>
          <w:rFonts w:hint="eastAsia"/>
        </w:rPr>
        <w:lastRenderedPageBreak/>
        <w:t>检验项目</w:t>
      </w:r>
    </w:p>
    <w:p w:rsidR="007602AC" w:rsidRPr="00B2103E" w:rsidRDefault="00990F11">
      <w:pPr>
        <w:pStyle w:val="affd"/>
      </w:pPr>
      <w:r w:rsidRPr="00B2103E">
        <w:rPr>
          <w:rFonts w:hint="eastAsia"/>
        </w:rPr>
        <w:t>每批厚铜板应进行化学成分、外形尺寸、力学性能、电性能和表面质量的检验。需方在订货单（或合同）中有规定时，厚铜板应按规定进行超声波探伤检测及（或）渗透检测。</w:t>
      </w:r>
    </w:p>
    <w:p w:rsidR="007602AC" w:rsidRPr="00B2103E" w:rsidRDefault="00990F11">
      <w:pPr>
        <w:pStyle w:val="a4"/>
        <w:numPr>
          <w:ilvl w:val="1"/>
          <w:numId w:val="17"/>
        </w:numPr>
        <w:spacing w:before="156" w:after="156"/>
      </w:pPr>
      <w:r w:rsidRPr="00B2103E">
        <w:rPr>
          <w:rFonts w:hint="eastAsia"/>
        </w:rPr>
        <w:t>取样</w:t>
      </w:r>
    </w:p>
    <w:p w:rsidR="007602AC" w:rsidRPr="00B2103E" w:rsidRDefault="00990F11">
      <w:pPr>
        <w:pStyle w:val="affd"/>
      </w:pPr>
      <w:r w:rsidRPr="00B2103E">
        <w:rPr>
          <w:rFonts w:hint="eastAsia"/>
        </w:rPr>
        <w:t>厚铜板的取样应符合表5规定。取样方法按YS/T 668的规定进行，试样制备按YS/T 815的规定进行。</w:t>
      </w:r>
    </w:p>
    <w:p w:rsidR="007602AC" w:rsidRPr="00B2103E" w:rsidRDefault="00990F11">
      <w:pPr>
        <w:pStyle w:val="af4"/>
        <w:spacing w:before="156" w:after="156"/>
      </w:pPr>
      <w:r w:rsidRPr="00B2103E">
        <w:rPr>
          <w:rFonts w:hint="eastAsia"/>
        </w:rPr>
        <w:t>取样规定</w:t>
      </w:r>
    </w:p>
    <w:tbl>
      <w:tblPr>
        <w:tblW w:w="957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4819"/>
        <w:gridCol w:w="1418"/>
        <w:gridCol w:w="1665"/>
      </w:tblGrid>
      <w:tr w:rsidR="00B2103E" w:rsidRPr="00B2103E">
        <w:tc>
          <w:tcPr>
            <w:tcW w:w="166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7602AC" w:rsidRPr="00B2103E" w:rsidRDefault="00990F11">
            <w:pPr>
              <w:jc w:val="center"/>
              <w:rPr>
                <w:rFonts w:ascii="宋体"/>
                <w:sz w:val="18"/>
              </w:rPr>
            </w:pPr>
            <w:r w:rsidRPr="00B2103E">
              <w:rPr>
                <w:rFonts w:ascii="宋体" w:hint="eastAsia"/>
                <w:sz w:val="18"/>
              </w:rPr>
              <w:t>检验项目</w:t>
            </w:r>
          </w:p>
        </w:tc>
        <w:tc>
          <w:tcPr>
            <w:tcW w:w="481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7602AC" w:rsidRPr="00B2103E" w:rsidRDefault="00990F11">
            <w:pPr>
              <w:jc w:val="center"/>
              <w:rPr>
                <w:rFonts w:ascii="宋体"/>
                <w:sz w:val="18"/>
              </w:rPr>
            </w:pPr>
            <w:r w:rsidRPr="00B2103E">
              <w:rPr>
                <w:rFonts w:ascii="宋体" w:hint="eastAsia"/>
                <w:sz w:val="18"/>
              </w:rPr>
              <w:t>取样规定</w:t>
            </w:r>
          </w:p>
        </w:tc>
        <w:tc>
          <w:tcPr>
            <w:tcW w:w="141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7602AC" w:rsidRPr="00B2103E" w:rsidRDefault="00990F11">
            <w:pPr>
              <w:jc w:val="center"/>
              <w:rPr>
                <w:rFonts w:ascii="宋体"/>
                <w:sz w:val="18"/>
              </w:rPr>
            </w:pPr>
            <w:r w:rsidRPr="00B2103E">
              <w:rPr>
                <w:rFonts w:ascii="宋体" w:hint="eastAsia"/>
                <w:sz w:val="18"/>
              </w:rPr>
              <w:t>要求的章条号</w:t>
            </w:r>
          </w:p>
        </w:tc>
        <w:tc>
          <w:tcPr>
            <w:tcW w:w="166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7602AC" w:rsidRPr="00B2103E" w:rsidRDefault="00990F11">
            <w:pPr>
              <w:jc w:val="center"/>
              <w:rPr>
                <w:rFonts w:ascii="宋体"/>
                <w:sz w:val="18"/>
              </w:rPr>
            </w:pPr>
            <w:r w:rsidRPr="00B2103E">
              <w:rPr>
                <w:rFonts w:ascii="宋体" w:hint="eastAsia"/>
                <w:sz w:val="18"/>
              </w:rPr>
              <w:t>试验方法的章条号</w:t>
            </w:r>
          </w:p>
        </w:tc>
      </w:tr>
      <w:tr w:rsidR="00B2103E" w:rsidRPr="00B2103E">
        <w:tc>
          <w:tcPr>
            <w:tcW w:w="1668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7602AC" w:rsidRPr="00B2103E" w:rsidRDefault="00990F11">
            <w:pPr>
              <w:jc w:val="center"/>
              <w:rPr>
                <w:rFonts w:ascii="宋体"/>
                <w:sz w:val="18"/>
              </w:rPr>
            </w:pPr>
            <w:r w:rsidRPr="00B2103E">
              <w:rPr>
                <w:rFonts w:ascii="宋体" w:hint="eastAsia"/>
                <w:sz w:val="18"/>
              </w:rPr>
              <w:t>化学成分</w:t>
            </w:r>
          </w:p>
        </w:tc>
        <w:tc>
          <w:tcPr>
            <w:tcW w:w="4819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7602AC" w:rsidRPr="00B2103E" w:rsidRDefault="00990F11">
            <w:pPr>
              <w:rPr>
                <w:rFonts w:ascii="宋体"/>
                <w:sz w:val="18"/>
              </w:rPr>
            </w:pPr>
            <w:r w:rsidRPr="00B2103E">
              <w:rPr>
                <w:rFonts w:ascii="宋体" w:hint="eastAsia"/>
                <w:sz w:val="18"/>
              </w:rPr>
              <w:t>供方每炉次取1个试样，需方每批取1个试样。</w:t>
            </w:r>
          </w:p>
        </w:tc>
        <w:tc>
          <w:tcPr>
            <w:tcW w:w="1418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7602AC" w:rsidRPr="00B2103E" w:rsidRDefault="00990F11">
            <w:pPr>
              <w:jc w:val="center"/>
              <w:rPr>
                <w:rFonts w:ascii="宋体"/>
                <w:sz w:val="18"/>
              </w:rPr>
            </w:pPr>
            <w:r w:rsidRPr="00B2103E">
              <w:rPr>
                <w:rFonts w:ascii="宋体" w:hint="eastAsia"/>
                <w:sz w:val="18"/>
              </w:rPr>
              <w:t>3.2</w:t>
            </w:r>
          </w:p>
        </w:tc>
        <w:tc>
          <w:tcPr>
            <w:tcW w:w="1665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7602AC" w:rsidRPr="00B2103E" w:rsidRDefault="00990F11">
            <w:pPr>
              <w:jc w:val="center"/>
              <w:rPr>
                <w:rFonts w:ascii="宋体"/>
                <w:sz w:val="18"/>
              </w:rPr>
            </w:pPr>
            <w:r w:rsidRPr="00B2103E">
              <w:rPr>
                <w:rFonts w:ascii="宋体" w:hint="eastAsia"/>
                <w:sz w:val="18"/>
              </w:rPr>
              <w:t>4.1</w:t>
            </w:r>
          </w:p>
        </w:tc>
      </w:tr>
      <w:tr w:rsidR="00B2103E" w:rsidRPr="00B2103E">
        <w:tc>
          <w:tcPr>
            <w:tcW w:w="16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602AC" w:rsidRPr="00B2103E" w:rsidRDefault="00990F11">
            <w:pPr>
              <w:jc w:val="center"/>
              <w:rPr>
                <w:rFonts w:ascii="宋体"/>
                <w:sz w:val="18"/>
              </w:rPr>
            </w:pPr>
            <w:r w:rsidRPr="00B2103E">
              <w:rPr>
                <w:rFonts w:ascii="宋体" w:hint="eastAsia"/>
                <w:sz w:val="18"/>
              </w:rPr>
              <w:t>外形尺寸</w:t>
            </w:r>
          </w:p>
        </w:tc>
        <w:tc>
          <w:tcPr>
            <w:tcW w:w="48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602AC" w:rsidRPr="00B2103E" w:rsidRDefault="00990F11">
            <w:pPr>
              <w:rPr>
                <w:rFonts w:ascii="宋体"/>
                <w:sz w:val="18"/>
              </w:rPr>
            </w:pPr>
            <w:r w:rsidRPr="00B2103E">
              <w:rPr>
                <w:rFonts w:ascii="宋体" w:hint="eastAsia"/>
                <w:sz w:val="18"/>
              </w:rPr>
              <w:t>逐件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602AC" w:rsidRPr="00B2103E" w:rsidRDefault="00990F11">
            <w:pPr>
              <w:jc w:val="center"/>
              <w:rPr>
                <w:rFonts w:ascii="宋体"/>
                <w:sz w:val="18"/>
              </w:rPr>
            </w:pPr>
            <w:r w:rsidRPr="00B2103E">
              <w:rPr>
                <w:rFonts w:ascii="宋体" w:hint="eastAsia"/>
                <w:sz w:val="18"/>
              </w:rPr>
              <w:t>3.3</w:t>
            </w:r>
          </w:p>
        </w:tc>
        <w:tc>
          <w:tcPr>
            <w:tcW w:w="16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602AC" w:rsidRPr="00B2103E" w:rsidRDefault="00990F11">
            <w:pPr>
              <w:jc w:val="center"/>
              <w:rPr>
                <w:rFonts w:ascii="宋体"/>
                <w:sz w:val="18"/>
              </w:rPr>
            </w:pPr>
            <w:r w:rsidRPr="00B2103E">
              <w:rPr>
                <w:rFonts w:ascii="宋体" w:hint="eastAsia"/>
                <w:sz w:val="18"/>
              </w:rPr>
              <w:t>4.2</w:t>
            </w:r>
          </w:p>
        </w:tc>
      </w:tr>
      <w:tr w:rsidR="00B2103E" w:rsidRPr="00B2103E">
        <w:tc>
          <w:tcPr>
            <w:tcW w:w="1668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7602AC" w:rsidRPr="00B2103E" w:rsidRDefault="00990F11">
            <w:pPr>
              <w:jc w:val="center"/>
              <w:rPr>
                <w:rFonts w:ascii="宋体"/>
                <w:sz w:val="18"/>
                <w:vertAlign w:val="superscript"/>
              </w:rPr>
            </w:pPr>
            <w:r w:rsidRPr="00B2103E">
              <w:rPr>
                <w:rFonts w:ascii="宋体" w:hint="eastAsia"/>
                <w:sz w:val="18"/>
              </w:rPr>
              <w:t>力学性能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7602AC" w:rsidRPr="00B2103E" w:rsidRDefault="00990F11">
            <w:pPr>
              <w:rPr>
                <w:rFonts w:ascii="宋体"/>
                <w:sz w:val="18"/>
              </w:rPr>
            </w:pPr>
            <w:r w:rsidRPr="00B2103E">
              <w:rPr>
                <w:rFonts w:ascii="宋体" w:hint="eastAsia"/>
                <w:sz w:val="18"/>
              </w:rPr>
              <w:t>每批不少于2件。每件取1个试样。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7602AC" w:rsidRPr="00B2103E" w:rsidRDefault="00990F11">
            <w:pPr>
              <w:jc w:val="center"/>
              <w:rPr>
                <w:rFonts w:ascii="宋体"/>
                <w:sz w:val="18"/>
              </w:rPr>
            </w:pPr>
            <w:r w:rsidRPr="00B2103E">
              <w:rPr>
                <w:rFonts w:ascii="宋体" w:hint="eastAsia"/>
                <w:sz w:val="18"/>
              </w:rPr>
              <w:t>3.4</w:t>
            </w:r>
          </w:p>
        </w:tc>
        <w:tc>
          <w:tcPr>
            <w:tcW w:w="1665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7602AC" w:rsidRPr="00B2103E" w:rsidRDefault="00990F11">
            <w:pPr>
              <w:jc w:val="center"/>
              <w:rPr>
                <w:rFonts w:ascii="宋体"/>
                <w:sz w:val="18"/>
              </w:rPr>
            </w:pPr>
            <w:r w:rsidRPr="00B2103E">
              <w:rPr>
                <w:rFonts w:ascii="宋体" w:hint="eastAsia"/>
                <w:sz w:val="18"/>
              </w:rPr>
              <w:t>4.3</w:t>
            </w:r>
          </w:p>
        </w:tc>
      </w:tr>
      <w:tr w:rsidR="00B2103E" w:rsidRPr="00B2103E">
        <w:tc>
          <w:tcPr>
            <w:tcW w:w="1668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7602AC" w:rsidRPr="00B2103E" w:rsidRDefault="00990F11">
            <w:pPr>
              <w:jc w:val="center"/>
              <w:rPr>
                <w:rFonts w:ascii="宋体"/>
                <w:sz w:val="18"/>
              </w:rPr>
            </w:pPr>
            <w:r w:rsidRPr="00B2103E">
              <w:rPr>
                <w:rFonts w:ascii="宋体" w:hint="eastAsia"/>
                <w:sz w:val="18"/>
              </w:rPr>
              <w:t>电性能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7602AC" w:rsidRPr="00B2103E" w:rsidRDefault="00990F11">
            <w:pPr>
              <w:rPr>
                <w:rFonts w:ascii="宋体"/>
                <w:sz w:val="18"/>
              </w:rPr>
            </w:pPr>
            <w:r w:rsidRPr="00B2103E">
              <w:rPr>
                <w:rFonts w:ascii="宋体" w:hint="eastAsia"/>
                <w:sz w:val="18"/>
              </w:rPr>
              <w:t>逐件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7602AC" w:rsidRPr="00B2103E" w:rsidRDefault="00990F11">
            <w:pPr>
              <w:jc w:val="center"/>
              <w:rPr>
                <w:rFonts w:ascii="宋体"/>
                <w:sz w:val="18"/>
              </w:rPr>
            </w:pPr>
            <w:r w:rsidRPr="00B2103E">
              <w:rPr>
                <w:rFonts w:ascii="宋体" w:hint="eastAsia"/>
                <w:sz w:val="18"/>
              </w:rPr>
              <w:t>3.5</w:t>
            </w:r>
          </w:p>
        </w:tc>
        <w:tc>
          <w:tcPr>
            <w:tcW w:w="1665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7602AC" w:rsidRPr="00B2103E" w:rsidRDefault="00990F11">
            <w:pPr>
              <w:jc w:val="center"/>
              <w:rPr>
                <w:rFonts w:ascii="宋体"/>
                <w:sz w:val="18"/>
              </w:rPr>
            </w:pPr>
            <w:r w:rsidRPr="00B2103E">
              <w:rPr>
                <w:rFonts w:ascii="宋体" w:hint="eastAsia"/>
                <w:sz w:val="18"/>
              </w:rPr>
              <w:t>4.4</w:t>
            </w:r>
          </w:p>
        </w:tc>
      </w:tr>
      <w:tr w:rsidR="00B2103E" w:rsidRPr="00B2103E">
        <w:tc>
          <w:tcPr>
            <w:tcW w:w="1668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7602AC" w:rsidRPr="00B2103E" w:rsidRDefault="00703763">
            <w:pPr>
              <w:jc w:val="center"/>
              <w:rPr>
                <w:rFonts w:ascii="宋体"/>
                <w:sz w:val="18"/>
              </w:rPr>
            </w:pPr>
            <w:r w:rsidRPr="00B2103E">
              <w:rPr>
                <w:rFonts w:ascii="宋体" w:hint="eastAsia"/>
                <w:sz w:val="18"/>
              </w:rPr>
              <w:t>超声波探伤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7602AC" w:rsidRPr="00B2103E" w:rsidRDefault="00990F11">
            <w:pPr>
              <w:rPr>
                <w:rFonts w:ascii="宋体"/>
                <w:sz w:val="18"/>
              </w:rPr>
            </w:pPr>
            <w:r w:rsidRPr="00B2103E">
              <w:rPr>
                <w:rFonts w:ascii="宋体" w:hint="eastAsia"/>
                <w:sz w:val="18"/>
              </w:rPr>
              <w:t>逐件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7602AC" w:rsidRPr="00B2103E" w:rsidRDefault="00990F11">
            <w:pPr>
              <w:jc w:val="center"/>
              <w:rPr>
                <w:rFonts w:ascii="宋体"/>
                <w:sz w:val="18"/>
              </w:rPr>
            </w:pPr>
            <w:r w:rsidRPr="00B2103E">
              <w:rPr>
                <w:rFonts w:ascii="宋体" w:hint="eastAsia"/>
                <w:sz w:val="18"/>
              </w:rPr>
              <w:t>3.6</w:t>
            </w:r>
          </w:p>
        </w:tc>
        <w:tc>
          <w:tcPr>
            <w:tcW w:w="1665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7602AC" w:rsidRPr="00B2103E" w:rsidRDefault="00990F11">
            <w:pPr>
              <w:jc w:val="center"/>
              <w:rPr>
                <w:rFonts w:ascii="宋体"/>
                <w:sz w:val="18"/>
              </w:rPr>
            </w:pPr>
            <w:r w:rsidRPr="00B2103E">
              <w:rPr>
                <w:rFonts w:ascii="宋体" w:hint="eastAsia"/>
                <w:sz w:val="18"/>
              </w:rPr>
              <w:t>4.5</w:t>
            </w:r>
          </w:p>
        </w:tc>
      </w:tr>
      <w:tr w:rsidR="00B2103E" w:rsidRPr="00B2103E">
        <w:tc>
          <w:tcPr>
            <w:tcW w:w="1668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7602AC" w:rsidRPr="00B2103E" w:rsidRDefault="00990F11">
            <w:pPr>
              <w:jc w:val="center"/>
              <w:rPr>
                <w:rFonts w:ascii="宋体"/>
                <w:sz w:val="18"/>
              </w:rPr>
            </w:pPr>
            <w:r w:rsidRPr="00B2103E">
              <w:rPr>
                <w:rFonts w:ascii="宋体" w:hint="eastAsia"/>
                <w:sz w:val="18"/>
              </w:rPr>
              <w:t>渗透检测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7602AC" w:rsidRPr="00B2103E" w:rsidRDefault="00990F11">
            <w:pPr>
              <w:rPr>
                <w:rFonts w:ascii="宋体"/>
                <w:sz w:val="18"/>
              </w:rPr>
            </w:pPr>
            <w:r w:rsidRPr="00B2103E">
              <w:rPr>
                <w:rFonts w:ascii="宋体" w:hint="eastAsia"/>
                <w:sz w:val="18"/>
              </w:rPr>
              <w:t>逐件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7602AC" w:rsidRPr="00B2103E" w:rsidRDefault="00990F11">
            <w:pPr>
              <w:jc w:val="center"/>
              <w:rPr>
                <w:rFonts w:ascii="宋体"/>
                <w:sz w:val="18"/>
              </w:rPr>
            </w:pPr>
            <w:r w:rsidRPr="00B2103E">
              <w:rPr>
                <w:rFonts w:ascii="宋体" w:hint="eastAsia"/>
                <w:sz w:val="18"/>
              </w:rPr>
              <w:t>3.7</w:t>
            </w:r>
          </w:p>
        </w:tc>
        <w:tc>
          <w:tcPr>
            <w:tcW w:w="1665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7602AC" w:rsidRPr="00B2103E" w:rsidRDefault="00990F11">
            <w:pPr>
              <w:jc w:val="center"/>
              <w:rPr>
                <w:rFonts w:ascii="宋体"/>
                <w:sz w:val="18"/>
              </w:rPr>
            </w:pPr>
            <w:r w:rsidRPr="00B2103E">
              <w:rPr>
                <w:rFonts w:ascii="宋体" w:hint="eastAsia"/>
                <w:sz w:val="18"/>
              </w:rPr>
              <w:t>4.6</w:t>
            </w:r>
          </w:p>
        </w:tc>
      </w:tr>
      <w:tr w:rsidR="00B2103E" w:rsidRPr="00B2103E">
        <w:tc>
          <w:tcPr>
            <w:tcW w:w="1668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7602AC" w:rsidRPr="00B2103E" w:rsidRDefault="00990F11">
            <w:pPr>
              <w:jc w:val="center"/>
              <w:rPr>
                <w:rFonts w:ascii="宋体"/>
                <w:sz w:val="18"/>
              </w:rPr>
            </w:pPr>
            <w:r w:rsidRPr="00B2103E">
              <w:rPr>
                <w:rFonts w:ascii="宋体" w:hint="eastAsia"/>
                <w:sz w:val="18"/>
              </w:rPr>
              <w:t>表面质量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7602AC" w:rsidRPr="00B2103E" w:rsidRDefault="00990F11">
            <w:pPr>
              <w:rPr>
                <w:rFonts w:ascii="宋体"/>
                <w:sz w:val="18"/>
              </w:rPr>
            </w:pPr>
            <w:r w:rsidRPr="00B2103E">
              <w:rPr>
                <w:rFonts w:ascii="宋体" w:hint="eastAsia"/>
                <w:sz w:val="18"/>
              </w:rPr>
              <w:t>逐件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7602AC" w:rsidRPr="00B2103E" w:rsidRDefault="00990F11">
            <w:pPr>
              <w:jc w:val="center"/>
              <w:rPr>
                <w:rFonts w:ascii="宋体"/>
                <w:sz w:val="18"/>
              </w:rPr>
            </w:pPr>
            <w:r w:rsidRPr="00B2103E">
              <w:rPr>
                <w:rFonts w:ascii="宋体" w:hint="eastAsia"/>
                <w:sz w:val="18"/>
              </w:rPr>
              <w:t>3.8</w:t>
            </w:r>
          </w:p>
        </w:tc>
        <w:tc>
          <w:tcPr>
            <w:tcW w:w="1665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7602AC" w:rsidRPr="00B2103E" w:rsidRDefault="00990F11">
            <w:pPr>
              <w:jc w:val="center"/>
              <w:rPr>
                <w:rFonts w:ascii="宋体"/>
                <w:sz w:val="18"/>
              </w:rPr>
            </w:pPr>
            <w:r w:rsidRPr="00B2103E">
              <w:rPr>
                <w:rFonts w:ascii="宋体" w:hint="eastAsia"/>
                <w:sz w:val="18"/>
              </w:rPr>
              <w:t>4.7</w:t>
            </w:r>
          </w:p>
        </w:tc>
      </w:tr>
    </w:tbl>
    <w:p w:rsidR="007602AC" w:rsidRPr="00B2103E" w:rsidRDefault="00990F11">
      <w:pPr>
        <w:pStyle w:val="a4"/>
        <w:numPr>
          <w:ilvl w:val="1"/>
          <w:numId w:val="17"/>
        </w:numPr>
        <w:spacing w:before="156" w:after="156"/>
      </w:pPr>
      <w:r w:rsidRPr="00B2103E">
        <w:rPr>
          <w:rFonts w:hint="eastAsia"/>
        </w:rPr>
        <w:t>检验结果的判定</w:t>
      </w:r>
    </w:p>
    <w:p w:rsidR="007602AC" w:rsidRPr="00B2103E" w:rsidRDefault="00990F11">
      <w:pPr>
        <w:pStyle w:val="a5"/>
        <w:numPr>
          <w:ilvl w:val="2"/>
          <w:numId w:val="17"/>
        </w:numPr>
        <w:spacing w:before="156" w:after="156"/>
      </w:pPr>
      <w:r w:rsidRPr="00B2103E">
        <w:rPr>
          <w:rFonts w:hint="eastAsia"/>
        </w:rPr>
        <w:t>检验结果的数值修约按GB/T 8170的规定进行，采用修约值比较法进行判定。</w:t>
      </w:r>
    </w:p>
    <w:p w:rsidR="007602AC" w:rsidRPr="00B2103E" w:rsidRDefault="00990F11">
      <w:pPr>
        <w:pStyle w:val="a5"/>
        <w:numPr>
          <w:ilvl w:val="2"/>
          <w:numId w:val="17"/>
        </w:numPr>
        <w:spacing w:before="156" w:after="156"/>
      </w:pPr>
      <w:r w:rsidRPr="00B2103E">
        <w:rPr>
          <w:rFonts w:hint="eastAsia"/>
        </w:rPr>
        <w:t>化学成分不合格时，则判该批不合格。</w:t>
      </w:r>
    </w:p>
    <w:p w:rsidR="007602AC" w:rsidRPr="00B2103E" w:rsidRDefault="00990F11">
      <w:pPr>
        <w:pStyle w:val="a5"/>
        <w:numPr>
          <w:ilvl w:val="2"/>
          <w:numId w:val="17"/>
        </w:numPr>
        <w:spacing w:before="156" w:after="156"/>
      </w:pPr>
      <w:r w:rsidRPr="00B2103E">
        <w:rPr>
          <w:rFonts w:hint="eastAsia"/>
        </w:rPr>
        <w:t>外形尺寸、电性能、超声波探伤检测、渗透检测和表面质量不合格时，按件判不合格。</w:t>
      </w:r>
    </w:p>
    <w:p w:rsidR="007602AC" w:rsidRPr="00B2103E" w:rsidRDefault="00990F11">
      <w:pPr>
        <w:pStyle w:val="a5"/>
        <w:numPr>
          <w:ilvl w:val="2"/>
          <w:numId w:val="17"/>
        </w:numPr>
        <w:spacing w:before="156" w:after="156"/>
      </w:pPr>
      <w:r w:rsidRPr="00B2103E">
        <w:rPr>
          <w:rFonts w:hint="eastAsia"/>
        </w:rPr>
        <w:t>力学性能不合格时，应从该批厚铜板（包括原检验不合格的那件厚铜板）（或该不合格试样代表的那件厚铜板）中另取双倍数量的试样进行重复试验。重复试验结果全部合格，则判该批厚铜板合格。若重复试验结果中仍有试样不合格，则判该批厚铜板不合格。经供需双方商定允许供方逐件检验时，合格者交货。</w:t>
      </w:r>
    </w:p>
    <w:p w:rsidR="007602AC" w:rsidRPr="00B2103E" w:rsidRDefault="00990F11">
      <w:pPr>
        <w:pStyle w:val="a3"/>
        <w:numPr>
          <w:ilvl w:val="0"/>
          <w:numId w:val="17"/>
        </w:numPr>
        <w:spacing w:before="312" w:after="312"/>
      </w:pPr>
      <w:r w:rsidRPr="00B2103E">
        <w:rPr>
          <w:rFonts w:hint="eastAsia"/>
        </w:rPr>
        <w:t>标志、包装、运输、贮存及质量证明书</w:t>
      </w:r>
    </w:p>
    <w:p w:rsidR="007602AC" w:rsidRPr="00B2103E" w:rsidRDefault="00990F11">
      <w:pPr>
        <w:pStyle w:val="a4"/>
        <w:numPr>
          <w:ilvl w:val="1"/>
          <w:numId w:val="17"/>
        </w:numPr>
        <w:spacing w:before="156" w:after="156"/>
      </w:pPr>
      <w:r w:rsidRPr="00B2103E">
        <w:rPr>
          <w:rFonts w:hint="eastAsia"/>
        </w:rPr>
        <w:t>标志</w:t>
      </w:r>
    </w:p>
    <w:p w:rsidR="007602AC" w:rsidRPr="00B2103E" w:rsidRDefault="00990F11">
      <w:pPr>
        <w:pStyle w:val="a5"/>
        <w:numPr>
          <w:ilvl w:val="2"/>
          <w:numId w:val="17"/>
        </w:numPr>
        <w:spacing w:before="156" w:after="156"/>
      </w:pPr>
      <w:r w:rsidRPr="00B2103E">
        <w:rPr>
          <w:rFonts w:hint="eastAsia"/>
        </w:rPr>
        <w:t>产品标志</w:t>
      </w:r>
    </w:p>
    <w:p w:rsidR="007602AC" w:rsidRPr="00B2103E" w:rsidRDefault="00990F11">
      <w:pPr>
        <w:pStyle w:val="affd"/>
      </w:pPr>
      <w:r w:rsidRPr="00B2103E">
        <w:rPr>
          <w:rFonts w:hint="eastAsia"/>
        </w:rPr>
        <w:t>应在检验合格的厚铜板上打印如下标记（或贴标签）:</w:t>
      </w:r>
    </w:p>
    <w:p w:rsidR="007602AC" w:rsidRPr="00B2103E" w:rsidRDefault="00990F11">
      <w:pPr>
        <w:pStyle w:val="af"/>
      </w:pPr>
      <w:r w:rsidRPr="00B2103E">
        <w:rPr>
          <w:rFonts w:hint="eastAsia"/>
        </w:rPr>
        <w:t>牌号；</w:t>
      </w:r>
    </w:p>
    <w:p w:rsidR="007602AC" w:rsidRPr="00B2103E" w:rsidRDefault="00990F11">
      <w:pPr>
        <w:pStyle w:val="af"/>
      </w:pPr>
      <w:r w:rsidRPr="00B2103E">
        <w:rPr>
          <w:rFonts w:hint="eastAsia"/>
        </w:rPr>
        <w:t>状态；</w:t>
      </w:r>
    </w:p>
    <w:p w:rsidR="007602AC" w:rsidRPr="00B2103E" w:rsidRDefault="00990F11">
      <w:pPr>
        <w:pStyle w:val="af"/>
      </w:pPr>
      <w:r w:rsidRPr="00B2103E">
        <w:rPr>
          <w:rFonts w:hint="eastAsia"/>
        </w:rPr>
        <w:t>规格；</w:t>
      </w:r>
    </w:p>
    <w:p w:rsidR="007602AC" w:rsidRPr="00B2103E" w:rsidRDefault="00990F11">
      <w:pPr>
        <w:pStyle w:val="af"/>
      </w:pPr>
      <w:r w:rsidRPr="00B2103E">
        <w:rPr>
          <w:rFonts w:hint="eastAsia"/>
        </w:rPr>
        <w:t>产品批号；</w:t>
      </w:r>
    </w:p>
    <w:p w:rsidR="007602AC" w:rsidRPr="00B2103E" w:rsidRDefault="00990F11">
      <w:pPr>
        <w:pStyle w:val="af"/>
      </w:pPr>
      <w:r w:rsidRPr="00B2103E">
        <w:rPr>
          <w:rFonts w:hint="eastAsia"/>
        </w:rPr>
        <w:t>供方技术监督部门的检印。</w:t>
      </w:r>
    </w:p>
    <w:p w:rsidR="007602AC" w:rsidRPr="00B2103E" w:rsidRDefault="00990F11">
      <w:pPr>
        <w:pStyle w:val="a4"/>
        <w:numPr>
          <w:ilvl w:val="1"/>
          <w:numId w:val="17"/>
        </w:numPr>
        <w:spacing w:before="156" w:after="156"/>
      </w:pPr>
      <w:r w:rsidRPr="00B2103E">
        <w:rPr>
          <w:rFonts w:hint="eastAsia"/>
        </w:rPr>
        <w:t>包装、运输、贮存</w:t>
      </w:r>
    </w:p>
    <w:p w:rsidR="007602AC" w:rsidRPr="00B2103E" w:rsidRDefault="00990F11">
      <w:pPr>
        <w:pStyle w:val="affd"/>
      </w:pPr>
      <w:r w:rsidRPr="00B2103E">
        <w:rPr>
          <w:rFonts w:hint="eastAsia"/>
        </w:rPr>
        <w:t>包装、运输、贮存的要求按GB/T 8888规定。</w:t>
      </w:r>
    </w:p>
    <w:p w:rsidR="007602AC" w:rsidRPr="00B2103E" w:rsidRDefault="00990F11">
      <w:pPr>
        <w:pStyle w:val="a4"/>
        <w:numPr>
          <w:ilvl w:val="1"/>
          <w:numId w:val="17"/>
        </w:numPr>
        <w:spacing w:before="156" w:after="156"/>
      </w:pPr>
      <w:r w:rsidRPr="00B2103E">
        <w:rPr>
          <w:rFonts w:hint="eastAsia"/>
        </w:rPr>
        <w:lastRenderedPageBreak/>
        <w:t>质量证明书</w:t>
      </w:r>
    </w:p>
    <w:p w:rsidR="007602AC" w:rsidRPr="00B2103E" w:rsidRDefault="00990F11">
      <w:pPr>
        <w:pStyle w:val="affd"/>
      </w:pPr>
      <w:r w:rsidRPr="00B2103E">
        <w:rPr>
          <w:rFonts w:hint="eastAsia"/>
        </w:rPr>
        <w:t>每批厚铜板应附有产品质量证明书，其上注明：</w:t>
      </w:r>
    </w:p>
    <w:p w:rsidR="007602AC" w:rsidRPr="00B2103E" w:rsidRDefault="00990F11">
      <w:pPr>
        <w:pStyle w:val="af"/>
        <w:numPr>
          <w:ilvl w:val="0"/>
          <w:numId w:val="18"/>
        </w:numPr>
      </w:pPr>
      <w:r w:rsidRPr="00B2103E">
        <w:rPr>
          <w:rFonts w:hint="eastAsia"/>
        </w:rPr>
        <w:t>供方名称、地址、电话、传真；</w:t>
      </w:r>
    </w:p>
    <w:p w:rsidR="007602AC" w:rsidRPr="00B2103E" w:rsidRDefault="00990F11">
      <w:pPr>
        <w:pStyle w:val="af"/>
        <w:numPr>
          <w:ilvl w:val="0"/>
          <w:numId w:val="18"/>
        </w:numPr>
      </w:pPr>
      <w:r w:rsidRPr="00B2103E">
        <w:rPr>
          <w:rFonts w:hint="eastAsia"/>
        </w:rPr>
        <w:t>产品名称；</w:t>
      </w:r>
    </w:p>
    <w:p w:rsidR="007602AC" w:rsidRPr="00B2103E" w:rsidRDefault="00990F11">
      <w:pPr>
        <w:pStyle w:val="af"/>
        <w:numPr>
          <w:ilvl w:val="0"/>
          <w:numId w:val="18"/>
        </w:numPr>
      </w:pPr>
      <w:r w:rsidRPr="00B2103E">
        <w:rPr>
          <w:rFonts w:hint="eastAsia"/>
        </w:rPr>
        <w:t>牌号、状态及规格；</w:t>
      </w:r>
    </w:p>
    <w:p w:rsidR="007602AC" w:rsidRPr="00B2103E" w:rsidRDefault="00990F11">
      <w:pPr>
        <w:pStyle w:val="af"/>
        <w:numPr>
          <w:ilvl w:val="0"/>
          <w:numId w:val="18"/>
        </w:numPr>
      </w:pPr>
      <w:r w:rsidRPr="00B2103E">
        <w:rPr>
          <w:rFonts w:hint="eastAsia"/>
        </w:rPr>
        <w:t>批号；</w:t>
      </w:r>
    </w:p>
    <w:p w:rsidR="007602AC" w:rsidRPr="00B2103E" w:rsidRDefault="00990F11">
      <w:pPr>
        <w:pStyle w:val="af"/>
        <w:numPr>
          <w:ilvl w:val="0"/>
          <w:numId w:val="18"/>
        </w:numPr>
      </w:pPr>
      <w:r w:rsidRPr="00B2103E">
        <w:rPr>
          <w:rFonts w:hint="eastAsia"/>
        </w:rPr>
        <w:t>净重和件数；</w:t>
      </w:r>
    </w:p>
    <w:p w:rsidR="007602AC" w:rsidRPr="00B2103E" w:rsidRDefault="00990F11">
      <w:pPr>
        <w:pStyle w:val="af"/>
        <w:numPr>
          <w:ilvl w:val="0"/>
          <w:numId w:val="18"/>
        </w:numPr>
      </w:pPr>
      <w:r w:rsidRPr="00B2103E">
        <w:rPr>
          <w:rFonts w:hint="eastAsia"/>
        </w:rPr>
        <w:t>各项分析检验结果和技术监督部门的印记；</w:t>
      </w:r>
    </w:p>
    <w:p w:rsidR="007602AC" w:rsidRPr="00B2103E" w:rsidRDefault="00990F11">
      <w:pPr>
        <w:pStyle w:val="af"/>
        <w:numPr>
          <w:ilvl w:val="0"/>
          <w:numId w:val="18"/>
        </w:numPr>
      </w:pPr>
      <w:r w:rsidRPr="00B2103E">
        <w:rPr>
          <w:rFonts w:hint="eastAsia"/>
        </w:rPr>
        <w:t>本标准编号；</w:t>
      </w:r>
    </w:p>
    <w:p w:rsidR="007602AC" w:rsidRPr="00B2103E" w:rsidRDefault="00990F11">
      <w:pPr>
        <w:pStyle w:val="af"/>
        <w:numPr>
          <w:ilvl w:val="0"/>
          <w:numId w:val="18"/>
        </w:numPr>
      </w:pPr>
      <w:r w:rsidRPr="00B2103E">
        <w:rPr>
          <w:rFonts w:hint="eastAsia"/>
        </w:rPr>
        <w:t>出厂日期（或包装日期）</w:t>
      </w:r>
    </w:p>
    <w:p w:rsidR="007602AC" w:rsidRPr="00B2103E" w:rsidRDefault="00990F11">
      <w:pPr>
        <w:pStyle w:val="a3"/>
        <w:numPr>
          <w:ilvl w:val="0"/>
          <w:numId w:val="17"/>
        </w:numPr>
        <w:spacing w:before="312" w:after="312"/>
      </w:pPr>
      <w:r w:rsidRPr="00B2103E">
        <w:rPr>
          <w:rFonts w:hint="eastAsia"/>
        </w:rPr>
        <w:t>订货单（或合同）内容</w:t>
      </w:r>
    </w:p>
    <w:p w:rsidR="007602AC" w:rsidRPr="00B2103E" w:rsidRDefault="00990F11">
      <w:pPr>
        <w:pStyle w:val="affd"/>
      </w:pPr>
      <w:r w:rsidRPr="00B2103E">
        <w:rPr>
          <w:rFonts w:hint="eastAsia"/>
        </w:rPr>
        <w:t>订购本标准所列产品的订货单（或合同）内应包括下列内容：</w:t>
      </w:r>
    </w:p>
    <w:p w:rsidR="007602AC" w:rsidRPr="00B2103E" w:rsidRDefault="00990F11">
      <w:pPr>
        <w:pStyle w:val="af"/>
        <w:numPr>
          <w:ilvl w:val="0"/>
          <w:numId w:val="19"/>
        </w:numPr>
      </w:pPr>
      <w:r w:rsidRPr="00B2103E">
        <w:rPr>
          <w:rFonts w:hint="eastAsia"/>
        </w:rPr>
        <w:t>产品名称；</w:t>
      </w:r>
    </w:p>
    <w:p w:rsidR="007602AC" w:rsidRPr="00B2103E" w:rsidRDefault="00990F11">
      <w:pPr>
        <w:pStyle w:val="af"/>
        <w:numPr>
          <w:ilvl w:val="0"/>
          <w:numId w:val="19"/>
        </w:numPr>
      </w:pPr>
      <w:r w:rsidRPr="00B2103E">
        <w:rPr>
          <w:rFonts w:hint="eastAsia"/>
        </w:rPr>
        <w:t>牌号；</w:t>
      </w:r>
    </w:p>
    <w:p w:rsidR="007602AC" w:rsidRPr="00B2103E" w:rsidRDefault="00990F11">
      <w:pPr>
        <w:pStyle w:val="af"/>
        <w:numPr>
          <w:ilvl w:val="0"/>
          <w:numId w:val="19"/>
        </w:numPr>
      </w:pPr>
      <w:r w:rsidRPr="00B2103E">
        <w:rPr>
          <w:rFonts w:hint="eastAsia"/>
        </w:rPr>
        <w:t>状态；</w:t>
      </w:r>
    </w:p>
    <w:p w:rsidR="007602AC" w:rsidRPr="00B2103E" w:rsidRDefault="00990F11">
      <w:pPr>
        <w:pStyle w:val="af"/>
        <w:numPr>
          <w:ilvl w:val="0"/>
          <w:numId w:val="19"/>
        </w:numPr>
      </w:pPr>
      <w:r w:rsidRPr="00B2103E">
        <w:rPr>
          <w:rFonts w:hint="eastAsia"/>
        </w:rPr>
        <w:t>规格；</w:t>
      </w:r>
    </w:p>
    <w:p w:rsidR="007602AC" w:rsidRPr="00B2103E" w:rsidRDefault="00990F11">
      <w:pPr>
        <w:pStyle w:val="af"/>
        <w:numPr>
          <w:ilvl w:val="0"/>
          <w:numId w:val="19"/>
        </w:numPr>
      </w:pPr>
      <w:r w:rsidRPr="00B2103E">
        <w:rPr>
          <w:rFonts w:hint="eastAsia"/>
        </w:rPr>
        <w:t>净重（或件数）；</w:t>
      </w:r>
    </w:p>
    <w:p w:rsidR="007602AC" w:rsidRPr="00B2103E" w:rsidRDefault="00990F11">
      <w:pPr>
        <w:pStyle w:val="af"/>
        <w:numPr>
          <w:ilvl w:val="0"/>
          <w:numId w:val="19"/>
        </w:numPr>
      </w:pPr>
      <w:r w:rsidRPr="00B2103E">
        <w:rPr>
          <w:rFonts w:hint="eastAsia"/>
        </w:rPr>
        <w:t>化学成分特殊要求（需方有要求时）；</w:t>
      </w:r>
    </w:p>
    <w:p w:rsidR="007602AC" w:rsidRPr="00B2103E" w:rsidRDefault="00990F11">
      <w:pPr>
        <w:pStyle w:val="af"/>
        <w:numPr>
          <w:ilvl w:val="0"/>
          <w:numId w:val="19"/>
        </w:numPr>
      </w:pPr>
      <w:r w:rsidRPr="00B2103E">
        <w:rPr>
          <w:rFonts w:hint="eastAsia"/>
        </w:rPr>
        <w:t>超声波探伤检测（需方有要求时）；</w:t>
      </w:r>
    </w:p>
    <w:p w:rsidR="007602AC" w:rsidRPr="00B2103E" w:rsidRDefault="00990F11">
      <w:pPr>
        <w:pStyle w:val="af"/>
        <w:numPr>
          <w:ilvl w:val="0"/>
          <w:numId w:val="19"/>
        </w:numPr>
      </w:pPr>
      <w:r w:rsidRPr="00B2103E">
        <w:rPr>
          <w:rFonts w:hint="eastAsia"/>
        </w:rPr>
        <w:t>渗透检测（需方有要求时）；</w:t>
      </w:r>
    </w:p>
    <w:p w:rsidR="007602AC" w:rsidRPr="00B2103E" w:rsidRDefault="00990F11">
      <w:pPr>
        <w:pStyle w:val="af"/>
        <w:numPr>
          <w:ilvl w:val="0"/>
          <w:numId w:val="19"/>
        </w:numPr>
      </w:pPr>
      <w:r w:rsidRPr="00B2103E">
        <w:rPr>
          <w:rFonts w:hint="eastAsia"/>
        </w:rPr>
        <w:t>本标准编号；</w:t>
      </w:r>
    </w:p>
    <w:p w:rsidR="007602AC" w:rsidRPr="00B2103E" w:rsidRDefault="00990F11">
      <w:pPr>
        <w:pStyle w:val="af"/>
        <w:numPr>
          <w:ilvl w:val="0"/>
          <w:numId w:val="19"/>
        </w:numPr>
      </w:pPr>
      <w:r w:rsidRPr="00B2103E">
        <w:rPr>
          <w:rFonts w:hint="eastAsia"/>
        </w:rPr>
        <w:t>其他。</w:t>
      </w:r>
    </w:p>
    <w:p w:rsidR="007602AC" w:rsidRPr="00B2103E" w:rsidRDefault="007602AC">
      <w:pPr>
        <w:pStyle w:val="af"/>
        <w:numPr>
          <w:ilvl w:val="0"/>
          <w:numId w:val="0"/>
        </w:numPr>
        <w:ind w:left="839"/>
      </w:pPr>
    </w:p>
    <w:p w:rsidR="007602AC" w:rsidRPr="00B2103E" w:rsidRDefault="00990F11">
      <w:pPr>
        <w:pStyle w:val="affffffb"/>
        <w:framePr w:wrap="around"/>
      </w:pPr>
      <w:r w:rsidRPr="00B2103E">
        <w:t>_________________________________</w:t>
      </w:r>
    </w:p>
    <w:sectPr w:rsidR="007602AC" w:rsidRPr="00B2103E">
      <w:pgSz w:w="11906" w:h="16838"/>
      <w:pgMar w:top="567" w:right="1134" w:bottom="993" w:left="1418" w:header="1418" w:footer="1134" w:gutter="0"/>
      <w:pgNumType w:start="1"/>
      <w:cols w:space="425"/>
      <w:formProt w:val="0"/>
      <w:docGrid w:type="lines" w:linePitch="31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3576" w:rsidRDefault="00123576">
      <w:r>
        <w:separator/>
      </w:r>
    </w:p>
  </w:endnote>
  <w:endnote w:type="continuationSeparator" w:id="0">
    <w:p w:rsidR="00123576" w:rsidRDefault="001235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otu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02AC" w:rsidRDefault="00990F11">
    <w:pPr>
      <w:pStyle w:val="afff7"/>
    </w:pPr>
    <w:r>
      <w:fldChar w:fldCharType="begin"/>
    </w:r>
    <w:r>
      <w:instrText xml:space="preserve"> PAGE  \* MERGEFORMAT </w:instrText>
    </w:r>
    <w:r>
      <w:fldChar w:fldCharType="separate"/>
    </w:r>
    <w:r w:rsidR="004A6053">
      <w:rPr>
        <w:noProof/>
      </w:rPr>
      <w:t>6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3576" w:rsidRDefault="00123576">
      <w:r>
        <w:separator/>
      </w:r>
    </w:p>
  </w:footnote>
  <w:footnote w:type="continuationSeparator" w:id="0">
    <w:p w:rsidR="00123576" w:rsidRDefault="001235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02AC" w:rsidRDefault="00990F11">
    <w:pPr>
      <w:pStyle w:val="afff8"/>
    </w:pPr>
    <w:r>
      <w:t>XX/T XXXXX</w:t>
    </w:r>
    <w:r>
      <w:t>—</w:t>
    </w:r>
    <w:r>
      <w:t>XXXX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00F5D3F"/>
    <w:multiLevelType w:val="multilevel"/>
    <w:tmpl w:val="B00F5D3F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50" w:hanging="8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91" w:hanging="99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75" w:hanging="127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58" w:hanging="1558"/>
      </w:pPr>
      <w:rPr>
        <w:rFonts w:hint="default"/>
      </w:rPr>
    </w:lvl>
  </w:abstractNum>
  <w:abstractNum w:abstractNumId="1" w15:restartNumberingAfterBreak="0">
    <w:nsid w:val="079102AD"/>
    <w:multiLevelType w:val="multilevel"/>
    <w:tmpl w:val="079102AD"/>
    <w:lvl w:ilvl="0">
      <w:start w:val="1"/>
      <w:numFmt w:val="decimal"/>
      <w:pStyle w:val="a"/>
      <w:suff w:val="nothing"/>
      <w:lvlText w:val="注%1："/>
      <w:lvlJc w:val="left"/>
      <w:pPr>
        <w:ind w:left="811" w:hanging="448"/>
      </w:pPr>
      <w:rPr>
        <w:rFonts w:ascii="黑体" w:eastAsia="黑体" w:hint="eastAsia"/>
        <w:b w:val="0"/>
        <w:i w:val="0"/>
        <w:sz w:val="18"/>
        <w:lang w:val="en-US"/>
      </w:rPr>
    </w:lvl>
    <w:lvl w:ilvl="1">
      <w:start w:val="1"/>
      <w:numFmt w:val="lowerLetter"/>
      <w:lvlText w:val="%2)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992" w:hanging="629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992" w:hanging="629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992" w:hanging="629"/>
      </w:pPr>
      <w:rPr>
        <w:rFonts w:hint="eastAsia"/>
      </w:rPr>
    </w:lvl>
  </w:abstractNum>
  <w:abstractNum w:abstractNumId="2" w15:restartNumberingAfterBreak="0">
    <w:nsid w:val="0AE367E9"/>
    <w:multiLevelType w:val="multilevel"/>
    <w:tmpl w:val="0AE367E9"/>
    <w:lvl w:ilvl="0">
      <w:start w:val="1"/>
      <w:numFmt w:val="none"/>
      <w:pStyle w:val="a0"/>
      <w:suff w:val="nothing"/>
      <w:lvlText w:val="%1示例："/>
      <w:lvlJc w:val="left"/>
      <w:pPr>
        <w:ind w:left="0" w:firstLine="363"/>
      </w:pPr>
      <w:rPr>
        <w:rFonts w:ascii="黑体" w:eastAsia="黑体" w:hint="eastAsia"/>
        <w:b w:val="0"/>
        <w:i w:val="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left" w:pos="363"/>
        </w:tabs>
        <w:ind w:left="0" w:firstLine="363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left" w:pos="363"/>
        </w:tabs>
        <w:ind w:left="0" w:firstLine="363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left" w:pos="363"/>
        </w:tabs>
        <w:ind w:left="0" w:firstLine="363"/>
      </w:pPr>
      <w:rPr>
        <w:rFonts w:hint="eastAsia"/>
      </w:rPr>
    </w:lvl>
  </w:abstractNum>
  <w:abstractNum w:abstractNumId="3" w15:restartNumberingAfterBreak="0">
    <w:nsid w:val="0D983844"/>
    <w:multiLevelType w:val="multilevel"/>
    <w:tmpl w:val="0D983844"/>
    <w:lvl w:ilvl="0">
      <w:start w:val="1"/>
      <w:numFmt w:val="decimal"/>
      <w:pStyle w:val="a1"/>
      <w:suff w:val="nothing"/>
      <w:lvlText w:val="图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1">
      <w:start w:val="1"/>
      <w:numFmt w:val="decimal"/>
      <w:suff w:val="nothing"/>
      <w:lvlText w:val="%1%2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2">
      <w:start w:val="1"/>
      <w:numFmt w:val="decimal"/>
      <w:suff w:val="nothing"/>
      <w:lvlText w:val="%1%2.%3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3">
      <w:start w:val="1"/>
      <w:numFmt w:val="decimal"/>
      <w:suff w:val="nothing"/>
      <w:lvlText w:val="%1%2.%3.%4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4">
      <w:start w:val="1"/>
      <w:numFmt w:val="decimal"/>
      <w:suff w:val="nothing"/>
      <w:lvlText w:val="%1%2.%3.%4.%5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5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4" w15:restartNumberingAfterBreak="0">
    <w:nsid w:val="11C97E22"/>
    <w:multiLevelType w:val="multilevel"/>
    <w:tmpl w:val="11C97E22"/>
    <w:lvl w:ilvl="0">
      <w:start w:val="1"/>
      <w:numFmt w:val="lowerLetter"/>
      <w:lvlText w:val="%1)"/>
      <w:lvlJc w:val="left"/>
      <w:pPr>
        <w:tabs>
          <w:tab w:val="left" w:pos="840"/>
        </w:tabs>
        <w:ind w:left="839" w:hanging="419"/>
      </w:pPr>
      <w:rPr>
        <w:rFonts w:ascii="宋体" w:eastAsia="宋体" w:hint="eastAsia"/>
        <w:b w:val="0"/>
        <w:i w:val="0"/>
        <w:sz w:val="21"/>
        <w:szCs w:val="21"/>
      </w:rPr>
    </w:lvl>
    <w:lvl w:ilvl="1">
      <w:start w:val="1"/>
      <w:numFmt w:val="decimal"/>
      <w:lvlText w:val="%2)"/>
      <w:lvlJc w:val="left"/>
      <w:pPr>
        <w:tabs>
          <w:tab w:val="left" w:pos="1260"/>
        </w:tabs>
        <w:ind w:left="1259" w:hanging="419"/>
      </w:pPr>
      <w:rPr>
        <w:rFonts w:hint="eastAsia"/>
      </w:rPr>
    </w:lvl>
    <w:lvl w:ilvl="2">
      <w:start w:val="1"/>
      <w:numFmt w:val="decimal"/>
      <w:lvlText w:val="(%3)"/>
      <w:lvlJc w:val="left"/>
      <w:pPr>
        <w:tabs>
          <w:tab w:val="left" w:pos="0"/>
        </w:tabs>
        <w:ind w:left="1679" w:hanging="420"/>
      </w:pPr>
      <w:rPr>
        <w:rFonts w:ascii="宋体" w:eastAsia="宋体" w:hint="eastAsia"/>
        <w:b w:val="0"/>
        <w:i w:val="0"/>
        <w:sz w:val="21"/>
        <w:szCs w:val="21"/>
      </w:rPr>
    </w:lvl>
    <w:lvl w:ilvl="3">
      <w:start w:val="1"/>
      <w:numFmt w:val="decimal"/>
      <w:lvlText w:val="%4."/>
      <w:lvlJc w:val="left"/>
      <w:pPr>
        <w:tabs>
          <w:tab w:val="left" w:pos="2100"/>
        </w:tabs>
        <w:ind w:left="2099" w:hanging="419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left" w:pos="2520"/>
        </w:tabs>
        <w:ind w:left="2519" w:hanging="419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left" w:pos="2940"/>
        </w:tabs>
        <w:ind w:left="2939" w:hanging="419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left" w:pos="3360"/>
        </w:tabs>
        <w:ind w:left="3359" w:hanging="419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left" w:pos="3780"/>
        </w:tabs>
        <w:ind w:left="3779" w:hanging="419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left" w:pos="4200"/>
        </w:tabs>
        <w:ind w:left="4199" w:hanging="419"/>
      </w:pPr>
      <w:rPr>
        <w:rFonts w:hint="eastAsia"/>
      </w:rPr>
    </w:lvl>
  </w:abstractNum>
  <w:abstractNum w:abstractNumId="5" w15:restartNumberingAfterBreak="0">
    <w:nsid w:val="1DBF583A"/>
    <w:multiLevelType w:val="multilevel"/>
    <w:tmpl w:val="1DBF583A"/>
    <w:lvl w:ilvl="0">
      <w:start w:val="1"/>
      <w:numFmt w:val="decimal"/>
      <w:pStyle w:val="a2"/>
      <w:suff w:val="nothing"/>
      <w:lvlText w:val="注%1："/>
      <w:lvlJc w:val="left"/>
      <w:pPr>
        <w:ind w:left="811" w:hanging="448"/>
      </w:pPr>
      <w:rPr>
        <w:rFonts w:ascii="黑体" w:eastAsia="黑体" w:hint="eastAsia"/>
        <w:b w:val="0"/>
        <w:i w:val="0"/>
        <w:sz w:val="18"/>
        <w:szCs w:val="18"/>
        <w:vertAlign w:val="baseline"/>
      </w:rPr>
    </w:lvl>
    <w:lvl w:ilvl="1">
      <w:start w:val="1"/>
      <w:numFmt w:val="lowerLetter"/>
      <w:lvlText w:val="%2)"/>
      <w:lvlJc w:val="lef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2">
      <w:start w:val="1"/>
      <w:numFmt w:val="lowerRoman"/>
      <w:lvlText w:val="%3."/>
      <w:lvlJc w:val="righ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3">
      <w:start w:val="1"/>
      <w:numFmt w:val="decimal"/>
      <w:lvlText w:val="%4."/>
      <w:lvlJc w:val="lef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4">
      <w:start w:val="1"/>
      <w:numFmt w:val="lowerLetter"/>
      <w:lvlText w:val="%5)"/>
      <w:lvlJc w:val="lef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5">
      <w:start w:val="1"/>
      <w:numFmt w:val="lowerRoman"/>
      <w:lvlText w:val="%6."/>
      <w:lvlJc w:val="righ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6">
      <w:start w:val="1"/>
      <w:numFmt w:val="decimal"/>
      <w:lvlText w:val="%7."/>
      <w:lvlJc w:val="lef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7">
      <w:start w:val="1"/>
      <w:numFmt w:val="lowerLetter"/>
      <w:lvlText w:val="%8)"/>
      <w:lvlJc w:val="lef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8">
      <w:start w:val="1"/>
      <w:numFmt w:val="lowerRoman"/>
      <w:lvlText w:val="%9."/>
      <w:lvlJc w:val="righ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</w:abstractNum>
  <w:abstractNum w:abstractNumId="6" w15:restartNumberingAfterBreak="0">
    <w:nsid w:val="1FC91163"/>
    <w:multiLevelType w:val="multilevel"/>
    <w:tmpl w:val="1FC91163"/>
    <w:lvl w:ilvl="0">
      <w:start w:val="1"/>
      <w:numFmt w:val="decimal"/>
      <w:pStyle w:val="a3"/>
      <w:suff w:val="nothing"/>
      <w:lvlText w:val="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  <w:szCs w:val="21"/>
      </w:rPr>
    </w:lvl>
    <w:lvl w:ilvl="1">
      <w:start w:val="1"/>
      <w:numFmt w:val="decimal"/>
      <w:pStyle w:val="a4"/>
      <w:suff w:val="nothing"/>
      <w:lvlText w:val="%1.%2　"/>
      <w:lvlJc w:val="left"/>
      <w:pPr>
        <w:ind w:left="0" w:firstLine="0"/>
      </w:pPr>
      <w:rPr>
        <w:rFonts w:ascii="黑体" w:eastAsia="黑体" w:hAnsi="Times New Roman" w:cs="Times New Roman" w:hint="eastAsia"/>
        <w:b w:val="0"/>
        <w:bCs w:val="0"/>
        <w:i w:val="0"/>
        <w:iCs w:val="0"/>
        <w:caps w:val="0"/>
        <w:strike w:val="0"/>
        <w:dstrike w:val="0"/>
        <w:vanish w:val="0"/>
        <w:spacing w:val="0"/>
        <w:kern w:val="0"/>
        <w:position w:val="0"/>
        <w:sz w:val="21"/>
        <w:szCs w:val="21"/>
        <w:u w:val="none"/>
        <w:vertAlign w:val="baseline"/>
      </w:rPr>
    </w:lvl>
    <w:lvl w:ilvl="2">
      <w:start w:val="1"/>
      <w:numFmt w:val="decimal"/>
      <w:pStyle w:val="a5"/>
      <w:suff w:val="nothing"/>
      <w:lvlText w:val="%1.%2.%3　"/>
      <w:lvlJc w:val="left"/>
      <w:pPr>
        <w:ind w:left="1702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suff w:val="nothing"/>
      <w:lvlText w:val="%1.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pStyle w:val="a6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pStyle w:val="a7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7" w15:restartNumberingAfterBreak="0">
    <w:nsid w:val="22827D5B"/>
    <w:multiLevelType w:val="multilevel"/>
    <w:tmpl w:val="22827D5B"/>
    <w:lvl w:ilvl="0">
      <w:start w:val="1"/>
      <w:numFmt w:val="none"/>
      <w:pStyle w:val="a8"/>
      <w:suff w:val="nothing"/>
      <w:lvlText w:val="%1注："/>
      <w:lvlJc w:val="left"/>
      <w:pPr>
        <w:ind w:left="726" w:hanging="363"/>
      </w:pPr>
      <w:rPr>
        <w:rFonts w:ascii="黑体" w:eastAsia="黑体" w:hAnsi="Times New Roman" w:hint="eastAsia"/>
        <w:b w:val="0"/>
        <w:i w:val="0"/>
        <w:sz w:val="18"/>
      </w:rPr>
    </w:lvl>
    <w:lvl w:ilvl="1">
      <w:start w:val="1"/>
      <w:numFmt w:val="lowerLetter"/>
      <w:lvlText w:val="%2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left" w:pos="1140"/>
        </w:tabs>
        <w:ind w:left="726" w:hanging="363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left" w:pos="1140"/>
        </w:tabs>
        <w:ind w:left="726" w:hanging="363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left" w:pos="1140"/>
        </w:tabs>
        <w:ind w:left="726" w:hanging="363"/>
      </w:pPr>
      <w:rPr>
        <w:rFonts w:hint="eastAsia"/>
      </w:rPr>
    </w:lvl>
  </w:abstractNum>
  <w:abstractNum w:abstractNumId="8" w15:restartNumberingAfterBreak="0">
    <w:nsid w:val="2A8F7113"/>
    <w:multiLevelType w:val="multilevel"/>
    <w:tmpl w:val="2A8F7113"/>
    <w:lvl w:ilvl="0">
      <w:start w:val="1"/>
      <w:numFmt w:val="upperLetter"/>
      <w:pStyle w:val="a9"/>
      <w:suff w:val="space"/>
      <w:lvlText w:val="%1"/>
      <w:lvlJc w:val="left"/>
      <w:pPr>
        <w:ind w:left="623" w:hanging="425"/>
      </w:pPr>
      <w:rPr>
        <w:rFonts w:hint="eastAsia"/>
      </w:rPr>
    </w:lvl>
    <w:lvl w:ilvl="1">
      <w:start w:val="1"/>
      <w:numFmt w:val="decimal"/>
      <w:pStyle w:val="aa"/>
      <w:suff w:val="nothing"/>
      <w:lvlText w:val="图%1.%2　"/>
      <w:lvlJc w:val="left"/>
      <w:pPr>
        <w:ind w:left="1190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left" w:pos="1616"/>
        </w:tabs>
        <w:ind w:left="1616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left" w:pos="2914"/>
        </w:tabs>
        <w:ind w:left="2182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left" w:pos="3699"/>
        </w:tabs>
        <w:ind w:left="2749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left" w:pos="4484"/>
        </w:tabs>
        <w:ind w:left="3458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left" w:pos="5269"/>
        </w:tabs>
        <w:ind w:left="4025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left" w:pos="6054"/>
        </w:tabs>
        <w:ind w:left="4592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6840"/>
        </w:tabs>
        <w:ind w:left="5300" w:hanging="1700"/>
      </w:pPr>
      <w:rPr>
        <w:rFonts w:hint="eastAsia"/>
      </w:rPr>
    </w:lvl>
  </w:abstractNum>
  <w:abstractNum w:abstractNumId="9" w15:restartNumberingAfterBreak="0">
    <w:nsid w:val="2C5917C3"/>
    <w:multiLevelType w:val="multilevel"/>
    <w:tmpl w:val="2C5917C3"/>
    <w:lvl w:ilvl="0">
      <w:start w:val="1"/>
      <w:numFmt w:val="none"/>
      <w:pStyle w:val="ab"/>
      <w:suff w:val="nothing"/>
      <w:lvlText w:val="%1——"/>
      <w:lvlJc w:val="left"/>
      <w:pPr>
        <w:ind w:left="833" w:hanging="408"/>
      </w:pPr>
      <w:rPr>
        <w:rFonts w:hint="eastAsia"/>
      </w:rPr>
    </w:lvl>
    <w:lvl w:ilvl="1">
      <w:start w:val="1"/>
      <w:numFmt w:val="bullet"/>
      <w:pStyle w:val="ac"/>
      <w:lvlText w:val=""/>
      <w:lvlJc w:val="left"/>
      <w:pPr>
        <w:tabs>
          <w:tab w:val="left" w:pos="760"/>
        </w:tabs>
        <w:ind w:left="1264" w:hanging="413"/>
      </w:pPr>
      <w:rPr>
        <w:rFonts w:ascii="Symbol" w:hAnsi="Symbol" w:hint="default"/>
        <w:color w:val="auto"/>
      </w:rPr>
    </w:lvl>
    <w:lvl w:ilvl="2">
      <w:start w:val="1"/>
      <w:numFmt w:val="bullet"/>
      <w:pStyle w:val="ad"/>
      <w:lvlText w:val=""/>
      <w:lvlJc w:val="left"/>
      <w:pPr>
        <w:tabs>
          <w:tab w:val="left" w:pos="1678"/>
        </w:tabs>
        <w:ind w:left="1678" w:hanging="414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left" w:pos="2071"/>
        </w:tabs>
        <w:ind w:left="1884" w:hanging="528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left" w:pos="2383"/>
        </w:tabs>
        <w:ind w:left="2196" w:hanging="528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left" w:pos="2695"/>
        </w:tabs>
        <w:ind w:left="2508" w:hanging="528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left" w:pos="3007"/>
        </w:tabs>
        <w:ind w:left="2820" w:hanging="528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left" w:pos="3319"/>
        </w:tabs>
        <w:ind w:left="3132" w:hanging="528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left" w:pos="3631"/>
        </w:tabs>
        <w:ind w:left="3444" w:hanging="528"/>
      </w:pPr>
      <w:rPr>
        <w:rFonts w:hint="eastAsia"/>
      </w:rPr>
    </w:lvl>
  </w:abstractNum>
  <w:abstractNum w:abstractNumId="10" w15:restartNumberingAfterBreak="0">
    <w:nsid w:val="3D733618"/>
    <w:multiLevelType w:val="multilevel"/>
    <w:tmpl w:val="3D733618"/>
    <w:lvl w:ilvl="0">
      <w:start w:val="1"/>
      <w:numFmt w:val="decimal"/>
      <w:pStyle w:val="ae"/>
      <w:lvlText w:val="%1)"/>
      <w:lvlJc w:val="left"/>
      <w:pPr>
        <w:tabs>
          <w:tab w:val="left" w:pos="0"/>
        </w:tabs>
        <w:ind w:left="720" w:hanging="357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left" w:pos="504"/>
        </w:tabs>
        <w:ind w:left="544" w:hanging="544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left" w:pos="532"/>
        </w:tabs>
        <w:ind w:left="544" w:hanging="544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left" w:pos="560"/>
        </w:tabs>
        <w:ind w:left="544" w:hanging="544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left" w:pos="588"/>
        </w:tabs>
        <w:ind w:left="544" w:hanging="544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left" w:pos="616"/>
        </w:tabs>
        <w:ind w:left="544" w:hanging="544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left" w:pos="644"/>
        </w:tabs>
        <w:ind w:left="544" w:hanging="544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left" w:pos="672"/>
        </w:tabs>
        <w:ind w:left="544" w:hanging="544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left" w:pos="700"/>
        </w:tabs>
        <w:ind w:left="544" w:hanging="544"/>
      </w:pPr>
      <w:rPr>
        <w:rFonts w:hint="eastAsia"/>
      </w:rPr>
    </w:lvl>
  </w:abstractNum>
  <w:abstractNum w:abstractNumId="11" w15:restartNumberingAfterBreak="0">
    <w:nsid w:val="424644E5"/>
    <w:multiLevelType w:val="multilevel"/>
    <w:tmpl w:val="424644E5"/>
    <w:lvl w:ilvl="0">
      <w:start w:val="1"/>
      <w:numFmt w:val="lowerLetter"/>
      <w:pStyle w:val="af"/>
      <w:lvlText w:val="%1)"/>
      <w:lvlJc w:val="left"/>
      <w:pPr>
        <w:tabs>
          <w:tab w:val="left" w:pos="840"/>
        </w:tabs>
        <w:ind w:left="839" w:hanging="419"/>
      </w:pPr>
      <w:rPr>
        <w:rFonts w:ascii="宋体" w:eastAsia="宋体" w:hint="eastAsia"/>
        <w:b w:val="0"/>
        <w:i w:val="0"/>
        <w:sz w:val="21"/>
        <w:szCs w:val="21"/>
      </w:rPr>
    </w:lvl>
    <w:lvl w:ilvl="1">
      <w:start w:val="1"/>
      <w:numFmt w:val="decimal"/>
      <w:pStyle w:val="af0"/>
      <w:lvlText w:val="%2)"/>
      <w:lvlJc w:val="left"/>
      <w:pPr>
        <w:tabs>
          <w:tab w:val="left" w:pos="1260"/>
        </w:tabs>
        <w:ind w:left="1259" w:hanging="419"/>
      </w:pPr>
      <w:rPr>
        <w:rFonts w:hint="eastAsia"/>
      </w:rPr>
    </w:lvl>
    <w:lvl w:ilvl="2">
      <w:start w:val="1"/>
      <w:numFmt w:val="decimal"/>
      <w:lvlText w:val="(%3)"/>
      <w:lvlJc w:val="left"/>
      <w:pPr>
        <w:tabs>
          <w:tab w:val="left" w:pos="0"/>
        </w:tabs>
        <w:ind w:left="1679" w:hanging="420"/>
      </w:pPr>
      <w:rPr>
        <w:rFonts w:ascii="宋体" w:eastAsia="宋体" w:hint="eastAsia"/>
        <w:b w:val="0"/>
        <w:i w:val="0"/>
        <w:sz w:val="21"/>
        <w:szCs w:val="21"/>
      </w:rPr>
    </w:lvl>
    <w:lvl w:ilvl="3">
      <w:start w:val="1"/>
      <w:numFmt w:val="decimal"/>
      <w:lvlText w:val="%4."/>
      <w:lvlJc w:val="left"/>
      <w:pPr>
        <w:tabs>
          <w:tab w:val="left" w:pos="2100"/>
        </w:tabs>
        <w:ind w:left="2099" w:hanging="419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left" w:pos="2520"/>
        </w:tabs>
        <w:ind w:left="2519" w:hanging="419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left" w:pos="2940"/>
        </w:tabs>
        <w:ind w:left="2939" w:hanging="419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left" w:pos="3360"/>
        </w:tabs>
        <w:ind w:left="3359" w:hanging="419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left" w:pos="3780"/>
        </w:tabs>
        <w:ind w:left="3779" w:hanging="419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left" w:pos="4200"/>
        </w:tabs>
        <w:ind w:left="4199" w:hanging="419"/>
      </w:pPr>
      <w:rPr>
        <w:rFonts w:hint="eastAsia"/>
      </w:rPr>
    </w:lvl>
  </w:abstractNum>
  <w:abstractNum w:abstractNumId="12" w15:restartNumberingAfterBreak="0">
    <w:nsid w:val="4B733A5F"/>
    <w:multiLevelType w:val="multilevel"/>
    <w:tmpl w:val="4B733A5F"/>
    <w:lvl w:ilvl="0">
      <w:start w:val="1"/>
      <w:numFmt w:val="decimal"/>
      <w:pStyle w:val="af1"/>
      <w:suff w:val="nothing"/>
      <w:lvlText w:val="示例%1："/>
      <w:lvlJc w:val="left"/>
      <w:pPr>
        <w:ind w:left="0" w:firstLine="363"/>
      </w:pPr>
      <w:rPr>
        <w:rFonts w:ascii="黑体" w:eastAsia="黑体" w:hAnsi="Times New Roman" w:hint="eastAsia"/>
        <w:b w:val="0"/>
        <w:i w:val="0"/>
        <w:sz w:val="18"/>
        <w:szCs w:val="18"/>
        <w:vertAlign w:val="baseline"/>
      </w:rPr>
    </w:lvl>
    <w:lvl w:ilvl="1">
      <w:start w:val="1"/>
      <w:numFmt w:val="none"/>
      <w:suff w:val="space"/>
      <w:lvlText w:val=""/>
      <w:lvlJc w:val="left"/>
      <w:pPr>
        <w:ind w:left="0" w:firstLine="0"/>
      </w:pPr>
      <w:rPr>
        <w:rFonts w:hint="eastAsia"/>
        <w:vertAlign w:val="baseline"/>
      </w:rPr>
    </w:lvl>
    <w:lvl w:ilvl="2">
      <w:start w:val="1"/>
      <w:numFmt w:val="decimal"/>
      <w:suff w:val="space"/>
      <w:lvlText w:val="2.2.%3"/>
      <w:lvlJc w:val="left"/>
      <w:pPr>
        <w:ind w:left="0" w:firstLine="0"/>
      </w:pPr>
      <w:rPr>
        <w:rFonts w:hint="eastAsia"/>
        <w:vertAlign w:val="baseline"/>
      </w:rPr>
    </w:lvl>
    <w:lvl w:ilvl="3">
      <w:start w:val="1"/>
      <w:numFmt w:val="decimal"/>
      <w:lvlText w:val="%4."/>
      <w:lvlJc w:val="left"/>
      <w:pPr>
        <w:tabs>
          <w:tab w:val="left" w:pos="0"/>
        </w:tabs>
        <w:ind w:left="992" w:hanging="629"/>
      </w:pPr>
      <w:rPr>
        <w:rFonts w:hint="eastAsia"/>
        <w:vertAlign w:val="baseline"/>
      </w:rPr>
    </w:lvl>
    <w:lvl w:ilvl="4">
      <w:start w:val="1"/>
      <w:numFmt w:val="lowerLetter"/>
      <w:lvlText w:val="%5)"/>
      <w:lvlJc w:val="left"/>
      <w:pPr>
        <w:tabs>
          <w:tab w:val="left" w:pos="0"/>
        </w:tabs>
        <w:ind w:left="992" w:hanging="629"/>
      </w:pPr>
      <w:rPr>
        <w:rFonts w:hint="eastAsia"/>
        <w:vertAlign w:val="baseline"/>
      </w:r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992" w:hanging="629"/>
      </w:pPr>
      <w:rPr>
        <w:rFonts w:hint="eastAsia"/>
        <w:vertAlign w:val="baseline"/>
      </w:rPr>
    </w:lvl>
    <w:lvl w:ilvl="6">
      <w:start w:val="1"/>
      <w:numFmt w:val="decimal"/>
      <w:lvlText w:val="%7."/>
      <w:lvlJc w:val="left"/>
      <w:pPr>
        <w:tabs>
          <w:tab w:val="left" w:pos="0"/>
        </w:tabs>
        <w:ind w:left="992" w:hanging="629"/>
      </w:pPr>
      <w:rPr>
        <w:rFonts w:hint="eastAsia"/>
        <w:vertAlign w:val="baseline"/>
      </w:rPr>
    </w:lvl>
    <w:lvl w:ilvl="7">
      <w:start w:val="1"/>
      <w:numFmt w:val="lowerLetter"/>
      <w:lvlText w:val="%8)"/>
      <w:lvlJc w:val="left"/>
      <w:pPr>
        <w:tabs>
          <w:tab w:val="left" w:pos="0"/>
        </w:tabs>
        <w:ind w:left="992" w:hanging="629"/>
      </w:pPr>
      <w:rPr>
        <w:rFonts w:hint="eastAsia"/>
        <w:vertAlign w:val="baseline"/>
      </w:r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992" w:hanging="629"/>
      </w:pPr>
      <w:rPr>
        <w:rFonts w:hint="eastAsia"/>
        <w:vertAlign w:val="baseline"/>
      </w:rPr>
    </w:lvl>
  </w:abstractNum>
  <w:abstractNum w:abstractNumId="13" w15:restartNumberingAfterBreak="0">
    <w:nsid w:val="60B55DC2"/>
    <w:multiLevelType w:val="multilevel"/>
    <w:tmpl w:val="60B55DC2"/>
    <w:lvl w:ilvl="0">
      <w:start w:val="1"/>
      <w:numFmt w:val="upperLetter"/>
      <w:pStyle w:val="af2"/>
      <w:lvlText w:val="%1"/>
      <w:lvlJc w:val="left"/>
      <w:pPr>
        <w:tabs>
          <w:tab w:val="left" w:pos="0"/>
        </w:tabs>
        <w:ind w:left="0" w:hanging="425"/>
      </w:pPr>
      <w:rPr>
        <w:rFonts w:hint="eastAsia"/>
      </w:rPr>
    </w:lvl>
    <w:lvl w:ilvl="1">
      <w:start w:val="1"/>
      <w:numFmt w:val="decimal"/>
      <w:pStyle w:val="af3"/>
      <w:suff w:val="nothing"/>
      <w:lvlText w:val="表%1.%2　"/>
      <w:lvlJc w:val="left"/>
      <w:pPr>
        <w:ind w:left="567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left" w:pos="993"/>
        </w:tabs>
        <w:ind w:left="993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left" w:pos="2291"/>
        </w:tabs>
        <w:ind w:left="1559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left" w:pos="3076"/>
        </w:tabs>
        <w:ind w:left="2126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left" w:pos="3861"/>
        </w:tabs>
        <w:ind w:left="2835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left" w:pos="4646"/>
        </w:tabs>
        <w:ind w:left="3402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left" w:pos="543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6217"/>
        </w:tabs>
        <w:ind w:left="4677" w:hanging="1700"/>
      </w:pPr>
      <w:rPr>
        <w:rFonts w:hint="eastAsia"/>
      </w:rPr>
    </w:lvl>
  </w:abstractNum>
  <w:abstractNum w:abstractNumId="14" w15:restartNumberingAfterBreak="0">
    <w:nsid w:val="646260FA"/>
    <w:multiLevelType w:val="multilevel"/>
    <w:tmpl w:val="646260FA"/>
    <w:lvl w:ilvl="0">
      <w:start w:val="1"/>
      <w:numFmt w:val="decimal"/>
      <w:pStyle w:val="af4"/>
      <w:suff w:val="nothing"/>
      <w:lvlText w:val="表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1">
      <w:start w:val="1"/>
      <w:numFmt w:val="decimal"/>
      <w:lvlText w:val="%1.%2"/>
      <w:lvlJc w:val="left"/>
      <w:pPr>
        <w:tabs>
          <w:tab w:val="left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left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left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left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left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left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abstractNum w:abstractNumId="15" w15:restartNumberingAfterBreak="0">
    <w:nsid w:val="657D3FBC"/>
    <w:multiLevelType w:val="multilevel"/>
    <w:tmpl w:val="657D3FBC"/>
    <w:lvl w:ilvl="0">
      <w:start w:val="1"/>
      <w:numFmt w:val="upperLetter"/>
      <w:pStyle w:val="af5"/>
      <w:suff w:val="nothing"/>
      <w:lvlText w:val="附　录　%1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pacing w:val="0"/>
        <w:w w:val="100"/>
        <w:sz w:val="21"/>
      </w:rPr>
    </w:lvl>
    <w:lvl w:ilvl="1">
      <w:start w:val="1"/>
      <w:numFmt w:val="decimal"/>
      <w:pStyle w:val="af6"/>
      <w:suff w:val="nothing"/>
      <w:lvlText w:val="%1.%2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napToGrid/>
        <w:spacing w:val="0"/>
        <w:w w:val="100"/>
        <w:kern w:val="21"/>
        <w:sz w:val="21"/>
      </w:rPr>
    </w:lvl>
    <w:lvl w:ilvl="2">
      <w:start w:val="1"/>
      <w:numFmt w:val="decimal"/>
      <w:pStyle w:val="af7"/>
      <w:suff w:val="nothing"/>
      <w:lvlText w:val="%1.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pStyle w:val="af8"/>
      <w:suff w:val="nothing"/>
      <w:lvlText w:val="%1.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pStyle w:val="af9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pStyle w:val="afa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pStyle w:val="afb"/>
      <w:suff w:val="nothing"/>
      <w:lvlText w:val="%1.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abstractNum w:abstractNumId="16" w15:restartNumberingAfterBreak="0">
    <w:nsid w:val="6D6C07CD"/>
    <w:multiLevelType w:val="multilevel"/>
    <w:tmpl w:val="6D6C07CD"/>
    <w:lvl w:ilvl="0">
      <w:start w:val="1"/>
      <w:numFmt w:val="lowerLetter"/>
      <w:pStyle w:val="afc"/>
      <w:lvlText w:val="%1)"/>
      <w:lvlJc w:val="left"/>
      <w:pPr>
        <w:tabs>
          <w:tab w:val="left" w:pos="839"/>
        </w:tabs>
        <w:ind w:left="839" w:hanging="419"/>
      </w:pPr>
      <w:rPr>
        <w:rFonts w:ascii="宋体" w:eastAsia="宋体" w:hint="eastAsia"/>
        <w:b w:val="0"/>
        <w:i w:val="0"/>
        <w:sz w:val="21"/>
      </w:rPr>
    </w:lvl>
    <w:lvl w:ilvl="1">
      <w:start w:val="1"/>
      <w:numFmt w:val="decimal"/>
      <w:pStyle w:val="afd"/>
      <w:lvlText w:val="%2)"/>
      <w:lvlJc w:val="left"/>
      <w:pPr>
        <w:tabs>
          <w:tab w:val="left" w:pos="840"/>
        </w:tabs>
        <w:ind w:left="839" w:hanging="419"/>
      </w:pPr>
      <w:rPr>
        <w:rFonts w:ascii="宋体" w:eastAsia="宋体" w:hint="eastAsia"/>
        <w:b w:val="0"/>
        <w:i w:val="0"/>
        <w:sz w:val="21"/>
      </w:r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59" w:hanging="419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79" w:hanging="419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099" w:hanging="419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19" w:hanging="419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39" w:hanging="419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59" w:hanging="419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79" w:hanging="419"/>
      </w:pPr>
      <w:rPr>
        <w:rFonts w:hint="eastAsia"/>
      </w:rPr>
    </w:lvl>
  </w:abstractNum>
  <w:abstractNum w:abstractNumId="17" w15:restartNumberingAfterBreak="0">
    <w:nsid w:val="6DBF04F4"/>
    <w:multiLevelType w:val="multilevel"/>
    <w:tmpl w:val="6DBF04F4"/>
    <w:lvl w:ilvl="0">
      <w:start w:val="1"/>
      <w:numFmt w:val="none"/>
      <w:pStyle w:val="afe"/>
      <w:suff w:val="nothing"/>
      <w:lvlText w:val="%1注："/>
      <w:lvlJc w:val="left"/>
      <w:pPr>
        <w:ind w:left="726" w:hanging="363"/>
      </w:pPr>
      <w:rPr>
        <w:rFonts w:ascii="黑体" w:eastAsia="黑体" w:hAnsi="Times New Roman" w:hint="eastAsia"/>
        <w:b w:val="0"/>
        <w:i w:val="0"/>
        <w:sz w:val="18"/>
      </w:rPr>
    </w:lvl>
    <w:lvl w:ilvl="1">
      <w:start w:val="1"/>
      <w:numFmt w:val="lowerLetter"/>
      <w:lvlText w:val="%2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left" w:pos="1140"/>
        </w:tabs>
        <w:ind w:left="726" w:hanging="363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left" w:pos="1140"/>
        </w:tabs>
        <w:ind w:left="726" w:hanging="363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left" w:pos="1140"/>
        </w:tabs>
        <w:ind w:left="726" w:hanging="363"/>
      </w:pPr>
      <w:rPr>
        <w:rFonts w:hint="eastAsia"/>
      </w:rPr>
    </w:lvl>
  </w:abstractNum>
  <w:num w:numId="1">
    <w:abstractNumId w:val="10"/>
  </w:num>
  <w:num w:numId="2">
    <w:abstractNumId w:val="6"/>
  </w:num>
  <w:num w:numId="3">
    <w:abstractNumId w:val="9"/>
  </w:num>
  <w:num w:numId="4">
    <w:abstractNumId w:val="2"/>
  </w:num>
  <w:num w:numId="5">
    <w:abstractNumId w:val="11"/>
  </w:num>
  <w:num w:numId="6">
    <w:abstractNumId w:val="17"/>
  </w:num>
  <w:num w:numId="7">
    <w:abstractNumId w:val="1"/>
  </w:num>
  <w:num w:numId="8">
    <w:abstractNumId w:val="12"/>
  </w:num>
  <w:num w:numId="9">
    <w:abstractNumId w:val="7"/>
  </w:num>
  <w:num w:numId="10">
    <w:abstractNumId w:val="5"/>
  </w:num>
  <w:num w:numId="11">
    <w:abstractNumId w:val="15"/>
  </w:num>
  <w:num w:numId="12">
    <w:abstractNumId w:val="13"/>
  </w:num>
  <w:num w:numId="13">
    <w:abstractNumId w:val="16"/>
  </w:num>
  <w:num w:numId="14">
    <w:abstractNumId w:val="8"/>
  </w:num>
  <w:num w:numId="15">
    <w:abstractNumId w:val="14"/>
  </w:num>
  <w:num w:numId="16">
    <w:abstractNumId w:val="3"/>
  </w:num>
  <w:num w:numId="17">
    <w:abstractNumId w:val="0"/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35925"/>
    <w:rsid w:val="00000244"/>
    <w:rsid w:val="0000185F"/>
    <w:rsid w:val="0000586F"/>
    <w:rsid w:val="00005D9A"/>
    <w:rsid w:val="00005FF5"/>
    <w:rsid w:val="00013D86"/>
    <w:rsid w:val="00013E02"/>
    <w:rsid w:val="0002143C"/>
    <w:rsid w:val="00025A09"/>
    <w:rsid w:val="00025A65"/>
    <w:rsid w:val="00026C31"/>
    <w:rsid w:val="00027280"/>
    <w:rsid w:val="000320A7"/>
    <w:rsid w:val="00035925"/>
    <w:rsid w:val="00056AB1"/>
    <w:rsid w:val="00067CDF"/>
    <w:rsid w:val="00070438"/>
    <w:rsid w:val="00074FBE"/>
    <w:rsid w:val="00083A09"/>
    <w:rsid w:val="00083A4F"/>
    <w:rsid w:val="0009005E"/>
    <w:rsid w:val="00092857"/>
    <w:rsid w:val="000A20A9"/>
    <w:rsid w:val="000A48B1"/>
    <w:rsid w:val="000B3143"/>
    <w:rsid w:val="000B37D4"/>
    <w:rsid w:val="000B7D9D"/>
    <w:rsid w:val="000C6B05"/>
    <w:rsid w:val="000C6C51"/>
    <w:rsid w:val="000C6DD6"/>
    <w:rsid w:val="000C73D4"/>
    <w:rsid w:val="000D2CF3"/>
    <w:rsid w:val="000D3D4C"/>
    <w:rsid w:val="000D4F51"/>
    <w:rsid w:val="000D718B"/>
    <w:rsid w:val="000E0C46"/>
    <w:rsid w:val="000E7589"/>
    <w:rsid w:val="000F030C"/>
    <w:rsid w:val="000F129C"/>
    <w:rsid w:val="001056DE"/>
    <w:rsid w:val="00106C01"/>
    <w:rsid w:val="001124C0"/>
    <w:rsid w:val="0012043C"/>
    <w:rsid w:val="00123576"/>
    <w:rsid w:val="0013175F"/>
    <w:rsid w:val="00131915"/>
    <w:rsid w:val="001468CD"/>
    <w:rsid w:val="00150D2C"/>
    <w:rsid w:val="001512B4"/>
    <w:rsid w:val="001620A5"/>
    <w:rsid w:val="00164E53"/>
    <w:rsid w:val="0016699D"/>
    <w:rsid w:val="00173828"/>
    <w:rsid w:val="00175159"/>
    <w:rsid w:val="00176208"/>
    <w:rsid w:val="0018211B"/>
    <w:rsid w:val="001840D3"/>
    <w:rsid w:val="001900F8"/>
    <w:rsid w:val="00190C3C"/>
    <w:rsid w:val="00191258"/>
    <w:rsid w:val="00192680"/>
    <w:rsid w:val="00193037"/>
    <w:rsid w:val="00193A2C"/>
    <w:rsid w:val="001A288E"/>
    <w:rsid w:val="001B6DC2"/>
    <w:rsid w:val="001C149C"/>
    <w:rsid w:val="001C21AC"/>
    <w:rsid w:val="001C47BA"/>
    <w:rsid w:val="001C59EA"/>
    <w:rsid w:val="001D19DC"/>
    <w:rsid w:val="001D406C"/>
    <w:rsid w:val="001D41EE"/>
    <w:rsid w:val="001D5E0D"/>
    <w:rsid w:val="001E0380"/>
    <w:rsid w:val="001E13B1"/>
    <w:rsid w:val="001E4F99"/>
    <w:rsid w:val="001F3A19"/>
    <w:rsid w:val="00206032"/>
    <w:rsid w:val="00234467"/>
    <w:rsid w:val="00237D8D"/>
    <w:rsid w:val="002407CC"/>
    <w:rsid w:val="00241DA2"/>
    <w:rsid w:val="00247FEE"/>
    <w:rsid w:val="00250E7D"/>
    <w:rsid w:val="00253CC1"/>
    <w:rsid w:val="002565D5"/>
    <w:rsid w:val="002622C0"/>
    <w:rsid w:val="0027356C"/>
    <w:rsid w:val="002778AE"/>
    <w:rsid w:val="0028269A"/>
    <w:rsid w:val="00283590"/>
    <w:rsid w:val="00286973"/>
    <w:rsid w:val="00294E70"/>
    <w:rsid w:val="002A1924"/>
    <w:rsid w:val="002A7420"/>
    <w:rsid w:val="002B0F12"/>
    <w:rsid w:val="002B1308"/>
    <w:rsid w:val="002B4554"/>
    <w:rsid w:val="002C72D8"/>
    <w:rsid w:val="002D11FA"/>
    <w:rsid w:val="002E0DDF"/>
    <w:rsid w:val="002E2906"/>
    <w:rsid w:val="002E3393"/>
    <w:rsid w:val="002E363B"/>
    <w:rsid w:val="002E5635"/>
    <w:rsid w:val="002E64C3"/>
    <w:rsid w:val="002E6A2C"/>
    <w:rsid w:val="002F1D8C"/>
    <w:rsid w:val="002F21DA"/>
    <w:rsid w:val="002F640B"/>
    <w:rsid w:val="00301F39"/>
    <w:rsid w:val="0031106D"/>
    <w:rsid w:val="00325926"/>
    <w:rsid w:val="00327A8A"/>
    <w:rsid w:val="00336610"/>
    <w:rsid w:val="00343F73"/>
    <w:rsid w:val="00345060"/>
    <w:rsid w:val="0035323B"/>
    <w:rsid w:val="003609D2"/>
    <w:rsid w:val="00363F22"/>
    <w:rsid w:val="003716F0"/>
    <w:rsid w:val="00375564"/>
    <w:rsid w:val="00383191"/>
    <w:rsid w:val="00386DED"/>
    <w:rsid w:val="003912E7"/>
    <w:rsid w:val="00393947"/>
    <w:rsid w:val="003A2275"/>
    <w:rsid w:val="003A5EBE"/>
    <w:rsid w:val="003A6A4F"/>
    <w:rsid w:val="003A7088"/>
    <w:rsid w:val="003B00DF"/>
    <w:rsid w:val="003B1275"/>
    <w:rsid w:val="003B1778"/>
    <w:rsid w:val="003C11CB"/>
    <w:rsid w:val="003C37FE"/>
    <w:rsid w:val="003C75F3"/>
    <w:rsid w:val="003C78A3"/>
    <w:rsid w:val="003E1867"/>
    <w:rsid w:val="003E5729"/>
    <w:rsid w:val="003F4EE0"/>
    <w:rsid w:val="003F7CF4"/>
    <w:rsid w:val="00402153"/>
    <w:rsid w:val="00402FC1"/>
    <w:rsid w:val="00425082"/>
    <w:rsid w:val="0042518A"/>
    <w:rsid w:val="00431DEB"/>
    <w:rsid w:val="00444E26"/>
    <w:rsid w:val="00446B29"/>
    <w:rsid w:val="00453F9A"/>
    <w:rsid w:val="0046353B"/>
    <w:rsid w:val="00471E91"/>
    <w:rsid w:val="00474675"/>
    <w:rsid w:val="0047470C"/>
    <w:rsid w:val="00496A4C"/>
    <w:rsid w:val="004A35F9"/>
    <w:rsid w:val="004A6053"/>
    <w:rsid w:val="004B24C1"/>
    <w:rsid w:val="004B40F3"/>
    <w:rsid w:val="004C292F"/>
    <w:rsid w:val="004F1700"/>
    <w:rsid w:val="00504310"/>
    <w:rsid w:val="00510280"/>
    <w:rsid w:val="00513D73"/>
    <w:rsid w:val="00514A43"/>
    <w:rsid w:val="005174E5"/>
    <w:rsid w:val="00522393"/>
    <w:rsid w:val="00522620"/>
    <w:rsid w:val="0052512F"/>
    <w:rsid w:val="00525656"/>
    <w:rsid w:val="00534C02"/>
    <w:rsid w:val="0054264B"/>
    <w:rsid w:val="00543786"/>
    <w:rsid w:val="005533D7"/>
    <w:rsid w:val="005703DE"/>
    <w:rsid w:val="00583B14"/>
    <w:rsid w:val="0058464E"/>
    <w:rsid w:val="00593B48"/>
    <w:rsid w:val="005A01CB"/>
    <w:rsid w:val="005A5876"/>
    <w:rsid w:val="005A58FF"/>
    <w:rsid w:val="005A5EAF"/>
    <w:rsid w:val="005A64C0"/>
    <w:rsid w:val="005B3C11"/>
    <w:rsid w:val="005C0A06"/>
    <w:rsid w:val="005C1C28"/>
    <w:rsid w:val="005C6DB5"/>
    <w:rsid w:val="005E19E7"/>
    <w:rsid w:val="005E5120"/>
    <w:rsid w:val="005F0D35"/>
    <w:rsid w:val="006062B2"/>
    <w:rsid w:val="0061716C"/>
    <w:rsid w:val="006243A1"/>
    <w:rsid w:val="00632E56"/>
    <w:rsid w:val="00635CBA"/>
    <w:rsid w:val="0064338B"/>
    <w:rsid w:val="00646542"/>
    <w:rsid w:val="006504F4"/>
    <w:rsid w:val="00654BC9"/>
    <w:rsid w:val="006552FD"/>
    <w:rsid w:val="00663AF3"/>
    <w:rsid w:val="00666B61"/>
    <w:rsid w:val="00666B6C"/>
    <w:rsid w:val="00682682"/>
    <w:rsid w:val="00682702"/>
    <w:rsid w:val="00682CAE"/>
    <w:rsid w:val="006839D4"/>
    <w:rsid w:val="00692368"/>
    <w:rsid w:val="006A2EBC"/>
    <w:rsid w:val="006A5EA0"/>
    <w:rsid w:val="006A783B"/>
    <w:rsid w:val="006A7B33"/>
    <w:rsid w:val="006B4E13"/>
    <w:rsid w:val="006B75DD"/>
    <w:rsid w:val="006C67E0"/>
    <w:rsid w:val="006C7ABA"/>
    <w:rsid w:val="006D0D60"/>
    <w:rsid w:val="006D1122"/>
    <w:rsid w:val="006D3C00"/>
    <w:rsid w:val="006D5D28"/>
    <w:rsid w:val="006D6CF4"/>
    <w:rsid w:val="006E3675"/>
    <w:rsid w:val="006E4A7F"/>
    <w:rsid w:val="006F32E2"/>
    <w:rsid w:val="006F774F"/>
    <w:rsid w:val="00703763"/>
    <w:rsid w:val="00704DF6"/>
    <w:rsid w:val="0070651C"/>
    <w:rsid w:val="007132A3"/>
    <w:rsid w:val="00716421"/>
    <w:rsid w:val="00724EFB"/>
    <w:rsid w:val="00731FEF"/>
    <w:rsid w:val="007419C3"/>
    <w:rsid w:val="00741C62"/>
    <w:rsid w:val="00744F22"/>
    <w:rsid w:val="007467A7"/>
    <w:rsid w:val="007469DD"/>
    <w:rsid w:val="0074741B"/>
    <w:rsid w:val="0074759E"/>
    <w:rsid w:val="007478EA"/>
    <w:rsid w:val="0075415C"/>
    <w:rsid w:val="007541E1"/>
    <w:rsid w:val="007602AC"/>
    <w:rsid w:val="00763502"/>
    <w:rsid w:val="007913AB"/>
    <w:rsid w:val="007914F7"/>
    <w:rsid w:val="007B1625"/>
    <w:rsid w:val="007B706E"/>
    <w:rsid w:val="007B71EB"/>
    <w:rsid w:val="007C6205"/>
    <w:rsid w:val="007C686A"/>
    <w:rsid w:val="007C728E"/>
    <w:rsid w:val="007D2BD8"/>
    <w:rsid w:val="007D2C53"/>
    <w:rsid w:val="007D3D60"/>
    <w:rsid w:val="007E1980"/>
    <w:rsid w:val="007E4B76"/>
    <w:rsid w:val="007E5EA8"/>
    <w:rsid w:val="007F0CF1"/>
    <w:rsid w:val="007F12A5"/>
    <w:rsid w:val="007F4CF1"/>
    <w:rsid w:val="007F758D"/>
    <w:rsid w:val="007F7D52"/>
    <w:rsid w:val="0080654C"/>
    <w:rsid w:val="008071C6"/>
    <w:rsid w:val="00812B98"/>
    <w:rsid w:val="00817A00"/>
    <w:rsid w:val="0083244D"/>
    <w:rsid w:val="00835DB3"/>
    <w:rsid w:val="0083617B"/>
    <w:rsid w:val="00836C0B"/>
    <w:rsid w:val="008371BD"/>
    <w:rsid w:val="008504A8"/>
    <w:rsid w:val="0085282E"/>
    <w:rsid w:val="00856F51"/>
    <w:rsid w:val="00861A14"/>
    <w:rsid w:val="00862AF7"/>
    <w:rsid w:val="00871256"/>
    <w:rsid w:val="0087198C"/>
    <w:rsid w:val="00872C1F"/>
    <w:rsid w:val="00873B42"/>
    <w:rsid w:val="008856D8"/>
    <w:rsid w:val="008873CE"/>
    <w:rsid w:val="00892E82"/>
    <w:rsid w:val="00897D5C"/>
    <w:rsid w:val="008C1B58"/>
    <w:rsid w:val="008C39AE"/>
    <w:rsid w:val="008C590D"/>
    <w:rsid w:val="008E031B"/>
    <w:rsid w:val="008E7029"/>
    <w:rsid w:val="008E7652"/>
    <w:rsid w:val="008E7EF6"/>
    <w:rsid w:val="008F1F98"/>
    <w:rsid w:val="008F6758"/>
    <w:rsid w:val="009040DD"/>
    <w:rsid w:val="00905B47"/>
    <w:rsid w:val="009067EB"/>
    <w:rsid w:val="0091331C"/>
    <w:rsid w:val="00922D48"/>
    <w:rsid w:val="009279DE"/>
    <w:rsid w:val="00930116"/>
    <w:rsid w:val="00936FDD"/>
    <w:rsid w:val="0094212C"/>
    <w:rsid w:val="00954689"/>
    <w:rsid w:val="009617C9"/>
    <w:rsid w:val="00961C93"/>
    <w:rsid w:val="00962D18"/>
    <w:rsid w:val="00965324"/>
    <w:rsid w:val="0097091E"/>
    <w:rsid w:val="009760D3"/>
    <w:rsid w:val="00977132"/>
    <w:rsid w:val="00981A4B"/>
    <w:rsid w:val="00982501"/>
    <w:rsid w:val="009877D3"/>
    <w:rsid w:val="00990F11"/>
    <w:rsid w:val="00994E8F"/>
    <w:rsid w:val="009951DC"/>
    <w:rsid w:val="009959BB"/>
    <w:rsid w:val="00997158"/>
    <w:rsid w:val="009A012E"/>
    <w:rsid w:val="009A3A7C"/>
    <w:rsid w:val="009B2ADB"/>
    <w:rsid w:val="009B603A"/>
    <w:rsid w:val="009C2D0E"/>
    <w:rsid w:val="009C3DAC"/>
    <w:rsid w:val="009C42E0"/>
    <w:rsid w:val="009D5362"/>
    <w:rsid w:val="009E1415"/>
    <w:rsid w:val="009E37EE"/>
    <w:rsid w:val="009E6116"/>
    <w:rsid w:val="00A02E43"/>
    <w:rsid w:val="00A065F9"/>
    <w:rsid w:val="00A07F34"/>
    <w:rsid w:val="00A22154"/>
    <w:rsid w:val="00A25C38"/>
    <w:rsid w:val="00A36BBE"/>
    <w:rsid w:val="00A42436"/>
    <w:rsid w:val="00A4307A"/>
    <w:rsid w:val="00A47EBB"/>
    <w:rsid w:val="00A51CDD"/>
    <w:rsid w:val="00A6730D"/>
    <w:rsid w:val="00A71625"/>
    <w:rsid w:val="00A71B9B"/>
    <w:rsid w:val="00A751C7"/>
    <w:rsid w:val="00A87844"/>
    <w:rsid w:val="00A9337F"/>
    <w:rsid w:val="00AA038C"/>
    <w:rsid w:val="00AA349D"/>
    <w:rsid w:val="00AA51C5"/>
    <w:rsid w:val="00AA7A09"/>
    <w:rsid w:val="00AB3B50"/>
    <w:rsid w:val="00AC05B1"/>
    <w:rsid w:val="00AD356C"/>
    <w:rsid w:val="00AE2914"/>
    <w:rsid w:val="00AE6D15"/>
    <w:rsid w:val="00AF08F8"/>
    <w:rsid w:val="00B04182"/>
    <w:rsid w:val="00B07AE3"/>
    <w:rsid w:val="00B11430"/>
    <w:rsid w:val="00B2103E"/>
    <w:rsid w:val="00B353EB"/>
    <w:rsid w:val="00B439C4"/>
    <w:rsid w:val="00B4535E"/>
    <w:rsid w:val="00B52A8C"/>
    <w:rsid w:val="00B636A8"/>
    <w:rsid w:val="00B63C79"/>
    <w:rsid w:val="00B665C6"/>
    <w:rsid w:val="00B805AF"/>
    <w:rsid w:val="00B869EC"/>
    <w:rsid w:val="00B8780B"/>
    <w:rsid w:val="00B9397A"/>
    <w:rsid w:val="00B9633D"/>
    <w:rsid w:val="00BA04E4"/>
    <w:rsid w:val="00BA0B75"/>
    <w:rsid w:val="00BA2EBE"/>
    <w:rsid w:val="00BB0F28"/>
    <w:rsid w:val="00BB458A"/>
    <w:rsid w:val="00BD00D3"/>
    <w:rsid w:val="00BD1659"/>
    <w:rsid w:val="00BD3AA9"/>
    <w:rsid w:val="00BD4A18"/>
    <w:rsid w:val="00BD6DB2"/>
    <w:rsid w:val="00BE11CF"/>
    <w:rsid w:val="00BE21AB"/>
    <w:rsid w:val="00BE55CB"/>
    <w:rsid w:val="00BF1A50"/>
    <w:rsid w:val="00BF617A"/>
    <w:rsid w:val="00BF6FCE"/>
    <w:rsid w:val="00C0379D"/>
    <w:rsid w:val="00C03931"/>
    <w:rsid w:val="00C05FE3"/>
    <w:rsid w:val="00C075A0"/>
    <w:rsid w:val="00C15F76"/>
    <w:rsid w:val="00C2136D"/>
    <w:rsid w:val="00C214EE"/>
    <w:rsid w:val="00C2314B"/>
    <w:rsid w:val="00C24971"/>
    <w:rsid w:val="00C26BE5"/>
    <w:rsid w:val="00C26E4D"/>
    <w:rsid w:val="00C27909"/>
    <w:rsid w:val="00C27B03"/>
    <w:rsid w:val="00C314E1"/>
    <w:rsid w:val="00C34397"/>
    <w:rsid w:val="00C3788B"/>
    <w:rsid w:val="00C4095D"/>
    <w:rsid w:val="00C601D2"/>
    <w:rsid w:val="00C63518"/>
    <w:rsid w:val="00C643BD"/>
    <w:rsid w:val="00C65BCC"/>
    <w:rsid w:val="00C66970"/>
    <w:rsid w:val="00C72018"/>
    <w:rsid w:val="00C85770"/>
    <w:rsid w:val="00C8691C"/>
    <w:rsid w:val="00CA114D"/>
    <w:rsid w:val="00CA168A"/>
    <w:rsid w:val="00CA357E"/>
    <w:rsid w:val="00CA44F9"/>
    <w:rsid w:val="00CA4A69"/>
    <w:rsid w:val="00CC3E0C"/>
    <w:rsid w:val="00CC58D3"/>
    <w:rsid w:val="00CC784D"/>
    <w:rsid w:val="00D0337B"/>
    <w:rsid w:val="00D079B2"/>
    <w:rsid w:val="00D114E9"/>
    <w:rsid w:val="00D32E66"/>
    <w:rsid w:val="00D429C6"/>
    <w:rsid w:val="00D47748"/>
    <w:rsid w:val="00D53B70"/>
    <w:rsid w:val="00D54CC3"/>
    <w:rsid w:val="00D6041A"/>
    <w:rsid w:val="00D60A3D"/>
    <w:rsid w:val="00D633EB"/>
    <w:rsid w:val="00D82FF7"/>
    <w:rsid w:val="00D847FE"/>
    <w:rsid w:val="00D964EA"/>
    <w:rsid w:val="00D966D0"/>
    <w:rsid w:val="00DA0C59"/>
    <w:rsid w:val="00DA3991"/>
    <w:rsid w:val="00DB0990"/>
    <w:rsid w:val="00DB2C3B"/>
    <w:rsid w:val="00DB6305"/>
    <w:rsid w:val="00DB7E6C"/>
    <w:rsid w:val="00DD5A29"/>
    <w:rsid w:val="00DD5D9D"/>
    <w:rsid w:val="00DE35CB"/>
    <w:rsid w:val="00DF21E9"/>
    <w:rsid w:val="00E00F14"/>
    <w:rsid w:val="00E023E3"/>
    <w:rsid w:val="00E06386"/>
    <w:rsid w:val="00E24EB4"/>
    <w:rsid w:val="00E320ED"/>
    <w:rsid w:val="00E33AFB"/>
    <w:rsid w:val="00E34218"/>
    <w:rsid w:val="00E46282"/>
    <w:rsid w:val="00E5216E"/>
    <w:rsid w:val="00E82344"/>
    <w:rsid w:val="00E84C82"/>
    <w:rsid w:val="00E84D64"/>
    <w:rsid w:val="00E87408"/>
    <w:rsid w:val="00E914C4"/>
    <w:rsid w:val="00E934F5"/>
    <w:rsid w:val="00E96961"/>
    <w:rsid w:val="00EA3BAD"/>
    <w:rsid w:val="00EA72EC"/>
    <w:rsid w:val="00EB11CB"/>
    <w:rsid w:val="00EB275A"/>
    <w:rsid w:val="00EB786A"/>
    <w:rsid w:val="00EC1578"/>
    <w:rsid w:val="00EC1C72"/>
    <w:rsid w:val="00EC294C"/>
    <w:rsid w:val="00EC3CC9"/>
    <w:rsid w:val="00EC680A"/>
    <w:rsid w:val="00ED54D5"/>
    <w:rsid w:val="00EE2BED"/>
    <w:rsid w:val="00EE374B"/>
    <w:rsid w:val="00F11BB5"/>
    <w:rsid w:val="00F1417B"/>
    <w:rsid w:val="00F34B99"/>
    <w:rsid w:val="00F43493"/>
    <w:rsid w:val="00F52DAB"/>
    <w:rsid w:val="00F543F0"/>
    <w:rsid w:val="00F81D29"/>
    <w:rsid w:val="00F91C4D"/>
    <w:rsid w:val="00F92CDA"/>
    <w:rsid w:val="00F92FD9"/>
    <w:rsid w:val="00FA6684"/>
    <w:rsid w:val="00FA731E"/>
    <w:rsid w:val="00FB2B38"/>
    <w:rsid w:val="00FB48AD"/>
    <w:rsid w:val="00FB5917"/>
    <w:rsid w:val="00FC32F5"/>
    <w:rsid w:val="00FC6358"/>
    <w:rsid w:val="00FD01CF"/>
    <w:rsid w:val="00FD320D"/>
    <w:rsid w:val="00FE23DE"/>
    <w:rsid w:val="00FE744E"/>
    <w:rsid w:val="2A8A42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1" fillcolor="white">
      <v:fill color="white"/>
    </o:shapedefaults>
    <o:shapelayout v:ext="edit">
      <o:idmap v:ext="edit" data="1"/>
      <o:rules v:ext="edit">
        <o:r id="V:Rule1" type="connector" idref="#AutoShape 20"/>
        <o:r id="V:Rule2" type="connector" idref="#AutoShape 21"/>
      </o:rules>
    </o:shapelayout>
  </w:shapeDefaults>
  <w:decimalSymbol w:val="."/>
  <w:listSeparator w:val=","/>
  <w14:docId w14:val="48C88019"/>
  <w15:docId w15:val="{272F68D9-61D9-4D5E-AEEB-3BA09620E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 w:unhideWhenUsed="1"/>
    <w:lsdException w:name="header" w:qFormat="1"/>
    <w:lsdException w:name="footer" w:qFormat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line number" w:semiHidden="1" w:unhideWhenUsed="1"/>
    <w:lsdException w:name="endnote reference" w:semiHidden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Strong" w:qFormat="1"/>
    <w:lsdException w:name="Emphasis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ff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ff0">
    <w:name w:val="Default Paragraph Font"/>
    <w:uiPriority w:val="1"/>
    <w:semiHidden/>
    <w:unhideWhenUsed/>
  </w:style>
  <w:style w:type="table" w:default="1" w:styleId="aff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ff2">
    <w:name w:val="No List"/>
    <w:uiPriority w:val="99"/>
    <w:semiHidden/>
    <w:unhideWhenUsed/>
  </w:style>
  <w:style w:type="paragraph" w:styleId="7">
    <w:name w:val="toc 7"/>
    <w:basedOn w:val="aff"/>
    <w:next w:val="aff"/>
    <w:semiHidden/>
    <w:pPr>
      <w:tabs>
        <w:tab w:val="right" w:leader="dot" w:pos="9241"/>
      </w:tabs>
      <w:ind w:firstLineChars="500" w:firstLine="500"/>
      <w:jc w:val="left"/>
    </w:pPr>
    <w:rPr>
      <w:rFonts w:ascii="宋体"/>
      <w:szCs w:val="21"/>
    </w:rPr>
  </w:style>
  <w:style w:type="paragraph" w:styleId="8">
    <w:name w:val="index 8"/>
    <w:basedOn w:val="aff"/>
    <w:next w:val="aff"/>
    <w:pPr>
      <w:ind w:left="1680" w:hanging="210"/>
      <w:jc w:val="left"/>
    </w:pPr>
    <w:rPr>
      <w:rFonts w:ascii="Calibri" w:hAnsi="Calibri"/>
      <w:sz w:val="20"/>
      <w:szCs w:val="20"/>
    </w:rPr>
  </w:style>
  <w:style w:type="paragraph" w:styleId="aff3">
    <w:name w:val="caption"/>
    <w:basedOn w:val="aff"/>
    <w:next w:val="aff"/>
    <w:qFormat/>
    <w:pPr>
      <w:spacing w:before="152" w:after="160"/>
    </w:pPr>
    <w:rPr>
      <w:rFonts w:ascii="Arial" w:eastAsia="黑体" w:hAnsi="Arial" w:cs="Arial"/>
      <w:sz w:val="20"/>
      <w:szCs w:val="20"/>
    </w:rPr>
  </w:style>
  <w:style w:type="paragraph" w:styleId="5">
    <w:name w:val="index 5"/>
    <w:basedOn w:val="aff"/>
    <w:next w:val="aff"/>
    <w:pPr>
      <w:ind w:left="1050" w:hanging="210"/>
      <w:jc w:val="left"/>
    </w:pPr>
    <w:rPr>
      <w:rFonts w:ascii="Calibri" w:hAnsi="Calibri"/>
      <w:sz w:val="20"/>
      <w:szCs w:val="20"/>
    </w:rPr>
  </w:style>
  <w:style w:type="paragraph" w:styleId="aff4">
    <w:name w:val="Document Map"/>
    <w:basedOn w:val="aff"/>
    <w:semiHidden/>
    <w:pPr>
      <w:shd w:val="clear" w:color="auto" w:fill="000080"/>
    </w:pPr>
  </w:style>
  <w:style w:type="paragraph" w:styleId="aff5">
    <w:name w:val="annotation text"/>
    <w:basedOn w:val="aff"/>
    <w:link w:val="aff6"/>
    <w:pPr>
      <w:jc w:val="left"/>
    </w:pPr>
  </w:style>
  <w:style w:type="paragraph" w:styleId="6">
    <w:name w:val="index 6"/>
    <w:basedOn w:val="aff"/>
    <w:next w:val="aff"/>
    <w:pPr>
      <w:ind w:left="1260" w:hanging="210"/>
      <w:jc w:val="left"/>
    </w:pPr>
    <w:rPr>
      <w:rFonts w:ascii="Calibri" w:hAnsi="Calibri"/>
      <w:sz w:val="20"/>
      <w:szCs w:val="20"/>
    </w:rPr>
  </w:style>
  <w:style w:type="paragraph" w:styleId="4">
    <w:name w:val="index 4"/>
    <w:basedOn w:val="aff"/>
    <w:next w:val="aff"/>
    <w:pPr>
      <w:ind w:left="840" w:hanging="210"/>
      <w:jc w:val="left"/>
    </w:pPr>
    <w:rPr>
      <w:rFonts w:ascii="Calibri" w:hAnsi="Calibri"/>
      <w:sz w:val="20"/>
      <w:szCs w:val="20"/>
    </w:rPr>
  </w:style>
  <w:style w:type="paragraph" w:styleId="50">
    <w:name w:val="toc 5"/>
    <w:basedOn w:val="aff"/>
    <w:next w:val="aff"/>
    <w:semiHidden/>
    <w:pPr>
      <w:tabs>
        <w:tab w:val="right" w:leader="dot" w:pos="9241"/>
      </w:tabs>
      <w:ind w:firstLineChars="300" w:firstLine="300"/>
      <w:jc w:val="left"/>
    </w:pPr>
    <w:rPr>
      <w:rFonts w:ascii="宋体"/>
      <w:szCs w:val="21"/>
    </w:rPr>
  </w:style>
  <w:style w:type="paragraph" w:styleId="3">
    <w:name w:val="toc 3"/>
    <w:basedOn w:val="aff"/>
    <w:next w:val="aff"/>
    <w:semiHidden/>
    <w:pPr>
      <w:tabs>
        <w:tab w:val="right" w:leader="dot" w:pos="9241"/>
      </w:tabs>
      <w:ind w:firstLineChars="100" w:firstLine="100"/>
      <w:jc w:val="left"/>
    </w:pPr>
    <w:rPr>
      <w:rFonts w:ascii="宋体"/>
      <w:szCs w:val="21"/>
    </w:rPr>
  </w:style>
  <w:style w:type="paragraph" w:styleId="80">
    <w:name w:val="toc 8"/>
    <w:basedOn w:val="aff"/>
    <w:next w:val="aff"/>
    <w:semiHidden/>
    <w:pPr>
      <w:tabs>
        <w:tab w:val="right" w:leader="dot" w:pos="9241"/>
      </w:tabs>
      <w:ind w:firstLineChars="600" w:firstLine="607"/>
      <w:jc w:val="left"/>
    </w:pPr>
    <w:rPr>
      <w:rFonts w:ascii="宋体"/>
      <w:szCs w:val="21"/>
    </w:rPr>
  </w:style>
  <w:style w:type="paragraph" w:styleId="30">
    <w:name w:val="index 3"/>
    <w:basedOn w:val="aff"/>
    <w:next w:val="aff"/>
    <w:pPr>
      <w:ind w:left="630" w:hanging="210"/>
      <w:jc w:val="left"/>
    </w:pPr>
    <w:rPr>
      <w:rFonts w:ascii="Calibri" w:hAnsi="Calibri"/>
      <w:sz w:val="20"/>
      <w:szCs w:val="20"/>
    </w:rPr>
  </w:style>
  <w:style w:type="paragraph" w:styleId="aff7">
    <w:name w:val="endnote text"/>
    <w:basedOn w:val="aff"/>
    <w:semiHidden/>
    <w:pPr>
      <w:snapToGrid w:val="0"/>
      <w:jc w:val="left"/>
    </w:pPr>
  </w:style>
  <w:style w:type="paragraph" w:styleId="aff8">
    <w:name w:val="Balloon Text"/>
    <w:basedOn w:val="aff"/>
    <w:link w:val="aff9"/>
    <w:rPr>
      <w:sz w:val="18"/>
      <w:szCs w:val="18"/>
    </w:rPr>
  </w:style>
  <w:style w:type="paragraph" w:styleId="affa">
    <w:name w:val="footer"/>
    <w:basedOn w:val="aff"/>
    <w:qFormat/>
    <w:pPr>
      <w:snapToGrid w:val="0"/>
      <w:ind w:rightChars="100" w:right="210"/>
      <w:jc w:val="right"/>
    </w:pPr>
    <w:rPr>
      <w:sz w:val="18"/>
      <w:szCs w:val="18"/>
    </w:rPr>
  </w:style>
  <w:style w:type="paragraph" w:styleId="affb">
    <w:name w:val="header"/>
    <w:basedOn w:val="aff"/>
    <w:qFormat/>
    <w:pPr>
      <w:snapToGrid w:val="0"/>
      <w:jc w:val="left"/>
    </w:pPr>
    <w:rPr>
      <w:sz w:val="18"/>
      <w:szCs w:val="18"/>
    </w:rPr>
  </w:style>
  <w:style w:type="paragraph" w:styleId="1">
    <w:name w:val="toc 1"/>
    <w:basedOn w:val="aff"/>
    <w:next w:val="aff"/>
    <w:semiHidden/>
    <w:pPr>
      <w:tabs>
        <w:tab w:val="right" w:leader="dot" w:pos="9242"/>
      </w:tabs>
      <w:spacing w:beforeLines="25" w:afterLines="25"/>
      <w:jc w:val="left"/>
    </w:pPr>
    <w:rPr>
      <w:rFonts w:ascii="宋体"/>
      <w:szCs w:val="21"/>
    </w:rPr>
  </w:style>
  <w:style w:type="paragraph" w:styleId="40">
    <w:name w:val="toc 4"/>
    <w:basedOn w:val="aff"/>
    <w:next w:val="aff"/>
    <w:semiHidden/>
    <w:pPr>
      <w:tabs>
        <w:tab w:val="right" w:leader="dot" w:pos="9241"/>
      </w:tabs>
      <w:ind w:firstLineChars="200" w:firstLine="200"/>
      <w:jc w:val="left"/>
    </w:pPr>
    <w:rPr>
      <w:rFonts w:ascii="宋体"/>
      <w:szCs w:val="21"/>
    </w:rPr>
  </w:style>
  <w:style w:type="paragraph" w:styleId="affc">
    <w:name w:val="index heading"/>
    <w:basedOn w:val="aff"/>
    <w:next w:val="10"/>
    <w:pPr>
      <w:spacing w:before="120" w:after="120"/>
      <w:jc w:val="center"/>
    </w:pPr>
    <w:rPr>
      <w:rFonts w:ascii="Calibri" w:hAnsi="Calibri"/>
      <w:b/>
      <w:bCs/>
      <w:iCs/>
      <w:szCs w:val="20"/>
    </w:rPr>
  </w:style>
  <w:style w:type="paragraph" w:styleId="10">
    <w:name w:val="index 1"/>
    <w:basedOn w:val="aff"/>
    <w:next w:val="affd"/>
    <w:pPr>
      <w:tabs>
        <w:tab w:val="right" w:leader="dot" w:pos="9299"/>
      </w:tabs>
      <w:jc w:val="left"/>
    </w:pPr>
    <w:rPr>
      <w:rFonts w:ascii="宋体"/>
      <w:szCs w:val="21"/>
    </w:rPr>
  </w:style>
  <w:style w:type="paragraph" w:customStyle="1" w:styleId="affd">
    <w:name w:val="段"/>
    <w:link w:val="Char"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/>
      <w:sz w:val="21"/>
    </w:rPr>
  </w:style>
  <w:style w:type="paragraph" w:styleId="ae">
    <w:name w:val="footnote text"/>
    <w:basedOn w:val="aff"/>
    <w:pPr>
      <w:numPr>
        <w:numId w:val="1"/>
      </w:numPr>
      <w:snapToGrid w:val="0"/>
      <w:jc w:val="left"/>
    </w:pPr>
    <w:rPr>
      <w:rFonts w:ascii="宋体"/>
      <w:sz w:val="18"/>
      <w:szCs w:val="18"/>
    </w:rPr>
  </w:style>
  <w:style w:type="paragraph" w:styleId="60">
    <w:name w:val="toc 6"/>
    <w:basedOn w:val="aff"/>
    <w:next w:val="aff"/>
    <w:semiHidden/>
    <w:pPr>
      <w:tabs>
        <w:tab w:val="right" w:leader="dot" w:pos="9241"/>
      </w:tabs>
      <w:ind w:firstLineChars="400" w:firstLine="400"/>
      <w:jc w:val="left"/>
    </w:pPr>
    <w:rPr>
      <w:rFonts w:ascii="宋体"/>
      <w:szCs w:val="21"/>
    </w:rPr>
  </w:style>
  <w:style w:type="paragraph" w:styleId="70">
    <w:name w:val="index 7"/>
    <w:basedOn w:val="aff"/>
    <w:next w:val="aff"/>
    <w:pPr>
      <w:ind w:left="1470" w:hanging="210"/>
      <w:jc w:val="left"/>
    </w:pPr>
    <w:rPr>
      <w:rFonts w:ascii="Calibri" w:hAnsi="Calibri"/>
      <w:sz w:val="20"/>
      <w:szCs w:val="20"/>
    </w:rPr>
  </w:style>
  <w:style w:type="paragraph" w:styleId="9">
    <w:name w:val="index 9"/>
    <w:basedOn w:val="aff"/>
    <w:next w:val="aff"/>
    <w:pPr>
      <w:ind w:left="1890" w:hanging="210"/>
      <w:jc w:val="left"/>
    </w:pPr>
    <w:rPr>
      <w:rFonts w:ascii="Calibri" w:hAnsi="Calibri"/>
      <w:sz w:val="20"/>
      <w:szCs w:val="20"/>
    </w:rPr>
  </w:style>
  <w:style w:type="paragraph" w:styleId="2">
    <w:name w:val="toc 2"/>
    <w:basedOn w:val="aff"/>
    <w:next w:val="aff"/>
    <w:semiHidden/>
    <w:pPr>
      <w:tabs>
        <w:tab w:val="right" w:leader="dot" w:pos="9242"/>
      </w:tabs>
    </w:pPr>
    <w:rPr>
      <w:rFonts w:ascii="宋体"/>
      <w:szCs w:val="21"/>
    </w:rPr>
  </w:style>
  <w:style w:type="paragraph" w:styleId="90">
    <w:name w:val="toc 9"/>
    <w:basedOn w:val="aff"/>
    <w:next w:val="aff"/>
    <w:semiHidden/>
    <w:pPr>
      <w:ind w:left="1470"/>
      <w:jc w:val="left"/>
    </w:pPr>
    <w:rPr>
      <w:sz w:val="20"/>
      <w:szCs w:val="20"/>
    </w:rPr>
  </w:style>
  <w:style w:type="paragraph" w:styleId="20">
    <w:name w:val="index 2"/>
    <w:basedOn w:val="aff"/>
    <w:next w:val="aff"/>
    <w:pPr>
      <w:ind w:left="420" w:hanging="210"/>
      <w:jc w:val="left"/>
    </w:pPr>
    <w:rPr>
      <w:rFonts w:ascii="Calibri" w:hAnsi="Calibri"/>
      <w:sz w:val="20"/>
      <w:szCs w:val="20"/>
    </w:rPr>
  </w:style>
  <w:style w:type="paragraph" w:styleId="affe">
    <w:name w:val="annotation subject"/>
    <w:basedOn w:val="aff5"/>
    <w:next w:val="aff5"/>
    <w:link w:val="afff"/>
    <w:rPr>
      <w:b/>
      <w:bCs/>
    </w:rPr>
  </w:style>
  <w:style w:type="table" w:styleId="afff0">
    <w:name w:val="Table Grid"/>
    <w:basedOn w:val="aff1"/>
    <w:rPr>
      <w:rFonts w:ascii="宋体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f1">
    <w:name w:val="endnote reference"/>
    <w:basedOn w:val="aff0"/>
    <w:semiHidden/>
    <w:rPr>
      <w:vertAlign w:val="superscript"/>
    </w:rPr>
  </w:style>
  <w:style w:type="character" w:styleId="afff2">
    <w:name w:val="page number"/>
    <w:basedOn w:val="aff0"/>
    <w:rPr>
      <w:rFonts w:ascii="Times New Roman" w:eastAsia="宋体" w:hAnsi="Times New Roman"/>
      <w:sz w:val="18"/>
    </w:rPr>
  </w:style>
  <w:style w:type="character" w:styleId="afff3">
    <w:name w:val="FollowedHyperlink"/>
    <w:basedOn w:val="aff0"/>
    <w:rPr>
      <w:color w:val="800080"/>
      <w:u w:val="single"/>
    </w:rPr>
  </w:style>
  <w:style w:type="character" w:styleId="afff4">
    <w:name w:val="Hyperlink"/>
    <w:basedOn w:val="aff0"/>
    <w:rPr>
      <w:color w:val="0000FF"/>
      <w:spacing w:val="0"/>
      <w:w w:val="100"/>
      <w:szCs w:val="21"/>
      <w:u w:val="single"/>
    </w:rPr>
  </w:style>
  <w:style w:type="character" w:styleId="afff5">
    <w:name w:val="annotation reference"/>
    <w:basedOn w:val="aff0"/>
    <w:rPr>
      <w:sz w:val="21"/>
      <w:szCs w:val="21"/>
    </w:rPr>
  </w:style>
  <w:style w:type="character" w:styleId="afff6">
    <w:name w:val="footnote reference"/>
    <w:basedOn w:val="aff0"/>
    <w:semiHidden/>
    <w:rPr>
      <w:vertAlign w:val="superscript"/>
    </w:rPr>
  </w:style>
  <w:style w:type="character" w:customStyle="1" w:styleId="Char">
    <w:name w:val="段 Char"/>
    <w:basedOn w:val="aff0"/>
    <w:link w:val="affd"/>
    <w:rPr>
      <w:rFonts w:ascii="宋体"/>
      <w:sz w:val="21"/>
      <w:lang w:val="en-US" w:eastAsia="zh-CN" w:bidi="ar-SA"/>
    </w:rPr>
  </w:style>
  <w:style w:type="paragraph" w:customStyle="1" w:styleId="a4">
    <w:name w:val="一级条标题"/>
    <w:next w:val="affd"/>
    <w:qFormat/>
    <w:pPr>
      <w:numPr>
        <w:ilvl w:val="1"/>
        <w:numId w:val="2"/>
      </w:numPr>
      <w:spacing w:beforeLines="50" w:afterLines="50"/>
      <w:outlineLvl w:val="2"/>
    </w:pPr>
    <w:rPr>
      <w:rFonts w:ascii="黑体" w:eastAsia="黑体"/>
      <w:sz w:val="21"/>
      <w:szCs w:val="21"/>
    </w:rPr>
  </w:style>
  <w:style w:type="paragraph" w:customStyle="1" w:styleId="afff7">
    <w:name w:val="标准书脚_奇数页"/>
    <w:qFormat/>
    <w:pPr>
      <w:spacing w:before="120"/>
      <w:ind w:right="198"/>
      <w:jc w:val="right"/>
    </w:pPr>
    <w:rPr>
      <w:rFonts w:ascii="宋体"/>
      <w:sz w:val="18"/>
      <w:szCs w:val="18"/>
    </w:rPr>
  </w:style>
  <w:style w:type="paragraph" w:customStyle="1" w:styleId="afff8">
    <w:name w:val="标准书眉_奇数页"/>
    <w:next w:val="aff"/>
    <w:qFormat/>
    <w:pPr>
      <w:tabs>
        <w:tab w:val="center" w:pos="4154"/>
        <w:tab w:val="right" w:pos="8306"/>
      </w:tabs>
      <w:spacing w:after="220"/>
      <w:jc w:val="right"/>
    </w:pPr>
    <w:rPr>
      <w:rFonts w:ascii="黑体" w:eastAsia="黑体"/>
      <w:sz w:val="21"/>
      <w:szCs w:val="21"/>
    </w:rPr>
  </w:style>
  <w:style w:type="paragraph" w:customStyle="1" w:styleId="a3">
    <w:name w:val="章标题"/>
    <w:next w:val="affd"/>
    <w:qFormat/>
    <w:pPr>
      <w:numPr>
        <w:numId w:val="2"/>
      </w:numPr>
      <w:spacing w:beforeLines="100" w:afterLines="100"/>
      <w:jc w:val="both"/>
      <w:outlineLvl w:val="1"/>
    </w:pPr>
    <w:rPr>
      <w:rFonts w:ascii="黑体" w:eastAsia="黑体"/>
      <w:sz w:val="21"/>
    </w:rPr>
  </w:style>
  <w:style w:type="paragraph" w:customStyle="1" w:styleId="a5">
    <w:name w:val="二级条标题"/>
    <w:basedOn w:val="a4"/>
    <w:next w:val="affd"/>
    <w:qFormat/>
    <w:pPr>
      <w:numPr>
        <w:ilvl w:val="2"/>
      </w:numPr>
      <w:spacing w:before="50" w:after="50"/>
      <w:outlineLvl w:val="3"/>
    </w:pPr>
  </w:style>
  <w:style w:type="paragraph" w:customStyle="1" w:styleId="21">
    <w:name w:val="封面标准号2"/>
    <w:qFormat/>
    <w:pPr>
      <w:framePr w:w="9140" w:h="1242" w:hRule="exact" w:hSpace="284" w:wrap="around" w:vAnchor="page" w:hAnchor="page" w:x="1645" w:y="2910" w:anchorLock="1"/>
      <w:spacing w:before="357" w:line="280" w:lineRule="exact"/>
      <w:jc w:val="right"/>
    </w:pPr>
    <w:rPr>
      <w:rFonts w:ascii="黑体" w:eastAsia="黑体"/>
      <w:sz w:val="28"/>
      <w:szCs w:val="28"/>
    </w:rPr>
  </w:style>
  <w:style w:type="paragraph" w:customStyle="1" w:styleId="ab">
    <w:name w:val="列项——（一级）"/>
    <w:qFormat/>
    <w:pPr>
      <w:widowControl w:val="0"/>
      <w:numPr>
        <w:numId w:val="3"/>
      </w:numPr>
      <w:jc w:val="both"/>
    </w:pPr>
    <w:rPr>
      <w:rFonts w:ascii="宋体"/>
      <w:sz w:val="21"/>
    </w:rPr>
  </w:style>
  <w:style w:type="paragraph" w:customStyle="1" w:styleId="ac">
    <w:name w:val="列项●（二级）"/>
    <w:qFormat/>
    <w:pPr>
      <w:numPr>
        <w:ilvl w:val="1"/>
        <w:numId w:val="3"/>
      </w:numPr>
      <w:tabs>
        <w:tab w:val="left" w:pos="840"/>
      </w:tabs>
      <w:jc w:val="both"/>
    </w:pPr>
    <w:rPr>
      <w:rFonts w:ascii="宋体"/>
      <w:sz w:val="21"/>
    </w:rPr>
  </w:style>
  <w:style w:type="paragraph" w:customStyle="1" w:styleId="afff9">
    <w:name w:val="目次、标准名称标题"/>
    <w:basedOn w:val="aff"/>
    <w:next w:val="affd"/>
    <w:qFormat/>
    <w:pPr>
      <w:keepNext/>
      <w:pageBreakBefore/>
      <w:widowControl/>
      <w:shd w:val="clear" w:color="FFFFFF" w:fill="FFFFFF"/>
      <w:spacing w:before="640" w:after="560" w:line="460" w:lineRule="exact"/>
      <w:jc w:val="center"/>
      <w:outlineLvl w:val="0"/>
    </w:pPr>
    <w:rPr>
      <w:rFonts w:ascii="黑体" w:eastAsia="黑体"/>
      <w:kern w:val="0"/>
      <w:sz w:val="32"/>
      <w:szCs w:val="20"/>
    </w:rPr>
  </w:style>
  <w:style w:type="paragraph" w:customStyle="1" w:styleId="afffa">
    <w:name w:val="三级条标题"/>
    <w:basedOn w:val="a5"/>
    <w:next w:val="affd"/>
    <w:qFormat/>
    <w:pPr>
      <w:numPr>
        <w:ilvl w:val="0"/>
        <w:numId w:val="0"/>
      </w:numPr>
      <w:outlineLvl w:val="4"/>
    </w:pPr>
  </w:style>
  <w:style w:type="paragraph" w:customStyle="1" w:styleId="a0">
    <w:name w:val="示例"/>
    <w:next w:val="afffb"/>
    <w:qFormat/>
    <w:pPr>
      <w:widowControl w:val="0"/>
      <w:numPr>
        <w:numId w:val="4"/>
      </w:numPr>
      <w:jc w:val="both"/>
    </w:pPr>
    <w:rPr>
      <w:rFonts w:ascii="宋体"/>
      <w:sz w:val="18"/>
      <w:szCs w:val="18"/>
    </w:rPr>
  </w:style>
  <w:style w:type="paragraph" w:customStyle="1" w:styleId="afffb">
    <w:name w:val="示例内容"/>
    <w:pPr>
      <w:ind w:firstLineChars="200" w:firstLine="200"/>
    </w:pPr>
    <w:rPr>
      <w:rFonts w:ascii="宋体"/>
      <w:sz w:val="18"/>
      <w:szCs w:val="18"/>
    </w:rPr>
  </w:style>
  <w:style w:type="paragraph" w:customStyle="1" w:styleId="af0">
    <w:name w:val="数字编号列项（二级）"/>
    <w:qFormat/>
    <w:pPr>
      <w:numPr>
        <w:ilvl w:val="1"/>
        <w:numId w:val="5"/>
      </w:numPr>
      <w:jc w:val="both"/>
    </w:pPr>
    <w:rPr>
      <w:rFonts w:ascii="宋体"/>
      <w:sz w:val="21"/>
    </w:rPr>
  </w:style>
  <w:style w:type="paragraph" w:customStyle="1" w:styleId="a6">
    <w:name w:val="四级条标题"/>
    <w:basedOn w:val="afffa"/>
    <w:next w:val="affd"/>
    <w:qFormat/>
    <w:pPr>
      <w:numPr>
        <w:ilvl w:val="4"/>
        <w:numId w:val="2"/>
      </w:numPr>
      <w:outlineLvl w:val="5"/>
    </w:pPr>
  </w:style>
  <w:style w:type="paragraph" w:customStyle="1" w:styleId="a7">
    <w:name w:val="五级条标题"/>
    <w:basedOn w:val="a6"/>
    <w:next w:val="affd"/>
    <w:qFormat/>
    <w:pPr>
      <w:numPr>
        <w:ilvl w:val="5"/>
      </w:numPr>
      <w:outlineLvl w:val="6"/>
    </w:pPr>
  </w:style>
  <w:style w:type="paragraph" w:customStyle="1" w:styleId="afe">
    <w:name w:val="注："/>
    <w:next w:val="affd"/>
    <w:qFormat/>
    <w:pPr>
      <w:widowControl w:val="0"/>
      <w:numPr>
        <w:numId w:val="6"/>
      </w:numPr>
      <w:autoSpaceDE w:val="0"/>
      <w:autoSpaceDN w:val="0"/>
      <w:jc w:val="both"/>
    </w:pPr>
    <w:rPr>
      <w:rFonts w:ascii="宋体"/>
      <w:sz w:val="18"/>
      <w:szCs w:val="18"/>
    </w:rPr>
  </w:style>
  <w:style w:type="paragraph" w:customStyle="1" w:styleId="a">
    <w:name w:val="注×："/>
    <w:qFormat/>
    <w:pPr>
      <w:widowControl w:val="0"/>
      <w:numPr>
        <w:numId w:val="7"/>
      </w:numPr>
      <w:autoSpaceDE w:val="0"/>
      <w:autoSpaceDN w:val="0"/>
      <w:jc w:val="both"/>
    </w:pPr>
    <w:rPr>
      <w:rFonts w:ascii="宋体"/>
      <w:sz w:val="18"/>
      <w:szCs w:val="18"/>
    </w:rPr>
  </w:style>
  <w:style w:type="paragraph" w:customStyle="1" w:styleId="af">
    <w:name w:val="字母编号列项（一级）"/>
    <w:qFormat/>
    <w:pPr>
      <w:numPr>
        <w:numId w:val="5"/>
      </w:numPr>
      <w:jc w:val="both"/>
    </w:pPr>
    <w:rPr>
      <w:rFonts w:ascii="宋体"/>
      <w:sz w:val="21"/>
    </w:rPr>
  </w:style>
  <w:style w:type="paragraph" w:customStyle="1" w:styleId="ad">
    <w:name w:val="列项◆（三级）"/>
    <w:basedOn w:val="aff"/>
    <w:qFormat/>
    <w:pPr>
      <w:numPr>
        <w:ilvl w:val="2"/>
        <w:numId w:val="3"/>
      </w:numPr>
    </w:pPr>
    <w:rPr>
      <w:rFonts w:ascii="宋体"/>
      <w:szCs w:val="21"/>
    </w:rPr>
  </w:style>
  <w:style w:type="paragraph" w:customStyle="1" w:styleId="afffc">
    <w:name w:val="编号列项（三级）"/>
    <w:qFormat/>
    <w:rPr>
      <w:rFonts w:ascii="宋体"/>
      <w:sz w:val="21"/>
    </w:rPr>
  </w:style>
  <w:style w:type="paragraph" w:customStyle="1" w:styleId="af1">
    <w:name w:val="示例×："/>
    <w:basedOn w:val="a3"/>
    <w:qFormat/>
    <w:pPr>
      <w:numPr>
        <w:numId w:val="8"/>
      </w:numPr>
      <w:spacing w:beforeLines="0" w:afterLines="0"/>
      <w:outlineLvl w:val="9"/>
    </w:pPr>
    <w:rPr>
      <w:rFonts w:ascii="宋体" w:eastAsia="宋体"/>
      <w:sz w:val="18"/>
      <w:szCs w:val="18"/>
    </w:rPr>
  </w:style>
  <w:style w:type="paragraph" w:customStyle="1" w:styleId="afffd">
    <w:name w:val="二级无"/>
    <w:basedOn w:val="a5"/>
    <w:qFormat/>
    <w:pPr>
      <w:spacing w:beforeLines="0" w:afterLines="0"/>
      <w:ind w:left="0"/>
    </w:pPr>
    <w:rPr>
      <w:rFonts w:ascii="宋体" w:eastAsia="宋体"/>
    </w:rPr>
  </w:style>
  <w:style w:type="paragraph" w:customStyle="1" w:styleId="a8">
    <w:name w:val="注：（正文）"/>
    <w:basedOn w:val="afe"/>
    <w:next w:val="affd"/>
    <w:qFormat/>
    <w:pPr>
      <w:numPr>
        <w:numId w:val="9"/>
      </w:numPr>
    </w:pPr>
  </w:style>
  <w:style w:type="paragraph" w:customStyle="1" w:styleId="a2">
    <w:name w:val="注×：（正文）"/>
    <w:qFormat/>
    <w:pPr>
      <w:numPr>
        <w:numId w:val="10"/>
      </w:numPr>
      <w:jc w:val="both"/>
    </w:pPr>
    <w:rPr>
      <w:rFonts w:ascii="宋体"/>
      <w:sz w:val="18"/>
      <w:szCs w:val="18"/>
    </w:rPr>
  </w:style>
  <w:style w:type="paragraph" w:customStyle="1" w:styleId="afffe">
    <w:name w:val="标准标志"/>
    <w:next w:val="aff"/>
    <w:qFormat/>
    <w:pPr>
      <w:framePr w:w="2546" w:h="1389" w:hRule="exact" w:hSpace="181" w:vSpace="181" w:wrap="around" w:hAnchor="margin" w:x="6522" w:y="398" w:anchorLock="1"/>
      <w:shd w:val="solid" w:color="FFFFFF" w:fill="FFFFFF"/>
      <w:spacing w:line="0" w:lineRule="atLeast"/>
      <w:jc w:val="right"/>
    </w:pPr>
    <w:rPr>
      <w:b/>
      <w:w w:val="170"/>
      <w:sz w:val="96"/>
      <w:szCs w:val="96"/>
    </w:rPr>
  </w:style>
  <w:style w:type="paragraph" w:customStyle="1" w:styleId="affff">
    <w:name w:val="标准称谓"/>
    <w:next w:val="aff"/>
    <w:pPr>
      <w:framePr w:w="9639" w:h="624" w:hRule="exact" w:hSpace="181" w:vSpace="181" w:wrap="around" w:vAnchor="page" w:hAnchor="page" w:x="1419" w:y="2286" w:anchorLock="1"/>
      <w:widowControl w:val="0"/>
      <w:kinsoku w:val="0"/>
      <w:overflowPunct w:val="0"/>
      <w:autoSpaceDE w:val="0"/>
      <w:autoSpaceDN w:val="0"/>
      <w:spacing w:line="0" w:lineRule="atLeast"/>
      <w:jc w:val="distribute"/>
    </w:pPr>
    <w:rPr>
      <w:rFonts w:ascii="宋体"/>
      <w:b/>
      <w:bCs/>
      <w:spacing w:val="20"/>
      <w:w w:val="148"/>
      <w:sz w:val="48"/>
    </w:rPr>
  </w:style>
  <w:style w:type="paragraph" w:customStyle="1" w:styleId="affff0">
    <w:name w:val="标准书脚_偶数页"/>
    <w:pPr>
      <w:spacing w:before="120"/>
      <w:ind w:left="221"/>
    </w:pPr>
    <w:rPr>
      <w:rFonts w:ascii="宋体"/>
      <w:sz w:val="18"/>
      <w:szCs w:val="18"/>
    </w:rPr>
  </w:style>
  <w:style w:type="paragraph" w:customStyle="1" w:styleId="affff1">
    <w:name w:val="标准书眉_偶数页"/>
    <w:basedOn w:val="afff8"/>
    <w:next w:val="aff"/>
    <w:pPr>
      <w:jc w:val="left"/>
    </w:pPr>
  </w:style>
  <w:style w:type="paragraph" w:customStyle="1" w:styleId="affff2">
    <w:name w:val="标准书眉一"/>
    <w:pPr>
      <w:jc w:val="both"/>
    </w:pPr>
  </w:style>
  <w:style w:type="paragraph" w:customStyle="1" w:styleId="affff3">
    <w:name w:val="参考文献"/>
    <w:basedOn w:val="aff"/>
    <w:next w:val="affd"/>
    <w:pPr>
      <w:keepNext/>
      <w:pageBreakBefore/>
      <w:widowControl/>
      <w:shd w:val="clear" w:color="FFFFFF" w:fill="FFFFFF"/>
      <w:spacing w:before="640" w:after="200"/>
      <w:jc w:val="center"/>
      <w:outlineLvl w:val="0"/>
    </w:pPr>
    <w:rPr>
      <w:rFonts w:ascii="黑体" w:eastAsia="黑体"/>
      <w:kern w:val="0"/>
      <w:szCs w:val="20"/>
    </w:rPr>
  </w:style>
  <w:style w:type="paragraph" w:customStyle="1" w:styleId="affff4">
    <w:name w:val="参考文献、索引标题"/>
    <w:basedOn w:val="aff"/>
    <w:next w:val="affd"/>
    <w:pPr>
      <w:keepNext/>
      <w:pageBreakBefore/>
      <w:widowControl/>
      <w:shd w:val="clear" w:color="FFFFFF" w:fill="FFFFFF"/>
      <w:spacing w:before="640" w:after="200"/>
      <w:jc w:val="center"/>
      <w:outlineLvl w:val="0"/>
    </w:pPr>
    <w:rPr>
      <w:rFonts w:ascii="黑体" w:eastAsia="黑体"/>
      <w:kern w:val="0"/>
      <w:szCs w:val="20"/>
    </w:rPr>
  </w:style>
  <w:style w:type="character" w:customStyle="1" w:styleId="affff5">
    <w:name w:val="发布"/>
    <w:basedOn w:val="aff0"/>
    <w:rPr>
      <w:rFonts w:ascii="黑体" w:eastAsia="黑体"/>
      <w:spacing w:val="85"/>
      <w:w w:val="100"/>
      <w:position w:val="3"/>
      <w:sz w:val="28"/>
      <w:szCs w:val="28"/>
    </w:rPr>
  </w:style>
  <w:style w:type="paragraph" w:customStyle="1" w:styleId="affff6">
    <w:name w:val="发布部门"/>
    <w:next w:val="affd"/>
    <w:pPr>
      <w:framePr w:w="7938" w:h="1134" w:hRule="exact" w:hSpace="125" w:vSpace="181" w:wrap="around" w:vAnchor="page" w:hAnchor="page" w:x="2150" w:y="14630" w:anchorLock="1"/>
      <w:jc w:val="center"/>
    </w:pPr>
    <w:rPr>
      <w:rFonts w:ascii="宋体"/>
      <w:b/>
      <w:spacing w:val="20"/>
      <w:w w:val="135"/>
      <w:sz w:val="28"/>
    </w:rPr>
  </w:style>
  <w:style w:type="paragraph" w:customStyle="1" w:styleId="affff7">
    <w:name w:val="发布日期"/>
    <w:pPr>
      <w:framePr w:w="3997" w:h="471" w:hRule="exact" w:vSpace="181" w:wrap="around" w:hAnchor="page" w:x="7089" w:y="14097" w:anchorLock="1"/>
    </w:pPr>
    <w:rPr>
      <w:rFonts w:eastAsia="黑体"/>
      <w:sz w:val="28"/>
    </w:rPr>
  </w:style>
  <w:style w:type="paragraph" w:customStyle="1" w:styleId="affff8">
    <w:name w:val="封面标准代替信息"/>
    <w:pPr>
      <w:framePr w:w="9140" w:h="1242" w:hRule="exact" w:hSpace="284" w:wrap="around" w:vAnchor="page" w:hAnchor="page" w:x="1645" w:y="2910" w:anchorLock="1"/>
      <w:spacing w:before="57" w:line="280" w:lineRule="exact"/>
      <w:jc w:val="right"/>
    </w:pPr>
    <w:rPr>
      <w:rFonts w:ascii="宋体"/>
      <w:sz w:val="21"/>
      <w:szCs w:val="21"/>
    </w:rPr>
  </w:style>
  <w:style w:type="paragraph" w:customStyle="1" w:styleId="11">
    <w:name w:val="封面标准号1"/>
    <w:pPr>
      <w:widowControl w:val="0"/>
      <w:kinsoku w:val="0"/>
      <w:overflowPunct w:val="0"/>
      <w:autoSpaceDE w:val="0"/>
      <w:autoSpaceDN w:val="0"/>
      <w:spacing w:before="308"/>
      <w:jc w:val="right"/>
      <w:textAlignment w:val="center"/>
    </w:pPr>
    <w:rPr>
      <w:sz w:val="28"/>
    </w:rPr>
  </w:style>
  <w:style w:type="paragraph" w:customStyle="1" w:styleId="affff9">
    <w:name w:val="封面标准名称"/>
    <w:pPr>
      <w:framePr w:w="9639" w:h="6917" w:hRule="exact" w:wrap="around" w:vAnchor="page" w:hAnchor="page" w:xAlign="center" w:y="6408" w:anchorLock="1"/>
      <w:widowControl w:val="0"/>
      <w:spacing w:line="680" w:lineRule="exact"/>
      <w:jc w:val="center"/>
      <w:textAlignment w:val="center"/>
    </w:pPr>
    <w:rPr>
      <w:rFonts w:ascii="黑体" w:eastAsia="黑体"/>
      <w:sz w:val="52"/>
    </w:rPr>
  </w:style>
  <w:style w:type="paragraph" w:customStyle="1" w:styleId="affffa">
    <w:name w:val="封面标准英文名称"/>
    <w:basedOn w:val="affff9"/>
    <w:pPr>
      <w:framePr w:wrap="around"/>
      <w:spacing w:before="370" w:line="400" w:lineRule="exact"/>
    </w:pPr>
    <w:rPr>
      <w:rFonts w:ascii="Times New Roman"/>
      <w:sz w:val="28"/>
      <w:szCs w:val="28"/>
    </w:rPr>
  </w:style>
  <w:style w:type="paragraph" w:customStyle="1" w:styleId="affffb">
    <w:name w:val="封面一致性程度标识"/>
    <w:basedOn w:val="affffa"/>
    <w:pPr>
      <w:framePr w:wrap="around"/>
      <w:spacing w:before="440"/>
    </w:pPr>
    <w:rPr>
      <w:rFonts w:ascii="宋体" w:eastAsia="宋体"/>
    </w:rPr>
  </w:style>
  <w:style w:type="paragraph" w:customStyle="1" w:styleId="affffc">
    <w:name w:val="封面标准文稿类别"/>
    <w:basedOn w:val="affffb"/>
    <w:pPr>
      <w:framePr w:wrap="around"/>
      <w:spacing w:after="160" w:line="240" w:lineRule="auto"/>
    </w:pPr>
    <w:rPr>
      <w:sz w:val="24"/>
    </w:rPr>
  </w:style>
  <w:style w:type="paragraph" w:customStyle="1" w:styleId="affffd">
    <w:name w:val="封面标准文稿编辑信息"/>
    <w:basedOn w:val="affffc"/>
    <w:pPr>
      <w:framePr w:wrap="around"/>
      <w:spacing w:before="180" w:line="180" w:lineRule="exact"/>
    </w:pPr>
    <w:rPr>
      <w:sz w:val="21"/>
    </w:rPr>
  </w:style>
  <w:style w:type="paragraph" w:customStyle="1" w:styleId="affffe">
    <w:name w:val="封面正文"/>
    <w:pPr>
      <w:jc w:val="both"/>
    </w:pPr>
  </w:style>
  <w:style w:type="paragraph" w:customStyle="1" w:styleId="af5">
    <w:name w:val="附录标识"/>
    <w:basedOn w:val="aff"/>
    <w:next w:val="affd"/>
    <w:pPr>
      <w:keepNext/>
      <w:widowControl/>
      <w:numPr>
        <w:numId w:val="11"/>
      </w:numPr>
      <w:shd w:val="clear" w:color="FFFFFF" w:fill="FFFFFF"/>
      <w:tabs>
        <w:tab w:val="left" w:pos="360"/>
        <w:tab w:val="left" w:pos="6405"/>
      </w:tabs>
      <w:spacing w:before="640" w:after="280"/>
      <w:jc w:val="center"/>
      <w:outlineLvl w:val="0"/>
    </w:pPr>
    <w:rPr>
      <w:rFonts w:ascii="黑体" w:eastAsia="黑体"/>
      <w:kern w:val="0"/>
      <w:szCs w:val="20"/>
    </w:rPr>
  </w:style>
  <w:style w:type="paragraph" w:customStyle="1" w:styleId="afffff">
    <w:name w:val="附录标题"/>
    <w:basedOn w:val="affd"/>
    <w:next w:val="affd"/>
    <w:pPr>
      <w:ind w:firstLineChars="0" w:firstLine="0"/>
      <w:jc w:val="center"/>
    </w:pPr>
    <w:rPr>
      <w:rFonts w:ascii="黑体" w:eastAsia="黑体"/>
    </w:rPr>
  </w:style>
  <w:style w:type="paragraph" w:customStyle="1" w:styleId="af2">
    <w:name w:val="附录表标号"/>
    <w:basedOn w:val="aff"/>
    <w:next w:val="affd"/>
    <w:pPr>
      <w:numPr>
        <w:numId w:val="12"/>
      </w:numPr>
      <w:tabs>
        <w:tab w:val="clear" w:pos="0"/>
      </w:tabs>
      <w:spacing w:line="14" w:lineRule="exact"/>
      <w:ind w:left="811" w:hanging="448"/>
      <w:jc w:val="center"/>
      <w:outlineLvl w:val="0"/>
    </w:pPr>
    <w:rPr>
      <w:color w:val="FFFFFF"/>
    </w:rPr>
  </w:style>
  <w:style w:type="paragraph" w:customStyle="1" w:styleId="af3">
    <w:name w:val="附录表标题"/>
    <w:basedOn w:val="aff"/>
    <w:next w:val="affd"/>
    <w:pPr>
      <w:numPr>
        <w:ilvl w:val="1"/>
        <w:numId w:val="12"/>
      </w:numPr>
      <w:tabs>
        <w:tab w:val="left" w:pos="180"/>
      </w:tabs>
      <w:spacing w:beforeLines="50" w:afterLines="50"/>
      <w:ind w:left="0" w:firstLine="0"/>
      <w:jc w:val="center"/>
    </w:pPr>
    <w:rPr>
      <w:rFonts w:ascii="黑体" w:eastAsia="黑体"/>
      <w:szCs w:val="21"/>
    </w:rPr>
  </w:style>
  <w:style w:type="paragraph" w:customStyle="1" w:styleId="af8">
    <w:name w:val="附录二级条标题"/>
    <w:basedOn w:val="aff"/>
    <w:next w:val="affd"/>
    <w:pPr>
      <w:widowControl/>
      <w:numPr>
        <w:ilvl w:val="3"/>
        <w:numId w:val="11"/>
      </w:numPr>
      <w:tabs>
        <w:tab w:val="left" w:pos="360"/>
      </w:tabs>
      <w:wordWrap w:val="0"/>
      <w:overflowPunct w:val="0"/>
      <w:autoSpaceDE w:val="0"/>
      <w:autoSpaceDN w:val="0"/>
      <w:spacing w:beforeLines="50" w:afterLines="50"/>
      <w:textAlignment w:val="baseline"/>
      <w:outlineLvl w:val="3"/>
    </w:pPr>
    <w:rPr>
      <w:rFonts w:ascii="黑体" w:eastAsia="黑体"/>
      <w:kern w:val="21"/>
      <w:szCs w:val="20"/>
    </w:rPr>
  </w:style>
  <w:style w:type="paragraph" w:customStyle="1" w:styleId="afffff0">
    <w:name w:val="附录二级无"/>
    <w:basedOn w:val="af8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afffff1">
    <w:name w:val="附录公式"/>
    <w:basedOn w:val="affd"/>
    <w:next w:val="affd"/>
    <w:link w:val="Char0"/>
    <w:qFormat/>
  </w:style>
  <w:style w:type="character" w:customStyle="1" w:styleId="Char0">
    <w:name w:val="附录公式 Char"/>
    <w:basedOn w:val="Char"/>
    <w:link w:val="afffff1"/>
    <w:rPr>
      <w:rFonts w:ascii="宋体"/>
      <w:sz w:val="21"/>
      <w:lang w:val="en-US" w:eastAsia="zh-CN" w:bidi="ar-SA"/>
    </w:rPr>
  </w:style>
  <w:style w:type="paragraph" w:customStyle="1" w:styleId="afffff2">
    <w:name w:val="附录公式编号制表符"/>
    <w:basedOn w:val="aff"/>
    <w:next w:val="affd"/>
    <w:qFormat/>
    <w:pPr>
      <w:widowControl/>
      <w:tabs>
        <w:tab w:val="center" w:pos="4201"/>
        <w:tab w:val="right" w:leader="dot" w:pos="9298"/>
      </w:tabs>
      <w:autoSpaceDE w:val="0"/>
      <w:autoSpaceDN w:val="0"/>
    </w:pPr>
    <w:rPr>
      <w:rFonts w:ascii="宋体"/>
      <w:kern w:val="0"/>
      <w:szCs w:val="20"/>
    </w:rPr>
  </w:style>
  <w:style w:type="paragraph" w:customStyle="1" w:styleId="af9">
    <w:name w:val="附录三级条标题"/>
    <w:basedOn w:val="af8"/>
    <w:next w:val="affd"/>
    <w:pPr>
      <w:numPr>
        <w:ilvl w:val="4"/>
      </w:numPr>
      <w:outlineLvl w:val="4"/>
    </w:pPr>
  </w:style>
  <w:style w:type="paragraph" w:customStyle="1" w:styleId="afffff3">
    <w:name w:val="附录三级无"/>
    <w:basedOn w:val="af9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afd">
    <w:name w:val="附录数字编号列项（二级）"/>
    <w:qFormat/>
    <w:pPr>
      <w:numPr>
        <w:ilvl w:val="1"/>
        <w:numId w:val="13"/>
      </w:numPr>
    </w:pPr>
    <w:rPr>
      <w:rFonts w:ascii="宋体"/>
      <w:sz w:val="21"/>
    </w:rPr>
  </w:style>
  <w:style w:type="paragraph" w:customStyle="1" w:styleId="afa">
    <w:name w:val="附录四级条标题"/>
    <w:basedOn w:val="af9"/>
    <w:next w:val="affd"/>
    <w:pPr>
      <w:numPr>
        <w:ilvl w:val="5"/>
      </w:numPr>
      <w:outlineLvl w:val="5"/>
    </w:pPr>
  </w:style>
  <w:style w:type="paragraph" w:customStyle="1" w:styleId="afffff4">
    <w:name w:val="附录四级无"/>
    <w:basedOn w:val="afa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a9">
    <w:name w:val="附录图标号"/>
    <w:basedOn w:val="aff"/>
    <w:pPr>
      <w:keepNext/>
      <w:pageBreakBefore/>
      <w:widowControl/>
      <w:numPr>
        <w:numId w:val="14"/>
      </w:numPr>
      <w:spacing w:line="14" w:lineRule="exact"/>
      <w:ind w:left="0" w:firstLine="363"/>
      <w:jc w:val="center"/>
      <w:outlineLvl w:val="0"/>
    </w:pPr>
    <w:rPr>
      <w:color w:val="FFFFFF"/>
    </w:rPr>
  </w:style>
  <w:style w:type="paragraph" w:customStyle="1" w:styleId="aa">
    <w:name w:val="附录图标题"/>
    <w:basedOn w:val="aff"/>
    <w:next w:val="affd"/>
    <w:pPr>
      <w:numPr>
        <w:ilvl w:val="1"/>
        <w:numId w:val="14"/>
      </w:numPr>
      <w:tabs>
        <w:tab w:val="left" w:pos="363"/>
      </w:tabs>
      <w:spacing w:beforeLines="50" w:afterLines="50"/>
      <w:ind w:left="0" w:firstLine="0"/>
      <w:jc w:val="center"/>
    </w:pPr>
    <w:rPr>
      <w:rFonts w:ascii="黑体" w:eastAsia="黑体"/>
      <w:szCs w:val="21"/>
    </w:rPr>
  </w:style>
  <w:style w:type="paragraph" w:customStyle="1" w:styleId="afb">
    <w:name w:val="附录五级条标题"/>
    <w:basedOn w:val="afa"/>
    <w:next w:val="affd"/>
    <w:pPr>
      <w:numPr>
        <w:ilvl w:val="6"/>
      </w:numPr>
      <w:outlineLvl w:val="6"/>
    </w:pPr>
  </w:style>
  <w:style w:type="paragraph" w:customStyle="1" w:styleId="afffff5">
    <w:name w:val="附录五级无"/>
    <w:basedOn w:val="afb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af6">
    <w:name w:val="附录章标题"/>
    <w:next w:val="affd"/>
    <w:pPr>
      <w:numPr>
        <w:ilvl w:val="1"/>
        <w:numId w:val="11"/>
      </w:numPr>
      <w:tabs>
        <w:tab w:val="left" w:pos="360"/>
      </w:tabs>
      <w:wordWrap w:val="0"/>
      <w:overflowPunct w:val="0"/>
      <w:autoSpaceDE w:val="0"/>
      <w:spacing w:beforeLines="100" w:afterLines="100"/>
      <w:jc w:val="both"/>
      <w:textAlignment w:val="baseline"/>
      <w:outlineLvl w:val="1"/>
    </w:pPr>
    <w:rPr>
      <w:rFonts w:ascii="黑体" w:eastAsia="黑体"/>
      <w:kern w:val="21"/>
      <w:sz w:val="21"/>
    </w:rPr>
  </w:style>
  <w:style w:type="paragraph" w:customStyle="1" w:styleId="af7">
    <w:name w:val="附录一级条标题"/>
    <w:basedOn w:val="af6"/>
    <w:next w:val="affd"/>
    <w:pPr>
      <w:numPr>
        <w:ilvl w:val="2"/>
      </w:numPr>
      <w:autoSpaceDN w:val="0"/>
      <w:spacing w:beforeLines="50" w:afterLines="50"/>
      <w:outlineLvl w:val="2"/>
    </w:pPr>
  </w:style>
  <w:style w:type="paragraph" w:customStyle="1" w:styleId="afffff6">
    <w:name w:val="附录一级无"/>
    <w:basedOn w:val="af7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afc">
    <w:name w:val="附录字母编号列项（一级）"/>
    <w:qFormat/>
    <w:pPr>
      <w:numPr>
        <w:numId w:val="13"/>
      </w:numPr>
    </w:pPr>
    <w:rPr>
      <w:rFonts w:ascii="宋体"/>
      <w:sz w:val="21"/>
    </w:rPr>
  </w:style>
  <w:style w:type="paragraph" w:customStyle="1" w:styleId="afffff7">
    <w:name w:val="列项说明"/>
    <w:basedOn w:val="aff"/>
    <w:pPr>
      <w:adjustRightInd w:val="0"/>
      <w:spacing w:line="320" w:lineRule="exact"/>
      <w:ind w:leftChars="200" w:left="400" w:hangingChars="200" w:hanging="200"/>
      <w:jc w:val="left"/>
      <w:textAlignment w:val="baseline"/>
    </w:pPr>
    <w:rPr>
      <w:rFonts w:ascii="宋体"/>
      <w:kern w:val="0"/>
      <w:szCs w:val="20"/>
    </w:rPr>
  </w:style>
  <w:style w:type="paragraph" w:customStyle="1" w:styleId="afffff8">
    <w:name w:val="列项说明数字编号"/>
    <w:pPr>
      <w:ind w:leftChars="400" w:left="600" w:hangingChars="200" w:hanging="200"/>
    </w:pPr>
    <w:rPr>
      <w:rFonts w:ascii="宋体"/>
      <w:sz w:val="21"/>
    </w:rPr>
  </w:style>
  <w:style w:type="paragraph" w:customStyle="1" w:styleId="afffff9">
    <w:name w:val="目次、索引正文"/>
    <w:pPr>
      <w:spacing w:line="320" w:lineRule="exact"/>
      <w:jc w:val="both"/>
    </w:pPr>
    <w:rPr>
      <w:rFonts w:ascii="宋体"/>
      <w:sz w:val="21"/>
    </w:rPr>
  </w:style>
  <w:style w:type="paragraph" w:customStyle="1" w:styleId="afffffa">
    <w:name w:val="其他标准标志"/>
    <w:basedOn w:val="afffe"/>
    <w:pPr>
      <w:framePr w:w="6101" w:wrap="around" w:vAnchor="page" w:hAnchor="page" w:x="4673" w:y="942"/>
    </w:pPr>
    <w:rPr>
      <w:w w:val="130"/>
    </w:rPr>
  </w:style>
  <w:style w:type="paragraph" w:customStyle="1" w:styleId="afffffb">
    <w:name w:val="其他标准称谓"/>
    <w:next w:val="aff"/>
    <w:pPr>
      <w:framePr w:hSpace="181" w:vSpace="181" w:wrap="around" w:vAnchor="page" w:hAnchor="page" w:x="1419" w:y="2286" w:anchorLock="1"/>
      <w:spacing w:line="0" w:lineRule="atLeast"/>
      <w:jc w:val="distribute"/>
    </w:pPr>
    <w:rPr>
      <w:rFonts w:ascii="黑体" w:eastAsia="黑体" w:hAnsi="宋体"/>
      <w:spacing w:val="-40"/>
      <w:sz w:val="48"/>
      <w:szCs w:val="52"/>
    </w:rPr>
  </w:style>
  <w:style w:type="paragraph" w:customStyle="1" w:styleId="afffffc">
    <w:name w:val="其他发布部门"/>
    <w:basedOn w:val="affff6"/>
    <w:pPr>
      <w:framePr w:wrap="around" w:y="15310"/>
      <w:spacing w:line="0" w:lineRule="atLeast"/>
    </w:pPr>
    <w:rPr>
      <w:rFonts w:ascii="黑体" w:eastAsia="黑体"/>
      <w:b w:val="0"/>
    </w:rPr>
  </w:style>
  <w:style w:type="paragraph" w:customStyle="1" w:styleId="afffffd">
    <w:name w:val="前言、引言标题"/>
    <w:next w:val="affd"/>
    <w:pPr>
      <w:keepNext/>
      <w:pageBreakBefore/>
      <w:shd w:val="clear" w:color="FFFFFF" w:fill="FFFFFF"/>
      <w:spacing w:before="640" w:after="560"/>
      <w:jc w:val="center"/>
      <w:outlineLvl w:val="0"/>
    </w:pPr>
    <w:rPr>
      <w:rFonts w:ascii="黑体" w:eastAsia="黑体"/>
      <w:sz w:val="32"/>
    </w:rPr>
  </w:style>
  <w:style w:type="paragraph" w:customStyle="1" w:styleId="afffffe">
    <w:name w:val="三级无"/>
    <w:basedOn w:val="afffa"/>
    <w:pPr>
      <w:spacing w:beforeLines="0" w:afterLines="0"/>
    </w:pPr>
    <w:rPr>
      <w:rFonts w:ascii="宋体" w:eastAsia="宋体"/>
    </w:rPr>
  </w:style>
  <w:style w:type="paragraph" w:customStyle="1" w:styleId="affffff">
    <w:name w:val="实施日期"/>
    <w:basedOn w:val="affff7"/>
    <w:pPr>
      <w:framePr w:wrap="around" w:vAnchor="page" w:hAnchor="text"/>
      <w:jc w:val="right"/>
    </w:pPr>
  </w:style>
  <w:style w:type="paragraph" w:customStyle="1" w:styleId="affffff0">
    <w:name w:val="示例后文字"/>
    <w:basedOn w:val="affd"/>
    <w:next w:val="affd"/>
    <w:qFormat/>
    <w:pPr>
      <w:ind w:firstLine="360"/>
    </w:pPr>
    <w:rPr>
      <w:sz w:val="18"/>
    </w:rPr>
  </w:style>
  <w:style w:type="paragraph" w:customStyle="1" w:styleId="affffff1">
    <w:name w:val="首示例"/>
    <w:next w:val="affd"/>
    <w:link w:val="Char1"/>
    <w:qFormat/>
    <w:pPr>
      <w:tabs>
        <w:tab w:val="left" w:pos="360"/>
      </w:tabs>
    </w:pPr>
    <w:rPr>
      <w:rFonts w:ascii="宋体" w:hAnsi="宋体"/>
      <w:kern w:val="2"/>
      <w:sz w:val="18"/>
      <w:szCs w:val="18"/>
    </w:rPr>
  </w:style>
  <w:style w:type="character" w:customStyle="1" w:styleId="Char1">
    <w:name w:val="首示例 Char"/>
    <w:basedOn w:val="aff0"/>
    <w:link w:val="affffff1"/>
    <w:rPr>
      <w:rFonts w:ascii="宋体" w:hAnsi="宋体"/>
      <w:kern w:val="2"/>
      <w:sz w:val="18"/>
      <w:szCs w:val="18"/>
    </w:rPr>
  </w:style>
  <w:style w:type="paragraph" w:customStyle="1" w:styleId="affffff2">
    <w:name w:val="四级无"/>
    <w:basedOn w:val="a6"/>
    <w:pPr>
      <w:spacing w:beforeLines="0" w:afterLines="0"/>
    </w:pPr>
    <w:rPr>
      <w:rFonts w:ascii="宋体" w:eastAsia="宋体"/>
    </w:rPr>
  </w:style>
  <w:style w:type="paragraph" w:customStyle="1" w:styleId="affffff3">
    <w:name w:val="条文脚注"/>
    <w:basedOn w:val="ae"/>
    <w:pPr>
      <w:numPr>
        <w:numId w:val="0"/>
      </w:numPr>
      <w:jc w:val="both"/>
    </w:pPr>
  </w:style>
  <w:style w:type="paragraph" w:customStyle="1" w:styleId="affffff4">
    <w:name w:val="图标脚注说明"/>
    <w:basedOn w:val="affd"/>
    <w:pPr>
      <w:ind w:left="840" w:firstLineChars="0" w:hanging="420"/>
    </w:pPr>
    <w:rPr>
      <w:sz w:val="18"/>
      <w:szCs w:val="18"/>
    </w:rPr>
  </w:style>
  <w:style w:type="paragraph" w:customStyle="1" w:styleId="affffff5">
    <w:name w:val="图表脚注说明"/>
    <w:basedOn w:val="aff"/>
    <w:pPr>
      <w:ind w:left="544" w:hanging="181"/>
    </w:pPr>
    <w:rPr>
      <w:rFonts w:ascii="宋体"/>
      <w:sz w:val="18"/>
      <w:szCs w:val="18"/>
    </w:rPr>
  </w:style>
  <w:style w:type="paragraph" w:customStyle="1" w:styleId="affffff6">
    <w:name w:val="图的脚注"/>
    <w:next w:val="affd"/>
    <w:qFormat/>
    <w:pPr>
      <w:widowControl w:val="0"/>
      <w:ind w:leftChars="200" w:left="840" w:hangingChars="200" w:hanging="420"/>
      <w:jc w:val="both"/>
    </w:pPr>
    <w:rPr>
      <w:rFonts w:ascii="宋体"/>
      <w:sz w:val="18"/>
    </w:rPr>
  </w:style>
  <w:style w:type="paragraph" w:customStyle="1" w:styleId="affffff7">
    <w:name w:val="文献分类号"/>
    <w:pPr>
      <w:framePr w:hSpace="180" w:vSpace="180" w:wrap="around" w:hAnchor="margin" w:y="1" w:anchorLock="1"/>
      <w:widowControl w:val="0"/>
      <w:textAlignment w:val="center"/>
    </w:pPr>
    <w:rPr>
      <w:rFonts w:ascii="黑体" w:eastAsia="黑体"/>
      <w:sz w:val="21"/>
      <w:szCs w:val="21"/>
    </w:rPr>
  </w:style>
  <w:style w:type="paragraph" w:customStyle="1" w:styleId="affffff8">
    <w:name w:val="五级无"/>
    <w:basedOn w:val="a7"/>
    <w:pPr>
      <w:spacing w:beforeLines="0" w:afterLines="0"/>
    </w:pPr>
    <w:rPr>
      <w:rFonts w:ascii="宋体" w:eastAsia="宋体"/>
    </w:rPr>
  </w:style>
  <w:style w:type="paragraph" w:customStyle="1" w:styleId="affffff9">
    <w:name w:val="一级无"/>
    <w:basedOn w:val="a4"/>
    <w:pPr>
      <w:spacing w:beforeLines="0" w:afterLines="0"/>
    </w:pPr>
    <w:rPr>
      <w:rFonts w:ascii="宋体" w:eastAsia="宋体"/>
    </w:rPr>
  </w:style>
  <w:style w:type="paragraph" w:customStyle="1" w:styleId="af4">
    <w:name w:val="正文表标题"/>
    <w:next w:val="affd"/>
    <w:pPr>
      <w:numPr>
        <w:numId w:val="15"/>
      </w:numPr>
      <w:tabs>
        <w:tab w:val="left" w:pos="360"/>
      </w:tabs>
      <w:spacing w:beforeLines="50" w:afterLines="50"/>
      <w:jc w:val="center"/>
    </w:pPr>
    <w:rPr>
      <w:rFonts w:ascii="黑体" w:eastAsia="黑体"/>
      <w:sz w:val="21"/>
    </w:rPr>
  </w:style>
  <w:style w:type="paragraph" w:customStyle="1" w:styleId="affffffa">
    <w:name w:val="正文公式编号制表符"/>
    <w:basedOn w:val="affd"/>
    <w:next w:val="affd"/>
    <w:qFormat/>
    <w:pPr>
      <w:ind w:firstLineChars="0" w:firstLine="0"/>
    </w:pPr>
  </w:style>
  <w:style w:type="paragraph" w:customStyle="1" w:styleId="a1">
    <w:name w:val="正文图标题"/>
    <w:next w:val="affd"/>
    <w:pPr>
      <w:numPr>
        <w:numId w:val="16"/>
      </w:numPr>
      <w:spacing w:beforeLines="50" w:afterLines="50"/>
      <w:jc w:val="center"/>
    </w:pPr>
    <w:rPr>
      <w:rFonts w:ascii="黑体" w:eastAsia="黑体"/>
      <w:sz w:val="21"/>
    </w:rPr>
  </w:style>
  <w:style w:type="paragraph" w:customStyle="1" w:styleId="affffffb">
    <w:name w:val="终结线"/>
    <w:basedOn w:val="aff"/>
    <w:pPr>
      <w:framePr w:hSpace="181" w:vSpace="181" w:wrap="around" w:vAnchor="text" w:hAnchor="margin" w:xAlign="center" w:y="285"/>
    </w:pPr>
  </w:style>
  <w:style w:type="paragraph" w:customStyle="1" w:styleId="affffffc">
    <w:name w:val="其他发布日期"/>
    <w:basedOn w:val="affff7"/>
    <w:pPr>
      <w:framePr w:wrap="around" w:vAnchor="page" w:hAnchor="text" w:x="1419"/>
    </w:pPr>
  </w:style>
  <w:style w:type="paragraph" w:customStyle="1" w:styleId="affffffd">
    <w:name w:val="其他实施日期"/>
    <w:basedOn w:val="affffff"/>
    <w:pPr>
      <w:framePr w:wrap="around"/>
    </w:pPr>
  </w:style>
  <w:style w:type="paragraph" w:customStyle="1" w:styleId="22">
    <w:name w:val="封面标准名称2"/>
    <w:basedOn w:val="affff9"/>
    <w:pPr>
      <w:framePr w:wrap="around" w:y="4469"/>
      <w:spacing w:beforeLines="630"/>
    </w:pPr>
  </w:style>
  <w:style w:type="paragraph" w:customStyle="1" w:styleId="23">
    <w:name w:val="封面标准英文名称2"/>
    <w:basedOn w:val="affffa"/>
    <w:pPr>
      <w:framePr w:wrap="around" w:y="4469"/>
    </w:pPr>
  </w:style>
  <w:style w:type="paragraph" w:customStyle="1" w:styleId="24">
    <w:name w:val="封面一致性程度标识2"/>
    <w:basedOn w:val="affffb"/>
    <w:pPr>
      <w:framePr w:wrap="around" w:y="4469"/>
    </w:pPr>
  </w:style>
  <w:style w:type="paragraph" w:customStyle="1" w:styleId="25">
    <w:name w:val="封面标准文稿类别2"/>
    <w:basedOn w:val="affffc"/>
    <w:pPr>
      <w:framePr w:wrap="around" w:y="4469"/>
    </w:pPr>
  </w:style>
  <w:style w:type="paragraph" w:customStyle="1" w:styleId="26">
    <w:name w:val="封面标准文稿编辑信息2"/>
    <w:basedOn w:val="affffd"/>
    <w:pPr>
      <w:framePr w:wrap="around" w:y="4469"/>
    </w:pPr>
  </w:style>
  <w:style w:type="character" w:customStyle="1" w:styleId="aff9">
    <w:name w:val="批注框文本 字符"/>
    <w:basedOn w:val="aff0"/>
    <w:link w:val="aff8"/>
    <w:rPr>
      <w:kern w:val="2"/>
      <w:sz w:val="18"/>
      <w:szCs w:val="18"/>
    </w:rPr>
  </w:style>
  <w:style w:type="character" w:customStyle="1" w:styleId="aff6">
    <w:name w:val="批注文字 字符"/>
    <w:basedOn w:val="aff0"/>
    <w:link w:val="aff5"/>
    <w:rPr>
      <w:kern w:val="2"/>
      <w:sz w:val="21"/>
      <w:szCs w:val="24"/>
    </w:rPr>
  </w:style>
  <w:style w:type="character" w:customStyle="1" w:styleId="afff">
    <w:name w:val="批注主题 字符"/>
    <w:basedOn w:val="aff6"/>
    <w:link w:val="affe"/>
    <w:rPr>
      <w:b/>
      <w:bCs/>
      <w:kern w:val="2"/>
      <w:sz w:val="21"/>
      <w:szCs w:val="24"/>
    </w:rPr>
  </w:style>
  <w:style w:type="paragraph" w:styleId="affffffe">
    <w:name w:val="List Paragraph"/>
    <w:basedOn w:val="aff"/>
    <w:uiPriority w:val="99"/>
    <w:rsid w:val="0070376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2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  <customShpInfo spid="_x0000_s1040"/>
    <customShpInfo spid="_x0000_s1039"/>
    <customShpInfo spid="_x0000_s1038"/>
    <customShpInfo spid="_x0000_s1037"/>
    <customShpInfo spid="_x0000_s1036"/>
    <customShpInfo spid="_x0000_s1027"/>
    <customShpInfo spid="_x0000_s1028"/>
    <customShpInfo spid="_x0000_s1029"/>
    <customShpInfo spid="_x0000_s1030"/>
    <customShpInfo spid="_x0000_s1031"/>
    <customShpInfo spid="_x0000_s1032"/>
    <customShpInfo spid="_x0000_s1033"/>
    <customShpInfo spid="_x0000_s1034"/>
    <customShpInfo spid="_x0000_s1035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8C88EB8-F5D3-40E5-AFB0-BF7B5D984D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8</Pages>
  <Words>658</Words>
  <Characters>3751</Characters>
  <Application>Microsoft Office Word</Application>
  <DocSecurity>0</DocSecurity>
  <Lines>31</Lines>
  <Paragraphs>8</Paragraphs>
  <ScaleCrop>false</ScaleCrop>
  <Company>zle</Company>
  <LinksUpToDate>false</LinksUpToDate>
  <CharactersWithSpaces>4401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标准名称</dc:title>
  <dc:creator>CNIS</dc:creator>
  <cp:lastModifiedBy>质量部</cp:lastModifiedBy>
  <cp:revision>3</cp:revision>
  <cp:lastPrinted>2018-11-30T07:38:00Z</cp:lastPrinted>
  <dcterms:created xsi:type="dcterms:W3CDTF">2019-09-12T00:29:00Z</dcterms:created>
  <dcterms:modified xsi:type="dcterms:W3CDTF">2019-09-12T00:43:00Z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