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F7" w:rsidRDefault="000969F7" w:rsidP="000969F7">
      <w:pPr>
        <w:spacing w:line="400" w:lineRule="exact"/>
        <w:ind w:leftChars="-76" w:left="-160"/>
        <w:jc w:val="left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附件：</w:t>
      </w:r>
    </w:p>
    <w:p w:rsidR="000969F7" w:rsidRPr="00215E03" w:rsidRDefault="000969F7" w:rsidP="000969F7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bookmarkStart w:id="0" w:name="_GoBack"/>
      <w:r>
        <w:rPr>
          <w:rFonts w:eastAsia="黑体" w:hint="eastAsia"/>
          <w:sz w:val="28"/>
          <w:szCs w:val="28"/>
        </w:rPr>
        <w:t>审定和</w:t>
      </w:r>
      <w:r>
        <w:rPr>
          <w:rFonts w:eastAsia="黑体"/>
          <w:sz w:val="28"/>
          <w:szCs w:val="28"/>
        </w:rPr>
        <w:t>预审的标准项目</w:t>
      </w:r>
    </w:p>
    <w:tbl>
      <w:tblPr>
        <w:tblW w:w="49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151"/>
        <w:gridCol w:w="2835"/>
        <w:gridCol w:w="7230"/>
        <w:gridCol w:w="1118"/>
      </w:tblGrid>
      <w:tr w:rsidR="000969F7" w:rsidTr="000B6BD8">
        <w:trPr>
          <w:trHeight w:val="567"/>
          <w:tblHeader/>
          <w:jc w:val="center"/>
        </w:trPr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bookmarkEnd w:id="0"/>
          <w:p w:rsidR="000969F7" w:rsidRDefault="000969F7" w:rsidP="000B6BD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7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69F7" w:rsidRDefault="000969F7" w:rsidP="000B6BD8"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标准项目名称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69F7" w:rsidRDefault="000969F7" w:rsidP="000B6BD8"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项目计划编号</w:t>
            </w:r>
          </w:p>
        </w:tc>
        <w:tc>
          <w:tcPr>
            <w:tcW w:w="25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69F7" w:rsidRDefault="000969F7" w:rsidP="000B6BD8"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起草单位</w:t>
            </w:r>
            <w:r>
              <w:rPr>
                <w:rFonts w:eastAsia="黑体" w:hint="eastAsia"/>
                <w:szCs w:val="21"/>
              </w:rPr>
              <w:t>及相关单位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69F7" w:rsidRDefault="000969F7" w:rsidP="000B6BD8"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备注</w:t>
            </w:r>
          </w:p>
        </w:tc>
      </w:tr>
      <w:tr w:rsidR="000969F7" w:rsidTr="000B6BD8">
        <w:trPr>
          <w:trHeight w:val="567"/>
          <w:jc w:val="center"/>
        </w:trPr>
        <w:tc>
          <w:tcPr>
            <w:tcW w:w="2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9F7" w:rsidRPr="00C169A3" w:rsidRDefault="000969F7" w:rsidP="000B6BD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铋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废料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9F7" w:rsidRDefault="000969F7" w:rsidP="000B6BD8">
            <w:pPr>
              <w:spacing w:line="20" w:lineRule="auto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88252F">
              <w:rPr>
                <w:rFonts w:ascii="宋体" w:hAnsi="宋体" w:hint="eastAsia"/>
                <w:szCs w:val="21"/>
              </w:rPr>
              <w:t>国标委综合</w:t>
            </w:r>
            <w:proofErr w:type="gramEnd"/>
            <w:r w:rsidRPr="0088252F">
              <w:rPr>
                <w:rFonts w:ascii="宋体" w:hAnsi="宋体" w:hint="eastAsia"/>
                <w:szCs w:val="21"/>
              </w:rPr>
              <w:t>[2017]128号</w:t>
            </w:r>
          </w:p>
          <w:p w:rsidR="000969F7" w:rsidRPr="000104D1" w:rsidRDefault="000969F7" w:rsidP="000B6BD8">
            <w:pPr>
              <w:spacing w:line="20" w:lineRule="auto"/>
              <w:jc w:val="center"/>
              <w:rPr>
                <w:rFonts w:ascii="宋体" w:hAnsi="宋体"/>
                <w:szCs w:val="21"/>
              </w:rPr>
            </w:pPr>
            <w:r w:rsidRPr="0088252F">
              <w:rPr>
                <w:rFonts w:ascii="宋体" w:hAnsi="宋体"/>
                <w:szCs w:val="21"/>
              </w:rPr>
              <w:t>20173785-T-610</w:t>
            </w:r>
          </w:p>
        </w:tc>
        <w:tc>
          <w:tcPr>
            <w:tcW w:w="25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</w:rPr>
              <w:t>湖南省荣鹏环保</w:t>
            </w:r>
            <w:proofErr w:type="gramEnd"/>
            <w:r>
              <w:rPr>
                <w:rFonts w:hint="eastAsia"/>
              </w:rPr>
              <w:t>科技有限公司、</w:t>
            </w:r>
            <w:r>
              <w:rPr>
                <w:rFonts w:ascii="宋体" w:hAnsi="宋体" w:hint="eastAsia"/>
                <w:kern w:val="0"/>
              </w:rPr>
              <w:t>广东先导稀材股份有限公司、郴州市石墨（有色金属）国家检测中心、湖南金旺铋业股份有限公司、湖南柿竹园有色金属有限责任公司、湖南铋业有限责任公司、湖南省金</w:t>
            </w:r>
            <w:proofErr w:type="gramStart"/>
            <w:r>
              <w:rPr>
                <w:rFonts w:ascii="宋体" w:hAnsi="宋体" w:hint="eastAsia"/>
                <w:kern w:val="0"/>
              </w:rPr>
              <w:t>润碲业有限公司</w:t>
            </w:r>
            <w:proofErr w:type="gramEnd"/>
            <w:r>
              <w:rPr>
                <w:rFonts w:ascii="宋体" w:hAnsi="宋体" w:hint="eastAsia"/>
                <w:kern w:val="0"/>
              </w:rPr>
              <w:t>、永兴</w:t>
            </w:r>
            <w:proofErr w:type="gramStart"/>
            <w:r>
              <w:rPr>
                <w:rFonts w:ascii="宋体" w:hAnsi="宋体" w:hint="eastAsia"/>
                <w:kern w:val="0"/>
              </w:rPr>
              <w:t>鑫</w:t>
            </w:r>
            <w:proofErr w:type="gramEnd"/>
            <w:r>
              <w:rPr>
                <w:rFonts w:ascii="宋体" w:hAnsi="宋体" w:hint="eastAsia"/>
                <w:kern w:val="0"/>
              </w:rPr>
              <w:t>裕环保镍业有限公司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审定</w:t>
            </w:r>
          </w:p>
        </w:tc>
      </w:tr>
      <w:tr w:rsidR="000969F7" w:rsidTr="000B6BD8">
        <w:trPr>
          <w:trHeight w:val="567"/>
          <w:jc w:val="center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C169A3" w:rsidRDefault="000969F7" w:rsidP="000B6BD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硒废料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104D1" w:rsidRDefault="000969F7" w:rsidP="000B6BD8">
            <w:pPr>
              <w:spacing w:line="2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88252F">
              <w:rPr>
                <w:rFonts w:ascii="宋体" w:hAnsi="宋体" w:hint="eastAsia"/>
                <w:szCs w:val="21"/>
              </w:rPr>
              <w:t>国标委综合</w:t>
            </w:r>
            <w:proofErr w:type="gramEnd"/>
            <w:r w:rsidRPr="0088252F">
              <w:rPr>
                <w:rFonts w:ascii="宋体" w:hAnsi="宋体" w:hint="eastAsia"/>
                <w:szCs w:val="21"/>
              </w:rPr>
              <w:t>[2017]128号</w:t>
            </w:r>
            <w:r w:rsidRPr="0088252F">
              <w:rPr>
                <w:rFonts w:ascii="宋体" w:hAnsi="宋体"/>
                <w:szCs w:val="21"/>
              </w:rPr>
              <w:t>20173788-T-610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永兴</w:t>
            </w:r>
            <w:proofErr w:type="gramStart"/>
            <w:r>
              <w:rPr>
                <w:rFonts w:hint="eastAsia"/>
              </w:rPr>
              <w:t>鑫</w:t>
            </w:r>
            <w:proofErr w:type="gramEnd"/>
            <w:r>
              <w:rPr>
                <w:rFonts w:hint="eastAsia"/>
              </w:rPr>
              <w:t>裕环保镍业有限公司、广东先导稀材股份有限公司、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湖南省荣鹏环保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科技有限公司、</w:t>
            </w:r>
            <w:r>
              <w:rPr>
                <w:rFonts w:hint="eastAsia"/>
              </w:rPr>
              <w:t>湖南省金</w:t>
            </w:r>
            <w:proofErr w:type="gramStart"/>
            <w:r>
              <w:rPr>
                <w:rFonts w:hint="eastAsia"/>
              </w:rPr>
              <w:t>润碲业有限公司</w:t>
            </w:r>
            <w:proofErr w:type="gramEnd"/>
            <w:r>
              <w:rPr>
                <w:rFonts w:hint="eastAsia"/>
              </w:rPr>
              <w:t>、永兴县食品药品工商质量监督管理局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Default="000969F7" w:rsidP="000B6BD8">
            <w:pPr>
              <w:jc w:val="center"/>
            </w:pPr>
            <w:r w:rsidRPr="00F77C75">
              <w:rPr>
                <w:rFonts w:ascii="宋体" w:hAnsi="宋体" w:hint="eastAsia"/>
                <w:color w:val="000000"/>
                <w:szCs w:val="21"/>
              </w:rPr>
              <w:t>审定</w:t>
            </w:r>
          </w:p>
        </w:tc>
      </w:tr>
      <w:tr w:rsidR="000969F7" w:rsidTr="000B6BD8">
        <w:trPr>
          <w:trHeight w:val="567"/>
          <w:jc w:val="center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C169A3" w:rsidRDefault="000969F7" w:rsidP="000B6BD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碲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废料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104D1" w:rsidRDefault="000969F7" w:rsidP="000B6BD8">
            <w:pPr>
              <w:spacing w:line="2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88252F">
              <w:rPr>
                <w:rFonts w:ascii="宋体" w:hAnsi="宋体" w:hint="eastAsia"/>
                <w:szCs w:val="21"/>
              </w:rPr>
              <w:t>国标委综合</w:t>
            </w:r>
            <w:proofErr w:type="gramEnd"/>
            <w:r w:rsidRPr="0088252F">
              <w:rPr>
                <w:rFonts w:ascii="宋体" w:hAnsi="宋体" w:hint="eastAsia"/>
                <w:szCs w:val="21"/>
              </w:rPr>
              <w:t>[2017]128号</w:t>
            </w:r>
            <w:r w:rsidRPr="0088252F">
              <w:rPr>
                <w:rFonts w:ascii="宋体" w:hAnsi="宋体"/>
                <w:szCs w:val="21"/>
              </w:rPr>
              <w:t>20173789-T-610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湖南省金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润碲业有限公司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、永兴县食品药品工商质量监督管理局、广东先导稀材股份有限公司、湖南荣鹏环保科技有限公司、成都中建材光电材料有限公司、永兴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鑫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裕环保镍业有限公司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Default="000969F7" w:rsidP="000B6BD8">
            <w:pPr>
              <w:jc w:val="center"/>
            </w:pPr>
            <w:r w:rsidRPr="00F77C75">
              <w:rPr>
                <w:rFonts w:ascii="宋体" w:hAnsi="宋体" w:hint="eastAsia"/>
                <w:color w:val="000000"/>
                <w:szCs w:val="21"/>
              </w:rPr>
              <w:t>审定</w:t>
            </w:r>
          </w:p>
        </w:tc>
      </w:tr>
      <w:tr w:rsidR="000969F7" w:rsidTr="000B6BD8">
        <w:trPr>
          <w:trHeight w:val="567"/>
          <w:jc w:val="center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C169A3" w:rsidRDefault="000969F7" w:rsidP="000B6BD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>副产硫酸铅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104D1" w:rsidRDefault="000969F7" w:rsidP="000B6BD8">
            <w:pPr>
              <w:spacing w:line="2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104D1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 w:rsidRPr="003B00BA">
              <w:rPr>
                <w:rFonts w:ascii="宋体" w:hAnsi="宋体" w:hint="eastAsia"/>
                <w:szCs w:val="21"/>
              </w:rPr>
              <w:t>〔</w:t>
            </w:r>
            <w:r w:rsidRPr="000104D1">
              <w:rPr>
                <w:rFonts w:ascii="宋体" w:hAnsi="宋体" w:hint="eastAsia"/>
                <w:szCs w:val="21"/>
              </w:rPr>
              <w:t>2017</w:t>
            </w:r>
            <w:r w:rsidRPr="00BE1AE4">
              <w:rPr>
                <w:rFonts w:ascii="宋体" w:hAnsi="宋体" w:hint="eastAsia"/>
                <w:szCs w:val="21"/>
              </w:rPr>
              <w:t>〕</w:t>
            </w:r>
            <w:r w:rsidRPr="000104D1">
              <w:rPr>
                <w:rFonts w:ascii="宋体" w:hAnsi="宋体" w:hint="eastAsia"/>
                <w:szCs w:val="21"/>
              </w:rPr>
              <w:t>40号</w:t>
            </w:r>
            <w:r w:rsidRPr="000104D1">
              <w:rPr>
                <w:rFonts w:ascii="宋体" w:hAnsi="宋体"/>
                <w:szCs w:val="21"/>
              </w:rPr>
              <w:t>2017-0194T-YS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EF4235" w:rsidRDefault="000969F7" w:rsidP="000B6BD8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32C06">
              <w:rPr>
                <w:rFonts w:ascii="宋体" w:hAnsi="宋体" w:hint="eastAsia"/>
                <w:color w:val="000000"/>
                <w:kern w:val="0"/>
                <w:szCs w:val="21"/>
              </w:rPr>
              <w:t>河南豫光锌业有限公司、株洲冶炼集团股份有限公司、陕西东岭集团股份有限公司、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深圳市</w:t>
            </w:r>
            <w:r w:rsidRPr="00632C06">
              <w:rPr>
                <w:rFonts w:ascii="宋体" w:hAnsi="宋体" w:hint="eastAsia"/>
                <w:color w:val="000000"/>
                <w:kern w:val="0"/>
                <w:szCs w:val="21"/>
              </w:rPr>
              <w:t>中金岭南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有色金属股份有限公司</w:t>
            </w:r>
            <w:r w:rsidRPr="00632C06">
              <w:rPr>
                <w:rFonts w:ascii="宋体" w:hAnsi="宋体" w:hint="eastAsia"/>
                <w:color w:val="000000"/>
                <w:kern w:val="0"/>
                <w:szCs w:val="21"/>
              </w:rPr>
              <w:t>韶关冶炼厂、云南驰宏锌锗股份有限公司、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中冶葫芦岛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有色金属集团有限公司、白银有色集团股份有限公司、陕西锌业有限公司、汉中锌业有限责任公司、赤峰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中色锌业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有限公司、</w:t>
            </w:r>
            <w:r w:rsidRPr="00FB0912">
              <w:rPr>
                <w:rFonts w:ascii="宋体" w:hAnsi="宋体" w:hint="eastAsia"/>
                <w:color w:val="000000"/>
                <w:kern w:val="0"/>
                <w:szCs w:val="21"/>
              </w:rPr>
              <w:t>广西河池市南方有色金属集团有限公司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r w:rsidRPr="00FB0912">
              <w:rPr>
                <w:rFonts w:ascii="宋体" w:hAnsi="宋体" w:hint="eastAsia"/>
                <w:color w:val="000000"/>
                <w:kern w:val="0"/>
                <w:szCs w:val="21"/>
              </w:rPr>
              <w:t>巴彦淖尔紫金有色金属有限公司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审定</w:t>
            </w:r>
          </w:p>
        </w:tc>
      </w:tr>
      <w:tr w:rsidR="000969F7" w:rsidTr="000B6BD8">
        <w:trPr>
          <w:trHeight w:val="567"/>
          <w:jc w:val="center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C169A3" w:rsidRDefault="000969F7" w:rsidP="000B6BD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>海绵镉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104D1" w:rsidRDefault="000969F7" w:rsidP="000B6BD8">
            <w:pPr>
              <w:spacing w:line="2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104D1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 w:rsidRPr="003B00BA">
              <w:rPr>
                <w:rFonts w:ascii="宋体" w:hAnsi="宋体" w:hint="eastAsia"/>
                <w:szCs w:val="21"/>
              </w:rPr>
              <w:t>〔</w:t>
            </w:r>
            <w:r w:rsidRPr="000104D1">
              <w:rPr>
                <w:rFonts w:ascii="宋体" w:hAnsi="宋体" w:hint="eastAsia"/>
                <w:szCs w:val="21"/>
              </w:rPr>
              <w:t>2017</w:t>
            </w:r>
            <w:r w:rsidRPr="00BE1AE4">
              <w:rPr>
                <w:rFonts w:ascii="宋体" w:hAnsi="宋体" w:hint="eastAsia"/>
                <w:szCs w:val="21"/>
              </w:rPr>
              <w:t>〕</w:t>
            </w:r>
            <w:r w:rsidRPr="000104D1">
              <w:rPr>
                <w:rFonts w:ascii="宋体" w:hAnsi="宋体" w:hint="eastAsia"/>
                <w:szCs w:val="21"/>
              </w:rPr>
              <w:t>40号</w:t>
            </w:r>
            <w:r w:rsidRPr="000104D1">
              <w:rPr>
                <w:rFonts w:ascii="宋体" w:hAnsi="宋体"/>
                <w:szCs w:val="21"/>
              </w:rPr>
              <w:t>2017-0203T-YS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河南豫光锌业有限公司、云南驰宏锌锗股份有限公司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、株洲冶炼集团股份有限公司、广西南方有色冶炼集团、陕西东岭集团股份有限公司、</w:t>
            </w:r>
            <w:r w:rsidRPr="00632C06">
              <w:rPr>
                <w:rFonts w:ascii="宋体" w:cs="宋体" w:hint="eastAsia"/>
                <w:kern w:val="0"/>
                <w:szCs w:val="21"/>
                <w:lang w:val="zh-CN"/>
              </w:rPr>
              <w:t>深圳市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中金岭南</w:t>
            </w:r>
            <w:r w:rsidRPr="00632C06">
              <w:rPr>
                <w:rFonts w:ascii="宋体" w:cs="宋体" w:hint="eastAsia"/>
                <w:kern w:val="0"/>
                <w:szCs w:val="21"/>
                <w:lang w:val="zh-CN"/>
              </w:rPr>
              <w:t>有色金属股份有限公司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韶关冶炼厂、</w:t>
            </w:r>
            <w:proofErr w:type="gramStart"/>
            <w:r w:rsidRPr="00632C06">
              <w:rPr>
                <w:rFonts w:ascii="宋体" w:cs="宋体" w:hint="eastAsia"/>
                <w:kern w:val="0"/>
                <w:szCs w:val="21"/>
                <w:lang w:val="zh-CN"/>
              </w:rPr>
              <w:t>中冶葫芦岛</w:t>
            </w:r>
            <w:proofErr w:type="gramEnd"/>
            <w:r w:rsidRPr="00632C06">
              <w:rPr>
                <w:rFonts w:ascii="宋体" w:cs="宋体" w:hint="eastAsia"/>
                <w:kern w:val="0"/>
                <w:szCs w:val="21"/>
                <w:lang w:val="zh-CN"/>
              </w:rPr>
              <w:t>有色金属集团有限公司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、</w:t>
            </w:r>
            <w:r w:rsidRPr="00632C06">
              <w:rPr>
                <w:rFonts w:ascii="宋体" w:cs="宋体" w:hint="eastAsia"/>
                <w:kern w:val="0"/>
                <w:szCs w:val="21"/>
                <w:lang w:val="zh-CN"/>
              </w:rPr>
              <w:t>白银有色集团股份有限公司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、</w:t>
            </w:r>
            <w:r w:rsidRPr="00FB0912">
              <w:rPr>
                <w:rFonts w:ascii="宋体" w:cs="宋体" w:hint="eastAsia"/>
                <w:kern w:val="0"/>
                <w:szCs w:val="21"/>
                <w:lang w:val="zh-CN"/>
              </w:rPr>
              <w:t>陕西锌业有限公司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、</w:t>
            </w:r>
            <w:r w:rsidRPr="00FB0912">
              <w:rPr>
                <w:rFonts w:ascii="宋体" w:cs="宋体" w:hint="eastAsia"/>
                <w:kern w:val="0"/>
                <w:szCs w:val="21"/>
                <w:lang w:val="zh-CN"/>
              </w:rPr>
              <w:t>汉中锌业有限责任公司、赤峰</w:t>
            </w:r>
            <w:proofErr w:type="gramStart"/>
            <w:r w:rsidRPr="00FB0912">
              <w:rPr>
                <w:rFonts w:ascii="宋体" w:cs="宋体" w:hint="eastAsia"/>
                <w:kern w:val="0"/>
                <w:szCs w:val="21"/>
                <w:lang w:val="zh-CN"/>
              </w:rPr>
              <w:t>中色锌业</w:t>
            </w:r>
            <w:proofErr w:type="gramEnd"/>
            <w:r w:rsidRPr="00FB0912">
              <w:rPr>
                <w:rFonts w:ascii="宋体" w:cs="宋体" w:hint="eastAsia"/>
                <w:kern w:val="0"/>
                <w:szCs w:val="21"/>
                <w:lang w:val="zh-CN"/>
              </w:rPr>
              <w:t>有限公司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、广西河池市南方有色金属集团有限公司、</w:t>
            </w:r>
            <w:r w:rsidRPr="00FB0912">
              <w:rPr>
                <w:rFonts w:ascii="宋体" w:cs="宋体" w:hint="eastAsia"/>
                <w:kern w:val="0"/>
                <w:szCs w:val="21"/>
                <w:lang w:val="zh-CN"/>
              </w:rPr>
              <w:t>巴彦淖尔紫金有色金属有限公司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Default="000969F7" w:rsidP="000B6BD8">
            <w:pPr>
              <w:jc w:val="center"/>
            </w:pPr>
            <w:r w:rsidRPr="00F77C75">
              <w:rPr>
                <w:rFonts w:ascii="宋体" w:hAnsi="宋体" w:hint="eastAsia"/>
                <w:color w:val="000000"/>
                <w:szCs w:val="21"/>
              </w:rPr>
              <w:t>审定</w:t>
            </w:r>
          </w:p>
        </w:tc>
      </w:tr>
      <w:tr w:rsidR="000969F7" w:rsidTr="000B6BD8">
        <w:trPr>
          <w:trHeight w:val="567"/>
          <w:jc w:val="center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C169A3" w:rsidRDefault="000969F7" w:rsidP="000B6BD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>海绵铜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104D1" w:rsidRDefault="000969F7" w:rsidP="000B6BD8">
            <w:pPr>
              <w:spacing w:line="2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104D1"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 w:rsidRPr="003B00BA">
              <w:rPr>
                <w:rFonts w:ascii="宋体" w:hAnsi="宋体" w:hint="eastAsia"/>
                <w:szCs w:val="21"/>
              </w:rPr>
              <w:t>〔</w:t>
            </w:r>
            <w:r w:rsidRPr="000104D1">
              <w:rPr>
                <w:rFonts w:ascii="宋体" w:hAnsi="宋体" w:hint="eastAsia"/>
                <w:szCs w:val="21"/>
              </w:rPr>
              <w:t>2017</w:t>
            </w:r>
            <w:r w:rsidRPr="00BE1AE4">
              <w:rPr>
                <w:rFonts w:ascii="宋体" w:hAnsi="宋体" w:hint="eastAsia"/>
                <w:szCs w:val="21"/>
              </w:rPr>
              <w:t>〕</w:t>
            </w:r>
            <w:r w:rsidRPr="000104D1">
              <w:rPr>
                <w:rFonts w:ascii="宋体" w:hAnsi="宋体" w:hint="eastAsia"/>
                <w:szCs w:val="21"/>
              </w:rPr>
              <w:t>40号</w:t>
            </w:r>
            <w:r w:rsidRPr="000104D1">
              <w:rPr>
                <w:rFonts w:ascii="宋体" w:hAnsi="宋体"/>
                <w:szCs w:val="21"/>
              </w:rPr>
              <w:t>2017-020</w:t>
            </w:r>
            <w:r w:rsidRPr="000104D1">
              <w:rPr>
                <w:rFonts w:ascii="宋体" w:hAnsi="宋体" w:hint="eastAsia"/>
                <w:szCs w:val="21"/>
              </w:rPr>
              <w:t>4</w:t>
            </w:r>
            <w:r w:rsidRPr="000104D1"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河南豫光锌业有限公司、株洲冶炼集团股份有限公司、广西南方有色冶炼集团、陕西东岭集团股份有限公司、</w:t>
            </w:r>
            <w:r w:rsidRPr="00632C06">
              <w:rPr>
                <w:rFonts w:ascii="宋体" w:cs="宋体" w:hint="eastAsia"/>
                <w:kern w:val="0"/>
                <w:szCs w:val="21"/>
                <w:lang w:val="zh-CN"/>
              </w:rPr>
              <w:t>深圳市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中金岭南</w:t>
            </w:r>
            <w:r w:rsidRPr="00632C06">
              <w:rPr>
                <w:rFonts w:ascii="宋体" w:cs="宋体" w:hint="eastAsia"/>
                <w:kern w:val="0"/>
                <w:szCs w:val="21"/>
                <w:lang w:val="zh-CN"/>
              </w:rPr>
              <w:t>有色金属股份有限公司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韶关冶炼厂、云南驰宏锌锗股份有限公司、</w:t>
            </w:r>
            <w:proofErr w:type="gramStart"/>
            <w:r w:rsidRPr="00632C06">
              <w:rPr>
                <w:rFonts w:ascii="宋体" w:cs="宋体" w:hint="eastAsia"/>
                <w:kern w:val="0"/>
                <w:szCs w:val="21"/>
                <w:lang w:val="zh-CN"/>
              </w:rPr>
              <w:t>中冶葫芦岛</w:t>
            </w:r>
            <w:proofErr w:type="gramEnd"/>
            <w:r w:rsidRPr="00632C06">
              <w:rPr>
                <w:rFonts w:ascii="宋体" w:cs="宋体" w:hint="eastAsia"/>
                <w:kern w:val="0"/>
                <w:szCs w:val="21"/>
                <w:lang w:val="zh-CN"/>
              </w:rPr>
              <w:t>有色金属集团有限公司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、</w:t>
            </w:r>
            <w:r w:rsidRPr="00632C06">
              <w:rPr>
                <w:rFonts w:ascii="宋体" w:cs="宋体" w:hint="eastAsia"/>
                <w:kern w:val="0"/>
                <w:szCs w:val="21"/>
                <w:lang w:val="zh-CN"/>
              </w:rPr>
              <w:t>白银有色集团股份有限公司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、</w:t>
            </w:r>
            <w:r w:rsidRPr="00FB0912">
              <w:rPr>
                <w:rFonts w:ascii="宋体" w:cs="宋体" w:hint="eastAsia"/>
                <w:kern w:val="0"/>
                <w:szCs w:val="21"/>
                <w:lang w:val="zh-CN"/>
              </w:rPr>
              <w:t>陕西锌业有限公司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、</w:t>
            </w:r>
            <w:r w:rsidRPr="00FB0912">
              <w:rPr>
                <w:rFonts w:ascii="宋体" w:cs="宋体" w:hint="eastAsia"/>
                <w:kern w:val="0"/>
                <w:szCs w:val="21"/>
                <w:lang w:val="zh-CN"/>
              </w:rPr>
              <w:t>汉中锌业有限责任公司、赤峰</w:t>
            </w:r>
            <w:proofErr w:type="gramStart"/>
            <w:r w:rsidRPr="00FB0912">
              <w:rPr>
                <w:rFonts w:ascii="宋体" w:cs="宋体" w:hint="eastAsia"/>
                <w:kern w:val="0"/>
                <w:szCs w:val="21"/>
                <w:lang w:val="zh-CN"/>
              </w:rPr>
              <w:t>中色锌业</w:t>
            </w:r>
            <w:proofErr w:type="gramEnd"/>
            <w:r w:rsidRPr="00FB0912">
              <w:rPr>
                <w:rFonts w:ascii="宋体" w:cs="宋体" w:hint="eastAsia"/>
                <w:kern w:val="0"/>
                <w:szCs w:val="21"/>
                <w:lang w:val="zh-CN"/>
              </w:rPr>
              <w:t>有限公司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、</w:t>
            </w:r>
            <w:r w:rsidRPr="00FB0912">
              <w:rPr>
                <w:rFonts w:ascii="宋体" w:cs="宋体" w:hint="eastAsia"/>
                <w:kern w:val="0"/>
                <w:szCs w:val="21"/>
                <w:lang w:val="zh-CN"/>
              </w:rPr>
              <w:t>广西河池市南方有色金属集团有限公司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、</w:t>
            </w:r>
            <w:r w:rsidRPr="00FB0912">
              <w:rPr>
                <w:rFonts w:ascii="宋体" w:cs="宋体" w:hint="eastAsia"/>
                <w:kern w:val="0"/>
                <w:szCs w:val="21"/>
                <w:lang w:val="zh-CN"/>
              </w:rPr>
              <w:t>巴彦淖尔紫金有色金属有限公司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Default="000969F7" w:rsidP="000B6BD8">
            <w:pPr>
              <w:jc w:val="center"/>
            </w:pPr>
            <w:r w:rsidRPr="00F77C75">
              <w:rPr>
                <w:rFonts w:ascii="宋体" w:hAnsi="宋体" w:hint="eastAsia"/>
                <w:color w:val="000000"/>
                <w:szCs w:val="21"/>
              </w:rPr>
              <w:t>审定</w:t>
            </w:r>
          </w:p>
        </w:tc>
      </w:tr>
      <w:tr w:rsidR="000969F7" w:rsidTr="000B6BD8">
        <w:trPr>
          <w:trHeight w:val="567"/>
          <w:jc w:val="center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C169A3" w:rsidRDefault="000969F7" w:rsidP="000B6BD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废液晶显示屏中有色金属回收技术规范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88252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88252F">
              <w:rPr>
                <w:rFonts w:ascii="宋体" w:hAnsi="宋体" w:cs="宋体" w:hint="eastAsia"/>
                <w:color w:val="000000"/>
                <w:kern w:val="0"/>
                <w:szCs w:val="21"/>
              </w:rPr>
              <w:t>[2018]31号</w:t>
            </w:r>
            <w:r w:rsidRPr="0088252F">
              <w:rPr>
                <w:rFonts w:ascii="宋体" w:hAnsi="宋体" w:cs="宋体"/>
                <w:color w:val="000000"/>
                <w:kern w:val="0"/>
                <w:szCs w:val="21"/>
              </w:rPr>
              <w:t>2018-0526T-YS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5E03"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扬州宁达贵金属有限公司、格林美股份有限公司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预审</w:t>
            </w:r>
          </w:p>
        </w:tc>
      </w:tr>
      <w:tr w:rsidR="000969F7" w:rsidTr="000B6BD8">
        <w:trPr>
          <w:trHeight w:val="567"/>
          <w:jc w:val="center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C169A3" w:rsidRDefault="000969F7" w:rsidP="000B6BD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高铅渣</w:t>
            </w:r>
            <w:proofErr w:type="gramEnd"/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B1DF8">
              <w:rPr>
                <w:rFonts w:ascii="宋体" w:hAnsi="宋体" w:hint="eastAsia"/>
                <w:color w:val="000000"/>
                <w:szCs w:val="21"/>
              </w:rPr>
              <w:t>中</w:t>
            </w:r>
            <w:proofErr w:type="gramStart"/>
            <w:r w:rsidRPr="000B1DF8">
              <w:rPr>
                <w:rFonts w:ascii="宋体" w:hAnsi="宋体" w:hint="eastAsia"/>
                <w:color w:val="000000"/>
                <w:szCs w:val="21"/>
              </w:rPr>
              <w:t>色协科</w:t>
            </w:r>
            <w:proofErr w:type="gramEnd"/>
            <w:r w:rsidRPr="000B1DF8">
              <w:rPr>
                <w:rFonts w:ascii="宋体" w:hAnsi="宋体" w:hint="eastAsia"/>
                <w:color w:val="000000"/>
                <w:szCs w:val="21"/>
              </w:rPr>
              <w:t>字</w:t>
            </w:r>
            <w:r w:rsidRPr="00BE1AE4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2018</w:t>
            </w:r>
            <w:r w:rsidRPr="00BE1AE4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165号</w:t>
            </w:r>
            <w:r w:rsidRPr="000B1DF8">
              <w:rPr>
                <w:rFonts w:ascii="宋体" w:hAnsi="宋体"/>
                <w:color w:val="000000"/>
                <w:szCs w:val="21"/>
              </w:rPr>
              <w:t>2018-06</w:t>
            </w:r>
            <w:r w:rsidRPr="000B1DF8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0B1DF8">
              <w:rPr>
                <w:rFonts w:ascii="宋体" w:hAnsi="宋体"/>
                <w:color w:val="000000"/>
                <w:szCs w:val="21"/>
              </w:rPr>
              <w:t>-T/CNIA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中国有色金属工业标准计量质量研究所、河南豫光金铅股份有限公司、河南金利金铅股份有限公司、湖南宇腾有色金属股份有限公司、济源</w:t>
            </w:r>
            <w:proofErr w:type="gramStart"/>
            <w:r>
              <w:rPr>
                <w:rFonts w:ascii="宋体" w:cs="宋体" w:hint="eastAsia"/>
                <w:kern w:val="0"/>
                <w:szCs w:val="21"/>
                <w:lang w:val="zh-CN"/>
              </w:rPr>
              <w:t>市万洋冶炼</w:t>
            </w:r>
            <w:proofErr w:type="gramEnd"/>
            <w:r>
              <w:rPr>
                <w:rFonts w:ascii="宋体" w:cs="宋体" w:hint="eastAsia"/>
                <w:kern w:val="0"/>
                <w:szCs w:val="21"/>
                <w:lang w:val="zh-CN"/>
              </w:rPr>
              <w:t>（集团）有限公司、湖南有色金属研究院、株洲冶炼集团股份有限公司、</w:t>
            </w:r>
            <w:r w:rsidRPr="00FB0912">
              <w:rPr>
                <w:rFonts w:ascii="宋体" w:cs="宋体" w:hint="eastAsia"/>
                <w:kern w:val="0"/>
                <w:szCs w:val="21"/>
                <w:lang w:val="zh-CN"/>
              </w:rPr>
              <w:t>广西河池市南方有色金属集团有限公司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9F7" w:rsidRPr="000B1DF8" w:rsidRDefault="000969F7" w:rsidP="000B6B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4D1">
              <w:rPr>
                <w:rFonts w:ascii="宋体" w:hAnsi="宋体" w:cs="宋体" w:hint="eastAsia"/>
                <w:color w:val="000000"/>
                <w:kern w:val="0"/>
                <w:szCs w:val="21"/>
              </w:rPr>
              <w:t>预审</w:t>
            </w:r>
          </w:p>
        </w:tc>
      </w:tr>
    </w:tbl>
    <w:p w:rsidR="000969F7" w:rsidRPr="00DB0D7B" w:rsidRDefault="000969F7" w:rsidP="000969F7">
      <w:pPr>
        <w:rPr>
          <w:rFonts w:hint="eastAsia"/>
          <w:sz w:val="28"/>
          <w:szCs w:val="28"/>
        </w:rPr>
      </w:pPr>
    </w:p>
    <w:p w:rsidR="008E116C" w:rsidRDefault="008E116C"/>
    <w:sectPr w:rsidR="008E116C" w:rsidSect="0088252F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3CA"/>
    <w:multiLevelType w:val="multilevel"/>
    <w:tmpl w:val="1A3B03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7"/>
    <w:rsid w:val="000969F7"/>
    <w:rsid w:val="008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F7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F7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1</cp:revision>
  <dcterms:created xsi:type="dcterms:W3CDTF">2019-09-02T02:05:00Z</dcterms:created>
  <dcterms:modified xsi:type="dcterms:W3CDTF">2019-09-02T02:06:00Z</dcterms:modified>
</cp:coreProperties>
</file>