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F7E" w:rsidRPr="00EF091E" w:rsidRDefault="00943F7E" w:rsidP="00756EB7">
      <w:pPr>
        <w:spacing w:line="360" w:lineRule="auto"/>
        <w:jc w:val="center"/>
        <w:rPr>
          <w:rFonts w:ascii="Times New Roman" w:hAnsi="Times New Roman" w:cs="Times New Roman"/>
          <w:b/>
          <w:sz w:val="32"/>
        </w:rPr>
      </w:pPr>
    </w:p>
    <w:p w:rsidR="00943F7E" w:rsidRPr="00EF091E" w:rsidRDefault="00943F7E" w:rsidP="00756EB7">
      <w:pPr>
        <w:spacing w:line="360" w:lineRule="auto"/>
        <w:jc w:val="center"/>
        <w:rPr>
          <w:rFonts w:ascii="Times New Roman" w:hAnsi="Times New Roman" w:cs="Times New Roman"/>
          <w:b/>
          <w:sz w:val="32"/>
        </w:rPr>
      </w:pPr>
    </w:p>
    <w:p w:rsidR="00943F7E" w:rsidRPr="00EF091E" w:rsidRDefault="00943F7E" w:rsidP="00756EB7">
      <w:pPr>
        <w:spacing w:line="360" w:lineRule="auto"/>
        <w:jc w:val="center"/>
        <w:rPr>
          <w:rFonts w:ascii="Times New Roman" w:hAnsi="Times New Roman" w:cs="Times New Roman"/>
          <w:b/>
          <w:sz w:val="32"/>
        </w:rPr>
      </w:pPr>
    </w:p>
    <w:p w:rsidR="00943F7E" w:rsidRPr="00EF091E" w:rsidRDefault="00943F7E" w:rsidP="00756EB7">
      <w:pPr>
        <w:spacing w:line="360" w:lineRule="auto"/>
        <w:jc w:val="center"/>
        <w:rPr>
          <w:rFonts w:ascii="Times New Roman" w:hAnsi="Times New Roman" w:cs="Times New Roman"/>
          <w:b/>
          <w:sz w:val="32"/>
        </w:rPr>
      </w:pPr>
    </w:p>
    <w:p w:rsidR="00943F7E" w:rsidRPr="00EF091E" w:rsidRDefault="00943F7E" w:rsidP="00756EB7">
      <w:pPr>
        <w:spacing w:line="360" w:lineRule="auto"/>
        <w:jc w:val="center"/>
        <w:rPr>
          <w:rFonts w:ascii="Times New Roman" w:hAnsi="Times New Roman" w:cs="Times New Roman"/>
          <w:b/>
          <w:sz w:val="52"/>
        </w:rPr>
      </w:pPr>
      <w:r w:rsidRPr="00EF091E">
        <w:rPr>
          <w:rFonts w:ascii="Times New Roman" w:hAnsi="Times New Roman" w:cs="Times New Roman"/>
          <w:b/>
          <w:sz w:val="52"/>
        </w:rPr>
        <w:t>《镁及镁合金铸锭纯净度检验方法》</w:t>
      </w:r>
    </w:p>
    <w:p w:rsidR="00943F7E" w:rsidRPr="00EF091E" w:rsidRDefault="00943F7E" w:rsidP="00756EB7">
      <w:pPr>
        <w:spacing w:line="360" w:lineRule="auto"/>
        <w:jc w:val="center"/>
        <w:rPr>
          <w:rFonts w:ascii="Times New Roman" w:hAnsi="Times New Roman" w:cs="Times New Roman"/>
          <w:b/>
          <w:sz w:val="48"/>
        </w:rPr>
      </w:pPr>
    </w:p>
    <w:p w:rsidR="00943F7E" w:rsidRPr="00EF091E" w:rsidRDefault="00943F7E" w:rsidP="00756EB7">
      <w:pPr>
        <w:spacing w:line="360" w:lineRule="auto"/>
        <w:jc w:val="center"/>
        <w:rPr>
          <w:rFonts w:ascii="Times New Roman" w:hAnsi="Times New Roman" w:cs="Times New Roman"/>
          <w:b/>
          <w:sz w:val="48"/>
        </w:rPr>
      </w:pPr>
    </w:p>
    <w:p w:rsidR="00890BBF" w:rsidRPr="00EF091E" w:rsidRDefault="00943F7E" w:rsidP="00756EB7">
      <w:pPr>
        <w:spacing w:line="360" w:lineRule="auto"/>
        <w:jc w:val="center"/>
        <w:rPr>
          <w:rFonts w:ascii="Times New Roman" w:hAnsi="Times New Roman" w:cs="Times New Roman"/>
          <w:b/>
          <w:sz w:val="48"/>
        </w:rPr>
      </w:pPr>
      <w:r w:rsidRPr="00EF091E">
        <w:rPr>
          <w:rFonts w:ascii="Times New Roman" w:hAnsi="Times New Roman" w:cs="Times New Roman"/>
          <w:b/>
          <w:sz w:val="48"/>
        </w:rPr>
        <w:t>试验</w:t>
      </w:r>
      <w:r w:rsidR="00AF4BF5" w:rsidRPr="00EF091E">
        <w:rPr>
          <w:rFonts w:ascii="Times New Roman" w:hAnsi="Times New Roman" w:cs="Times New Roman"/>
          <w:b/>
          <w:sz w:val="48"/>
        </w:rPr>
        <w:t>论证</w:t>
      </w:r>
      <w:r w:rsidRPr="00EF091E">
        <w:rPr>
          <w:rFonts w:ascii="Times New Roman" w:hAnsi="Times New Roman" w:cs="Times New Roman"/>
          <w:b/>
          <w:sz w:val="48"/>
        </w:rPr>
        <w:t>报告</w:t>
      </w: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943F7E" w:rsidP="00756EB7">
      <w:pPr>
        <w:spacing w:line="360" w:lineRule="auto"/>
        <w:jc w:val="center"/>
        <w:rPr>
          <w:rFonts w:ascii="Times New Roman" w:hAnsi="Times New Roman" w:cs="Times New Roman"/>
          <w:b/>
          <w:sz w:val="44"/>
        </w:rPr>
      </w:pPr>
    </w:p>
    <w:p w:rsidR="00943F7E" w:rsidRPr="00EF091E" w:rsidRDefault="003F56FC" w:rsidP="00756EB7">
      <w:pPr>
        <w:spacing w:line="360" w:lineRule="auto"/>
        <w:jc w:val="center"/>
        <w:rPr>
          <w:rFonts w:ascii="Times New Roman" w:hAnsi="Times New Roman" w:cs="Times New Roman"/>
          <w:b/>
          <w:sz w:val="36"/>
          <w:szCs w:val="28"/>
        </w:rPr>
      </w:pPr>
      <w:r w:rsidRPr="00EF091E">
        <w:rPr>
          <w:rFonts w:ascii="Times New Roman" w:hAnsi="Times New Roman" w:cs="Times New Roman"/>
          <w:b/>
          <w:sz w:val="36"/>
          <w:szCs w:val="28"/>
        </w:rPr>
        <w:t>《镁及镁合金铸锭纯净度检验方法》编制组</w:t>
      </w:r>
    </w:p>
    <w:p w:rsidR="00943F7E" w:rsidRPr="00EF091E" w:rsidRDefault="00943F7E" w:rsidP="00756EB7">
      <w:pPr>
        <w:spacing w:line="360" w:lineRule="auto"/>
        <w:jc w:val="center"/>
        <w:rPr>
          <w:rFonts w:ascii="Times New Roman" w:hAnsi="Times New Roman" w:cs="Times New Roman"/>
          <w:b/>
          <w:sz w:val="40"/>
        </w:rPr>
      </w:pPr>
    </w:p>
    <w:p w:rsidR="00943F7E" w:rsidRPr="00EF091E" w:rsidRDefault="00943F7E" w:rsidP="00756EB7">
      <w:pPr>
        <w:spacing w:line="360" w:lineRule="auto"/>
        <w:jc w:val="center"/>
        <w:rPr>
          <w:rFonts w:ascii="Times New Roman" w:hAnsi="Times New Roman" w:cs="Times New Roman"/>
          <w:b/>
          <w:sz w:val="36"/>
          <w:szCs w:val="28"/>
        </w:rPr>
      </w:pPr>
      <w:r w:rsidRPr="00EF091E">
        <w:rPr>
          <w:rFonts w:ascii="Times New Roman" w:hAnsi="Times New Roman" w:cs="Times New Roman"/>
          <w:b/>
          <w:sz w:val="36"/>
          <w:szCs w:val="28"/>
        </w:rPr>
        <w:t>201</w:t>
      </w:r>
      <w:r w:rsidR="00F255C7" w:rsidRPr="00EF091E">
        <w:rPr>
          <w:rFonts w:ascii="Times New Roman" w:hAnsi="Times New Roman" w:cs="Times New Roman"/>
          <w:b/>
          <w:sz w:val="36"/>
          <w:szCs w:val="28"/>
        </w:rPr>
        <w:t>9</w:t>
      </w:r>
      <w:r w:rsidRPr="00EF091E">
        <w:rPr>
          <w:rFonts w:ascii="Times New Roman" w:hAnsi="Times New Roman" w:cs="Times New Roman"/>
          <w:b/>
          <w:sz w:val="36"/>
          <w:szCs w:val="28"/>
        </w:rPr>
        <w:t>年</w:t>
      </w:r>
      <w:r w:rsidR="008F3103">
        <w:rPr>
          <w:rFonts w:ascii="Times New Roman" w:hAnsi="Times New Roman" w:cs="Times New Roman"/>
          <w:b/>
          <w:sz w:val="36"/>
          <w:szCs w:val="28"/>
        </w:rPr>
        <w:t>9</w:t>
      </w:r>
      <w:r w:rsidRPr="00EF091E">
        <w:rPr>
          <w:rFonts w:ascii="Times New Roman" w:hAnsi="Times New Roman" w:cs="Times New Roman"/>
          <w:b/>
          <w:sz w:val="36"/>
          <w:szCs w:val="28"/>
        </w:rPr>
        <w:t>月</w:t>
      </w:r>
      <w:r w:rsidR="008F3103">
        <w:rPr>
          <w:rFonts w:ascii="Times New Roman" w:hAnsi="Times New Roman" w:cs="Times New Roman"/>
          <w:b/>
          <w:sz w:val="36"/>
          <w:szCs w:val="28"/>
        </w:rPr>
        <w:t>1</w:t>
      </w:r>
      <w:r w:rsidR="00405886">
        <w:rPr>
          <w:rFonts w:ascii="Times New Roman" w:hAnsi="Times New Roman" w:cs="Times New Roman"/>
          <w:b/>
          <w:sz w:val="36"/>
          <w:szCs w:val="28"/>
        </w:rPr>
        <w:t>8</w:t>
      </w:r>
      <w:bookmarkStart w:id="0" w:name="_GoBack"/>
      <w:bookmarkEnd w:id="0"/>
      <w:r w:rsidRPr="00EF091E">
        <w:rPr>
          <w:rFonts w:ascii="Times New Roman" w:hAnsi="Times New Roman" w:cs="Times New Roman"/>
          <w:b/>
          <w:sz w:val="36"/>
          <w:szCs w:val="28"/>
        </w:rPr>
        <w:t>日</w:t>
      </w:r>
    </w:p>
    <w:p w:rsidR="00943F7E" w:rsidRPr="00EF091E" w:rsidRDefault="00943F7E" w:rsidP="00756EB7">
      <w:pPr>
        <w:spacing w:line="360" w:lineRule="auto"/>
        <w:rPr>
          <w:rFonts w:ascii="Times New Roman" w:hAnsi="Times New Roman" w:cs="Times New Roman"/>
          <w:sz w:val="28"/>
        </w:rPr>
      </w:pPr>
    </w:p>
    <w:p w:rsidR="00943F7E" w:rsidRPr="00EF091E" w:rsidRDefault="00943F7E" w:rsidP="00756EB7">
      <w:pPr>
        <w:spacing w:line="360" w:lineRule="auto"/>
        <w:rPr>
          <w:rFonts w:ascii="Times New Roman" w:hAnsi="Times New Roman" w:cs="Times New Roman"/>
          <w:sz w:val="28"/>
        </w:rPr>
      </w:pPr>
    </w:p>
    <w:p w:rsidR="00943F7E" w:rsidRPr="00EF091E" w:rsidRDefault="00943F7E" w:rsidP="00756EB7">
      <w:pPr>
        <w:spacing w:line="360" w:lineRule="auto"/>
        <w:rPr>
          <w:rFonts w:ascii="Times New Roman" w:hAnsi="Times New Roman" w:cs="Times New Roman"/>
          <w:sz w:val="28"/>
        </w:rPr>
      </w:pPr>
    </w:p>
    <w:p w:rsidR="00020A1B" w:rsidRPr="00EF091E" w:rsidRDefault="00020A1B" w:rsidP="00756EB7">
      <w:pPr>
        <w:spacing w:line="360" w:lineRule="auto"/>
        <w:jc w:val="center"/>
        <w:rPr>
          <w:rFonts w:ascii="Times New Roman" w:hAnsi="Times New Roman" w:cs="Times New Roman"/>
          <w:b/>
          <w:sz w:val="36"/>
          <w:szCs w:val="30"/>
        </w:rPr>
      </w:pPr>
      <w:r w:rsidRPr="00EF091E">
        <w:rPr>
          <w:rFonts w:ascii="Times New Roman" w:hAnsi="Times New Roman" w:cs="Times New Roman"/>
          <w:b/>
          <w:sz w:val="36"/>
          <w:szCs w:val="30"/>
        </w:rPr>
        <w:lastRenderedPageBreak/>
        <w:t>目</w:t>
      </w:r>
      <w:r w:rsidRPr="00EF091E">
        <w:rPr>
          <w:rFonts w:ascii="Times New Roman" w:hAnsi="Times New Roman" w:cs="Times New Roman"/>
          <w:b/>
          <w:sz w:val="36"/>
          <w:szCs w:val="30"/>
        </w:rPr>
        <w:t xml:space="preserve">    </w:t>
      </w:r>
      <w:r w:rsidRPr="00EF091E">
        <w:rPr>
          <w:rFonts w:ascii="Times New Roman" w:hAnsi="Times New Roman" w:cs="Times New Roman"/>
          <w:b/>
          <w:sz w:val="36"/>
          <w:szCs w:val="30"/>
        </w:rPr>
        <w:t>次</w:t>
      </w:r>
    </w:p>
    <w:p w:rsidR="00020A1B" w:rsidRPr="00EF091E" w:rsidRDefault="00020A1B" w:rsidP="00756EB7">
      <w:pPr>
        <w:spacing w:line="360" w:lineRule="auto"/>
        <w:jc w:val="left"/>
        <w:rPr>
          <w:rFonts w:ascii="Times New Roman" w:hAnsi="Times New Roman" w:cs="Times New Roman"/>
          <w:sz w:val="28"/>
          <w:szCs w:val="30"/>
        </w:rPr>
      </w:pPr>
    </w:p>
    <w:p w:rsidR="00020A1B" w:rsidRPr="00EF091E" w:rsidRDefault="00020A1B"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前言</w:t>
      </w:r>
      <w:r w:rsidRPr="00EF091E">
        <w:rPr>
          <w:rFonts w:ascii="Times New Roman" w:hAnsi="Times New Roman" w:cs="Times New Roman"/>
          <w:sz w:val="24"/>
          <w:szCs w:val="30"/>
        </w:rPr>
        <w:t>……</w:t>
      </w:r>
      <w:proofErr w:type="gramStart"/>
      <w:r w:rsidRPr="00EF091E">
        <w:rPr>
          <w:rFonts w:ascii="Times New Roman" w:hAnsi="Times New Roman" w:cs="Times New Roman"/>
          <w:sz w:val="24"/>
          <w:szCs w:val="30"/>
        </w:rPr>
        <w:t>………………………………………………………</w:t>
      </w:r>
      <w:r w:rsidR="000F5921" w:rsidRPr="00EF091E">
        <w:rPr>
          <w:rFonts w:ascii="Times New Roman" w:hAnsi="Times New Roman" w:cs="Times New Roman"/>
          <w:sz w:val="24"/>
          <w:szCs w:val="30"/>
        </w:rPr>
        <w:t>…………………</w:t>
      </w:r>
      <w:r w:rsidRPr="00EF091E">
        <w:rPr>
          <w:rFonts w:ascii="Times New Roman" w:hAnsi="Times New Roman" w:cs="Times New Roman"/>
          <w:sz w:val="24"/>
          <w:szCs w:val="30"/>
        </w:rPr>
        <w:t>…………………</w:t>
      </w:r>
      <w:proofErr w:type="gramEnd"/>
      <w:r w:rsidR="00327FA3" w:rsidRPr="00EF091E">
        <w:rPr>
          <w:rFonts w:ascii="Times New Roman" w:hAnsi="Times New Roman" w:cs="Times New Roman"/>
          <w:sz w:val="24"/>
          <w:szCs w:val="30"/>
        </w:rPr>
        <w:t>.</w:t>
      </w:r>
      <w:r w:rsidR="000F5921" w:rsidRPr="00EF091E">
        <w:rPr>
          <w:rFonts w:ascii="Times New Roman" w:hAnsi="Times New Roman" w:cs="Times New Roman"/>
          <w:sz w:val="24"/>
          <w:szCs w:val="30"/>
        </w:rPr>
        <w:t xml:space="preserve"> </w:t>
      </w:r>
      <w:r w:rsidR="00327FA3" w:rsidRPr="00EF091E">
        <w:rPr>
          <w:rFonts w:ascii="Times New Roman" w:hAnsi="Times New Roman" w:cs="Times New Roman"/>
          <w:sz w:val="24"/>
          <w:szCs w:val="30"/>
        </w:rPr>
        <w:t>2</w:t>
      </w:r>
    </w:p>
    <w:p w:rsidR="00020A1B" w:rsidRPr="00EF091E" w:rsidRDefault="00020A1B"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 xml:space="preserve">1 </w:t>
      </w:r>
      <w:r w:rsidRPr="00EF091E">
        <w:rPr>
          <w:rFonts w:ascii="Times New Roman" w:hAnsi="Times New Roman" w:cs="Times New Roman"/>
          <w:sz w:val="24"/>
          <w:szCs w:val="30"/>
        </w:rPr>
        <w:t>镁及镁合金铸锭纯净度检验方法的试验验证</w:t>
      </w:r>
      <w:r w:rsidRPr="00EF091E">
        <w:rPr>
          <w:rFonts w:ascii="Times New Roman" w:hAnsi="Times New Roman" w:cs="Times New Roman"/>
          <w:sz w:val="24"/>
          <w:szCs w:val="30"/>
        </w:rPr>
        <w:t>……</w:t>
      </w:r>
      <w:proofErr w:type="gramStart"/>
      <w:r w:rsidRPr="00EF091E">
        <w:rPr>
          <w:rFonts w:ascii="Times New Roman" w:hAnsi="Times New Roman" w:cs="Times New Roman"/>
          <w:sz w:val="24"/>
          <w:szCs w:val="30"/>
        </w:rPr>
        <w:t>……………………………</w:t>
      </w:r>
      <w:r w:rsidR="000F5921" w:rsidRPr="00EF091E">
        <w:rPr>
          <w:rFonts w:ascii="Times New Roman" w:hAnsi="Times New Roman" w:cs="Times New Roman"/>
          <w:sz w:val="24"/>
          <w:szCs w:val="30"/>
        </w:rPr>
        <w:t>……………</w:t>
      </w:r>
      <w:proofErr w:type="gramEnd"/>
      <w:r w:rsidR="000F5921" w:rsidRPr="00EF091E">
        <w:rPr>
          <w:rFonts w:ascii="Times New Roman" w:hAnsi="Times New Roman" w:cs="Times New Roman"/>
          <w:sz w:val="24"/>
          <w:szCs w:val="30"/>
        </w:rPr>
        <w:t>.</w:t>
      </w:r>
      <w:r w:rsidRPr="00EF091E">
        <w:rPr>
          <w:rFonts w:ascii="Times New Roman" w:hAnsi="Times New Roman" w:cs="Times New Roman"/>
          <w:sz w:val="24"/>
          <w:szCs w:val="30"/>
        </w:rPr>
        <w:t>….</w:t>
      </w:r>
      <w:r w:rsidR="00327FA3" w:rsidRPr="00EF091E">
        <w:rPr>
          <w:rFonts w:ascii="Times New Roman" w:hAnsi="Times New Roman" w:cs="Times New Roman"/>
          <w:sz w:val="24"/>
          <w:szCs w:val="30"/>
        </w:rPr>
        <w:t>3</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镁及镁合金铸锭纯净度检验方法的试验验证的说明</w:t>
      </w:r>
      <w:r w:rsidR="00340968" w:rsidRPr="00EF091E">
        <w:rPr>
          <w:rFonts w:ascii="Times New Roman" w:hAnsi="Times New Roman" w:cs="Times New Roman"/>
          <w:sz w:val="24"/>
          <w:szCs w:val="30"/>
        </w:rPr>
        <w:t>……</w:t>
      </w:r>
      <w:proofErr w:type="gramStart"/>
      <w:r w:rsidR="00340968" w:rsidRPr="00EF091E">
        <w:rPr>
          <w:rFonts w:ascii="Times New Roman" w:hAnsi="Times New Roman" w:cs="Times New Roman"/>
          <w:sz w:val="24"/>
          <w:szCs w:val="30"/>
        </w:rPr>
        <w:t>………………………………</w:t>
      </w:r>
      <w:proofErr w:type="gramEnd"/>
      <w:r w:rsidR="00340968" w:rsidRPr="00EF091E">
        <w:rPr>
          <w:rFonts w:ascii="Times New Roman" w:hAnsi="Times New Roman" w:cs="Times New Roman"/>
          <w:sz w:val="24"/>
          <w:szCs w:val="30"/>
        </w:rPr>
        <w:t>.….3</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w:t>
      </w:r>
      <w:proofErr w:type="gramStart"/>
      <w:r w:rsidRPr="00EF091E">
        <w:rPr>
          <w:rFonts w:ascii="Times New Roman" w:hAnsi="Times New Roman" w:cs="Times New Roman"/>
          <w:sz w:val="24"/>
          <w:szCs w:val="30"/>
        </w:rPr>
        <w:t>供样单位</w:t>
      </w:r>
      <w:proofErr w:type="gramEnd"/>
      <w:r w:rsidR="00340968" w:rsidRPr="00EF091E">
        <w:rPr>
          <w:rFonts w:ascii="Times New Roman" w:hAnsi="Times New Roman" w:cs="Times New Roman"/>
          <w:sz w:val="24"/>
          <w:szCs w:val="30"/>
        </w:rPr>
        <w:t>……</w:t>
      </w:r>
      <w:proofErr w:type="gramStart"/>
      <w:r w:rsidR="00340968" w:rsidRPr="00EF091E">
        <w:rPr>
          <w:rFonts w:ascii="Times New Roman" w:hAnsi="Times New Roman" w:cs="Times New Roman"/>
          <w:sz w:val="24"/>
          <w:szCs w:val="30"/>
        </w:rPr>
        <w:t>………………………………</w:t>
      </w:r>
      <w:proofErr w:type="gramEnd"/>
      <w:r w:rsidR="00340968" w:rsidRPr="00EF091E">
        <w:rPr>
          <w:rFonts w:ascii="Times New Roman" w:hAnsi="Times New Roman" w:cs="Times New Roman"/>
          <w:sz w:val="24"/>
          <w:szCs w:val="30"/>
        </w:rPr>
        <w:t>..3</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镁及镁合金铸锭纯净度检验方法的试验验证试验单位</w:t>
      </w:r>
      <w:r w:rsidR="00340968" w:rsidRPr="00EF091E">
        <w:rPr>
          <w:rFonts w:ascii="Times New Roman" w:hAnsi="Times New Roman" w:cs="Times New Roman"/>
          <w:sz w:val="24"/>
          <w:szCs w:val="30"/>
        </w:rPr>
        <w:t>……</w:t>
      </w:r>
      <w:proofErr w:type="gramStart"/>
      <w:r w:rsidR="00340968" w:rsidRPr="00EF091E">
        <w:rPr>
          <w:rFonts w:ascii="Times New Roman" w:hAnsi="Times New Roman" w:cs="Times New Roman"/>
          <w:sz w:val="24"/>
          <w:szCs w:val="30"/>
        </w:rPr>
        <w:t>………………………………</w:t>
      </w:r>
      <w:proofErr w:type="gramEnd"/>
      <w:r w:rsidR="00340968" w:rsidRPr="00EF091E">
        <w:rPr>
          <w:rFonts w:ascii="Times New Roman" w:hAnsi="Times New Roman" w:cs="Times New Roman"/>
          <w:sz w:val="24"/>
          <w:szCs w:val="30"/>
        </w:rPr>
        <w:t>..3</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镁及镁合金铸锭纯净度检验方法的试验验证的试验方法</w:t>
      </w:r>
      <w:r w:rsidR="0045768B" w:rsidRPr="00EF091E">
        <w:rPr>
          <w:rFonts w:ascii="Times New Roman" w:hAnsi="Times New Roman" w:cs="Times New Roman"/>
          <w:sz w:val="24"/>
          <w:szCs w:val="30"/>
        </w:rPr>
        <w:t>……</w:t>
      </w:r>
      <w:proofErr w:type="gramStart"/>
      <w:r w:rsidR="0045768B" w:rsidRPr="00EF091E">
        <w:rPr>
          <w:rFonts w:ascii="Times New Roman" w:hAnsi="Times New Roman" w:cs="Times New Roman"/>
          <w:sz w:val="24"/>
          <w:szCs w:val="30"/>
        </w:rPr>
        <w:t>……………………………</w:t>
      </w:r>
      <w:proofErr w:type="gramEnd"/>
      <w:r w:rsidR="0045768B" w:rsidRPr="00EF091E">
        <w:rPr>
          <w:rFonts w:ascii="Times New Roman" w:hAnsi="Times New Roman" w:cs="Times New Roman"/>
          <w:sz w:val="24"/>
          <w:szCs w:val="30"/>
        </w:rPr>
        <w:t>..4</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镁及镁合金铸锭纯净度检验方法的试验验证的试验设备</w:t>
      </w:r>
      <w:r w:rsidR="001560A0">
        <w:rPr>
          <w:rFonts w:ascii="Times New Roman" w:hAnsi="Times New Roman" w:cs="Times New Roman"/>
          <w:sz w:val="24"/>
          <w:szCs w:val="30"/>
        </w:rPr>
        <w:t>……</w:t>
      </w:r>
      <w:proofErr w:type="gramStart"/>
      <w:r w:rsidR="001560A0">
        <w:rPr>
          <w:rFonts w:ascii="Times New Roman" w:hAnsi="Times New Roman" w:cs="Times New Roman"/>
          <w:sz w:val="24"/>
          <w:szCs w:val="30"/>
        </w:rPr>
        <w:t>……………………………</w:t>
      </w:r>
      <w:proofErr w:type="gramEnd"/>
      <w:r w:rsidR="001560A0">
        <w:rPr>
          <w:rFonts w:ascii="Times New Roman" w:hAnsi="Times New Roman" w:cs="Times New Roman"/>
          <w:sz w:val="24"/>
          <w:szCs w:val="30"/>
        </w:rPr>
        <w:t>..6</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镁及镁合金铸锭纯净度检验方法的试验验证的检测结果</w:t>
      </w:r>
      <w:r w:rsidR="00BF692D">
        <w:rPr>
          <w:rFonts w:ascii="Times New Roman" w:hAnsi="Times New Roman" w:cs="Times New Roman"/>
          <w:sz w:val="24"/>
          <w:szCs w:val="30"/>
        </w:rPr>
        <w:t>……</w:t>
      </w:r>
      <w:proofErr w:type="gramStart"/>
      <w:r w:rsidR="00BF692D">
        <w:rPr>
          <w:rFonts w:ascii="Times New Roman" w:hAnsi="Times New Roman" w:cs="Times New Roman"/>
          <w:sz w:val="24"/>
          <w:szCs w:val="30"/>
        </w:rPr>
        <w:t>……………………………</w:t>
      </w:r>
      <w:proofErr w:type="gramEnd"/>
      <w:r w:rsidR="00BF692D">
        <w:rPr>
          <w:rFonts w:ascii="Times New Roman" w:hAnsi="Times New Roman" w:cs="Times New Roman"/>
          <w:sz w:val="24"/>
          <w:szCs w:val="30"/>
        </w:rPr>
        <w:t>..7</w:t>
      </w:r>
    </w:p>
    <w:p w:rsidR="00020A1B" w:rsidRPr="00EF091E" w:rsidRDefault="00020A1B" w:rsidP="00756EB7">
      <w:pPr>
        <w:pStyle w:val="a7"/>
        <w:numPr>
          <w:ilvl w:val="1"/>
          <w:numId w:val="1"/>
        </w:numPr>
        <w:spacing w:line="360" w:lineRule="auto"/>
        <w:ind w:firstLineChars="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镁及镁合金铸锭纯净度检验方法的试验验证的结论性意见</w:t>
      </w:r>
      <w:r w:rsidR="000F5477">
        <w:rPr>
          <w:rFonts w:ascii="Times New Roman" w:hAnsi="Times New Roman" w:cs="Times New Roman"/>
          <w:sz w:val="24"/>
          <w:szCs w:val="30"/>
        </w:rPr>
        <w:t>……</w:t>
      </w:r>
      <w:proofErr w:type="gramStart"/>
      <w:r w:rsidR="000F5477">
        <w:rPr>
          <w:rFonts w:ascii="Times New Roman" w:hAnsi="Times New Roman" w:cs="Times New Roman"/>
          <w:sz w:val="24"/>
          <w:szCs w:val="30"/>
        </w:rPr>
        <w:t>…………………………</w:t>
      </w:r>
      <w:proofErr w:type="gramEnd"/>
      <w:r w:rsidR="000F5477">
        <w:rPr>
          <w:rFonts w:ascii="Times New Roman" w:hAnsi="Times New Roman" w:cs="Times New Roman"/>
          <w:sz w:val="24"/>
          <w:szCs w:val="30"/>
        </w:rPr>
        <w:t>..9</w:t>
      </w:r>
    </w:p>
    <w:p w:rsidR="00020A1B" w:rsidRPr="00EF091E" w:rsidRDefault="00020A1B"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附件</w:t>
      </w:r>
      <w:r w:rsidRPr="00EF091E">
        <w:rPr>
          <w:rFonts w:ascii="Times New Roman" w:hAnsi="Times New Roman" w:cs="Times New Roman"/>
          <w:sz w:val="24"/>
          <w:szCs w:val="30"/>
        </w:rPr>
        <w:t xml:space="preserve">1-1 </w:t>
      </w:r>
      <w:r w:rsidRPr="00EF091E">
        <w:rPr>
          <w:rFonts w:ascii="Times New Roman" w:hAnsi="Times New Roman" w:cs="Times New Roman"/>
          <w:sz w:val="24"/>
          <w:szCs w:val="30"/>
        </w:rPr>
        <w:t>镁及镁合金铸锭纯净度检验方法的试验第</w:t>
      </w:r>
      <w:r w:rsidRPr="00EF091E">
        <w:rPr>
          <w:rFonts w:ascii="Times New Roman" w:hAnsi="Times New Roman" w:cs="Times New Roman"/>
          <w:sz w:val="24"/>
          <w:szCs w:val="30"/>
        </w:rPr>
        <w:t>1</w:t>
      </w:r>
      <w:r w:rsidR="007D3D90">
        <w:rPr>
          <w:rFonts w:ascii="Times New Roman" w:hAnsi="Times New Roman" w:cs="Times New Roman"/>
          <w:sz w:val="24"/>
          <w:szCs w:val="30"/>
        </w:rPr>
        <w:t>家验证单位的检验报</w:t>
      </w:r>
      <w:r w:rsidR="007D3D90">
        <w:rPr>
          <w:rFonts w:ascii="Times New Roman" w:hAnsi="Times New Roman" w:cs="Times New Roman" w:hint="eastAsia"/>
          <w:sz w:val="24"/>
          <w:szCs w:val="30"/>
        </w:rPr>
        <w:t>告</w:t>
      </w:r>
    </w:p>
    <w:p w:rsidR="00020A1B" w:rsidRPr="00EF091E" w:rsidRDefault="00020A1B"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附件</w:t>
      </w:r>
      <w:r w:rsidRPr="00EF091E">
        <w:rPr>
          <w:rFonts w:ascii="Times New Roman" w:hAnsi="Times New Roman" w:cs="Times New Roman"/>
          <w:sz w:val="24"/>
          <w:szCs w:val="30"/>
        </w:rPr>
        <w:t>1-2</w:t>
      </w:r>
      <w:r w:rsidR="009F5D36">
        <w:rPr>
          <w:rFonts w:ascii="Times New Roman" w:hAnsi="Times New Roman" w:cs="Times New Roman"/>
          <w:sz w:val="24"/>
          <w:szCs w:val="30"/>
        </w:rPr>
        <w:t xml:space="preserve"> </w:t>
      </w:r>
      <w:r w:rsidRPr="00EF091E">
        <w:rPr>
          <w:rFonts w:ascii="Times New Roman" w:hAnsi="Times New Roman" w:cs="Times New Roman"/>
          <w:sz w:val="24"/>
          <w:szCs w:val="30"/>
        </w:rPr>
        <w:t>镁及镁合金铸锭纯净度检验方法的试验第</w:t>
      </w:r>
      <w:r w:rsidRPr="00EF091E">
        <w:rPr>
          <w:rFonts w:ascii="Times New Roman" w:hAnsi="Times New Roman" w:cs="Times New Roman"/>
          <w:sz w:val="24"/>
          <w:szCs w:val="30"/>
        </w:rPr>
        <w:t>2</w:t>
      </w:r>
      <w:r w:rsidRPr="00EF091E">
        <w:rPr>
          <w:rFonts w:ascii="Times New Roman" w:hAnsi="Times New Roman" w:cs="Times New Roman"/>
          <w:sz w:val="24"/>
          <w:szCs w:val="30"/>
        </w:rPr>
        <w:t>家验证单位的检验报告</w:t>
      </w:r>
    </w:p>
    <w:p w:rsidR="00020A1B" w:rsidRPr="00EF091E" w:rsidRDefault="00020A1B"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附件</w:t>
      </w:r>
      <w:r w:rsidRPr="00EF091E">
        <w:rPr>
          <w:rFonts w:ascii="Times New Roman" w:hAnsi="Times New Roman" w:cs="Times New Roman"/>
          <w:sz w:val="24"/>
          <w:szCs w:val="30"/>
        </w:rPr>
        <w:t>1-3</w:t>
      </w:r>
      <w:r w:rsidR="009F5D36">
        <w:rPr>
          <w:rFonts w:ascii="Times New Roman" w:hAnsi="Times New Roman" w:cs="Times New Roman"/>
          <w:sz w:val="24"/>
          <w:szCs w:val="30"/>
        </w:rPr>
        <w:t xml:space="preserve"> </w:t>
      </w:r>
      <w:r w:rsidRPr="00EF091E">
        <w:rPr>
          <w:rFonts w:ascii="Times New Roman" w:hAnsi="Times New Roman" w:cs="Times New Roman"/>
          <w:sz w:val="24"/>
          <w:szCs w:val="30"/>
        </w:rPr>
        <w:t>镁及镁合金铸锭纯净度检验方法的试验第</w:t>
      </w:r>
      <w:r w:rsidRPr="00EF091E">
        <w:rPr>
          <w:rFonts w:ascii="Times New Roman" w:hAnsi="Times New Roman" w:cs="Times New Roman"/>
          <w:sz w:val="24"/>
          <w:szCs w:val="30"/>
        </w:rPr>
        <w:t>3</w:t>
      </w:r>
      <w:r w:rsidRPr="00EF091E">
        <w:rPr>
          <w:rFonts w:ascii="Times New Roman" w:hAnsi="Times New Roman" w:cs="Times New Roman"/>
          <w:sz w:val="24"/>
          <w:szCs w:val="30"/>
        </w:rPr>
        <w:t>家验证单位的检验报告</w:t>
      </w:r>
    </w:p>
    <w:p w:rsidR="00020A1B" w:rsidRPr="00EF091E" w:rsidRDefault="00020A1B" w:rsidP="00756EB7">
      <w:pPr>
        <w:spacing w:line="360" w:lineRule="auto"/>
        <w:jc w:val="left"/>
        <w:rPr>
          <w:rFonts w:ascii="Times New Roman" w:hAnsi="Times New Roman" w:cs="Times New Roman"/>
          <w:b/>
          <w:sz w:val="28"/>
          <w:szCs w:val="30"/>
        </w:rPr>
      </w:pPr>
      <w:r w:rsidRPr="00EF091E">
        <w:rPr>
          <w:rFonts w:ascii="Times New Roman" w:hAnsi="Times New Roman" w:cs="Times New Roman"/>
          <w:sz w:val="24"/>
          <w:szCs w:val="30"/>
        </w:rPr>
        <w:t>附件</w:t>
      </w:r>
      <w:r w:rsidRPr="00EF091E">
        <w:rPr>
          <w:rFonts w:ascii="Times New Roman" w:hAnsi="Times New Roman" w:cs="Times New Roman"/>
          <w:sz w:val="24"/>
          <w:szCs w:val="30"/>
        </w:rPr>
        <w:t>1-4</w:t>
      </w:r>
      <w:r w:rsidR="009F5D36">
        <w:rPr>
          <w:rFonts w:ascii="Times New Roman" w:hAnsi="Times New Roman" w:cs="Times New Roman"/>
          <w:sz w:val="24"/>
          <w:szCs w:val="30"/>
        </w:rPr>
        <w:t xml:space="preserve"> </w:t>
      </w:r>
      <w:r w:rsidRPr="00EF091E">
        <w:rPr>
          <w:rFonts w:ascii="Times New Roman" w:hAnsi="Times New Roman" w:cs="Times New Roman"/>
          <w:sz w:val="24"/>
          <w:szCs w:val="30"/>
        </w:rPr>
        <w:t>镁及镁合金铸锭纯净度检验方法的试验第</w:t>
      </w:r>
      <w:r w:rsidRPr="00EF091E">
        <w:rPr>
          <w:rFonts w:ascii="Times New Roman" w:hAnsi="Times New Roman" w:cs="Times New Roman"/>
          <w:sz w:val="24"/>
          <w:szCs w:val="30"/>
        </w:rPr>
        <w:t>4</w:t>
      </w:r>
      <w:r w:rsidRPr="00EF091E">
        <w:rPr>
          <w:rFonts w:ascii="Times New Roman" w:hAnsi="Times New Roman" w:cs="Times New Roman"/>
          <w:sz w:val="24"/>
          <w:szCs w:val="30"/>
        </w:rPr>
        <w:t>家验证单位的检验报告</w:t>
      </w: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left"/>
        <w:rPr>
          <w:rFonts w:ascii="Times New Roman" w:hAnsi="Times New Roman" w:cs="Times New Roman"/>
          <w:b/>
          <w:sz w:val="30"/>
          <w:szCs w:val="30"/>
        </w:rPr>
      </w:pPr>
    </w:p>
    <w:p w:rsidR="000C2122" w:rsidRPr="00EF091E" w:rsidRDefault="000C2122" w:rsidP="00756EB7">
      <w:pPr>
        <w:spacing w:line="360" w:lineRule="auto"/>
        <w:jc w:val="left"/>
        <w:rPr>
          <w:rFonts w:ascii="Times New Roman" w:hAnsi="Times New Roman" w:cs="Times New Roman"/>
          <w:b/>
          <w:sz w:val="30"/>
          <w:szCs w:val="30"/>
        </w:rPr>
      </w:pPr>
    </w:p>
    <w:p w:rsidR="000C2122" w:rsidRPr="00EF091E" w:rsidRDefault="000C2122" w:rsidP="00756EB7">
      <w:pPr>
        <w:spacing w:line="360" w:lineRule="auto"/>
        <w:jc w:val="left"/>
        <w:rPr>
          <w:rFonts w:ascii="Times New Roman" w:hAnsi="Times New Roman" w:cs="Times New Roman"/>
          <w:b/>
          <w:sz w:val="30"/>
          <w:szCs w:val="30"/>
        </w:rPr>
      </w:pPr>
    </w:p>
    <w:p w:rsidR="000C2122" w:rsidRPr="00EF091E" w:rsidRDefault="000C2122" w:rsidP="00756EB7">
      <w:pPr>
        <w:spacing w:line="360" w:lineRule="auto"/>
        <w:jc w:val="left"/>
        <w:rPr>
          <w:rFonts w:ascii="Times New Roman" w:hAnsi="Times New Roman" w:cs="Times New Roman"/>
          <w:b/>
          <w:sz w:val="30"/>
          <w:szCs w:val="30"/>
        </w:rPr>
      </w:pPr>
    </w:p>
    <w:p w:rsidR="00020A1B" w:rsidRPr="00EF091E" w:rsidRDefault="00020A1B" w:rsidP="00756EB7">
      <w:pPr>
        <w:spacing w:line="360" w:lineRule="auto"/>
        <w:jc w:val="center"/>
        <w:rPr>
          <w:rFonts w:ascii="Times New Roman" w:hAnsi="Times New Roman" w:cs="Times New Roman"/>
          <w:b/>
          <w:sz w:val="30"/>
          <w:szCs w:val="30"/>
        </w:rPr>
      </w:pPr>
      <w:r w:rsidRPr="00EF091E">
        <w:rPr>
          <w:rFonts w:ascii="Times New Roman" w:hAnsi="Times New Roman" w:cs="Times New Roman"/>
          <w:b/>
          <w:sz w:val="30"/>
          <w:szCs w:val="30"/>
        </w:rPr>
        <w:lastRenderedPageBreak/>
        <w:t>前</w:t>
      </w:r>
      <w:r w:rsidR="001C0795" w:rsidRPr="00EF091E">
        <w:rPr>
          <w:rFonts w:ascii="Times New Roman" w:hAnsi="Times New Roman" w:cs="Times New Roman"/>
          <w:b/>
          <w:sz w:val="30"/>
          <w:szCs w:val="30"/>
        </w:rPr>
        <w:t xml:space="preserve">  </w:t>
      </w:r>
      <w:r w:rsidRPr="00EF091E">
        <w:rPr>
          <w:rFonts w:ascii="Times New Roman" w:hAnsi="Times New Roman" w:cs="Times New Roman"/>
          <w:b/>
          <w:sz w:val="30"/>
          <w:szCs w:val="30"/>
        </w:rPr>
        <w:t>言</w:t>
      </w:r>
    </w:p>
    <w:p w:rsidR="0028138A" w:rsidRPr="00EF091E" w:rsidRDefault="0028138A" w:rsidP="00756EB7">
      <w:pPr>
        <w:spacing w:line="360" w:lineRule="auto"/>
        <w:jc w:val="center"/>
        <w:rPr>
          <w:rFonts w:ascii="Times New Roman" w:hAnsi="Times New Roman" w:cs="Times New Roman"/>
          <w:b/>
          <w:sz w:val="30"/>
          <w:szCs w:val="30"/>
        </w:rPr>
      </w:pPr>
    </w:p>
    <w:p w:rsidR="00327FA3" w:rsidRPr="00EF091E" w:rsidRDefault="00327FA3" w:rsidP="00756EB7">
      <w:pPr>
        <w:spacing w:line="360" w:lineRule="auto"/>
        <w:ind w:firstLine="420"/>
        <w:rPr>
          <w:rFonts w:ascii="Times New Roman" w:hAnsi="Times New Roman" w:cs="Times New Roman"/>
          <w:sz w:val="24"/>
          <w:szCs w:val="24"/>
        </w:rPr>
      </w:pPr>
      <w:r w:rsidRPr="00EF091E">
        <w:rPr>
          <w:rFonts w:ascii="Times New Roman" w:hAnsi="Times New Roman" w:cs="Times New Roman"/>
          <w:sz w:val="24"/>
          <w:szCs w:val="24"/>
        </w:rPr>
        <w:t>《</w:t>
      </w:r>
      <w:r w:rsidRPr="00EF091E">
        <w:rPr>
          <w:rFonts w:ascii="Times New Roman" w:eastAsia="新宋体" w:hAnsi="Times New Roman" w:cs="Times New Roman"/>
          <w:sz w:val="24"/>
          <w:szCs w:val="24"/>
        </w:rPr>
        <w:t>镁及镁合金铸锭纯净度检验方法</w:t>
      </w:r>
      <w:r w:rsidRPr="00EF091E">
        <w:rPr>
          <w:rFonts w:ascii="Times New Roman" w:hAnsi="Times New Roman" w:cs="Times New Roman"/>
          <w:sz w:val="24"/>
          <w:szCs w:val="24"/>
        </w:rPr>
        <w:t>》国家标准是根据全国有色金属标准化技术委员会《关于召开</w:t>
      </w:r>
      <w:r w:rsidRPr="00EF091E">
        <w:rPr>
          <w:rFonts w:ascii="Times New Roman" w:hAnsi="Times New Roman" w:cs="Times New Roman"/>
          <w:sz w:val="24"/>
          <w:szCs w:val="24"/>
        </w:rPr>
        <w:t>2017</w:t>
      </w:r>
      <w:r w:rsidRPr="00EF091E">
        <w:rPr>
          <w:rFonts w:ascii="Times New Roman" w:hAnsi="Times New Roman" w:cs="Times New Roman"/>
          <w:sz w:val="24"/>
          <w:szCs w:val="24"/>
        </w:rPr>
        <w:t>年度全国有色金属标准化技术委员会及各分技术委员会年会的通知》（有色标委</w:t>
      </w:r>
      <w:r w:rsidRPr="00EF091E">
        <w:rPr>
          <w:rFonts w:ascii="Times New Roman" w:hAnsi="Times New Roman" w:cs="Times New Roman"/>
          <w:sz w:val="24"/>
          <w:szCs w:val="24"/>
        </w:rPr>
        <w:t>[2017]32</w:t>
      </w:r>
      <w:r w:rsidRPr="00EF091E">
        <w:rPr>
          <w:rFonts w:ascii="Times New Roman" w:hAnsi="Times New Roman" w:cs="Times New Roman"/>
          <w:sz w:val="24"/>
          <w:szCs w:val="24"/>
        </w:rPr>
        <w:t>号）文件的要求，由上海交通大学负责制订《</w:t>
      </w:r>
      <w:r w:rsidRPr="00EF091E">
        <w:rPr>
          <w:rFonts w:ascii="Times New Roman" w:eastAsia="新宋体" w:hAnsi="Times New Roman" w:cs="Times New Roman"/>
          <w:sz w:val="24"/>
          <w:szCs w:val="24"/>
        </w:rPr>
        <w:t>镁及镁合金铸锭纯净度检验方法</w:t>
      </w:r>
      <w:r w:rsidRPr="00EF091E">
        <w:rPr>
          <w:rFonts w:ascii="Times New Roman" w:hAnsi="Times New Roman" w:cs="Times New Roman"/>
          <w:sz w:val="24"/>
          <w:szCs w:val="24"/>
        </w:rPr>
        <w:t>》国家标准，项目计划编号：</w:t>
      </w:r>
      <w:proofErr w:type="gramStart"/>
      <w:r w:rsidRPr="00EF091E">
        <w:rPr>
          <w:rFonts w:ascii="Times New Roman" w:hAnsi="Times New Roman" w:cs="Times New Roman"/>
          <w:sz w:val="24"/>
          <w:szCs w:val="24"/>
        </w:rPr>
        <w:t>国标委综合</w:t>
      </w:r>
      <w:proofErr w:type="gramEnd"/>
      <w:r w:rsidRPr="00EF091E">
        <w:rPr>
          <w:rFonts w:ascii="Times New Roman" w:hAnsi="Times New Roman" w:cs="Times New Roman"/>
          <w:sz w:val="24"/>
          <w:szCs w:val="24"/>
        </w:rPr>
        <w:t>[2017]128</w:t>
      </w:r>
      <w:r w:rsidRPr="00EF091E">
        <w:rPr>
          <w:rFonts w:ascii="Times New Roman" w:hAnsi="Times New Roman" w:cs="Times New Roman"/>
          <w:sz w:val="24"/>
          <w:szCs w:val="24"/>
        </w:rPr>
        <w:t>号</w:t>
      </w:r>
      <w:r w:rsidRPr="00EF091E">
        <w:rPr>
          <w:rFonts w:ascii="Times New Roman" w:hAnsi="Times New Roman" w:cs="Times New Roman"/>
          <w:sz w:val="24"/>
          <w:szCs w:val="24"/>
        </w:rPr>
        <w:t xml:space="preserve"> 20173476-T-610</w:t>
      </w:r>
      <w:r w:rsidRPr="00EF091E">
        <w:rPr>
          <w:rFonts w:ascii="Times New Roman" w:hAnsi="Times New Roman" w:cs="Times New Roman"/>
          <w:sz w:val="24"/>
          <w:szCs w:val="24"/>
        </w:rPr>
        <w:t>，完成时间：</w:t>
      </w:r>
      <w:r w:rsidRPr="00EF091E">
        <w:rPr>
          <w:rFonts w:ascii="Times New Roman" w:hAnsi="Times New Roman" w:cs="Times New Roman"/>
          <w:sz w:val="24"/>
          <w:szCs w:val="24"/>
        </w:rPr>
        <w:t>2019</w:t>
      </w:r>
      <w:r w:rsidRPr="00EF091E">
        <w:rPr>
          <w:rFonts w:ascii="Times New Roman" w:hAnsi="Times New Roman" w:cs="Times New Roman"/>
          <w:sz w:val="24"/>
          <w:szCs w:val="24"/>
        </w:rPr>
        <w:t>年。参与本标准制定的协作单位有：有色金属技术经济研究院、山东银光</w:t>
      </w:r>
      <w:proofErr w:type="gramStart"/>
      <w:r w:rsidRPr="00EF091E">
        <w:rPr>
          <w:rFonts w:ascii="Times New Roman" w:hAnsi="Times New Roman" w:cs="Times New Roman"/>
          <w:sz w:val="24"/>
          <w:szCs w:val="24"/>
        </w:rPr>
        <w:t>钰</w:t>
      </w:r>
      <w:proofErr w:type="gramEnd"/>
      <w:r w:rsidRPr="00EF091E">
        <w:rPr>
          <w:rFonts w:ascii="Times New Roman" w:hAnsi="Times New Roman" w:cs="Times New Roman"/>
          <w:sz w:val="24"/>
          <w:szCs w:val="24"/>
        </w:rPr>
        <w:t>源轻金属精密成型有限公司、西安海镁特镁业有限公司、</w:t>
      </w:r>
      <w:r w:rsidR="00F16A0B" w:rsidRPr="00F16A0B">
        <w:rPr>
          <w:rFonts w:ascii="Times New Roman" w:hAnsi="Times New Roman" w:cs="Times New Roman" w:hint="eastAsia"/>
          <w:sz w:val="24"/>
          <w:szCs w:val="24"/>
        </w:rPr>
        <w:t>青海</w:t>
      </w:r>
      <w:r w:rsidR="00F16A0B" w:rsidRPr="00F16A0B">
        <w:rPr>
          <w:rFonts w:ascii="Times New Roman" w:hAnsi="Times New Roman" w:cs="Times New Roman"/>
          <w:sz w:val="24"/>
          <w:szCs w:val="24"/>
        </w:rPr>
        <w:t>海镁特</w:t>
      </w:r>
      <w:r w:rsidR="00F16A0B" w:rsidRPr="00F16A0B">
        <w:rPr>
          <w:rFonts w:ascii="Times New Roman" w:hAnsi="Times New Roman" w:cs="Times New Roman" w:hint="eastAsia"/>
          <w:sz w:val="24"/>
          <w:szCs w:val="24"/>
        </w:rPr>
        <w:t>镁</w:t>
      </w:r>
      <w:r w:rsidR="00F16A0B" w:rsidRPr="00F16A0B">
        <w:rPr>
          <w:rFonts w:ascii="Times New Roman" w:hAnsi="Times New Roman" w:cs="Times New Roman"/>
          <w:sz w:val="24"/>
          <w:szCs w:val="24"/>
        </w:rPr>
        <w:t>业有限公司、</w:t>
      </w:r>
      <w:r w:rsidRPr="00EF091E">
        <w:rPr>
          <w:rFonts w:ascii="Times New Roman" w:hAnsi="Times New Roman" w:cs="Times New Roman"/>
          <w:sz w:val="24"/>
          <w:szCs w:val="24"/>
        </w:rPr>
        <w:t>山西</w:t>
      </w:r>
      <w:proofErr w:type="gramStart"/>
      <w:r w:rsidRPr="00EF091E">
        <w:rPr>
          <w:rFonts w:ascii="Times New Roman" w:hAnsi="Times New Roman" w:cs="Times New Roman"/>
          <w:sz w:val="24"/>
          <w:szCs w:val="24"/>
        </w:rPr>
        <w:t>银光华盛镁业</w:t>
      </w:r>
      <w:proofErr w:type="gramEnd"/>
      <w:r w:rsidRPr="00EF091E">
        <w:rPr>
          <w:rFonts w:ascii="Times New Roman" w:hAnsi="Times New Roman" w:cs="Times New Roman"/>
          <w:sz w:val="24"/>
          <w:szCs w:val="24"/>
        </w:rPr>
        <w:t>股份有限公司、河南宇航金属材料有限公司、淄博德源金属材料有限公司、国家镁及镁合金产品质量监督检验中心、国合通用测试评价认证股份公司、有</w:t>
      </w:r>
      <w:proofErr w:type="gramStart"/>
      <w:r w:rsidRPr="00EF091E">
        <w:rPr>
          <w:rFonts w:ascii="Times New Roman" w:hAnsi="Times New Roman" w:cs="Times New Roman"/>
          <w:sz w:val="24"/>
          <w:szCs w:val="24"/>
        </w:rPr>
        <w:t>研</w:t>
      </w:r>
      <w:proofErr w:type="gramEnd"/>
      <w:r w:rsidRPr="00EF091E">
        <w:rPr>
          <w:rFonts w:ascii="Times New Roman" w:hAnsi="Times New Roman" w:cs="Times New Roman"/>
          <w:sz w:val="24"/>
          <w:szCs w:val="24"/>
        </w:rPr>
        <w:t>工程技术研究院有限公司、南京云海特种金属股份有限公司、</w:t>
      </w:r>
      <w:proofErr w:type="gramStart"/>
      <w:r w:rsidRPr="00EF091E">
        <w:rPr>
          <w:rFonts w:ascii="Times New Roman" w:hAnsi="Times New Roman" w:cs="Times New Roman"/>
          <w:sz w:val="24"/>
          <w:szCs w:val="24"/>
        </w:rPr>
        <w:t>东莞顾卓精密</w:t>
      </w:r>
      <w:proofErr w:type="gramEnd"/>
      <w:r w:rsidRPr="00EF091E">
        <w:rPr>
          <w:rFonts w:ascii="Times New Roman" w:hAnsi="Times New Roman" w:cs="Times New Roman"/>
          <w:sz w:val="24"/>
          <w:szCs w:val="24"/>
        </w:rPr>
        <w:t>组件有限公司、重庆大学、上海轻合金精密成型国家工程研究中心有限公司、</w:t>
      </w:r>
      <w:r w:rsidR="00B033B2" w:rsidRPr="00B033B2">
        <w:rPr>
          <w:rFonts w:ascii="Times New Roman" w:hAnsi="Times New Roman" w:cs="Times New Roman" w:hint="eastAsia"/>
          <w:sz w:val="24"/>
          <w:szCs w:val="24"/>
        </w:rPr>
        <w:t>重</w:t>
      </w:r>
      <w:r w:rsidR="00B033B2" w:rsidRPr="00B033B2">
        <w:rPr>
          <w:rFonts w:ascii="Times New Roman" w:hAnsi="Times New Roman" w:cs="Times New Roman"/>
          <w:sz w:val="24"/>
          <w:szCs w:val="24"/>
        </w:rPr>
        <w:t>庆博奥</w:t>
      </w:r>
      <w:r w:rsidR="00B033B2" w:rsidRPr="00B033B2">
        <w:rPr>
          <w:rFonts w:ascii="Times New Roman" w:hAnsi="Times New Roman" w:cs="Times New Roman" w:hint="eastAsia"/>
          <w:sz w:val="24"/>
          <w:szCs w:val="24"/>
        </w:rPr>
        <w:t>镁铝</w:t>
      </w:r>
      <w:r w:rsidR="00B033B2" w:rsidRPr="00B033B2">
        <w:rPr>
          <w:rFonts w:ascii="Times New Roman" w:hAnsi="Times New Roman" w:cs="Times New Roman"/>
          <w:sz w:val="24"/>
          <w:szCs w:val="24"/>
        </w:rPr>
        <w:t>金属制造有限公司</w:t>
      </w:r>
      <w:r w:rsidR="00F16A0B" w:rsidRPr="00F16A0B">
        <w:rPr>
          <w:rFonts w:ascii="Times New Roman" w:hAnsi="Times New Roman" w:cs="Times New Roman" w:hint="eastAsia"/>
          <w:sz w:val="24"/>
          <w:szCs w:val="24"/>
        </w:rPr>
        <w:t>、</w:t>
      </w:r>
      <w:r w:rsidRPr="00EF091E">
        <w:rPr>
          <w:rFonts w:ascii="Times New Roman" w:hAnsi="Times New Roman" w:cs="Times New Roman"/>
          <w:sz w:val="24"/>
          <w:szCs w:val="24"/>
        </w:rPr>
        <w:t>万丰镁瑞丁新材料科技有限公司、郑州大学。</w:t>
      </w:r>
    </w:p>
    <w:p w:rsidR="00327FA3" w:rsidRPr="00EF091E" w:rsidRDefault="00327FA3" w:rsidP="00756EB7">
      <w:pPr>
        <w:spacing w:line="360" w:lineRule="auto"/>
        <w:ind w:firstLine="420"/>
        <w:rPr>
          <w:rFonts w:ascii="Times New Roman" w:hAnsi="Times New Roman" w:cs="Times New Roman"/>
          <w:sz w:val="24"/>
          <w:szCs w:val="24"/>
        </w:rPr>
      </w:pPr>
      <w:r w:rsidRPr="00EF091E">
        <w:rPr>
          <w:rFonts w:ascii="Times New Roman" w:hAnsi="Times New Roman" w:cs="Times New Roman"/>
          <w:sz w:val="24"/>
          <w:szCs w:val="24"/>
        </w:rPr>
        <w:t>由上海交通大学等单位组成的编制组对现有国内外镁及镁合金铸锭纯净度的检验方法进行了详细的调研，并且对所采标的</w:t>
      </w:r>
      <w:r w:rsidRPr="00EF091E">
        <w:rPr>
          <w:rFonts w:ascii="Times New Roman" w:hAnsi="Times New Roman" w:cs="Times New Roman"/>
          <w:sz w:val="24"/>
          <w:szCs w:val="24"/>
        </w:rPr>
        <w:t>ISO 16374</w:t>
      </w:r>
      <w:r w:rsidRPr="00EF091E">
        <w:rPr>
          <w:rFonts w:ascii="Times New Roman" w:hAnsi="Times New Roman" w:cs="Times New Roman"/>
          <w:sz w:val="24"/>
          <w:szCs w:val="24"/>
        </w:rPr>
        <w:t>：</w:t>
      </w:r>
      <w:r w:rsidRPr="00EF091E">
        <w:rPr>
          <w:rFonts w:ascii="Times New Roman" w:hAnsi="Times New Roman" w:cs="Times New Roman"/>
          <w:sz w:val="24"/>
          <w:szCs w:val="24"/>
        </w:rPr>
        <w:t>2016</w:t>
      </w:r>
      <w:r w:rsidRPr="00EF091E">
        <w:rPr>
          <w:rFonts w:ascii="Times New Roman" w:hAnsi="Times New Roman" w:cs="Times New Roman"/>
          <w:sz w:val="24"/>
          <w:szCs w:val="24"/>
        </w:rPr>
        <w:t>《</w:t>
      </w:r>
      <w:r w:rsidRPr="00EF091E">
        <w:rPr>
          <w:rFonts w:ascii="Times New Roman" w:eastAsia="黑体" w:hAnsi="Times New Roman" w:cs="Times New Roman"/>
          <w:sz w:val="24"/>
          <w:szCs w:val="24"/>
        </w:rPr>
        <w:t>Evaluation method for cleanliness of magnesium and magnesium alloy</w:t>
      </w:r>
      <w:r w:rsidRPr="00EF091E">
        <w:rPr>
          <w:rFonts w:ascii="Times New Roman" w:hAnsi="Times New Roman" w:cs="Times New Roman"/>
          <w:sz w:val="24"/>
          <w:szCs w:val="24"/>
        </w:rPr>
        <w:t>》</w:t>
      </w:r>
      <w:r w:rsidRPr="00EF091E">
        <w:rPr>
          <w:rFonts w:ascii="Times New Roman" w:eastAsia="黑体" w:hAnsi="Times New Roman" w:cs="Times New Roman"/>
          <w:sz w:val="24"/>
          <w:szCs w:val="24"/>
        </w:rPr>
        <w:t xml:space="preserve"> </w:t>
      </w:r>
      <w:r w:rsidRPr="00EF091E">
        <w:rPr>
          <w:rFonts w:ascii="Times New Roman" w:hAnsi="Times New Roman" w:cs="Times New Roman"/>
          <w:sz w:val="24"/>
          <w:szCs w:val="24"/>
        </w:rPr>
        <w:t>进行了细致的研究，采购了用于检测镁及镁合金铸锭纯净度的亮度测试仪，制定了详细的试验验证方案，对收集的数据进行了分析统计，形成了《镁及镁合金铸锭纯净度检验方法》试验论证报告。</w:t>
      </w:r>
    </w:p>
    <w:p w:rsidR="00327FA3" w:rsidRPr="00EF091E" w:rsidRDefault="00327FA3" w:rsidP="00756EB7">
      <w:pPr>
        <w:spacing w:line="360" w:lineRule="auto"/>
        <w:ind w:firstLine="420"/>
        <w:rPr>
          <w:rFonts w:ascii="Times New Roman" w:hAnsi="Times New Roman" w:cs="Times New Roman"/>
          <w:sz w:val="24"/>
        </w:rPr>
      </w:pPr>
    </w:p>
    <w:p w:rsidR="00327FA3" w:rsidRPr="00EF091E" w:rsidRDefault="00327FA3" w:rsidP="00756EB7">
      <w:pPr>
        <w:spacing w:line="360" w:lineRule="auto"/>
        <w:ind w:firstLine="420"/>
        <w:rPr>
          <w:rFonts w:ascii="Times New Roman" w:hAnsi="Times New Roman" w:cs="Times New Roman"/>
          <w:sz w:val="24"/>
        </w:rPr>
      </w:pPr>
    </w:p>
    <w:p w:rsidR="00327FA3" w:rsidRPr="00EF091E" w:rsidRDefault="00327FA3"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0C2122" w:rsidRPr="00EF091E" w:rsidRDefault="000C2122" w:rsidP="00756EB7">
      <w:pPr>
        <w:spacing w:line="360" w:lineRule="auto"/>
        <w:ind w:firstLine="420"/>
        <w:rPr>
          <w:rFonts w:ascii="Times New Roman" w:hAnsi="Times New Roman" w:cs="Times New Roman"/>
          <w:sz w:val="24"/>
        </w:rPr>
      </w:pPr>
    </w:p>
    <w:p w:rsidR="0038428A" w:rsidRPr="00EF091E" w:rsidRDefault="001C0795" w:rsidP="00756EB7">
      <w:pPr>
        <w:spacing w:line="360" w:lineRule="auto"/>
        <w:jc w:val="left"/>
        <w:rPr>
          <w:rFonts w:ascii="Times New Roman" w:hAnsi="Times New Roman" w:cs="Times New Roman"/>
          <w:b/>
          <w:sz w:val="28"/>
          <w:szCs w:val="30"/>
        </w:rPr>
      </w:pPr>
      <w:r w:rsidRPr="00EF091E">
        <w:rPr>
          <w:rFonts w:ascii="Times New Roman" w:hAnsi="Times New Roman" w:cs="Times New Roman"/>
          <w:b/>
          <w:sz w:val="28"/>
          <w:szCs w:val="30"/>
        </w:rPr>
        <w:lastRenderedPageBreak/>
        <w:t>1</w:t>
      </w:r>
      <w:r w:rsidRPr="00EF091E">
        <w:rPr>
          <w:rFonts w:ascii="Times New Roman" w:hAnsi="Times New Roman" w:cs="Times New Roman"/>
          <w:b/>
          <w:sz w:val="28"/>
          <w:szCs w:val="30"/>
        </w:rPr>
        <w:t>、</w:t>
      </w:r>
      <w:r w:rsidRPr="00EF091E">
        <w:rPr>
          <w:rFonts w:ascii="Times New Roman" w:hAnsi="Times New Roman" w:cs="Times New Roman"/>
          <w:b/>
          <w:sz w:val="28"/>
          <w:szCs w:val="30"/>
        </w:rPr>
        <w:t xml:space="preserve"> </w:t>
      </w:r>
      <w:r w:rsidR="0038428A" w:rsidRPr="00EF091E">
        <w:rPr>
          <w:rFonts w:ascii="Times New Roman" w:hAnsi="Times New Roman" w:cs="Times New Roman"/>
          <w:b/>
          <w:sz w:val="28"/>
          <w:szCs w:val="30"/>
        </w:rPr>
        <w:t>镁及镁合金铸锭纯净度检验方法的试验验证</w:t>
      </w:r>
    </w:p>
    <w:p w:rsidR="0038428A" w:rsidRPr="00EF091E" w:rsidRDefault="001C0795" w:rsidP="00756EB7">
      <w:pPr>
        <w:pStyle w:val="a7"/>
        <w:numPr>
          <w:ilvl w:val="1"/>
          <w:numId w:val="2"/>
        </w:numPr>
        <w:spacing w:line="360" w:lineRule="auto"/>
        <w:ind w:firstLineChars="0"/>
        <w:jc w:val="left"/>
        <w:rPr>
          <w:rFonts w:ascii="Times New Roman" w:hAnsi="Times New Roman" w:cs="Times New Roman"/>
          <w:sz w:val="28"/>
          <w:szCs w:val="30"/>
        </w:rPr>
      </w:pPr>
      <w:r w:rsidRPr="00EF091E">
        <w:rPr>
          <w:rFonts w:ascii="Times New Roman" w:hAnsi="Times New Roman" w:cs="Times New Roman"/>
          <w:sz w:val="28"/>
          <w:szCs w:val="30"/>
        </w:rPr>
        <w:t xml:space="preserve"> </w:t>
      </w:r>
      <w:r w:rsidR="0038428A" w:rsidRPr="00EF091E">
        <w:rPr>
          <w:rFonts w:ascii="Times New Roman" w:hAnsi="Times New Roman" w:cs="Times New Roman"/>
          <w:sz w:val="28"/>
          <w:szCs w:val="30"/>
        </w:rPr>
        <w:t>镁及镁合金铸锭纯净度检验方法的试验验证的说明</w:t>
      </w:r>
    </w:p>
    <w:p w:rsidR="001C0795" w:rsidRPr="00EF091E" w:rsidRDefault="00F50F9B" w:rsidP="00756EB7">
      <w:pPr>
        <w:spacing w:line="360" w:lineRule="auto"/>
        <w:ind w:firstLine="374"/>
        <w:rPr>
          <w:rFonts w:ascii="Times New Roman" w:hAnsi="Times New Roman" w:cs="Times New Roman"/>
          <w:sz w:val="28"/>
          <w:szCs w:val="30"/>
        </w:rPr>
      </w:pPr>
      <w:r w:rsidRPr="00EF091E">
        <w:rPr>
          <w:rFonts w:ascii="Times New Roman" w:hAnsi="Times New Roman" w:cs="Times New Roman"/>
          <w:sz w:val="24"/>
          <w:szCs w:val="24"/>
        </w:rPr>
        <w:t>本标准中提出的镁及镁合金铸锭纯净度检验方法是采用亮度测试仪检测镁及镁合金铸锭断口的亮度值以评价镁及镁合金铸锭的纯净度。试验样品有镁及镁合金</w:t>
      </w:r>
      <w:proofErr w:type="gramStart"/>
      <w:r w:rsidRPr="00EF091E">
        <w:rPr>
          <w:rFonts w:ascii="Times New Roman" w:hAnsi="Times New Roman" w:cs="Times New Roman"/>
          <w:sz w:val="24"/>
          <w:szCs w:val="24"/>
        </w:rPr>
        <w:t>锭生产</w:t>
      </w:r>
      <w:proofErr w:type="gramEnd"/>
      <w:r w:rsidRPr="00EF091E">
        <w:rPr>
          <w:rFonts w:ascii="Times New Roman" w:hAnsi="Times New Roman" w:cs="Times New Roman"/>
          <w:sz w:val="24"/>
          <w:szCs w:val="24"/>
        </w:rPr>
        <w:t>企业、使用企业、研究单位等根据自有样品进行检测，并形成检测报告。</w:t>
      </w:r>
    </w:p>
    <w:p w:rsidR="0038428A" w:rsidRPr="00EF091E" w:rsidRDefault="00C70002" w:rsidP="00756EB7">
      <w:pPr>
        <w:pStyle w:val="a7"/>
        <w:numPr>
          <w:ilvl w:val="1"/>
          <w:numId w:val="2"/>
        </w:numPr>
        <w:spacing w:line="360" w:lineRule="auto"/>
        <w:ind w:firstLineChars="0"/>
        <w:jc w:val="left"/>
        <w:rPr>
          <w:rFonts w:ascii="Times New Roman" w:hAnsi="Times New Roman" w:cs="Times New Roman"/>
          <w:sz w:val="28"/>
          <w:szCs w:val="30"/>
        </w:rPr>
      </w:pPr>
      <w:r w:rsidRPr="00EF091E">
        <w:rPr>
          <w:rFonts w:ascii="Times New Roman" w:hAnsi="Times New Roman" w:cs="Times New Roman"/>
          <w:sz w:val="28"/>
          <w:szCs w:val="30"/>
        </w:rPr>
        <w:t xml:space="preserve"> </w:t>
      </w:r>
      <w:r w:rsidR="0038428A" w:rsidRPr="00EF091E">
        <w:rPr>
          <w:rFonts w:ascii="Times New Roman" w:hAnsi="Times New Roman" w:cs="Times New Roman"/>
          <w:sz w:val="28"/>
          <w:szCs w:val="30"/>
        </w:rPr>
        <w:t>镁及镁合金铸锭纯净度检验方法的试验</w:t>
      </w:r>
      <w:proofErr w:type="gramStart"/>
      <w:r w:rsidR="0038428A" w:rsidRPr="00EF091E">
        <w:rPr>
          <w:rFonts w:ascii="Times New Roman" w:hAnsi="Times New Roman" w:cs="Times New Roman"/>
          <w:sz w:val="28"/>
          <w:szCs w:val="30"/>
        </w:rPr>
        <w:t>验证供样单位</w:t>
      </w:r>
      <w:proofErr w:type="gramEnd"/>
    </w:p>
    <w:p w:rsidR="00C70002" w:rsidRPr="00EF091E" w:rsidRDefault="007A3206" w:rsidP="00756EB7">
      <w:pPr>
        <w:spacing w:line="360" w:lineRule="auto"/>
        <w:ind w:left="374"/>
        <w:jc w:val="left"/>
        <w:rPr>
          <w:rFonts w:ascii="Times New Roman" w:hAnsi="Times New Roman" w:cs="Times New Roman"/>
          <w:sz w:val="24"/>
          <w:szCs w:val="30"/>
        </w:rPr>
      </w:pPr>
      <w:r w:rsidRPr="00EF091E">
        <w:rPr>
          <w:rFonts w:ascii="Times New Roman" w:hAnsi="Times New Roman" w:cs="Times New Roman"/>
          <w:sz w:val="24"/>
          <w:szCs w:val="30"/>
        </w:rPr>
        <w:t>镁及镁合金铸锭的</w:t>
      </w:r>
      <w:proofErr w:type="gramStart"/>
      <w:r w:rsidRPr="00EF091E">
        <w:rPr>
          <w:rFonts w:ascii="Times New Roman" w:hAnsi="Times New Roman" w:cs="Times New Roman"/>
          <w:sz w:val="24"/>
          <w:szCs w:val="30"/>
        </w:rPr>
        <w:t>供样单位</w:t>
      </w:r>
      <w:proofErr w:type="gramEnd"/>
      <w:r w:rsidRPr="00EF091E">
        <w:rPr>
          <w:rFonts w:ascii="Times New Roman" w:hAnsi="Times New Roman" w:cs="Times New Roman"/>
          <w:sz w:val="24"/>
          <w:szCs w:val="30"/>
        </w:rPr>
        <w:t>为：</w:t>
      </w:r>
    </w:p>
    <w:p w:rsidR="007A3206" w:rsidRPr="00EF091E" w:rsidRDefault="00684AB5" w:rsidP="00756EB7">
      <w:pPr>
        <w:spacing w:line="360" w:lineRule="auto"/>
        <w:ind w:left="374"/>
        <w:jc w:val="left"/>
        <w:rPr>
          <w:rFonts w:ascii="Times New Roman" w:hAnsi="Times New Roman" w:cs="Times New Roman"/>
          <w:sz w:val="24"/>
          <w:szCs w:val="24"/>
        </w:rPr>
      </w:pPr>
      <w:proofErr w:type="gramStart"/>
      <w:r w:rsidRPr="00EF091E">
        <w:rPr>
          <w:rFonts w:ascii="Times New Roman" w:hAnsi="Times New Roman" w:cs="Times New Roman"/>
          <w:sz w:val="24"/>
          <w:szCs w:val="30"/>
        </w:rPr>
        <w:t>纯镁锭供样单位</w:t>
      </w:r>
      <w:proofErr w:type="gramEnd"/>
      <w:r w:rsidRPr="00EF091E">
        <w:rPr>
          <w:rFonts w:ascii="Times New Roman" w:hAnsi="Times New Roman" w:cs="Times New Roman"/>
          <w:sz w:val="24"/>
          <w:szCs w:val="30"/>
        </w:rPr>
        <w:t>：</w:t>
      </w:r>
      <w:r w:rsidRPr="00EF091E">
        <w:rPr>
          <w:rFonts w:ascii="Times New Roman" w:hAnsi="Times New Roman" w:cs="Times New Roman"/>
          <w:sz w:val="24"/>
          <w:szCs w:val="24"/>
        </w:rPr>
        <w:t>河南宇航金属材料有限公司、南京云海特种金属股份有限公司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AZ31</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：上海交通大学、西安海镁特镁业有限公司、淄博德源金属材料有限公司、河南宇航金属材料有限公司、南京云海特种金属股份有限公司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30"/>
        </w:rPr>
        <w:t>AZ40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：山西</w:t>
      </w:r>
      <w:proofErr w:type="gramStart"/>
      <w:r w:rsidRPr="00EF091E">
        <w:rPr>
          <w:rFonts w:ascii="Times New Roman" w:hAnsi="Times New Roman" w:cs="Times New Roman"/>
          <w:sz w:val="24"/>
          <w:szCs w:val="24"/>
        </w:rPr>
        <w:t>银光华盛镁业</w:t>
      </w:r>
      <w:proofErr w:type="gramEnd"/>
      <w:r w:rsidRPr="00EF091E">
        <w:rPr>
          <w:rFonts w:ascii="Times New Roman" w:hAnsi="Times New Roman" w:cs="Times New Roman"/>
          <w:sz w:val="24"/>
          <w:szCs w:val="24"/>
        </w:rPr>
        <w:t>股份有限公司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AM50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：西安海镁特镁业有限公司、南京云海特种金属股份有限公司</w:t>
      </w:r>
      <w:r w:rsidR="004C70D1">
        <w:rPr>
          <w:rFonts w:ascii="Times New Roman" w:hAnsi="Times New Roman" w:cs="Times New Roman" w:hint="eastAsia"/>
          <w:sz w:val="24"/>
          <w:szCs w:val="24"/>
        </w:rPr>
        <w:t>、</w:t>
      </w:r>
      <w:r w:rsidR="00B033B2">
        <w:rPr>
          <w:rFonts w:ascii="Times New Roman" w:hAnsi="Times New Roman" w:cs="Times New Roman" w:hint="eastAsia"/>
          <w:sz w:val="24"/>
          <w:szCs w:val="24"/>
        </w:rPr>
        <w:t>重庆博奥镁铝金属制造有限公司</w:t>
      </w:r>
      <w:r w:rsidR="004C70D1" w:rsidRPr="00F16A0B">
        <w:rPr>
          <w:rFonts w:ascii="Times New Roman" w:hAnsi="Times New Roman" w:cs="Times New Roman" w:hint="eastAsia"/>
          <w:sz w:val="24"/>
          <w:szCs w:val="24"/>
        </w:rPr>
        <w:t>、青海</w:t>
      </w:r>
      <w:r w:rsidR="004C70D1" w:rsidRPr="00F16A0B">
        <w:rPr>
          <w:rFonts w:ascii="Times New Roman" w:hAnsi="Times New Roman" w:cs="Times New Roman"/>
          <w:sz w:val="24"/>
          <w:szCs w:val="24"/>
        </w:rPr>
        <w:t>海镁特</w:t>
      </w:r>
      <w:r w:rsidR="004C70D1" w:rsidRPr="00F16A0B">
        <w:rPr>
          <w:rFonts w:ascii="Times New Roman" w:hAnsi="Times New Roman" w:cs="Times New Roman" w:hint="eastAsia"/>
          <w:sz w:val="24"/>
          <w:szCs w:val="24"/>
        </w:rPr>
        <w:t>镁</w:t>
      </w:r>
      <w:r w:rsidR="004C70D1" w:rsidRPr="00F16A0B">
        <w:rPr>
          <w:rFonts w:ascii="Times New Roman" w:hAnsi="Times New Roman" w:cs="Times New Roman"/>
          <w:sz w:val="24"/>
          <w:szCs w:val="24"/>
        </w:rPr>
        <w:t>业有限公司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30"/>
        </w:rPr>
        <w:t>AM60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w:t>
      </w:r>
      <w:proofErr w:type="gramStart"/>
      <w:r w:rsidRPr="00EF091E">
        <w:rPr>
          <w:rFonts w:ascii="Times New Roman" w:hAnsi="Times New Roman" w:cs="Times New Roman"/>
          <w:sz w:val="24"/>
          <w:szCs w:val="24"/>
        </w:rPr>
        <w:t>东莞顾卓精密</w:t>
      </w:r>
      <w:proofErr w:type="gramEnd"/>
      <w:r w:rsidRPr="00EF091E">
        <w:rPr>
          <w:rFonts w:ascii="Times New Roman" w:hAnsi="Times New Roman" w:cs="Times New Roman"/>
          <w:sz w:val="24"/>
          <w:szCs w:val="24"/>
        </w:rPr>
        <w:t>组件有限公司、南京云海特种金属股份有限公司</w:t>
      </w:r>
      <w:r w:rsidR="004C70D1">
        <w:rPr>
          <w:rFonts w:ascii="Times New Roman" w:hAnsi="Times New Roman" w:cs="Times New Roman" w:hint="eastAsia"/>
          <w:sz w:val="24"/>
          <w:szCs w:val="24"/>
        </w:rPr>
        <w:t>、</w:t>
      </w:r>
      <w:r w:rsidR="00B033B2">
        <w:rPr>
          <w:rFonts w:ascii="Times New Roman" w:hAnsi="Times New Roman" w:cs="Times New Roman" w:hint="eastAsia"/>
          <w:sz w:val="24"/>
          <w:szCs w:val="24"/>
        </w:rPr>
        <w:t>重庆博奥镁铝金属制造有限公司</w:t>
      </w:r>
      <w:r w:rsidR="004C70D1" w:rsidRPr="00F16A0B">
        <w:rPr>
          <w:rFonts w:ascii="Times New Roman" w:hAnsi="Times New Roman" w:cs="Times New Roman" w:hint="eastAsia"/>
          <w:sz w:val="24"/>
          <w:szCs w:val="24"/>
        </w:rPr>
        <w:t>、青海</w:t>
      </w:r>
      <w:r w:rsidR="004C70D1" w:rsidRPr="00F16A0B">
        <w:rPr>
          <w:rFonts w:ascii="Times New Roman" w:hAnsi="Times New Roman" w:cs="Times New Roman"/>
          <w:sz w:val="24"/>
          <w:szCs w:val="24"/>
        </w:rPr>
        <w:t>海镁特</w:t>
      </w:r>
      <w:r w:rsidR="004C70D1" w:rsidRPr="00F16A0B">
        <w:rPr>
          <w:rFonts w:ascii="Times New Roman" w:hAnsi="Times New Roman" w:cs="Times New Roman" w:hint="eastAsia"/>
          <w:sz w:val="24"/>
          <w:szCs w:val="24"/>
        </w:rPr>
        <w:t>镁</w:t>
      </w:r>
      <w:r w:rsidR="004C70D1" w:rsidRPr="00F16A0B">
        <w:rPr>
          <w:rFonts w:ascii="Times New Roman" w:hAnsi="Times New Roman" w:cs="Times New Roman"/>
          <w:sz w:val="24"/>
          <w:szCs w:val="24"/>
        </w:rPr>
        <w:t>业有限公司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30"/>
        </w:rPr>
        <w:t>AZ91</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：上海交通大学、淄博德源金属材料有限公司、山西</w:t>
      </w:r>
      <w:proofErr w:type="gramStart"/>
      <w:r w:rsidRPr="00EF091E">
        <w:rPr>
          <w:rFonts w:ascii="Times New Roman" w:hAnsi="Times New Roman" w:cs="Times New Roman"/>
          <w:sz w:val="24"/>
          <w:szCs w:val="24"/>
        </w:rPr>
        <w:t>银光华盛镁业</w:t>
      </w:r>
      <w:proofErr w:type="gramEnd"/>
      <w:r w:rsidRPr="00EF091E">
        <w:rPr>
          <w:rFonts w:ascii="Times New Roman" w:hAnsi="Times New Roman" w:cs="Times New Roman"/>
          <w:sz w:val="24"/>
          <w:szCs w:val="24"/>
        </w:rPr>
        <w:t>股份有限公司、</w:t>
      </w:r>
      <w:proofErr w:type="gramStart"/>
      <w:r w:rsidRPr="00EF091E">
        <w:rPr>
          <w:rFonts w:ascii="Times New Roman" w:hAnsi="Times New Roman" w:cs="Times New Roman"/>
          <w:sz w:val="24"/>
          <w:szCs w:val="24"/>
        </w:rPr>
        <w:t>东莞顾卓精密</w:t>
      </w:r>
      <w:proofErr w:type="gramEnd"/>
      <w:r w:rsidRPr="00EF091E">
        <w:rPr>
          <w:rFonts w:ascii="Times New Roman" w:hAnsi="Times New Roman" w:cs="Times New Roman"/>
          <w:sz w:val="24"/>
          <w:szCs w:val="24"/>
        </w:rPr>
        <w:t>组件有限公司、河南宇航金属材料有限公司、南京云海特种金属股份有限公司</w:t>
      </w:r>
      <w:r w:rsidR="004C70D1">
        <w:rPr>
          <w:rFonts w:ascii="Times New Roman" w:hAnsi="Times New Roman" w:cs="Times New Roman" w:hint="eastAsia"/>
          <w:sz w:val="24"/>
          <w:szCs w:val="24"/>
        </w:rPr>
        <w:t>、</w:t>
      </w:r>
      <w:r w:rsidR="00F356EB" w:rsidRPr="00F356EB">
        <w:rPr>
          <w:rFonts w:ascii="Times New Roman" w:hAnsi="Times New Roman" w:cs="Times New Roman" w:hint="eastAsia"/>
          <w:sz w:val="24"/>
          <w:szCs w:val="24"/>
        </w:rPr>
        <w:t>重</w:t>
      </w:r>
      <w:r w:rsidR="00F356EB" w:rsidRPr="00F356EB">
        <w:rPr>
          <w:rFonts w:ascii="Times New Roman" w:hAnsi="Times New Roman" w:cs="Times New Roman"/>
          <w:sz w:val="24"/>
          <w:szCs w:val="24"/>
        </w:rPr>
        <w:t>庆博奥</w:t>
      </w:r>
      <w:r w:rsidR="00F356EB" w:rsidRPr="00F356EB">
        <w:rPr>
          <w:rFonts w:ascii="Times New Roman" w:hAnsi="Times New Roman" w:cs="Times New Roman" w:hint="eastAsia"/>
          <w:sz w:val="24"/>
          <w:szCs w:val="24"/>
        </w:rPr>
        <w:t>镁铝</w:t>
      </w:r>
      <w:r w:rsidR="00F356EB" w:rsidRPr="00F356EB">
        <w:rPr>
          <w:rFonts w:ascii="Times New Roman" w:hAnsi="Times New Roman" w:cs="Times New Roman"/>
          <w:sz w:val="24"/>
          <w:szCs w:val="24"/>
        </w:rPr>
        <w:t>金属制造有限公司</w:t>
      </w:r>
      <w:r w:rsidR="004C70D1" w:rsidRPr="00F16A0B">
        <w:rPr>
          <w:rFonts w:ascii="Times New Roman" w:hAnsi="Times New Roman" w:cs="Times New Roman" w:hint="eastAsia"/>
          <w:sz w:val="24"/>
          <w:szCs w:val="24"/>
        </w:rPr>
        <w:t>、青海</w:t>
      </w:r>
      <w:r w:rsidR="004C70D1" w:rsidRPr="00F16A0B">
        <w:rPr>
          <w:rFonts w:ascii="Times New Roman" w:hAnsi="Times New Roman" w:cs="Times New Roman"/>
          <w:sz w:val="24"/>
          <w:szCs w:val="24"/>
        </w:rPr>
        <w:t>海镁特</w:t>
      </w:r>
      <w:r w:rsidR="004C70D1" w:rsidRPr="00F16A0B">
        <w:rPr>
          <w:rFonts w:ascii="Times New Roman" w:hAnsi="Times New Roman" w:cs="Times New Roman" w:hint="eastAsia"/>
          <w:sz w:val="24"/>
          <w:szCs w:val="24"/>
        </w:rPr>
        <w:t>镁</w:t>
      </w:r>
      <w:r w:rsidR="004C70D1" w:rsidRPr="00F16A0B">
        <w:rPr>
          <w:rFonts w:ascii="Times New Roman" w:hAnsi="Times New Roman" w:cs="Times New Roman"/>
          <w:sz w:val="24"/>
          <w:szCs w:val="24"/>
        </w:rPr>
        <w:t>业有限公司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Mg-</w:t>
      </w:r>
      <w:proofErr w:type="spellStart"/>
      <w:r w:rsidRPr="00EF091E">
        <w:rPr>
          <w:rFonts w:ascii="Times New Roman" w:hAnsi="Times New Roman" w:cs="Times New Roman"/>
          <w:sz w:val="24"/>
          <w:szCs w:val="24"/>
        </w:rPr>
        <w:t>Mn</w:t>
      </w:r>
      <w:proofErr w:type="spellEnd"/>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：山西</w:t>
      </w:r>
      <w:proofErr w:type="gramStart"/>
      <w:r w:rsidRPr="00EF091E">
        <w:rPr>
          <w:rFonts w:ascii="Times New Roman" w:hAnsi="Times New Roman" w:cs="Times New Roman"/>
          <w:sz w:val="24"/>
          <w:szCs w:val="24"/>
        </w:rPr>
        <w:t>银光华盛镁业</w:t>
      </w:r>
      <w:proofErr w:type="gramEnd"/>
      <w:r w:rsidRPr="00EF091E">
        <w:rPr>
          <w:rFonts w:ascii="Times New Roman" w:hAnsi="Times New Roman" w:cs="Times New Roman"/>
          <w:sz w:val="24"/>
          <w:szCs w:val="24"/>
        </w:rPr>
        <w:t>股份有限公司、山东银光</w:t>
      </w:r>
      <w:proofErr w:type="gramStart"/>
      <w:r w:rsidRPr="00EF091E">
        <w:rPr>
          <w:rFonts w:ascii="Times New Roman" w:hAnsi="Times New Roman" w:cs="Times New Roman"/>
          <w:sz w:val="24"/>
          <w:szCs w:val="24"/>
        </w:rPr>
        <w:t>钰</w:t>
      </w:r>
      <w:proofErr w:type="gramEnd"/>
      <w:r w:rsidRPr="00EF091E">
        <w:rPr>
          <w:rFonts w:ascii="Times New Roman" w:hAnsi="Times New Roman" w:cs="Times New Roman"/>
          <w:sz w:val="24"/>
          <w:szCs w:val="24"/>
        </w:rPr>
        <w:t>源轻金属精密成型有限公司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AS31</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：西安海镁特镁业有限公司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ZK60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：山西</w:t>
      </w:r>
      <w:proofErr w:type="gramStart"/>
      <w:r w:rsidRPr="00EF091E">
        <w:rPr>
          <w:rFonts w:ascii="Times New Roman" w:hAnsi="Times New Roman" w:cs="Times New Roman"/>
          <w:sz w:val="24"/>
          <w:szCs w:val="24"/>
        </w:rPr>
        <w:t>银光华盛镁业</w:t>
      </w:r>
      <w:proofErr w:type="gramEnd"/>
      <w:r w:rsidRPr="00EF091E">
        <w:rPr>
          <w:rFonts w:ascii="Times New Roman" w:hAnsi="Times New Roman" w:cs="Times New Roman"/>
          <w:sz w:val="24"/>
          <w:szCs w:val="24"/>
        </w:rPr>
        <w:t>股份有限公司、淄博德源金属材料有限公司</w:t>
      </w:r>
    </w:p>
    <w:p w:rsidR="00684AB5" w:rsidRPr="00EF091E" w:rsidRDefault="00684AB5"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ZK61</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：山东银光</w:t>
      </w:r>
      <w:proofErr w:type="gramStart"/>
      <w:r w:rsidRPr="00EF091E">
        <w:rPr>
          <w:rFonts w:ascii="Times New Roman" w:hAnsi="Times New Roman" w:cs="Times New Roman"/>
          <w:sz w:val="24"/>
          <w:szCs w:val="24"/>
        </w:rPr>
        <w:t>钰</w:t>
      </w:r>
      <w:proofErr w:type="gramEnd"/>
      <w:r w:rsidRPr="00EF091E">
        <w:rPr>
          <w:rFonts w:ascii="Times New Roman" w:hAnsi="Times New Roman" w:cs="Times New Roman"/>
          <w:sz w:val="24"/>
          <w:szCs w:val="24"/>
        </w:rPr>
        <w:t>源轻金属精密成型有限公司</w:t>
      </w:r>
    </w:p>
    <w:p w:rsidR="00EB551E" w:rsidRPr="00EF091E" w:rsidRDefault="00EB551E"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24"/>
        </w:rPr>
        <w:t>EZ30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：上海交通大学</w:t>
      </w:r>
    </w:p>
    <w:p w:rsidR="00EB551E" w:rsidRPr="00EF091E" w:rsidRDefault="00EB551E" w:rsidP="00756EB7">
      <w:pPr>
        <w:spacing w:line="360" w:lineRule="auto"/>
        <w:ind w:left="374"/>
        <w:jc w:val="left"/>
        <w:rPr>
          <w:rFonts w:ascii="Times New Roman" w:hAnsi="Times New Roman" w:cs="Times New Roman"/>
          <w:sz w:val="24"/>
          <w:szCs w:val="24"/>
        </w:rPr>
      </w:pPr>
      <w:r w:rsidRPr="00EF091E">
        <w:rPr>
          <w:rFonts w:ascii="Times New Roman" w:hAnsi="Times New Roman" w:cs="Times New Roman"/>
          <w:sz w:val="24"/>
          <w:szCs w:val="30"/>
        </w:rPr>
        <w:t>WE43</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：上海交通大学</w:t>
      </w:r>
    </w:p>
    <w:p w:rsidR="00EB551E" w:rsidRPr="00EF091E" w:rsidRDefault="00EB551E" w:rsidP="00756EB7">
      <w:pPr>
        <w:spacing w:line="360" w:lineRule="auto"/>
        <w:ind w:left="374"/>
        <w:jc w:val="left"/>
        <w:rPr>
          <w:rFonts w:ascii="Times New Roman" w:hAnsi="Times New Roman" w:cs="Times New Roman"/>
          <w:sz w:val="24"/>
          <w:szCs w:val="30"/>
        </w:rPr>
      </w:pPr>
      <w:r w:rsidRPr="00EF091E">
        <w:rPr>
          <w:rFonts w:ascii="Times New Roman" w:hAnsi="Times New Roman" w:cs="Times New Roman"/>
          <w:sz w:val="24"/>
          <w:szCs w:val="24"/>
        </w:rPr>
        <w:t>AZ80</w:t>
      </w:r>
      <w:r w:rsidRPr="00EF091E">
        <w:rPr>
          <w:rFonts w:ascii="Times New Roman" w:hAnsi="Times New Roman" w:cs="Times New Roman"/>
          <w:sz w:val="24"/>
          <w:szCs w:val="24"/>
        </w:rPr>
        <w:t>合金</w:t>
      </w:r>
      <w:proofErr w:type="gramStart"/>
      <w:r w:rsidRPr="00EF091E">
        <w:rPr>
          <w:rFonts w:ascii="Times New Roman" w:hAnsi="Times New Roman" w:cs="Times New Roman"/>
          <w:sz w:val="24"/>
          <w:szCs w:val="24"/>
        </w:rPr>
        <w:t>铸锭供样单位</w:t>
      </w:r>
      <w:proofErr w:type="gramEnd"/>
      <w:r w:rsidRPr="00EF091E">
        <w:rPr>
          <w:rFonts w:ascii="Times New Roman" w:hAnsi="Times New Roman" w:cs="Times New Roman"/>
          <w:sz w:val="24"/>
          <w:szCs w:val="24"/>
        </w:rPr>
        <w:t>：南京云海特种金属股份有限公司</w:t>
      </w:r>
    </w:p>
    <w:p w:rsidR="0038428A" w:rsidRPr="00EF091E" w:rsidRDefault="0045768B" w:rsidP="00756EB7">
      <w:pPr>
        <w:pStyle w:val="a7"/>
        <w:numPr>
          <w:ilvl w:val="1"/>
          <w:numId w:val="2"/>
        </w:numPr>
        <w:spacing w:line="360" w:lineRule="auto"/>
        <w:ind w:firstLineChars="0"/>
        <w:jc w:val="left"/>
        <w:rPr>
          <w:rFonts w:ascii="Times New Roman" w:hAnsi="Times New Roman" w:cs="Times New Roman"/>
          <w:sz w:val="28"/>
          <w:szCs w:val="30"/>
        </w:rPr>
      </w:pPr>
      <w:r w:rsidRPr="00EF091E">
        <w:rPr>
          <w:rFonts w:ascii="Times New Roman" w:hAnsi="Times New Roman" w:cs="Times New Roman"/>
          <w:sz w:val="28"/>
          <w:szCs w:val="30"/>
        </w:rPr>
        <w:t xml:space="preserve"> </w:t>
      </w:r>
      <w:r w:rsidR="0038428A" w:rsidRPr="00EF091E">
        <w:rPr>
          <w:rFonts w:ascii="Times New Roman" w:hAnsi="Times New Roman" w:cs="Times New Roman"/>
          <w:sz w:val="28"/>
          <w:szCs w:val="30"/>
        </w:rPr>
        <w:t>镁及镁合金铸锭纯净度检验方法的试验验证试验单位</w:t>
      </w:r>
    </w:p>
    <w:p w:rsidR="00340968" w:rsidRPr="00EF091E" w:rsidRDefault="00340968" w:rsidP="00756EB7">
      <w:pPr>
        <w:pStyle w:val="a7"/>
        <w:spacing w:line="360" w:lineRule="auto"/>
        <w:ind w:left="374" w:firstLineChars="0" w:firstLine="0"/>
        <w:jc w:val="left"/>
        <w:rPr>
          <w:rFonts w:ascii="Times New Roman" w:hAnsi="Times New Roman" w:cs="Times New Roman"/>
          <w:sz w:val="24"/>
          <w:szCs w:val="30"/>
        </w:rPr>
      </w:pPr>
      <w:r w:rsidRPr="00EF091E">
        <w:rPr>
          <w:rFonts w:ascii="Times New Roman" w:hAnsi="Times New Roman" w:cs="Times New Roman"/>
          <w:sz w:val="24"/>
          <w:szCs w:val="30"/>
        </w:rPr>
        <w:t>镁及镁合金铸锭纯净度检验方法的试验验证试验单位为：</w:t>
      </w:r>
    </w:p>
    <w:p w:rsidR="00340968" w:rsidRPr="00EF091E" w:rsidRDefault="00340968" w:rsidP="00756EB7">
      <w:pPr>
        <w:pStyle w:val="a7"/>
        <w:spacing w:line="360" w:lineRule="auto"/>
        <w:ind w:left="374" w:firstLineChars="0" w:firstLine="0"/>
        <w:jc w:val="left"/>
        <w:rPr>
          <w:rFonts w:ascii="Times New Roman" w:hAnsi="Times New Roman" w:cs="Times New Roman"/>
          <w:sz w:val="24"/>
          <w:szCs w:val="24"/>
        </w:rPr>
      </w:pPr>
      <w:r w:rsidRPr="00EF091E">
        <w:rPr>
          <w:rFonts w:ascii="Times New Roman" w:hAnsi="Times New Roman" w:cs="Times New Roman"/>
          <w:sz w:val="24"/>
          <w:szCs w:val="24"/>
        </w:rPr>
        <w:lastRenderedPageBreak/>
        <w:t>上海交通大学、山东银光</w:t>
      </w:r>
      <w:proofErr w:type="gramStart"/>
      <w:r w:rsidRPr="00EF091E">
        <w:rPr>
          <w:rFonts w:ascii="Times New Roman" w:hAnsi="Times New Roman" w:cs="Times New Roman"/>
          <w:sz w:val="24"/>
          <w:szCs w:val="24"/>
        </w:rPr>
        <w:t>钰</w:t>
      </w:r>
      <w:proofErr w:type="gramEnd"/>
      <w:r w:rsidRPr="00EF091E">
        <w:rPr>
          <w:rFonts w:ascii="Times New Roman" w:hAnsi="Times New Roman" w:cs="Times New Roman"/>
          <w:sz w:val="24"/>
          <w:szCs w:val="24"/>
        </w:rPr>
        <w:t>源轻金属精密成型有限公司、国合通用测试评价认证股份公司、国家镁及镁合金产品质量监督检验中心</w:t>
      </w:r>
    </w:p>
    <w:p w:rsidR="0038428A" w:rsidRPr="00EF091E" w:rsidRDefault="0045768B" w:rsidP="00756EB7">
      <w:pPr>
        <w:pStyle w:val="a7"/>
        <w:numPr>
          <w:ilvl w:val="1"/>
          <w:numId w:val="2"/>
        </w:numPr>
        <w:spacing w:line="360" w:lineRule="auto"/>
        <w:ind w:firstLineChars="0"/>
        <w:jc w:val="left"/>
        <w:rPr>
          <w:rFonts w:ascii="Times New Roman" w:hAnsi="Times New Roman" w:cs="Times New Roman"/>
          <w:sz w:val="28"/>
          <w:szCs w:val="30"/>
        </w:rPr>
      </w:pPr>
      <w:r w:rsidRPr="00EF091E">
        <w:rPr>
          <w:rFonts w:ascii="Times New Roman" w:hAnsi="Times New Roman" w:cs="Times New Roman"/>
          <w:sz w:val="28"/>
          <w:szCs w:val="30"/>
        </w:rPr>
        <w:t xml:space="preserve"> </w:t>
      </w:r>
      <w:r w:rsidR="0038428A" w:rsidRPr="00EF091E">
        <w:rPr>
          <w:rFonts w:ascii="Times New Roman" w:hAnsi="Times New Roman" w:cs="Times New Roman"/>
          <w:sz w:val="28"/>
          <w:szCs w:val="30"/>
        </w:rPr>
        <w:t>镁及镁合金铸锭纯净度检验方法的试验验证的试验方法</w:t>
      </w:r>
    </w:p>
    <w:p w:rsidR="0045768B" w:rsidRPr="00EF091E" w:rsidRDefault="00756EB7" w:rsidP="00756EB7">
      <w:pPr>
        <w:spacing w:line="360" w:lineRule="auto"/>
        <w:jc w:val="left"/>
        <w:rPr>
          <w:rFonts w:ascii="Times New Roman" w:hAnsi="Times New Roman" w:cs="Times New Roman"/>
          <w:sz w:val="24"/>
          <w:szCs w:val="30"/>
        </w:rPr>
      </w:pPr>
      <w:r w:rsidRPr="00EF091E">
        <w:rPr>
          <w:rFonts w:ascii="Times New Roman" w:hAnsi="Times New Roman" w:cs="Times New Roman"/>
          <w:sz w:val="24"/>
          <w:szCs w:val="30"/>
        </w:rPr>
        <w:t>1.4.1</w:t>
      </w:r>
      <w:r w:rsidR="00183059" w:rsidRPr="00EF091E">
        <w:rPr>
          <w:rFonts w:ascii="Times New Roman" w:hAnsi="Times New Roman" w:cs="Times New Roman"/>
          <w:sz w:val="24"/>
          <w:szCs w:val="30"/>
        </w:rPr>
        <w:t>镁及镁合金铸锭纯净度检验方法的草案稿：</w:t>
      </w:r>
    </w:p>
    <w:p w:rsidR="00756EB7" w:rsidRPr="00EF091E" w:rsidRDefault="00756EB7" w:rsidP="00756EB7">
      <w:pPr>
        <w:spacing w:line="360" w:lineRule="auto"/>
        <w:jc w:val="center"/>
        <w:rPr>
          <w:rFonts w:ascii="Times New Roman" w:hAnsi="Times New Roman" w:cs="Times New Roman"/>
          <w:sz w:val="24"/>
          <w:szCs w:val="24"/>
        </w:rPr>
      </w:pPr>
      <w:r w:rsidRPr="00EF091E">
        <w:rPr>
          <w:rFonts w:ascii="Times New Roman" w:eastAsia="黑体" w:hAnsi="Times New Roman" w:cs="Times New Roman"/>
          <w:sz w:val="24"/>
          <w:szCs w:val="24"/>
        </w:rPr>
        <w:t>镁及镁合金铸锭纯净度检测方法</w:t>
      </w:r>
    </w:p>
    <w:p w:rsidR="00756EB7" w:rsidRPr="00EF091E" w:rsidRDefault="00756EB7" w:rsidP="00756EB7">
      <w:pPr>
        <w:spacing w:line="360" w:lineRule="auto"/>
        <w:rPr>
          <w:rFonts w:ascii="Times New Roman" w:hAnsi="Times New Roman" w:cs="Times New Roman"/>
          <w:sz w:val="24"/>
          <w:szCs w:val="24"/>
        </w:rPr>
      </w:pPr>
      <w:r w:rsidRPr="00EF091E">
        <w:rPr>
          <w:rFonts w:ascii="Times New Roman" w:eastAsia="黑体" w:hAnsi="Times New Roman" w:cs="Times New Roman"/>
          <w:sz w:val="24"/>
          <w:szCs w:val="24"/>
        </w:rPr>
        <w:t>1</w:t>
      </w:r>
      <w:r w:rsidRPr="00EF091E">
        <w:rPr>
          <w:rFonts w:ascii="Times New Roman" w:hAnsi="Times New Roman" w:cs="Times New Roman"/>
          <w:sz w:val="24"/>
          <w:szCs w:val="24"/>
        </w:rPr>
        <w:t xml:space="preserve"> </w:t>
      </w:r>
      <w:r w:rsidRPr="00EF091E">
        <w:rPr>
          <w:rFonts w:ascii="Times New Roman" w:eastAsia="黑体" w:hAnsi="Times New Roman" w:cs="Times New Roman"/>
          <w:sz w:val="24"/>
          <w:szCs w:val="24"/>
        </w:rPr>
        <w:t>纯净度检测原理</w:t>
      </w:r>
    </w:p>
    <w:p w:rsidR="00756EB7" w:rsidRPr="00EF091E" w:rsidRDefault="00756EB7" w:rsidP="00756EB7">
      <w:pPr>
        <w:spacing w:line="360" w:lineRule="auto"/>
        <w:ind w:firstLineChars="200" w:firstLine="480"/>
        <w:rPr>
          <w:rFonts w:ascii="Times New Roman" w:eastAsia="新宋体" w:hAnsi="Times New Roman" w:cs="Times New Roman"/>
          <w:sz w:val="24"/>
          <w:szCs w:val="24"/>
        </w:rPr>
      </w:pPr>
      <w:r w:rsidRPr="00EF091E">
        <w:rPr>
          <w:rFonts w:ascii="Times New Roman" w:eastAsia="新宋体" w:hAnsi="Times New Roman" w:cs="Times New Roman"/>
          <w:sz w:val="24"/>
          <w:szCs w:val="24"/>
        </w:rPr>
        <w:t>纯净度检测原理是基于</w:t>
      </w:r>
      <w:r w:rsidRPr="00EF091E">
        <w:rPr>
          <w:rFonts w:ascii="Times New Roman" w:eastAsia="新宋体" w:hAnsi="Times New Roman" w:cs="Times New Roman"/>
          <w:sz w:val="24"/>
          <w:szCs w:val="24"/>
        </w:rPr>
        <w:t>ISO 2470-1</w:t>
      </w:r>
      <w:r w:rsidRPr="00EF091E">
        <w:rPr>
          <w:rFonts w:ascii="Times New Roman" w:eastAsia="新宋体" w:hAnsi="Times New Roman" w:cs="Times New Roman"/>
          <w:sz w:val="24"/>
          <w:szCs w:val="24"/>
        </w:rPr>
        <w:t>亮度检测的规定。从一个标准试验机发出的漫反射光线照射断口。从断口表面反射的光束通过一个指定的玻璃过滤器，由响应不同有效波长的一个光电探测器或光敏二级管阵列进行测量，然后从光电探测器或从使用合适权重函数的光敏二级管阵列直接检测出亮度。同种材料在标准实验条件下制备的</w:t>
      </w:r>
      <w:r w:rsidR="0037311E" w:rsidRPr="0037311E">
        <w:rPr>
          <w:rFonts w:ascii="Times New Roman" w:eastAsia="新宋体" w:hAnsi="Times New Roman" w:cs="Times New Roman" w:hint="eastAsia"/>
          <w:sz w:val="24"/>
          <w:szCs w:val="24"/>
        </w:rPr>
        <w:t>试</w:t>
      </w:r>
      <w:r w:rsidR="0037311E" w:rsidRPr="0037311E">
        <w:rPr>
          <w:rFonts w:ascii="Times New Roman" w:eastAsia="新宋体" w:hAnsi="Times New Roman" w:cs="Times New Roman"/>
          <w:sz w:val="24"/>
          <w:szCs w:val="24"/>
        </w:rPr>
        <w:t>样</w:t>
      </w:r>
      <w:r w:rsidRPr="00EF091E">
        <w:rPr>
          <w:rFonts w:ascii="Times New Roman" w:eastAsia="新宋体" w:hAnsi="Times New Roman" w:cs="Times New Roman"/>
          <w:sz w:val="24"/>
          <w:szCs w:val="24"/>
        </w:rPr>
        <w:t>，</w:t>
      </w:r>
      <w:r w:rsidR="0037311E" w:rsidRPr="0037311E">
        <w:rPr>
          <w:rFonts w:ascii="Times New Roman" w:eastAsia="新宋体" w:hAnsi="Times New Roman" w:cs="Times New Roman" w:hint="eastAsia"/>
          <w:sz w:val="24"/>
          <w:szCs w:val="24"/>
        </w:rPr>
        <w:t>采</w:t>
      </w:r>
      <w:r w:rsidR="0037311E" w:rsidRPr="0037311E">
        <w:rPr>
          <w:rFonts w:ascii="Times New Roman" w:eastAsia="新宋体" w:hAnsi="Times New Roman" w:cs="Times New Roman"/>
          <w:sz w:val="24"/>
          <w:szCs w:val="24"/>
        </w:rPr>
        <w:t>用亮度测试仪</w:t>
      </w:r>
      <w:r w:rsidR="0037311E" w:rsidRPr="0037311E">
        <w:rPr>
          <w:rFonts w:ascii="Times New Roman" w:eastAsia="新宋体" w:hAnsi="Times New Roman" w:cs="Times New Roman" w:hint="eastAsia"/>
          <w:sz w:val="24"/>
          <w:szCs w:val="24"/>
        </w:rPr>
        <w:t>所测量的试</w:t>
      </w:r>
      <w:r w:rsidR="0037311E" w:rsidRPr="0037311E">
        <w:rPr>
          <w:rFonts w:ascii="Times New Roman" w:eastAsia="新宋体" w:hAnsi="Times New Roman" w:cs="Times New Roman"/>
          <w:sz w:val="24"/>
          <w:szCs w:val="24"/>
        </w:rPr>
        <w:t>样断</w:t>
      </w:r>
      <w:r w:rsidR="0037311E" w:rsidRPr="0037311E">
        <w:rPr>
          <w:rFonts w:ascii="Times New Roman" w:eastAsia="新宋体" w:hAnsi="Times New Roman" w:cs="Times New Roman" w:hint="eastAsia"/>
          <w:sz w:val="24"/>
          <w:szCs w:val="24"/>
        </w:rPr>
        <w:t>口亮度与该断口上的缺陷成反比，通过检测</w:t>
      </w:r>
      <w:r w:rsidR="0037311E" w:rsidRPr="0037311E">
        <w:rPr>
          <w:rFonts w:ascii="Times New Roman" w:eastAsia="新宋体" w:hAnsi="Times New Roman" w:cs="Times New Roman"/>
          <w:sz w:val="24"/>
          <w:szCs w:val="24"/>
        </w:rPr>
        <w:t>的</w:t>
      </w:r>
      <w:r w:rsidR="0037311E" w:rsidRPr="0037311E">
        <w:rPr>
          <w:rFonts w:ascii="Times New Roman" w:eastAsia="新宋体" w:hAnsi="Times New Roman" w:cs="Times New Roman" w:hint="eastAsia"/>
          <w:sz w:val="24"/>
          <w:szCs w:val="24"/>
        </w:rPr>
        <w:t>断口亮度值评定材料的纯净度</w:t>
      </w:r>
      <w:r w:rsidRPr="00EF091E">
        <w:rPr>
          <w:rFonts w:ascii="Times New Roman" w:eastAsia="新宋体" w:hAnsi="Times New Roman" w:cs="Times New Roman"/>
          <w:sz w:val="24"/>
          <w:szCs w:val="24"/>
        </w:rPr>
        <w:t>。</w:t>
      </w:r>
    </w:p>
    <w:p w:rsidR="00756EB7" w:rsidRPr="00EF091E" w:rsidRDefault="00756EB7" w:rsidP="00756EB7">
      <w:pPr>
        <w:spacing w:line="360" w:lineRule="auto"/>
        <w:rPr>
          <w:rFonts w:ascii="Times New Roman" w:eastAsia="黑体" w:hAnsi="Times New Roman" w:cs="Times New Roman"/>
          <w:sz w:val="24"/>
          <w:szCs w:val="24"/>
        </w:rPr>
      </w:pPr>
      <w:r w:rsidRPr="00EF091E">
        <w:rPr>
          <w:rFonts w:ascii="Times New Roman" w:eastAsia="黑体" w:hAnsi="Times New Roman" w:cs="Times New Roman"/>
          <w:sz w:val="24"/>
          <w:szCs w:val="24"/>
        </w:rPr>
        <w:t xml:space="preserve">2 </w:t>
      </w:r>
      <w:r w:rsidRPr="00EF091E">
        <w:rPr>
          <w:rFonts w:ascii="Times New Roman" w:eastAsia="黑体" w:hAnsi="Times New Roman" w:cs="Times New Roman"/>
          <w:sz w:val="24"/>
          <w:szCs w:val="24"/>
        </w:rPr>
        <w:t>仪器设备</w:t>
      </w:r>
    </w:p>
    <w:p w:rsidR="00756EB7" w:rsidRPr="00EF091E" w:rsidRDefault="00756EB7" w:rsidP="00756EB7">
      <w:pPr>
        <w:spacing w:line="360" w:lineRule="auto"/>
        <w:rPr>
          <w:rFonts w:ascii="Times New Roman" w:eastAsia="新宋体" w:hAnsi="Times New Roman" w:cs="Times New Roman"/>
          <w:sz w:val="24"/>
          <w:szCs w:val="24"/>
        </w:rPr>
      </w:pPr>
      <w:r w:rsidRPr="00EF091E">
        <w:rPr>
          <w:rFonts w:ascii="Times New Roman" w:eastAsia="黑体" w:hAnsi="Times New Roman" w:cs="Times New Roman"/>
          <w:sz w:val="24"/>
          <w:szCs w:val="24"/>
        </w:rPr>
        <w:t xml:space="preserve">2.1 </w:t>
      </w:r>
      <w:r w:rsidRPr="00EF091E">
        <w:rPr>
          <w:rFonts w:ascii="Times New Roman" w:eastAsia="新宋体" w:hAnsi="Times New Roman" w:cs="Times New Roman"/>
          <w:sz w:val="24"/>
          <w:szCs w:val="24"/>
        </w:rPr>
        <w:t>试样加工用设备：车床或铣床。</w:t>
      </w:r>
    </w:p>
    <w:p w:rsidR="00756EB7" w:rsidRPr="00EF091E" w:rsidRDefault="00756EB7" w:rsidP="00756EB7">
      <w:pPr>
        <w:spacing w:line="360" w:lineRule="auto"/>
        <w:rPr>
          <w:rFonts w:ascii="Times New Roman" w:eastAsia="新宋体" w:hAnsi="Times New Roman" w:cs="Times New Roman"/>
          <w:sz w:val="24"/>
          <w:szCs w:val="24"/>
        </w:rPr>
      </w:pPr>
      <w:r w:rsidRPr="00EF091E">
        <w:rPr>
          <w:rFonts w:ascii="Times New Roman" w:eastAsia="黑体" w:hAnsi="Times New Roman" w:cs="Times New Roman"/>
          <w:sz w:val="24"/>
          <w:szCs w:val="24"/>
        </w:rPr>
        <w:t xml:space="preserve">2.2 </w:t>
      </w:r>
      <w:r w:rsidRPr="00EF091E">
        <w:rPr>
          <w:rFonts w:ascii="Times New Roman" w:eastAsia="新宋体" w:hAnsi="Times New Roman" w:cs="Times New Roman"/>
          <w:sz w:val="24"/>
          <w:szCs w:val="24"/>
        </w:rPr>
        <w:t>取样模具：用钢或铸铁做成，内腔表面无气孔、锈迹、残渣，内腔形状宜浇铸表面光滑、均匀、尺寸符合亮度检测要求的铸造试样，</w:t>
      </w:r>
      <w:r w:rsidR="0037311E" w:rsidRPr="0037311E">
        <w:rPr>
          <w:rFonts w:ascii="Times New Roman" w:eastAsia="新宋体" w:hAnsi="Times New Roman" w:cs="Times New Roman" w:hint="eastAsia"/>
          <w:sz w:val="24"/>
          <w:szCs w:val="24"/>
        </w:rPr>
        <w:t>取模模具宜</w:t>
      </w:r>
      <w:r w:rsidR="0037311E" w:rsidRPr="0037311E">
        <w:rPr>
          <w:rFonts w:ascii="Times New Roman" w:eastAsia="新宋体" w:hAnsi="Times New Roman" w:cs="Times New Roman"/>
          <w:sz w:val="24"/>
          <w:szCs w:val="24"/>
        </w:rPr>
        <w:t>采用</w:t>
      </w:r>
      <w:r w:rsidR="0037311E" w:rsidRPr="0037311E">
        <w:rPr>
          <w:rFonts w:ascii="Times New Roman" w:eastAsia="新宋体" w:hAnsi="Times New Roman" w:cs="Times New Roman" w:hint="eastAsia"/>
          <w:sz w:val="24"/>
          <w:szCs w:val="24"/>
        </w:rPr>
        <w:t>如图</w:t>
      </w:r>
      <w:r w:rsidR="0037311E" w:rsidRPr="0037311E">
        <w:rPr>
          <w:rFonts w:ascii="Times New Roman" w:eastAsia="新宋体" w:hAnsi="Times New Roman" w:cs="Times New Roman" w:hint="eastAsia"/>
          <w:sz w:val="24"/>
          <w:szCs w:val="24"/>
        </w:rPr>
        <w:t>1</w:t>
      </w:r>
      <w:r w:rsidR="0037311E" w:rsidRPr="0037311E">
        <w:rPr>
          <w:rFonts w:ascii="Times New Roman" w:eastAsia="新宋体" w:hAnsi="Times New Roman" w:cs="Times New Roman" w:hint="eastAsia"/>
          <w:sz w:val="24"/>
          <w:szCs w:val="24"/>
        </w:rPr>
        <w:t>所示的尺寸</w:t>
      </w:r>
      <w:r w:rsidR="0037311E">
        <w:rPr>
          <w:rFonts w:ascii="Times New Roman" w:eastAsia="新宋体" w:hAnsi="Times New Roman" w:cs="Times New Roman" w:hint="eastAsia"/>
          <w:sz w:val="24"/>
          <w:szCs w:val="24"/>
        </w:rPr>
        <w:t>及</w:t>
      </w:r>
      <w:r w:rsidR="0037311E" w:rsidRPr="0037311E">
        <w:rPr>
          <w:rFonts w:ascii="Times New Roman" w:eastAsia="新宋体" w:hAnsi="Times New Roman" w:cs="Times New Roman" w:hint="eastAsia"/>
          <w:sz w:val="24"/>
          <w:szCs w:val="24"/>
        </w:rPr>
        <w:t>形状</w:t>
      </w:r>
      <w:r w:rsidRPr="00EF091E">
        <w:rPr>
          <w:rFonts w:ascii="Times New Roman" w:eastAsia="新宋体" w:hAnsi="Times New Roman" w:cs="Times New Roman"/>
          <w:sz w:val="24"/>
          <w:szCs w:val="24"/>
        </w:rPr>
        <w:t>，除了颈部区域的</w:t>
      </w:r>
      <w:r w:rsidRPr="00EF091E">
        <w:rPr>
          <w:rFonts w:ascii="Times New Roman" w:eastAsia="新宋体" w:hAnsi="Times New Roman" w:cs="Times New Roman"/>
          <w:sz w:val="24"/>
          <w:szCs w:val="24"/>
        </w:rPr>
        <w:t>29.5</w:t>
      </w:r>
      <w:r w:rsidRPr="00EF091E">
        <w:rPr>
          <w:rFonts w:ascii="Times New Roman" w:eastAsia="新宋体" w:hAnsi="Times New Roman" w:cs="Times New Roman"/>
          <w:sz w:val="24"/>
          <w:szCs w:val="24"/>
        </w:rPr>
        <w:t>毫米直径（测试仪检测所需最小尺寸），其余尺寸可修改，但需保证样品的补缩。</w:t>
      </w:r>
    </w:p>
    <w:p w:rsidR="00756EB7" w:rsidRPr="00EF091E" w:rsidRDefault="00756EB7" w:rsidP="00756EB7">
      <w:pPr>
        <w:spacing w:line="360" w:lineRule="auto"/>
        <w:rPr>
          <w:rFonts w:ascii="Times New Roman" w:eastAsia="黑体" w:hAnsi="Times New Roman" w:cs="Times New Roman"/>
          <w:sz w:val="24"/>
          <w:szCs w:val="24"/>
        </w:rPr>
      </w:pPr>
      <w:r w:rsidRPr="00EF091E">
        <w:rPr>
          <w:rFonts w:ascii="Times New Roman" w:eastAsia="黑体" w:hAnsi="Times New Roman" w:cs="Times New Roman"/>
          <w:sz w:val="24"/>
          <w:szCs w:val="24"/>
        </w:rPr>
        <w:t>2.3</w:t>
      </w:r>
      <w:r w:rsidRPr="00EF091E">
        <w:rPr>
          <w:rFonts w:ascii="Times New Roman" w:eastAsia="新宋体" w:hAnsi="Times New Roman" w:cs="Times New Roman"/>
          <w:sz w:val="24"/>
          <w:szCs w:val="24"/>
        </w:rPr>
        <w:t xml:space="preserve"> </w:t>
      </w:r>
      <w:r w:rsidRPr="00EF091E">
        <w:rPr>
          <w:rFonts w:ascii="Times New Roman" w:eastAsia="新宋体" w:hAnsi="Times New Roman" w:cs="Times New Roman"/>
          <w:sz w:val="24"/>
          <w:szCs w:val="24"/>
        </w:rPr>
        <w:t>断口工具：是</w:t>
      </w:r>
      <w:r w:rsidRPr="00EF091E">
        <w:rPr>
          <w:rFonts w:ascii="Times New Roman" w:hAnsi="Times New Roman" w:cs="Times New Roman"/>
          <w:sz w:val="24"/>
          <w:szCs w:val="24"/>
        </w:rPr>
        <w:t>将亮度检测样品在</w:t>
      </w:r>
      <w:r w:rsidRPr="00EF091E">
        <w:rPr>
          <w:rFonts w:ascii="Times New Roman" w:eastAsia="新宋体" w:hAnsi="Times New Roman" w:cs="Times New Roman"/>
          <w:sz w:val="24"/>
          <w:szCs w:val="24"/>
        </w:rPr>
        <w:t>颈部区域处打断的工具。工具可自由设计，但须保证可以将试样在颈部区域处打断，</w:t>
      </w:r>
      <w:r w:rsidR="0037311E" w:rsidRPr="0037311E">
        <w:rPr>
          <w:rFonts w:ascii="Times New Roman" w:eastAsia="新宋体" w:hAnsi="Times New Roman" w:cs="Times New Roman" w:hint="eastAsia"/>
          <w:sz w:val="24"/>
          <w:szCs w:val="24"/>
        </w:rPr>
        <w:t>断口工具宜</w:t>
      </w:r>
      <w:r w:rsidR="0037311E" w:rsidRPr="0037311E">
        <w:rPr>
          <w:rFonts w:ascii="Times New Roman" w:eastAsia="新宋体" w:hAnsi="Times New Roman" w:cs="Times New Roman"/>
          <w:sz w:val="24"/>
          <w:szCs w:val="24"/>
        </w:rPr>
        <w:t>采用</w:t>
      </w:r>
      <w:r w:rsidR="0037311E" w:rsidRPr="0037311E">
        <w:rPr>
          <w:rFonts w:ascii="Times New Roman" w:eastAsia="新宋体" w:hAnsi="Times New Roman" w:cs="Times New Roman" w:hint="eastAsia"/>
          <w:sz w:val="24"/>
          <w:szCs w:val="24"/>
        </w:rPr>
        <w:t>图</w:t>
      </w:r>
      <w:r w:rsidR="0037311E" w:rsidRPr="0037311E">
        <w:rPr>
          <w:rFonts w:ascii="Times New Roman" w:eastAsia="新宋体" w:hAnsi="Times New Roman" w:cs="Times New Roman" w:hint="eastAsia"/>
          <w:sz w:val="24"/>
          <w:szCs w:val="24"/>
        </w:rPr>
        <w:t>2</w:t>
      </w:r>
      <w:r w:rsidR="0037311E" w:rsidRPr="0037311E">
        <w:rPr>
          <w:rFonts w:ascii="Times New Roman" w:eastAsia="新宋体" w:hAnsi="Times New Roman" w:cs="Times New Roman" w:hint="eastAsia"/>
          <w:sz w:val="24"/>
          <w:szCs w:val="24"/>
        </w:rPr>
        <w:t>所示的形状</w:t>
      </w:r>
      <w:r w:rsidRPr="00EF091E">
        <w:rPr>
          <w:rFonts w:ascii="Times New Roman" w:eastAsia="新宋体" w:hAnsi="Times New Roman" w:cs="Times New Roman"/>
          <w:sz w:val="24"/>
          <w:szCs w:val="24"/>
        </w:rPr>
        <w:t>。</w:t>
      </w:r>
    </w:p>
    <w:p w:rsidR="00756EB7" w:rsidRPr="00EF091E" w:rsidRDefault="00756EB7" w:rsidP="00756EB7">
      <w:pPr>
        <w:spacing w:line="360" w:lineRule="auto"/>
        <w:rPr>
          <w:rFonts w:ascii="Times New Roman" w:eastAsia="黑体" w:hAnsi="Times New Roman" w:cs="Times New Roman"/>
          <w:sz w:val="24"/>
          <w:szCs w:val="24"/>
        </w:rPr>
      </w:pPr>
      <w:r w:rsidRPr="00EF091E">
        <w:rPr>
          <w:rFonts w:ascii="Times New Roman" w:eastAsia="黑体" w:hAnsi="Times New Roman" w:cs="Times New Roman"/>
          <w:sz w:val="24"/>
          <w:szCs w:val="24"/>
        </w:rPr>
        <w:t>2.4</w:t>
      </w:r>
      <w:r w:rsidRPr="00EF091E">
        <w:rPr>
          <w:rFonts w:ascii="Times New Roman" w:eastAsia="新宋体" w:hAnsi="Times New Roman" w:cs="Times New Roman"/>
          <w:sz w:val="24"/>
          <w:szCs w:val="24"/>
        </w:rPr>
        <w:t xml:space="preserve"> </w:t>
      </w:r>
      <w:r w:rsidRPr="00EF091E">
        <w:rPr>
          <w:rFonts w:ascii="Times New Roman" w:eastAsia="新宋体" w:hAnsi="Times New Roman" w:cs="Times New Roman"/>
          <w:sz w:val="24"/>
          <w:szCs w:val="24"/>
        </w:rPr>
        <w:t>亮度测试仪：应选用能满足检测要求的亮度测试仪，</w:t>
      </w:r>
      <w:r w:rsidR="003746DA">
        <w:rPr>
          <w:rFonts w:ascii="Times New Roman" w:eastAsia="新宋体" w:hAnsi="Times New Roman" w:cs="Times New Roman" w:hint="eastAsia"/>
          <w:sz w:val="24"/>
          <w:szCs w:val="24"/>
        </w:rPr>
        <w:t>应</w:t>
      </w:r>
      <w:r w:rsidRPr="00EF091E">
        <w:rPr>
          <w:rFonts w:ascii="Times New Roman" w:eastAsia="新宋体" w:hAnsi="Times New Roman" w:cs="Times New Roman"/>
          <w:sz w:val="24"/>
          <w:szCs w:val="24"/>
        </w:rPr>
        <w:t>符合</w:t>
      </w:r>
      <w:r w:rsidRPr="00EF091E">
        <w:rPr>
          <w:rFonts w:ascii="Times New Roman" w:eastAsia="新宋体" w:hAnsi="Times New Roman" w:cs="Times New Roman"/>
          <w:sz w:val="24"/>
          <w:szCs w:val="24"/>
        </w:rPr>
        <w:t>GB 8490.1</w:t>
      </w:r>
      <w:r w:rsidRPr="00EF091E">
        <w:rPr>
          <w:rFonts w:ascii="Times New Roman" w:eastAsia="新宋体" w:hAnsi="Times New Roman" w:cs="Times New Roman"/>
          <w:sz w:val="24"/>
          <w:szCs w:val="24"/>
        </w:rPr>
        <w:t>和</w:t>
      </w:r>
      <w:r w:rsidRPr="00EF091E">
        <w:rPr>
          <w:rFonts w:ascii="Times New Roman" w:eastAsia="新宋体" w:hAnsi="Times New Roman" w:cs="Times New Roman"/>
          <w:sz w:val="24"/>
          <w:szCs w:val="24"/>
        </w:rPr>
        <w:t>ISO 2470-1</w:t>
      </w:r>
      <w:r w:rsidR="003746DA">
        <w:rPr>
          <w:rFonts w:ascii="Times New Roman" w:eastAsia="新宋体" w:hAnsi="Times New Roman" w:cs="Times New Roman" w:hint="eastAsia"/>
          <w:sz w:val="24"/>
          <w:szCs w:val="24"/>
        </w:rPr>
        <w:t>的</w:t>
      </w:r>
      <w:r w:rsidR="003746DA">
        <w:rPr>
          <w:rFonts w:ascii="Times New Roman" w:eastAsia="新宋体" w:hAnsi="Times New Roman" w:cs="Times New Roman"/>
          <w:sz w:val="24"/>
          <w:szCs w:val="24"/>
        </w:rPr>
        <w:t>要求</w:t>
      </w:r>
      <w:r w:rsidRPr="00EF091E">
        <w:rPr>
          <w:rFonts w:ascii="Times New Roman" w:eastAsia="新宋体" w:hAnsi="Times New Roman" w:cs="Times New Roman"/>
          <w:sz w:val="24"/>
          <w:szCs w:val="24"/>
        </w:rPr>
        <w:t>。</w:t>
      </w:r>
    </w:p>
    <w:p w:rsidR="00756EB7" w:rsidRPr="00EF091E" w:rsidRDefault="00756EB7" w:rsidP="00756EB7">
      <w:pPr>
        <w:spacing w:line="360" w:lineRule="auto"/>
        <w:jc w:val="center"/>
        <w:rPr>
          <w:rFonts w:ascii="Times New Roman" w:eastAsia="黑体" w:hAnsi="Times New Roman" w:cs="Times New Roman"/>
          <w:sz w:val="24"/>
          <w:szCs w:val="24"/>
        </w:rPr>
      </w:pPr>
      <w:r w:rsidRPr="00EF091E">
        <w:rPr>
          <w:rFonts w:ascii="Times New Roman" w:eastAsia="黑体" w:hAnsi="Times New Roman" w:cs="Times New Roman"/>
          <w:noProof/>
          <w:sz w:val="24"/>
          <w:szCs w:val="24"/>
        </w:rPr>
        <w:drawing>
          <wp:inline distT="0" distB="0" distL="0" distR="0">
            <wp:extent cx="2200275" cy="1616710"/>
            <wp:effectExtent l="0" t="0" r="9525" b="2540"/>
            <wp:docPr id="363" name="图片 363" descr="ca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1"/>
                    <pic:cNvPicPr>
                      <a:picLocks noChangeAspect="1" noChangeArrowheads="1"/>
                    </pic:cNvPicPr>
                  </pic:nvPicPr>
                  <pic:blipFill>
                    <a:blip r:embed="rId8" cstate="print">
                      <a:extLst>
                        <a:ext uri="{28A0092B-C50C-407E-A947-70E740481C1C}">
                          <a14:useLocalDpi xmlns:a14="http://schemas.microsoft.com/office/drawing/2010/main" val="0"/>
                        </a:ext>
                      </a:extLst>
                    </a:blip>
                    <a:srcRect l="16269" r="19418"/>
                    <a:stretch>
                      <a:fillRect/>
                    </a:stretch>
                  </pic:blipFill>
                  <pic:spPr bwMode="auto">
                    <a:xfrm>
                      <a:off x="0" y="0"/>
                      <a:ext cx="2200275" cy="1616710"/>
                    </a:xfrm>
                    <a:prstGeom prst="rect">
                      <a:avLst/>
                    </a:prstGeom>
                    <a:noFill/>
                    <a:ln>
                      <a:noFill/>
                    </a:ln>
                  </pic:spPr>
                </pic:pic>
              </a:graphicData>
            </a:graphic>
          </wp:inline>
        </w:drawing>
      </w:r>
      <w:r w:rsidRPr="00EF091E">
        <w:rPr>
          <w:rFonts w:ascii="Times New Roman" w:eastAsia="黑体" w:hAnsi="Times New Roman" w:cs="Times New Roman"/>
          <w:sz w:val="24"/>
          <w:szCs w:val="24"/>
        </w:rPr>
        <w:t xml:space="preserve"> </w:t>
      </w:r>
      <w:r w:rsidRPr="00EF091E">
        <w:rPr>
          <w:rFonts w:ascii="Times New Roman" w:eastAsia="黑体" w:hAnsi="Times New Roman" w:cs="Times New Roman"/>
          <w:sz w:val="24"/>
          <w:szCs w:val="24"/>
        </w:rPr>
        <w:t>单位为毫米</w:t>
      </w:r>
      <w:r w:rsidRPr="00EF091E">
        <w:rPr>
          <w:rFonts w:ascii="Times New Roman" w:eastAsia="黑体" w:hAnsi="Times New Roman" w:cs="Times New Roman"/>
          <w:sz w:val="24"/>
          <w:szCs w:val="24"/>
        </w:rPr>
        <w:t xml:space="preserve">  </w:t>
      </w:r>
      <w:r w:rsidRPr="00EF091E">
        <w:rPr>
          <w:rFonts w:ascii="Times New Roman" w:hAnsi="Times New Roman" w:cs="Times New Roman"/>
          <w:noProof/>
          <w:sz w:val="24"/>
          <w:szCs w:val="24"/>
        </w:rPr>
        <w:drawing>
          <wp:inline distT="0" distB="0" distL="0" distR="0">
            <wp:extent cx="1475105" cy="1628140"/>
            <wp:effectExtent l="0" t="0" r="0" b="0"/>
            <wp:docPr id="362" name="图片 362" descr="IMG_20180502_14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80502_142855"/>
                    <pic:cNvPicPr>
                      <a:picLocks noChangeAspect="1" noChangeArrowheads="1"/>
                    </pic:cNvPicPr>
                  </pic:nvPicPr>
                  <pic:blipFill>
                    <a:blip r:embed="rId9" cstate="print">
                      <a:extLst>
                        <a:ext uri="{28A0092B-C50C-407E-A947-70E740481C1C}">
                          <a14:useLocalDpi xmlns:a14="http://schemas.microsoft.com/office/drawing/2010/main" val="0"/>
                        </a:ext>
                      </a:extLst>
                    </a:blip>
                    <a:srcRect t="16484" r="-812"/>
                    <a:stretch>
                      <a:fillRect/>
                    </a:stretch>
                  </pic:blipFill>
                  <pic:spPr bwMode="auto">
                    <a:xfrm>
                      <a:off x="0" y="0"/>
                      <a:ext cx="1475105" cy="1628140"/>
                    </a:xfrm>
                    <a:prstGeom prst="rect">
                      <a:avLst/>
                    </a:prstGeom>
                    <a:noFill/>
                    <a:ln>
                      <a:noFill/>
                    </a:ln>
                  </pic:spPr>
                </pic:pic>
              </a:graphicData>
            </a:graphic>
          </wp:inline>
        </w:drawing>
      </w:r>
    </w:p>
    <w:p w:rsidR="00C81141" w:rsidRPr="00EF091E" w:rsidRDefault="00C81141" w:rsidP="00756EB7">
      <w:pPr>
        <w:spacing w:line="360" w:lineRule="auto"/>
        <w:jc w:val="center"/>
        <w:rPr>
          <w:rFonts w:ascii="Times New Roman" w:eastAsia="黑体" w:hAnsi="Times New Roman" w:cs="Times New Roman"/>
          <w:sz w:val="24"/>
          <w:szCs w:val="24"/>
        </w:rPr>
      </w:pPr>
      <w:r w:rsidRPr="00EF091E">
        <w:rPr>
          <w:rFonts w:ascii="Times New Roman" w:eastAsia="黑体" w:hAnsi="Times New Roman" w:cs="Times New Roman"/>
          <w:sz w:val="24"/>
          <w:szCs w:val="24"/>
        </w:rPr>
        <w:t>图</w:t>
      </w:r>
      <w:r w:rsidRPr="00EF091E">
        <w:rPr>
          <w:rFonts w:ascii="Times New Roman" w:eastAsia="黑体" w:hAnsi="Times New Roman" w:cs="Times New Roman"/>
          <w:sz w:val="24"/>
          <w:szCs w:val="24"/>
        </w:rPr>
        <w:t xml:space="preserve">1  </w:t>
      </w:r>
      <w:r w:rsidR="0037311E" w:rsidRPr="0037311E">
        <w:rPr>
          <w:rFonts w:ascii="Times New Roman" w:eastAsia="黑体" w:hAnsi="Times New Roman" w:cs="Times New Roman" w:hint="eastAsia"/>
          <w:sz w:val="24"/>
          <w:szCs w:val="24"/>
        </w:rPr>
        <w:t>从熔融金属获取试样的模具尺寸及形状</w:t>
      </w:r>
    </w:p>
    <w:p w:rsidR="00C81141" w:rsidRPr="00EF091E" w:rsidRDefault="00C81141" w:rsidP="00C81141">
      <w:pPr>
        <w:spacing w:line="360" w:lineRule="auto"/>
        <w:rPr>
          <w:rFonts w:ascii="Times New Roman" w:eastAsia="黑体" w:hAnsi="Times New Roman" w:cs="Times New Roman"/>
          <w:sz w:val="24"/>
          <w:szCs w:val="24"/>
        </w:rPr>
      </w:pPr>
      <w:r w:rsidRPr="00EF091E">
        <w:rPr>
          <w:rFonts w:ascii="Times New Roman" w:eastAsia="黑体" w:hAnsi="Times New Roman" w:cs="Times New Roman"/>
          <w:sz w:val="24"/>
          <w:szCs w:val="24"/>
        </w:rPr>
        <w:t>3</w:t>
      </w:r>
      <w:r w:rsidRPr="00EF091E">
        <w:rPr>
          <w:rFonts w:ascii="Times New Roman" w:hAnsi="Times New Roman" w:cs="Times New Roman"/>
          <w:sz w:val="24"/>
          <w:szCs w:val="24"/>
        </w:rPr>
        <w:t xml:space="preserve"> </w:t>
      </w:r>
      <w:r w:rsidRPr="00EF091E">
        <w:rPr>
          <w:rFonts w:ascii="Times New Roman" w:eastAsia="黑体" w:hAnsi="Times New Roman" w:cs="Times New Roman"/>
          <w:sz w:val="24"/>
          <w:szCs w:val="24"/>
        </w:rPr>
        <w:t>试样</w:t>
      </w:r>
    </w:p>
    <w:p w:rsidR="00C81141" w:rsidRPr="00EF091E" w:rsidRDefault="00C81141" w:rsidP="00C81141">
      <w:pPr>
        <w:spacing w:line="360" w:lineRule="auto"/>
        <w:rPr>
          <w:rFonts w:ascii="Times New Roman" w:eastAsia="新宋体" w:hAnsi="Times New Roman" w:cs="Times New Roman"/>
          <w:sz w:val="24"/>
          <w:szCs w:val="24"/>
        </w:rPr>
      </w:pPr>
      <w:r w:rsidRPr="00EF091E">
        <w:rPr>
          <w:rFonts w:ascii="Times New Roman" w:eastAsia="黑体" w:hAnsi="Times New Roman" w:cs="Times New Roman"/>
          <w:sz w:val="24"/>
          <w:szCs w:val="24"/>
        </w:rPr>
        <w:t xml:space="preserve">3.1 </w:t>
      </w:r>
      <w:r w:rsidRPr="00EF091E">
        <w:rPr>
          <w:rFonts w:ascii="Times New Roman" w:eastAsia="新宋体" w:hAnsi="Times New Roman" w:cs="Times New Roman"/>
          <w:sz w:val="24"/>
          <w:szCs w:val="24"/>
        </w:rPr>
        <w:t>试样尺寸：原则上，使用亮度检测仪分析试样时，</w:t>
      </w:r>
      <w:r w:rsidR="00C039A4">
        <w:rPr>
          <w:rFonts w:ascii="Times New Roman" w:eastAsia="新宋体" w:hAnsi="Times New Roman" w:cs="Times New Roman" w:hint="eastAsia"/>
          <w:sz w:val="24"/>
          <w:szCs w:val="24"/>
        </w:rPr>
        <w:t>应</w:t>
      </w:r>
      <w:r w:rsidRPr="00EF091E">
        <w:rPr>
          <w:rFonts w:ascii="Times New Roman" w:eastAsia="新宋体" w:hAnsi="Times New Roman" w:cs="Times New Roman"/>
          <w:sz w:val="24"/>
          <w:szCs w:val="24"/>
        </w:rPr>
        <w:t>保证</w:t>
      </w:r>
      <w:proofErr w:type="gramStart"/>
      <w:r w:rsidRPr="00EF091E">
        <w:rPr>
          <w:rFonts w:ascii="Times New Roman" w:eastAsia="新宋体" w:hAnsi="Times New Roman" w:cs="Times New Roman"/>
          <w:sz w:val="24"/>
          <w:szCs w:val="24"/>
        </w:rPr>
        <w:t>测量孔能将</w:t>
      </w:r>
      <w:proofErr w:type="gramEnd"/>
      <w:r w:rsidRPr="00EF091E">
        <w:rPr>
          <w:rFonts w:ascii="Times New Roman" w:eastAsia="新宋体" w:hAnsi="Times New Roman" w:cs="Times New Roman"/>
          <w:sz w:val="24"/>
          <w:szCs w:val="24"/>
        </w:rPr>
        <w:t>试样断口完全覆盖，</w:t>
      </w:r>
      <w:r w:rsidRPr="00EF091E">
        <w:rPr>
          <w:rFonts w:ascii="Times New Roman" w:eastAsia="新宋体" w:hAnsi="Times New Roman" w:cs="Times New Roman"/>
          <w:sz w:val="24"/>
          <w:szCs w:val="24"/>
        </w:rPr>
        <w:lastRenderedPageBreak/>
        <w:t>以保证光线不外漏。</w:t>
      </w:r>
      <w:r w:rsidR="00C039A4" w:rsidRPr="00C039A4">
        <w:rPr>
          <w:rFonts w:ascii="Times New Roman" w:eastAsia="新宋体" w:hAnsi="Times New Roman" w:cs="Times New Roman" w:hint="eastAsia"/>
          <w:sz w:val="24"/>
          <w:szCs w:val="24"/>
        </w:rPr>
        <w:t>试样宜</w:t>
      </w:r>
      <w:r w:rsidR="00C039A4" w:rsidRPr="00C039A4">
        <w:rPr>
          <w:rFonts w:ascii="Times New Roman" w:eastAsia="新宋体" w:hAnsi="Times New Roman" w:cs="Times New Roman"/>
          <w:sz w:val="24"/>
          <w:szCs w:val="24"/>
        </w:rPr>
        <w:t>采用</w:t>
      </w:r>
      <w:r w:rsidR="00C039A4" w:rsidRPr="00C039A4">
        <w:rPr>
          <w:rFonts w:ascii="Times New Roman" w:eastAsia="新宋体" w:hAnsi="Times New Roman" w:cs="Times New Roman" w:hint="eastAsia"/>
          <w:sz w:val="24"/>
          <w:szCs w:val="24"/>
        </w:rPr>
        <w:t>如图</w:t>
      </w:r>
      <w:r w:rsidR="00C039A4" w:rsidRPr="00C039A4">
        <w:rPr>
          <w:rFonts w:ascii="Times New Roman" w:eastAsia="新宋体" w:hAnsi="Times New Roman" w:cs="Times New Roman" w:hint="eastAsia"/>
          <w:sz w:val="24"/>
          <w:szCs w:val="24"/>
        </w:rPr>
        <w:t>3</w:t>
      </w:r>
      <w:r w:rsidR="00C039A4" w:rsidRPr="00C039A4">
        <w:rPr>
          <w:rFonts w:ascii="Times New Roman" w:eastAsia="新宋体" w:hAnsi="Times New Roman" w:cs="Times New Roman" w:hint="eastAsia"/>
          <w:sz w:val="24"/>
          <w:szCs w:val="24"/>
        </w:rPr>
        <w:t>所示的</w:t>
      </w:r>
      <w:r w:rsidR="00C039A4" w:rsidRPr="00C039A4">
        <w:rPr>
          <w:rFonts w:ascii="Times New Roman" w:eastAsia="新宋体" w:hAnsi="Times New Roman" w:cs="Times New Roman"/>
          <w:sz w:val="24"/>
          <w:szCs w:val="24"/>
        </w:rPr>
        <w:t>尺寸</w:t>
      </w:r>
      <w:r w:rsidR="00C039A4" w:rsidRPr="00C039A4">
        <w:rPr>
          <w:rFonts w:ascii="Times New Roman" w:eastAsia="新宋体" w:hAnsi="Times New Roman" w:cs="Times New Roman" w:hint="eastAsia"/>
          <w:sz w:val="24"/>
          <w:szCs w:val="24"/>
        </w:rPr>
        <w:t>及</w:t>
      </w:r>
      <w:r w:rsidR="00C039A4" w:rsidRPr="00C039A4">
        <w:rPr>
          <w:rFonts w:ascii="Times New Roman" w:eastAsia="新宋体" w:hAnsi="Times New Roman" w:cs="Times New Roman"/>
          <w:sz w:val="24"/>
          <w:szCs w:val="24"/>
        </w:rPr>
        <w:t>形状</w:t>
      </w:r>
      <w:r w:rsidRPr="00EF091E">
        <w:rPr>
          <w:rFonts w:ascii="Times New Roman" w:eastAsia="新宋体" w:hAnsi="Times New Roman" w:cs="Times New Roman"/>
          <w:sz w:val="24"/>
          <w:szCs w:val="24"/>
        </w:rPr>
        <w:t>。</w:t>
      </w:r>
    </w:p>
    <w:p w:rsidR="00C81141" w:rsidRPr="00EF091E" w:rsidRDefault="00C81141" w:rsidP="00C81141">
      <w:pPr>
        <w:spacing w:line="360" w:lineRule="auto"/>
        <w:rPr>
          <w:rFonts w:ascii="Times New Roman" w:eastAsia="新宋体" w:hAnsi="Times New Roman" w:cs="Times New Roman"/>
          <w:sz w:val="24"/>
          <w:szCs w:val="24"/>
        </w:rPr>
      </w:pPr>
      <w:r w:rsidRPr="00EF091E">
        <w:rPr>
          <w:rFonts w:ascii="Times New Roman" w:eastAsia="黑体" w:hAnsi="Times New Roman" w:cs="Times New Roman"/>
          <w:sz w:val="24"/>
          <w:szCs w:val="24"/>
        </w:rPr>
        <w:t>3.2</w:t>
      </w:r>
      <w:r w:rsidRPr="00EF091E">
        <w:rPr>
          <w:rFonts w:ascii="Times New Roman" w:eastAsia="新宋体" w:hAnsi="Times New Roman" w:cs="Times New Roman"/>
          <w:sz w:val="24"/>
          <w:szCs w:val="24"/>
        </w:rPr>
        <w:t xml:space="preserve"> </w:t>
      </w:r>
      <w:r w:rsidR="00C039A4">
        <w:rPr>
          <w:rFonts w:ascii="Times New Roman" w:eastAsia="新宋体" w:hAnsi="Times New Roman" w:cs="Times New Roman"/>
          <w:sz w:val="24"/>
          <w:szCs w:val="24"/>
        </w:rPr>
        <w:t>试样制备：原则上，试样</w:t>
      </w:r>
      <w:r w:rsidR="00C039A4">
        <w:rPr>
          <w:rFonts w:ascii="Times New Roman" w:eastAsia="新宋体" w:hAnsi="Times New Roman" w:cs="Times New Roman" w:hint="eastAsia"/>
          <w:sz w:val="24"/>
          <w:szCs w:val="24"/>
        </w:rPr>
        <w:t>应</w:t>
      </w:r>
      <w:r w:rsidRPr="00EF091E">
        <w:rPr>
          <w:rFonts w:ascii="Times New Roman" w:eastAsia="新宋体" w:hAnsi="Times New Roman" w:cs="Times New Roman"/>
          <w:sz w:val="24"/>
          <w:szCs w:val="24"/>
        </w:rPr>
        <w:t>直接从铸锭或熔融金属取样。试样直接从铸锭上取样时，应避开孔洞、疏松、缩孔等存在铸造缺陷的区域。试样直接从熔融金属取样时，应保证金属熔液以均匀、平缓的流速浇注入已加热的取样模具（</w:t>
      </w:r>
      <w:r w:rsidRPr="00EF091E">
        <w:rPr>
          <w:rFonts w:ascii="Times New Roman" w:eastAsia="新宋体" w:hAnsi="Times New Roman" w:cs="Times New Roman"/>
          <w:sz w:val="24"/>
          <w:szCs w:val="24"/>
        </w:rPr>
        <w:t>2.2</w:t>
      </w:r>
      <w:r w:rsidRPr="00EF091E">
        <w:rPr>
          <w:rFonts w:ascii="Times New Roman" w:eastAsia="新宋体" w:hAnsi="Times New Roman" w:cs="Times New Roman"/>
          <w:sz w:val="24"/>
          <w:szCs w:val="24"/>
        </w:rPr>
        <w:t>）中，待试样完全凝固后，取出试样。</w:t>
      </w:r>
    </w:p>
    <w:p w:rsidR="00C81141" w:rsidRPr="00EF091E" w:rsidRDefault="00C81141" w:rsidP="00C81141">
      <w:pPr>
        <w:spacing w:line="360" w:lineRule="auto"/>
        <w:jc w:val="left"/>
        <w:rPr>
          <w:rFonts w:ascii="Times New Roman" w:eastAsia="黑体" w:hAnsi="Times New Roman" w:cs="Times New Roman"/>
          <w:sz w:val="24"/>
          <w:szCs w:val="24"/>
        </w:rPr>
      </w:pPr>
      <w:r w:rsidRPr="00EF091E">
        <w:rPr>
          <w:rFonts w:ascii="Times New Roman" w:eastAsia="黑体" w:hAnsi="Times New Roman" w:cs="Times New Roman"/>
          <w:sz w:val="24"/>
          <w:szCs w:val="24"/>
        </w:rPr>
        <w:t>3.3</w:t>
      </w:r>
      <w:r w:rsidRPr="00EF091E">
        <w:rPr>
          <w:rFonts w:ascii="Times New Roman" w:eastAsia="新宋体" w:hAnsi="Times New Roman" w:cs="Times New Roman"/>
          <w:sz w:val="24"/>
          <w:szCs w:val="24"/>
        </w:rPr>
        <w:t xml:space="preserve"> </w:t>
      </w:r>
      <w:r w:rsidRPr="00EF091E">
        <w:rPr>
          <w:rFonts w:ascii="Times New Roman" w:eastAsia="新宋体" w:hAnsi="Times New Roman" w:cs="Times New Roman"/>
          <w:sz w:val="24"/>
          <w:szCs w:val="24"/>
        </w:rPr>
        <w:t>试样数量：试样的数量至少为</w:t>
      </w:r>
      <w:r w:rsidRPr="00EF091E">
        <w:rPr>
          <w:rFonts w:ascii="Times New Roman" w:eastAsia="新宋体" w:hAnsi="Times New Roman" w:cs="Times New Roman"/>
          <w:sz w:val="24"/>
          <w:szCs w:val="24"/>
        </w:rPr>
        <w:t>3</w:t>
      </w:r>
      <w:r w:rsidRPr="00EF091E">
        <w:rPr>
          <w:rFonts w:ascii="Times New Roman" w:eastAsia="新宋体" w:hAnsi="Times New Roman" w:cs="Times New Roman"/>
          <w:sz w:val="24"/>
          <w:szCs w:val="24"/>
        </w:rPr>
        <w:t>个，或由供需双方在合同中规定。</w:t>
      </w:r>
    </w:p>
    <w:p w:rsidR="00756EB7" w:rsidRPr="00EF091E" w:rsidRDefault="00756EB7" w:rsidP="00756EB7">
      <w:pPr>
        <w:spacing w:line="360" w:lineRule="auto"/>
        <w:jc w:val="center"/>
        <w:rPr>
          <w:rFonts w:ascii="Times New Roman" w:eastAsia="宋体" w:hAnsi="Times New Roman" w:cs="Times New Roman"/>
          <w:sz w:val="24"/>
          <w:szCs w:val="24"/>
        </w:rPr>
      </w:pPr>
      <w:r w:rsidRPr="00EF091E">
        <w:rPr>
          <w:rFonts w:ascii="Times New Roman" w:eastAsia="宋体" w:hAnsi="Times New Roman" w:cs="Times New Roman"/>
          <w:noProof/>
          <w:sz w:val="24"/>
          <w:szCs w:val="24"/>
        </w:rPr>
        <w:drawing>
          <wp:anchor distT="0" distB="0" distL="114300" distR="114300" simplePos="0" relativeHeight="251656192" behindDoc="0" locked="0" layoutInCell="1" allowOverlap="1">
            <wp:simplePos x="0" y="0"/>
            <wp:positionH relativeFrom="column">
              <wp:posOffset>2543810</wp:posOffset>
            </wp:positionH>
            <wp:positionV relativeFrom="paragraph">
              <wp:posOffset>205105</wp:posOffset>
            </wp:positionV>
            <wp:extent cx="2101215" cy="2164080"/>
            <wp:effectExtent l="0" t="0" r="0" b="7620"/>
            <wp:wrapTopAndBottom/>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50615"/>
                    <a:stretch>
                      <a:fillRect/>
                    </a:stretch>
                  </pic:blipFill>
                  <pic:spPr bwMode="auto">
                    <a:xfrm>
                      <a:off x="0" y="0"/>
                      <a:ext cx="2101215" cy="2164080"/>
                    </a:xfrm>
                    <a:prstGeom prst="rect">
                      <a:avLst/>
                    </a:prstGeom>
                    <a:noFill/>
                  </pic:spPr>
                </pic:pic>
              </a:graphicData>
            </a:graphic>
            <wp14:sizeRelH relativeFrom="page">
              <wp14:pctWidth>0</wp14:pctWidth>
            </wp14:sizeRelH>
            <wp14:sizeRelV relativeFrom="page">
              <wp14:pctHeight>0</wp14:pctHeight>
            </wp14:sizeRelV>
          </wp:anchor>
        </w:drawing>
      </w:r>
      <w:r w:rsidRPr="00EF091E">
        <w:rPr>
          <w:rFonts w:ascii="Times New Roman" w:eastAsia="宋体" w:hAnsi="Times New Roman" w:cs="Times New Roman"/>
          <w:noProof/>
          <w:sz w:val="24"/>
          <w:szCs w:val="24"/>
        </w:rPr>
        <w:drawing>
          <wp:anchor distT="0" distB="0" distL="114300" distR="114300" simplePos="0" relativeHeight="251657216" behindDoc="0" locked="0" layoutInCell="1" allowOverlap="1">
            <wp:simplePos x="0" y="0"/>
            <wp:positionH relativeFrom="column">
              <wp:posOffset>1155700</wp:posOffset>
            </wp:positionH>
            <wp:positionV relativeFrom="paragraph">
              <wp:posOffset>205105</wp:posOffset>
            </wp:positionV>
            <wp:extent cx="1151255" cy="2160270"/>
            <wp:effectExtent l="0" t="0" r="0" b="0"/>
            <wp:wrapNone/>
            <wp:docPr id="364" name="图片 364" descr="IMG_20181019_13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81019_132725"/>
                    <pic:cNvPicPr>
                      <a:picLocks noChangeAspect="1" noChangeArrowheads="1"/>
                    </pic:cNvPicPr>
                  </pic:nvPicPr>
                  <pic:blipFill>
                    <a:blip r:embed="rId11" cstate="print">
                      <a:extLst>
                        <a:ext uri="{28A0092B-C50C-407E-A947-70E740481C1C}">
                          <a14:useLocalDpi xmlns:a14="http://schemas.microsoft.com/office/drawing/2010/main" val="0"/>
                        </a:ext>
                      </a:extLst>
                    </a:blip>
                    <a:srcRect l="17284" t="24001" r="18102" b="18553"/>
                    <a:stretch>
                      <a:fillRect/>
                    </a:stretch>
                  </pic:blipFill>
                  <pic:spPr bwMode="auto">
                    <a:xfrm>
                      <a:off x="0" y="0"/>
                      <a:ext cx="1151255" cy="2160270"/>
                    </a:xfrm>
                    <a:prstGeom prst="rect">
                      <a:avLst/>
                    </a:prstGeom>
                    <a:noFill/>
                  </pic:spPr>
                </pic:pic>
              </a:graphicData>
            </a:graphic>
            <wp14:sizeRelH relativeFrom="page">
              <wp14:pctWidth>0</wp14:pctWidth>
            </wp14:sizeRelH>
            <wp14:sizeRelV relativeFrom="page">
              <wp14:pctHeight>0</wp14:pctHeight>
            </wp14:sizeRelV>
          </wp:anchor>
        </w:drawing>
      </w:r>
      <w:r w:rsidRPr="00EF091E">
        <w:rPr>
          <w:rFonts w:ascii="Times New Roman" w:eastAsia="黑体" w:hAnsi="Times New Roman" w:cs="Times New Roman"/>
          <w:sz w:val="24"/>
          <w:szCs w:val="24"/>
        </w:rPr>
        <w:t xml:space="preserve">                                                                                                 </w:t>
      </w:r>
    </w:p>
    <w:p w:rsidR="00756EB7" w:rsidRPr="00EF091E" w:rsidRDefault="00756EB7" w:rsidP="00756EB7">
      <w:pPr>
        <w:spacing w:line="360" w:lineRule="auto"/>
        <w:jc w:val="center"/>
        <w:rPr>
          <w:rFonts w:ascii="Times New Roman" w:eastAsia="黑体" w:hAnsi="Times New Roman" w:cs="Times New Roman"/>
          <w:sz w:val="24"/>
          <w:szCs w:val="24"/>
        </w:rPr>
      </w:pPr>
      <w:r w:rsidRPr="00EF091E">
        <w:rPr>
          <w:rFonts w:ascii="Times New Roman" w:eastAsia="黑体" w:hAnsi="Times New Roman" w:cs="Times New Roman"/>
          <w:sz w:val="24"/>
          <w:szCs w:val="24"/>
        </w:rPr>
        <w:t>图</w:t>
      </w:r>
      <w:r w:rsidRPr="00EF091E">
        <w:rPr>
          <w:rFonts w:ascii="Times New Roman" w:eastAsia="黑体" w:hAnsi="Times New Roman" w:cs="Times New Roman"/>
          <w:sz w:val="24"/>
          <w:szCs w:val="24"/>
        </w:rPr>
        <w:t xml:space="preserve">2  </w:t>
      </w:r>
      <w:r w:rsidR="0037311E" w:rsidRPr="0037311E">
        <w:rPr>
          <w:rFonts w:ascii="Times New Roman" w:eastAsia="黑体" w:hAnsi="Times New Roman" w:cs="Times New Roman" w:hint="eastAsia"/>
          <w:sz w:val="24"/>
          <w:szCs w:val="24"/>
        </w:rPr>
        <w:t>断</w:t>
      </w:r>
      <w:r w:rsidR="0037311E" w:rsidRPr="0037311E">
        <w:rPr>
          <w:rFonts w:ascii="Times New Roman" w:eastAsia="黑体" w:hAnsi="Times New Roman" w:cs="Times New Roman"/>
          <w:sz w:val="24"/>
          <w:szCs w:val="24"/>
        </w:rPr>
        <w:t>口</w:t>
      </w:r>
      <w:r w:rsidR="0037311E" w:rsidRPr="0037311E">
        <w:rPr>
          <w:rFonts w:ascii="Times New Roman" w:eastAsia="黑体" w:hAnsi="Times New Roman" w:cs="Times New Roman" w:hint="eastAsia"/>
          <w:sz w:val="24"/>
          <w:szCs w:val="24"/>
        </w:rPr>
        <w:t>工具及试样折断示意图。</w:t>
      </w:r>
      <w:r w:rsidR="0037311E" w:rsidRPr="0037311E">
        <w:rPr>
          <w:rFonts w:ascii="Times New Roman" w:eastAsia="黑体" w:hAnsi="Times New Roman" w:cs="Times New Roman" w:hint="eastAsia"/>
          <w:sz w:val="24"/>
          <w:szCs w:val="24"/>
        </w:rPr>
        <w:t xml:space="preserve"> </w:t>
      </w:r>
      <w:r w:rsidRPr="00EF091E">
        <w:rPr>
          <w:rFonts w:ascii="Times New Roman" w:eastAsia="黑体" w:hAnsi="Times New Roman" w:cs="Times New Roman"/>
          <w:sz w:val="24"/>
          <w:szCs w:val="24"/>
        </w:rPr>
        <w:t>1</w:t>
      </w:r>
      <w:r w:rsidRPr="00EF091E">
        <w:rPr>
          <w:rFonts w:ascii="Times New Roman" w:eastAsia="黑体" w:hAnsi="Times New Roman" w:cs="Times New Roman"/>
          <w:sz w:val="24"/>
          <w:szCs w:val="24"/>
        </w:rPr>
        <w:t>：试样；</w:t>
      </w:r>
      <w:r w:rsidRPr="00EF091E">
        <w:rPr>
          <w:rFonts w:ascii="Times New Roman" w:eastAsia="黑体" w:hAnsi="Times New Roman" w:cs="Times New Roman"/>
          <w:sz w:val="24"/>
          <w:szCs w:val="24"/>
        </w:rPr>
        <w:t>2</w:t>
      </w:r>
      <w:r w:rsidRPr="00EF091E">
        <w:rPr>
          <w:rFonts w:ascii="Times New Roman" w:eastAsia="黑体" w:hAnsi="Times New Roman" w:cs="Times New Roman"/>
          <w:sz w:val="24"/>
          <w:szCs w:val="24"/>
        </w:rPr>
        <w:t>：工具；</w:t>
      </w:r>
      <w:r w:rsidRPr="00EF091E">
        <w:rPr>
          <w:rFonts w:ascii="Times New Roman" w:eastAsia="黑体" w:hAnsi="Times New Roman" w:cs="Times New Roman"/>
          <w:sz w:val="24"/>
          <w:szCs w:val="24"/>
        </w:rPr>
        <w:t>3</w:t>
      </w:r>
      <w:r w:rsidRPr="00EF091E">
        <w:rPr>
          <w:rFonts w:ascii="Times New Roman" w:eastAsia="黑体" w:hAnsi="Times New Roman" w:cs="Times New Roman"/>
          <w:sz w:val="24"/>
          <w:szCs w:val="24"/>
        </w:rPr>
        <w:t>：</w:t>
      </w:r>
      <w:proofErr w:type="gramStart"/>
      <w:r w:rsidRPr="00EF091E">
        <w:rPr>
          <w:rFonts w:ascii="Times New Roman" w:eastAsia="黑体" w:hAnsi="Times New Roman" w:cs="Times New Roman"/>
          <w:sz w:val="24"/>
          <w:szCs w:val="24"/>
        </w:rPr>
        <w:t>锤</w:t>
      </w:r>
      <w:proofErr w:type="gramEnd"/>
    </w:p>
    <w:p w:rsidR="00C81141" w:rsidRPr="00EF091E" w:rsidRDefault="00C81141" w:rsidP="00C81141">
      <w:pPr>
        <w:jc w:val="center"/>
        <w:rPr>
          <w:rFonts w:ascii="Times New Roman" w:eastAsia="黑体" w:hAnsi="Times New Roman" w:cs="Times New Roman"/>
        </w:rPr>
      </w:pPr>
      <w:r w:rsidRPr="00EF091E">
        <w:rPr>
          <w:rFonts w:ascii="Times New Roman" w:eastAsia="黑体" w:hAnsi="Times New Roman" w:cs="Times New Roman"/>
          <w:noProof/>
        </w:rPr>
        <w:drawing>
          <wp:inline distT="0" distB="0" distL="0" distR="0">
            <wp:extent cx="1917065" cy="1616710"/>
            <wp:effectExtent l="0" t="0" r="6985" b="2540"/>
            <wp:docPr id="368" name="图片 368" descr="ca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t-2"/>
                    <pic:cNvPicPr>
                      <a:picLocks noChangeAspect="1" noChangeArrowheads="1"/>
                    </pic:cNvPicPr>
                  </pic:nvPicPr>
                  <pic:blipFill>
                    <a:blip r:embed="rId12" cstate="print">
                      <a:extLst>
                        <a:ext uri="{28A0092B-C50C-407E-A947-70E740481C1C}">
                          <a14:useLocalDpi xmlns:a14="http://schemas.microsoft.com/office/drawing/2010/main" val="0"/>
                        </a:ext>
                      </a:extLst>
                    </a:blip>
                    <a:srcRect l="24742" t="4031" r="23560" b="4343"/>
                    <a:stretch>
                      <a:fillRect/>
                    </a:stretch>
                  </pic:blipFill>
                  <pic:spPr bwMode="auto">
                    <a:xfrm>
                      <a:off x="0" y="0"/>
                      <a:ext cx="1917065" cy="1616710"/>
                    </a:xfrm>
                    <a:prstGeom prst="rect">
                      <a:avLst/>
                    </a:prstGeom>
                    <a:noFill/>
                    <a:ln>
                      <a:noFill/>
                    </a:ln>
                  </pic:spPr>
                </pic:pic>
              </a:graphicData>
            </a:graphic>
          </wp:inline>
        </w:drawing>
      </w:r>
      <w:r w:rsidRPr="00EF091E">
        <w:rPr>
          <w:rFonts w:ascii="Times New Roman" w:eastAsia="黑体" w:hAnsi="Times New Roman" w:cs="Times New Roman"/>
        </w:rPr>
        <w:t xml:space="preserve">  </w:t>
      </w:r>
      <w:r w:rsidRPr="0037311E">
        <w:rPr>
          <w:rFonts w:ascii="Times New Roman" w:eastAsia="黑体" w:hAnsi="Times New Roman" w:cs="Times New Roman"/>
          <w:sz w:val="24"/>
        </w:rPr>
        <w:t>单位为毫米</w:t>
      </w:r>
      <w:r w:rsidRPr="0037311E">
        <w:rPr>
          <w:rFonts w:ascii="Times New Roman" w:eastAsia="黑体" w:hAnsi="Times New Roman" w:cs="Times New Roman"/>
          <w:sz w:val="24"/>
        </w:rPr>
        <w:t xml:space="preserve"> </w:t>
      </w:r>
      <w:r w:rsidRPr="0037311E">
        <w:rPr>
          <w:rFonts w:ascii="Times New Roman" w:eastAsia="黑体" w:hAnsi="Times New Roman" w:cs="Times New Roman"/>
          <w:sz w:val="40"/>
        </w:rPr>
        <w:t xml:space="preserve"> </w:t>
      </w:r>
      <w:r w:rsidRPr="00EF091E">
        <w:rPr>
          <w:rFonts w:ascii="Times New Roman" w:eastAsia="黑体" w:hAnsi="Times New Roman" w:cs="Times New Roman"/>
          <w:noProof/>
        </w:rPr>
        <w:drawing>
          <wp:inline distT="0" distB="0" distL="0" distR="0">
            <wp:extent cx="1392555" cy="1616710"/>
            <wp:effectExtent l="0" t="0" r="0" b="2540"/>
            <wp:docPr id="367" name="图片 367" descr="IMG_20181029_09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81029_095415"/>
                    <pic:cNvPicPr>
                      <a:picLocks noChangeAspect="1" noChangeArrowheads="1"/>
                    </pic:cNvPicPr>
                  </pic:nvPicPr>
                  <pic:blipFill>
                    <a:blip r:embed="rId13" cstate="print">
                      <a:extLst>
                        <a:ext uri="{28A0092B-C50C-407E-A947-70E740481C1C}">
                          <a14:useLocalDpi xmlns:a14="http://schemas.microsoft.com/office/drawing/2010/main" val="0"/>
                        </a:ext>
                      </a:extLst>
                    </a:blip>
                    <a:srcRect l="34375" t="15656" r="38519" b="17456"/>
                    <a:stretch>
                      <a:fillRect/>
                    </a:stretch>
                  </pic:blipFill>
                  <pic:spPr bwMode="auto">
                    <a:xfrm>
                      <a:off x="0" y="0"/>
                      <a:ext cx="1392555" cy="1616710"/>
                    </a:xfrm>
                    <a:prstGeom prst="rect">
                      <a:avLst/>
                    </a:prstGeom>
                    <a:noFill/>
                    <a:ln>
                      <a:noFill/>
                    </a:ln>
                  </pic:spPr>
                </pic:pic>
              </a:graphicData>
            </a:graphic>
          </wp:inline>
        </w:drawing>
      </w:r>
    </w:p>
    <w:p w:rsidR="00C81141" w:rsidRPr="00EF091E" w:rsidRDefault="00C81141" w:rsidP="00C81141">
      <w:pPr>
        <w:jc w:val="center"/>
        <w:rPr>
          <w:rFonts w:ascii="Times New Roman" w:eastAsia="宋体" w:hAnsi="Times New Roman" w:cs="Times New Roman"/>
        </w:rPr>
      </w:pPr>
      <w:r w:rsidRPr="00EF091E">
        <w:rPr>
          <w:rFonts w:ascii="Times New Roman" w:eastAsia="黑体" w:hAnsi="Times New Roman" w:cs="Times New Roman"/>
        </w:rPr>
        <w:t>图</w:t>
      </w:r>
      <w:r w:rsidRPr="00EF091E">
        <w:rPr>
          <w:rFonts w:ascii="Times New Roman" w:eastAsia="黑体" w:hAnsi="Times New Roman" w:cs="Times New Roman"/>
        </w:rPr>
        <w:t xml:space="preserve">3  </w:t>
      </w:r>
      <w:r w:rsidR="0037311E" w:rsidRPr="0037311E">
        <w:rPr>
          <w:rFonts w:ascii="Times New Roman" w:eastAsia="黑体" w:hAnsi="Times New Roman" w:cs="Times New Roman" w:hint="eastAsia"/>
        </w:rPr>
        <w:t>从铸锭截取的样品尺寸</w:t>
      </w:r>
      <w:r w:rsidR="0037311E" w:rsidRPr="0037311E">
        <w:rPr>
          <w:rFonts w:ascii="Times New Roman" w:eastAsia="黑体" w:hAnsi="Times New Roman" w:cs="Times New Roman"/>
        </w:rPr>
        <w:t>及</w:t>
      </w:r>
      <w:r w:rsidR="0037311E" w:rsidRPr="0037311E">
        <w:rPr>
          <w:rFonts w:ascii="Times New Roman" w:eastAsia="黑体" w:hAnsi="Times New Roman" w:cs="Times New Roman" w:hint="eastAsia"/>
        </w:rPr>
        <w:t>形状</w:t>
      </w:r>
    </w:p>
    <w:p w:rsidR="00756EB7" w:rsidRPr="00EF091E" w:rsidRDefault="00756EB7" w:rsidP="00756EB7">
      <w:pPr>
        <w:spacing w:line="360" w:lineRule="auto"/>
        <w:rPr>
          <w:rFonts w:ascii="Times New Roman" w:eastAsia="宋体" w:hAnsi="Times New Roman" w:cs="Times New Roman"/>
          <w:sz w:val="24"/>
          <w:szCs w:val="24"/>
        </w:rPr>
      </w:pPr>
      <w:r w:rsidRPr="00EF091E">
        <w:rPr>
          <w:rFonts w:ascii="Times New Roman" w:eastAsia="黑体" w:hAnsi="Times New Roman" w:cs="Times New Roman"/>
          <w:sz w:val="24"/>
          <w:szCs w:val="24"/>
        </w:rPr>
        <w:t>4</w:t>
      </w:r>
      <w:r w:rsidRPr="00EF091E">
        <w:rPr>
          <w:rFonts w:ascii="Times New Roman" w:hAnsi="Times New Roman" w:cs="Times New Roman"/>
          <w:sz w:val="24"/>
          <w:szCs w:val="24"/>
        </w:rPr>
        <w:t xml:space="preserve"> </w:t>
      </w:r>
      <w:r w:rsidRPr="00EF091E">
        <w:rPr>
          <w:rFonts w:ascii="Times New Roman" w:eastAsia="黑体" w:hAnsi="Times New Roman" w:cs="Times New Roman"/>
          <w:sz w:val="24"/>
          <w:szCs w:val="24"/>
        </w:rPr>
        <w:t>试验步骤</w:t>
      </w:r>
    </w:p>
    <w:p w:rsidR="00756EB7" w:rsidRPr="00EF091E" w:rsidRDefault="00756EB7" w:rsidP="00756EB7">
      <w:pPr>
        <w:spacing w:line="360" w:lineRule="auto"/>
        <w:jc w:val="left"/>
        <w:rPr>
          <w:rFonts w:ascii="Times New Roman" w:hAnsi="Times New Roman" w:cs="Times New Roman"/>
          <w:sz w:val="24"/>
          <w:szCs w:val="24"/>
        </w:rPr>
      </w:pPr>
      <w:r w:rsidRPr="00EF091E">
        <w:rPr>
          <w:rFonts w:ascii="Times New Roman" w:eastAsia="新宋体" w:hAnsi="Times New Roman" w:cs="Times New Roman"/>
          <w:sz w:val="24"/>
          <w:szCs w:val="24"/>
        </w:rPr>
        <w:tab/>
      </w:r>
      <w:r w:rsidRPr="00EF091E">
        <w:rPr>
          <w:rFonts w:ascii="Times New Roman" w:eastAsia="新宋体" w:hAnsi="Times New Roman" w:cs="Times New Roman"/>
          <w:sz w:val="24"/>
          <w:szCs w:val="24"/>
        </w:rPr>
        <w:t>将试样使用工具（</w:t>
      </w:r>
      <w:r w:rsidRPr="00EF091E">
        <w:rPr>
          <w:rFonts w:ascii="Times New Roman" w:eastAsia="新宋体" w:hAnsi="Times New Roman" w:cs="Times New Roman"/>
          <w:sz w:val="24"/>
          <w:szCs w:val="24"/>
        </w:rPr>
        <w:t>2.3</w:t>
      </w:r>
      <w:r w:rsidRPr="00EF091E">
        <w:rPr>
          <w:rFonts w:ascii="Times New Roman" w:eastAsia="新宋体" w:hAnsi="Times New Roman" w:cs="Times New Roman"/>
          <w:sz w:val="24"/>
          <w:szCs w:val="24"/>
        </w:rPr>
        <w:t>）</w:t>
      </w:r>
      <w:r w:rsidRPr="00EF091E">
        <w:rPr>
          <w:rFonts w:ascii="Times New Roman" w:hAnsi="Times New Roman" w:cs="Times New Roman"/>
          <w:sz w:val="24"/>
          <w:szCs w:val="24"/>
        </w:rPr>
        <w:t>在</w:t>
      </w:r>
      <w:r w:rsidRPr="00EF091E">
        <w:rPr>
          <w:rFonts w:ascii="Times New Roman" w:eastAsia="新宋体" w:hAnsi="Times New Roman" w:cs="Times New Roman"/>
          <w:sz w:val="24"/>
          <w:szCs w:val="24"/>
        </w:rPr>
        <w:t>颈部区域处打断，然后立即在亮度测试仪上进行试样断口的亮度检测。</w:t>
      </w:r>
      <w:r w:rsidRPr="00EF091E">
        <w:rPr>
          <w:rFonts w:ascii="Times New Roman" w:hAnsi="Times New Roman" w:cs="Times New Roman"/>
          <w:sz w:val="24"/>
          <w:szCs w:val="24"/>
        </w:rPr>
        <w:t>测量次数取决于旋转角度，如表</w:t>
      </w:r>
      <w:r w:rsidRPr="00EF091E">
        <w:rPr>
          <w:rFonts w:ascii="Times New Roman" w:hAnsi="Times New Roman" w:cs="Times New Roman"/>
          <w:sz w:val="24"/>
          <w:szCs w:val="24"/>
        </w:rPr>
        <w:t>1</w:t>
      </w:r>
      <w:r w:rsidRPr="00EF091E">
        <w:rPr>
          <w:rFonts w:ascii="Times New Roman" w:hAnsi="Times New Roman" w:cs="Times New Roman"/>
          <w:sz w:val="24"/>
          <w:szCs w:val="24"/>
        </w:rPr>
        <w:t>所示。每个试样的亮度检测结果是在每个角度上获得的亮度检测结果的平均值。</w:t>
      </w:r>
    </w:p>
    <w:p w:rsidR="00756EB7" w:rsidRPr="00EF091E" w:rsidRDefault="00756EB7" w:rsidP="00756EB7">
      <w:pPr>
        <w:spacing w:line="360" w:lineRule="auto"/>
        <w:jc w:val="center"/>
        <w:rPr>
          <w:rFonts w:ascii="Times New Roman" w:eastAsia="黑体" w:hAnsi="Times New Roman" w:cs="Times New Roman"/>
          <w:sz w:val="24"/>
          <w:szCs w:val="24"/>
        </w:rPr>
      </w:pPr>
      <w:r w:rsidRPr="00EF091E">
        <w:rPr>
          <w:rFonts w:ascii="Times New Roman" w:eastAsia="黑体" w:hAnsi="Times New Roman" w:cs="Times New Roman"/>
          <w:sz w:val="24"/>
          <w:szCs w:val="24"/>
        </w:rPr>
        <w:t>表</w:t>
      </w:r>
      <w:r w:rsidRPr="00EF091E">
        <w:rPr>
          <w:rFonts w:ascii="Times New Roman" w:eastAsia="黑体" w:hAnsi="Times New Roman" w:cs="Times New Roman"/>
          <w:sz w:val="24"/>
          <w:szCs w:val="24"/>
        </w:rPr>
        <w:t xml:space="preserve"> 1 </w:t>
      </w:r>
      <w:r w:rsidRPr="00EF091E">
        <w:rPr>
          <w:rFonts w:ascii="Times New Roman" w:eastAsia="黑体" w:hAnsi="Times New Roman" w:cs="Times New Roman"/>
          <w:sz w:val="24"/>
          <w:szCs w:val="24"/>
        </w:rPr>
        <w:t>旋转角度对应的测量次数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336"/>
      </w:tblGrid>
      <w:tr w:rsidR="00756EB7" w:rsidRPr="00EF091E" w:rsidTr="00756EB7">
        <w:tc>
          <w:tcPr>
            <w:tcW w:w="2235" w:type="dxa"/>
            <w:tcBorders>
              <w:top w:val="single" w:sz="12" w:space="0" w:color="auto"/>
              <w:left w:val="single" w:sz="12" w:space="0" w:color="auto"/>
              <w:bottom w:val="single" w:sz="12" w:space="0" w:color="auto"/>
              <w:right w:val="single" w:sz="4" w:space="0" w:color="auto"/>
            </w:tcBorders>
            <w:vAlign w:val="center"/>
            <w:hideMark/>
          </w:tcPr>
          <w:p w:rsidR="00756EB7" w:rsidRPr="00EF091E" w:rsidRDefault="00756EB7" w:rsidP="00756EB7">
            <w:pPr>
              <w:spacing w:line="360" w:lineRule="auto"/>
              <w:jc w:val="center"/>
              <w:rPr>
                <w:rFonts w:ascii="Times New Roman" w:eastAsia="新宋体" w:hAnsi="Times New Roman" w:cs="Times New Roman"/>
                <w:sz w:val="24"/>
                <w:szCs w:val="24"/>
              </w:rPr>
            </w:pPr>
            <w:r w:rsidRPr="00EF091E">
              <w:rPr>
                <w:rFonts w:ascii="Times New Roman" w:hAnsi="Times New Roman" w:cs="Times New Roman"/>
                <w:sz w:val="24"/>
                <w:szCs w:val="24"/>
              </w:rPr>
              <w:t>测量次数</w:t>
            </w:r>
          </w:p>
        </w:tc>
        <w:tc>
          <w:tcPr>
            <w:tcW w:w="7336" w:type="dxa"/>
            <w:tcBorders>
              <w:top w:val="single" w:sz="12" w:space="0" w:color="auto"/>
              <w:left w:val="single" w:sz="4" w:space="0" w:color="auto"/>
              <w:bottom w:val="single" w:sz="12" w:space="0" w:color="auto"/>
              <w:right w:val="single" w:sz="12" w:space="0" w:color="auto"/>
            </w:tcBorders>
            <w:vAlign w:val="center"/>
            <w:hideMark/>
          </w:tcPr>
          <w:p w:rsidR="00756EB7" w:rsidRPr="00EF091E" w:rsidRDefault="00756EB7" w:rsidP="00756EB7">
            <w:pPr>
              <w:spacing w:line="360" w:lineRule="auto"/>
              <w:jc w:val="center"/>
              <w:rPr>
                <w:rFonts w:ascii="Times New Roman" w:eastAsia="新宋体" w:hAnsi="Times New Roman" w:cs="Times New Roman"/>
                <w:sz w:val="24"/>
                <w:szCs w:val="24"/>
              </w:rPr>
            </w:pPr>
            <w:r w:rsidRPr="00EF091E">
              <w:rPr>
                <w:rFonts w:ascii="Times New Roman" w:eastAsia="新宋体" w:hAnsi="Times New Roman" w:cs="Times New Roman"/>
                <w:sz w:val="24"/>
                <w:szCs w:val="24"/>
              </w:rPr>
              <w:t>每次检测时的旋转角度</w:t>
            </w:r>
          </w:p>
        </w:tc>
      </w:tr>
      <w:tr w:rsidR="00756EB7" w:rsidRPr="00EF091E" w:rsidTr="00756EB7">
        <w:tc>
          <w:tcPr>
            <w:tcW w:w="2235" w:type="dxa"/>
            <w:tcBorders>
              <w:top w:val="single" w:sz="4" w:space="0" w:color="auto"/>
              <w:left w:val="single" w:sz="12" w:space="0" w:color="auto"/>
              <w:bottom w:val="single" w:sz="12" w:space="0" w:color="auto"/>
              <w:right w:val="single" w:sz="4" w:space="0" w:color="auto"/>
            </w:tcBorders>
            <w:vAlign w:val="center"/>
            <w:hideMark/>
          </w:tcPr>
          <w:p w:rsidR="00756EB7" w:rsidRPr="00EF091E" w:rsidRDefault="00756EB7" w:rsidP="00756EB7">
            <w:pPr>
              <w:spacing w:line="360" w:lineRule="auto"/>
              <w:jc w:val="center"/>
              <w:rPr>
                <w:rFonts w:ascii="Times New Roman" w:eastAsia="新宋体" w:hAnsi="Times New Roman" w:cs="Times New Roman"/>
                <w:sz w:val="24"/>
                <w:szCs w:val="24"/>
              </w:rPr>
            </w:pPr>
            <w:r w:rsidRPr="00EF091E">
              <w:rPr>
                <w:rFonts w:ascii="Times New Roman" w:eastAsia="新宋体" w:hAnsi="Times New Roman" w:cs="Times New Roman"/>
                <w:sz w:val="24"/>
                <w:szCs w:val="24"/>
              </w:rPr>
              <w:t>8</w:t>
            </w:r>
          </w:p>
        </w:tc>
        <w:tc>
          <w:tcPr>
            <w:tcW w:w="7336" w:type="dxa"/>
            <w:tcBorders>
              <w:top w:val="single" w:sz="4" w:space="0" w:color="auto"/>
              <w:left w:val="single" w:sz="4" w:space="0" w:color="auto"/>
              <w:bottom w:val="single" w:sz="12" w:space="0" w:color="auto"/>
              <w:right w:val="single" w:sz="12" w:space="0" w:color="auto"/>
            </w:tcBorders>
            <w:vAlign w:val="center"/>
            <w:hideMark/>
          </w:tcPr>
          <w:p w:rsidR="00756EB7" w:rsidRPr="00EF091E" w:rsidRDefault="00756EB7" w:rsidP="00756EB7">
            <w:pPr>
              <w:spacing w:line="360" w:lineRule="auto"/>
              <w:rPr>
                <w:rFonts w:ascii="Times New Roman" w:eastAsia="新宋体" w:hAnsi="Times New Roman" w:cs="Times New Roman"/>
                <w:sz w:val="24"/>
                <w:szCs w:val="24"/>
              </w:rPr>
            </w:pPr>
            <w:r w:rsidRPr="00EF091E">
              <w:rPr>
                <w:rFonts w:ascii="Times New Roman" w:eastAsia="新宋体" w:hAnsi="Times New Roman" w:cs="Times New Roman"/>
                <w:sz w:val="24"/>
                <w:szCs w:val="24"/>
              </w:rPr>
              <w:t>0°</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45°</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90°</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135°</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180°</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225°</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270°</w:t>
            </w:r>
            <w:r w:rsidRPr="00EF091E">
              <w:rPr>
                <w:rFonts w:ascii="Times New Roman" w:eastAsia="新宋体" w:hAnsi="Times New Roman" w:cs="Times New Roman"/>
                <w:sz w:val="24"/>
                <w:szCs w:val="24"/>
              </w:rPr>
              <w:t>，</w:t>
            </w:r>
            <w:r w:rsidRPr="00EF091E">
              <w:rPr>
                <w:rFonts w:ascii="Times New Roman" w:eastAsia="新宋体" w:hAnsi="Times New Roman" w:cs="Times New Roman"/>
                <w:sz w:val="24"/>
                <w:szCs w:val="24"/>
              </w:rPr>
              <w:t>315°</w:t>
            </w:r>
          </w:p>
        </w:tc>
      </w:tr>
    </w:tbl>
    <w:p w:rsidR="00756EB7" w:rsidRPr="00EF091E" w:rsidRDefault="00756EB7" w:rsidP="00756EB7">
      <w:pPr>
        <w:spacing w:line="360" w:lineRule="auto"/>
        <w:rPr>
          <w:rFonts w:ascii="Times New Roman" w:eastAsia="黑体" w:hAnsi="Times New Roman" w:cs="Times New Roman"/>
          <w:sz w:val="24"/>
          <w:szCs w:val="24"/>
        </w:rPr>
      </w:pPr>
      <w:r w:rsidRPr="00EF091E">
        <w:rPr>
          <w:rFonts w:ascii="Times New Roman" w:eastAsia="黑体" w:hAnsi="Times New Roman" w:cs="Times New Roman"/>
          <w:sz w:val="24"/>
          <w:szCs w:val="24"/>
        </w:rPr>
        <w:t xml:space="preserve">5 </w:t>
      </w:r>
      <w:r w:rsidRPr="00EF091E">
        <w:rPr>
          <w:rFonts w:ascii="Times New Roman" w:eastAsia="黑体" w:hAnsi="Times New Roman" w:cs="Times New Roman"/>
          <w:sz w:val="24"/>
          <w:szCs w:val="24"/>
        </w:rPr>
        <w:t>试验数据处理</w:t>
      </w:r>
    </w:p>
    <w:p w:rsidR="00756EB7" w:rsidRPr="00EF091E" w:rsidRDefault="00756EB7" w:rsidP="00756EB7">
      <w:pPr>
        <w:spacing w:line="360" w:lineRule="auto"/>
        <w:rPr>
          <w:rFonts w:ascii="Times New Roman" w:hAnsi="Times New Roman" w:cs="Times New Roman"/>
          <w:sz w:val="24"/>
          <w:szCs w:val="24"/>
        </w:rPr>
      </w:pPr>
      <w:r w:rsidRPr="00EF091E">
        <w:rPr>
          <w:rFonts w:ascii="Times New Roman" w:hAnsi="Times New Roman" w:cs="Times New Roman"/>
          <w:sz w:val="24"/>
          <w:szCs w:val="24"/>
        </w:rPr>
        <w:lastRenderedPageBreak/>
        <w:tab/>
      </w:r>
      <w:r w:rsidRPr="00EF091E">
        <w:rPr>
          <w:rFonts w:ascii="Times New Roman" w:hAnsi="Times New Roman" w:cs="Times New Roman"/>
          <w:sz w:val="24"/>
          <w:szCs w:val="24"/>
        </w:rPr>
        <w:t>纯净度检测结果是所有检测试样的亮度检测结果的平均值，并按照</w:t>
      </w:r>
      <w:r w:rsidRPr="00EF091E">
        <w:rPr>
          <w:rFonts w:ascii="Times New Roman" w:hAnsi="Times New Roman" w:cs="Times New Roman"/>
          <w:sz w:val="24"/>
          <w:szCs w:val="24"/>
        </w:rPr>
        <w:t>GB/T 8170</w:t>
      </w:r>
      <w:r w:rsidRPr="00EF091E">
        <w:rPr>
          <w:rFonts w:ascii="Times New Roman" w:hAnsi="Times New Roman" w:cs="Times New Roman"/>
          <w:sz w:val="24"/>
          <w:szCs w:val="24"/>
        </w:rPr>
        <w:t>规定的数值</w:t>
      </w:r>
      <w:proofErr w:type="gramStart"/>
      <w:r w:rsidRPr="00EF091E">
        <w:rPr>
          <w:rFonts w:ascii="Times New Roman" w:hAnsi="Times New Roman" w:cs="Times New Roman"/>
          <w:sz w:val="24"/>
          <w:szCs w:val="24"/>
        </w:rPr>
        <w:t>修约规则</w:t>
      </w:r>
      <w:proofErr w:type="gramEnd"/>
      <w:r w:rsidRPr="00EF091E">
        <w:rPr>
          <w:rFonts w:ascii="Times New Roman" w:hAnsi="Times New Roman" w:cs="Times New Roman"/>
          <w:sz w:val="24"/>
          <w:szCs w:val="24"/>
        </w:rPr>
        <w:t>进行修约，修约数位与表</w:t>
      </w:r>
      <w:r w:rsidR="00E81FC6" w:rsidRPr="00EF091E">
        <w:rPr>
          <w:rFonts w:ascii="Times New Roman" w:eastAsia="新宋体" w:hAnsi="Times New Roman" w:cs="Times New Roman"/>
          <w:sz w:val="24"/>
          <w:szCs w:val="24"/>
        </w:rPr>
        <w:t>2</w:t>
      </w:r>
      <w:r w:rsidRPr="00EF091E">
        <w:rPr>
          <w:rFonts w:ascii="Times New Roman" w:hAnsi="Times New Roman" w:cs="Times New Roman"/>
          <w:sz w:val="24"/>
          <w:szCs w:val="24"/>
        </w:rPr>
        <w:t>所列数位一致。</w:t>
      </w:r>
    </w:p>
    <w:p w:rsidR="00183059" w:rsidRDefault="002B20F9" w:rsidP="002B20F9">
      <w:pPr>
        <w:spacing w:line="360" w:lineRule="auto"/>
        <w:jc w:val="left"/>
        <w:rPr>
          <w:rFonts w:ascii="Times New Roman" w:hAnsi="Times New Roman" w:cs="Times New Roman"/>
          <w:sz w:val="28"/>
          <w:szCs w:val="30"/>
        </w:rPr>
      </w:pPr>
      <w:r w:rsidRPr="002B20F9">
        <w:rPr>
          <w:rFonts w:ascii="Times New Roman" w:hAnsi="Times New Roman" w:cs="Times New Roman" w:hint="eastAsia"/>
          <w:sz w:val="24"/>
          <w:szCs w:val="30"/>
        </w:rPr>
        <w:t>1</w:t>
      </w:r>
      <w:r w:rsidRPr="002B20F9">
        <w:rPr>
          <w:rFonts w:ascii="Times New Roman" w:hAnsi="Times New Roman" w:cs="Times New Roman"/>
          <w:sz w:val="24"/>
          <w:szCs w:val="30"/>
        </w:rPr>
        <w:t xml:space="preserve">.4.2 </w:t>
      </w:r>
      <w:r w:rsidRPr="00EF091E">
        <w:rPr>
          <w:rFonts w:ascii="Times New Roman" w:hAnsi="Times New Roman" w:cs="Times New Roman"/>
          <w:sz w:val="24"/>
          <w:szCs w:val="30"/>
        </w:rPr>
        <w:t>镁及镁合金铸锭纯净度检验方法的</w:t>
      </w:r>
      <w:r>
        <w:rPr>
          <w:rFonts w:ascii="Times New Roman" w:hAnsi="Times New Roman" w:cs="Times New Roman" w:hint="eastAsia"/>
          <w:sz w:val="24"/>
          <w:szCs w:val="30"/>
        </w:rPr>
        <w:t>试验</w:t>
      </w:r>
      <w:r>
        <w:rPr>
          <w:rFonts w:ascii="Times New Roman" w:hAnsi="Times New Roman" w:cs="Times New Roman"/>
          <w:sz w:val="24"/>
          <w:szCs w:val="30"/>
        </w:rPr>
        <w:t>验证方案</w:t>
      </w:r>
    </w:p>
    <w:p w:rsidR="002B20F9" w:rsidRPr="00F64230" w:rsidRDefault="00F64230" w:rsidP="002100B3">
      <w:pPr>
        <w:spacing w:line="360" w:lineRule="auto"/>
        <w:rPr>
          <w:rFonts w:ascii="Times New Roman" w:hAnsi="Times New Roman" w:cs="Times New Roman"/>
          <w:sz w:val="24"/>
          <w:szCs w:val="30"/>
        </w:rPr>
      </w:pPr>
      <w:r>
        <w:rPr>
          <w:rFonts w:ascii="Times New Roman" w:hAnsi="Times New Roman" w:cs="Times New Roman"/>
          <w:sz w:val="28"/>
          <w:szCs w:val="30"/>
        </w:rPr>
        <w:tab/>
      </w:r>
      <w:r>
        <w:rPr>
          <w:rFonts w:ascii="Times New Roman" w:hAnsi="Times New Roman" w:cs="Times New Roman" w:hint="eastAsia"/>
          <w:sz w:val="24"/>
          <w:szCs w:val="30"/>
        </w:rPr>
        <w:t>上</w:t>
      </w:r>
      <w:r>
        <w:rPr>
          <w:rFonts w:ascii="Times New Roman" w:hAnsi="Times New Roman" w:cs="Times New Roman"/>
          <w:sz w:val="24"/>
          <w:szCs w:val="30"/>
        </w:rPr>
        <w:t>海交通大学</w:t>
      </w:r>
      <w:r>
        <w:rPr>
          <w:rFonts w:ascii="Times New Roman" w:hAnsi="Times New Roman" w:cs="Times New Roman" w:hint="eastAsia"/>
          <w:sz w:val="24"/>
          <w:szCs w:val="30"/>
        </w:rPr>
        <w:t>对</w:t>
      </w:r>
      <w:r>
        <w:rPr>
          <w:rFonts w:ascii="Times New Roman" w:hAnsi="Times New Roman" w:cs="Times New Roman"/>
          <w:sz w:val="24"/>
          <w:szCs w:val="30"/>
        </w:rPr>
        <w:t>所采标的</w:t>
      </w:r>
      <w:r>
        <w:rPr>
          <w:rFonts w:ascii="Times New Roman" w:hAnsi="Times New Roman" w:cs="Times New Roman" w:hint="eastAsia"/>
          <w:sz w:val="24"/>
          <w:szCs w:val="30"/>
        </w:rPr>
        <w:t>ISO 16374:2016</w:t>
      </w:r>
      <w:r>
        <w:rPr>
          <w:rFonts w:ascii="Times New Roman" w:hAnsi="Times New Roman" w:cs="Times New Roman"/>
          <w:sz w:val="24"/>
          <w:szCs w:val="30"/>
        </w:rPr>
        <w:t>的试验方法</w:t>
      </w:r>
      <w:r>
        <w:rPr>
          <w:rFonts w:ascii="Times New Roman" w:hAnsi="Times New Roman" w:cs="Times New Roman" w:hint="eastAsia"/>
          <w:sz w:val="24"/>
          <w:szCs w:val="30"/>
        </w:rPr>
        <w:t>进行</w:t>
      </w:r>
      <w:r>
        <w:rPr>
          <w:rFonts w:ascii="Times New Roman" w:hAnsi="Times New Roman" w:cs="Times New Roman"/>
          <w:sz w:val="24"/>
          <w:szCs w:val="30"/>
        </w:rPr>
        <w:t>了详细的研究，并</w:t>
      </w:r>
      <w:r>
        <w:rPr>
          <w:rFonts w:ascii="Times New Roman" w:hAnsi="Times New Roman" w:cs="Times New Roman" w:hint="eastAsia"/>
          <w:sz w:val="24"/>
          <w:szCs w:val="30"/>
        </w:rPr>
        <w:t>对</w:t>
      </w:r>
      <w:r>
        <w:rPr>
          <w:rFonts w:ascii="Times New Roman" w:hAnsi="Times New Roman" w:cs="Times New Roman"/>
          <w:sz w:val="24"/>
          <w:szCs w:val="30"/>
        </w:rPr>
        <w:t>国内外现有</w:t>
      </w:r>
      <w:r>
        <w:rPr>
          <w:rFonts w:ascii="Times New Roman" w:hAnsi="Times New Roman" w:cs="Times New Roman" w:hint="eastAsia"/>
          <w:sz w:val="24"/>
          <w:szCs w:val="30"/>
        </w:rPr>
        <w:t>的</w:t>
      </w:r>
      <w:r>
        <w:rPr>
          <w:rFonts w:ascii="Times New Roman" w:hAnsi="Times New Roman" w:cs="Times New Roman"/>
          <w:sz w:val="24"/>
          <w:szCs w:val="30"/>
        </w:rPr>
        <w:t>亮度</w:t>
      </w:r>
      <w:r>
        <w:rPr>
          <w:rFonts w:ascii="Times New Roman" w:hAnsi="Times New Roman" w:cs="Times New Roman" w:hint="eastAsia"/>
          <w:sz w:val="24"/>
          <w:szCs w:val="30"/>
        </w:rPr>
        <w:t>测试</w:t>
      </w:r>
      <w:r>
        <w:rPr>
          <w:rFonts w:ascii="Times New Roman" w:hAnsi="Times New Roman" w:cs="Times New Roman"/>
          <w:sz w:val="24"/>
          <w:szCs w:val="30"/>
        </w:rPr>
        <w:t>仪进行了调研，</w:t>
      </w:r>
      <w:r w:rsidR="00AC4E94">
        <w:rPr>
          <w:rFonts w:ascii="Times New Roman" w:hAnsi="Times New Roman" w:cs="Times New Roman" w:hint="eastAsia"/>
          <w:sz w:val="24"/>
          <w:szCs w:val="30"/>
        </w:rPr>
        <w:t>根据现</w:t>
      </w:r>
      <w:r w:rsidR="00AC4E94">
        <w:rPr>
          <w:rFonts w:ascii="Times New Roman" w:hAnsi="Times New Roman" w:cs="Times New Roman"/>
          <w:sz w:val="24"/>
          <w:szCs w:val="30"/>
        </w:rPr>
        <w:t>有亮度测试仪测量孔尺寸重新进行了</w:t>
      </w:r>
      <w:r w:rsidR="00AC4E94">
        <w:rPr>
          <w:rFonts w:ascii="Times New Roman" w:hAnsi="Times New Roman" w:cs="Times New Roman" w:hint="eastAsia"/>
          <w:sz w:val="24"/>
          <w:szCs w:val="30"/>
        </w:rPr>
        <w:t>取</w:t>
      </w:r>
      <w:r w:rsidR="00AC4E94">
        <w:rPr>
          <w:rFonts w:ascii="Times New Roman" w:hAnsi="Times New Roman" w:cs="Times New Roman"/>
          <w:sz w:val="24"/>
          <w:szCs w:val="30"/>
        </w:rPr>
        <w:t>样模具和样品的设计，</w:t>
      </w:r>
      <w:r w:rsidR="00AC4E94">
        <w:rPr>
          <w:rFonts w:ascii="Times New Roman" w:hAnsi="Times New Roman" w:cs="Times New Roman" w:hint="eastAsia"/>
          <w:sz w:val="24"/>
          <w:szCs w:val="30"/>
        </w:rPr>
        <w:t>采购</w:t>
      </w:r>
      <w:r w:rsidR="00AC4E94">
        <w:rPr>
          <w:rFonts w:ascii="Times New Roman" w:hAnsi="Times New Roman" w:cs="Times New Roman"/>
          <w:sz w:val="24"/>
          <w:szCs w:val="30"/>
        </w:rPr>
        <w:t>了亮度测试仪，</w:t>
      </w:r>
      <w:r w:rsidR="00AC4E94">
        <w:rPr>
          <w:rFonts w:ascii="Times New Roman" w:hAnsi="Times New Roman" w:cs="Times New Roman" w:hint="eastAsia"/>
          <w:sz w:val="24"/>
          <w:szCs w:val="30"/>
        </w:rPr>
        <w:t>根据</w:t>
      </w:r>
      <w:r w:rsidR="00AC4E94">
        <w:rPr>
          <w:rFonts w:ascii="Times New Roman" w:hAnsi="Times New Roman" w:cs="Times New Roman" w:hint="eastAsia"/>
          <w:sz w:val="24"/>
          <w:szCs w:val="30"/>
        </w:rPr>
        <w:t>ISO 16374:2016</w:t>
      </w:r>
      <w:r w:rsidR="00AC4E94">
        <w:rPr>
          <w:rFonts w:ascii="Times New Roman" w:hAnsi="Times New Roman" w:cs="Times New Roman"/>
          <w:sz w:val="24"/>
          <w:szCs w:val="30"/>
        </w:rPr>
        <w:t>的试验方法</w:t>
      </w:r>
      <w:r w:rsidR="00AC4E94">
        <w:rPr>
          <w:rFonts w:ascii="Times New Roman" w:hAnsi="Times New Roman" w:cs="Times New Roman" w:hint="eastAsia"/>
          <w:sz w:val="24"/>
          <w:szCs w:val="30"/>
        </w:rPr>
        <w:t>进行</w:t>
      </w:r>
      <w:r w:rsidR="00AC4E94">
        <w:rPr>
          <w:rFonts w:ascii="Times New Roman" w:hAnsi="Times New Roman" w:cs="Times New Roman"/>
          <w:sz w:val="24"/>
          <w:szCs w:val="30"/>
        </w:rPr>
        <w:t>了镁及镁合金铸锭的纯净度检测，检测结果与</w:t>
      </w:r>
      <w:r w:rsidR="00AC4E94">
        <w:rPr>
          <w:rFonts w:ascii="Times New Roman" w:hAnsi="Times New Roman" w:cs="Times New Roman" w:hint="eastAsia"/>
          <w:sz w:val="24"/>
          <w:szCs w:val="30"/>
        </w:rPr>
        <w:t>ISO 16374:2016</w:t>
      </w:r>
      <w:r w:rsidR="00AC4E94">
        <w:rPr>
          <w:rFonts w:ascii="Times New Roman" w:hAnsi="Times New Roman" w:cs="Times New Roman" w:hint="eastAsia"/>
          <w:sz w:val="24"/>
          <w:szCs w:val="30"/>
        </w:rPr>
        <w:t>的</w:t>
      </w:r>
      <w:r w:rsidR="00AC4E94">
        <w:rPr>
          <w:rFonts w:ascii="Times New Roman" w:hAnsi="Times New Roman" w:cs="Times New Roman"/>
          <w:sz w:val="24"/>
          <w:szCs w:val="30"/>
        </w:rPr>
        <w:t>基本一致，说明采用亮度测试仪</w:t>
      </w:r>
      <w:r w:rsidR="00011841">
        <w:rPr>
          <w:rFonts w:ascii="Times New Roman" w:hAnsi="Times New Roman" w:cs="Times New Roman" w:hint="eastAsia"/>
          <w:sz w:val="24"/>
          <w:szCs w:val="30"/>
        </w:rPr>
        <w:t>可</w:t>
      </w:r>
      <w:r w:rsidR="00011841">
        <w:rPr>
          <w:rFonts w:ascii="Times New Roman" w:hAnsi="Times New Roman" w:cs="Times New Roman"/>
          <w:sz w:val="24"/>
          <w:szCs w:val="30"/>
        </w:rPr>
        <w:t>以检测镁及镁合金铸锭的纯净度</w:t>
      </w:r>
      <w:r w:rsidR="00011841">
        <w:rPr>
          <w:rFonts w:ascii="Times New Roman" w:hAnsi="Times New Roman" w:cs="Times New Roman" w:hint="eastAsia"/>
          <w:sz w:val="24"/>
          <w:szCs w:val="30"/>
        </w:rPr>
        <w:t>。</w:t>
      </w:r>
      <w:r w:rsidR="002100B3">
        <w:rPr>
          <w:rFonts w:ascii="Times New Roman" w:hAnsi="Times New Roman" w:cs="Times New Roman" w:hint="eastAsia"/>
          <w:sz w:val="24"/>
          <w:szCs w:val="30"/>
        </w:rPr>
        <w:t>因此</w:t>
      </w:r>
      <w:r w:rsidR="002100B3">
        <w:rPr>
          <w:rFonts w:ascii="Times New Roman" w:hAnsi="Times New Roman" w:cs="Times New Roman"/>
          <w:sz w:val="24"/>
          <w:szCs w:val="30"/>
        </w:rPr>
        <w:t>，</w:t>
      </w:r>
      <w:r w:rsidR="002100B3">
        <w:rPr>
          <w:rFonts w:ascii="Times New Roman" w:hAnsi="Times New Roman" w:cs="Times New Roman" w:hint="eastAsia"/>
          <w:sz w:val="24"/>
          <w:szCs w:val="30"/>
        </w:rPr>
        <w:t>上</w:t>
      </w:r>
      <w:r w:rsidR="002100B3">
        <w:rPr>
          <w:rFonts w:ascii="Times New Roman" w:hAnsi="Times New Roman" w:cs="Times New Roman"/>
          <w:sz w:val="24"/>
          <w:szCs w:val="30"/>
        </w:rPr>
        <w:t>海交通大学</w:t>
      </w:r>
      <w:r w:rsidR="002100B3">
        <w:rPr>
          <w:rFonts w:ascii="Times New Roman" w:hAnsi="Times New Roman" w:cs="Times New Roman" w:hint="eastAsia"/>
          <w:sz w:val="24"/>
          <w:szCs w:val="30"/>
        </w:rPr>
        <w:t>根据</w:t>
      </w:r>
      <w:r w:rsidR="002100B3">
        <w:rPr>
          <w:rFonts w:ascii="Times New Roman" w:hAnsi="Times New Roman" w:cs="Times New Roman"/>
          <w:sz w:val="24"/>
          <w:szCs w:val="30"/>
        </w:rPr>
        <w:t>试验过程撰写了</w:t>
      </w:r>
      <w:r w:rsidR="002100B3" w:rsidRPr="00EF091E">
        <w:rPr>
          <w:rFonts w:ascii="Times New Roman" w:hAnsi="Times New Roman" w:cs="Times New Roman"/>
          <w:sz w:val="24"/>
          <w:szCs w:val="30"/>
        </w:rPr>
        <w:t>镁及镁合金铸锭纯净度检验方法</w:t>
      </w:r>
      <w:r w:rsidR="002100B3">
        <w:rPr>
          <w:rFonts w:ascii="Times New Roman" w:hAnsi="Times New Roman" w:cs="Times New Roman" w:hint="eastAsia"/>
          <w:sz w:val="24"/>
          <w:szCs w:val="30"/>
        </w:rPr>
        <w:t>。</w:t>
      </w:r>
    </w:p>
    <w:p w:rsidR="00663FAC" w:rsidRDefault="00663FAC" w:rsidP="002100B3">
      <w:pPr>
        <w:spacing w:line="360" w:lineRule="auto"/>
        <w:rPr>
          <w:rFonts w:ascii="Times New Roman" w:hAnsi="Times New Roman" w:cs="Times New Roman"/>
          <w:sz w:val="24"/>
          <w:szCs w:val="30"/>
        </w:rPr>
      </w:pPr>
      <w:r>
        <w:rPr>
          <w:rFonts w:ascii="Times New Roman" w:hAnsi="Times New Roman" w:cs="Times New Roman"/>
          <w:sz w:val="24"/>
          <w:szCs w:val="30"/>
        </w:rPr>
        <w:tab/>
      </w:r>
      <w:r w:rsidRPr="00663FAC">
        <w:rPr>
          <w:rFonts w:ascii="Times New Roman" w:hAnsi="Times New Roman" w:cs="Times New Roman"/>
          <w:sz w:val="24"/>
          <w:szCs w:val="30"/>
        </w:rPr>
        <w:t>山东银光</w:t>
      </w:r>
      <w:proofErr w:type="gramStart"/>
      <w:r w:rsidRPr="00663FAC">
        <w:rPr>
          <w:rFonts w:ascii="Times New Roman" w:hAnsi="Times New Roman" w:cs="Times New Roman"/>
          <w:sz w:val="24"/>
          <w:szCs w:val="30"/>
        </w:rPr>
        <w:t>钰</w:t>
      </w:r>
      <w:proofErr w:type="gramEnd"/>
      <w:r w:rsidRPr="00663FAC">
        <w:rPr>
          <w:rFonts w:ascii="Times New Roman" w:hAnsi="Times New Roman" w:cs="Times New Roman"/>
          <w:sz w:val="24"/>
          <w:szCs w:val="30"/>
        </w:rPr>
        <w:t>源轻金属精密成型有限公司、国合通用测试评价认证股份公司、国家镁及镁合金产品质量监督检验中心</w:t>
      </w:r>
      <w:r>
        <w:rPr>
          <w:rFonts w:ascii="Times New Roman" w:hAnsi="Times New Roman" w:cs="Times New Roman" w:hint="eastAsia"/>
          <w:sz w:val="24"/>
          <w:szCs w:val="30"/>
        </w:rPr>
        <w:t>采</w:t>
      </w:r>
      <w:r>
        <w:rPr>
          <w:rFonts w:ascii="Times New Roman" w:hAnsi="Times New Roman" w:cs="Times New Roman"/>
          <w:sz w:val="24"/>
          <w:szCs w:val="30"/>
        </w:rPr>
        <w:t>用同型号的</w:t>
      </w:r>
      <w:r w:rsidR="002100B3">
        <w:rPr>
          <w:rFonts w:ascii="Times New Roman" w:hAnsi="Times New Roman" w:cs="Times New Roman"/>
          <w:sz w:val="24"/>
          <w:szCs w:val="30"/>
        </w:rPr>
        <w:t>亮度测试仪</w:t>
      </w:r>
      <w:r w:rsidR="002100B3">
        <w:rPr>
          <w:rFonts w:ascii="Times New Roman" w:hAnsi="Times New Roman" w:cs="Times New Roman" w:hint="eastAsia"/>
          <w:sz w:val="24"/>
          <w:szCs w:val="30"/>
        </w:rPr>
        <w:t>，</w:t>
      </w:r>
      <w:r w:rsidR="002100B3">
        <w:rPr>
          <w:rFonts w:ascii="Times New Roman" w:hAnsi="Times New Roman" w:cs="Times New Roman"/>
          <w:sz w:val="24"/>
          <w:szCs w:val="30"/>
        </w:rPr>
        <w:t>根据</w:t>
      </w:r>
      <w:r w:rsidR="002100B3">
        <w:rPr>
          <w:rFonts w:ascii="Times New Roman" w:hAnsi="Times New Roman" w:cs="Times New Roman" w:hint="eastAsia"/>
          <w:sz w:val="24"/>
          <w:szCs w:val="30"/>
        </w:rPr>
        <w:t>上</w:t>
      </w:r>
      <w:r w:rsidR="002100B3">
        <w:rPr>
          <w:rFonts w:ascii="Times New Roman" w:hAnsi="Times New Roman" w:cs="Times New Roman"/>
          <w:sz w:val="24"/>
          <w:szCs w:val="30"/>
        </w:rPr>
        <w:t>海交通大学</w:t>
      </w:r>
      <w:r w:rsidR="002100B3">
        <w:rPr>
          <w:rFonts w:ascii="Times New Roman" w:hAnsi="Times New Roman" w:cs="Times New Roman" w:hint="eastAsia"/>
          <w:sz w:val="24"/>
          <w:szCs w:val="30"/>
        </w:rPr>
        <w:t>提供</w:t>
      </w:r>
      <w:r w:rsidR="002100B3">
        <w:rPr>
          <w:rFonts w:ascii="Times New Roman" w:hAnsi="Times New Roman" w:cs="Times New Roman"/>
          <w:sz w:val="24"/>
          <w:szCs w:val="30"/>
        </w:rPr>
        <w:t>的</w:t>
      </w:r>
      <w:r w:rsidR="002100B3" w:rsidRPr="00EF091E">
        <w:rPr>
          <w:rFonts w:ascii="Times New Roman" w:hAnsi="Times New Roman" w:cs="Times New Roman"/>
          <w:sz w:val="24"/>
          <w:szCs w:val="30"/>
        </w:rPr>
        <w:t>镁及镁合金铸锭纯净度检验方法</w:t>
      </w:r>
      <w:r w:rsidR="002100B3">
        <w:rPr>
          <w:rFonts w:ascii="Times New Roman" w:hAnsi="Times New Roman" w:cs="Times New Roman" w:hint="eastAsia"/>
          <w:sz w:val="24"/>
          <w:szCs w:val="30"/>
        </w:rPr>
        <w:t>对</w:t>
      </w:r>
      <w:r w:rsidR="002100B3">
        <w:rPr>
          <w:rFonts w:ascii="Times New Roman" w:hAnsi="Times New Roman" w:cs="Times New Roman"/>
          <w:sz w:val="24"/>
          <w:szCs w:val="30"/>
        </w:rPr>
        <w:t>自有镁及镁合金铸锭的断口进行白度值的</w:t>
      </w:r>
      <w:r w:rsidR="002100B3">
        <w:rPr>
          <w:rFonts w:ascii="Times New Roman" w:hAnsi="Times New Roman" w:cs="Times New Roman" w:hint="eastAsia"/>
          <w:sz w:val="24"/>
          <w:szCs w:val="30"/>
        </w:rPr>
        <w:t>检测</w:t>
      </w:r>
      <w:r w:rsidR="002100B3">
        <w:rPr>
          <w:rFonts w:ascii="Times New Roman" w:hAnsi="Times New Roman" w:cs="Times New Roman"/>
          <w:sz w:val="24"/>
          <w:szCs w:val="30"/>
        </w:rPr>
        <w:t>，</w:t>
      </w:r>
      <w:r w:rsidR="002100B3">
        <w:rPr>
          <w:rFonts w:ascii="Times New Roman" w:hAnsi="Times New Roman" w:cs="Times New Roman" w:hint="eastAsia"/>
          <w:sz w:val="24"/>
          <w:szCs w:val="30"/>
        </w:rPr>
        <w:t>并</w:t>
      </w:r>
      <w:r w:rsidR="002100B3">
        <w:rPr>
          <w:rFonts w:ascii="Times New Roman" w:hAnsi="Times New Roman" w:cs="Times New Roman"/>
          <w:sz w:val="24"/>
          <w:szCs w:val="30"/>
        </w:rPr>
        <w:t>行</w:t>
      </w:r>
      <w:proofErr w:type="gramStart"/>
      <w:r w:rsidR="002100B3">
        <w:rPr>
          <w:rFonts w:ascii="Times New Roman" w:hAnsi="Times New Roman" w:cs="Times New Roman"/>
          <w:sz w:val="24"/>
          <w:szCs w:val="30"/>
        </w:rPr>
        <w:t>成试验</w:t>
      </w:r>
      <w:proofErr w:type="gramEnd"/>
      <w:r w:rsidR="002100B3">
        <w:rPr>
          <w:rFonts w:ascii="Times New Roman" w:hAnsi="Times New Roman" w:cs="Times New Roman"/>
          <w:sz w:val="24"/>
          <w:szCs w:val="30"/>
        </w:rPr>
        <w:t>验证报告。</w:t>
      </w:r>
      <w:r w:rsidR="00F672B4">
        <w:rPr>
          <w:rFonts w:ascii="Times New Roman" w:hAnsi="Times New Roman" w:cs="Times New Roman"/>
          <w:sz w:val="24"/>
          <w:szCs w:val="30"/>
        </w:rPr>
        <w:t>试验验证报告</w:t>
      </w:r>
      <w:r w:rsidR="00F672B4">
        <w:rPr>
          <w:rFonts w:ascii="Times New Roman" w:hAnsi="Times New Roman" w:cs="Times New Roman" w:hint="eastAsia"/>
          <w:sz w:val="24"/>
          <w:szCs w:val="30"/>
        </w:rPr>
        <w:t>中</w:t>
      </w:r>
      <w:proofErr w:type="gramStart"/>
      <w:r w:rsidR="00F672B4">
        <w:rPr>
          <w:rFonts w:ascii="Times New Roman" w:hAnsi="Times New Roman" w:cs="Times New Roman" w:hint="eastAsia"/>
          <w:sz w:val="24"/>
          <w:szCs w:val="30"/>
        </w:rPr>
        <w:t>需</w:t>
      </w:r>
      <w:r w:rsidR="00F672B4">
        <w:rPr>
          <w:rFonts w:ascii="Times New Roman" w:hAnsi="Times New Roman" w:cs="Times New Roman"/>
          <w:sz w:val="24"/>
          <w:szCs w:val="30"/>
        </w:rPr>
        <w:t>包括</w:t>
      </w:r>
      <w:proofErr w:type="gramEnd"/>
      <w:r w:rsidR="00F672B4">
        <w:rPr>
          <w:rFonts w:ascii="Times New Roman" w:hAnsi="Times New Roman" w:cs="Times New Roman"/>
          <w:sz w:val="24"/>
          <w:szCs w:val="30"/>
        </w:rPr>
        <w:t>试验设备、试样制备过程、</w:t>
      </w:r>
      <w:r w:rsidR="00F672B4">
        <w:rPr>
          <w:rFonts w:ascii="Times New Roman" w:hAnsi="Times New Roman" w:cs="Times New Roman" w:hint="eastAsia"/>
          <w:sz w:val="24"/>
          <w:szCs w:val="30"/>
        </w:rPr>
        <w:t>断</w:t>
      </w:r>
      <w:r w:rsidR="00F672B4">
        <w:rPr>
          <w:rFonts w:ascii="Times New Roman" w:hAnsi="Times New Roman" w:cs="Times New Roman"/>
          <w:sz w:val="24"/>
          <w:szCs w:val="30"/>
        </w:rPr>
        <w:t>口亮度检测结果。</w:t>
      </w:r>
    </w:p>
    <w:p w:rsidR="0038428A" w:rsidRDefault="00861915" w:rsidP="00756EB7">
      <w:pPr>
        <w:pStyle w:val="a7"/>
        <w:numPr>
          <w:ilvl w:val="1"/>
          <w:numId w:val="2"/>
        </w:numPr>
        <w:spacing w:line="360" w:lineRule="auto"/>
        <w:ind w:firstLineChars="0"/>
        <w:jc w:val="left"/>
        <w:rPr>
          <w:rFonts w:ascii="Times New Roman" w:hAnsi="Times New Roman" w:cs="Times New Roman"/>
          <w:sz w:val="28"/>
          <w:szCs w:val="30"/>
        </w:rPr>
      </w:pPr>
      <w:r>
        <w:rPr>
          <w:rFonts w:ascii="Times New Roman" w:hAnsi="Times New Roman" w:cs="Times New Roman" w:hint="eastAsia"/>
          <w:sz w:val="28"/>
          <w:szCs w:val="30"/>
        </w:rPr>
        <w:t xml:space="preserve"> </w:t>
      </w:r>
      <w:r w:rsidR="0038428A" w:rsidRPr="00EF091E">
        <w:rPr>
          <w:rFonts w:ascii="Times New Roman" w:hAnsi="Times New Roman" w:cs="Times New Roman"/>
          <w:sz w:val="28"/>
          <w:szCs w:val="30"/>
        </w:rPr>
        <w:t>镁及镁合金铸锭纯净度检验方法的试验验证的试验设备</w:t>
      </w:r>
    </w:p>
    <w:p w:rsidR="00404C3F" w:rsidRPr="0017503D" w:rsidRDefault="00404C3F" w:rsidP="00404C3F">
      <w:pPr>
        <w:spacing w:line="360" w:lineRule="auto"/>
        <w:ind w:firstLine="420"/>
        <w:rPr>
          <w:rFonts w:ascii="Times New Roman" w:hAnsi="Times New Roman" w:cs="Times New Roman"/>
          <w:sz w:val="28"/>
        </w:rPr>
      </w:pPr>
      <w:r w:rsidRPr="0017503D">
        <w:rPr>
          <w:rFonts w:ascii="Times New Roman" w:hAnsi="Times New Roman" w:cs="Times New Roman"/>
          <w:noProof/>
        </w:rPr>
        <w:drawing>
          <wp:anchor distT="0" distB="0" distL="114300" distR="114300" simplePos="0" relativeHeight="251658240" behindDoc="0" locked="0" layoutInCell="1" allowOverlap="1" wp14:anchorId="17F426DF" wp14:editId="0C83E4A0">
            <wp:simplePos x="0" y="0"/>
            <wp:positionH relativeFrom="margin">
              <wp:posOffset>4246880</wp:posOffset>
            </wp:positionH>
            <wp:positionV relativeFrom="paragraph">
              <wp:posOffset>252730</wp:posOffset>
            </wp:positionV>
            <wp:extent cx="1999615" cy="1999615"/>
            <wp:effectExtent l="0" t="0" r="635" b="635"/>
            <wp:wrapSquare wrapText="bothSides"/>
            <wp:docPr id="8" name="图片 8" descr="http://www.inesa-instrument.com/imageRepository/a9bfb702-cbf1-4b9e-af75-41ad1c7823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esa-instrument.com/imageRepository/a9bfb702-cbf1-4b9e-af75-41ad1c7823f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9615" cy="199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03D">
        <w:rPr>
          <w:rFonts w:ascii="Times New Roman" w:hAnsi="Times New Roman" w:cs="Times New Roman"/>
          <w:sz w:val="24"/>
        </w:rPr>
        <w:t>ISO 16374</w:t>
      </w:r>
      <w:r w:rsidRPr="0017503D">
        <w:rPr>
          <w:rFonts w:ascii="Times New Roman" w:hAnsi="Times New Roman" w:cs="Times New Roman"/>
          <w:sz w:val="24"/>
        </w:rPr>
        <w:t>《</w:t>
      </w:r>
      <w:r w:rsidRPr="0017503D">
        <w:rPr>
          <w:rFonts w:ascii="Times New Roman" w:hAnsi="Times New Roman" w:cs="Times New Roman"/>
          <w:sz w:val="24"/>
        </w:rPr>
        <w:t>Evaluation method for cleanliness of magnesium and magnesium alloy ingots</w:t>
      </w:r>
      <w:r w:rsidRPr="0017503D">
        <w:rPr>
          <w:rFonts w:ascii="Times New Roman" w:hAnsi="Times New Roman" w:cs="Times New Roman"/>
          <w:sz w:val="24"/>
        </w:rPr>
        <w:t>》中规定的镁及镁合金铸锭纯净度的检测设备是白度计。本</w:t>
      </w:r>
      <w:r>
        <w:rPr>
          <w:rFonts w:ascii="Times New Roman" w:hAnsi="Times New Roman" w:cs="Times New Roman" w:hint="eastAsia"/>
          <w:sz w:val="24"/>
        </w:rPr>
        <w:t>标准研制过程通过</w:t>
      </w:r>
      <w:r w:rsidRPr="0017503D">
        <w:rPr>
          <w:rFonts w:ascii="Times New Roman" w:hAnsi="Times New Roman" w:cs="Times New Roman"/>
          <w:sz w:val="24"/>
        </w:rPr>
        <w:t>采用国产</w:t>
      </w:r>
      <w:r w:rsidRPr="0017503D">
        <w:rPr>
          <w:rFonts w:ascii="Times New Roman" w:hAnsi="Times New Roman" w:cs="Times New Roman"/>
          <w:sz w:val="24"/>
        </w:rPr>
        <w:t>WSB-L</w:t>
      </w:r>
      <w:r w:rsidRPr="0017503D">
        <w:rPr>
          <w:rFonts w:ascii="Times New Roman" w:hAnsi="Times New Roman" w:cs="Times New Roman"/>
          <w:sz w:val="24"/>
        </w:rPr>
        <w:t>白度计对镁及镁合金铸锭</w:t>
      </w:r>
      <w:r>
        <w:rPr>
          <w:rFonts w:ascii="Times New Roman" w:hAnsi="Times New Roman" w:cs="Times New Roman" w:hint="eastAsia"/>
          <w:sz w:val="24"/>
        </w:rPr>
        <w:t>断口亮度</w:t>
      </w:r>
      <w:r w:rsidRPr="0017503D">
        <w:rPr>
          <w:rFonts w:ascii="Times New Roman" w:hAnsi="Times New Roman" w:cs="Times New Roman"/>
          <w:sz w:val="24"/>
        </w:rPr>
        <w:t>进行检测</w:t>
      </w:r>
      <w:r>
        <w:rPr>
          <w:rFonts w:ascii="Times New Roman" w:hAnsi="Times New Roman" w:cs="Times New Roman" w:hint="eastAsia"/>
          <w:sz w:val="24"/>
        </w:rPr>
        <w:t>以判定镁及镁合金的</w:t>
      </w:r>
      <w:r w:rsidRPr="0017503D">
        <w:rPr>
          <w:rFonts w:ascii="Times New Roman" w:hAnsi="Times New Roman" w:cs="Times New Roman"/>
          <w:sz w:val="24"/>
        </w:rPr>
        <w:t>纯净度。</w:t>
      </w:r>
    </w:p>
    <w:p w:rsidR="00404C3F" w:rsidRPr="0017503D" w:rsidRDefault="00404C3F" w:rsidP="00404C3F">
      <w:pPr>
        <w:spacing w:line="360" w:lineRule="auto"/>
        <w:ind w:firstLine="420"/>
        <w:rPr>
          <w:rFonts w:ascii="Times New Roman" w:hAnsi="Times New Roman" w:cs="Times New Roman"/>
          <w:sz w:val="24"/>
        </w:rPr>
      </w:pPr>
      <w:r w:rsidRPr="005C41B9">
        <w:rPr>
          <w:rFonts w:ascii="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2C102BA8" wp14:editId="03678475">
                <wp:simplePos x="0" y="0"/>
                <wp:positionH relativeFrom="column">
                  <wp:posOffset>4418616</wp:posOffset>
                </wp:positionH>
                <wp:positionV relativeFrom="paragraph">
                  <wp:posOffset>950943</wp:posOffset>
                </wp:positionV>
                <wp:extent cx="1616075" cy="1404620"/>
                <wp:effectExtent l="0" t="0" r="3175" b="6350"/>
                <wp:wrapSquare wrapText="bothSides"/>
                <wp:docPr id="3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1404620"/>
                        </a:xfrm>
                        <a:prstGeom prst="rect">
                          <a:avLst/>
                        </a:prstGeom>
                        <a:solidFill>
                          <a:srgbClr val="FFFFFF"/>
                        </a:solidFill>
                        <a:ln w="9525">
                          <a:noFill/>
                          <a:miter lim="800000"/>
                          <a:headEnd/>
                          <a:tailEnd/>
                        </a:ln>
                      </wps:spPr>
                      <wps:txbx>
                        <w:txbxContent>
                          <w:p w:rsidR="00404C3F" w:rsidRDefault="00404C3F" w:rsidP="00404C3F">
                            <w:r w:rsidRPr="0017503D">
                              <w:rPr>
                                <w:rFonts w:ascii="Times New Roman" w:hAnsi="Times New Roman" w:cs="Times New Roman"/>
                                <w:sz w:val="24"/>
                              </w:rPr>
                              <w:t>图</w:t>
                            </w:r>
                            <w:r>
                              <w:rPr>
                                <w:rFonts w:ascii="Times New Roman" w:hAnsi="Times New Roman" w:cs="Times New Roman"/>
                                <w:sz w:val="24"/>
                              </w:rPr>
                              <w:t>4</w:t>
                            </w:r>
                            <w:r w:rsidRPr="0017503D">
                              <w:rPr>
                                <w:rFonts w:ascii="Times New Roman" w:hAnsi="Times New Roman" w:cs="Times New Roman"/>
                                <w:sz w:val="24"/>
                              </w:rPr>
                              <w:t xml:space="preserve"> WSB-L</w:t>
                            </w:r>
                            <w:r w:rsidRPr="0017503D">
                              <w:rPr>
                                <w:rFonts w:ascii="Times New Roman" w:hAnsi="Times New Roman" w:cs="Times New Roman"/>
                                <w:sz w:val="24"/>
                              </w:rPr>
                              <w:t>白度仪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02BA8" id="_x0000_t202" coordsize="21600,21600" o:spt="202" path="m,l,21600r21600,l21600,xe">
                <v:stroke joinstyle="miter"/>
                <v:path gradientshapeok="t" o:connecttype="rect"/>
              </v:shapetype>
              <v:shape id="文本框 2" o:spid="_x0000_s1026" type="#_x0000_t202" style="position:absolute;left:0;text-align:left;margin-left:347.9pt;margin-top:74.9pt;width:12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" stroked="f">
                <v:textbox style="mso-fit-shape-to-text:t">
                  <w:txbxContent>
                    <w:p w:rsidR="00404C3F" w:rsidRDefault="00404C3F" w:rsidP="00404C3F">
                      <w:r w:rsidRPr="0017503D">
                        <w:rPr>
                          <w:rFonts w:ascii="Times New Roman" w:hAnsi="Times New Roman" w:cs="Times New Roman"/>
                          <w:sz w:val="24"/>
                        </w:rPr>
                        <w:t>图</w:t>
                      </w:r>
                      <w:r>
                        <w:rPr>
                          <w:rFonts w:ascii="Times New Roman" w:hAnsi="Times New Roman" w:cs="Times New Roman"/>
                          <w:sz w:val="24"/>
                        </w:rPr>
                        <w:t>4</w:t>
                      </w:r>
                      <w:r w:rsidRPr="0017503D">
                        <w:rPr>
                          <w:rFonts w:ascii="Times New Roman" w:hAnsi="Times New Roman" w:cs="Times New Roman"/>
                          <w:sz w:val="24"/>
                        </w:rPr>
                        <w:t xml:space="preserve"> WSB-L</w:t>
                      </w:r>
                      <w:r w:rsidRPr="0017503D">
                        <w:rPr>
                          <w:rFonts w:ascii="Times New Roman" w:hAnsi="Times New Roman" w:cs="Times New Roman"/>
                          <w:sz w:val="24"/>
                        </w:rPr>
                        <w:t>白度仪</w:t>
                      </w:r>
                    </w:p>
                  </w:txbxContent>
                </v:textbox>
                <w10:wrap type="square"/>
              </v:shape>
            </w:pict>
          </mc:Fallback>
        </mc:AlternateContent>
      </w:r>
      <w:r w:rsidRPr="0017503D">
        <w:rPr>
          <w:rFonts w:ascii="Times New Roman" w:hAnsi="Times New Roman" w:cs="Times New Roman"/>
          <w:sz w:val="24"/>
        </w:rPr>
        <w:t>WSB-L</w:t>
      </w:r>
      <w:r w:rsidRPr="0017503D">
        <w:rPr>
          <w:rFonts w:ascii="Times New Roman" w:hAnsi="Times New Roman" w:cs="Times New Roman"/>
          <w:sz w:val="24"/>
        </w:rPr>
        <w:t>白度</w:t>
      </w:r>
      <w:proofErr w:type="gramStart"/>
      <w:r w:rsidRPr="0017503D">
        <w:rPr>
          <w:rFonts w:ascii="Times New Roman" w:hAnsi="Times New Roman" w:cs="Times New Roman"/>
          <w:sz w:val="24"/>
        </w:rPr>
        <w:t>计用于</w:t>
      </w:r>
      <w:proofErr w:type="gramEnd"/>
      <w:r w:rsidRPr="0017503D">
        <w:rPr>
          <w:rFonts w:ascii="Times New Roman" w:hAnsi="Times New Roman" w:cs="Times New Roman"/>
          <w:sz w:val="24"/>
        </w:rPr>
        <w:t>直接测量表面平整的物体或粉末的白色程度，是专为测量纸张、塑料、淀粉、食用白糖及建筑材料的兰光白度而设计的。根据选用兰光滤色片的波长可满足</w:t>
      </w:r>
      <w:r w:rsidRPr="0017503D">
        <w:rPr>
          <w:rFonts w:ascii="Times New Roman" w:hAnsi="Times New Roman" w:cs="Times New Roman"/>
          <w:sz w:val="24"/>
        </w:rPr>
        <w:t xml:space="preserve">GB5950 </w:t>
      </w:r>
      <w:r w:rsidRPr="0017503D">
        <w:rPr>
          <w:rFonts w:ascii="Times New Roman" w:hAnsi="Times New Roman" w:cs="Times New Roman"/>
          <w:sz w:val="24"/>
        </w:rPr>
        <w:t>、</w:t>
      </w:r>
      <w:r w:rsidRPr="0017503D">
        <w:rPr>
          <w:rFonts w:ascii="Times New Roman" w:hAnsi="Times New Roman" w:cs="Times New Roman"/>
          <w:sz w:val="24"/>
        </w:rPr>
        <w:t xml:space="preserve">GB2931 </w:t>
      </w:r>
      <w:r w:rsidRPr="0017503D">
        <w:rPr>
          <w:rFonts w:ascii="Times New Roman" w:hAnsi="Times New Roman" w:cs="Times New Roman"/>
          <w:sz w:val="24"/>
        </w:rPr>
        <w:t>、</w:t>
      </w:r>
      <w:r w:rsidRPr="0017503D">
        <w:rPr>
          <w:rFonts w:ascii="Times New Roman" w:hAnsi="Times New Roman" w:cs="Times New Roman"/>
          <w:sz w:val="24"/>
        </w:rPr>
        <w:t xml:space="preserve">GB8940. l </w:t>
      </w:r>
      <w:r w:rsidRPr="0017503D">
        <w:rPr>
          <w:rFonts w:ascii="Times New Roman" w:hAnsi="Times New Roman" w:cs="Times New Roman"/>
          <w:sz w:val="24"/>
        </w:rPr>
        <w:t>等的要求，如图</w:t>
      </w:r>
      <w:r>
        <w:rPr>
          <w:rFonts w:ascii="Times New Roman" w:hAnsi="Times New Roman" w:cs="Times New Roman"/>
          <w:sz w:val="24"/>
        </w:rPr>
        <w:t>4</w:t>
      </w:r>
      <w:r w:rsidRPr="0017503D">
        <w:rPr>
          <w:rFonts w:ascii="Times New Roman" w:hAnsi="Times New Roman" w:cs="Times New Roman"/>
          <w:sz w:val="24"/>
        </w:rPr>
        <w:t>所示。</w:t>
      </w:r>
      <w:r w:rsidRPr="0017503D">
        <w:rPr>
          <w:rFonts w:ascii="Times New Roman" w:hAnsi="Times New Roman" w:cs="Times New Roman"/>
          <w:sz w:val="24"/>
        </w:rPr>
        <w:t xml:space="preserve">           </w:t>
      </w:r>
    </w:p>
    <w:p w:rsidR="00404C3F" w:rsidRPr="0017503D" w:rsidRDefault="00404C3F" w:rsidP="00404C3F">
      <w:pPr>
        <w:spacing w:line="360" w:lineRule="auto"/>
        <w:rPr>
          <w:rFonts w:ascii="Times New Roman" w:hAnsi="Times New Roman" w:cs="Times New Roman"/>
          <w:b/>
          <w:sz w:val="24"/>
        </w:rPr>
      </w:pPr>
      <w:r w:rsidRPr="0017503D">
        <w:rPr>
          <w:rFonts w:ascii="Times New Roman" w:hAnsi="Times New Roman" w:cs="Times New Roman"/>
          <w:b/>
          <w:sz w:val="24"/>
        </w:rPr>
        <w:t>1.</w:t>
      </w:r>
      <w:r w:rsidR="00D75C88">
        <w:rPr>
          <w:rFonts w:ascii="Times New Roman" w:hAnsi="Times New Roman" w:cs="Times New Roman"/>
          <w:b/>
          <w:sz w:val="24"/>
        </w:rPr>
        <w:t>5.1</w:t>
      </w:r>
      <w:r w:rsidRPr="0017503D">
        <w:rPr>
          <w:rFonts w:ascii="Times New Roman" w:hAnsi="Times New Roman" w:cs="Times New Roman"/>
          <w:b/>
          <w:sz w:val="24"/>
        </w:rPr>
        <w:t xml:space="preserve"> </w:t>
      </w:r>
      <w:r w:rsidRPr="0017503D">
        <w:rPr>
          <w:rFonts w:ascii="Times New Roman" w:hAnsi="Times New Roman" w:cs="Times New Roman"/>
          <w:b/>
          <w:sz w:val="24"/>
        </w:rPr>
        <w:t>工作原理</w:t>
      </w:r>
    </w:p>
    <w:p w:rsidR="00404C3F" w:rsidRPr="0017503D" w:rsidRDefault="00404C3F" w:rsidP="00404C3F">
      <w:pPr>
        <w:spacing w:line="360" w:lineRule="auto"/>
        <w:ind w:firstLine="420"/>
        <w:rPr>
          <w:rFonts w:ascii="Times New Roman" w:hAnsi="Times New Roman" w:cs="Times New Roman"/>
          <w:sz w:val="24"/>
        </w:rPr>
      </w:pPr>
      <w:r w:rsidRPr="0017503D">
        <w:rPr>
          <w:rFonts w:ascii="Times New Roman" w:hAnsi="Times New Roman" w:cs="Times New Roman"/>
          <w:sz w:val="24"/>
        </w:rPr>
        <w:t>WSB-L</w:t>
      </w:r>
      <w:r w:rsidRPr="0017503D">
        <w:rPr>
          <w:rFonts w:ascii="Times New Roman" w:hAnsi="Times New Roman" w:cs="Times New Roman"/>
          <w:sz w:val="24"/>
        </w:rPr>
        <w:t>白度仪的工作原理是利用积分球实现绝对光谱漫反射率的测量，由卤钨灯发出光线，经聚光镜和</w:t>
      </w:r>
      <w:proofErr w:type="gramStart"/>
      <w:r w:rsidRPr="0017503D">
        <w:rPr>
          <w:rFonts w:ascii="Times New Roman" w:hAnsi="Times New Roman" w:cs="Times New Roman"/>
          <w:sz w:val="24"/>
        </w:rPr>
        <w:t>滤色片成兰紫色</w:t>
      </w:r>
      <w:proofErr w:type="gramEnd"/>
      <w:r w:rsidRPr="0017503D">
        <w:rPr>
          <w:rFonts w:ascii="Times New Roman" w:hAnsi="Times New Roman" w:cs="Times New Roman"/>
          <w:sz w:val="24"/>
        </w:rPr>
        <w:t>光线，进入积分球，光线在积分球内壁漫反射后，照射在测试口的试样上，由试样反射的光线经聚光镜、光栏滤色片组后由硅光电池接收，转换成电信号。另有一路硅光电池接收球体内的基底信号。两路电信号分别放大，混合处理，测定结果数码显示。</w:t>
      </w:r>
    </w:p>
    <w:p w:rsidR="00404C3F" w:rsidRPr="0017503D" w:rsidRDefault="00404C3F" w:rsidP="00404C3F">
      <w:pPr>
        <w:spacing w:line="360" w:lineRule="auto"/>
        <w:rPr>
          <w:rFonts w:ascii="Times New Roman" w:hAnsi="Times New Roman" w:cs="Times New Roman"/>
          <w:b/>
          <w:sz w:val="24"/>
        </w:rPr>
      </w:pPr>
      <w:r w:rsidRPr="0017503D">
        <w:rPr>
          <w:rFonts w:ascii="Times New Roman" w:hAnsi="Times New Roman" w:cs="Times New Roman"/>
          <w:b/>
          <w:sz w:val="24"/>
        </w:rPr>
        <w:t>1.</w:t>
      </w:r>
      <w:r w:rsidR="00D75C88">
        <w:rPr>
          <w:rFonts w:ascii="Times New Roman" w:hAnsi="Times New Roman" w:cs="Times New Roman"/>
          <w:b/>
          <w:sz w:val="24"/>
        </w:rPr>
        <w:t>5.</w:t>
      </w:r>
      <w:r w:rsidRPr="0017503D">
        <w:rPr>
          <w:rFonts w:ascii="Times New Roman" w:hAnsi="Times New Roman" w:cs="Times New Roman"/>
          <w:b/>
          <w:sz w:val="24"/>
        </w:rPr>
        <w:t xml:space="preserve">2 </w:t>
      </w:r>
      <w:r w:rsidRPr="0017503D">
        <w:rPr>
          <w:rFonts w:ascii="Times New Roman" w:hAnsi="Times New Roman" w:cs="Times New Roman"/>
          <w:b/>
          <w:sz w:val="24"/>
        </w:rPr>
        <w:t>技术指标</w:t>
      </w:r>
    </w:p>
    <w:p w:rsidR="00404C3F" w:rsidRPr="0017503D" w:rsidRDefault="00404C3F" w:rsidP="00404C3F">
      <w:pPr>
        <w:spacing w:line="360" w:lineRule="auto"/>
        <w:ind w:firstLine="420"/>
        <w:rPr>
          <w:rFonts w:ascii="Times New Roman" w:hAnsi="Times New Roman" w:cs="Times New Roman"/>
          <w:sz w:val="24"/>
        </w:rPr>
      </w:pPr>
      <w:r w:rsidRPr="0017503D">
        <w:rPr>
          <w:rFonts w:ascii="Times New Roman" w:hAnsi="Times New Roman" w:cs="Times New Roman"/>
          <w:sz w:val="24"/>
        </w:rPr>
        <w:t>WSB-L</w:t>
      </w:r>
      <w:r w:rsidRPr="0017503D">
        <w:rPr>
          <w:rFonts w:ascii="Times New Roman" w:hAnsi="Times New Roman" w:cs="Times New Roman"/>
          <w:sz w:val="24"/>
        </w:rPr>
        <w:t>白度仪的主要技术指标为：</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lastRenderedPageBreak/>
        <w:t>1</w:t>
      </w:r>
      <w:r w:rsidRPr="0017503D">
        <w:rPr>
          <w:rFonts w:ascii="Times New Roman" w:hAnsi="Times New Roman" w:cs="Times New Roman"/>
          <w:sz w:val="24"/>
        </w:rPr>
        <w:t>、漫射照明垂直探测方式（</w:t>
      </w:r>
      <w:r w:rsidRPr="0017503D">
        <w:rPr>
          <w:rFonts w:ascii="Times New Roman" w:hAnsi="Times New Roman" w:cs="Times New Roman"/>
          <w:sz w:val="24"/>
        </w:rPr>
        <w:t>45/0</w:t>
      </w:r>
      <w:r w:rsidRPr="0017503D">
        <w:rPr>
          <w:rFonts w:ascii="Times New Roman" w:hAnsi="Times New Roman" w:cs="Times New Roman"/>
          <w:sz w:val="24"/>
        </w:rPr>
        <w:t>）。符合</w:t>
      </w:r>
      <w:r w:rsidRPr="0017503D">
        <w:rPr>
          <w:rFonts w:ascii="Times New Roman" w:hAnsi="Times New Roman" w:cs="Times New Roman"/>
          <w:sz w:val="24"/>
        </w:rPr>
        <w:t>GB3978-83</w:t>
      </w:r>
      <w:r w:rsidRPr="0017503D">
        <w:rPr>
          <w:rFonts w:ascii="Times New Roman" w:hAnsi="Times New Roman" w:cs="Times New Roman"/>
          <w:sz w:val="24"/>
        </w:rPr>
        <w:t>；标准照明体和照明观测条件。模拟</w:t>
      </w:r>
      <w:r w:rsidRPr="0017503D">
        <w:rPr>
          <w:rFonts w:ascii="Times New Roman" w:hAnsi="Times New Roman" w:cs="Times New Roman"/>
          <w:sz w:val="24"/>
        </w:rPr>
        <w:t>D65</w:t>
      </w:r>
      <w:r w:rsidRPr="0017503D">
        <w:rPr>
          <w:rFonts w:ascii="Times New Roman" w:hAnsi="Times New Roman" w:cs="Times New Roman"/>
          <w:sz w:val="24"/>
        </w:rPr>
        <w:t>照明体照明。采用</w:t>
      </w:r>
      <w:r w:rsidRPr="0017503D">
        <w:rPr>
          <w:rFonts w:ascii="Times New Roman" w:hAnsi="Times New Roman" w:cs="Times New Roman"/>
          <w:sz w:val="24"/>
        </w:rPr>
        <w:t>45/0</w:t>
      </w:r>
      <w:r w:rsidRPr="0017503D">
        <w:rPr>
          <w:rFonts w:ascii="Times New Roman" w:hAnsi="Times New Roman" w:cs="Times New Roman"/>
          <w:sz w:val="24"/>
        </w:rPr>
        <w:t>照明观测几何条件，漫射球直径</w:t>
      </w:r>
      <w:r w:rsidRPr="0017503D">
        <w:rPr>
          <w:rFonts w:ascii="Times New Roman" w:hAnsi="Times New Roman" w:cs="Times New Roman"/>
          <w:sz w:val="24"/>
        </w:rPr>
        <w:t>150mm</w:t>
      </w:r>
      <w:r w:rsidRPr="0017503D">
        <w:rPr>
          <w:rFonts w:ascii="Times New Roman" w:hAnsi="Times New Roman" w:cs="Times New Roman"/>
          <w:sz w:val="24"/>
        </w:rPr>
        <w:t>，测试孔直径</w:t>
      </w:r>
      <w:r w:rsidRPr="0017503D">
        <w:rPr>
          <w:rFonts w:ascii="Times New Roman" w:hAnsi="Times New Roman" w:cs="Times New Roman"/>
          <w:sz w:val="24"/>
        </w:rPr>
        <w:t>30mm</w:t>
      </w:r>
      <w:r w:rsidRPr="0017503D">
        <w:rPr>
          <w:rFonts w:ascii="Times New Roman" w:hAnsi="Times New Roman" w:cs="Times New Roman"/>
          <w:sz w:val="24"/>
        </w:rPr>
        <w:t>，设有光吸收器，消除了试样镜面反射光的影响。</w:t>
      </w:r>
      <w:r w:rsidRPr="0017503D">
        <w:rPr>
          <w:rFonts w:ascii="Times New Roman" w:hAnsi="Times New Roman" w:cs="Times New Roman"/>
          <w:sz w:val="24"/>
        </w:rPr>
        <w:t xml:space="preserve"> R457</w:t>
      </w:r>
      <w:r w:rsidRPr="0017503D">
        <w:rPr>
          <w:rFonts w:ascii="Times New Roman" w:hAnsi="Times New Roman" w:cs="Times New Roman"/>
          <w:sz w:val="24"/>
        </w:rPr>
        <w:t>白度光学系统的光谱功率分布的峰值波长</w:t>
      </w:r>
      <w:r w:rsidRPr="0017503D">
        <w:rPr>
          <w:rFonts w:ascii="Times New Roman" w:hAnsi="Times New Roman" w:cs="Times New Roman"/>
          <w:sz w:val="24"/>
        </w:rPr>
        <w:t>457nm</w:t>
      </w:r>
      <w:r w:rsidRPr="0017503D">
        <w:rPr>
          <w:rFonts w:ascii="Times New Roman" w:hAnsi="Times New Roman" w:cs="Times New Roman"/>
          <w:sz w:val="24"/>
        </w:rPr>
        <w:t>，半高宽</w:t>
      </w:r>
      <w:r w:rsidRPr="0017503D">
        <w:rPr>
          <w:rFonts w:ascii="Times New Roman" w:hAnsi="Times New Roman" w:cs="Times New Roman"/>
          <w:sz w:val="24"/>
        </w:rPr>
        <w:t>44 nm</w:t>
      </w:r>
      <w:r w:rsidRPr="0017503D">
        <w:rPr>
          <w:rFonts w:ascii="Times New Roman" w:hAnsi="Times New Roman" w:cs="Times New Roman"/>
          <w:sz w:val="24"/>
        </w:rPr>
        <w:t>，</w:t>
      </w:r>
      <w:r w:rsidRPr="0017503D">
        <w:rPr>
          <w:rFonts w:ascii="Times New Roman" w:hAnsi="Times New Roman" w:cs="Times New Roman"/>
          <w:sz w:val="24"/>
        </w:rPr>
        <w:t>Y10</w:t>
      </w:r>
      <w:r w:rsidRPr="0017503D">
        <w:rPr>
          <w:rFonts w:ascii="Times New Roman" w:hAnsi="Times New Roman" w:cs="Times New Roman"/>
          <w:sz w:val="24"/>
        </w:rPr>
        <w:t>光学系统符合</w:t>
      </w:r>
      <w:r w:rsidRPr="0017503D">
        <w:rPr>
          <w:rFonts w:ascii="Times New Roman" w:hAnsi="Times New Roman" w:cs="Times New Roman"/>
          <w:sz w:val="24"/>
        </w:rPr>
        <w:t>GB3979-83</w:t>
      </w:r>
      <w:r w:rsidRPr="0017503D">
        <w:rPr>
          <w:rFonts w:ascii="Times New Roman" w:hAnsi="Times New Roman" w:cs="Times New Roman"/>
          <w:sz w:val="24"/>
        </w:rPr>
        <w:t>；物体色测量方法。</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2</w:t>
      </w:r>
      <w:r w:rsidRPr="0017503D">
        <w:rPr>
          <w:rFonts w:ascii="Times New Roman" w:hAnsi="Times New Roman" w:cs="Times New Roman"/>
          <w:sz w:val="24"/>
        </w:rPr>
        <w:t>、测定并数字显示白度，荧光（增白）白度，不透明度（</w:t>
      </w:r>
      <w:r w:rsidRPr="0017503D">
        <w:rPr>
          <w:rFonts w:ascii="Times New Roman" w:hAnsi="Times New Roman" w:cs="Times New Roman"/>
          <w:sz w:val="24"/>
        </w:rPr>
        <w:t>%</w:t>
      </w:r>
      <w:r w:rsidRPr="0017503D">
        <w:rPr>
          <w:rFonts w:ascii="Times New Roman" w:hAnsi="Times New Roman" w:cs="Times New Roman"/>
          <w:sz w:val="24"/>
        </w:rPr>
        <w:t>）等。</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3</w:t>
      </w:r>
      <w:r w:rsidRPr="0017503D">
        <w:rPr>
          <w:rFonts w:ascii="Times New Roman" w:hAnsi="Times New Roman" w:cs="Times New Roman"/>
          <w:sz w:val="24"/>
        </w:rPr>
        <w:t>、零点漂移：</w:t>
      </w:r>
      <w:r w:rsidRPr="003751B2">
        <w:rPr>
          <w:rFonts w:asciiTheme="minorEastAsia" w:hAnsiTheme="minorEastAsia" w:cs="Times New Roman"/>
          <w:sz w:val="24"/>
        </w:rPr>
        <w:t>≤</w:t>
      </w:r>
      <w:r w:rsidRPr="0017503D">
        <w:rPr>
          <w:rFonts w:ascii="Times New Roman" w:hAnsi="Times New Roman" w:cs="Times New Roman"/>
          <w:sz w:val="24"/>
        </w:rPr>
        <w:t>0.1</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4</w:t>
      </w:r>
      <w:r w:rsidRPr="0017503D">
        <w:rPr>
          <w:rFonts w:ascii="Times New Roman" w:hAnsi="Times New Roman" w:cs="Times New Roman"/>
          <w:sz w:val="24"/>
        </w:rPr>
        <w:t>、示值漂移：</w:t>
      </w:r>
      <w:r w:rsidRPr="003751B2">
        <w:rPr>
          <w:rFonts w:asciiTheme="minorEastAsia" w:hAnsiTheme="minorEastAsia" w:cs="Times New Roman"/>
          <w:sz w:val="24"/>
        </w:rPr>
        <w:t>≤</w:t>
      </w:r>
      <w:r w:rsidRPr="0017503D">
        <w:rPr>
          <w:rFonts w:ascii="Times New Roman" w:hAnsi="Times New Roman" w:cs="Times New Roman"/>
          <w:sz w:val="24"/>
        </w:rPr>
        <w:t>0.1</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5</w:t>
      </w:r>
      <w:r w:rsidRPr="0017503D">
        <w:rPr>
          <w:rFonts w:ascii="Times New Roman" w:hAnsi="Times New Roman" w:cs="Times New Roman"/>
          <w:sz w:val="24"/>
        </w:rPr>
        <w:t>、示值误差：</w:t>
      </w:r>
      <w:r w:rsidRPr="003751B2">
        <w:rPr>
          <w:rFonts w:asciiTheme="minorEastAsia" w:hAnsiTheme="minorEastAsia" w:cs="Times New Roman"/>
          <w:sz w:val="24"/>
        </w:rPr>
        <w:t>≤</w:t>
      </w:r>
      <w:r w:rsidRPr="0017503D">
        <w:rPr>
          <w:rFonts w:ascii="Times New Roman" w:hAnsi="Times New Roman" w:cs="Times New Roman"/>
          <w:sz w:val="24"/>
        </w:rPr>
        <w:t>0.5</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6</w:t>
      </w:r>
      <w:r w:rsidRPr="0017503D">
        <w:rPr>
          <w:rFonts w:ascii="Times New Roman" w:hAnsi="Times New Roman" w:cs="Times New Roman"/>
          <w:sz w:val="24"/>
        </w:rPr>
        <w:t>、重复性误差：</w:t>
      </w:r>
      <w:r w:rsidRPr="003751B2">
        <w:rPr>
          <w:rFonts w:asciiTheme="minorEastAsia" w:hAnsiTheme="minorEastAsia" w:cs="Times New Roman"/>
          <w:sz w:val="24"/>
        </w:rPr>
        <w:t>≤</w:t>
      </w:r>
      <w:r w:rsidRPr="0017503D">
        <w:rPr>
          <w:rFonts w:ascii="Times New Roman" w:hAnsi="Times New Roman" w:cs="Times New Roman"/>
          <w:sz w:val="24"/>
        </w:rPr>
        <w:t>0.1</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7</w:t>
      </w:r>
      <w:r w:rsidRPr="0017503D">
        <w:rPr>
          <w:rFonts w:ascii="Times New Roman" w:hAnsi="Times New Roman" w:cs="Times New Roman"/>
          <w:sz w:val="24"/>
        </w:rPr>
        <w:t>、镜面反射误差：</w:t>
      </w:r>
      <w:r w:rsidRPr="003751B2">
        <w:rPr>
          <w:rFonts w:asciiTheme="minorEastAsia" w:hAnsiTheme="minorEastAsia" w:cs="Times New Roman"/>
          <w:sz w:val="24"/>
        </w:rPr>
        <w:t>≤</w:t>
      </w:r>
      <w:r w:rsidRPr="0017503D">
        <w:rPr>
          <w:rFonts w:ascii="Times New Roman" w:hAnsi="Times New Roman" w:cs="Times New Roman"/>
          <w:sz w:val="24"/>
        </w:rPr>
        <w:t>0.1</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8</w:t>
      </w:r>
      <w:r w:rsidRPr="0017503D">
        <w:rPr>
          <w:rFonts w:ascii="Times New Roman" w:hAnsi="Times New Roman" w:cs="Times New Roman"/>
          <w:sz w:val="24"/>
        </w:rPr>
        <w:t>、试样尺寸：测试平面不少于</w:t>
      </w:r>
      <w:r w:rsidRPr="0017503D">
        <w:rPr>
          <w:rFonts w:ascii="Times New Roman" w:hAnsi="Times New Roman" w:cs="Times New Roman"/>
          <w:sz w:val="24"/>
        </w:rPr>
        <w:t>Φ30mm</w:t>
      </w:r>
      <w:r w:rsidRPr="0017503D">
        <w:rPr>
          <w:rFonts w:ascii="Times New Roman" w:hAnsi="Times New Roman" w:cs="Times New Roman"/>
          <w:sz w:val="24"/>
        </w:rPr>
        <w:t>，试样厚度不超过</w:t>
      </w:r>
      <w:r w:rsidRPr="0017503D">
        <w:rPr>
          <w:rFonts w:ascii="Times New Roman" w:hAnsi="Times New Roman" w:cs="Times New Roman"/>
          <w:sz w:val="24"/>
        </w:rPr>
        <w:t>40mm</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10</w:t>
      </w:r>
      <w:r w:rsidRPr="0017503D">
        <w:rPr>
          <w:rFonts w:ascii="Times New Roman" w:hAnsi="Times New Roman" w:cs="Times New Roman"/>
          <w:sz w:val="24"/>
        </w:rPr>
        <w:t>、工作环境：温度</w:t>
      </w:r>
      <w:r w:rsidRPr="0017503D">
        <w:rPr>
          <w:rFonts w:ascii="Times New Roman" w:hAnsi="Times New Roman" w:cs="Times New Roman"/>
          <w:sz w:val="24"/>
        </w:rPr>
        <w:t>0</w:t>
      </w:r>
      <w:r w:rsidRPr="0017503D">
        <w:rPr>
          <w:rFonts w:ascii="Times New Roman" w:hAnsi="Times New Roman" w:cs="Times New Roman"/>
          <w:sz w:val="24"/>
        </w:rPr>
        <w:t>～</w:t>
      </w:r>
      <w:r w:rsidRPr="0017503D">
        <w:rPr>
          <w:rFonts w:ascii="Times New Roman" w:hAnsi="Times New Roman" w:cs="Times New Roman"/>
          <w:sz w:val="24"/>
        </w:rPr>
        <w:t>40</w:t>
      </w:r>
      <w:r w:rsidRPr="0017503D">
        <w:rPr>
          <w:rFonts w:ascii="宋体" w:eastAsia="宋体" w:hAnsi="宋体" w:cs="宋体" w:hint="eastAsia"/>
          <w:sz w:val="24"/>
        </w:rPr>
        <w:t>℃</w:t>
      </w:r>
      <w:r w:rsidRPr="0017503D">
        <w:rPr>
          <w:rFonts w:ascii="Times New Roman" w:hAnsi="Times New Roman" w:cs="Times New Roman"/>
          <w:sz w:val="24"/>
        </w:rPr>
        <w:t>，相对湿度不超过</w:t>
      </w:r>
      <w:r w:rsidRPr="0017503D">
        <w:rPr>
          <w:rFonts w:ascii="Times New Roman" w:hAnsi="Times New Roman" w:cs="Times New Roman"/>
          <w:sz w:val="24"/>
        </w:rPr>
        <w:t>85%</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b/>
          <w:sz w:val="24"/>
        </w:rPr>
      </w:pPr>
      <w:r w:rsidRPr="0017503D">
        <w:rPr>
          <w:rFonts w:ascii="Times New Roman" w:hAnsi="Times New Roman" w:cs="Times New Roman"/>
          <w:b/>
          <w:sz w:val="24"/>
        </w:rPr>
        <w:t>1.</w:t>
      </w:r>
      <w:r w:rsidR="00D75C88">
        <w:rPr>
          <w:rFonts w:ascii="Times New Roman" w:hAnsi="Times New Roman" w:cs="Times New Roman"/>
          <w:b/>
          <w:sz w:val="24"/>
        </w:rPr>
        <w:t>5.</w:t>
      </w:r>
      <w:r w:rsidRPr="0017503D">
        <w:rPr>
          <w:rFonts w:ascii="Times New Roman" w:hAnsi="Times New Roman" w:cs="Times New Roman"/>
          <w:b/>
          <w:sz w:val="24"/>
        </w:rPr>
        <w:t xml:space="preserve">3 </w:t>
      </w:r>
      <w:r w:rsidRPr="0017503D">
        <w:rPr>
          <w:rFonts w:ascii="Times New Roman" w:hAnsi="Times New Roman" w:cs="Times New Roman"/>
          <w:b/>
          <w:sz w:val="24"/>
        </w:rPr>
        <w:t>操作程序</w:t>
      </w:r>
    </w:p>
    <w:p w:rsidR="00404C3F" w:rsidRPr="0017503D" w:rsidRDefault="00404C3F" w:rsidP="00404C3F">
      <w:pPr>
        <w:spacing w:line="360" w:lineRule="auto"/>
        <w:ind w:firstLine="420"/>
        <w:rPr>
          <w:rFonts w:ascii="Times New Roman" w:hAnsi="Times New Roman" w:cs="Times New Roman"/>
          <w:sz w:val="24"/>
        </w:rPr>
      </w:pPr>
      <w:r w:rsidRPr="0017503D">
        <w:rPr>
          <w:rFonts w:ascii="Times New Roman" w:hAnsi="Times New Roman" w:cs="Times New Roman"/>
          <w:sz w:val="24"/>
        </w:rPr>
        <w:t>WSB-L</w:t>
      </w:r>
      <w:r w:rsidRPr="0017503D">
        <w:rPr>
          <w:rFonts w:ascii="Times New Roman" w:hAnsi="Times New Roman" w:cs="Times New Roman"/>
          <w:sz w:val="24"/>
        </w:rPr>
        <w:t>白度仪的操作程序为：开机预热－</w:t>
      </w:r>
      <w:proofErr w:type="gramStart"/>
      <w:r w:rsidRPr="0017503D">
        <w:rPr>
          <w:rFonts w:ascii="Times New Roman" w:hAnsi="Times New Roman" w:cs="Times New Roman"/>
          <w:sz w:val="24"/>
        </w:rPr>
        <w:t>校零校</w:t>
      </w:r>
      <w:proofErr w:type="gramEnd"/>
      <w:r w:rsidRPr="0017503D">
        <w:rPr>
          <w:rFonts w:ascii="Times New Roman" w:hAnsi="Times New Roman" w:cs="Times New Roman"/>
          <w:sz w:val="24"/>
        </w:rPr>
        <w:t>标－测试样品－关机。</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1. </w:t>
      </w:r>
      <w:r w:rsidRPr="0017503D">
        <w:rPr>
          <w:rFonts w:ascii="Times New Roman" w:hAnsi="Times New Roman" w:cs="Times New Roman"/>
          <w:sz w:val="24"/>
        </w:rPr>
        <w:t>开机预热</w:t>
      </w:r>
      <w:r w:rsidRPr="0017503D">
        <w:rPr>
          <w:rFonts w:ascii="Times New Roman" w:hAnsi="Times New Roman" w:cs="Times New Roman"/>
          <w:sz w:val="24"/>
        </w:rPr>
        <w:t>20</w:t>
      </w:r>
      <w:r w:rsidRPr="0017503D">
        <w:rPr>
          <w:rFonts w:ascii="Times New Roman" w:hAnsi="Times New Roman" w:cs="Times New Roman"/>
          <w:sz w:val="24"/>
        </w:rPr>
        <w:t>分钟。</w:t>
      </w:r>
      <w:r w:rsidRPr="0017503D">
        <w:rPr>
          <w:rFonts w:ascii="Times New Roman" w:hAnsi="Times New Roman" w:cs="Times New Roman"/>
          <w:sz w:val="24"/>
        </w:rPr>
        <w:t> </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2. </w:t>
      </w:r>
      <w:r w:rsidRPr="0017503D">
        <w:rPr>
          <w:rFonts w:ascii="Times New Roman" w:hAnsi="Times New Roman" w:cs="Times New Roman"/>
          <w:sz w:val="24"/>
        </w:rPr>
        <w:t>按下</w:t>
      </w:r>
      <w:proofErr w:type="gramStart"/>
      <w:r w:rsidRPr="0017503D">
        <w:rPr>
          <w:rFonts w:ascii="Times New Roman" w:hAnsi="Times New Roman" w:cs="Times New Roman"/>
          <w:sz w:val="24"/>
        </w:rPr>
        <w:t>仪品座</w:t>
      </w:r>
      <w:proofErr w:type="gramEnd"/>
      <w:r w:rsidRPr="0017503D">
        <w:rPr>
          <w:rFonts w:ascii="Times New Roman" w:hAnsi="Times New Roman" w:cs="Times New Roman"/>
          <w:sz w:val="24"/>
        </w:rPr>
        <w:t>，将校</w:t>
      </w:r>
      <w:proofErr w:type="gramStart"/>
      <w:r w:rsidRPr="0017503D">
        <w:rPr>
          <w:rFonts w:ascii="Times New Roman" w:hAnsi="Times New Roman" w:cs="Times New Roman"/>
          <w:sz w:val="24"/>
        </w:rPr>
        <w:t>零黑筒</w:t>
      </w:r>
      <w:proofErr w:type="gramEnd"/>
      <w:r w:rsidRPr="0017503D">
        <w:rPr>
          <w:rFonts w:ascii="Times New Roman" w:hAnsi="Times New Roman" w:cs="Times New Roman"/>
          <w:sz w:val="24"/>
        </w:rPr>
        <w:t>放入，轻轻地将样品</w:t>
      </w:r>
      <w:proofErr w:type="gramStart"/>
      <w:r w:rsidRPr="0017503D">
        <w:rPr>
          <w:rFonts w:ascii="Times New Roman" w:hAnsi="Times New Roman" w:cs="Times New Roman"/>
          <w:sz w:val="24"/>
        </w:rPr>
        <w:t>座上升</w:t>
      </w:r>
      <w:proofErr w:type="gramEnd"/>
      <w:r w:rsidRPr="0017503D">
        <w:rPr>
          <w:rFonts w:ascii="Times New Roman" w:hAnsi="Times New Roman" w:cs="Times New Roman"/>
          <w:sz w:val="24"/>
        </w:rPr>
        <w:t>至测量口，等显示值稳定后，调整</w:t>
      </w:r>
      <w:r w:rsidRPr="0017503D">
        <w:rPr>
          <w:rFonts w:ascii="Times New Roman" w:hAnsi="Times New Roman" w:cs="Times New Roman"/>
          <w:sz w:val="24"/>
        </w:rPr>
        <w:t>“</w:t>
      </w:r>
      <w:r w:rsidRPr="0017503D">
        <w:rPr>
          <w:rFonts w:ascii="Times New Roman" w:hAnsi="Times New Roman" w:cs="Times New Roman"/>
          <w:sz w:val="24"/>
        </w:rPr>
        <w:t>校零</w:t>
      </w:r>
      <w:r w:rsidRPr="0017503D">
        <w:rPr>
          <w:rFonts w:ascii="Times New Roman" w:hAnsi="Times New Roman" w:cs="Times New Roman"/>
          <w:sz w:val="24"/>
        </w:rPr>
        <w:t>”</w:t>
      </w:r>
      <w:r w:rsidRPr="0017503D">
        <w:rPr>
          <w:rFonts w:ascii="Times New Roman" w:hAnsi="Times New Roman" w:cs="Times New Roman"/>
          <w:sz w:val="24"/>
        </w:rPr>
        <w:t>电位器，使仪器显示值</w:t>
      </w:r>
      <w:r w:rsidRPr="0017503D">
        <w:rPr>
          <w:rFonts w:ascii="Times New Roman" w:hAnsi="Times New Roman" w:cs="Times New Roman"/>
          <w:sz w:val="24"/>
        </w:rPr>
        <w:t>“0”</w:t>
      </w:r>
      <w:r w:rsidRPr="0017503D">
        <w:rPr>
          <w:rFonts w:ascii="Times New Roman" w:hAnsi="Times New Roman" w:cs="Times New Roman"/>
          <w:sz w:val="24"/>
        </w:rPr>
        <w:t>。</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3. </w:t>
      </w:r>
      <w:r w:rsidRPr="0017503D">
        <w:rPr>
          <w:rFonts w:ascii="Times New Roman" w:hAnsi="Times New Roman" w:cs="Times New Roman"/>
          <w:sz w:val="24"/>
        </w:rPr>
        <w:t>按下样品座，将校</w:t>
      </w:r>
      <w:proofErr w:type="gramStart"/>
      <w:r w:rsidRPr="0017503D">
        <w:rPr>
          <w:rFonts w:ascii="Times New Roman" w:hAnsi="Times New Roman" w:cs="Times New Roman"/>
          <w:sz w:val="24"/>
        </w:rPr>
        <w:t>零黑筒</w:t>
      </w:r>
      <w:proofErr w:type="gramEnd"/>
      <w:r w:rsidRPr="0017503D">
        <w:rPr>
          <w:rFonts w:ascii="Times New Roman" w:hAnsi="Times New Roman" w:cs="Times New Roman"/>
          <w:sz w:val="24"/>
        </w:rPr>
        <w:t>取下，将校正用参比白板放在样品座上，轻轻地将样品</w:t>
      </w:r>
      <w:proofErr w:type="gramStart"/>
      <w:r w:rsidRPr="0017503D">
        <w:rPr>
          <w:rFonts w:ascii="Times New Roman" w:hAnsi="Times New Roman" w:cs="Times New Roman"/>
          <w:sz w:val="24"/>
        </w:rPr>
        <w:t>座上升</w:t>
      </w:r>
      <w:proofErr w:type="gramEnd"/>
      <w:r w:rsidRPr="0017503D">
        <w:rPr>
          <w:rFonts w:ascii="Times New Roman" w:hAnsi="Times New Roman" w:cs="Times New Roman"/>
          <w:sz w:val="24"/>
        </w:rPr>
        <w:t>至测量口，等显示值稳定后，调整</w:t>
      </w:r>
      <w:r w:rsidRPr="0017503D">
        <w:rPr>
          <w:rFonts w:ascii="Times New Roman" w:hAnsi="Times New Roman" w:cs="Times New Roman"/>
          <w:sz w:val="24"/>
        </w:rPr>
        <w:t>“</w:t>
      </w:r>
      <w:r w:rsidRPr="0017503D">
        <w:rPr>
          <w:rFonts w:ascii="Times New Roman" w:hAnsi="Times New Roman" w:cs="Times New Roman"/>
          <w:sz w:val="24"/>
        </w:rPr>
        <w:t>校正</w:t>
      </w:r>
      <w:r w:rsidRPr="0017503D">
        <w:rPr>
          <w:rFonts w:ascii="Times New Roman" w:hAnsi="Times New Roman" w:cs="Times New Roman"/>
          <w:sz w:val="24"/>
        </w:rPr>
        <w:t>”</w:t>
      </w:r>
      <w:r w:rsidRPr="0017503D">
        <w:rPr>
          <w:rFonts w:ascii="Times New Roman" w:hAnsi="Times New Roman" w:cs="Times New Roman"/>
          <w:sz w:val="24"/>
        </w:rPr>
        <w:t>电位器，使液晶显示屏显示白板上所给定的白度值。</w:t>
      </w:r>
      <w:r w:rsidRPr="0017503D">
        <w:rPr>
          <w:rFonts w:ascii="Times New Roman" w:hAnsi="Times New Roman" w:cs="Times New Roman"/>
          <w:sz w:val="24"/>
        </w:rPr>
        <w:t> </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4. “</w:t>
      </w:r>
      <w:r w:rsidRPr="0017503D">
        <w:rPr>
          <w:rFonts w:ascii="Times New Roman" w:hAnsi="Times New Roman" w:cs="Times New Roman"/>
          <w:sz w:val="24"/>
        </w:rPr>
        <w:t>校正</w:t>
      </w:r>
      <w:r w:rsidRPr="0017503D">
        <w:rPr>
          <w:rFonts w:ascii="Times New Roman" w:hAnsi="Times New Roman" w:cs="Times New Roman"/>
          <w:sz w:val="24"/>
        </w:rPr>
        <w:t>”</w:t>
      </w:r>
      <w:r w:rsidRPr="0017503D">
        <w:rPr>
          <w:rFonts w:ascii="Times New Roman" w:hAnsi="Times New Roman" w:cs="Times New Roman"/>
          <w:sz w:val="24"/>
        </w:rPr>
        <w:t>和</w:t>
      </w:r>
      <w:r w:rsidRPr="0017503D">
        <w:rPr>
          <w:rFonts w:ascii="Times New Roman" w:hAnsi="Times New Roman" w:cs="Times New Roman"/>
          <w:sz w:val="24"/>
        </w:rPr>
        <w:t>“</w:t>
      </w:r>
      <w:r w:rsidRPr="0017503D">
        <w:rPr>
          <w:rFonts w:ascii="Times New Roman" w:hAnsi="Times New Roman" w:cs="Times New Roman"/>
          <w:sz w:val="24"/>
        </w:rPr>
        <w:t>校零</w:t>
      </w:r>
      <w:r w:rsidRPr="0017503D">
        <w:rPr>
          <w:rFonts w:ascii="Times New Roman" w:hAnsi="Times New Roman" w:cs="Times New Roman"/>
          <w:sz w:val="24"/>
        </w:rPr>
        <w:t>”</w:t>
      </w:r>
      <w:r w:rsidRPr="0017503D">
        <w:rPr>
          <w:rFonts w:ascii="Times New Roman" w:hAnsi="Times New Roman" w:cs="Times New Roman"/>
          <w:sz w:val="24"/>
        </w:rPr>
        <w:t>电位器在电路上有相关性，故重复</w:t>
      </w:r>
      <w:r w:rsidRPr="0017503D">
        <w:rPr>
          <w:rFonts w:ascii="Times New Roman" w:hAnsi="Times New Roman" w:cs="Times New Roman"/>
          <w:sz w:val="24"/>
        </w:rPr>
        <w:t>2</w:t>
      </w:r>
      <w:r w:rsidRPr="0017503D">
        <w:rPr>
          <w:rFonts w:ascii="Times New Roman" w:hAnsi="Times New Roman" w:cs="Times New Roman"/>
          <w:sz w:val="24"/>
        </w:rPr>
        <w:t>和</w:t>
      </w:r>
      <w:r w:rsidRPr="0017503D">
        <w:rPr>
          <w:rFonts w:ascii="Times New Roman" w:hAnsi="Times New Roman" w:cs="Times New Roman"/>
          <w:sz w:val="24"/>
        </w:rPr>
        <w:t>3</w:t>
      </w:r>
      <w:r w:rsidRPr="0017503D">
        <w:rPr>
          <w:rFonts w:ascii="Times New Roman" w:hAnsi="Times New Roman" w:cs="Times New Roman"/>
          <w:sz w:val="24"/>
        </w:rPr>
        <w:t>步骤数次，到不需调整</w:t>
      </w:r>
      <w:r w:rsidRPr="0017503D">
        <w:rPr>
          <w:rFonts w:ascii="Times New Roman" w:hAnsi="Times New Roman" w:cs="Times New Roman"/>
          <w:sz w:val="24"/>
        </w:rPr>
        <w:t>“</w:t>
      </w:r>
      <w:r w:rsidRPr="0017503D">
        <w:rPr>
          <w:rFonts w:ascii="Times New Roman" w:hAnsi="Times New Roman" w:cs="Times New Roman"/>
          <w:sz w:val="24"/>
        </w:rPr>
        <w:t>调零</w:t>
      </w:r>
      <w:r w:rsidRPr="0017503D">
        <w:rPr>
          <w:rFonts w:ascii="Times New Roman" w:hAnsi="Times New Roman" w:cs="Times New Roman"/>
          <w:sz w:val="24"/>
        </w:rPr>
        <w:t>”</w:t>
      </w:r>
      <w:r w:rsidRPr="0017503D">
        <w:rPr>
          <w:rFonts w:ascii="Times New Roman" w:hAnsi="Times New Roman" w:cs="Times New Roman"/>
          <w:sz w:val="24"/>
        </w:rPr>
        <w:t>与</w:t>
      </w:r>
      <w:r w:rsidRPr="0017503D">
        <w:rPr>
          <w:rFonts w:ascii="Times New Roman" w:hAnsi="Times New Roman" w:cs="Times New Roman"/>
          <w:sz w:val="24"/>
        </w:rPr>
        <w:t>“</w:t>
      </w:r>
      <w:r w:rsidRPr="0017503D">
        <w:rPr>
          <w:rFonts w:ascii="Times New Roman" w:hAnsi="Times New Roman" w:cs="Times New Roman"/>
          <w:sz w:val="24"/>
        </w:rPr>
        <w:t>校准</w:t>
      </w:r>
      <w:r w:rsidRPr="0017503D">
        <w:rPr>
          <w:rFonts w:ascii="Times New Roman" w:hAnsi="Times New Roman" w:cs="Times New Roman"/>
          <w:sz w:val="24"/>
        </w:rPr>
        <w:t>”</w:t>
      </w:r>
      <w:r w:rsidRPr="0017503D">
        <w:rPr>
          <w:rFonts w:ascii="Times New Roman" w:hAnsi="Times New Roman" w:cs="Times New Roman"/>
          <w:sz w:val="24"/>
        </w:rPr>
        <w:t>旋钮（允差</w:t>
      </w:r>
      <w:r w:rsidRPr="0017503D">
        <w:rPr>
          <w:rFonts w:ascii="Times New Roman" w:hAnsi="Times New Roman" w:cs="Times New Roman"/>
          <w:sz w:val="24"/>
        </w:rPr>
        <w:t>2</w:t>
      </w:r>
      <w:r w:rsidRPr="0017503D">
        <w:rPr>
          <w:rFonts w:ascii="Times New Roman" w:hAnsi="Times New Roman" w:cs="Times New Roman"/>
          <w:sz w:val="24"/>
        </w:rPr>
        <w:t>个字），即仪器能稳定显示黑筒的</w:t>
      </w:r>
      <w:r w:rsidRPr="0017503D">
        <w:rPr>
          <w:rFonts w:ascii="Times New Roman" w:hAnsi="Times New Roman" w:cs="Times New Roman"/>
          <w:sz w:val="24"/>
        </w:rPr>
        <w:t>“0”</w:t>
      </w:r>
      <w:r w:rsidRPr="0017503D">
        <w:rPr>
          <w:rFonts w:ascii="Times New Roman" w:hAnsi="Times New Roman" w:cs="Times New Roman"/>
          <w:sz w:val="24"/>
        </w:rPr>
        <w:t>和</w:t>
      </w:r>
      <w:proofErr w:type="gramStart"/>
      <w:r w:rsidRPr="0017503D">
        <w:rPr>
          <w:rFonts w:ascii="Times New Roman" w:hAnsi="Times New Roman" w:cs="Times New Roman"/>
          <w:sz w:val="24"/>
        </w:rPr>
        <w:t>参比</w:t>
      </w:r>
      <w:proofErr w:type="gramEnd"/>
      <w:r w:rsidRPr="0017503D">
        <w:rPr>
          <w:rFonts w:ascii="Times New Roman" w:hAnsi="Times New Roman" w:cs="Times New Roman"/>
          <w:sz w:val="24"/>
        </w:rPr>
        <w:t>白板的标定值，此时仪器已校准完毕。</w:t>
      </w:r>
      <w:r w:rsidRPr="0017503D">
        <w:rPr>
          <w:rFonts w:ascii="Times New Roman" w:hAnsi="Times New Roman" w:cs="Times New Roman"/>
          <w:sz w:val="24"/>
        </w:rPr>
        <w:t> </w:t>
      </w:r>
    </w:p>
    <w:p w:rsidR="00404C3F" w:rsidRPr="0017503D" w:rsidRDefault="00404C3F" w:rsidP="00404C3F">
      <w:pPr>
        <w:spacing w:line="360" w:lineRule="auto"/>
        <w:rPr>
          <w:rFonts w:ascii="Times New Roman" w:hAnsi="Times New Roman" w:cs="Times New Roman"/>
          <w:sz w:val="24"/>
        </w:rPr>
      </w:pPr>
      <w:r w:rsidRPr="0017503D">
        <w:rPr>
          <w:rFonts w:ascii="Times New Roman" w:hAnsi="Times New Roman" w:cs="Times New Roman"/>
          <w:sz w:val="24"/>
        </w:rPr>
        <w:t>5. </w:t>
      </w:r>
      <w:r w:rsidRPr="0017503D">
        <w:rPr>
          <w:rFonts w:ascii="Times New Roman" w:hAnsi="Times New Roman" w:cs="Times New Roman"/>
          <w:sz w:val="24"/>
        </w:rPr>
        <w:t>按下滑筒，装上待测的样品，轻轻地将样品</w:t>
      </w:r>
      <w:proofErr w:type="gramStart"/>
      <w:r w:rsidRPr="0017503D">
        <w:rPr>
          <w:rFonts w:ascii="Times New Roman" w:hAnsi="Times New Roman" w:cs="Times New Roman"/>
          <w:sz w:val="24"/>
        </w:rPr>
        <w:t>座上升</w:t>
      </w:r>
      <w:proofErr w:type="gramEnd"/>
      <w:r w:rsidRPr="0017503D">
        <w:rPr>
          <w:rFonts w:ascii="Times New Roman" w:hAnsi="Times New Roman" w:cs="Times New Roman"/>
          <w:sz w:val="24"/>
        </w:rPr>
        <w:t>至测量口，所显示的示值即为样品白度。</w:t>
      </w:r>
      <w:r w:rsidRPr="0017503D">
        <w:rPr>
          <w:rFonts w:ascii="Times New Roman" w:hAnsi="Times New Roman" w:cs="Times New Roman"/>
          <w:sz w:val="24"/>
        </w:rPr>
        <w:t xml:space="preserve">  6.</w:t>
      </w:r>
      <w:r w:rsidRPr="0017503D">
        <w:rPr>
          <w:rFonts w:ascii="Times New Roman" w:hAnsi="Times New Roman" w:cs="Times New Roman"/>
          <w:sz w:val="24"/>
        </w:rPr>
        <w:t>对于连续测试，且对比程度要求的样品的测试，应该定时用参比白板校准仪器，以消除仪器的漂移量影响。</w:t>
      </w:r>
      <w:r w:rsidRPr="0017503D">
        <w:rPr>
          <w:rFonts w:ascii="Times New Roman" w:hAnsi="Times New Roman" w:cs="Times New Roman"/>
          <w:sz w:val="24"/>
        </w:rPr>
        <w:t xml:space="preserve">  </w:t>
      </w:r>
    </w:p>
    <w:p w:rsidR="00404C3F" w:rsidRPr="00D75C88" w:rsidRDefault="00404C3F" w:rsidP="00D75C88">
      <w:pPr>
        <w:spacing w:line="360" w:lineRule="auto"/>
        <w:jc w:val="left"/>
        <w:rPr>
          <w:rFonts w:ascii="Times New Roman" w:hAnsi="Times New Roman" w:cs="Times New Roman"/>
          <w:sz w:val="24"/>
          <w:szCs w:val="30"/>
        </w:rPr>
      </w:pPr>
      <w:r w:rsidRPr="00D75C88">
        <w:rPr>
          <w:rFonts w:ascii="Times New Roman" w:hAnsi="Times New Roman" w:cs="Times New Roman"/>
          <w:sz w:val="24"/>
        </w:rPr>
        <w:t xml:space="preserve">7. </w:t>
      </w:r>
      <w:r w:rsidRPr="00D75C88">
        <w:rPr>
          <w:rFonts w:ascii="Times New Roman" w:hAnsi="Times New Roman" w:cs="Times New Roman"/>
          <w:sz w:val="24"/>
        </w:rPr>
        <w:t>试样测试完毕后，按下仪器背面的电源开关，关断仪器电源，稍等冷却后，即用仪器的防尘罩将仪器盖好。</w:t>
      </w:r>
    </w:p>
    <w:p w:rsidR="0038428A" w:rsidRDefault="00861915" w:rsidP="00756EB7">
      <w:pPr>
        <w:pStyle w:val="a7"/>
        <w:numPr>
          <w:ilvl w:val="1"/>
          <w:numId w:val="2"/>
        </w:numPr>
        <w:spacing w:line="360" w:lineRule="auto"/>
        <w:ind w:firstLineChars="0"/>
        <w:jc w:val="left"/>
        <w:rPr>
          <w:rFonts w:ascii="Times New Roman" w:hAnsi="Times New Roman" w:cs="Times New Roman"/>
          <w:sz w:val="28"/>
          <w:szCs w:val="30"/>
        </w:rPr>
      </w:pPr>
      <w:r>
        <w:rPr>
          <w:rFonts w:ascii="Times New Roman" w:hAnsi="Times New Roman" w:cs="Times New Roman"/>
          <w:sz w:val="28"/>
          <w:szCs w:val="30"/>
        </w:rPr>
        <w:t xml:space="preserve"> </w:t>
      </w:r>
      <w:r w:rsidR="0038428A" w:rsidRPr="00EF091E">
        <w:rPr>
          <w:rFonts w:ascii="Times New Roman" w:hAnsi="Times New Roman" w:cs="Times New Roman"/>
          <w:sz w:val="28"/>
          <w:szCs w:val="30"/>
        </w:rPr>
        <w:t>镁及镁合金铸锭纯净度检验方法的试验验证的检测结果</w:t>
      </w:r>
    </w:p>
    <w:p w:rsidR="00861915" w:rsidRDefault="007E2FAF" w:rsidP="007E2FAF">
      <w:pPr>
        <w:pStyle w:val="a7"/>
        <w:spacing w:line="360" w:lineRule="auto"/>
        <w:ind w:firstLine="480"/>
        <w:rPr>
          <w:rFonts w:ascii="Times New Roman" w:hAnsi="Times New Roman" w:cs="Times New Roman"/>
          <w:sz w:val="24"/>
          <w:szCs w:val="30"/>
        </w:rPr>
      </w:pPr>
      <w:r w:rsidRPr="007E2FAF">
        <w:rPr>
          <w:rFonts w:ascii="Times New Roman" w:hAnsi="Times New Roman" w:cs="Times New Roman"/>
          <w:sz w:val="24"/>
          <w:szCs w:val="30"/>
        </w:rPr>
        <w:t>镁及镁合金铸锭纯净度检验方法的试验验证的检测结果</w:t>
      </w:r>
      <w:r>
        <w:rPr>
          <w:rFonts w:ascii="Times New Roman" w:hAnsi="Times New Roman" w:cs="Times New Roman" w:hint="eastAsia"/>
          <w:sz w:val="24"/>
          <w:szCs w:val="30"/>
        </w:rPr>
        <w:t>如</w:t>
      </w:r>
      <w:r>
        <w:rPr>
          <w:rFonts w:ascii="Times New Roman" w:hAnsi="Times New Roman" w:cs="Times New Roman"/>
          <w:sz w:val="24"/>
          <w:szCs w:val="30"/>
        </w:rPr>
        <w:t>表</w:t>
      </w:r>
      <w:r>
        <w:rPr>
          <w:rFonts w:ascii="Times New Roman" w:hAnsi="Times New Roman" w:cs="Times New Roman" w:hint="eastAsia"/>
          <w:sz w:val="24"/>
          <w:szCs w:val="30"/>
        </w:rPr>
        <w:t>2</w:t>
      </w:r>
      <w:r>
        <w:rPr>
          <w:rFonts w:ascii="Times New Roman" w:hAnsi="Times New Roman" w:cs="Times New Roman" w:hint="eastAsia"/>
          <w:sz w:val="24"/>
          <w:szCs w:val="30"/>
        </w:rPr>
        <w:t>所示</w:t>
      </w:r>
      <w:r>
        <w:rPr>
          <w:rFonts w:ascii="Times New Roman" w:hAnsi="Times New Roman" w:cs="Times New Roman"/>
          <w:sz w:val="24"/>
          <w:szCs w:val="30"/>
        </w:rPr>
        <w:t>。</w:t>
      </w:r>
      <w:r>
        <w:rPr>
          <w:rFonts w:ascii="Times New Roman" w:hAnsi="Times New Roman" w:cs="Times New Roman" w:hint="eastAsia"/>
          <w:sz w:val="24"/>
          <w:szCs w:val="30"/>
        </w:rPr>
        <w:t>试验</w:t>
      </w:r>
      <w:r>
        <w:rPr>
          <w:rFonts w:ascii="Times New Roman" w:hAnsi="Times New Roman" w:cs="Times New Roman"/>
          <w:sz w:val="24"/>
          <w:szCs w:val="30"/>
        </w:rPr>
        <w:t>报告见《</w:t>
      </w:r>
      <w:r>
        <w:rPr>
          <w:rFonts w:ascii="Times New Roman" w:hAnsi="Times New Roman" w:cs="Times New Roman" w:hint="eastAsia"/>
          <w:sz w:val="24"/>
          <w:szCs w:val="30"/>
        </w:rPr>
        <w:t>附件</w:t>
      </w:r>
      <w:r>
        <w:rPr>
          <w:rFonts w:ascii="Times New Roman" w:hAnsi="Times New Roman" w:cs="Times New Roman" w:hint="eastAsia"/>
          <w:sz w:val="24"/>
          <w:szCs w:val="30"/>
        </w:rPr>
        <w:t>1-</w:t>
      </w:r>
      <w:r>
        <w:rPr>
          <w:rFonts w:ascii="Times New Roman" w:hAnsi="Times New Roman" w:cs="Times New Roman" w:hint="eastAsia"/>
          <w:sz w:val="24"/>
          <w:szCs w:val="30"/>
        </w:rPr>
        <w:lastRenderedPageBreak/>
        <w:t>1</w:t>
      </w:r>
      <w:r>
        <w:rPr>
          <w:rFonts w:ascii="Times New Roman" w:hAnsi="Times New Roman" w:cs="Times New Roman"/>
          <w:sz w:val="24"/>
          <w:szCs w:val="30"/>
        </w:rPr>
        <w:t>》</w:t>
      </w:r>
      <w:r>
        <w:rPr>
          <w:rFonts w:ascii="Times New Roman" w:hAnsi="Times New Roman" w:cs="Times New Roman" w:hint="eastAsia"/>
          <w:sz w:val="24"/>
          <w:szCs w:val="30"/>
        </w:rPr>
        <w:t>、</w:t>
      </w:r>
      <w:r>
        <w:rPr>
          <w:rFonts w:ascii="Times New Roman" w:hAnsi="Times New Roman" w:cs="Times New Roman"/>
          <w:sz w:val="24"/>
          <w:szCs w:val="30"/>
        </w:rPr>
        <w:t>《</w:t>
      </w:r>
      <w:r>
        <w:rPr>
          <w:rFonts w:ascii="Times New Roman" w:hAnsi="Times New Roman" w:cs="Times New Roman" w:hint="eastAsia"/>
          <w:sz w:val="24"/>
          <w:szCs w:val="30"/>
        </w:rPr>
        <w:t>附件</w:t>
      </w:r>
      <w:r>
        <w:rPr>
          <w:rFonts w:ascii="Times New Roman" w:hAnsi="Times New Roman" w:cs="Times New Roman" w:hint="eastAsia"/>
          <w:sz w:val="24"/>
          <w:szCs w:val="30"/>
        </w:rPr>
        <w:t>1-2</w:t>
      </w:r>
      <w:r>
        <w:rPr>
          <w:rFonts w:ascii="Times New Roman" w:hAnsi="Times New Roman" w:cs="Times New Roman"/>
          <w:sz w:val="24"/>
          <w:szCs w:val="30"/>
        </w:rPr>
        <w:t>》</w:t>
      </w:r>
      <w:r>
        <w:rPr>
          <w:rFonts w:ascii="Times New Roman" w:hAnsi="Times New Roman" w:cs="Times New Roman" w:hint="eastAsia"/>
          <w:sz w:val="24"/>
          <w:szCs w:val="30"/>
        </w:rPr>
        <w:t>、</w:t>
      </w:r>
      <w:r>
        <w:rPr>
          <w:rFonts w:ascii="Times New Roman" w:hAnsi="Times New Roman" w:cs="Times New Roman"/>
          <w:sz w:val="24"/>
          <w:szCs w:val="30"/>
        </w:rPr>
        <w:t>《</w:t>
      </w:r>
      <w:r>
        <w:rPr>
          <w:rFonts w:ascii="Times New Roman" w:hAnsi="Times New Roman" w:cs="Times New Roman" w:hint="eastAsia"/>
          <w:sz w:val="24"/>
          <w:szCs w:val="30"/>
        </w:rPr>
        <w:t>附件</w:t>
      </w:r>
      <w:r>
        <w:rPr>
          <w:rFonts w:ascii="Times New Roman" w:hAnsi="Times New Roman" w:cs="Times New Roman" w:hint="eastAsia"/>
          <w:sz w:val="24"/>
          <w:szCs w:val="30"/>
        </w:rPr>
        <w:t>1-3</w:t>
      </w:r>
      <w:r>
        <w:rPr>
          <w:rFonts w:ascii="Times New Roman" w:hAnsi="Times New Roman" w:cs="Times New Roman"/>
          <w:sz w:val="24"/>
          <w:szCs w:val="30"/>
        </w:rPr>
        <w:t>》</w:t>
      </w:r>
      <w:r>
        <w:rPr>
          <w:rFonts w:ascii="Times New Roman" w:hAnsi="Times New Roman" w:cs="Times New Roman" w:hint="eastAsia"/>
          <w:sz w:val="24"/>
          <w:szCs w:val="30"/>
        </w:rPr>
        <w:t>和</w:t>
      </w:r>
      <w:r>
        <w:rPr>
          <w:rFonts w:ascii="Times New Roman" w:hAnsi="Times New Roman" w:cs="Times New Roman"/>
          <w:sz w:val="24"/>
          <w:szCs w:val="30"/>
        </w:rPr>
        <w:t>《</w:t>
      </w:r>
      <w:r>
        <w:rPr>
          <w:rFonts w:ascii="Times New Roman" w:hAnsi="Times New Roman" w:cs="Times New Roman" w:hint="eastAsia"/>
          <w:sz w:val="24"/>
          <w:szCs w:val="30"/>
        </w:rPr>
        <w:t>附件</w:t>
      </w:r>
      <w:r>
        <w:rPr>
          <w:rFonts w:ascii="Times New Roman" w:hAnsi="Times New Roman" w:cs="Times New Roman" w:hint="eastAsia"/>
          <w:sz w:val="24"/>
          <w:szCs w:val="30"/>
        </w:rPr>
        <w:t>1-</w:t>
      </w:r>
      <w:r>
        <w:rPr>
          <w:rFonts w:ascii="Times New Roman" w:hAnsi="Times New Roman" w:cs="Times New Roman"/>
          <w:sz w:val="24"/>
          <w:szCs w:val="30"/>
        </w:rPr>
        <w:t>4</w:t>
      </w:r>
      <w:r>
        <w:rPr>
          <w:rFonts w:ascii="Times New Roman" w:hAnsi="Times New Roman" w:cs="Times New Roman"/>
          <w:sz w:val="24"/>
          <w:szCs w:val="30"/>
        </w:rPr>
        <w:t>》</w:t>
      </w:r>
      <w:r>
        <w:rPr>
          <w:rFonts w:ascii="Times New Roman" w:hAnsi="Times New Roman" w:cs="Times New Roman" w:hint="eastAsia"/>
          <w:sz w:val="24"/>
          <w:szCs w:val="30"/>
        </w:rPr>
        <w:t>。</w:t>
      </w:r>
    </w:p>
    <w:p w:rsidR="007E2FAF" w:rsidRPr="007E2FAF" w:rsidRDefault="007E2FAF" w:rsidP="00BA7466">
      <w:pPr>
        <w:pStyle w:val="a7"/>
        <w:spacing w:line="360" w:lineRule="auto"/>
        <w:ind w:firstLine="480"/>
        <w:jc w:val="center"/>
        <w:rPr>
          <w:rFonts w:ascii="Times New Roman" w:hAnsi="Times New Roman" w:cs="Times New Roman"/>
          <w:sz w:val="24"/>
          <w:szCs w:val="30"/>
        </w:rPr>
      </w:pPr>
      <w:r>
        <w:rPr>
          <w:rFonts w:ascii="Times New Roman" w:hAnsi="Times New Roman" w:cs="Times New Roman" w:hint="eastAsia"/>
          <w:sz w:val="24"/>
          <w:szCs w:val="30"/>
        </w:rPr>
        <w:t>表</w:t>
      </w:r>
      <w:r>
        <w:rPr>
          <w:rFonts w:ascii="Times New Roman" w:hAnsi="Times New Roman" w:cs="Times New Roman" w:hint="eastAsia"/>
          <w:sz w:val="24"/>
          <w:szCs w:val="30"/>
        </w:rPr>
        <w:t>2</w:t>
      </w:r>
      <w:r w:rsidR="00BA7466">
        <w:rPr>
          <w:rFonts w:ascii="Times New Roman" w:hAnsi="Times New Roman" w:cs="Times New Roman"/>
          <w:sz w:val="24"/>
          <w:szCs w:val="30"/>
        </w:rPr>
        <w:t xml:space="preserve"> </w:t>
      </w:r>
      <w:r w:rsidR="00BA7466" w:rsidRPr="007E2FAF">
        <w:rPr>
          <w:rFonts w:ascii="Times New Roman" w:hAnsi="Times New Roman" w:cs="Times New Roman"/>
          <w:sz w:val="24"/>
          <w:szCs w:val="30"/>
        </w:rPr>
        <w:t>镁及镁合金铸锭纯净度检验方法的试验</w:t>
      </w:r>
      <w:r w:rsidR="00BA7466">
        <w:rPr>
          <w:rFonts w:ascii="Times New Roman" w:hAnsi="Times New Roman" w:cs="Times New Roman" w:hint="eastAsia"/>
          <w:sz w:val="24"/>
          <w:szCs w:val="30"/>
        </w:rPr>
        <w:t>检测结果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72"/>
        <w:gridCol w:w="1323"/>
        <w:gridCol w:w="2258"/>
        <w:gridCol w:w="2463"/>
      </w:tblGrid>
      <w:tr w:rsidR="00E66358" w:rsidRPr="00EF091E" w:rsidTr="00E66358">
        <w:trPr>
          <w:jc w:val="center"/>
        </w:trPr>
        <w:tc>
          <w:tcPr>
            <w:tcW w:w="2472" w:type="dxa"/>
            <w:vMerge w:val="restart"/>
            <w:tcBorders>
              <w:top w:val="single" w:sz="12" w:space="0" w:color="auto"/>
              <w:left w:val="single" w:sz="12" w:space="0" w:color="auto"/>
              <w:right w:val="single" w:sz="4" w:space="0" w:color="auto"/>
            </w:tcBorders>
            <w:vAlign w:val="center"/>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试验单位</w:t>
            </w:r>
          </w:p>
        </w:tc>
        <w:tc>
          <w:tcPr>
            <w:tcW w:w="1323" w:type="dxa"/>
            <w:vMerge w:val="restart"/>
            <w:tcBorders>
              <w:top w:val="single" w:sz="12" w:space="0" w:color="auto"/>
              <w:left w:val="single" w:sz="4" w:space="0" w:color="auto"/>
              <w:bottom w:val="single" w:sz="12"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合金牌号</w:t>
            </w:r>
          </w:p>
        </w:tc>
        <w:tc>
          <w:tcPr>
            <w:tcW w:w="4721" w:type="dxa"/>
            <w:gridSpan w:val="2"/>
            <w:tcBorders>
              <w:top w:val="single" w:sz="12" w:space="0" w:color="auto"/>
              <w:left w:val="single" w:sz="4" w:space="0" w:color="auto"/>
              <w:bottom w:val="single" w:sz="4" w:space="0" w:color="auto"/>
              <w:right w:val="single" w:sz="12" w:space="0" w:color="auto"/>
            </w:tcBorders>
            <w:vAlign w:val="center"/>
            <w:hideMark/>
          </w:tcPr>
          <w:p w:rsidR="00E66358" w:rsidRPr="00D03439" w:rsidRDefault="00E66358" w:rsidP="00E66358">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断口亮度值</w:t>
            </w:r>
          </w:p>
        </w:tc>
      </w:tr>
      <w:tr w:rsidR="00E66358" w:rsidRPr="00EF091E" w:rsidTr="00E66358">
        <w:trPr>
          <w:jc w:val="center"/>
        </w:trPr>
        <w:tc>
          <w:tcPr>
            <w:tcW w:w="2472" w:type="dxa"/>
            <w:vMerge/>
            <w:tcBorders>
              <w:left w:val="single" w:sz="12" w:space="0" w:color="auto"/>
              <w:bottom w:val="single" w:sz="12" w:space="0" w:color="auto"/>
              <w:right w:val="single" w:sz="4" w:space="0" w:color="auto"/>
            </w:tcBorders>
            <w:vAlign w:val="center"/>
          </w:tcPr>
          <w:p w:rsidR="00E66358" w:rsidRPr="00D03439" w:rsidRDefault="00E66358" w:rsidP="007942FE">
            <w:pPr>
              <w:widowControl/>
              <w:jc w:val="left"/>
              <w:rPr>
                <w:rFonts w:ascii="Times New Roman" w:eastAsia="新宋体" w:hAnsi="Times New Roman" w:cs="Times New Roman"/>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E66358" w:rsidRPr="00D03439" w:rsidRDefault="00E66358" w:rsidP="007942FE">
            <w:pPr>
              <w:widowControl/>
              <w:jc w:val="left"/>
              <w:rPr>
                <w:rFonts w:ascii="Times New Roman" w:eastAsia="新宋体" w:hAnsi="Times New Roman" w:cs="Times New Roman"/>
                <w:sz w:val="24"/>
                <w:szCs w:val="24"/>
              </w:rPr>
            </w:pPr>
          </w:p>
        </w:tc>
        <w:tc>
          <w:tcPr>
            <w:tcW w:w="2258" w:type="dxa"/>
            <w:tcBorders>
              <w:top w:val="single" w:sz="4" w:space="0" w:color="auto"/>
              <w:left w:val="single" w:sz="4" w:space="0" w:color="auto"/>
              <w:bottom w:val="single" w:sz="12"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铸锭取样</w:t>
            </w:r>
          </w:p>
        </w:tc>
        <w:tc>
          <w:tcPr>
            <w:tcW w:w="2463" w:type="dxa"/>
            <w:tcBorders>
              <w:top w:val="single" w:sz="4" w:space="0" w:color="auto"/>
              <w:left w:val="single" w:sz="4" w:space="0" w:color="auto"/>
              <w:bottom w:val="single" w:sz="12" w:space="0" w:color="auto"/>
              <w:right w:val="single" w:sz="12" w:space="0" w:color="auto"/>
            </w:tcBorders>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熔融金属取样</w:t>
            </w:r>
          </w:p>
        </w:tc>
      </w:tr>
      <w:tr w:rsidR="00A41097"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A41097" w:rsidRPr="00D03439" w:rsidRDefault="00A41097"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tcPr>
          <w:p w:rsidR="00A41097" w:rsidRPr="00D03439" w:rsidRDefault="00A41097" w:rsidP="007942F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AS31</w:t>
            </w:r>
            <w:r w:rsidR="00844C27">
              <w:rPr>
                <w:rFonts w:ascii="Times New Roman" w:eastAsia="新宋体" w:hAnsi="Times New Roman" w:cs="Times New Roman"/>
                <w:sz w:val="24"/>
                <w:szCs w:val="24"/>
              </w:rPr>
              <w:t>*</w:t>
            </w:r>
          </w:p>
        </w:tc>
        <w:tc>
          <w:tcPr>
            <w:tcW w:w="2258" w:type="dxa"/>
            <w:tcBorders>
              <w:top w:val="single" w:sz="4" w:space="0" w:color="auto"/>
              <w:left w:val="single" w:sz="4" w:space="0" w:color="auto"/>
              <w:bottom w:val="single" w:sz="4" w:space="0" w:color="auto"/>
              <w:right w:val="single" w:sz="4" w:space="0" w:color="auto"/>
            </w:tcBorders>
            <w:vAlign w:val="center"/>
          </w:tcPr>
          <w:p w:rsidR="00A41097" w:rsidRPr="00D03439" w:rsidRDefault="00A41097" w:rsidP="007942F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sidRPr="00A41097">
              <w:rPr>
                <w:rFonts w:ascii="Times New Roman" w:hAnsi="Times New Roman" w:cs="Times New Roman"/>
                <w:sz w:val="24"/>
                <w:szCs w:val="24"/>
              </w:rPr>
              <w:t>36</w:t>
            </w:r>
          </w:p>
        </w:tc>
        <w:tc>
          <w:tcPr>
            <w:tcW w:w="2463" w:type="dxa"/>
            <w:tcBorders>
              <w:top w:val="single" w:sz="4" w:space="0" w:color="auto"/>
              <w:left w:val="single" w:sz="4" w:space="0" w:color="auto"/>
              <w:bottom w:val="single" w:sz="4" w:space="0" w:color="auto"/>
              <w:right w:val="single" w:sz="12" w:space="0" w:color="auto"/>
            </w:tcBorders>
          </w:tcPr>
          <w:p w:rsidR="00A41097" w:rsidRPr="00D03439" w:rsidRDefault="00A41097" w:rsidP="007942FE">
            <w:pPr>
              <w:jc w:val="center"/>
              <w:rPr>
                <w:rFonts w:asciiTheme="minorEastAsia" w:hAnsiTheme="minorEastAsia" w:cs="Times New Roman"/>
                <w:sz w:val="24"/>
                <w:szCs w:val="24"/>
              </w:rPr>
            </w:pPr>
          </w:p>
        </w:tc>
      </w:tr>
      <w:tr w:rsidR="00E66358"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E66358"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WE43A</w:t>
            </w:r>
          </w:p>
        </w:tc>
        <w:tc>
          <w:tcPr>
            <w:tcW w:w="2258"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42</w:t>
            </w:r>
          </w:p>
        </w:tc>
        <w:tc>
          <w:tcPr>
            <w:tcW w:w="2463" w:type="dxa"/>
            <w:tcBorders>
              <w:top w:val="single" w:sz="4" w:space="0" w:color="auto"/>
              <w:left w:val="single" w:sz="4" w:space="0" w:color="auto"/>
              <w:bottom w:val="single" w:sz="4" w:space="0" w:color="auto"/>
              <w:right w:val="single" w:sz="12" w:space="0" w:color="auto"/>
            </w:tcBorders>
            <w:hideMark/>
          </w:tcPr>
          <w:p w:rsidR="00E66358" w:rsidRPr="00D03439" w:rsidRDefault="00E66358"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45</w:t>
            </w:r>
          </w:p>
        </w:tc>
      </w:tr>
      <w:tr w:rsidR="00D03439" w:rsidRPr="00EF091E" w:rsidTr="00366ABD">
        <w:trPr>
          <w:jc w:val="center"/>
        </w:trPr>
        <w:tc>
          <w:tcPr>
            <w:tcW w:w="2472" w:type="dxa"/>
            <w:vMerge w:val="restart"/>
            <w:tcBorders>
              <w:top w:val="single" w:sz="4" w:space="0" w:color="auto"/>
              <w:left w:val="single" w:sz="12"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AZ91B</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48</w:t>
            </w:r>
          </w:p>
        </w:tc>
        <w:tc>
          <w:tcPr>
            <w:tcW w:w="2463" w:type="dxa"/>
            <w:vMerge w:val="restart"/>
            <w:tcBorders>
              <w:top w:val="single" w:sz="4" w:space="0" w:color="auto"/>
              <w:left w:val="single" w:sz="4" w:space="0" w:color="auto"/>
              <w:bottom w:val="single" w:sz="4" w:space="0" w:color="auto"/>
              <w:right w:val="single" w:sz="12"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51</w:t>
            </w:r>
          </w:p>
        </w:tc>
      </w:tr>
      <w:tr w:rsidR="00D03439" w:rsidRPr="00EF091E" w:rsidTr="00366ABD">
        <w:trPr>
          <w:jc w:val="center"/>
        </w:trPr>
        <w:tc>
          <w:tcPr>
            <w:tcW w:w="2472" w:type="dxa"/>
            <w:vMerge/>
            <w:tcBorders>
              <w:left w:val="single" w:sz="12"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AZ91C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r>
      <w:tr w:rsidR="00D03439" w:rsidRPr="00EF091E" w:rsidTr="00366ABD">
        <w:trPr>
          <w:jc w:val="center"/>
        </w:trPr>
        <w:tc>
          <w:tcPr>
            <w:tcW w:w="2472" w:type="dxa"/>
            <w:vMerge/>
            <w:tcBorders>
              <w:left w:val="single" w:sz="12"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AZ91D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r>
      <w:tr w:rsidR="00D03439" w:rsidRPr="00EF091E" w:rsidTr="00366ABD">
        <w:trPr>
          <w:jc w:val="center"/>
        </w:trPr>
        <w:tc>
          <w:tcPr>
            <w:tcW w:w="2472" w:type="dxa"/>
            <w:vMerge/>
            <w:tcBorders>
              <w:left w:val="single" w:sz="12" w:space="0" w:color="auto"/>
              <w:bottom w:val="single" w:sz="4"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AZ91E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D03439" w:rsidRPr="00D03439" w:rsidRDefault="00D03439" w:rsidP="007942FE">
            <w:pPr>
              <w:widowControl/>
              <w:jc w:val="left"/>
              <w:rPr>
                <w:rFonts w:ascii="Times New Roman" w:eastAsia="新宋体" w:hAnsi="Times New Roman" w:cs="Times New Roman"/>
                <w:sz w:val="24"/>
                <w:szCs w:val="24"/>
              </w:rPr>
            </w:pPr>
          </w:p>
        </w:tc>
      </w:tr>
      <w:tr w:rsidR="00D03439"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hAnsi="Times New Roman" w:cs="Times New Roman"/>
                <w:sz w:val="24"/>
                <w:szCs w:val="24"/>
              </w:rPr>
              <w:t>山东银光</w:t>
            </w:r>
            <w:proofErr w:type="gramStart"/>
            <w:r w:rsidRPr="00D03439">
              <w:rPr>
                <w:rFonts w:ascii="Times New Roman" w:hAnsi="Times New Roman" w:cs="Times New Roman"/>
                <w:sz w:val="24"/>
                <w:szCs w:val="24"/>
              </w:rPr>
              <w:t>钰</w:t>
            </w:r>
            <w:proofErr w:type="gramEnd"/>
            <w:r w:rsidRPr="00D03439">
              <w:rPr>
                <w:rFonts w:ascii="Times New Roman" w:hAnsi="Times New Roman" w:cs="Times New Roman"/>
                <w:sz w:val="24"/>
                <w:szCs w:val="24"/>
              </w:rPr>
              <w:t>源轻金属精密成型有限公司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D03439" w:rsidRPr="00D03439" w:rsidRDefault="00D03439"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AZ91D</w:t>
            </w:r>
          </w:p>
        </w:tc>
        <w:tc>
          <w:tcPr>
            <w:tcW w:w="2258" w:type="dxa"/>
            <w:tcBorders>
              <w:top w:val="single" w:sz="4" w:space="0" w:color="auto"/>
              <w:left w:val="single" w:sz="4" w:space="0" w:color="auto"/>
              <w:bottom w:val="single" w:sz="4" w:space="0" w:color="auto"/>
              <w:right w:val="single" w:sz="4" w:space="0" w:color="auto"/>
            </w:tcBorders>
            <w:vAlign w:val="center"/>
          </w:tcPr>
          <w:p w:rsidR="00D03439" w:rsidRPr="00D03439" w:rsidRDefault="00D03439" w:rsidP="007942F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47</w:t>
            </w:r>
          </w:p>
        </w:tc>
        <w:tc>
          <w:tcPr>
            <w:tcW w:w="2463" w:type="dxa"/>
            <w:tcBorders>
              <w:top w:val="single" w:sz="4" w:space="0" w:color="auto"/>
              <w:left w:val="single" w:sz="4" w:space="0" w:color="auto"/>
              <w:bottom w:val="single" w:sz="4" w:space="0" w:color="auto"/>
              <w:right w:val="single" w:sz="12" w:space="0" w:color="auto"/>
            </w:tcBorders>
          </w:tcPr>
          <w:p w:rsidR="00D03439" w:rsidRPr="00D03439" w:rsidRDefault="00D03439" w:rsidP="007942FE">
            <w:pPr>
              <w:jc w:val="center"/>
              <w:rPr>
                <w:rFonts w:ascii="Times New Roman" w:eastAsia="新宋体" w:hAnsi="Times New Roman" w:cs="Times New Roman"/>
                <w:sz w:val="24"/>
                <w:szCs w:val="24"/>
              </w:rPr>
            </w:pPr>
          </w:p>
        </w:tc>
      </w:tr>
      <w:tr w:rsidR="00E66358"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E66358"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AZ80S</w:t>
            </w:r>
          </w:p>
        </w:tc>
        <w:tc>
          <w:tcPr>
            <w:tcW w:w="2258"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003D6BA6">
              <w:rPr>
                <w:rFonts w:ascii="Times New Roman" w:eastAsia="新宋体" w:hAnsi="Times New Roman" w:cs="Times New Roman"/>
                <w:sz w:val="24"/>
                <w:szCs w:val="24"/>
              </w:rPr>
              <w:t>50</w:t>
            </w:r>
          </w:p>
        </w:tc>
        <w:tc>
          <w:tcPr>
            <w:tcW w:w="2463" w:type="dxa"/>
            <w:tcBorders>
              <w:top w:val="single" w:sz="4" w:space="0" w:color="auto"/>
              <w:left w:val="single" w:sz="4" w:space="0" w:color="auto"/>
              <w:bottom w:val="single" w:sz="4" w:space="0" w:color="auto"/>
              <w:right w:val="single" w:sz="12" w:space="0" w:color="auto"/>
            </w:tcBorders>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391EE3"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391EE3" w:rsidRPr="00D03439" w:rsidRDefault="00391EE3" w:rsidP="007942FE">
            <w:pPr>
              <w:jc w:val="center"/>
              <w:rPr>
                <w:rFonts w:ascii="Times New Roman" w:eastAsia="新宋体" w:hAnsi="Times New Roman" w:cs="Times New Roman"/>
                <w:sz w:val="24"/>
                <w:szCs w:val="24"/>
              </w:rPr>
            </w:pPr>
            <w:r w:rsidRPr="00EF091E">
              <w:rPr>
                <w:rFonts w:ascii="Times New Roman" w:hAnsi="Times New Roman" w:cs="Times New Roman"/>
                <w:sz w:val="24"/>
                <w:szCs w:val="24"/>
              </w:rPr>
              <w:t>国家镁及镁合金产品质量监督检验中心</w:t>
            </w:r>
          </w:p>
        </w:tc>
        <w:tc>
          <w:tcPr>
            <w:tcW w:w="1323" w:type="dxa"/>
            <w:tcBorders>
              <w:top w:val="single" w:sz="4" w:space="0" w:color="auto"/>
              <w:left w:val="single" w:sz="4" w:space="0" w:color="auto"/>
              <w:bottom w:val="single" w:sz="4" w:space="0" w:color="auto"/>
              <w:right w:val="single" w:sz="4" w:space="0" w:color="auto"/>
            </w:tcBorders>
            <w:vAlign w:val="center"/>
          </w:tcPr>
          <w:p w:rsidR="00391EE3" w:rsidRPr="00D03439" w:rsidRDefault="00391EE3" w:rsidP="007942F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AZ80</w:t>
            </w:r>
          </w:p>
        </w:tc>
        <w:tc>
          <w:tcPr>
            <w:tcW w:w="2258" w:type="dxa"/>
            <w:tcBorders>
              <w:top w:val="single" w:sz="4" w:space="0" w:color="auto"/>
              <w:left w:val="single" w:sz="4" w:space="0" w:color="auto"/>
              <w:bottom w:val="single" w:sz="4" w:space="0" w:color="auto"/>
              <w:right w:val="single" w:sz="4" w:space="0" w:color="auto"/>
            </w:tcBorders>
            <w:vAlign w:val="center"/>
          </w:tcPr>
          <w:p w:rsidR="00391EE3" w:rsidRPr="00D03439" w:rsidRDefault="00391EE3" w:rsidP="007942F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50</w:t>
            </w:r>
          </w:p>
        </w:tc>
        <w:tc>
          <w:tcPr>
            <w:tcW w:w="2463" w:type="dxa"/>
            <w:tcBorders>
              <w:top w:val="single" w:sz="4" w:space="0" w:color="auto"/>
              <w:left w:val="single" w:sz="4" w:space="0" w:color="auto"/>
              <w:bottom w:val="single" w:sz="4" w:space="0" w:color="auto"/>
              <w:right w:val="single" w:sz="12" w:space="0" w:color="auto"/>
            </w:tcBorders>
          </w:tcPr>
          <w:p w:rsidR="00391EE3" w:rsidRPr="00D03439" w:rsidRDefault="00391EE3" w:rsidP="007942FE">
            <w:pPr>
              <w:jc w:val="center"/>
              <w:rPr>
                <w:rFonts w:ascii="Times New Roman" w:eastAsia="新宋体" w:hAnsi="Times New Roman" w:cs="Times New Roman"/>
                <w:sz w:val="24"/>
                <w:szCs w:val="24"/>
              </w:rPr>
            </w:pPr>
          </w:p>
        </w:tc>
      </w:tr>
      <w:tr w:rsidR="00B35AF4" w:rsidRPr="00EF091E" w:rsidTr="00E9206C">
        <w:trPr>
          <w:jc w:val="center"/>
        </w:trPr>
        <w:tc>
          <w:tcPr>
            <w:tcW w:w="2472" w:type="dxa"/>
            <w:vMerge w:val="restart"/>
            <w:tcBorders>
              <w:top w:val="single" w:sz="4" w:space="0" w:color="auto"/>
              <w:left w:val="single" w:sz="12" w:space="0" w:color="auto"/>
              <w:right w:val="single" w:sz="4" w:space="0" w:color="auto"/>
            </w:tcBorders>
            <w:vAlign w:val="center"/>
          </w:tcPr>
          <w:p w:rsidR="00B35AF4"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B35AF4"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AM60B</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B35AF4" w:rsidRPr="00D03439" w:rsidRDefault="00B35AF4"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50</w:t>
            </w:r>
          </w:p>
        </w:tc>
        <w:tc>
          <w:tcPr>
            <w:tcW w:w="2463" w:type="dxa"/>
            <w:tcBorders>
              <w:top w:val="single" w:sz="4" w:space="0" w:color="auto"/>
              <w:left w:val="single" w:sz="4" w:space="0" w:color="auto"/>
              <w:bottom w:val="single" w:sz="4" w:space="0" w:color="auto"/>
              <w:right w:val="single" w:sz="12" w:space="0" w:color="auto"/>
            </w:tcBorders>
            <w:vAlign w:val="center"/>
            <w:hideMark/>
          </w:tcPr>
          <w:p w:rsidR="00B35AF4" w:rsidRPr="00D03439" w:rsidRDefault="002B6154"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Pr>
                <w:rFonts w:ascii="Times New Roman" w:eastAsia="新宋体" w:hAnsi="Times New Roman" w:cs="Times New Roman" w:hint="eastAsia"/>
                <w:sz w:val="24"/>
                <w:szCs w:val="24"/>
              </w:rPr>
              <w:t>55</w:t>
            </w:r>
          </w:p>
        </w:tc>
      </w:tr>
      <w:tr w:rsidR="00B35AF4" w:rsidRPr="00EF091E" w:rsidTr="00E9206C">
        <w:trPr>
          <w:jc w:val="center"/>
        </w:trPr>
        <w:tc>
          <w:tcPr>
            <w:tcW w:w="2472" w:type="dxa"/>
            <w:vMerge/>
            <w:tcBorders>
              <w:left w:val="single" w:sz="12" w:space="0" w:color="auto"/>
              <w:bottom w:val="single" w:sz="4" w:space="0" w:color="auto"/>
              <w:right w:val="single" w:sz="4" w:space="0" w:color="auto"/>
            </w:tcBorders>
            <w:vAlign w:val="center"/>
          </w:tcPr>
          <w:p w:rsidR="00B35AF4" w:rsidRPr="00D03439" w:rsidRDefault="00B35AF4" w:rsidP="007942F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35AF4"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AM50A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5AF4" w:rsidRPr="00D03439" w:rsidRDefault="00B35AF4" w:rsidP="007942FE">
            <w:pPr>
              <w:widowControl/>
              <w:jc w:val="left"/>
              <w:rPr>
                <w:rFonts w:ascii="Times New Roman" w:eastAsia="新宋体" w:hAnsi="Times New Roman" w:cs="Times New Roman"/>
                <w:sz w:val="24"/>
                <w:szCs w:val="24"/>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B35AF4" w:rsidRPr="00D03439" w:rsidRDefault="002B6154" w:rsidP="002B6154">
            <w:pPr>
              <w:widowControl/>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Pr>
                <w:rFonts w:ascii="Times New Roman" w:eastAsia="新宋体" w:hAnsi="Times New Roman" w:cs="Times New Roman" w:hint="eastAsia"/>
                <w:sz w:val="24"/>
                <w:szCs w:val="24"/>
              </w:rPr>
              <w:t>57</w:t>
            </w:r>
          </w:p>
        </w:tc>
      </w:tr>
      <w:tr w:rsidR="009C594D"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9C594D" w:rsidRPr="00D03439" w:rsidRDefault="009C594D" w:rsidP="007942FE">
            <w:pPr>
              <w:jc w:val="center"/>
              <w:rPr>
                <w:rFonts w:ascii="Times New Roman" w:eastAsia="新宋体" w:hAnsi="Times New Roman" w:cs="Times New Roman"/>
                <w:sz w:val="24"/>
                <w:szCs w:val="24"/>
              </w:rPr>
            </w:pPr>
            <w:r w:rsidRPr="00EF091E">
              <w:rPr>
                <w:rFonts w:ascii="Times New Roman" w:hAnsi="Times New Roman" w:cs="Times New Roman"/>
                <w:sz w:val="24"/>
                <w:szCs w:val="24"/>
              </w:rPr>
              <w:t>国合通用测试评价认证股份公司</w:t>
            </w:r>
          </w:p>
        </w:tc>
        <w:tc>
          <w:tcPr>
            <w:tcW w:w="1323" w:type="dxa"/>
            <w:tcBorders>
              <w:top w:val="single" w:sz="4" w:space="0" w:color="auto"/>
              <w:left w:val="single" w:sz="4" w:space="0" w:color="auto"/>
              <w:bottom w:val="single" w:sz="4" w:space="0" w:color="auto"/>
              <w:right w:val="single" w:sz="4" w:space="0" w:color="auto"/>
            </w:tcBorders>
            <w:vAlign w:val="center"/>
          </w:tcPr>
          <w:p w:rsidR="009C594D" w:rsidRPr="00D03439" w:rsidRDefault="009C594D" w:rsidP="007942F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AM50A</w:t>
            </w:r>
          </w:p>
        </w:tc>
        <w:tc>
          <w:tcPr>
            <w:tcW w:w="0" w:type="auto"/>
            <w:tcBorders>
              <w:top w:val="single" w:sz="4" w:space="0" w:color="auto"/>
              <w:left w:val="single" w:sz="4" w:space="0" w:color="auto"/>
              <w:bottom w:val="single" w:sz="4" w:space="0" w:color="auto"/>
              <w:right w:val="single" w:sz="4" w:space="0" w:color="auto"/>
            </w:tcBorders>
            <w:vAlign w:val="center"/>
          </w:tcPr>
          <w:p w:rsidR="009C594D" w:rsidRPr="00D03439" w:rsidRDefault="009C594D" w:rsidP="009C594D">
            <w:pPr>
              <w:widowControl/>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00391EE3">
              <w:rPr>
                <w:rFonts w:ascii="Times New Roman" w:eastAsia="新宋体" w:hAnsi="Times New Roman" w:cs="Times New Roman"/>
                <w:sz w:val="24"/>
                <w:szCs w:val="24"/>
              </w:rPr>
              <w:t>54</w:t>
            </w:r>
          </w:p>
        </w:tc>
        <w:tc>
          <w:tcPr>
            <w:tcW w:w="0" w:type="auto"/>
            <w:tcBorders>
              <w:top w:val="single" w:sz="4" w:space="0" w:color="auto"/>
              <w:left w:val="single" w:sz="4" w:space="0" w:color="auto"/>
              <w:bottom w:val="single" w:sz="4" w:space="0" w:color="auto"/>
              <w:right w:val="single" w:sz="12" w:space="0" w:color="auto"/>
            </w:tcBorders>
            <w:vAlign w:val="center"/>
          </w:tcPr>
          <w:p w:rsidR="009C594D" w:rsidRPr="00D03439" w:rsidRDefault="009C594D" w:rsidP="009C594D">
            <w:pPr>
              <w:widowControl/>
              <w:jc w:val="center"/>
              <w:rPr>
                <w:rFonts w:ascii="Times New Roman" w:eastAsia="新宋体" w:hAnsi="Times New Roman" w:cs="Times New Roman"/>
                <w:sz w:val="24"/>
                <w:szCs w:val="24"/>
              </w:rPr>
            </w:pPr>
          </w:p>
        </w:tc>
      </w:tr>
      <w:tr w:rsidR="00E66358"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E66358"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EZ30Z</w:t>
            </w:r>
          </w:p>
        </w:tc>
        <w:tc>
          <w:tcPr>
            <w:tcW w:w="2258"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宋体" w:hAnsi="Times New Roman" w:cs="Times New Roman"/>
                <w:sz w:val="24"/>
                <w:szCs w:val="24"/>
              </w:rPr>
            </w:pPr>
            <w:r w:rsidRPr="00D03439">
              <w:rPr>
                <w:rFonts w:ascii="Times New Roman" w:hAnsi="Times New Roman" w:cs="Times New Roman"/>
                <w:sz w:val="24"/>
                <w:szCs w:val="24"/>
              </w:rPr>
              <w:t>－</w:t>
            </w:r>
          </w:p>
        </w:tc>
        <w:tc>
          <w:tcPr>
            <w:tcW w:w="2463" w:type="dxa"/>
            <w:tcBorders>
              <w:top w:val="single" w:sz="4" w:space="0" w:color="auto"/>
              <w:left w:val="single" w:sz="4" w:space="0" w:color="auto"/>
              <w:bottom w:val="single" w:sz="4" w:space="0" w:color="auto"/>
              <w:right w:val="single" w:sz="12"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50</w:t>
            </w:r>
          </w:p>
        </w:tc>
      </w:tr>
      <w:tr w:rsidR="00E66358"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E66358" w:rsidRPr="00D03439" w:rsidRDefault="00B35AF4"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ME20M</w:t>
            </w:r>
          </w:p>
        </w:tc>
        <w:tc>
          <w:tcPr>
            <w:tcW w:w="2258" w:type="dxa"/>
            <w:tcBorders>
              <w:top w:val="single" w:sz="4" w:space="0" w:color="auto"/>
              <w:left w:val="single" w:sz="4" w:space="0" w:color="auto"/>
              <w:bottom w:val="single" w:sz="4" w:space="0" w:color="auto"/>
              <w:right w:val="single" w:sz="4" w:space="0" w:color="auto"/>
            </w:tcBorders>
            <w:vAlign w:val="center"/>
            <w:hideMark/>
          </w:tcPr>
          <w:p w:rsidR="00E66358" w:rsidRPr="00D03439" w:rsidRDefault="00E66358" w:rsidP="007942F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51</w:t>
            </w:r>
          </w:p>
        </w:tc>
        <w:tc>
          <w:tcPr>
            <w:tcW w:w="2463" w:type="dxa"/>
            <w:tcBorders>
              <w:top w:val="single" w:sz="4" w:space="0" w:color="auto"/>
              <w:left w:val="single" w:sz="4" w:space="0" w:color="auto"/>
              <w:bottom w:val="single" w:sz="4" w:space="0" w:color="auto"/>
              <w:right w:val="single" w:sz="12" w:space="0" w:color="auto"/>
            </w:tcBorders>
            <w:vAlign w:val="center"/>
            <w:hideMark/>
          </w:tcPr>
          <w:p w:rsidR="00E66358" w:rsidRPr="00D03439" w:rsidRDefault="00E66358" w:rsidP="007942F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ME</w:t>
            </w:r>
            <w:r>
              <w:rPr>
                <w:rFonts w:ascii="Times New Roman" w:eastAsia="新宋体" w:hAnsi="Times New Roman" w:cs="Times New Roman"/>
                <w:sz w:val="24"/>
                <w:szCs w:val="24"/>
              </w:rPr>
              <w:t>21</w:t>
            </w:r>
            <w:r w:rsidR="00844C27">
              <w:rPr>
                <w:rFonts w:ascii="Times New Roman" w:eastAsia="新宋体" w:hAnsi="Times New Roman" w:cs="Times New Roman"/>
                <w:sz w:val="24"/>
                <w:szCs w:val="24"/>
              </w:rPr>
              <w:t>*</w:t>
            </w:r>
          </w:p>
        </w:tc>
        <w:tc>
          <w:tcPr>
            <w:tcW w:w="2258"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Pr>
                <w:rFonts w:ascii="Times New Roman" w:eastAsia="新宋体" w:hAnsi="Times New Roman" w:cs="Times New Roman"/>
                <w:sz w:val="24"/>
                <w:szCs w:val="24"/>
              </w:rPr>
              <w:t>49</w:t>
            </w:r>
          </w:p>
        </w:tc>
        <w:tc>
          <w:tcPr>
            <w:tcW w:w="2463" w:type="dxa"/>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ME</w:t>
            </w:r>
            <w:r>
              <w:rPr>
                <w:rFonts w:ascii="Times New Roman" w:eastAsia="新宋体" w:hAnsi="Times New Roman" w:cs="Times New Roman"/>
                <w:sz w:val="24"/>
                <w:szCs w:val="24"/>
              </w:rPr>
              <w:t>21</w:t>
            </w:r>
            <w:r w:rsidR="00844C27">
              <w:rPr>
                <w:rFonts w:ascii="Times New Roman" w:eastAsia="新宋体" w:hAnsi="Times New Roman" w:cs="Times New Roman"/>
                <w:sz w:val="24"/>
                <w:szCs w:val="24"/>
              </w:rPr>
              <w:t>*</w:t>
            </w:r>
          </w:p>
        </w:tc>
        <w:tc>
          <w:tcPr>
            <w:tcW w:w="2258"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51</w:t>
            </w:r>
          </w:p>
        </w:tc>
        <w:tc>
          <w:tcPr>
            <w:tcW w:w="2463" w:type="dxa"/>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r>
      <w:tr w:rsidR="008345AE" w:rsidRPr="00EF091E" w:rsidTr="000F452C">
        <w:trPr>
          <w:jc w:val="center"/>
        </w:trPr>
        <w:tc>
          <w:tcPr>
            <w:tcW w:w="2472" w:type="dxa"/>
            <w:vMerge w:val="restart"/>
            <w:tcBorders>
              <w:top w:val="single" w:sz="4" w:space="0" w:color="auto"/>
              <w:left w:val="single" w:sz="12"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AZ31S</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51</w:t>
            </w:r>
          </w:p>
        </w:tc>
        <w:tc>
          <w:tcPr>
            <w:tcW w:w="2463" w:type="dxa"/>
            <w:vMerge w:val="restart"/>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8345AE" w:rsidRPr="00EF091E" w:rsidTr="000F452C">
        <w:trPr>
          <w:jc w:val="center"/>
        </w:trPr>
        <w:tc>
          <w:tcPr>
            <w:tcW w:w="2472" w:type="dxa"/>
            <w:vMerge/>
            <w:tcBorders>
              <w:left w:val="single" w:sz="12"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AZ31T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widowControl/>
              <w:jc w:val="left"/>
              <w:rPr>
                <w:rFonts w:ascii="Times New Roman" w:eastAsia="新宋体"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widowControl/>
              <w:jc w:val="left"/>
              <w:rPr>
                <w:rFonts w:ascii="Times New Roman" w:eastAsia="新宋体" w:hAnsi="Times New Roman" w:cs="Times New Roman"/>
                <w:sz w:val="24"/>
                <w:szCs w:val="24"/>
              </w:rPr>
            </w:pPr>
          </w:p>
        </w:tc>
      </w:tr>
      <w:tr w:rsidR="008345AE" w:rsidRPr="00EF091E" w:rsidTr="000F452C">
        <w:trPr>
          <w:jc w:val="center"/>
        </w:trPr>
        <w:tc>
          <w:tcPr>
            <w:tcW w:w="2472" w:type="dxa"/>
            <w:vMerge/>
            <w:tcBorders>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AZ40M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widowControl/>
              <w:jc w:val="left"/>
              <w:rPr>
                <w:rFonts w:ascii="Times New Roman" w:eastAsia="新宋体"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widowControl/>
              <w:jc w:val="left"/>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hAnsi="Times New Roman" w:cs="Times New Roman"/>
                <w:sz w:val="24"/>
                <w:szCs w:val="24"/>
              </w:rPr>
              <w:t>山东银光</w:t>
            </w:r>
            <w:proofErr w:type="gramStart"/>
            <w:r w:rsidRPr="00D03439">
              <w:rPr>
                <w:rFonts w:ascii="Times New Roman" w:hAnsi="Times New Roman" w:cs="Times New Roman"/>
                <w:sz w:val="24"/>
                <w:szCs w:val="24"/>
              </w:rPr>
              <w:t>钰</w:t>
            </w:r>
            <w:proofErr w:type="gramEnd"/>
            <w:r w:rsidRPr="00D03439">
              <w:rPr>
                <w:rFonts w:ascii="Times New Roman" w:hAnsi="Times New Roman" w:cs="Times New Roman"/>
                <w:sz w:val="24"/>
                <w:szCs w:val="24"/>
              </w:rPr>
              <w:t>源轻金属精密成型有限公司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AZ31</w:t>
            </w:r>
          </w:p>
        </w:tc>
        <w:tc>
          <w:tcPr>
            <w:tcW w:w="0" w:type="auto"/>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widowControl/>
              <w:jc w:val="center"/>
              <w:rPr>
                <w:rFonts w:ascii="Times New Roman" w:eastAsia="新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51</w:t>
            </w:r>
          </w:p>
        </w:tc>
        <w:tc>
          <w:tcPr>
            <w:tcW w:w="0" w:type="auto"/>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widowControl/>
              <w:jc w:val="center"/>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hAnsi="Times New Roman" w:cs="Times New Roman"/>
                <w:sz w:val="24"/>
                <w:szCs w:val="24"/>
              </w:rPr>
            </w:pPr>
            <w:r w:rsidRPr="00EF091E">
              <w:rPr>
                <w:rFonts w:ascii="Times New Roman" w:hAnsi="Times New Roman" w:cs="Times New Roman"/>
                <w:sz w:val="24"/>
                <w:szCs w:val="24"/>
              </w:rPr>
              <w:t>国合通用测试评价认证股份公司</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AZ31</w:t>
            </w:r>
          </w:p>
        </w:tc>
        <w:tc>
          <w:tcPr>
            <w:tcW w:w="0" w:type="auto"/>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widowControl/>
              <w:jc w:val="center"/>
              <w:rPr>
                <w:rFonts w:asciiTheme="minorEastAsia" w:hAnsiTheme="minorEastAsia"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52</w:t>
            </w:r>
          </w:p>
        </w:tc>
        <w:tc>
          <w:tcPr>
            <w:tcW w:w="0" w:type="auto"/>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widowControl/>
              <w:jc w:val="center"/>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EF091E" w:rsidRDefault="008345AE" w:rsidP="008345AE">
            <w:pPr>
              <w:jc w:val="center"/>
              <w:rPr>
                <w:rFonts w:ascii="Times New Roman" w:hAnsi="Times New Roman" w:cs="Times New Roman"/>
                <w:sz w:val="24"/>
                <w:szCs w:val="24"/>
              </w:rPr>
            </w:pPr>
            <w:r w:rsidRPr="00EF091E">
              <w:rPr>
                <w:rFonts w:ascii="Times New Roman" w:hAnsi="Times New Roman" w:cs="Times New Roman"/>
                <w:sz w:val="24"/>
                <w:szCs w:val="24"/>
              </w:rPr>
              <w:t>国家镁及镁合金产品质量监督检验中心</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AZ31</w:t>
            </w:r>
          </w:p>
        </w:tc>
        <w:tc>
          <w:tcPr>
            <w:tcW w:w="0" w:type="auto"/>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widowControl/>
              <w:jc w:val="center"/>
              <w:rPr>
                <w:rFonts w:asciiTheme="minorEastAsia" w:hAnsiTheme="minorEastAsia" w:cs="Times New Roman"/>
                <w:sz w:val="24"/>
                <w:szCs w:val="24"/>
              </w:rPr>
            </w:pPr>
            <w:r w:rsidRPr="00D03439">
              <w:rPr>
                <w:rFonts w:asciiTheme="minorEastAsia" w:hAnsiTheme="minorEastAsia" w:cs="Times New Roman"/>
                <w:sz w:val="24"/>
                <w:szCs w:val="24"/>
              </w:rPr>
              <w:t>≥</w:t>
            </w:r>
            <w:r>
              <w:rPr>
                <w:rFonts w:ascii="Times New Roman" w:eastAsia="新宋体" w:hAnsi="Times New Roman" w:cs="Times New Roman"/>
                <w:sz w:val="24"/>
                <w:szCs w:val="24"/>
              </w:rPr>
              <w:t>55</w:t>
            </w:r>
          </w:p>
        </w:tc>
        <w:tc>
          <w:tcPr>
            <w:tcW w:w="0" w:type="auto"/>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widowControl/>
              <w:jc w:val="center"/>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ZK61M</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52</w:t>
            </w:r>
          </w:p>
        </w:tc>
        <w:tc>
          <w:tcPr>
            <w:tcW w:w="2463" w:type="dxa"/>
            <w:vMerge w:val="restart"/>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ZK60A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widowControl/>
              <w:jc w:val="lef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widowControl/>
              <w:jc w:val="left"/>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hAnsi="Times New Roman" w:cs="Times New Roman"/>
                <w:sz w:val="24"/>
                <w:szCs w:val="24"/>
              </w:rPr>
              <w:t>山东银光</w:t>
            </w:r>
            <w:proofErr w:type="gramStart"/>
            <w:r w:rsidRPr="00D03439">
              <w:rPr>
                <w:rFonts w:ascii="Times New Roman" w:hAnsi="Times New Roman" w:cs="Times New Roman"/>
                <w:sz w:val="24"/>
                <w:szCs w:val="24"/>
              </w:rPr>
              <w:t>钰</w:t>
            </w:r>
            <w:proofErr w:type="gramEnd"/>
            <w:r w:rsidRPr="00D03439">
              <w:rPr>
                <w:rFonts w:ascii="Times New Roman" w:hAnsi="Times New Roman" w:cs="Times New Roman"/>
                <w:sz w:val="24"/>
                <w:szCs w:val="24"/>
              </w:rPr>
              <w:t>源轻金属精密成型有限公司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Pr>
                <w:rFonts w:ascii="Times New Roman" w:eastAsia="新宋体" w:hAnsi="Times New Roman" w:cs="Times New Roman" w:hint="eastAsia"/>
                <w:sz w:val="24"/>
                <w:szCs w:val="24"/>
              </w:rPr>
              <w:t>ZK60</w:t>
            </w:r>
          </w:p>
        </w:tc>
        <w:tc>
          <w:tcPr>
            <w:tcW w:w="0" w:type="auto"/>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widowControl/>
              <w:jc w:val="center"/>
              <w:rPr>
                <w:rFonts w:ascii="Times New Roman" w:hAnsi="Times New Roman" w:cs="Times New Roman"/>
                <w:sz w:val="24"/>
                <w:szCs w:val="24"/>
              </w:rPr>
            </w:pPr>
            <w:r w:rsidRPr="00D03439">
              <w:rPr>
                <w:rFonts w:asciiTheme="minorEastAsia" w:hAnsiTheme="minorEastAsia" w:cs="Times New Roman"/>
                <w:sz w:val="24"/>
                <w:szCs w:val="24"/>
              </w:rPr>
              <w:t>≥</w:t>
            </w:r>
            <w:r w:rsidR="00DA6545">
              <w:rPr>
                <w:rFonts w:ascii="Times New Roman" w:eastAsia="新宋体" w:hAnsi="Times New Roman" w:cs="Times New Roman"/>
                <w:sz w:val="24"/>
                <w:szCs w:val="24"/>
              </w:rPr>
              <w:t>55</w:t>
            </w:r>
          </w:p>
        </w:tc>
        <w:tc>
          <w:tcPr>
            <w:tcW w:w="0" w:type="auto"/>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widowControl/>
              <w:jc w:val="center"/>
              <w:rPr>
                <w:rFonts w:ascii="Times New Roman" w:eastAsia="新宋体" w:hAnsi="Times New Roman" w:cs="Times New Roman"/>
                <w:sz w:val="24"/>
                <w:szCs w:val="24"/>
              </w:rPr>
            </w:pP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M1C</w:t>
            </w:r>
          </w:p>
        </w:tc>
        <w:tc>
          <w:tcPr>
            <w:tcW w:w="2258"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Pr="00D03439">
              <w:rPr>
                <w:rFonts w:ascii="Times New Roman" w:eastAsia="新宋体" w:hAnsi="Times New Roman" w:cs="Times New Roman"/>
                <w:sz w:val="24"/>
                <w:szCs w:val="24"/>
              </w:rPr>
              <w:t>58</w:t>
            </w:r>
          </w:p>
        </w:tc>
        <w:tc>
          <w:tcPr>
            <w:tcW w:w="2463" w:type="dxa"/>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8345AE" w:rsidRPr="00EF091E" w:rsidTr="00E66358">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hAnsi="Times New Roman" w:cs="Times New Roman"/>
                <w:sz w:val="24"/>
                <w:szCs w:val="24"/>
              </w:rPr>
              <w:t>山东银光</w:t>
            </w:r>
            <w:proofErr w:type="gramStart"/>
            <w:r w:rsidRPr="00D03439">
              <w:rPr>
                <w:rFonts w:ascii="Times New Roman" w:hAnsi="Times New Roman" w:cs="Times New Roman"/>
                <w:sz w:val="24"/>
                <w:szCs w:val="24"/>
              </w:rPr>
              <w:t>钰</w:t>
            </w:r>
            <w:proofErr w:type="gramEnd"/>
            <w:r w:rsidRPr="00D03439">
              <w:rPr>
                <w:rFonts w:ascii="Times New Roman" w:hAnsi="Times New Roman" w:cs="Times New Roman"/>
                <w:sz w:val="24"/>
                <w:szCs w:val="24"/>
              </w:rPr>
              <w:t>源轻金属精密成型有限公司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M1C</w:t>
            </w:r>
          </w:p>
        </w:tc>
        <w:tc>
          <w:tcPr>
            <w:tcW w:w="2258" w:type="dxa"/>
            <w:tcBorders>
              <w:top w:val="single" w:sz="4" w:space="0" w:color="auto"/>
              <w:left w:val="single" w:sz="4" w:space="0" w:color="auto"/>
              <w:bottom w:val="single" w:sz="4" w:space="0" w:color="auto"/>
              <w:right w:val="single" w:sz="4" w:space="0" w:color="auto"/>
            </w:tcBorders>
            <w:vAlign w:val="center"/>
          </w:tcPr>
          <w:p w:rsidR="008345AE" w:rsidRPr="00D03439" w:rsidRDefault="008345AE" w:rsidP="008345A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Pr>
                <w:rFonts w:ascii="Times New Roman" w:eastAsia="新宋体" w:hAnsi="Times New Roman" w:cs="Times New Roman"/>
                <w:sz w:val="24"/>
                <w:szCs w:val="24"/>
              </w:rPr>
              <w:t>59</w:t>
            </w:r>
          </w:p>
        </w:tc>
        <w:tc>
          <w:tcPr>
            <w:tcW w:w="2463" w:type="dxa"/>
            <w:tcBorders>
              <w:top w:val="single" w:sz="4" w:space="0" w:color="auto"/>
              <w:left w:val="single" w:sz="4" w:space="0" w:color="auto"/>
              <w:bottom w:val="single" w:sz="4" w:space="0" w:color="auto"/>
              <w:right w:val="single" w:sz="12"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r>
      <w:tr w:rsidR="008345AE" w:rsidRPr="00EF091E" w:rsidTr="009C594D">
        <w:trPr>
          <w:jc w:val="center"/>
        </w:trPr>
        <w:tc>
          <w:tcPr>
            <w:tcW w:w="2472" w:type="dxa"/>
            <w:tcBorders>
              <w:top w:val="single" w:sz="4" w:space="0" w:color="auto"/>
              <w:left w:val="single" w:sz="12" w:space="0" w:color="auto"/>
              <w:bottom w:val="single" w:sz="4"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hint="eastAsia"/>
                <w:sz w:val="24"/>
                <w:szCs w:val="24"/>
              </w:rPr>
              <w:t>上</w:t>
            </w:r>
            <w:r w:rsidRPr="00D03439">
              <w:rPr>
                <w:rFonts w:ascii="Times New Roman" w:eastAsia="新宋体" w:hAnsi="Times New Roman" w:cs="Times New Roman"/>
                <w:sz w:val="24"/>
                <w:szCs w:val="24"/>
              </w:rPr>
              <w:t>海交通大学</w:t>
            </w:r>
          </w:p>
        </w:tc>
        <w:tc>
          <w:tcPr>
            <w:tcW w:w="1323"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Mg9995</w:t>
            </w:r>
          </w:p>
        </w:tc>
        <w:tc>
          <w:tcPr>
            <w:tcW w:w="2258" w:type="dxa"/>
            <w:tcBorders>
              <w:top w:val="single" w:sz="4" w:space="0" w:color="auto"/>
              <w:left w:val="single" w:sz="4" w:space="0" w:color="auto"/>
              <w:bottom w:val="single" w:sz="4" w:space="0" w:color="auto"/>
              <w:right w:val="single" w:sz="4" w:space="0" w:color="auto"/>
            </w:tcBorders>
            <w:vAlign w:val="center"/>
            <w:hideMark/>
          </w:tcPr>
          <w:p w:rsidR="008345AE" w:rsidRPr="00D03439" w:rsidRDefault="008345AE" w:rsidP="008345AE">
            <w:pPr>
              <w:jc w:val="center"/>
              <w:rPr>
                <w:rFonts w:ascii="Times New Roman" w:eastAsia="宋体" w:hAnsi="Times New Roman" w:cs="Times New Roman"/>
                <w:sz w:val="24"/>
                <w:szCs w:val="24"/>
              </w:rPr>
            </w:pPr>
            <w:r w:rsidRPr="00D03439">
              <w:rPr>
                <w:rFonts w:asciiTheme="minorEastAsia" w:hAnsiTheme="minorEastAsia" w:cs="Times New Roman"/>
                <w:sz w:val="24"/>
                <w:szCs w:val="24"/>
              </w:rPr>
              <w:t>≥</w:t>
            </w:r>
            <w:r w:rsidRPr="00D03439">
              <w:rPr>
                <w:rFonts w:ascii="Times New Roman" w:hAnsi="Times New Roman" w:cs="Times New Roman"/>
                <w:sz w:val="24"/>
                <w:szCs w:val="24"/>
              </w:rPr>
              <w:t>59</w:t>
            </w:r>
          </w:p>
        </w:tc>
        <w:tc>
          <w:tcPr>
            <w:tcW w:w="2463" w:type="dxa"/>
            <w:tcBorders>
              <w:top w:val="single" w:sz="4" w:space="0" w:color="auto"/>
              <w:left w:val="single" w:sz="4" w:space="0" w:color="auto"/>
              <w:bottom w:val="single" w:sz="4" w:space="0" w:color="auto"/>
              <w:right w:val="single" w:sz="12" w:space="0" w:color="auto"/>
            </w:tcBorders>
            <w:vAlign w:val="center"/>
            <w:hideMark/>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w:t>
            </w:r>
          </w:p>
        </w:tc>
      </w:tr>
      <w:tr w:rsidR="008345AE" w:rsidRPr="00EF091E" w:rsidTr="00E66358">
        <w:trPr>
          <w:jc w:val="center"/>
        </w:trPr>
        <w:tc>
          <w:tcPr>
            <w:tcW w:w="2472" w:type="dxa"/>
            <w:tcBorders>
              <w:top w:val="single" w:sz="4" w:space="0" w:color="auto"/>
              <w:left w:val="single" w:sz="12" w:space="0" w:color="auto"/>
              <w:bottom w:val="single" w:sz="12"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EF091E">
              <w:rPr>
                <w:rFonts w:ascii="Times New Roman" w:hAnsi="Times New Roman" w:cs="Times New Roman"/>
                <w:sz w:val="24"/>
                <w:szCs w:val="24"/>
              </w:rPr>
              <w:t>国合通用测试评价认证股份公司</w:t>
            </w:r>
          </w:p>
        </w:tc>
        <w:tc>
          <w:tcPr>
            <w:tcW w:w="1323" w:type="dxa"/>
            <w:tcBorders>
              <w:top w:val="single" w:sz="4" w:space="0" w:color="auto"/>
              <w:left w:val="single" w:sz="4" w:space="0" w:color="auto"/>
              <w:bottom w:val="single" w:sz="12" w:space="0" w:color="auto"/>
              <w:right w:val="single" w:sz="4" w:space="0" w:color="auto"/>
            </w:tcBorders>
            <w:vAlign w:val="center"/>
          </w:tcPr>
          <w:p w:rsidR="008345AE" w:rsidRPr="00D03439" w:rsidRDefault="008345AE" w:rsidP="008345AE">
            <w:pPr>
              <w:jc w:val="center"/>
              <w:rPr>
                <w:rFonts w:ascii="Times New Roman" w:eastAsia="新宋体" w:hAnsi="Times New Roman" w:cs="Times New Roman"/>
                <w:sz w:val="24"/>
                <w:szCs w:val="24"/>
              </w:rPr>
            </w:pPr>
            <w:r w:rsidRPr="00D03439">
              <w:rPr>
                <w:rFonts w:ascii="Times New Roman" w:eastAsia="新宋体" w:hAnsi="Times New Roman" w:cs="Times New Roman"/>
                <w:sz w:val="24"/>
                <w:szCs w:val="24"/>
              </w:rPr>
              <w:t>Mg9995</w:t>
            </w:r>
          </w:p>
        </w:tc>
        <w:tc>
          <w:tcPr>
            <w:tcW w:w="2258" w:type="dxa"/>
            <w:tcBorders>
              <w:top w:val="single" w:sz="4" w:space="0" w:color="auto"/>
              <w:left w:val="single" w:sz="4" w:space="0" w:color="auto"/>
              <w:bottom w:val="single" w:sz="12" w:space="0" w:color="auto"/>
              <w:right w:val="single" w:sz="4" w:space="0" w:color="auto"/>
            </w:tcBorders>
            <w:vAlign w:val="center"/>
          </w:tcPr>
          <w:p w:rsidR="008345AE" w:rsidRPr="00D03439" w:rsidRDefault="008345AE" w:rsidP="008345AE">
            <w:pPr>
              <w:jc w:val="center"/>
              <w:rPr>
                <w:rFonts w:asciiTheme="minorEastAsia" w:hAnsiTheme="minorEastAsia" w:cs="Times New Roman"/>
                <w:sz w:val="24"/>
                <w:szCs w:val="24"/>
              </w:rPr>
            </w:pPr>
            <w:r w:rsidRPr="00D03439">
              <w:rPr>
                <w:rFonts w:asciiTheme="minorEastAsia" w:hAnsiTheme="minorEastAsia" w:cs="Times New Roman"/>
                <w:sz w:val="24"/>
                <w:szCs w:val="24"/>
              </w:rPr>
              <w:t>≥</w:t>
            </w:r>
            <w:r>
              <w:rPr>
                <w:rFonts w:ascii="Times New Roman" w:hAnsi="Times New Roman" w:cs="Times New Roman"/>
                <w:sz w:val="24"/>
                <w:szCs w:val="24"/>
              </w:rPr>
              <w:t>60</w:t>
            </w:r>
          </w:p>
        </w:tc>
        <w:tc>
          <w:tcPr>
            <w:tcW w:w="2463" w:type="dxa"/>
            <w:tcBorders>
              <w:top w:val="single" w:sz="4" w:space="0" w:color="auto"/>
              <w:left w:val="single" w:sz="4" w:space="0" w:color="auto"/>
              <w:bottom w:val="single" w:sz="12" w:space="0" w:color="auto"/>
              <w:right w:val="single" w:sz="12" w:space="0" w:color="auto"/>
            </w:tcBorders>
            <w:vAlign w:val="center"/>
          </w:tcPr>
          <w:p w:rsidR="008345AE" w:rsidRPr="00D03439" w:rsidRDefault="008345AE" w:rsidP="008345AE">
            <w:pPr>
              <w:jc w:val="center"/>
              <w:rPr>
                <w:rFonts w:ascii="Times New Roman" w:eastAsia="新宋体" w:hAnsi="Times New Roman" w:cs="Times New Roman"/>
                <w:sz w:val="24"/>
                <w:szCs w:val="24"/>
              </w:rPr>
            </w:pPr>
          </w:p>
        </w:tc>
      </w:tr>
    </w:tbl>
    <w:p w:rsidR="00E03E9F" w:rsidRPr="00844C27" w:rsidRDefault="00844C27" w:rsidP="00844C27">
      <w:pPr>
        <w:spacing w:line="360" w:lineRule="auto"/>
        <w:ind w:firstLine="420"/>
        <w:jc w:val="left"/>
        <w:rPr>
          <w:rFonts w:ascii="Times New Roman" w:hAnsi="Times New Roman" w:cs="Times New Roman"/>
          <w:sz w:val="24"/>
          <w:szCs w:val="30"/>
        </w:rPr>
      </w:pPr>
      <w:r w:rsidRPr="00844C27">
        <w:rPr>
          <w:rFonts w:ascii="Times New Roman" w:hAnsi="Times New Roman" w:cs="Times New Roman" w:hint="eastAsia"/>
          <w:sz w:val="24"/>
          <w:szCs w:val="30"/>
        </w:rPr>
        <w:lastRenderedPageBreak/>
        <w:t>AS31</w:t>
      </w:r>
      <w:r w:rsidRPr="00844C27">
        <w:rPr>
          <w:rFonts w:ascii="Times New Roman" w:hAnsi="Times New Roman" w:cs="Times New Roman" w:hint="eastAsia"/>
          <w:sz w:val="24"/>
          <w:szCs w:val="30"/>
        </w:rPr>
        <w:t>和</w:t>
      </w:r>
      <w:r w:rsidRPr="00844C27">
        <w:rPr>
          <w:rFonts w:ascii="Times New Roman" w:hAnsi="Times New Roman" w:cs="Times New Roman" w:hint="eastAsia"/>
          <w:sz w:val="24"/>
          <w:szCs w:val="30"/>
        </w:rPr>
        <w:t>ME21</w:t>
      </w:r>
      <w:r w:rsidRPr="00844C27">
        <w:rPr>
          <w:rFonts w:ascii="Times New Roman" w:hAnsi="Times New Roman" w:cs="Times New Roman" w:hint="eastAsia"/>
          <w:sz w:val="24"/>
          <w:szCs w:val="30"/>
        </w:rPr>
        <w:t>是根据</w:t>
      </w:r>
      <w:r w:rsidRPr="00844C27">
        <w:rPr>
          <w:rFonts w:ascii="Times New Roman" w:hAnsi="Times New Roman" w:cs="Times New Roman" w:hint="eastAsia"/>
          <w:sz w:val="24"/>
          <w:szCs w:val="30"/>
        </w:rPr>
        <w:t>G</w:t>
      </w:r>
      <w:r w:rsidRPr="00844C27">
        <w:rPr>
          <w:rFonts w:ascii="Times New Roman" w:hAnsi="Times New Roman" w:cs="Times New Roman"/>
          <w:sz w:val="24"/>
          <w:szCs w:val="30"/>
        </w:rPr>
        <w:t>B/T 5153</w:t>
      </w:r>
      <w:r w:rsidRPr="00844C27">
        <w:rPr>
          <w:rFonts w:ascii="Times New Roman" w:hAnsi="Times New Roman" w:cs="Times New Roman" w:hint="eastAsia"/>
          <w:sz w:val="24"/>
          <w:szCs w:val="30"/>
        </w:rPr>
        <w:t>和</w:t>
      </w:r>
      <w:r w:rsidRPr="00844C27">
        <w:rPr>
          <w:rFonts w:ascii="Times New Roman" w:hAnsi="Times New Roman" w:cs="Times New Roman" w:hint="eastAsia"/>
          <w:sz w:val="24"/>
          <w:szCs w:val="30"/>
        </w:rPr>
        <w:t>GB/T 19078</w:t>
      </w:r>
      <w:r w:rsidRPr="00844C27">
        <w:rPr>
          <w:rFonts w:ascii="Times New Roman" w:hAnsi="Times New Roman" w:cs="Times New Roman" w:hint="eastAsia"/>
          <w:sz w:val="24"/>
          <w:szCs w:val="30"/>
        </w:rPr>
        <w:t>的</w:t>
      </w:r>
      <w:r w:rsidRPr="00844C27">
        <w:rPr>
          <w:rFonts w:ascii="Times New Roman" w:hAnsi="Times New Roman" w:cs="Times New Roman"/>
          <w:sz w:val="24"/>
          <w:szCs w:val="30"/>
        </w:rPr>
        <w:t>牌号命名规则进行的命名，</w:t>
      </w:r>
      <w:r w:rsidRPr="00844C27">
        <w:rPr>
          <w:rFonts w:ascii="Times New Roman" w:hAnsi="Times New Roman" w:cs="Times New Roman" w:hint="eastAsia"/>
          <w:sz w:val="24"/>
          <w:szCs w:val="30"/>
        </w:rPr>
        <w:t>实际</w:t>
      </w:r>
      <w:r w:rsidRPr="00844C27">
        <w:rPr>
          <w:rFonts w:ascii="Times New Roman" w:hAnsi="Times New Roman" w:cs="Times New Roman"/>
          <w:sz w:val="24"/>
          <w:szCs w:val="30"/>
        </w:rPr>
        <w:t>并未</w:t>
      </w:r>
      <w:r w:rsidR="00831C03">
        <w:rPr>
          <w:rFonts w:ascii="Times New Roman" w:hAnsi="Times New Roman" w:cs="Times New Roman" w:hint="eastAsia"/>
          <w:sz w:val="24"/>
          <w:szCs w:val="30"/>
        </w:rPr>
        <w:t>收录</w:t>
      </w:r>
      <w:r w:rsidRPr="00844C27">
        <w:rPr>
          <w:rFonts w:ascii="Times New Roman" w:hAnsi="Times New Roman" w:cs="Times New Roman"/>
          <w:sz w:val="24"/>
          <w:szCs w:val="30"/>
        </w:rPr>
        <w:t>在</w:t>
      </w:r>
      <w:r w:rsidRPr="00844C27">
        <w:rPr>
          <w:rFonts w:ascii="Times New Roman" w:hAnsi="Times New Roman" w:cs="Times New Roman" w:hint="eastAsia"/>
          <w:sz w:val="24"/>
          <w:szCs w:val="30"/>
        </w:rPr>
        <w:t>G</w:t>
      </w:r>
      <w:r w:rsidRPr="00844C27">
        <w:rPr>
          <w:rFonts w:ascii="Times New Roman" w:hAnsi="Times New Roman" w:cs="Times New Roman"/>
          <w:sz w:val="24"/>
          <w:szCs w:val="30"/>
        </w:rPr>
        <w:t>B/T 5153</w:t>
      </w:r>
      <w:r w:rsidRPr="00844C27">
        <w:rPr>
          <w:rFonts w:ascii="Times New Roman" w:hAnsi="Times New Roman" w:cs="Times New Roman" w:hint="eastAsia"/>
          <w:sz w:val="24"/>
          <w:szCs w:val="30"/>
        </w:rPr>
        <w:t>和</w:t>
      </w:r>
      <w:r w:rsidRPr="00844C27">
        <w:rPr>
          <w:rFonts w:ascii="Times New Roman" w:hAnsi="Times New Roman" w:cs="Times New Roman" w:hint="eastAsia"/>
          <w:sz w:val="24"/>
          <w:szCs w:val="30"/>
        </w:rPr>
        <w:t>GB/T 19078</w:t>
      </w:r>
      <w:r w:rsidRPr="00844C27">
        <w:rPr>
          <w:rFonts w:ascii="Times New Roman" w:hAnsi="Times New Roman" w:cs="Times New Roman" w:hint="eastAsia"/>
          <w:sz w:val="24"/>
          <w:szCs w:val="30"/>
        </w:rPr>
        <w:t>中</w:t>
      </w:r>
      <w:r w:rsidRPr="00844C27">
        <w:rPr>
          <w:rFonts w:ascii="Times New Roman" w:hAnsi="Times New Roman" w:cs="Times New Roman"/>
          <w:sz w:val="24"/>
          <w:szCs w:val="30"/>
        </w:rPr>
        <w:t>。</w:t>
      </w:r>
    </w:p>
    <w:p w:rsidR="0038428A" w:rsidRPr="00E03E9F" w:rsidRDefault="00E03E9F" w:rsidP="00E03E9F">
      <w:pPr>
        <w:spacing w:line="360" w:lineRule="auto"/>
        <w:jc w:val="left"/>
        <w:rPr>
          <w:rFonts w:ascii="Times New Roman" w:hAnsi="Times New Roman" w:cs="Times New Roman"/>
          <w:sz w:val="28"/>
          <w:szCs w:val="30"/>
        </w:rPr>
      </w:pPr>
      <w:r>
        <w:rPr>
          <w:rFonts w:ascii="Times New Roman" w:hAnsi="Times New Roman" w:cs="Times New Roman" w:hint="eastAsia"/>
          <w:sz w:val="28"/>
          <w:szCs w:val="30"/>
        </w:rPr>
        <w:t xml:space="preserve">1.7 </w:t>
      </w:r>
      <w:r w:rsidR="0038428A" w:rsidRPr="00E03E9F">
        <w:rPr>
          <w:rFonts w:ascii="Times New Roman" w:hAnsi="Times New Roman" w:cs="Times New Roman"/>
          <w:sz w:val="28"/>
          <w:szCs w:val="30"/>
        </w:rPr>
        <w:t>镁及镁合金铸锭纯净度检验方法的试验验证的结论性意见</w:t>
      </w:r>
    </w:p>
    <w:p w:rsidR="00327FA3" w:rsidRPr="00EF091E" w:rsidRDefault="00844C27" w:rsidP="00E0202E">
      <w:pPr>
        <w:spacing w:line="360" w:lineRule="auto"/>
        <w:ind w:firstLine="420"/>
        <w:rPr>
          <w:rFonts w:ascii="Times New Roman" w:hAnsi="Times New Roman" w:cs="Times New Roman"/>
          <w:sz w:val="24"/>
        </w:rPr>
      </w:pPr>
      <w:r>
        <w:rPr>
          <w:rFonts w:ascii="Times New Roman" w:hAnsi="Times New Roman" w:cs="Times New Roman" w:hint="eastAsia"/>
          <w:sz w:val="24"/>
        </w:rPr>
        <w:t>从</w:t>
      </w:r>
      <w:r>
        <w:rPr>
          <w:rFonts w:ascii="Times New Roman" w:hAnsi="Times New Roman" w:cs="Times New Roman"/>
          <w:sz w:val="24"/>
        </w:rPr>
        <w:t>表</w:t>
      </w:r>
      <w:r>
        <w:rPr>
          <w:rFonts w:ascii="Times New Roman" w:hAnsi="Times New Roman" w:cs="Times New Roman" w:hint="eastAsia"/>
          <w:sz w:val="24"/>
        </w:rPr>
        <w:t>2</w:t>
      </w:r>
      <w:r>
        <w:rPr>
          <w:rFonts w:ascii="Times New Roman" w:hAnsi="Times New Roman" w:cs="Times New Roman" w:hint="eastAsia"/>
          <w:sz w:val="24"/>
        </w:rPr>
        <w:t>可</w:t>
      </w:r>
      <w:r>
        <w:rPr>
          <w:rFonts w:ascii="Times New Roman" w:hAnsi="Times New Roman" w:cs="Times New Roman"/>
          <w:sz w:val="24"/>
        </w:rPr>
        <w:t>以看出，</w:t>
      </w:r>
      <w:r w:rsidR="00A1380F">
        <w:rPr>
          <w:rFonts w:ascii="Times New Roman" w:hAnsi="Times New Roman" w:cs="Times New Roman" w:hint="eastAsia"/>
          <w:sz w:val="24"/>
        </w:rPr>
        <w:t>通过</w:t>
      </w:r>
      <w:r w:rsidR="00A1380F">
        <w:rPr>
          <w:rFonts w:ascii="Times New Roman" w:hAnsi="Times New Roman" w:cs="Times New Roman"/>
          <w:sz w:val="24"/>
        </w:rPr>
        <w:t>四家</w:t>
      </w:r>
      <w:r w:rsidR="00A1380F">
        <w:rPr>
          <w:rFonts w:ascii="Times New Roman" w:hAnsi="Times New Roman" w:cs="Times New Roman" w:hint="eastAsia"/>
          <w:sz w:val="24"/>
        </w:rPr>
        <w:t>对</w:t>
      </w:r>
      <w:r w:rsidR="00A1380F">
        <w:rPr>
          <w:rFonts w:ascii="Times New Roman" w:hAnsi="Times New Roman" w:cs="Times New Roman"/>
          <w:sz w:val="24"/>
        </w:rPr>
        <w:t>多种镁</w:t>
      </w:r>
      <w:r w:rsidR="00A1380F">
        <w:rPr>
          <w:rFonts w:ascii="Times New Roman" w:hAnsi="Times New Roman" w:cs="Times New Roman" w:hint="eastAsia"/>
          <w:sz w:val="24"/>
        </w:rPr>
        <w:t>及</w:t>
      </w:r>
      <w:r w:rsidR="00A1380F">
        <w:rPr>
          <w:rFonts w:ascii="Times New Roman" w:hAnsi="Times New Roman" w:cs="Times New Roman"/>
          <w:sz w:val="24"/>
        </w:rPr>
        <w:t>镁合金铸锭的试验验证，</w:t>
      </w:r>
      <w:r w:rsidR="0036121B">
        <w:rPr>
          <w:rFonts w:ascii="Times New Roman" w:hAnsi="Times New Roman" w:cs="Times New Roman" w:hint="eastAsia"/>
          <w:sz w:val="24"/>
        </w:rPr>
        <w:t>试验</w:t>
      </w:r>
      <w:r w:rsidR="0036121B">
        <w:rPr>
          <w:rFonts w:ascii="Times New Roman" w:hAnsi="Times New Roman" w:cs="Times New Roman"/>
          <w:sz w:val="24"/>
        </w:rPr>
        <w:t>结果</w:t>
      </w:r>
      <w:r w:rsidR="0036121B">
        <w:rPr>
          <w:rFonts w:ascii="Times New Roman" w:hAnsi="Times New Roman" w:cs="Times New Roman" w:hint="eastAsia"/>
          <w:sz w:val="24"/>
        </w:rPr>
        <w:t>可</w:t>
      </w:r>
      <w:r w:rsidR="0036121B">
        <w:rPr>
          <w:rFonts w:ascii="Times New Roman" w:hAnsi="Times New Roman" w:cs="Times New Roman"/>
          <w:sz w:val="24"/>
        </w:rPr>
        <w:t>符合</w:t>
      </w:r>
      <w:r w:rsidR="00747B6D">
        <w:rPr>
          <w:rFonts w:ascii="Times New Roman" w:hAnsi="Times New Roman" w:cs="Times New Roman" w:hint="eastAsia"/>
          <w:sz w:val="24"/>
        </w:rPr>
        <w:t>本</w:t>
      </w:r>
      <w:r w:rsidR="00747B6D">
        <w:rPr>
          <w:rFonts w:ascii="Times New Roman" w:hAnsi="Times New Roman" w:cs="Times New Roman"/>
          <w:sz w:val="24"/>
        </w:rPr>
        <w:t>标准中</w:t>
      </w:r>
      <w:r w:rsidR="0036121B">
        <w:rPr>
          <w:rFonts w:ascii="Times New Roman" w:hAnsi="Times New Roman" w:cs="Times New Roman"/>
          <w:sz w:val="24"/>
        </w:rPr>
        <w:t>表</w:t>
      </w:r>
      <w:r w:rsidR="00747B6D">
        <w:rPr>
          <w:rFonts w:ascii="Times New Roman" w:hAnsi="Times New Roman" w:cs="Times New Roman" w:hint="eastAsia"/>
          <w:sz w:val="24"/>
        </w:rPr>
        <w:t>C.1</w:t>
      </w:r>
      <w:r w:rsidR="0036121B">
        <w:rPr>
          <w:rFonts w:ascii="Times New Roman" w:hAnsi="Times New Roman" w:cs="Times New Roman" w:hint="eastAsia"/>
          <w:sz w:val="24"/>
        </w:rPr>
        <w:t>的</w:t>
      </w:r>
      <w:r w:rsidR="0036121B">
        <w:rPr>
          <w:rFonts w:ascii="Times New Roman" w:hAnsi="Times New Roman" w:cs="Times New Roman"/>
          <w:sz w:val="24"/>
        </w:rPr>
        <w:t>规定。</w:t>
      </w:r>
    </w:p>
    <w:p w:rsidR="00747B6D" w:rsidRPr="00747B6D" w:rsidRDefault="00747B6D" w:rsidP="00747B6D">
      <w:pPr>
        <w:jc w:val="center"/>
        <w:rPr>
          <w:rFonts w:ascii="黑体" w:eastAsia="黑体" w:hAnsi="黑体"/>
          <w:sz w:val="24"/>
        </w:rPr>
      </w:pPr>
      <w:r w:rsidRPr="00747B6D">
        <w:rPr>
          <w:rFonts w:ascii="黑体" w:eastAsia="黑体" w:hAnsi="黑体" w:hint="eastAsia"/>
          <w:sz w:val="24"/>
        </w:rPr>
        <w:t>表 C.1 镁及镁合金铸锭的纯净度评定标准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23"/>
        <w:gridCol w:w="2258"/>
        <w:gridCol w:w="2463"/>
        <w:gridCol w:w="1543"/>
        <w:gridCol w:w="1558"/>
      </w:tblGrid>
      <w:tr w:rsidR="00552606" w:rsidRPr="00ED7FBB" w:rsidTr="006307A2">
        <w:trPr>
          <w:jc w:val="center"/>
        </w:trPr>
        <w:tc>
          <w:tcPr>
            <w:tcW w:w="1323" w:type="dxa"/>
            <w:vMerge w:val="restart"/>
            <w:tcBorders>
              <w:top w:val="single" w:sz="12"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合金</w:t>
            </w:r>
            <w:r>
              <w:rPr>
                <w:rFonts w:ascii="新宋体" w:eastAsia="新宋体" w:hAnsi="新宋体" w:hint="eastAsia"/>
              </w:rPr>
              <w:t>牌号</w:t>
            </w:r>
          </w:p>
        </w:tc>
        <w:tc>
          <w:tcPr>
            <w:tcW w:w="4721" w:type="dxa"/>
            <w:gridSpan w:val="2"/>
            <w:tcBorders>
              <w:top w:val="single" w:sz="12" w:space="0" w:color="auto"/>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纯净度评定</w:t>
            </w:r>
            <w:r w:rsidRPr="00ED7FBB">
              <w:rPr>
                <w:rFonts w:ascii="新宋体" w:eastAsia="新宋体" w:hAnsi="新宋体" w:hint="eastAsia"/>
              </w:rPr>
              <w:t>标准</w:t>
            </w:r>
            <w:r>
              <w:rPr>
                <w:rFonts w:ascii="新宋体" w:eastAsia="新宋体" w:hAnsi="新宋体" w:hint="eastAsia"/>
              </w:rPr>
              <w:t>（断</w:t>
            </w:r>
            <w:r>
              <w:rPr>
                <w:rFonts w:ascii="新宋体" w:eastAsia="新宋体" w:hAnsi="新宋体"/>
              </w:rPr>
              <w:t>口亮度值</w:t>
            </w:r>
            <w:r>
              <w:rPr>
                <w:rFonts w:ascii="新宋体" w:eastAsia="新宋体" w:hAnsi="新宋体" w:hint="eastAsia"/>
              </w:rPr>
              <w:t>/不</w:t>
            </w:r>
            <w:r>
              <w:rPr>
                <w:rFonts w:ascii="新宋体" w:eastAsia="新宋体" w:hAnsi="新宋体"/>
              </w:rPr>
              <w:t>小于</w:t>
            </w:r>
            <w:r>
              <w:rPr>
                <w:rFonts w:ascii="新宋体" w:eastAsia="新宋体" w:hAnsi="新宋体" w:hint="eastAsia"/>
              </w:rPr>
              <w:t>）</w:t>
            </w:r>
          </w:p>
        </w:tc>
        <w:tc>
          <w:tcPr>
            <w:tcW w:w="3101" w:type="dxa"/>
            <w:gridSpan w:val="2"/>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ISO和ASTM标准</w:t>
            </w:r>
            <w:r>
              <w:rPr>
                <w:rFonts w:ascii="新宋体" w:eastAsia="新宋体" w:hAnsi="新宋体"/>
              </w:rPr>
              <w:t>对应牌号</w:t>
            </w:r>
          </w:p>
        </w:tc>
      </w:tr>
      <w:tr w:rsidR="00552606" w:rsidRPr="00ED7FBB" w:rsidTr="006307A2">
        <w:trPr>
          <w:jc w:val="center"/>
        </w:trPr>
        <w:tc>
          <w:tcPr>
            <w:tcW w:w="1323" w:type="dxa"/>
            <w:vMerge/>
            <w:tcBorders>
              <w:top w:val="single" w:sz="4"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p>
        </w:tc>
        <w:tc>
          <w:tcPr>
            <w:tcW w:w="2258" w:type="dxa"/>
            <w:tcBorders>
              <w:top w:val="single" w:sz="4"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铸</w:t>
            </w:r>
            <w:r>
              <w:rPr>
                <w:rFonts w:ascii="新宋体" w:eastAsia="新宋体" w:hAnsi="新宋体"/>
              </w:rPr>
              <w:t>锭</w:t>
            </w:r>
            <w:r>
              <w:rPr>
                <w:rFonts w:ascii="新宋体" w:eastAsia="新宋体" w:hAnsi="新宋体" w:hint="eastAsia"/>
              </w:rPr>
              <w:t>取</w:t>
            </w:r>
            <w:r>
              <w:rPr>
                <w:rFonts w:ascii="新宋体" w:eastAsia="新宋体" w:hAnsi="新宋体"/>
              </w:rPr>
              <w:t>样</w:t>
            </w:r>
          </w:p>
        </w:tc>
        <w:tc>
          <w:tcPr>
            <w:tcW w:w="2463" w:type="dxa"/>
            <w:tcBorders>
              <w:top w:val="single" w:sz="4" w:space="0" w:color="auto"/>
              <w:bottom w:val="single" w:sz="12" w:space="0" w:color="auto"/>
            </w:tcBorders>
          </w:tcPr>
          <w:p w:rsidR="00552606" w:rsidRPr="00ED7FBB" w:rsidRDefault="00552606" w:rsidP="006307A2">
            <w:pPr>
              <w:jc w:val="center"/>
              <w:rPr>
                <w:rFonts w:ascii="新宋体" w:eastAsia="新宋体" w:hAnsi="新宋体"/>
              </w:rPr>
            </w:pPr>
            <w:r>
              <w:rPr>
                <w:rFonts w:ascii="新宋体" w:eastAsia="新宋体" w:hAnsi="新宋体" w:hint="eastAsia"/>
              </w:rPr>
              <w:t>熔</w:t>
            </w:r>
            <w:r>
              <w:rPr>
                <w:rFonts w:ascii="新宋体" w:eastAsia="新宋体" w:hAnsi="新宋体"/>
              </w:rPr>
              <w:t>融金属取样</w:t>
            </w:r>
          </w:p>
        </w:tc>
        <w:tc>
          <w:tcPr>
            <w:tcW w:w="1543" w:type="dxa"/>
            <w:tcBorders>
              <w:top w:val="single" w:sz="4"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ISO</w:t>
            </w:r>
          </w:p>
        </w:tc>
        <w:tc>
          <w:tcPr>
            <w:tcW w:w="1558" w:type="dxa"/>
            <w:tcBorders>
              <w:top w:val="single" w:sz="4"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ASTM</w:t>
            </w:r>
          </w:p>
        </w:tc>
      </w:tr>
      <w:tr w:rsidR="00552606" w:rsidRPr="00ED7FBB" w:rsidTr="006307A2">
        <w:trPr>
          <w:jc w:val="center"/>
        </w:trPr>
        <w:tc>
          <w:tcPr>
            <w:tcW w:w="1323"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WE43A</w:t>
            </w:r>
          </w:p>
        </w:tc>
        <w:tc>
          <w:tcPr>
            <w:tcW w:w="2258"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宋体" w:hAnsi="宋体"/>
              </w:rPr>
            </w:pPr>
            <w:r w:rsidRPr="00ED7FBB">
              <w:rPr>
                <w:rFonts w:ascii="新宋体" w:eastAsia="新宋体" w:hAnsi="新宋体" w:hint="eastAsia"/>
              </w:rPr>
              <w:t>42</w:t>
            </w:r>
          </w:p>
        </w:tc>
        <w:tc>
          <w:tcPr>
            <w:tcW w:w="2463" w:type="dxa"/>
            <w:tcBorders>
              <w:top w:val="single" w:sz="4" w:space="0" w:color="auto"/>
              <w:bottom w:val="single" w:sz="4" w:space="0" w:color="auto"/>
            </w:tcBorders>
          </w:tcPr>
          <w:p w:rsidR="00552606" w:rsidRPr="00ED7FBB" w:rsidRDefault="00552606" w:rsidP="006307A2">
            <w:pPr>
              <w:jc w:val="center"/>
              <w:rPr>
                <w:rFonts w:ascii="新宋体" w:eastAsia="新宋体" w:hAnsi="新宋体"/>
              </w:rPr>
            </w:pPr>
            <w:r w:rsidRPr="00ED7FBB">
              <w:rPr>
                <w:rFonts w:ascii="新宋体" w:eastAsia="新宋体" w:hAnsi="新宋体" w:hint="eastAsia"/>
              </w:rPr>
              <w:t>4</w:t>
            </w:r>
            <w:r>
              <w:rPr>
                <w:rFonts w:ascii="新宋体" w:eastAsia="新宋体" w:hAnsi="新宋体" w:hint="eastAsia"/>
              </w:rPr>
              <w:t>5</w:t>
            </w:r>
          </w:p>
        </w:tc>
        <w:tc>
          <w:tcPr>
            <w:tcW w:w="1543"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MgY4RE3Zr</w:t>
            </w:r>
          </w:p>
        </w:tc>
        <w:tc>
          <w:tcPr>
            <w:tcW w:w="1558"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WE43A</w:t>
            </w:r>
          </w:p>
        </w:tc>
      </w:tr>
      <w:tr w:rsidR="00552606" w:rsidRPr="00ED7FBB" w:rsidTr="006307A2">
        <w:trPr>
          <w:jc w:val="center"/>
        </w:trPr>
        <w:tc>
          <w:tcPr>
            <w:tcW w:w="1323"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hint="eastAsia"/>
              </w:rPr>
              <w:t>B</w:t>
            </w:r>
          </w:p>
        </w:tc>
        <w:tc>
          <w:tcPr>
            <w:tcW w:w="2258" w:type="dxa"/>
            <w:vMerge w:val="restart"/>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48</w:t>
            </w:r>
          </w:p>
        </w:tc>
        <w:tc>
          <w:tcPr>
            <w:tcW w:w="2463" w:type="dxa"/>
            <w:vMerge w:val="restart"/>
            <w:tcBorders>
              <w:top w:val="single" w:sz="4" w:space="0" w:color="auto"/>
            </w:tcBorders>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51</w:t>
            </w:r>
          </w:p>
        </w:tc>
        <w:tc>
          <w:tcPr>
            <w:tcW w:w="1543"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hint="eastAsia"/>
              </w:rPr>
              <w:t>B</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C</w:t>
            </w:r>
          </w:p>
        </w:tc>
        <w:tc>
          <w:tcPr>
            <w:tcW w:w="2258" w:type="dxa"/>
            <w:vMerge/>
            <w:shd w:val="clear" w:color="auto" w:fill="auto"/>
            <w:vAlign w:val="center"/>
          </w:tcPr>
          <w:p w:rsidR="00552606" w:rsidRPr="00ED7FBB" w:rsidRDefault="00552606" w:rsidP="006307A2">
            <w:pPr>
              <w:jc w:val="center"/>
              <w:rPr>
                <w:rFonts w:ascii="新宋体" w:eastAsia="新宋体" w:hAnsi="新宋体"/>
              </w:rPr>
            </w:pPr>
          </w:p>
        </w:tc>
        <w:tc>
          <w:tcPr>
            <w:tcW w:w="2463" w:type="dxa"/>
            <w:vMerge/>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rPr>
              <w:t>MgAl9Zn1(B)</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C</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D</w:t>
            </w:r>
          </w:p>
        </w:tc>
        <w:tc>
          <w:tcPr>
            <w:tcW w:w="2258" w:type="dxa"/>
            <w:vMerge/>
            <w:shd w:val="clear" w:color="auto" w:fill="auto"/>
            <w:vAlign w:val="center"/>
          </w:tcPr>
          <w:p w:rsidR="00552606" w:rsidRPr="00ED7FBB" w:rsidRDefault="00552606" w:rsidP="006307A2">
            <w:pPr>
              <w:jc w:val="center"/>
              <w:rPr>
                <w:rFonts w:ascii="新宋体" w:eastAsia="新宋体" w:hAnsi="新宋体"/>
              </w:rPr>
            </w:pPr>
          </w:p>
        </w:tc>
        <w:tc>
          <w:tcPr>
            <w:tcW w:w="2463" w:type="dxa"/>
            <w:vMerge/>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D</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E</w:t>
            </w:r>
          </w:p>
        </w:tc>
        <w:tc>
          <w:tcPr>
            <w:tcW w:w="2258" w:type="dxa"/>
            <w:vMerge/>
            <w:shd w:val="clear" w:color="auto" w:fill="auto"/>
            <w:vAlign w:val="center"/>
          </w:tcPr>
          <w:p w:rsidR="00552606" w:rsidRPr="00ED7FBB" w:rsidRDefault="00552606" w:rsidP="006307A2">
            <w:pPr>
              <w:jc w:val="center"/>
              <w:rPr>
                <w:rFonts w:ascii="新宋体" w:eastAsia="新宋体" w:hAnsi="新宋体"/>
              </w:rPr>
            </w:pPr>
          </w:p>
        </w:tc>
        <w:tc>
          <w:tcPr>
            <w:tcW w:w="2463" w:type="dxa"/>
            <w:vMerge/>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rPr>
              <w:t>MgAl9Zn1(A)</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AZ91</w:t>
            </w:r>
            <w:r>
              <w:rPr>
                <w:rFonts w:ascii="新宋体" w:eastAsia="新宋体" w:hAnsi="新宋体"/>
              </w:rPr>
              <w:t>E</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AZ80S</w:t>
            </w:r>
          </w:p>
        </w:tc>
        <w:tc>
          <w:tcPr>
            <w:tcW w:w="2258" w:type="dxa"/>
            <w:shd w:val="clear" w:color="auto" w:fill="auto"/>
            <w:vAlign w:val="center"/>
          </w:tcPr>
          <w:p w:rsidR="00552606" w:rsidRPr="00ED7FBB" w:rsidRDefault="00552606" w:rsidP="006307A2">
            <w:pPr>
              <w:jc w:val="center"/>
              <w:rPr>
                <w:rFonts w:ascii="宋体" w:hAnsi="宋体"/>
              </w:rPr>
            </w:pPr>
            <w:r>
              <w:rPr>
                <w:rFonts w:ascii="新宋体" w:eastAsia="新宋体" w:hAnsi="新宋体" w:hint="eastAsia"/>
              </w:rPr>
              <w:t>50</w:t>
            </w:r>
          </w:p>
        </w:tc>
        <w:tc>
          <w:tcPr>
            <w:tcW w:w="2463" w:type="dxa"/>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rPr>
              <w:t>MgAl</w:t>
            </w:r>
            <w:r>
              <w:rPr>
                <w:rFonts w:ascii="新宋体" w:eastAsia="新宋体" w:hAnsi="新宋体" w:hint="eastAsia"/>
              </w:rPr>
              <w:t>8</w:t>
            </w:r>
            <w:r w:rsidRPr="00ED7FBB">
              <w:rPr>
                <w:rFonts w:ascii="新宋体" w:eastAsia="新宋体" w:hAnsi="新宋体"/>
              </w:rPr>
              <w:t>Zn</w:t>
            </w:r>
          </w:p>
        </w:tc>
        <w:tc>
          <w:tcPr>
            <w:tcW w:w="1558" w:type="dxa"/>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AZ80A</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AM60B</w:t>
            </w:r>
          </w:p>
        </w:tc>
        <w:tc>
          <w:tcPr>
            <w:tcW w:w="2258" w:type="dxa"/>
            <w:vMerge w:val="restart"/>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50</w:t>
            </w:r>
          </w:p>
        </w:tc>
        <w:tc>
          <w:tcPr>
            <w:tcW w:w="2463" w:type="dxa"/>
            <w:vAlign w:val="center"/>
          </w:tcPr>
          <w:p w:rsidR="00552606" w:rsidRPr="00ED7FBB" w:rsidRDefault="00552606" w:rsidP="006307A2">
            <w:pPr>
              <w:jc w:val="center"/>
              <w:rPr>
                <w:rFonts w:ascii="新宋体" w:eastAsia="新宋体" w:hAnsi="新宋体"/>
              </w:rPr>
            </w:pPr>
            <w:r>
              <w:rPr>
                <w:rFonts w:ascii="新宋体" w:eastAsia="新宋体" w:hAnsi="新宋体"/>
              </w:rPr>
              <w:t>55</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MgAl6Mn</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AM60B</w:t>
            </w:r>
          </w:p>
        </w:tc>
      </w:tr>
      <w:tr w:rsidR="00552606" w:rsidRPr="00ED7FBB" w:rsidTr="006307A2">
        <w:trPr>
          <w:jc w:val="center"/>
        </w:trPr>
        <w:tc>
          <w:tcPr>
            <w:tcW w:w="1323" w:type="dxa"/>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AM50</w:t>
            </w:r>
            <w:r w:rsidRPr="00ED7FBB">
              <w:rPr>
                <w:rFonts w:ascii="新宋体" w:eastAsia="新宋体" w:hAnsi="新宋体"/>
              </w:rPr>
              <w:t>A</w:t>
            </w:r>
          </w:p>
        </w:tc>
        <w:tc>
          <w:tcPr>
            <w:tcW w:w="2258" w:type="dxa"/>
            <w:vMerge/>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p>
        </w:tc>
        <w:tc>
          <w:tcPr>
            <w:tcW w:w="2463" w:type="dxa"/>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57</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MgAl</w:t>
            </w:r>
            <w:r w:rsidRPr="00ED7FBB">
              <w:rPr>
                <w:rFonts w:ascii="新宋体" w:eastAsia="新宋体" w:hAnsi="新宋体"/>
              </w:rPr>
              <w:t>5</w:t>
            </w:r>
            <w:r w:rsidRPr="00ED7FBB">
              <w:rPr>
                <w:rFonts w:ascii="新宋体" w:eastAsia="新宋体" w:hAnsi="新宋体" w:hint="eastAsia"/>
              </w:rPr>
              <w:t>Mn</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AM50</w:t>
            </w:r>
            <w:r w:rsidRPr="00ED7FBB">
              <w:rPr>
                <w:rFonts w:ascii="新宋体" w:eastAsia="新宋体" w:hAnsi="新宋体"/>
              </w:rPr>
              <w:t>A</w:t>
            </w:r>
          </w:p>
        </w:tc>
      </w:tr>
      <w:tr w:rsidR="00552606" w:rsidRPr="00ED7FBB" w:rsidTr="006307A2">
        <w:trPr>
          <w:jc w:val="center"/>
        </w:trPr>
        <w:tc>
          <w:tcPr>
            <w:tcW w:w="1323"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EZ30Z</w:t>
            </w:r>
          </w:p>
        </w:tc>
        <w:tc>
          <w:tcPr>
            <w:tcW w:w="2258" w:type="dxa"/>
            <w:tcBorders>
              <w:top w:val="single" w:sz="4" w:space="0" w:color="auto"/>
            </w:tcBorders>
            <w:shd w:val="clear" w:color="auto" w:fill="auto"/>
            <w:vAlign w:val="center"/>
          </w:tcPr>
          <w:p w:rsidR="00552606" w:rsidRPr="00ED7FBB" w:rsidRDefault="00552606" w:rsidP="006307A2">
            <w:pPr>
              <w:jc w:val="center"/>
              <w:rPr>
                <w:rFonts w:ascii="宋体" w:hAnsi="宋体"/>
              </w:rPr>
            </w:pPr>
            <w:r>
              <w:rPr>
                <w:rFonts w:ascii="宋体" w:hAnsi="宋体" w:hint="eastAsia"/>
              </w:rPr>
              <w:t>－</w:t>
            </w:r>
          </w:p>
        </w:tc>
        <w:tc>
          <w:tcPr>
            <w:tcW w:w="2463" w:type="dxa"/>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50</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MgRE3ZnZr</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r>
      <w:tr w:rsidR="00552606" w:rsidRPr="00ED7FBB" w:rsidTr="006307A2">
        <w:trPr>
          <w:jc w:val="center"/>
        </w:trPr>
        <w:tc>
          <w:tcPr>
            <w:tcW w:w="1323"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ME20M</w:t>
            </w:r>
          </w:p>
        </w:tc>
        <w:tc>
          <w:tcPr>
            <w:tcW w:w="2258" w:type="dxa"/>
            <w:tcBorders>
              <w:top w:val="single" w:sz="4" w:space="0" w:color="auto"/>
            </w:tcBorders>
            <w:shd w:val="clear" w:color="auto" w:fill="auto"/>
            <w:vAlign w:val="center"/>
          </w:tcPr>
          <w:p w:rsidR="00552606" w:rsidRPr="00ED7FBB" w:rsidRDefault="00552606" w:rsidP="006307A2">
            <w:pPr>
              <w:jc w:val="center"/>
              <w:rPr>
                <w:rFonts w:ascii="宋体" w:hAnsi="宋体"/>
              </w:rPr>
            </w:pPr>
            <w:r w:rsidRPr="00ED7FBB">
              <w:rPr>
                <w:rFonts w:ascii="新宋体" w:eastAsia="新宋体" w:hAnsi="新宋体" w:hint="eastAsia"/>
              </w:rPr>
              <w:t>51</w:t>
            </w:r>
          </w:p>
        </w:tc>
        <w:tc>
          <w:tcPr>
            <w:tcW w:w="2463" w:type="dxa"/>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r>
      <w:tr w:rsidR="00552606" w:rsidRPr="00ED7FBB" w:rsidTr="006307A2">
        <w:trPr>
          <w:jc w:val="center"/>
        </w:trPr>
        <w:tc>
          <w:tcPr>
            <w:tcW w:w="1323" w:type="dxa"/>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AZ31S</w:t>
            </w:r>
          </w:p>
        </w:tc>
        <w:tc>
          <w:tcPr>
            <w:tcW w:w="2258" w:type="dxa"/>
            <w:vMerge w:val="restart"/>
            <w:tcBorders>
              <w:top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51</w:t>
            </w:r>
          </w:p>
        </w:tc>
        <w:tc>
          <w:tcPr>
            <w:tcW w:w="2463" w:type="dxa"/>
            <w:vMerge w:val="restart"/>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rPr>
              <w:t>MgAl3Zn1(A)</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AZ31A</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AZ31T</w:t>
            </w:r>
          </w:p>
        </w:tc>
        <w:tc>
          <w:tcPr>
            <w:tcW w:w="2258" w:type="dxa"/>
            <w:vMerge/>
            <w:shd w:val="clear" w:color="auto" w:fill="auto"/>
            <w:vAlign w:val="center"/>
          </w:tcPr>
          <w:p w:rsidR="00552606" w:rsidRPr="00ED7FBB" w:rsidRDefault="00552606" w:rsidP="006307A2">
            <w:pPr>
              <w:jc w:val="center"/>
              <w:rPr>
                <w:rFonts w:ascii="新宋体" w:eastAsia="新宋体" w:hAnsi="新宋体"/>
              </w:rPr>
            </w:pPr>
          </w:p>
        </w:tc>
        <w:tc>
          <w:tcPr>
            <w:tcW w:w="2463" w:type="dxa"/>
            <w:vMerge/>
            <w:vAlign w:val="center"/>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rPr>
              <w:t>MgAl3Zn1(B)</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AZ31B</w:t>
            </w:r>
          </w:p>
        </w:tc>
      </w:tr>
      <w:tr w:rsidR="00552606" w:rsidRPr="00ED7FBB" w:rsidTr="006307A2">
        <w:trPr>
          <w:jc w:val="center"/>
        </w:trPr>
        <w:tc>
          <w:tcPr>
            <w:tcW w:w="1323" w:type="dxa"/>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AZ40M</w:t>
            </w:r>
          </w:p>
        </w:tc>
        <w:tc>
          <w:tcPr>
            <w:tcW w:w="2258" w:type="dxa"/>
            <w:vMerge/>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p>
        </w:tc>
        <w:tc>
          <w:tcPr>
            <w:tcW w:w="2463" w:type="dxa"/>
            <w:vMerge/>
            <w:vAlign w:val="center"/>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r>
      <w:tr w:rsidR="00552606" w:rsidRPr="00ED7FBB" w:rsidTr="006307A2">
        <w:trPr>
          <w:jc w:val="center"/>
        </w:trPr>
        <w:tc>
          <w:tcPr>
            <w:tcW w:w="1323" w:type="dxa"/>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ZK61</w:t>
            </w:r>
            <w:r>
              <w:rPr>
                <w:rFonts w:ascii="新宋体" w:eastAsia="新宋体" w:hAnsi="新宋体"/>
              </w:rPr>
              <w:t>M</w:t>
            </w:r>
          </w:p>
        </w:tc>
        <w:tc>
          <w:tcPr>
            <w:tcW w:w="2258" w:type="dxa"/>
            <w:vMerge w:val="restart"/>
            <w:shd w:val="clear" w:color="auto" w:fill="auto"/>
            <w:vAlign w:val="center"/>
          </w:tcPr>
          <w:p w:rsidR="00552606" w:rsidRPr="00ED7FBB" w:rsidRDefault="00552606" w:rsidP="006307A2">
            <w:pPr>
              <w:jc w:val="center"/>
              <w:rPr>
                <w:rFonts w:ascii="宋体" w:hAnsi="宋体"/>
              </w:rPr>
            </w:pPr>
            <w:r w:rsidRPr="00ED7FBB">
              <w:rPr>
                <w:rFonts w:ascii="新宋体" w:eastAsia="新宋体" w:hAnsi="新宋体" w:hint="eastAsia"/>
              </w:rPr>
              <w:t>5</w:t>
            </w:r>
            <w:r>
              <w:rPr>
                <w:rFonts w:ascii="新宋体" w:eastAsia="新宋体" w:hAnsi="新宋体" w:hint="eastAsia"/>
              </w:rPr>
              <w:t>2</w:t>
            </w:r>
          </w:p>
        </w:tc>
        <w:tc>
          <w:tcPr>
            <w:tcW w:w="2463" w:type="dxa"/>
            <w:vMerge w:val="restart"/>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p>
        </w:tc>
        <w:tc>
          <w:tcPr>
            <w:tcW w:w="1558" w:type="dxa"/>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ZK61</w:t>
            </w:r>
            <w:r>
              <w:rPr>
                <w:rFonts w:ascii="新宋体" w:eastAsia="新宋体" w:hAnsi="新宋体"/>
              </w:rPr>
              <w:t>A</w:t>
            </w:r>
          </w:p>
        </w:tc>
      </w:tr>
      <w:tr w:rsidR="00552606" w:rsidRPr="00ED7FBB" w:rsidTr="006307A2">
        <w:trPr>
          <w:jc w:val="center"/>
        </w:trPr>
        <w:tc>
          <w:tcPr>
            <w:tcW w:w="1323" w:type="dxa"/>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ZK60A</w:t>
            </w:r>
          </w:p>
        </w:tc>
        <w:tc>
          <w:tcPr>
            <w:tcW w:w="2258" w:type="dxa"/>
            <w:vMerge/>
            <w:tcBorders>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p>
        </w:tc>
        <w:tc>
          <w:tcPr>
            <w:tcW w:w="2463" w:type="dxa"/>
            <w:vMerge/>
            <w:vAlign w:val="center"/>
          </w:tcPr>
          <w:p w:rsidR="00552606" w:rsidRPr="00ED7FBB" w:rsidRDefault="00552606" w:rsidP="006307A2">
            <w:pPr>
              <w:jc w:val="center"/>
              <w:rPr>
                <w:rFonts w:ascii="新宋体" w:eastAsia="新宋体" w:hAnsi="新宋体"/>
              </w:rPr>
            </w:pP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ZK60A</w:t>
            </w:r>
          </w:p>
        </w:tc>
      </w:tr>
      <w:tr w:rsidR="00552606" w:rsidRPr="00ED7FBB" w:rsidTr="006307A2">
        <w:trPr>
          <w:jc w:val="center"/>
        </w:trPr>
        <w:tc>
          <w:tcPr>
            <w:tcW w:w="1323"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M1C</w:t>
            </w:r>
          </w:p>
        </w:tc>
        <w:tc>
          <w:tcPr>
            <w:tcW w:w="2258" w:type="dxa"/>
            <w:tcBorders>
              <w:top w:val="single" w:sz="4" w:space="0" w:color="auto"/>
              <w:bottom w:val="single" w:sz="4" w:space="0" w:color="auto"/>
            </w:tcBorders>
            <w:shd w:val="clear" w:color="auto" w:fill="auto"/>
            <w:vAlign w:val="center"/>
          </w:tcPr>
          <w:p w:rsidR="00552606" w:rsidRPr="00ED7FBB" w:rsidRDefault="00552606" w:rsidP="006307A2">
            <w:pPr>
              <w:jc w:val="center"/>
              <w:rPr>
                <w:rFonts w:ascii="宋体" w:hAnsi="宋体"/>
              </w:rPr>
            </w:pPr>
            <w:r w:rsidRPr="00ED7FBB">
              <w:rPr>
                <w:rFonts w:ascii="新宋体" w:eastAsia="新宋体" w:hAnsi="新宋体" w:hint="eastAsia"/>
              </w:rPr>
              <w:t>58</w:t>
            </w:r>
          </w:p>
        </w:tc>
        <w:tc>
          <w:tcPr>
            <w:tcW w:w="2463" w:type="dxa"/>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w:t>
            </w:r>
          </w:p>
        </w:tc>
        <w:tc>
          <w:tcPr>
            <w:tcW w:w="1558" w:type="dxa"/>
            <w:shd w:val="clear" w:color="auto" w:fill="auto"/>
            <w:vAlign w:val="center"/>
          </w:tcPr>
          <w:p w:rsidR="00552606" w:rsidRPr="00ED7FBB" w:rsidRDefault="00552606" w:rsidP="006307A2">
            <w:pPr>
              <w:jc w:val="center"/>
              <w:rPr>
                <w:rFonts w:ascii="新宋体" w:eastAsia="新宋体" w:hAnsi="新宋体"/>
              </w:rPr>
            </w:pPr>
            <w:r w:rsidRPr="00ED7FBB">
              <w:rPr>
                <w:rFonts w:ascii="新宋体" w:eastAsia="新宋体" w:hAnsi="新宋体" w:hint="eastAsia"/>
              </w:rPr>
              <w:t>M1C</w:t>
            </w:r>
          </w:p>
        </w:tc>
      </w:tr>
      <w:tr w:rsidR="00552606" w:rsidRPr="00ED7FBB" w:rsidTr="006307A2">
        <w:trPr>
          <w:jc w:val="center"/>
        </w:trPr>
        <w:tc>
          <w:tcPr>
            <w:tcW w:w="1323" w:type="dxa"/>
            <w:tcBorders>
              <w:top w:val="single" w:sz="4" w:space="0" w:color="auto"/>
              <w:bottom w:val="single" w:sz="12" w:space="0" w:color="auto"/>
            </w:tcBorders>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Mg9995</w:t>
            </w:r>
          </w:p>
        </w:tc>
        <w:tc>
          <w:tcPr>
            <w:tcW w:w="2258" w:type="dxa"/>
            <w:tcBorders>
              <w:top w:val="single" w:sz="4" w:space="0" w:color="auto"/>
              <w:bottom w:val="single" w:sz="12" w:space="0" w:color="auto"/>
            </w:tcBorders>
            <w:shd w:val="clear" w:color="auto" w:fill="auto"/>
            <w:vAlign w:val="center"/>
          </w:tcPr>
          <w:p w:rsidR="00552606" w:rsidRPr="00ED7FBB" w:rsidRDefault="00552606" w:rsidP="006307A2">
            <w:pPr>
              <w:jc w:val="center"/>
              <w:rPr>
                <w:rFonts w:ascii="宋体" w:hAnsi="宋体"/>
              </w:rPr>
            </w:pPr>
            <w:r>
              <w:rPr>
                <w:rFonts w:ascii="宋体" w:hAnsi="宋体" w:hint="eastAsia"/>
              </w:rPr>
              <w:t>59</w:t>
            </w:r>
          </w:p>
        </w:tc>
        <w:tc>
          <w:tcPr>
            <w:tcW w:w="2463" w:type="dxa"/>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w:t>
            </w:r>
          </w:p>
        </w:tc>
        <w:tc>
          <w:tcPr>
            <w:tcW w:w="1543" w:type="dxa"/>
            <w:shd w:val="clear" w:color="auto" w:fill="auto"/>
            <w:vAlign w:val="center"/>
          </w:tcPr>
          <w:p w:rsidR="00552606" w:rsidRPr="00ED7FBB" w:rsidRDefault="00552606" w:rsidP="006307A2">
            <w:pPr>
              <w:jc w:val="center"/>
              <w:rPr>
                <w:rFonts w:ascii="新宋体" w:eastAsia="新宋体" w:hAnsi="新宋体"/>
              </w:rPr>
            </w:pPr>
          </w:p>
        </w:tc>
        <w:tc>
          <w:tcPr>
            <w:tcW w:w="1558" w:type="dxa"/>
            <w:shd w:val="clear" w:color="auto" w:fill="auto"/>
            <w:vAlign w:val="center"/>
          </w:tcPr>
          <w:p w:rsidR="00552606" w:rsidRPr="00ED7FBB" w:rsidRDefault="00552606" w:rsidP="006307A2">
            <w:pPr>
              <w:jc w:val="center"/>
              <w:rPr>
                <w:rFonts w:ascii="新宋体" w:eastAsia="新宋体" w:hAnsi="新宋体"/>
              </w:rPr>
            </w:pPr>
            <w:r>
              <w:rPr>
                <w:rFonts w:ascii="新宋体" w:eastAsia="新宋体" w:hAnsi="新宋体" w:hint="eastAsia"/>
              </w:rPr>
              <w:t>9995A</w:t>
            </w:r>
          </w:p>
        </w:tc>
      </w:tr>
    </w:tbl>
    <w:p w:rsidR="00ED6702" w:rsidRDefault="00ED6702" w:rsidP="00FD6B5B">
      <w:pPr>
        <w:spacing w:line="360" w:lineRule="auto"/>
        <w:rPr>
          <w:rFonts w:ascii="Times New Roman" w:hAnsi="Times New Roman" w:cs="Times New Roman"/>
          <w:sz w:val="24"/>
        </w:rPr>
      </w:pPr>
    </w:p>
    <w:sectPr w:rsidR="00ED6702" w:rsidSect="00AA417B">
      <w:footerReference w:type="default" r:id="rId15"/>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C53" w:rsidRDefault="00DD7C53" w:rsidP="00943F7E">
      <w:r>
        <w:separator/>
      </w:r>
    </w:p>
  </w:endnote>
  <w:endnote w:type="continuationSeparator" w:id="0">
    <w:p w:rsidR="00DD7C53" w:rsidRDefault="00DD7C53" w:rsidP="0094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426090"/>
      <w:docPartObj>
        <w:docPartGallery w:val="Page Numbers (Bottom of Page)"/>
        <w:docPartUnique/>
      </w:docPartObj>
    </w:sdtPr>
    <w:sdtEndPr/>
    <w:sdtContent>
      <w:p w:rsidR="00404C3F" w:rsidRDefault="00404C3F">
        <w:pPr>
          <w:pStyle w:val="a4"/>
          <w:jc w:val="right"/>
        </w:pPr>
        <w:r w:rsidRPr="00AA417B">
          <w:rPr>
            <w:rFonts w:ascii="Times New Roman" w:hAnsi="Times New Roman" w:cs="Times New Roman"/>
            <w:sz w:val="22"/>
          </w:rPr>
          <w:fldChar w:fldCharType="begin"/>
        </w:r>
        <w:r w:rsidRPr="00AA417B">
          <w:rPr>
            <w:rFonts w:ascii="Times New Roman" w:hAnsi="Times New Roman" w:cs="Times New Roman"/>
            <w:sz w:val="22"/>
          </w:rPr>
          <w:instrText>PAGE   \* MERGEFORMAT</w:instrText>
        </w:r>
        <w:r w:rsidRPr="00AA417B">
          <w:rPr>
            <w:rFonts w:ascii="Times New Roman" w:hAnsi="Times New Roman" w:cs="Times New Roman"/>
            <w:sz w:val="22"/>
          </w:rPr>
          <w:fldChar w:fldCharType="separate"/>
        </w:r>
        <w:r w:rsidR="00405886" w:rsidRPr="00405886">
          <w:rPr>
            <w:rFonts w:ascii="Times New Roman" w:hAnsi="Times New Roman" w:cs="Times New Roman"/>
            <w:noProof/>
            <w:sz w:val="22"/>
            <w:lang w:val="zh-CN"/>
          </w:rPr>
          <w:t>1</w:t>
        </w:r>
        <w:r w:rsidRPr="00AA417B">
          <w:rPr>
            <w:rFonts w:ascii="Times New Roman" w:hAnsi="Times New Roman" w:cs="Times New Roman"/>
            <w:sz w:val="22"/>
          </w:rPr>
          <w:fldChar w:fldCharType="end"/>
        </w:r>
      </w:p>
    </w:sdtContent>
  </w:sdt>
  <w:p w:rsidR="00404C3F" w:rsidRDefault="00404C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C53" w:rsidRDefault="00DD7C53" w:rsidP="00943F7E">
      <w:r>
        <w:separator/>
      </w:r>
    </w:p>
  </w:footnote>
  <w:footnote w:type="continuationSeparator" w:id="0">
    <w:p w:rsidR="00DD7C53" w:rsidRDefault="00DD7C53" w:rsidP="0094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52B67"/>
    <w:multiLevelType w:val="multilevel"/>
    <w:tmpl w:val="A2366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4313CF6"/>
    <w:multiLevelType w:val="multilevel"/>
    <w:tmpl w:val="DFD6CED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57"/>
    <w:rsid w:val="000060FB"/>
    <w:rsid w:val="00011841"/>
    <w:rsid w:val="0001336F"/>
    <w:rsid w:val="00015A89"/>
    <w:rsid w:val="00016623"/>
    <w:rsid w:val="00020A1B"/>
    <w:rsid w:val="00022AD6"/>
    <w:rsid w:val="00032722"/>
    <w:rsid w:val="00057F3E"/>
    <w:rsid w:val="0006271E"/>
    <w:rsid w:val="0006682B"/>
    <w:rsid w:val="00081B14"/>
    <w:rsid w:val="000960E5"/>
    <w:rsid w:val="000A08CB"/>
    <w:rsid w:val="000C132D"/>
    <w:rsid w:val="000C2122"/>
    <w:rsid w:val="000C2810"/>
    <w:rsid w:val="000D16CA"/>
    <w:rsid w:val="000D27DE"/>
    <w:rsid w:val="000D3F7F"/>
    <w:rsid w:val="000F4D19"/>
    <w:rsid w:val="000F5477"/>
    <w:rsid w:val="000F5921"/>
    <w:rsid w:val="000F60E5"/>
    <w:rsid w:val="000F6151"/>
    <w:rsid w:val="00106590"/>
    <w:rsid w:val="00107858"/>
    <w:rsid w:val="00107EC7"/>
    <w:rsid w:val="001141AB"/>
    <w:rsid w:val="001245F5"/>
    <w:rsid w:val="001560A0"/>
    <w:rsid w:val="0017503D"/>
    <w:rsid w:val="001755D3"/>
    <w:rsid w:val="00183059"/>
    <w:rsid w:val="001B30B2"/>
    <w:rsid w:val="001C0795"/>
    <w:rsid w:val="001C1772"/>
    <w:rsid w:val="001E53F0"/>
    <w:rsid w:val="002100B3"/>
    <w:rsid w:val="0021173A"/>
    <w:rsid w:val="00220A00"/>
    <w:rsid w:val="0023533C"/>
    <w:rsid w:val="00236196"/>
    <w:rsid w:val="00246BDA"/>
    <w:rsid w:val="00247E25"/>
    <w:rsid w:val="00273A7D"/>
    <w:rsid w:val="0028138A"/>
    <w:rsid w:val="002A0CC2"/>
    <w:rsid w:val="002A162C"/>
    <w:rsid w:val="002A2249"/>
    <w:rsid w:val="002A424A"/>
    <w:rsid w:val="002B20F9"/>
    <w:rsid w:val="002B6154"/>
    <w:rsid w:val="002B79B1"/>
    <w:rsid w:val="002F212A"/>
    <w:rsid w:val="002F7DA8"/>
    <w:rsid w:val="003043D7"/>
    <w:rsid w:val="003227DC"/>
    <w:rsid w:val="00327FA3"/>
    <w:rsid w:val="00327FDF"/>
    <w:rsid w:val="00331B3A"/>
    <w:rsid w:val="00335CDE"/>
    <w:rsid w:val="00340968"/>
    <w:rsid w:val="003438B7"/>
    <w:rsid w:val="003548D2"/>
    <w:rsid w:val="003609BB"/>
    <w:rsid w:val="0036121B"/>
    <w:rsid w:val="00372249"/>
    <w:rsid w:val="0037311E"/>
    <w:rsid w:val="0037358B"/>
    <w:rsid w:val="003746DA"/>
    <w:rsid w:val="003751B2"/>
    <w:rsid w:val="0038428A"/>
    <w:rsid w:val="003900EC"/>
    <w:rsid w:val="00390DB1"/>
    <w:rsid w:val="00391EE3"/>
    <w:rsid w:val="003A44DD"/>
    <w:rsid w:val="003B1909"/>
    <w:rsid w:val="003C1720"/>
    <w:rsid w:val="003C2C7F"/>
    <w:rsid w:val="003D2953"/>
    <w:rsid w:val="003D6BA6"/>
    <w:rsid w:val="003E3835"/>
    <w:rsid w:val="003F56FC"/>
    <w:rsid w:val="003F7FF2"/>
    <w:rsid w:val="00404068"/>
    <w:rsid w:val="00404C3F"/>
    <w:rsid w:val="00405886"/>
    <w:rsid w:val="00412C59"/>
    <w:rsid w:val="00413044"/>
    <w:rsid w:val="004165B2"/>
    <w:rsid w:val="00440927"/>
    <w:rsid w:val="00446562"/>
    <w:rsid w:val="004467EB"/>
    <w:rsid w:val="00450B8D"/>
    <w:rsid w:val="004510BC"/>
    <w:rsid w:val="0045768B"/>
    <w:rsid w:val="0046518C"/>
    <w:rsid w:val="00485316"/>
    <w:rsid w:val="004921DB"/>
    <w:rsid w:val="00496754"/>
    <w:rsid w:val="004C70D1"/>
    <w:rsid w:val="004D03E0"/>
    <w:rsid w:val="004F71F6"/>
    <w:rsid w:val="00504C55"/>
    <w:rsid w:val="005149A8"/>
    <w:rsid w:val="0051529A"/>
    <w:rsid w:val="00515B72"/>
    <w:rsid w:val="00523404"/>
    <w:rsid w:val="00524837"/>
    <w:rsid w:val="00526300"/>
    <w:rsid w:val="00533486"/>
    <w:rsid w:val="005357B1"/>
    <w:rsid w:val="00536E2B"/>
    <w:rsid w:val="00541F1F"/>
    <w:rsid w:val="00552606"/>
    <w:rsid w:val="0055751C"/>
    <w:rsid w:val="005733E8"/>
    <w:rsid w:val="005868C5"/>
    <w:rsid w:val="0058747D"/>
    <w:rsid w:val="0059576F"/>
    <w:rsid w:val="005A3AD2"/>
    <w:rsid w:val="005A513A"/>
    <w:rsid w:val="005B6895"/>
    <w:rsid w:val="005C1EA2"/>
    <w:rsid w:val="005D2008"/>
    <w:rsid w:val="005D5AC1"/>
    <w:rsid w:val="005E24AC"/>
    <w:rsid w:val="005F2C0C"/>
    <w:rsid w:val="00604915"/>
    <w:rsid w:val="00612510"/>
    <w:rsid w:val="00616A67"/>
    <w:rsid w:val="00635591"/>
    <w:rsid w:val="00637A65"/>
    <w:rsid w:val="006558C8"/>
    <w:rsid w:val="00661D13"/>
    <w:rsid w:val="00663FAC"/>
    <w:rsid w:val="00667203"/>
    <w:rsid w:val="00680613"/>
    <w:rsid w:val="0068131D"/>
    <w:rsid w:val="00684AB5"/>
    <w:rsid w:val="006A086F"/>
    <w:rsid w:val="006A27EA"/>
    <w:rsid w:val="006D3373"/>
    <w:rsid w:val="006D7240"/>
    <w:rsid w:val="006E10B5"/>
    <w:rsid w:val="006F4C08"/>
    <w:rsid w:val="007137FC"/>
    <w:rsid w:val="00717FF7"/>
    <w:rsid w:val="0072387F"/>
    <w:rsid w:val="00744F9D"/>
    <w:rsid w:val="00747B6D"/>
    <w:rsid w:val="00751900"/>
    <w:rsid w:val="00756EB7"/>
    <w:rsid w:val="00770B79"/>
    <w:rsid w:val="00792B5F"/>
    <w:rsid w:val="007A3206"/>
    <w:rsid w:val="007C3185"/>
    <w:rsid w:val="007D0F5C"/>
    <w:rsid w:val="007D2743"/>
    <w:rsid w:val="007D3D90"/>
    <w:rsid w:val="007D513B"/>
    <w:rsid w:val="007E2FAF"/>
    <w:rsid w:val="0080238B"/>
    <w:rsid w:val="008133BD"/>
    <w:rsid w:val="00813844"/>
    <w:rsid w:val="00815675"/>
    <w:rsid w:val="00825233"/>
    <w:rsid w:val="00831C03"/>
    <w:rsid w:val="0083375E"/>
    <w:rsid w:val="00833C23"/>
    <w:rsid w:val="008345AE"/>
    <w:rsid w:val="00834D78"/>
    <w:rsid w:val="00844404"/>
    <w:rsid w:val="00844C27"/>
    <w:rsid w:val="00845A71"/>
    <w:rsid w:val="00851CD4"/>
    <w:rsid w:val="00856E56"/>
    <w:rsid w:val="00860717"/>
    <w:rsid w:val="00861915"/>
    <w:rsid w:val="00863067"/>
    <w:rsid w:val="00883174"/>
    <w:rsid w:val="00886515"/>
    <w:rsid w:val="00890BBF"/>
    <w:rsid w:val="008922AB"/>
    <w:rsid w:val="00893C5D"/>
    <w:rsid w:val="008A09A2"/>
    <w:rsid w:val="008A3771"/>
    <w:rsid w:val="008D41AF"/>
    <w:rsid w:val="008D5A8C"/>
    <w:rsid w:val="008D7026"/>
    <w:rsid w:val="008D7971"/>
    <w:rsid w:val="008E54E8"/>
    <w:rsid w:val="008E7A9C"/>
    <w:rsid w:val="008F3103"/>
    <w:rsid w:val="008F3296"/>
    <w:rsid w:val="0090239F"/>
    <w:rsid w:val="00913EB1"/>
    <w:rsid w:val="009243D7"/>
    <w:rsid w:val="00924EB8"/>
    <w:rsid w:val="00933266"/>
    <w:rsid w:val="00934AD7"/>
    <w:rsid w:val="00943F7E"/>
    <w:rsid w:val="00945506"/>
    <w:rsid w:val="00955729"/>
    <w:rsid w:val="009603F7"/>
    <w:rsid w:val="00973086"/>
    <w:rsid w:val="0098258B"/>
    <w:rsid w:val="009958C5"/>
    <w:rsid w:val="009A11AD"/>
    <w:rsid w:val="009C535D"/>
    <w:rsid w:val="009C594D"/>
    <w:rsid w:val="009D3713"/>
    <w:rsid w:val="009D44A7"/>
    <w:rsid w:val="009E6B5F"/>
    <w:rsid w:val="009F5D36"/>
    <w:rsid w:val="009F7895"/>
    <w:rsid w:val="00A0006E"/>
    <w:rsid w:val="00A12F94"/>
    <w:rsid w:val="00A1380F"/>
    <w:rsid w:val="00A17B52"/>
    <w:rsid w:val="00A25221"/>
    <w:rsid w:val="00A271EB"/>
    <w:rsid w:val="00A345A3"/>
    <w:rsid w:val="00A41097"/>
    <w:rsid w:val="00A57328"/>
    <w:rsid w:val="00A660BE"/>
    <w:rsid w:val="00A661A6"/>
    <w:rsid w:val="00A72589"/>
    <w:rsid w:val="00A73F28"/>
    <w:rsid w:val="00A742C1"/>
    <w:rsid w:val="00A85873"/>
    <w:rsid w:val="00A905FD"/>
    <w:rsid w:val="00A94149"/>
    <w:rsid w:val="00AA417B"/>
    <w:rsid w:val="00AA47E4"/>
    <w:rsid w:val="00AA52D5"/>
    <w:rsid w:val="00AB1954"/>
    <w:rsid w:val="00AC333A"/>
    <w:rsid w:val="00AC4E94"/>
    <w:rsid w:val="00AD68A0"/>
    <w:rsid w:val="00AE398E"/>
    <w:rsid w:val="00AE78E5"/>
    <w:rsid w:val="00AF4BF5"/>
    <w:rsid w:val="00B00703"/>
    <w:rsid w:val="00B033B2"/>
    <w:rsid w:val="00B35AF4"/>
    <w:rsid w:val="00B35C15"/>
    <w:rsid w:val="00B43C90"/>
    <w:rsid w:val="00B601AA"/>
    <w:rsid w:val="00B65301"/>
    <w:rsid w:val="00B80B6A"/>
    <w:rsid w:val="00B86016"/>
    <w:rsid w:val="00BA6FBB"/>
    <w:rsid w:val="00BA7466"/>
    <w:rsid w:val="00BB28C0"/>
    <w:rsid w:val="00BB7A58"/>
    <w:rsid w:val="00BC482C"/>
    <w:rsid w:val="00BC7519"/>
    <w:rsid w:val="00BF692D"/>
    <w:rsid w:val="00C039A4"/>
    <w:rsid w:val="00C1045C"/>
    <w:rsid w:val="00C15EB3"/>
    <w:rsid w:val="00C322B6"/>
    <w:rsid w:val="00C45680"/>
    <w:rsid w:val="00C64B48"/>
    <w:rsid w:val="00C70002"/>
    <w:rsid w:val="00C75E4B"/>
    <w:rsid w:val="00C81141"/>
    <w:rsid w:val="00C8792F"/>
    <w:rsid w:val="00C87BB4"/>
    <w:rsid w:val="00C92D77"/>
    <w:rsid w:val="00C963CE"/>
    <w:rsid w:val="00C967A2"/>
    <w:rsid w:val="00CA32A2"/>
    <w:rsid w:val="00CA3370"/>
    <w:rsid w:val="00CA6863"/>
    <w:rsid w:val="00CB508B"/>
    <w:rsid w:val="00CD424A"/>
    <w:rsid w:val="00CE0B11"/>
    <w:rsid w:val="00CE29B5"/>
    <w:rsid w:val="00D03439"/>
    <w:rsid w:val="00D03DE0"/>
    <w:rsid w:val="00D07F7B"/>
    <w:rsid w:val="00D43AFF"/>
    <w:rsid w:val="00D5231A"/>
    <w:rsid w:val="00D75C88"/>
    <w:rsid w:val="00D93849"/>
    <w:rsid w:val="00DA349C"/>
    <w:rsid w:val="00DA5500"/>
    <w:rsid w:val="00DA6545"/>
    <w:rsid w:val="00DB3A75"/>
    <w:rsid w:val="00DD7C53"/>
    <w:rsid w:val="00DE7000"/>
    <w:rsid w:val="00DF213C"/>
    <w:rsid w:val="00E0202E"/>
    <w:rsid w:val="00E03E9F"/>
    <w:rsid w:val="00E04A8E"/>
    <w:rsid w:val="00E14904"/>
    <w:rsid w:val="00E14BFD"/>
    <w:rsid w:val="00E1534F"/>
    <w:rsid w:val="00E31477"/>
    <w:rsid w:val="00E415FB"/>
    <w:rsid w:val="00E55055"/>
    <w:rsid w:val="00E56FA1"/>
    <w:rsid w:val="00E60A38"/>
    <w:rsid w:val="00E66358"/>
    <w:rsid w:val="00E67255"/>
    <w:rsid w:val="00E765FD"/>
    <w:rsid w:val="00E81FC6"/>
    <w:rsid w:val="00E841AA"/>
    <w:rsid w:val="00EB4149"/>
    <w:rsid w:val="00EB551E"/>
    <w:rsid w:val="00EB6CAE"/>
    <w:rsid w:val="00EC0036"/>
    <w:rsid w:val="00EC7524"/>
    <w:rsid w:val="00ED6702"/>
    <w:rsid w:val="00EF091E"/>
    <w:rsid w:val="00EF7BDE"/>
    <w:rsid w:val="00F10050"/>
    <w:rsid w:val="00F155FF"/>
    <w:rsid w:val="00F16A0B"/>
    <w:rsid w:val="00F218D7"/>
    <w:rsid w:val="00F24CA7"/>
    <w:rsid w:val="00F255C7"/>
    <w:rsid w:val="00F34A57"/>
    <w:rsid w:val="00F356EB"/>
    <w:rsid w:val="00F4018F"/>
    <w:rsid w:val="00F4278A"/>
    <w:rsid w:val="00F50F9B"/>
    <w:rsid w:val="00F64230"/>
    <w:rsid w:val="00F672B4"/>
    <w:rsid w:val="00F74409"/>
    <w:rsid w:val="00F82F24"/>
    <w:rsid w:val="00F8645F"/>
    <w:rsid w:val="00F95844"/>
    <w:rsid w:val="00FD1AC3"/>
    <w:rsid w:val="00FD6B5B"/>
    <w:rsid w:val="00FD7D88"/>
    <w:rsid w:val="00FE1C65"/>
    <w:rsid w:val="00FE7572"/>
    <w:rsid w:val="00FE7F82"/>
    <w:rsid w:val="00FF25A2"/>
    <w:rsid w:val="00FF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2FA8E-E2A8-4885-9A09-75949426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F7E"/>
    <w:rPr>
      <w:sz w:val="18"/>
      <w:szCs w:val="18"/>
    </w:rPr>
  </w:style>
  <w:style w:type="paragraph" w:styleId="a4">
    <w:name w:val="footer"/>
    <w:basedOn w:val="a"/>
    <w:link w:val="Char0"/>
    <w:uiPriority w:val="99"/>
    <w:unhideWhenUsed/>
    <w:rsid w:val="00943F7E"/>
    <w:pPr>
      <w:tabs>
        <w:tab w:val="center" w:pos="4153"/>
        <w:tab w:val="right" w:pos="8306"/>
      </w:tabs>
      <w:snapToGrid w:val="0"/>
      <w:jc w:val="left"/>
    </w:pPr>
    <w:rPr>
      <w:sz w:val="18"/>
      <w:szCs w:val="18"/>
    </w:rPr>
  </w:style>
  <w:style w:type="character" w:customStyle="1" w:styleId="Char0">
    <w:name w:val="页脚 Char"/>
    <w:basedOn w:val="a0"/>
    <w:link w:val="a4"/>
    <w:uiPriority w:val="99"/>
    <w:rsid w:val="00943F7E"/>
    <w:rPr>
      <w:sz w:val="18"/>
      <w:szCs w:val="18"/>
    </w:rPr>
  </w:style>
  <w:style w:type="paragraph" w:styleId="a5">
    <w:name w:val="Balloon Text"/>
    <w:basedOn w:val="a"/>
    <w:link w:val="Char1"/>
    <w:uiPriority w:val="99"/>
    <w:semiHidden/>
    <w:unhideWhenUsed/>
    <w:rsid w:val="000F6151"/>
    <w:rPr>
      <w:sz w:val="18"/>
      <w:szCs w:val="18"/>
    </w:rPr>
  </w:style>
  <w:style w:type="character" w:customStyle="1" w:styleId="Char1">
    <w:name w:val="批注框文本 Char"/>
    <w:basedOn w:val="a0"/>
    <w:link w:val="a5"/>
    <w:uiPriority w:val="99"/>
    <w:semiHidden/>
    <w:rsid w:val="000F6151"/>
    <w:rPr>
      <w:sz w:val="18"/>
      <w:szCs w:val="18"/>
    </w:rPr>
  </w:style>
  <w:style w:type="table" w:styleId="a6">
    <w:name w:val="Table Grid"/>
    <w:basedOn w:val="a1"/>
    <w:uiPriority w:val="39"/>
    <w:rsid w:val="00A34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20A1B"/>
    <w:pPr>
      <w:ind w:firstLineChars="200" w:firstLine="420"/>
    </w:pPr>
  </w:style>
  <w:style w:type="paragraph" w:styleId="a8">
    <w:name w:val="Date"/>
    <w:basedOn w:val="a"/>
    <w:next w:val="a"/>
    <w:link w:val="Char2"/>
    <w:uiPriority w:val="99"/>
    <w:semiHidden/>
    <w:unhideWhenUsed/>
    <w:rsid w:val="002B20F9"/>
    <w:pPr>
      <w:ind w:leftChars="2500" w:left="100"/>
    </w:pPr>
  </w:style>
  <w:style w:type="character" w:customStyle="1" w:styleId="Char2">
    <w:name w:val="日期 Char"/>
    <w:basedOn w:val="a0"/>
    <w:link w:val="a8"/>
    <w:uiPriority w:val="99"/>
    <w:semiHidden/>
    <w:rsid w:val="002B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7857">
      <w:bodyDiv w:val="1"/>
      <w:marLeft w:val="0"/>
      <w:marRight w:val="0"/>
      <w:marTop w:val="0"/>
      <w:marBottom w:val="0"/>
      <w:divBdr>
        <w:top w:val="none" w:sz="0" w:space="0" w:color="auto"/>
        <w:left w:val="none" w:sz="0" w:space="0" w:color="auto"/>
        <w:bottom w:val="none" w:sz="0" w:space="0" w:color="auto"/>
        <w:right w:val="none" w:sz="0" w:space="0" w:color="auto"/>
      </w:divBdr>
    </w:div>
    <w:div w:id="353656952">
      <w:bodyDiv w:val="1"/>
      <w:marLeft w:val="0"/>
      <w:marRight w:val="0"/>
      <w:marTop w:val="0"/>
      <w:marBottom w:val="0"/>
      <w:divBdr>
        <w:top w:val="none" w:sz="0" w:space="0" w:color="auto"/>
        <w:left w:val="none" w:sz="0" w:space="0" w:color="auto"/>
        <w:bottom w:val="none" w:sz="0" w:space="0" w:color="auto"/>
        <w:right w:val="none" w:sz="0" w:space="0" w:color="auto"/>
      </w:divBdr>
    </w:div>
    <w:div w:id="406197541">
      <w:bodyDiv w:val="1"/>
      <w:marLeft w:val="0"/>
      <w:marRight w:val="0"/>
      <w:marTop w:val="0"/>
      <w:marBottom w:val="0"/>
      <w:divBdr>
        <w:top w:val="none" w:sz="0" w:space="0" w:color="auto"/>
        <w:left w:val="none" w:sz="0" w:space="0" w:color="auto"/>
        <w:bottom w:val="none" w:sz="0" w:space="0" w:color="auto"/>
        <w:right w:val="none" w:sz="0" w:space="0" w:color="auto"/>
      </w:divBdr>
    </w:div>
    <w:div w:id="1264648857">
      <w:bodyDiv w:val="1"/>
      <w:marLeft w:val="0"/>
      <w:marRight w:val="0"/>
      <w:marTop w:val="0"/>
      <w:marBottom w:val="0"/>
      <w:divBdr>
        <w:top w:val="none" w:sz="0" w:space="0" w:color="auto"/>
        <w:left w:val="none" w:sz="0" w:space="0" w:color="auto"/>
        <w:bottom w:val="none" w:sz="0" w:space="0" w:color="auto"/>
        <w:right w:val="none" w:sz="0" w:space="0" w:color="auto"/>
      </w:divBdr>
    </w:div>
    <w:div w:id="1292439538">
      <w:bodyDiv w:val="1"/>
      <w:marLeft w:val="0"/>
      <w:marRight w:val="0"/>
      <w:marTop w:val="0"/>
      <w:marBottom w:val="0"/>
      <w:divBdr>
        <w:top w:val="none" w:sz="0" w:space="0" w:color="auto"/>
        <w:left w:val="none" w:sz="0" w:space="0" w:color="auto"/>
        <w:bottom w:val="none" w:sz="0" w:space="0" w:color="auto"/>
        <w:right w:val="none" w:sz="0" w:space="0" w:color="auto"/>
      </w:divBdr>
    </w:div>
    <w:div w:id="1711758153">
      <w:bodyDiv w:val="1"/>
      <w:marLeft w:val="0"/>
      <w:marRight w:val="0"/>
      <w:marTop w:val="0"/>
      <w:marBottom w:val="0"/>
      <w:divBdr>
        <w:top w:val="none" w:sz="0" w:space="0" w:color="auto"/>
        <w:left w:val="none" w:sz="0" w:space="0" w:color="auto"/>
        <w:bottom w:val="none" w:sz="0" w:space="0" w:color="auto"/>
        <w:right w:val="none" w:sz="0" w:space="0" w:color="auto"/>
      </w:divBdr>
    </w:div>
    <w:div w:id="21178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DB9D-3A55-423D-BE24-DD77BDBE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wangyingxin</cp:lastModifiedBy>
  <cp:revision>82</cp:revision>
  <cp:lastPrinted>2018-10-29T02:04:00Z</cp:lastPrinted>
  <dcterms:created xsi:type="dcterms:W3CDTF">2019-04-23T05:12:00Z</dcterms:created>
  <dcterms:modified xsi:type="dcterms:W3CDTF">2019-08-27T02:15:00Z</dcterms:modified>
</cp:coreProperties>
</file>