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4"/>
        <w:rPr>
          <w:rFonts w:hint="eastAsia" w:ascii="宋体" w:hAnsi="宋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9pt;height:0pt;width:482pt;z-index:251663360;mso-width-relative:page;mso-height-relative:page;" filled="f" stroked="t" coordsize="21600,21600" o:allowincell="f" o:gfxdata="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/Eor7UAAAACAEAAA8AAAAAAAAA&#10;AQAgAAAAIgAAAGRycy9kb3ducmV2LnhtbFBLAQIUABQAAAAIAIdO4kBYrmWE3AEAAJkDAAAOAAAA&#10;AAAAAAEAIAAAACMBAABkcnMvZTJvRG9jLnhtbFBLBQYAAAAABgAGAFkBAABxBQAAAAA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posOffset>4015740</wp:posOffset>
                </wp:positionH>
                <wp:positionV relativeFrom="margin">
                  <wp:posOffset>7693660</wp:posOffset>
                </wp:positionV>
                <wp:extent cx="2019300" cy="312420"/>
                <wp:effectExtent l="0" t="0" r="0" b="1143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5"/>
                            </w:pPr>
                            <w:r>
                              <w:rPr>
                                <w:rFonts w:hint="eastAsia"/>
                              </w:rPr>
                              <w:t>xxxx-xx-xx实施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6.2pt;margin-top:605.8pt;height:24.6pt;width:159pt;mso-position-horizontal-relative:margin;mso-position-vertical-relative:margin;z-index:251662336;mso-width-relative:page;mso-height-relative:page;" fillcolor="#FFFFFF" filled="t" stroked="f" coordsize="21600,21600" o:gfxdata="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0VO89kAAAANAQAADwAAAAAAAAABACAAAAAiAAAAZHJzL2Rv&#10;d25yZXYueG1sUEsBAhQAFAAAAAgAh07iQJS4yzrHAQAAZgMAAA4AAAAAAAAAAQAgAAAAKAEAAGRy&#10;cy9lMm9Eb2MueG1sUEsFBgAAAAAGAAYAWQEAAG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5"/>
                      </w:pPr>
                      <w:r>
                        <w:rPr>
                          <w:rFonts w:hint="eastAsia"/>
                        </w:rPr>
                        <w:t>xxxx-xx-xx实施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posOffset>-99060</wp:posOffset>
                </wp:positionH>
                <wp:positionV relativeFrom="margin">
                  <wp:posOffset>7693660</wp:posOffset>
                </wp:positionV>
                <wp:extent cx="2019300" cy="312420"/>
                <wp:effectExtent l="0" t="0" r="0" b="1143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6"/>
                            </w:pPr>
                            <w:r>
                              <w:rPr>
                                <w:rFonts w:hint="eastAsia"/>
                              </w:rPr>
                              <w:t>xxxx-xx-xx发布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pt;margin-top:605.8pt;height:24.6pt;width:159pt;mso-position-horizontal-relative:margin;mso-position-vertical-relative:margin;z-index:251661312;mso-width-relative:page;mso-height-relative:page;" fillcolor="#FFFFFF" filled="t" stroked="f" coordsize="21600,21600" o:gfxdata="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VMuKDaAAAADQEAAA8AAAAAAAAAAQAgAAAAIgAAAGRycy9k&#10;b3ducmV2LnhtbFBLAQIUABQAAAAIAIdO4kB3DvEbxwEAAGY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6"/>
                      </w:pPr>
                      <w:r>
                        <w:rPr>
                          <w:rFonts w:hint="eastAsia"/>
                        </w:rPr>
                        <w:t>xxxx-xx-xx发布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3090545</wp:posOffset>
                </wp:positionV>
                <wp:extent cx="5969000" cy="4190365"/>
                <wp:effectExtent l="0" t="0" r="12700" b="63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419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7"/>
                              <w:spacing w:after="156" w:afterLines="50"/>
                              <w:rPr>
                                <w:rFonts w:hint="eastAsia" w:eastAsia="黑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钴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精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矿</w:t>
                            </w:r>
                          </w:p>
                          <w:p>
                            <w:pPr>
                              <w:widowControl/>
                              <w:shd w:val="clear" w:color="auto" w:fill="F8F8F8"/>
                              <w:spacing w:line="330" w:lineRule="atLeast"/>
                              <w:jc w:val="center"/>
                              <w:rPr>
                                <w:rFonts w:hint="eastAsia" w:ascii="Arial" w:hAnsi="Arial" w:eastAsia="宋体" w:cs="Arial"/>
                                <w:color w:val="333333"/>
                                <w:kern w:val="0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sz w:val="30"/>
                                <w:szCs w:val="30"/>
                                <w:lang w:val="en-US" w:eastAsia="zh-CN"/>
                              </w:rPr>
                              <w:t>Cobalt concentrates</w:t>
                            </w:r>
                          </w:p>
                          <w:p/>
                          <w:p>
                            <w:pPr>
                              <w:pStyle w:val="78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征求意见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稿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>
                            <w:pPr>
                              <w:pStyle w:val="79"/>
                            </w:pPr>
                          </w:p>
                          <w:p>
                            <w:pPr>
                              <w:pStyle w:val="80"/>
                            </w:pPr>
                          </w:p>
                          <w:p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243.35pt;height:329.95pt;width:470pt;mso-position-horizontal-relative:margin;mso-position-vertical-relative:margin;z-index:251660288;mso-width-relative:page;mso-height-relative:page;" fillcolor="#FFFFFF" filled="t" stroked="f" coordsize="21600,21600" o:allowincell="f" o:gfxdata="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9dJ6/YAAAACQEAAA8AAAAAAAAAAQAgAAAAIgAAAGRycy9kb3du&#10;cmV2LnhtbFBLAQIUABQAAAAIAIdO4kBuWz0DxgEAAGcDAAAOAAAAAAAAAAEAIAAAACcBAABkcnMv&#10;ZTJvRG9jLnhtbFBLBQYAAAAABgAGAFkBAABf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7"/>
                        <w:spacing w:after="156" w:afterLines="50"/>
                        <w:rPr>
                          <w:rFonts w:hint="eastAsia" w:eastAsia="黑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钴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eastAsia="zh-CN"/>
                        </w:rPr>
                        <w:t>精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eastAsia="zh-CN"/>
                        </w:rPr>
                        <w:t>矿</w:t>
                      </w:r>
                    </w:p>
                    <w:p>
                      <w:pPr>
                        <w:widowControl/>
                        <w:shd w:val="clear" w:color="auto" w:fill="F8F8F8"/>
                        <w:spacing w:line="330" w:lineRule="atLeast"/>
                        <w:jc w:val="center"/>
                        <w:rPr>
                          <w:rFonts w:hint="eastAsia" w:ascii="Arial" w:hAnsi="Arial" w:eastAsia="宋体" w:cs="Arial"/>
                          <w:color w:val="333333"/>
                          <w:kern w:val="0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sz w:val="30"/>
                          <w:szCs w:val="30"/>
                          <w:lang w:val="en-US" w:eastAsia="zh-CN"/>
                        </w:rPr>
                        <w:t>Cobalt concentrates</w:t>
                      </w:r>
                    </w:p>
                    <w:p/>
                    <w:p>
                      <w:pPr>
                        <w:pStyle w:val="78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征求意见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eastAsia="zh-CN"/>
                        </w:rPr>
                        <w:t>稿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）</w:t>
                      </w:r>
                    </w:p>
                    <w:p>
                      <w:pPr>
                        <w:pStyle w:val="79"/>
                      </w:pPr>
                    </w:p>
                    <w:p>
                      <w:pPr>
                        <w:pStyle w:val="80"/>
                      </w:pPr>
                    </w:p>
                    <w:p/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1601470</wp:posOffset>
                </wp:positionV>
                <wp:extent cx="5802630" cy="676910"/>
                <wp:effectExtent l="0" t="0" r="7620" b="88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263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1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YS</w:t>
                            </w:r>
                            <w:r>
                              <w:t xml:space="preserve">/T </w:t>
                            </w:r>
                            <w:r>
                              <w:rPr>
                                <w:rFonts w:hint="default"/>
                                <w:lang w:val="en-US"/>
                              </w:rPr>
                              <w:t>301</w:t>
                            </w:r>
                            <w:r>
                              <w:t>—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</w:p>
                          <w:p>
                            <w:pPr>
                              <w:pStyle w:val="81"/>
                              <w:snapToGrid w:val="0"/>
                              <w:spacing w:before="0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代替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YS/T 301-2007</w:t>
                            </w:r>
                          </w:p>
                          <w:p>
                            <w:pPr>
                              <w:pStyle w:val="81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81"/>
                              <w:wordWrap w:val="0"/>
                              <w:rPr>
                                <w:rFonts w:hint="eastAsia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lang w:val="en-US"/>
                              </w:rPr>
                              <w:t xml:space="preserve">Ff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126.1pt;height:53.3pt;width:456.9pt;mso-position-horizontal-relative:margin;mso-position-vertical-relative:margin;z-index:251659264;mso-width-relative:page;mso-height-relative:page;" fillcolor="#FFFFFF" filled="t" stroked="f" coordsize="21600,21600" o:allowincell="f" o:gfxdata="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3ZRIPYAAAACAEAAA8AAAAAAAAAAQAgAAAAIgAAAGRycy9k&#10;b3ducmV2LnhtbFBLAQIUABQAAAAIAIdO4kATOLr+yQEAAGYDAAAOAAAAAAAAAAEAIAAAACcBAABk&#10;cnMvZTJvRG9jLnhtbFBLBQYAAAAABgAGAFkBAABi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1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YS</w:t>
                      </w:r>
                      <w:r>
                        <w:t xml:space="preserve">/T </w:t>
                      </w:r>
                      <w:r>
                        <w:rPr>
                          <w:rFonts w:hint="default"/>
                          <w:lang w:val="en-US"/>
                        </w:rPr>
                        <w:t>301</w:t>
                      </w:r>
                      <w:r>
                        <w:t>—</w:t>
                      </w:r>
                      <w:r>
                        <w:rPr>
                          <w:rFonts w:hint="eastAsia"/>
                        </w:rPr>
                        <w:t>XXXX</w:t>
                      </w:r>
                    </w:p>
                    <w:p>
                      <w:pPr>
                        <w:pStyle w:val="81"/>
                        <w:snapToGrid w:val="0"/>
                        <w:spacing w:before="0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代替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YS/T 301-2007</w:t>
                      </w:r>
                    </w:p>
                    <w:p>
                      <w:pPr>
                        <w:pStyle w:val="81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81"/>
                        <w:wordWrap w:val="0"/>
                        <w:rPr>
                          <w:rFonts w:hint="eastAsia"/>
                          <w:lang w:val="en-US"/>
                        </w:rPr>
                      </w:pPr>
                      <w:r>
                        <w:rPr>
                          <w:rFonts w:hint="default"/>
                          <w:lang w:val="en-US"/>
                        </w:rPr>
                        <w:t xml:space="preserve">Ff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708025"/>
                <wp:effectExtent l="0" t="0" r="13970" b="1587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900"/>
                              </w:tabs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color w:val="000000"/>
                                <w:spacing w:val="2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color w:val="000000"/>
                                <w:spacing w:val="20"/>
                                <w:sz w:val="56"/>
                                <w:szCs w:val="56"/>
                              </w:rPr>
                              <w:t>中华人民共和国有色金属行业标准</w:t>
                            </w:r>
                          </w:p>
                          <w:p/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79.6pt;height:55.75pt;width:481.9pt;mso-position-horizontal-relative:margin;mso-position-vertical-relative:margin;z-index:251658240;mso-width-relative:page;mso-height-relative:page;" fillcolor="#FFFFFF" filled="t" stroked="f" coordsize="21600,21600" o:allowincell="f" o:gfxdata="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rR/7y9cAAAAIAQAADwAAAAAAAAABACAAAAAiAAAAZHJzL2Rvd25yZXYu&#10;eG1sUEsBAhQAFAAAAAgAh07iQDdOk6nDAQAAZgMAAA4AAAAAAAAAAQAgAAAAJgEAAGRycy9lMm9E&#10;b2MueG1sUEsFBgAAAAAGAAYAWQEAAFs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tabs>
                          <w:tab w:val="left" w:pos="7900"/>
                        </w:tabs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/>
                          <w:color w:val="000000"/>
                          <w:spacing w:val="20"/>
                          <w:sz w:val="56"/>
                          <w:szCs w:val="5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color w:val="000000"/>
                          <w:spacing w:val="20"/>
                          <w:sz w:val="56"/>
                          <w:szCs w:val="56"/>
                        </w:rPr>
                        <w:t>中华人民共和国有色金属行业标准</w:t>
                      </w:r>
                    </w:p>
                    <w:p/>
                  </w:txbxContent>
                </v:textbox>
                <w10:anchorlock/>
              </v:shape>
            </w:pict>
          </mc:Fallback>
        </mc:AlternateContent>
      </w:r>
    </w:p>
    <w:p>
      <w:pPr>
        <w:rPr>
          <w:rFonts w:hint="eastAsia" w:ascii="黑体" w:eastAsia="黑体"/>
          <w:lang w:val="en-US"/>
        </w:rPr>
      </w:pPr>
      <w:r>
        <w:rPr>
          <w:rFonts w:hint="eastAsia" w:ascii="黑体" w:eastAsia="黑体"/>
          <w:lang w:val="pt-BR"/>
        </w:rPr>
        <w:t xml:space="preserve">ICS </w:t>
      </w:r>
      <w:r>
        <w:rPr>
          <w:rFonts w:hint="default" w:ascii="黑体" w:eastAsia="黑体"/>
          <w:lang w:val="en-US"/>
        </w:rPr>
        <w:t>73.060.99</w:t>
      </w:r>
    </w:p>
    <w:p>
      <w:pPr>
        <w:rPr>
          <w:rFonts w:hint="eastAsia"/>
          <w:lang w:val="en-US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posOffset>4366260</wp:posOffset>
                </wp:positionH>
                <wp:positionV relativeFrom="margin">
                  <wp:posOffset>11430</wp:posOffset>
                </wp:positionV>
                <wp:extent cx="1608455" cy="976630"/>
                <wp:effectExtent l="0" t="0" r="10795" b="1397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55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2"/>
                              <w:ind w:right="628"/>
                            </w:pPr>
                            <w:r>
                              <w:rPr>
                                <w:rFonts w:hint="default" w:ascii="Agency FB" w:hAnsi="Agency FB" w:eastAsia="华文琥珀" w:cs="Agency FB"/>
                                <w:bCs w:val="0"/>
                                <w:sz w:val="140"/>
                                <w:szCs w:val="140"/>
                              </w:rPr>
                              <w:t>YS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8pt;margin-top:0.9pt;height:76.9pt;width:126.65pt;mso-position-horizontal-relative:margin;mso-position-vertical-relative:margin;z-index:251667456;mso-width-relative:page;mso-height-relative:page;" fillcolor="#FFFFFF" filled="t" stroked="f" coordsize="21600,21600" o:gfxdata="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KP6b9cAAAAJAQAADwAAAAAAAAABACAAAAAiAAAAZHJzL2Rvd25yZXYueG1sUEsB&#10;AhQAFAAAAAgAh07iQKB/bbW9AQAAWAMAAA4AAAAAAAAAAQAgAAAAJgEAAGRycy9lMm9Eb2MueG1s&#10;UEsFBgAAAAAGAAYAWQEAAFU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82"/>
                        <w:ind w:right="628"/>
                      </w:pPr>
                      <w:r>
                        <w:rPr>
                          <w:rFonts w:hint="default" w:ascii="Agency FB" w:hAnsi="Agency FB" w:eastAsia="华文琥珀" w:cs="Agency FB"/>
                          <w:bCs w:val="0"/>
                          <w:sz w:val="140"/>
                          <w:szCs w:val="140"/>
                        </w:rPr>
                        <w:t>YS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hint="default"/>
          <w:lang w:val="en-US"/>
        </w:rPr>
        <w:t>D 42</w:t>
      </w:r>
    </w:p>
    <w:p>
      <w:pPr>
        <w:rPr>
          <w:rFonts w:hint="eastAsia"/>
          <w:lang w:val="pt-BR"/>
        </w:rPr>
      </w:pPr>
    </w:p>
    <w:p/>
    <w:p>
      <w:pPr>
        <w:tabs>
          <w:tab w:val="left" w:pos="7770"/>
        </w:tabs>
      </w:pPr>
      <w:r>
        <w:tab/>
      </w:r>
    </w:p>
    <w:p/>
    <w:p>
      <w:pPr>
        <w:sectPr>
          <w:headerReference r:id="rId7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39"/>
          <w:pgMar w:top="1418" w:right="1418" w:bottom="1418" w:left="1418" w:header="0" w:footer="0" w:gutter="0"/>
          <w:pgNumType w:fmt="upperRoman" w:start="1"/>
          <w:cols w:space="720" w:num="1"/>
          <w:titlePg/>
          <w:docGrid w:type="linesAndChars"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6957060</wp:posOffset>
                </wp:positionV>
                <wp:extent cx="3585210" cy="490855"/>
                <wp:effectExtent l="0" t="0" r="8890" b="44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8035" y="9155430"/>
                          <a:ext cx="3585210" cy="490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黑体" w:hAnsi="黑体" w:eastAsia="黑体" w:cs="黑体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color w:val="000000" w:themeColor="text1"/>
                                <w:sz w:val="36"/>
                                <w:szCs w:val="3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中华人民共和国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工业和信息化部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75pt;margin-top:547.8pt;height:38.65pt;width:282.3pt;z-index:251676672;mso-width-relative:page;mso-height-relative:page;" fillcolor="#FFFFFF [3201]" filled="t" stroked="f" coordsize="21600,21600" o:gfxdata="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hW1fKtcAAAAMAQAADwAAAAAAAAABACAAAAAiAAAAZHJz&#10;L2Rvd25yZXYueG1sUEsBAhQAFAAAAAgAh07iQP8VDfw+AgAATAQAAA4AAAAAAAAAAQAgAAAAJgEA&#10;AGRycy9lMm9Eb2MueG1sUEsFBgAAAAAGAAYAWQEAANY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黑体" w:hAnsi="黑体" w:eastAsia="黑体" w:cs="黑体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color w:val="000000" w:themeColor="text1"/>
                          <w:sz w:val="36"/>
                          <w:szCs w:val="3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中华人民共和国</w:t>
                      </w: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color w:val="000000" w:themeColor="text1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工业和信息化部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6873240</wp:posOffset>
                </wp:positionV>
                <wp:extent cx="641350" cy="434340"/>
                <wp:effectExtent l="0" t="0" r="6350" b="381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 w:val="0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87"/>
                                <w:rFonts w:hint="eastAsia"/>
                                <w:b w:val="0"/>
                                <w:bCs/>
                                <w:sz w:val="32"/>
                                <w:szCs w:val="32"/>
                              </w:rPr>
                              <w:t>发布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0.65pt;margin-top:541.2pt;height:34.2pt;width:50.5pt;z-index:251696128;mso-width-relative:page;mso-height-relative:page;" fillcolor="#FFFFFF [3201]" filled="t" stroked="f" coordsize="21600,21600" o:gfxdata="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WvnPzWAAAADQEAAA8AAAAAAAAAAQAgAAAAIgAAAGRycy9kb3ducmV2LnhtbFBL&#10;AQIUABQAAAAIAIdO4kBOVYFlMQIAAEAEAAAOAAAAAAAAAAEAIAAAACUBAABkcnMvZTJvRG9jLnht&#10;bFBLBQYAAAAABgAGAFkBAADI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 w:val="0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Style w:val="87"/>
                          <w:rFonts w:hint="eastAsia"/>
                          <w:b w:val="0"/>
                          <w:bCs/>
                          <w:sz w:val="32"/>
                          <w:szCs w:val="32"/>
                        </w:rPr>
                        <w:t>发布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6703695</wp:posOffset>
                </wp:positionV>
                <wp:extent cx="6121400" cy="0"/>
                <wp:effectExtent l="0" t="0" r="0" b="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80000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8pt;margin-top:527.85pt;height:0pt;width:482pt;z-index:251664384;mso-width-relative:page;mso-height-relative:page;" filled="f" stroked="t" coordsize="21600,21600" o:gfxdata="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e2Pr9gAAAANAQAADwAA&#10;AAAAAAABACAAAAAiAAAAZHJzL2Rvd25yZXYueG1sUEsBAhQAFAAAAAgAh07iQBXw/pndAQAAmQMA&#10;AA4AAAAAAAAAAQAgAAAAJwEAAGRycy9lMm9Eb2MueG1sUEsFBgAAAAAGAAYAWQEAAHYFAAAAAA==&#10;">
                <v:fill on="f" focussize="0,0"/>
                <v:stroke weight="1pt" color="#800008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9419590</wp:posOffset>
                </wp:positionV>
                <wp:extent cx="5073650" cy="585470"/>
                <wp:effectExtent l="0" t="0" r="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3650" cy="585470"/>
                          <a:chOff x="2893" y="14863"/>
                          <a:chExt cx="7390" cy="922"/>
                        </a:xfrm>
                      </wpg:grpSpPr>
                      <wps:wsp>
                        <wps:cNvPr id="31" name="文本框 31"/>
                        <wps:cNvSpPr txBox="1"/>
                        <wps:spPr>
                          <a:xfrm>
                            <a:off x="2893" y="14863"/>
                            <a:ext cx="6405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ind w:right="210"/>
                                <w:jc w:val="center"/>
                                <w:rPr>
                                  <w:rFonts w:hint="eastAsia" w:ascii="黑体" w:eastAsia="黑体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宋体"/>
                                  <w:b/>
                                  <w:color w:val="000000"/>
                                  <w:sz w:val="44"/>
                                  <w:szCs w:val="44"/>
                                </w:rPr>
                                <w:t xml:space="preserve">中华人民共和国工业和信息化部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32"/>
                        <wps:cNvSpPr txBox="1"/>
                        <wps:spPr>
                          <a:xfrm>
                            <a:off x="9335" y="15185"/>
                            <a:ext cx="948" cy="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Style w:val="87"/>
                                  <w:rFonts w:hint="eastAsia"/>
                                  <w:b/>
                                </w:rPr>
                                <w:t>发布</w:t>
                              </w:r>
                            </w:p>
                            <w:p/>
                          </w:txbxContent>
                        </wps:txbx>
                        <wps:bodyPr lIns="91440" tIns="10800" rIns="91440" bIns="1080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3pt;margin-top:741.7pt;height:46.1pt;width:399.5pt;z-index:251675648;mso-width-relative:page;mso-height-relative:page;" coordorigin="2893,14863" coordsize="7390,922" o:gfxdata="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4HtuP3AAAAA4BAAAPAAAAAAAAAAEAIAAAACIAAABkcnMvZG93bnJldi54bWxQSwEC&#10;FAAUAAAACACHTuJAB/sd1mICAAARBgAADgAAAAAAAAABACAAAAArAQAAZHJzL2Uyb0RvYy54bWxQ&#10;SwUGAAAAAAYABgBZAQAA/wUAAAAA&#10;">
                <o:lock v:ext="edit" aspectratio="f"/>
                <v:shape id="_x0000_s1026" o:spid="_x0000_s1026" o:spt="202" type="#_x0000_t202" style="position:absolute;left:2893;top:14863;height:737;width:6405;" filled="f" stroked="f" coordsize="21600,21600" o:gfxdata="UEsDBAoAAAAAAIdO4kAAAAAAAAAAAAAAAAAEAAAAZHJzL1BLAwQUAAAACACHTuJALvMIQ70AAADb&#10;AAAADwAAAGRycy9kb3ducmV2LnhtbEWPQWsCMRSE7wX/Q3hCbzXZF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8wh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360" w:lineRule="auto"/>
                          <w:ind w:right="210"/>
                          <w:jc w:val="center"/>
                          <w:rPr>
                            <w:rFonts w:hint="eastAsia" w:ascii="黑体" w:eastAsia="黑体"/>
                            <w:b/>
                            <w:color w:val="000000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宋体"/>
                            <w:b/>
                            <w:color w:val="000000"/>
                            <w:sz w:val="44"/>
                            <w:szCs w:val="44"/>
                          </w:rPr>
                          <w:t xml:space="preserve">中华人民共和国工业和信息化部 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335;top:15185;height:600;width:948;" filled="f" stroked="f" coordsize="21600,21600" o:gfxdata="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3aYS6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2.54mm,0.3mm,2.54mm,0.3mm">
                    <w:txbxContent>
                      <w:p>
                        <w:pPr>
                          <w:rPr>
                            <w:b/>
                          </w:rPr>
                        </w:pPr>
                        <w:r>
                          <w:rPr>
                            <w:rStyle w:val="87"/>
                            <w:rFonts w:hint="eastAsia"/>
                            <w:b/>
                          </w:rPr>
                          <w:t>发布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前</w:t>
      </w: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pacing w:val="0"/>
          <w:sz w:val="28"/>
          <w:szCs w:val="28"/>
          <w:lang w:eastAsia="zh-CN"/>
        </w:rPr>
        <w:t>言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578" w:after="0" w:line="360" w:lineRule="auto"/>
        <w:ind w:left="0" w:right="0" w:firstLine="44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本标准代替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301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-2007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《钴精矿》。与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301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-2007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相比，本标准主要有如下变化：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——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标准范围中其他方法明确磁选、重选等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——删除混合钴精矿术语；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——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调整有毒有害元素的限量要求：铅、砷分别由0.10 %调整为0.05 %，镉由0.05 %调整为0.01 %；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——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增加有害元素铬的指标要求，设定为不大于0.05 %；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——硫化钴精矿等级由原标准的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个等级修改为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3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个等级，取消一级品要求。并将调整后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二级品钴含量下限由10.0 %调整为8.0 %、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 xml:space="preserve">三级品钴含量下限由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6.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0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%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调整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为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.0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%,取消了各品级锰、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eastAsia="zh-CN"/>
        </w:rPr>
        <w:t>二氧化硅指标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的规定；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——删除锰、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二氧化硅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指标规定；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——产品表观质量进行调整，增加了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“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经过较长时间运输或储存，允许有部分结块及表面氧化现象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”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leftChars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——增加产品物相分析方法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“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lang w:val="en-US"/>
        </w:rPr>
        <w:t xml:space="preserve">GB/T 30904 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lang w:val="en-US" w:eastAsia="zh-CN" w:bidi="zh-CN"/>
        </w:rPr>
        <w:t>无机化工产品  晶形结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  <w:lang w:val="zh-CN" w:eastAsia="zh-CN" w:bidi="zh-CN"/>
        </w:rPr>
        <w:t>构分析  x射线衍射法和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  <w:fldChar w:fldCharType="begin"/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  <w:instrText xml:space="preserve">HYPERLINK "https://www.antpedia.com/standard/367623.html" \t "_blank"</w:instrTex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  <w:fldChar w:fldCharType="separate"/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  <w:t>GB/T 17359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leftChars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</w:pP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  <w:fldChar w:fldCharType="end"/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  <w:t> 电子探针和扫描电镜X射线能谱定量分析通则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”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——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产品物理性能中取消了冬季水份要求，并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增加了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“</w:t>
      </w:r>
      <w:r>
        <w:rPr>
          <w:rStyle w:val="23"/>
          <w:rFonts w:hint="eastAsia" w:ascii="宋体" w:hAnsi="宋体" w:eastAsia="宋体" w:cs="宋体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/>
        </w:rPr>
        <w:t>也可贸易双方协商确定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”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——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产品组批方式中单批产品重量增加了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“也可贸易双方协商确定”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——修改完善了产品取样和制样方法。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right="0" w:firstLine="44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本标准由全国有色金属标准化技术委员会提出并归口。</w:t>
      </w:r>
    </w:p>
    <w:p>
      <w:pPr>
        <w:pStyle w:val="21"/>
        <w:shd w:val="clear" w:color="auto" w:fill="auto"/>
        <w:snapToGrid w:val="0"/>
        <w:spacing w:after="0" w:line="360" w:lineRule="auto"/>
        <w:ind w:firstLine="440"/>
        <w:jc w:val="left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本标准负责起草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单位：金川集团股份有限公司、浙江华友钴业股份有限公司、北京矿冶科技集团有限公司、浙江省检验检疫科学技术研究院、衢州华友钴新材料有限公司、天津市茂联科技有限公司、万宝矿产有限公司、广东佳纳能源科技有限公司、格林美股份有限公司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right="0" w:firstLine="44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本标准主要起草人：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right="0" w:firstLine="44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本标准所替代标准的历次发布情况为：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57" w:firstLineChars="218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  <w:lang w:val="en-US" w:eastAsia="zh-CN"/>
        </w:rPr>
        <w:sectPr>
          <w:headerReference r:id="rId10" w:type="default"/>
          <w:headerReference r:id="rId11" w:type="even"/>
          <w:footnotePr>
            <w:numFmt w:val="decimal"/>
          </w:footnotePr>
          <w:pgSz w:w="11900" w:h="16840"/>
          <w:pgMar w:top="1022" w:right="1110" w:bottom="1061" w:left="1280" w:header="0" w:footer="3" w:gutter="0"/>
          <w:cols w:space="720" w:num="1"/>
          <w:rtlGutter w:val="0"/>
          <w:docGrid w:linePitch="360" w:charSpace="0"/>
        </w:sect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eastAsia="zh-CN"/>
        </w:rPr>
        <w:t>——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YB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826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-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1975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zh-CN" w:eastAsia="zh-CN" w:bidi="zh-CN"/>
        </w:rPr>
        <w:t>、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ZB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/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D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41001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-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1984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、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301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-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1994、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301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-2007。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="黑体" w:hAnsi="黑体" w:eastAsia="黑体" w:cs="黑体"/>
          <w:spacing w:val="0"/>
          <w:sz w:val="28"/>
          <w:szCs w:val="28"/>
          <w:lang w:val="en-US" w:eastAsia="zh-CN"/>
        </w:rPr>
        <w:t>钴  精  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ind w:left="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  <w:sectPr>
          <w:headerReference r:id="rId12" w:type="even"/>
          <w:pgSz w:w="11900" w:h="16840"/>
          <w:pgMar w:top="1495" w:right="1134" w:bottom="1294" w:left="1134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1范围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459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>本标准规定了钻精矿的</w:t>
      </w:r>
      <w:r>
        <w:rPr>
          <w:rFonts w:hint="eastAsia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en-US" w:eastAsia="zh-CN" w:bidi="zh-CN"/>
        </w:rPr>
        <w:t>技术</w:t>
      </w: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>要求、</w:t>
      </w:r>
      <w:r>
        <w:rPr>
          <w:rFonts w:hint="eastAsia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en-US" w:eastAsia="zh-CN" w:bidi="zh-CN"/>
        </w:rPr>
        <w:t>试验</w:t>
      </w: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>方法、检验规则、包装、标志、运输、贮存</w:t>
      </w:r>
      <w:r>
        <w:rPr>
          <w:rFonts w:hint="eastAsia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>、</w:t>
      </w: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>质</w:t>
      </w: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en-US" w:eastAsia="zh-CN" w:bidi="en-US"/>
        </w:rPr>
        <w:t>量</w:t>
      </w:r>
      <w:r>
        <w:rPr>
          <w:rFonts w:hint="eastAsia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en-US" w:eastAsia="zh-CN" w:bidi="en-US"/>
        </w:rPr>
        <w:t>预</w:t>
      </w: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>报单</w:t>
      </w:r>
      <w:r>
        <w:rPr>
          <w:rFonts w:hint="eastAsia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en-US" w:eastAsia="zh-CN" w:bidi="zh-CN"/>
        </w:rPr>
        <w:t>及订货单（或合同）内容</w:t>
      </w:r>
      <w:r>
        <w:rPr>
          <w:rFonts w:hint="default" w:ascii="Times New Roman" w:hAnsi="Times New Roman" w:cs="Times New Roman" w:eastAsiaTheme="minorEastAsia"/>
          <w:color w:val="000000"/>
          <w:spacing w:val="-11"/>
          <w:w w:val="100"/>
          <w:position w:val="0"/>
          <w:sz w:val="21"/>
          <w:szCs w:val="21"/>
          <w:lang w:val="zh-CN" w:eastAsia="zh-CN" w:bidi="zh-CN"/>
        </w:rPr>
        <w:t xml:space="preserve">。 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459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本标准适用于含钴矿石经过浮选或其他方法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(如磁选、重选等)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富集所得的钴精矿，供制造金属钴、钴氧化物或其他含钴化合物用。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2规范性引用文件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570" w:firstLineChars="228"/>
        <w:jc w:val="both"/>
        <w:textAlignment w:val="auto"/>
        <w:rPr>
          <w:rStyle w:val="23"/>
          <w:rFonts w:hint="eastAsia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下列文件对于本文件的应用是必不可少的。凡是注日期的引用文件，仅所注日期的版本适用于本</w:t>
      </w:r>
      <w:r>
        <w:rPr>
          <w:rStyle w:val="23"/>
          <w:rFonts w:hint="eastAsia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文件。凡是不注日期的引用文件，其最新版本（包括所有的修改单）适用于本文件。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Style w:val="23"/>
          <w:rFonts w:hint="eastAsia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 xml:space="preserve">GB/T </w:t>
      </w:r>
      <w:r>
        <w:rPr>
          <w:rStyle w:val="23"/>
          <w:rFonts w:hint="eastAsia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8170  数值修约规则与极限数值的表示和判定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zh-CN" w:eastAsia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GB/T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en-US"/>
        </w:rPr>
        <w:t xml:space="preserve"> 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zh-CN" w:eastAsia="zh-CN"/>
        </w:rPr>
        <w:t>14260散装重有色金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A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en-US"/>
        </w:rPr>
        <w:t>4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zh-CN" w:eastAsia="zh-CN"/>
        </w:rPr>
        <w:t>浮选精矿取样、制样通则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fldChar w:fldCharType="begin"/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instrText xml:space="preserve">HYPERLINK "https://www.antpedia.com/standard/367623.html" \t "_blank"</w:instrTex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fldChar w:fldCharType="separate"/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GB/T 17359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fldChar w:fldCharType="end"/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/>
        </w:rPr>
        <w:t xml:space="preserve"> 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电子探针和扫描电镜X射线能谱定量分析通则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GB/T 30904 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lang w:val="en-US"/>
        </w:rPr>
        <w:t>无机化工产品  晶形结构分析  x射线衍射法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349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.1 硫化钴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精矿化学分析方法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 第1部分：钴含量的测定  电位滴定法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1镍精矿、钴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锍精矿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化学分析方法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镉量的测定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火焰原子吸收光谱法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2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镍精矿、钴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锍精矿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化学分析方法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铬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量的测定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火焰原子吸收光谱法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472.3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镍精矿、钴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锍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精矿化学分析方法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汞量的测定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氢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化物发生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原子荧光光谱法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472.4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镍精矿、钴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锍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精矿化学分析方法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铅量的测定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火焰原子吸收光谱法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472.5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镍精矿、钴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锍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精矿化学分析方法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砷量的测定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氢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化物发生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原子荧光光谱法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both"/>
        <w:textAlignment w:val="auto"/>
        <w:rPr>
          <w:rFonts w:hint="default" w:ascii="Times New Roman" w:hAnsi="Times New Roman" w:cs="Times New Roman" w:eastAsiaTheme="minorEastAsia"/>
          <w:b w:val="0"/>
          <w:bCs w:val="0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highlight w:val="none"/>
          <w:lang w:eastAsia="zh-CN"/>
        </w:rPr>
        <w:t>S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highlight w:val="none"/>
          <w:lang w:val="en-US" w:eastAsia="zh-CN"/>
        </w:rPr>
        <w:t>N/T 1537 进口矿产品放射性检验规程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3</w:t>
      </w:r>
      <w:r>
        <w:rPr>
          <w:rFonts w:hint="eastAsia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技术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要求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3.1</w:t>
      </w:r>
      <w:r>
        <w:rPr>
          <w:rFonts w:hint="eastAsia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分类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按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性质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分为硫化钴精矿、氧化钴精矿和混合钴精矿三类。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化学成分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53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3.2.1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硫化钴精矿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硫化钴精矿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按钴含量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分为一级品、二级品和三级品，其化学成分应符合表1的规定。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center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表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1 </w:t>
      </w:r>
      <w:r>
        <w:rPr>
          <w:rFonts w:hint="eastAsia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硫化钴精矿的化学成份</w:t>
      </w:r>
    </w:p>
    <w:tbl>
      <w:tblPr>
        <w:tblStyle w:val="5"/>
        <w:tblW w:w="922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1"/>
        <w:gridCol w:w="1166"/>
        <w:gridCol w:w="1375"/>
        <w:gridCol w:w="1375"/>
        <w:gridCol w:w="1375"/>
        <w:gridCol w:w="1375"/>
        <w:gridCol w:w="1378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4" w:hRule="exact"/>
          <w:jc w:val="center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804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6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化学成分（质量分数）/%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180" w:right="0" w:firstLine="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Co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，不小于</w:t>
            </w:r>
          </w:p>
        </w:tc>
        <w:tc>
          <w:tcPr>
            <w:tcW w:w="687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6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杂质含量，不大于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W w:w="118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1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Pb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As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Cd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Cr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Hg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一级品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15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8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.0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4" w:hRule="exac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三级品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5.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0.001</w:t>
            </w:r>
          </w:p>
        </w:tc>
      </w:tr>
    </w:tbl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bookmarkStart w:id="0" w:name="bookmark4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</w:rPr>
        <w:t>.2.2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氧化钴精矿</w:t>
      </w:r>
      <w:bookmarkEnd w:id="0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59" w:right="0" w:firstLine="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氧化钴精矿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按钴含量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分为一级品、二级品和三级品，其化学成分应符合表2的规定。</w:t>
      </w:r>
    </w:p>
    <w:p>
      <w:pPr>
        <w:pStyle w:val="4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表2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氧化钴精矿的化学成分</w:t>
      </w:r>
    </w:p>
    <w:tbl>
      <w:tblPr>
        <w:tblStyle w:val="5"/>
        <w:tblW w:w="917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9"/>
        <w:gridCol w:w="1349"/>
        <w:gridCol w:w="1296"/>
        <w:gridCol w:w="1296"/>
        <w:gridCol w:w="1296"/>
        <w:gridCol w:w="1296"/>
        <w:gridCol w:w="129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化学成分（质量分数）/%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Co</w:t>
            </w:r>
            <w:r>
              <w:rPr>
                <w:rStyle w:val="56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，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杂质含量，不大于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tcW w:w="13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Pb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As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Cd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Cr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Hg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―级品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10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0.001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8.0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8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0.001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三级品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5.0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.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0.001</w:t>
            </w:r>
          </w:p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bookmarkStart w:id="1" w:name="bookmark6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</w:rPr>
        <w:t>.2.3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混合钴精矿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混合钴精矿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按钴含量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分为一级品、二级品、三级品和四级品，其化学成分应符合表3的规定。</w:t>
      </w:r>
    </w:p>
    <w:p>
      <w:pPr>
        <w:pStyle w:val="4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0" w:line="360" w:lineRule="auto"/>
        <w:ind w:left="0" w:right="0" w:firstLine="0"/>
        <w:jc w:val="center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表3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 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混合钴精矿的化学成分</w:t>
      </w:r>
    </w:p>
    <w:tbl>
      <w:tblPr>
        <w:tblStyle w:val="5"/>
        <w:tblW w:w="9183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4"/>
        <w:gridCol w:w="1349"/>
        <w:gridCol w:w="1296"/>
        <w:gridCol w:w="1296"/>
        <w:gridCol w:w="1296"/>
        <w:gridCol w:w="1296"/>
        <w:gridCol w:w="129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7829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8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化学成分（质量分数）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品级</w:t>
            </w: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Co</w:t>
            </w:r>
            <w:r>
              <w:rPr>
                <w:rStyle w:val="57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，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不小于</w:t>
            </w:r>
          </w:p>
        </w:tc>
        <w:tc>
          <w:tcPr>
            <w:tcW w:w="64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杂质含，不大于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5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349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Pb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As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Cd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Cr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50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Hg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—级品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15.0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3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二级品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12.0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 w:bidi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18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  <w:t xml:space="preserve">  三级品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0.001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 w:hRule="exac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zh-CN" w:eastAsia="zh-CN" w:bidi="zh-CN"/>
              </w:rPr>
              <w:t>四级品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6.0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</w:rPr>
              <w:t>0.0</w:t>
            </w: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0" w:right="0" w:firstLine="0"/>
              <w:jc w:val="center"/>
              <w:textAlignment w:val="auto"/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1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after="0" w:line="240" w:lineRule="auto"/>
              <w:ind w:left="20" w:right="0" w:firstLine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 w:val="0"/>
                <w:spacing w:val="0"/>
                <w:sz w:val="18"/>
                <w:szCs w:val="18"/>
                <w:lang w:val="en-US" w:eastAsia="zh-CN"/>
              </w:rPr>
            </w:pPr>
            <w:r>
              <w:rPr>
                <w:rStyle w:val="49"/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smallCaps w:val="0"/>
                <w:strike w:val="0"/>
                <w:spacing w:val="0"/>
                <w:sz w:val="18"/>
                <w:szCs w:val="18"/>
                <w:lang w:val="en-US" w:eastAsia="zh-CN"/>
              </w:rPr>
              <w:t>0.001</w:t>
            </w:r>
          </w:p>
        </w:tc>
      </w:tr>
    </w:tbl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</w:rPr>
        <w:t>.3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水分</w:t>
      </w:r>
      <w:bookmarkEnd w:id="1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  <w:highlight w:val="none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水分（质量分数）不大于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 xml:space="preserve">12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%（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/>
        </w:rPr>
        <w:t>也可贸易双方协商确定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）。</w:t>
      </w:r>
    </w:p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  <w:highlight w:val="none"/>
        </w:rPr>
      </w:pPr>
      <w:bookmarkStart w:id="2" w:name="bookmark7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highlight w:val="none"/>
        </w:rPr>
        <w:t>.4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外观质量</w:t>
      </w:r>
      <w:bookmarkEnd w:id="2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yellow"/>
          <w:lang w:val="zh-CN" w:eastAsia="zh-CN" w:bidi="zh-CN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各类、各级产品颗粒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应均匀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，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不得混入外来夹杂物，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颜色由土黄色渐至黑色不等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；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经过较长时间运输或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贮存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，允许有部分结块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或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表面氧化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现象。</w:t>
      </w:r>
    </w:p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  <w:highlight w:val="none"/>
        </w:rPr>
      </w:pPr>
      <w:bookmarkStart w:id="3" w:name="bookmark8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highlight w:val="none"/>
        </w:rPr>
        <w:t>.5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天然放射性</w:t>
      </w:r>
      <w:bookmarkEnd w:id="3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的天然放射性限值应符合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highlight w:val="none"/>
          <w:lang w:eastAsia="zh-CN"/>
        </w:rPr>
        <w:t>S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highlight w:val="none"/>
          <w:lang w:val="en-US" w:eastAsia="zh-CN"/>
        </w:rPr>
        <w:t>N/T 1537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的规定。</w:t>
      </w:r>
    </w:p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bookmarkStart w:id="4" w:name="bookmark9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</w:rPr>
        <w:t>.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/>
        </w:rPr>
        <w:t>6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其他要求</w:t>
      </w:r>
      <w:bookmarkEnd w:id="4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59" w:right="0" w:firstLine="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若需方对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有其他特殊要求，由供需双方协商确定并在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订货单（或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合同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中注明。</w:t>
      </w:r>
    </w:p>
    <w:p>
      <w:pPr>
        <w:pStyle w:val="52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jc w:val="left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bookmarkStart w:id="5" w:name="bookmark10"/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4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试验方法</w:t>
      </w:r>
      <w:bookmarkEnd w:id="5"/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right="0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1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钴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349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.1的规定进行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。 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2产品的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镉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left"/>
        <w:textAlignment w:val="auto"/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4.3产品的铬含量按YS/T472.2的规定进行测定。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汞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3的规定进行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4.5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铅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4的规定进行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6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砷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YS/T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472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7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水分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含量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GB/T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14260的规定进行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en-US" w:bidi="en-US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en-US"/>
        </w:rPr>
        <w:t>8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天然放射性按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highlight w:val="none"/>
          <w:lang w:eastAsia="zh-CN"/>
        </w:rPr>
        <w:t>S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highlight w:val="none"/>
          <w:lang w:val="en-US" w:eastAsia="zh-CN"/>
        </w:rPr>
        <w:t>N/T 1537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en-US" w:eastAsia="zh-CN" w:bidi="zh-CN"/>
        </w:rPr>
        <w:t>测定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lang w:val="zh-CN" w:eastAsia="zh-CN" w:bidi="zh-CN"/>
        </w:rPr>
        <w:t>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eastAsia" w:asciiTheme="minorEastAsia" w:hAnsiTheme="minorEastAsia" w:eastAsiaTheme="minorEastAsia" w:cstheme="minorEastAsia"/>
          <w:spacing w:val="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4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9产品的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外观质量由目视法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检验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，目视法无法判别时按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fldChar w:fldCharType="begin"/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instrText xml:space="preserve">HYPERLINK "https://www.antpedia.com/standard/367623.html" \t "_blank"</w:instrTex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t>GB/T</w:t>
      </w:r>
      <w:r>
        <w:rPr>
          <w:rFonts w:hint="eastAsia" w:ascii="Times New Roman" w:hAnsi="Times New Roman" w:cs="Times New Roman" w:eastAsiaTheme="minorEastAsia"/>
          <w:spacing w:val="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t>17359</w:t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  <w:fldChar w:fldCharType="end"/>
      </w:r>
      <w:r>
        <w:rPr>
          <w:rFonts w:hint="default" w:ascii="Times New Roman" w:hAnsi="Times New Roman" w:cs="Times New Roman" w:eastAsiaTheme="minorEastAsia"/>
          <w:spacing w:val="0"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GB/T 30904的规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定进行测定</w:t>
      </w:r>
      <w:r>
        <w:rPr>
          <w:rFonts w:hint="eastAsia" w:asciiTheme="minorEastAsia" w:hAnsiTheme="minorEastAsia" w:eastAsiaTheme="minorEastAsia" w:cs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5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 xml:space="preserve"> </w:t>
      </w: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检验规则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5.1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检查与验收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/>
        <w:jc w:val="both"/>
        <w:textAlignment w:val="auto"/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.1.1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产品应由供方技术监督部门进行检验，保证产品质量符合本标准或订货单（或合同）的规定，并填写质量预报单。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1.2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 xml:space="preserve">需方应对收到的产品按本标准的规定进行检验，如检验结果与本标准或订货单（或合同）的规定不符时，应在收到产品之日起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30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 xml:space="preserve"> </w:t>
      </w:r>
      <w:bookmarkStart w:id="6" w:name="_GoBack"/>
      <w:bookmarkEnd w:id="6"/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d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 xml:space="preserve"> 内向供方提出，由供需双方协商解决。如需仲裁，由供需双方协商解决。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Style w:val="59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/>
        </w:rPr>
        <w:t>5</w:t>
      </w:r>
      <w:r>
        <w:rPr>
          <w:rStyle w:val="59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.2</w:t>
      </w:r>
      <w:r>
        <w:rPr>
          <w:rStyle w:val="59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zh-CN" w:eastAsia="zh-CN" w:bidi="zh-CN"/>
        </w:rPr>
        <w:t>组批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 w:firstLine="420" w:firstLineChars="200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应成批提交检验，每批应由同类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同级的产品组成，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u w:val="none"/>
          <w:lang w:val="en-US" w:eastAsia="zh-CN" w:bidi="en-US"/>
        </w:rPr>
        <w:t>组批方式按照供方来料批次进行或由供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需双方现场协商确定。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33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Chars="0" w:right="0" w:rightChars="0"/>
        <w:jc w:val="both"/>
        <w:textAlignment w:val="auto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</w:t>
      </w:r>
      <w:r>
        <w:rPr>
          <w:rFonts w:hint="default" w:ascii="Times New Roman" w:hAnsi="Times New Roman" w:eastAsia="黑体" w:cs="Times New Roman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.3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取样与制样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5.3.1</w:t>
      </w:r>
      <w:r>
        <w:rPr>
          <w:rFonts w:hint="eastAsia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按照</w:t>
      </w:r>
      <w:r>
        <w:rPr>
          <w:rFonts w:hint="eastAsia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包装单元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100 %取样，取样方式由贸易双方现场协商确定。所取样品缩分至两份，每份不少于2 kg，经过</w:t>
      </w:r>
      <w:r>
        <w:rPr>
          <w:rFonts w:hint="eastAsia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干燥、称重、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制样、缩分至不少于500 g</w:t>
      </w:r>
      <w:r>
        <w:rPr>
          <w:rFonts w:hint="eastAsia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，均分为四份。</w:t>
      </w:r>
    </w:p>
    <w:p>
      <w:pPr>
        <w:pStyle w:val="2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54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.3.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2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制备样品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份数由供需双方按要求进行分配，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一份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交需方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，一份交供方，一份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双方现场签字确认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留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仲裁，一份备用。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仲裁及备用样品由需方保存，保存期限为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一年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 w:bidi="en-US"/>
        </w:rPr>
        <w:t>5</w:t>
      </w: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en-US" w:bidi="en-US"/>
        </w:rPr>
        <w:t>.4</w:t>
      </w: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检验结果判定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5.4.1检验结果的数值按照GB/T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 xml:space="preserve"> 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8170的规定进行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修约，并采用修约值比较法判定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en-US" w:bidi="zh-CN"/>
        </w:rPr>
        <w:t>.4.2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产品化学成分与本标准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或订货单（或合同）内容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不符时，判该批产品不合格。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5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en-US" w:bidi="zh-CN"/>
        </w:rPr>
        <w:t>.4.3</w:t>
      </w:r>
      <w:r>
        <w:rPr>
          <w:rFonts w:hint="eastAsia" w:ascii="Times New Roman" w:hAnsi="Times New Roman" w:eastAsia="宋体" w:cs="Times New Roman"/>
          <w:color w:val="000000"/>
          <w:spacing w:val="0"/>
          <w:kern w:val="2"/>
          <w:sz w:val="21"/>
          <w:szCs w:val="21"/>
          <w:u w:val="none"/>
          <w:lang w:val="zh-CN" w:eastAsia="zh-CN" w:bidi="ar-SA"/>
        </w:rPr>
        <w:t>同一袋</w:t>
      </w:r>
      <w:r>
        <w:rPr>
          <w:rFonts w:hint="eastAsia" w:eastAsia="宋体" w:cs="Times New Roman"/>
          <w:color w:val="000000"/>
          <w:spacing w:val="0"/>
          <w:kern w:val="2"/>
          <w:sz w:val="21"/>
          <w:szCs w:val="21"/>
          <w:u w:val="none"/>
          <w:lang w:val="en-US" w:eastAsia="zh-CN" w:bidi="ar-SA"/>
        </w:rPr>
        <w:t>产品</w:t>
      </w:r>
      <w:r>
        <w:rPr>
          <w:rFonts w:hint="eastAsia" w:ascii="Times New Roman" w:hAnsi="Times New Roman" w:eastAsia="宋体" w:cs="Times New Roman"/>
          <w:color w:val="000000"/>
          <w:spacing w:val="0"/>
          <w:kern w:val="2"/>
          <w:sz w:val="21"/>
          <w:szCs w:val="21"/>
          <w:u w:val="none"/>
          <w:lang w:val="zh-CN" w:eastAsia="zh-CN" w:bidi="ar-SA"/>
        </w:rPr>
        <w:t>中，如明显混入夹杂物与本标准规定不相符时，判该袋产品不合格。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/>
        </w:rPr>
        <w:t>6</w:t>
      </w: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包装、标志、运输、贮存和质量</w:t>
      </w:r>
      <w:r>
        <w:rPr>
          <w:rStyle w:val="46"/>
          <w:rFonts w:hint="eastAsia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/>
        </w:rPr>
        <w:t>预</w:t>
      </w: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报单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6.1 包装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产品采用集装袋（吨袋），并封口，每包净重0.8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 xml:space="preserve"> t~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1.</w:t>
      </w:r>
      <w:r>
        <w:rPr>
          <w:rFonts w:hint="eastAsia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5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 xml:space="preserve"> t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6.2 标志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产品外包装应印有产品名称、批号、净重、供方名称、厂址、并有“防雨”、“防刮”等字样或标志。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6.3 运输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产品运输时应小心轻放，并做好防护，防止包装破裂及雨水浸湿等，且应与其他物品分开堆放运输。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6.4 贮存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20" w:firstLineChars="200"/>
        <w:jc w:val="left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产品应贮存在干燥、通风、没有腐蚀性物品</w:t>
      </w:r>
      <w:r>
        <w:rPr>
          <w:rFonts w:hint="eastAsia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highlight w:val="none"/>
          <w:u w:val="none"/>
          <w:lang w:val="en-US" w:eastAsia="zh-CN" w:bidi="zh-CN"/>
        </w:rPr>
        <w:t>仓库中，不得与酸、碱、油类等化学品贮存在一起，严防受潮、腐蚀等。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60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 w:bidi="en-US"/>
        </w:rPr>
        <w:t>6</w:t>
      </w:r>
      <w:r>
        <w:rPr>
          <w:rStyle w:val="60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en-US" w:bidi="en-US"/>
        </w:rPr>
        <w:t>.</w:t>
      </w:r>
      <w:r>
        <w:rPr>
          <w:rStyle w:val="60"/>
          <w:rFonts w:hint="eastAsia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 w:bidi="en-US"/>
        </w:rPr>
        <w:t>5</w:t>
      </w:r>
      <w:r>
        <w:rPr>
          <w:rStyle w:val="60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质量</w:t>
      </w:r>
      <w:r>
        <w:rPr>
          <w:rStyle w:val="60"/>
          <w:rFonts w:hint="eastAsia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/>
        </w:rPr>
        <w:t>预</w:t>
      </w:r>
      <w:r>
        <w:rPr>
          <w:rStyle w:val="60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报单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每批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应附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质量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预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报单，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其上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注明：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a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ab/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供方名称、地址、联系方式；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b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ab/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名称；</w:t>
      </w:r>
    </w:p>
    <w:p>
      <w:pPr>
        <w:pStyle w:val="62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6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c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ab/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类、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级；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d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ab/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批号；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both"/>
        <w:textAlignment w:val="auto"/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e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ab/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>净重；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f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ab/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发货日期；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6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59" w:right="0" w:firstLine="0"/>
        <w:jc w:val="both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g）本标准编号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81" w:beforeLines="50" w:after="181" w:afterLines="50" w:line="336" w:lineRule="auto"/>
        <w:ind w:left="0" w:right="0" w:firstLine="0"/>
        <w:textAlignment w:val="auto"/>
        <w:rPr>
          <w:rFonts w:hint="default" w:ascii="Times New Roman" w:hAnsi="Times New Roman" w:eastAsia="黑体" w:cs="Times New Roman"/>
          <w:spacing w:val="0"/>
          <w:sz w:val="21"/>
          <w:szCs w:val="21"/>
        </w:rPr>
      </w:pP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/>
        </w:rPr>
        <w:t>7</w:t>
      </w:r>
      <w:r>
        <w:rPr>
          <w:rStyle w:val="46"/>
          <w:rFonts w:hint="default" w:ascii="Times New Roman" w:hAnsi="Times New Roman" w:eastAsia="黑体" w:cs="Times New Roman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订货单（或合同）内容</w:t>
      </w:r>
    </w:p>
    <w:p>
      <w:pPr>
        <w:pStyle w:val="6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460" w:right="0" w:firstLine="0"/>
        <w:textAlignment w:val="auto"/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本标准所列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产品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的订货单（或合同）应包括下列内容：</w:t>
      </w:r>
    </w:p>
    <w:p>
      <w:pPr>
        <w:pStyle w:val="6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36" w:lineRule="auto"/>
        <w:ind w:left="0" w:leftChars="0" w:right="0" w:firstLine="478" w:firstLineChars="228"/>
        <w:textAlignment w:val="auto"/>
        <w:rPr>
          <w:rStyle w:val="64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</w:pP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a) 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 xml:space="preserve"> </w:t>
      </w:r>
      <w:r>
        <w:rPr>
          <w:rStyle w:val="64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产品名称；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rightChars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b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类、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级；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8" w:line="360" w:lineRule="auto"/>
        <w:ind w:left="0" w:leftChars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c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化学成分；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trike w:val="0"/>
          <w:spacing w:val="0"/>
          <w:sz w:val="21"/>
          <w:szCs w:val="21"/>
          <w:lang w:val="en-US" w:eastAsia="zh-CN"/>
        </w:rPr>
        <w:t>d</w:t>
      </w: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  <w:lang w:val="en-US" w:eastAsia="zh-CN"/>
        </w:rPr>
        <w:t>)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en-US"/>
        </w:rPr>
        <w:t xml:space="preserve"> </w:t>
      </w:r>
      <w:r>
        <w:rPr>
          <w:rFonts w:hint="eastAsia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zh-CN" w:bidi="zh-CN"/>
        </w:rPr>
        <w:t>净重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；</w:t>
      </w:r>
    </w:p>
    <w:p>
      <w:pPr>
        <w:pStyle w:val="21"/>
        <w:keepNext w:val="0"/>
        <w:keepLines w:val="0"/>
        <w:pageBreakBefore w:val="0"/>
        <w:widowControl w:val="0"/>
        <w:shd w:val="clear" w:color="auto" w:fill="auto"/>
        <w:tabs>
          <w:tab w:val="left" w:pos="84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ind w:left="0" w:leftChars="0" w:right="0" w:firstLine="478" w:firstLineChars="228"/>
        <w:jc w:val="left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e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本标准编号；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478" w:firstLineChars="228"/>
        <w:textAlignment w:val="auto"/>
        <w:rPr>
          <w:rFonts w:hint="default" w:ascii="Times New Roman" w:hAnsi="Times New Roman" w:cs="Times New Roman" w:eastAsiaTheme="minorEastAsia"/>
          <w:spacing w:val="0"/>
          <w:sz w:val="21"/>
          <w:szCs w:val="21"/>
        </w:rPr>
      </w:pPr>
      <w:r>
        <w:rPr>
          <w:rStyle w:val="23"/>
          <w:rFonts w:hint="default" w:ascii="Times New Roman" w:hAnsi="Times New Roman" w:cs="Times New Roman" w:eastAsiaTheme="minorEastAsia"/>
          <w:b w:val="0"/>
          <w:bCs w:val="0"/>
          <w:i w:val="0"/>
          <w:iCs w:val="0"/>
          <w:smallCaps w:val="0"/>
          <w:strike w:val="0"/>
          <w:spacing w:val="0"/>
          <w:sz w:val="21"/>
          <w:szCs w:val="21"/>
        </w:rPr>
        <w:t>f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en-US" w:eastAsia="en-US" w:bidi="en-US"/>
        </w:rPr>
        <w:t>）</w:t>
      </w:r>
      <w:r>
        <w:rPr>
          <w:rFonts w:hint="default" w:ascii="Times New Roman" w:hAnsi="Times New Roman" w:cs="Times New Roman" w:eastAsiaTheme="minorEastAsia"/>
          <w:color w:val="000000"/>
          <w:spacing w:val="0"/>
          <w:w w:val="100"/>
          <w:position w:val="0"/>
          <w:sz w:val="21"/>
          <w:szCs w:val="21"/>
          <w:lang w:val="zh-CN" w:eastAsia="zh-CN" w:bidi="zh-CN"/>
        </w:rPr>
        <w:t>其他。</w:t>
      </w:r>
    </w:p>
    <w:sectPr>
      <w:type w:val="continuous"/>
      <w:pgSz w:w="11900" w:h="16840"/>
      <w:pgMar w:top="1373" w:right="1591" w:bottom="1301" w:left="1078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gency FB">
    <w:altName w:val="Yu Gothic UI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I</w:t>
    </w:r>
    <w:r>
      <w:fldChar w:fldCharType="end"/>
    </w:r>
  </w:p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II</w:t>
    </w:r>
    <w:r>
      <w:fldChar w:fldCharType="end"/>
    </w:r>
  </w:p>
  <w:p>
    <w:pPr>
      <w:pStyle w:val="86"/>
      <w:ind w:right="360" w:firstLine="360"/>
      <w:rPr>
        <w:rStyle w:val="7"/>
        <w:rFonts w:hint="eastAsia"/>
      </w:rPr>
    </w:pPr>
    <w:r>
      <w:rPr>
        <w:rStyle w:val="7"/>
        <w:rFonts w:hint="eastAsia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4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3"/>
      <w:rPr>
        <w:rFonts w:hint="eastAsia"/>
      </w:rPr>
    </w:pPr>
    <w:r>
      <w:t xml:space="preserve"> </w:t>
    </w:r>
  </w:p>
  <w:p>
    <w:pPr>
      <w:pStyle w:val="8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491490</wp:posOffset>
              </wp:positionV>
              <wp:extent cx="929640" cy="109855"/>
              <wp:effectExtent l="0" t="0" r="0" b="0"/>
              <wp:wrapNone/>
              <wp:docPr id="1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41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YS/T 301—</w:t>
                          </w:r>
                          <w:r>
                            <w:rPr>
                              <w:rStyle w:val="41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8.1pt;margin-top:38.7pt;height:8.65pt;width:73.2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+bxt1QAAAAoBAAAPAAAAAAAAAAEAIAAAACIAAABkcnMvZG93bnJldi54bWxQSwECFAAU&#10;AAAACACHTuJAf9m377sBAABT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41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YS/T 301—</w:t>
                    </w:r>
                    <w:r>
                      <w:rPr>
                        <w:rStyle w:val="41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491490</wp:posOffset>
              </wp:positionV>
              <wp:extent cx="929640" cy="10985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lang w:val="en-US"/>
                            </w:rPr>
                          </w:pPr>
                          <w:r>
                            <w:rPr>
                              <w:rStyle w:val="41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YS/T 301—20</w:t>
                          </w:r>
                          <w:r>
                            <w:rPr>
                              <w:rStyle w:val="41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/>
                            </w:rPr>
                            <w:t>XX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58.1pt;margin-top:38.7pt;height:8.65pt;width:73.2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P5vG3VAAAACgEAAA8AAAAAAAAAAQAgAAAAIgAAAGRycy9kb3ducmV2LnhtbFBLAQIUABQA&#10;AAAIAIdO4kAh8OyYugEAAFMDAAAOAAAAAAAAAAEAIAAAACQ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lang w:val="en-US"/>
                      </w:rPr>
                    </w:pPr>
                    <w:r>
                      <w:rPr>
                        <w:rStyle w:val="41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YS/T 301—20</w:t>
                    </w:r>
                    <w:r>
                      <w:rPr>
                        <w:rStyle w:val="41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"/>
        <w:szCs w:val="2"/>
      </w:rPr>
    </w:pPr>
    <w:r>
      <mc:AlternateContent>
        <mc:Choice Requires="wps">
          <w:drawing>
            <wp:anchor distT="0" distB="0" distL="63500" distR="63500" simplePos="0" relativeHeight="314571776" behindDoc="1" locked="0" layoutInCell="1" allowOverlap="1">
              <wp:simplePos x="0" y="0"/>
              <wp:positionH relativeFrom="page">
                <wp:posOffset>5817870</wp:posOffset>
              </wp:positionH>
              <wp:positionV relativeFrom="page">
                <wp:posOffset>491490</wp:posOffset>
              </wp:positionV>
              <wp:extent cx="929640" cy="109855"/>
              <wp:effectExtent l="0" t="0" r="0" b="0"/>
              <wp:wrapNone/>
              <wp:docPr id="1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9640" cy="109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val="en-US" w:eastAsia="zh-CN"/>
                            </w:rPr>
                          </w:pPr>
                          <w:r>
                            <w:rPr>
                              <w:rStyle w:val="41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</w:rPr>
                            <w:t>YS/T 301—</w:t>
                          </w:r>
                          <w:r>
                            <w:rPr>
                              <w:rStyle w:val="41"/>
                              <w:rFonts w:hint="eastAsia" w:eastAsia="宋体"/>
                              <w:b w:val="0"/>
                              <w:bCs w:val="0"/>
                              <w:i w:val="0"/>
                              <w:iCs w:val="0"/>
                              <w:smallCaps w:val="0"/>
                              <w:strike w:val="0"/>
                              <w:lang w:val="en-US" w:eastAsia="zh-CN"/>
                            </w:rPr>
                            <w:t>XXXX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58.1pt;margin-top:38.7pt;height:8.65pt;width:73.2pt;mso-position-horizontal-relative:page;mso-position-vertical-relative:page;mso-wrap-style:none;z-index:-188744704;mso-width-relative:page;mso-height-relative:page;" filled="f" stroked="f" coordsize="21600,21600" o:gfxdata="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D+bxt1QAAAAoBAAAPAAAAAAAAAAEAIAAAACIAAABkcnMvZG93bnJldi54bWxQSwECFAAU&#10;AAAACACHTuJAJXV9c7sBAABT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val="en-US" w:eastAsia="zh-CN"/>
                      </w:rPr>
                    </w:pPr>
                    <w:r>
                      <w:rPr>
                        <w:rStyle w:val="41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</w:rPr>
                      <w:t>YS/T 301—</w:t>
                    </w:r>
                    <w:r>
                      <w:rPr>
                        <w:rStyle w:val="41"/>
                        <w:rFonts w:hint="eastAsia" w:eastAsia="宋体"/>
                        <w:b w:val="0"/>
                        <w:bCs w:val="0"/>
                        <w:i w:val="0"/>
                        <w:iCs w:val="0"/>
                        <w:smallCaps w:val="0"/>
                        <w:strike w:val="0"/>
                        <w:lang w:val="en-US" w:eastAsia="zh-CN"/>
                      </w:rPr>
                      <w:t>XXXX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32171"/>
    <w:rsid w:val="03BB79DC"/>
    <w:rsid w:val="047D612D"/>
    <w:rsid w:val="04A1047C"/>
    <w:rsid w:val="050A7CB5"/>
    <w:rsid w:val="06054247"/>
    <w:rsid w:val="06542954"/>
    <w:rsid w:val="07AC57FD"/>
    <w:rsid w:val="0A096130"/>
    <w:rsid w:val="0C7D1ECB"/>
    <w:rsid w:val="0C816523"/>
    <w:rsid w:val="10987815"/>
    <w:rsid w:val="12C30F46"/>
    <w:rsid w:val="13173D50"/>
    <w:rsid w:val="13A35D8F"/>
    <w:rsid w:val="16982481"/>
    <w:rsid w:val="182D0CAE"/>
    <w:rsid w:val="195D06D5"/>
    <w:rsid w:val="1AE63025"/>
    <w:rsid w:val="1AFE541F"/>
    <w:rsid w:val="1D1F7E7E"/>
    <w:rsid w:val="1FF50D7C"/>
    <w:rsid w:val="226665F5"/>
    <w:rsid w:val="23C33C04"/>
    <w:rsid w:val="23EB13B4"/>
    <w:rsid w:val="2A1A4C40"/>
    <w:rsid w:val="2DC6549A"/>
    <w:rsid w:val="324D012D"/>
    <w:rsid w:val="32E41787"/>
    <w:rsid w:val="3A2F570C"/>
    <w:rsid w:val="3ED1665E"/>
    <w:rsid w:val="40A32301"/>
    <w:rsid w:val="43131008"/>
    <w:rsid w:val="43424D5A"/>
    <w:rsid w:val="443B2806"/>
    <w:rsid w:val="44B21515"/>
    <w:rsid w:val="459A2863"/>
    <w:rsid w:val="48C573E8"/>
    <w:rsid w:val="49B976E9"/>
    <w:rsid w:val="4AFC6C60"/>
    <w:rsid w:val="4B7D5507"/>
    <w:rsid w:val="4DB557B3"/>
    <w:rsid w:val="5019263C"/>
    <w:rsid w:val="50375B50"/>
    <w:rsid w:val="530F6ABF"/>
    <w:rsid w:val="561B654D"/>
    <w:rsid w:val="564437DE"/>
    <w:rsid w:val="568B7E2C"/>
    <w:rsid w:val="56F61212"/>
    <w:rsid w:val="57CB3B09"/>
    <w:rsid w:val="593143E4"/>
    <w:rsid w:val="596916CD"/>
    <w:rsid w:val="5AB02EF0"/>
    <w:rsid w:val="5B216AF9"/>
    <w:rsid w:val="5C9E638F"/>
    <w:rsid w:val="5EBD5953"/>
    <w:rsid w:val="60B75865"/>
    <w:rsid w:val="655B124A"/>
    <w:rsid w:val="67DF68EA"/>
    <w:rsid w:val="67F81CD1"/>
    <w:rsid w:val="684D25E4"/>
    <w:rsid w:val="68997C23"/>
    <w:rsid w:val="6A102832"/>
    <w:rsid w:val="6CE05B3E"/>
    <w:rsid w:val="6D07253B"/>
    <w:rsid w:val="6DF2501D"/>
    <w:rsid w:val="6E606D9E"/>
    <w:rsid w:val="6EA12296"/>
    <w:rsid w:val="70065FCA"/>
    <w:rsid w:val="70A254CB"/>
    <w:rsid w:val="718E3EEF"/>
    <w:rsid w:val="71DF1FAF"/>
    <w:rsid w:val="72D600DA"/>
    <w:rsid w:val="73080312"/>
    <w:rsid w:val="74832892"/>
    <w:rsid w:val="77BC44AE"/>
    <w:rsid w:val="780007E9"/>
    <w:rsid w:val="79284BA6"/>
    <w:rsid w:val="79576925"/>
    <w:rsid w:val="79D9767F"/>
    <w:rsid w:val="7A4B7764"/>
    <w:rsid w:val="7AFD6B26"/>
    <w:rsid w:val="7C537B00"/>
    <w:rsid w:val="7D350B6C"/>
    <w:rsid w:val="7D5200D6"/>
    <w:rsid w:val="7F1F1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6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lang w:val="zh-CN" w:eastAsia="zh-CN" w:bidi="zh-CN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ind w:firstLine="466" w:firstLineChars="198"/>
      <w:jc w:val="left"/>
    </w:pPr>
    <w:rPr>
      <w:rFonts w:ascii="宋体"/>
      <w:color w:val="000000"/>
      <w:kern w:val="0"/>
      <w:sz w:val="2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page number"/>
    <w:qFormat/>
    <w:uiPriority w:val="0"/>
    <w:rPr>
      <w:rFonts w:ascii="Times New Roman" w:hAnsi="Times New Roman" w:eastAsia="宋体"/>
      <w:sz w:val="18"/>
    </w:rPr>
  </w:style>
  <w:style w:type="character" w:customStyle="1" w:styleId="8">
    <w:name w:val="Body text|4 Exact"/>
    <w:basedOn w:val="6"/>
    <w:unhideWhenUsed/>
    <w:qFormat/>
    <w:uiPriority w:val="0"/>
    <w:rPr>
      <w:rFonts w:ascii="PMingLiU" w:hAnsi="PMingLiU" w:eastAsia="PMingLiU" w:cs="PMingLiU"/>
      <w:spacing w:val="60"/>
      <w:sz w:val="18"/>
      <w:szCs w:val="18"/>
      <w:u w:val="none"/>
      <w:lang w:val="en-US" w:eastAsia="en-US" w:bidi="en-US"/>
    </w:rPr>
  </w:style>
  <w:style w:type="character" w:customStyle="1" w:styleId="9">
    <w:name w:val="Body text|4 + Times New Roman"/>
    <w:basedOn w:val="10"/>
    <w:unhideWhenUsed/>
    <w:qFormat/>
    <w:uiPriority w:val="0"/>
    <w:rPr>
      <w:rFonts w:ascii="Times New Roman" w:hAnsi="Times New Roman" w:eastAsia="Times New Roman" w:cs="Times New Roman"/>
      <w:b/>
      <w:bCs/>
      <w:spacing w:val="0"/>
      <w:sz w:val="20"/>
      <w:szCs w:val="20"/>
      <w:lang w:val="en-US" w:eastAsia="en-US" w:bidi="en-US"/>
    </w:rPr>
  </w:style>
  <w:style w:type="character" w:customStyle="1" w:styleId="10">
    <w:name w:val="Body text|4_"/>
    <w:basedOn w:val="6"/>
    <w:link w:val="11"/>
    <w:qFormat/>
    <w:uiPriority w:val="0"/>
    <w:rPr>
      <w:rFonts w:ascii="PMingLiU" w:hAnsi="PMingLiU" w:eastAsia="PMingLiU" w:cs="PMingLiU"/>
      <w:spacing w:val="60"/>
      <w:sz w:val="18"/>
      <w:szCs w:val="18"/>
      <w:u w:val="none"/>
    </w:rPr>
  </w:style>
  <w:style w:type="paragraph" w:customStyle="1" w:styleId="11">
    <w:name w:val="Body text|4"/>
    <w:basedOn w:val="1"/>
    <w:link w:val="10"/>
    <w:qFormat/>
    <w:uiPriority w:val="0"/>
    <w:pPr>
      <w:widowControl w:val="0"/>
      <w:shd w:val="clear" w:color="auto" w:fill="FFFFFF"/>
      <w:spacing w:line="211" w:lineRule="exact"/>
      <w:jc w:val="both"/>
    </w:pPr>
    <w:rPr>
      <w:rFonts w:ascii="PMingLiU" w:hAnsi="PMingLiU" w:eastAsia="PMingLiU" w:cs="PMingLiU"/>
      <w:spacing w:val="60"/>
      <w:sz w:val="18"/>
      <w:szCs w:val="18"/>
      <w:u w:val="none"/>
    </w:rPr>
  </w:style>
  <w:style w:type="character" w:customStyle="1" w:styleId="12">
    <w:name w:val="Body text|3 Exact"/>
    <w:basedOn w:val="6"/>
    <w:unhideWhenUsed/>
    <w:qFormat/>
    <w:uiPriority w:val="0"/>
    <w:rPr>
      <w:sz w:val="28"/>
      <w:szCs w:val="28"/>
      <w:u w:val="none"/>
      <w:lang w:val="en-US" w:eastAsia="en-US" w:bidi="en-US"/>
    </w:rPr>
  </w:style>
  <w:style w:type="character" w:customStyle="1" w:styleId="13">
    <w:name w:val="Body text|3 + PMingLiU"/>
    <w:basedOn w:val="14"/>
    <w:unhideWhenUsed/>
    <w:qFormat/>
    <w:uiPriority w:val="0"/>
    <w:rPr>
      <w:rFonts w:ascii="PMingLiU" w:hAnsi="PMingLiU" w:eastAsia="PMingLiU" w:cs="PMingLiU"/>
      <w:spacing w:val="30"/>
      <w:sz w:val="24"/>
      <w:szCs w:val="24"/>
      <w:lang w:val="zh-CN" w:eastAsia="zh-CN" w:bidi="zh-CN"/>
    </w:rPr>
  </w:style>
  <w:style w:type="character" w:customStyle="1" w:styleId="14">
    <w:name w:val="Body text|3_"/>
    <w:basedOn w:val="6"/>
    <w:link w:val="15"/>
    <w:qFormat/>
    <w:uiPriority w:val="0"/>
    <w:rPr>
      <w:sz w:val="28"/>
      <w:szCs w:val="28"/>
      <w:u w:val="none"/>
      <w:lang w:val="en-US" w:eastAsia="en-US" w:bidi="en-US"/>
    </w:rPr>
  </w:style>
  <w:style w:type="paragraph" w:customStyle="1" w:styleId="15">
    <w:name w:val="Body text|3"/>
    <w:basedOn w:val="1"/>
    <w:link w:val="14"/>
    <w:qFormat/>
    <w:uiPriority w:val="0"/>
    <w:pPr>
      <w:widowControl w:val="0"/>
      <w:shd w:val="clear" w:color="auto" w:fill="FFFFFF"/>
      <w:spacing w:before="320" w:line="310" w:lineRule="exact"/>
      <w:jc w:val="right"/>
    </w:pPr>
    <w:rPr>
      <w:sz w:val="28"/>
      <w:szCs w:val="28"/>
      <w:u w:val="none"/>
      <w:lang w:val="en-US" w:eastAsia="en-US" w:bidi="en-US"/>
    </w:rPr>
  </w:style>
  <w:style w:type="character" w:customStyle="1" w:styleId="16">
    <w:name w:val="Heading #1|1_"/>
    <w:basedOn w:val="6"/>
    <w:link w:val="17"/>
    <w:qFormat/>
    <w:uiPriority w:val="0"/>
    <w:rPr>
      <w:b/>
      <w:bCs/>
      <w:sz w:val="162"/>
      <w:szCs w:val="162"/>
      <w:u w:val="none"/>
      <w:lang w:val="en-US" w:eastAsia="en-US" w:bidi="en-US"/>
    </w:rPr>
  </w:style>
  <w:style w:type="paragraph" w:customStyle="1" w:styleId="17">
    <w:name w:val="Heading #1|1"/>
    <w:basedOn w:val="1"/>
    <w:link w:val="16"/>
    <w:qFormat/>
    <w:uiPriority w:val="0"/>
    <w:pPr>
      <w:widowControl w:val="0"/>
      <w:shd w:val="clear" w:color="auto" w:fill="FFFFFF"/>
      <w:spacing w:line="1794" w:lineRule="exact"/>
      <w:jc w:val="right"/>
      <w:outlineLvl w:val="0"/>
    </w:pPr>
    <w:rPr>
      <w:b/>
      <w:bCs/>
      <w:sz w:val="162"/>
      <w:szCs w:val="162"/>
      <w:u w:val="none"/>
      <w:lang w:val="en-US" w:eastAsia="en-US" w:bidi="en-US"/>
    </w:rPr>
  </w:style>
  <w:style w:type="character" w:customStyle="1" w:styleId="18">
    <w:name w:val="Heading #2|1_"/>
    <w:basedOn w:val="6"/>
    <w:link w:val="19"/>
    <w:qFormat/>
    <w:uiPriority w:val="0"/>
    <w:rPr>
      <w:rFonts w:ascii="PMingLiU" w:hAnsi="PMingLiU" w:eastAsia="PMingLiU" w:cs="PMingLiU"/>
      <w:spacing w:val="70"/>
      <w:sz w:val="48"/>
      <w:szCs w:val="48"/>
      <w:u w:val="none"/>
    </w:rPr>
  </w:style>
  <w:style w:type="paragraph" w:customStyle="1" w:styleId="19">
    <w:name w:val="Heading #2|1"/>
    <w:basedOn w:val="1"/>
    <w:link w:val="18"/>
    <w:qFormat/>
    <w:uiPriority w:val="0"/>
    <w:pPr>
      <w:widowControl w:val="0"/>
      <w:shd w:val="clear" w:color="auto" w:fill="FFFFFF"/>
      <w:spacing w:after="320" w:line="480" w:lineRule="exact"/>
      <w:outlineLvl w:val="1"/>
    </w:pPr>
    <w:rPr>
      <w:rFonts w:ascii="PMingLiU" w:hAnsi="PMingLiU" w:eastAsia="PMingLiU" w:cs="PMingLiU"/>
      <w:spacing w:val="70"/>
      <w:sz w:val="48"/>
      <w:szCs w:val="48"/>
      <w:u w:val="none"/>
    </w:rPr>
  </w:style>
  <w:style w:type="character" w:customStyle="1" w:styleId="20">
    <w:name w:val="Body text|2_"/>
    <w:basedOn w:val="6"/>
    <w:link w:val="21"/>
    <w:qFormat/>
    <w:uiPriority w:val="0"/>
    <w:rPr>
      <w:rFonts w:ascii="PMingLiU" w:hAnsi="PMingLiU" w:eastAsia="PMingLiU" w:cs="PMingLiU"/>
      <w:spacing w:val="20"/>
      <w:sz w:val="18"/>
      <w:szCs w:val="18"/>
      <w:u w:val="none"/>
    </w:rPr>
  </w:style>
  <w:style w:type="paragraph" w:customStyle="1" w:styleId="21">
    <w:name w:val="Body text|2"/>
    <w:basedOn w:val="1"/>
    <w:link w:val="20"/>
    <w:qFormat/>
    <w:uiPriority w:val="0"/>
    <w:pPr>
      <w:widowControl w:val="0"/>
      <w:shd w:val="clear" w:color="auto" w:fill="FFFFFF"/>
      <w:spacing w:after="3760" w:line="222" w:lineRule="exact"/>
      <w:jc w:val="right"/>
    </w:pPr>
    <w:rPr>
      <w:rFonts w:ascii="PMingLiU" w:hAnsi="PMingLiU" w:eastAsia="PMingLiU" w:cs="PMingLiU"/>
      <w:spacing w:val="20"/>
      <w:sz w:val="18"/>
      <w:szCs w:val="18"/>
      <w:u w:val="none"/>
    </w:rPr>
  </w:style>
  <w:style w:type="character" w:customStyle="1" w:styleId="22">
    <w:name w:val="Body text|2 + Spacing 3 pt"/>
    <w:basedOn w:val="20"/>
    <w:unhideWhenUsed/>
    <w:qFormat/>
    <w:uiPriority w:val="0"/>
    <w:rPr>
      <w:color w:val="000000"/>
      <w:spacing w:val="70"/>
      <w:w w:val="100"/>
      <w:position w:val="0"/>
      <w:lang w:val="en-US" w:eastAsia="en-US" w:bidi="en-US"/>
    </w:rPr>
  </w:style>
  <w:style w:type="character" w:customStyle="1" w:styleId="23">
    <w:name w:val="Body text|2 + Times New Roman"/>
    <w:basedOn w:val="20"/>
    <w:unhideWhenUsed/>
    <w:qFormat/>
    <w:uiPriority w:val="0"/>
    <w:rPr>
      <w:rFonts w:ascii="Times New Roman" w:hAnsi="Times New Roman" w:eastAsia="Times New Roman" w:cs="Times New Roman"/>
      <w:color w:val="000000"/>
      <w:spacing w:val="10"/>
      <w:w w:val="100"/>
      <w:position w:val="0"/>
      <w:sz w:val="20"/>
      <w:szCs w:val="20"/>
      <w:lang w:val="en-US" w:eastAsia="en-US" w:bidi="en-US"/>
    </w:rPr>
  </w:style>
  <w:style w:type="character" w:customStyle="1" w:styleId="24">
    <w:name w:val="Body text|3 + PMingLiU1"/>
    <w:basedOn w:val="14"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24"/>
      <w:szCs w:val="24"/>
      <w:lang w:val="zh-CN" w:eastAsia="zh-CN" w:bidi="zh-CN"/>
    </w:rPr>
  </w:style>
  <w:style w:type="character" w:customStyle="1" w:styleId="25">
    <w:name w:val="Heading #3|1_"/>
    <w:basedOn w:val="6"/>
    <w:link w:val="26"/>
    <w:qFormat/>
    <w:uiPriority w:val="0"/>
    <w:rPr>
      <w:rFonts w:ascii="PMingLiU" w:hAnsi="PMingLiU" w:eastAsia="PMingLiU" w:cs="PMingLiU"/>
      <w:spacing w:val="80"/>
      <w:sz w:val="26"/>
      <w:szCs w:val="26"/>
      <w:u w:val="none"/>
    </w:rPr>
  </w:style>
  <w:style w:type="paragraph" w:customStyle="1" w:styleId="26">
    <w:name w:val="Heading #3|1"/>
    <w:basedOn w:val="1"/>
    <w:link w:val="25"/>
    <w:qFormat/>
    <w:uiPriority w:val="0"/>
    <w:pPr>
      <w:widowControl w:val="0"/>
      <w:shd w:val="clear" w:color="auto" w:fill="FFFFFF"/>
      <w:spacing w:before="680" w:line="260" w:lineRule="exact"/>
      <w:jc w:val="distribute"/>
      <w:outlineLvl w:val="2"/>
    </w:pPr>
    <w:rPr>
      <w:rFonts w:ascii="PMingLiU" w:hAnsi="PMingLiU" w:eastAsia="PMingLiU" w:cs="PMingLiU"/>
      <w:spacing w:val="80"/>
      <w:sz w:val="26"/>
      <w:szCs w:val="26"/>
      <w:u w:val="none"/>
    </w:rPr>
  </w:style>
  <w:style w:type="character" w:customStyle="1" w:styleId="27">
    <w:name w:val="Body text|5_"/>
    <w:basedOn w:val="6"/>
    <w:link w:val="28"/>
    <w:qFormat/>
    <w:uiPriority w:val="0"/>
    <w:rPr>
      <w:rFonts w:ascii="PMingLiU" w:hAnsi="PMingLiU" w:eastAsia="PMingLiU" w:cs="PMingLiU"/>
      <w:spacing w:val="20"/>
      <w:sz w:val="15"/>
      <w:szCs w:val="15"/>
      <w:u w:val="none"/>
    </w:rPr>
  </w:style>
  <w:style w:type="paragraph" w:customStyle="1" w:styleId="28">
    <w:name w:val="Body text|5"/>
    <w:basedOn w:val="1"/>
    <w:link w:val="27"/>
    <w:qFormat/>
    <w:uiPriority w:val="0"/>
    <w:pPr>
      <w:widowControl w:val="0"/>
      <w:shd w:val="clear" w:color="auto" w:fill="FFFFFF"/>
      <w:spacing w:line="312" w:lineRule="exact"/>
      <w:jc w:val="center"/>
    </w:pPr>
    <w:rPr>
      <w:rFonts w:ascii="PMingLiU" w:hAnsi="PMingLiU" w:eastAsia="PMingLiU" w:cs="PMingLiU"/>
      <w:spacing w:val="20"/>
      <w:sz w:val="15"/>
      <w:szCs w:val="15"/>
      <w:u w:val="none"/>
    </w:rPr>
  </w:style>
  <w:style w:type="character" w:customStyle="1" w:styleId="29">
    <w:name w:val="Body text|5 + Spacing 3 pt"/>
    <w:basedOn w:val="27"/>
    <w:unhideWhenUsed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30">
    <w:name w:val="Body text|5 + 9 pt"/>
    <w:basedOn w:val="27"/>
    <w:unhideWhenUsed/>
    <w:qFormat/>
    <w:uiPriority w:val="0"/>
    <w:rPr>
      <w:color w:val="000000"/>
      <w:spacing w:val="230"/>
      <w:w w:val="100"/>
      <w:position w:val="0"/>
      <w:sz w:val="18"/>
      <w:szCs w:val="18"/>
      <w:lang w:val="zh-CN" w:eastAsia="zh-CN" w:bidi="zh-CN"/>
    </w:rPr>
  </w:style>
  <w:style w:type="character" w:customStyle="1" w:styleId="31">
    <w:name w:val="Body text|5 + 9 pt1"/>
    <w:basedOn w:val="27"/>
    <w:unhideWhenUsed/>
    <w:qFormat/>
    <w:uiPriority w:val="0"/>
    <w:rPr>
      <w:color w:val="000000"/>
      <w:spacing w:val="70"/>
      <w:w w:val="100"/>
      <w:position w:val="0"/>
      <w:sz w:val="18"/>
      <w:szCs w:val="18"/>
      <w:lang w:val="zh-CN" w:eastAsia="zh-CN" w:bidi="zh-CN"/>
    </w:rPr>
  </w:style>
  <w:style w:type="character" w:customStyle="1" w:styleId="32">
    <w:name w:val="Body text|5 + Times New Roman"/>
    <w:basedOn w:val="27"/>
    <w:unhideWhenUsed/>
    <w:qFormat/>
    <w:uiPriority w:val="0"/>
    <w:rPr>
      <w:rFonts w:ascii="Times New Roman" w:hAnsi="Times New Roman" w:eastAsia="Times New Roman" w:cs="Times New Roman"/>
      <w:color w:val="000000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33">
    <w:name w:val="Body text|6_"/>
    <w:basedOn w:val="6"/>
    <w:link w:val="34"/>
    <w:qFormat/>
    <w:uiPriority w:val="0"/>
    <w:rPr>
      <w:w w:val="66"/>
      <w:sz w:val="9"/>
      <w:szCs w:val="9"/>
      <w:u w:val="none"/>
      <w:lang w:val="en-US" w:eastAsia="en-US" w:bidi="en-US"/>
    </w:rPr>
  </w:style>
  <w:style w:type="paragraph" w:customStyle="1" w:styleId="34">
    <w:name w:val="Body text|6"/>
    <w:basedOn w:val="1"/>
    <w:link w:val="33"/>
    <w:qFormat/>
    <w:uiPriority w:val="0"/>
    <w:pPr>
      <w:widowControl w:val="0"/>
      <w:shd w:val="clear" w:color="auto" w:fill="FFFFFF"/>
      <w:spacing w:after="200" w:line="100" w:lineRule="exact"/>
      <w:jc w:val="center"/>
    </w:pPr>
    <w:rPr>
      <w:w w:val="66"/>
      <w:sz w:val="9"/>
      <w:szCs w:val="9"/>
      <w:u w:val="none"/>
      <w:lang w:val="en-US" w:eastAsia="en-US" w:bidi="en-US"/>
    </w:rPr>
  </w:style>
  <w:style w:type="character" w:customStyle="1" w:styleId="35">
    <w:name w:val="Body text|7_"/>
    <w:basedOn w:val="6"/>
    <w:link w:val="36"/>
    <w:qFormat/>
    <w:uiPriority w:val="0"/>
    <w:rPr>
      <w:spacing w:val="10"/>
      <w:sz w:val="16"/>
      <w:szCs w:val="16"/>
      <w:u w:val="none"/>
    </w:rPr>
  </w:style>
  <w:style w:type="paragraph" w:customStyle="1" w:styleId="36">
    <w:name w:val="Body text|7"/>
    <w:basedOn w:val="1"/>
    <w:link w:val="35"/>
    <w:qFormat/>
    <w:uiPriority w:val="0"/>
    <w:pPr>
      <w:widowControl w:val="0"/>
      <w:shd w:val="clear" w:color="auto" w:fill="FFFFFF"/>
      <w:spacing w:before="200" w:line="264" w:lineRule="exact"/>
      <w:jc w:val="center"/>
    </w:pPr>
    <w:rPr>
      <w:spacing w:val="10"/>
      <w:sz w:val="16"/>
      <w:szCs w:val="16"/>
      <w:u w:val="none"/>
    </w:rPr>
  </w:style>
  <w:style w:type="character" w:customStyle="1" w:styleId="37">
    <w:name w:val="Body text|7 + PMingLiU"/>
    <w:basedOn w:val="35"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15"/>
      <w:szCs w:val="15"/>
      <w:lang w:val="zh-CN" w:eastAsia="zh-CN" w:bidi="zh-CN"/>
    </w:rPr>
  </w:style>
  <w:style w:type="character" w:customStyle="1" w:styleId="38">
    <w:name w:val="Body text|7 + PMingLiU1"/>
    <w:basedOn w:val="35"/>
    <w:unhideWhenUsed/>
    <w:qFormat/>
    <w:uiPriority w:val="0"/>
    <w:rPr>
      <w:rFonts w:ascii="PMingLiU" w:hAnsi="PMingLiU" w:eastAsia="PMingLiU" w:cs="PMingLiU"/>
      <w:b/>
      <w:bCs/>
      <w:color w:val="000000"/>
      <w:w w:val="100"/>
      <w:position w:val="0"/>
      <w:sz w:val="15"/>
      <w:szCs w:val="15"/>
      <w:lang w:val="en-US" w:eastAsia="en-US" w:bidi="en-US"/>
    </w:rPr>
  </w:style>
  <w:style w:type="character" w:customStyle="1" w:styleId="39">
    <w:name w:val="Header or footer|1_"/>
    <w:basedOn w:val="6"/>
    <w:link w:val="40"/>
    <w:qFormat/>
    <w:uiPriority w:val="0"/>
    <w:rPr>
      <w:sz w:val="20"/>
      <w:szCs w:val="20"/>
      <w:u w:val="none"/>
      <w:lang w:val="en-US" w:eastAsia="en-US" w:bidi="en-US"/>
    </w:rPr>
  </w:style>
  <w:style w:type="paragraph" w:customStyle="1" w:styleId="40">
    <w:name w:val="Header or footer|11"/>
    <w:basedOn w:val="1"/>
    <w:link w:val="39"/>
    <w:qFormat/>
    <w:uiPriority w:val="0"/>
    <w:pPr>
      <w:widowControl w:val="0"/>
      <w:shd w:val="clear" w:color="auto" w:fill="FFFFFF"/>
      <w:spacing w:line="222" w:lineRule="exact"/>
    </w:pPr>
    <w:rPr>
      <w:sz w:val="20"/>
      <w:szCs w:val="20"/>
      <w:u w:val="none"/>
      <w:lang w:val="en-US" w:eastAsia="en-US" w:bidi="en-US"/>
    </w:rPr>
  </w:style>
  <w:style w:type="character" w:customStyle="1" w:styleId="41">
    <w:name w:val="Header or footer|1"/>
    <w:basedOn w:val="39"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</w:rPr>
  </w:style>
  <w:style w:type="character" w:customStyle="1" w:styleId="42">
    <w:name w:val="Body text|2 Exact"/>
    <w:basedOn w:val="6"/>
    <w:unhideWhenUsed/>
    <w:qFormat/>
    <w:uiPriority w:val="0"/>
    <w:rPr>
      <w:rFonts w:ascii="PMingLiU" w:hAnsi="PMingLiU" w:eastAsia="PMingLiU" w:cs="PMingLiU"/>
      <w:spacing w:val="20"/>
      <w:sz w:val="18"/>
      <w:szCs w:val="18"/>
      <w:u w:val="none"/>
    </w:rPr>
  </w:style>
  <w:style w:type="character" w:customStyle="1" w:styleId="43">
    <w:name w:val="Body text|8_"/>
    <w:basedOn w:val="6"/>
    <w:link w:val="44"/>
    <w:qFormat/>
    <w:uiPriority w:val="0"/>
    <w:rPr>
      <w:b/>
      <w:bCs/>
      <w:sz w:val="20"/>
      <w:szCs w:val="20"/>
      <w:u w:val="none"/>
      <w:lang w:val="en-US" w:eastAsia="en-US" w:bidi="en-US"/>
    </w:rPr>
  </w:style>
  <w:style w:type="paragraph" w:customStyle="1" w:styleId="44">
    <w:name w:val="Body text|8"/>
    <w:basedOn w:val="1"/>
    <w:link w:val="43"/>
    <w:qFormat/>
    <w:uiPriority w:val="0"/>
    <w:pPr>
      <w:widowControl w:val="0"/>
      <w:shd w:val="clear" w:color="auto" w:fill="FFFFFF"/>
      <w:spacing w:before="280" w:after="120" w:line="222" w:lineRule="exact"/>
    </w:pPr>
    <w:rPr>
      <w:b/>
      <w:bCs/>
      <w:sz w:val="20"/>
      <w:szCs w:val="20"/>
      <w:u w:val="none"/>
      <w:lang w:val="en-US" w:eastAsia="en-US" w:bidi="en-US"/>
    </w:rPr>
  </w:style>
  <w:style w:type="character" w:customStyle="1" w:styleId="45">
    <w:name w:val="Body text|8 + PMingLiU"/>
    <w:basedOn w:val="43"/>
    <w:unhideWhenUsed/>
    <w:qFormat/>
    <w:uiPriority w:val="0"/>
    <w:rPr>
      <w:rFonts w:ascii="PMingLiU" w:hAnsi="PMingLiU" w:eastAsia="PMingLiU" w:cs="PMingLiU"/>
      <w:color w:val="000000"/>
      <w:spacing w:val="60"/>
      <w:w w:val="100"/>
      <w:position w:val="0"/>
      <w:sz w:val="18"/>
      <w:szCs w:val="18"/>
      <w:lang w:val="zh-CN" w:eastAsia="zh-CN" w:bidi="zh-CN"/>
    </w:rPr>
  </w:style>
  <w:style w:type="character" w:customStyle="1" w:styleId="46">
    <w:name w:val="Body text|4 + Spacing 1 pt"/>
    <w:basedOn w:val="10"/>
    <w:unhideWhenUsed/>
    <w:qFormat/>
    <w:uiPriority w:val="0"/>
    <w:rPr>
      <w:color w:val="000000"/>
      <w:spacing w:val="20"/>
      <w:w w:val="100"/>
      <w:position w:val="0"/>
      <w:lang w:val="zh-CN" w:eastAsia="zh-CN" w:bidi="zh-CN"/>
    </w:rPr>
  </w:style>
  <w:style w:type="character" w:customStyle="1" w:styleId="47">
    <w:name w:val="Table caption|1_"/>
    <w:basedOn w:val="6"/>
    <w:link w:val="48"/>
    <w:qFormat/>
    <w:uiPriority w:val="0"/>
    <w:rPr>
      <w:rFonts w:ascii="PMingLiU" w:hAnsi="PMingLiU" w:eastAsia="PMingLiU" w:cs="PMingLiU"/>
      <w:spacing w:val="60"/>
      <w:sz w:val="18"/>
      <w:szCs w:val="18"/>
      <w:u w:val="none"/>
    </w:rPr>
  </w:style>
  <w:style w:type="paragraph" w:customStyle="1" w:styleId="48">
    <w:name w:val="Table caption|1"/>
    <w:basedOn w:val="1"/>
    <w:link w:val="47"/>
    <w:qFormat/>
    <w:uiPriority w:val="0"/>
    <w:pPr>
      <w:widowControl w:val="0"/>
      <w:shd w:val="clear" w:color="auto" w:fill="FFFFFF"/>
      <w:spacing w:line="180" w:lineRule="exact"/>
    </w:pPr>
    <w:rPr>
      <w:rFonts w:ascii="PMingLiU" w:hAnsi="PMingLiU" w:eastAsia="PMingLiU" w:cs="PMingLiU"/>
      <w:spacing w:val="60"/>
      <w:sz w:val="18"/>
      <w:szCs w:val="18"/>
      <w:u w:val="none"/>
    </w:rPr>
  </w:style>
  <w:style w:type="character" w:customStyle="1" w:styleId="49">
    <w:name w:val="Body text|2 + 7.5 pt"/>
    <w:basedOn w:val="20"/>
    <w:unhideWhenUsed/>
    <w:qFormat/>
    <w:uiPriority w:val="0"/>
    <w:rPr>
      <w:b/>
      <w:bCs/>
      <w:color w:val="000000"/>
      <w:spacing w:val="10"/>
      <w:w w:val="100"/>
      <w:position w:val="0"/>
      <w:sz w:val="15"/>
      <w:szCs w:val="15"/>
      <w:lang w:val="en-US" w:eastAsia="en-US" w:bidi="en-US"/>
    </w:rPr>
  </w:style>
  <w:style w:type="character" w:customStyle="1" w:styleId="50">
    <w:name w:val="Body text|2 + Times New Roman1"/>
    <w:basedOn w:val="20"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51">
    <w:name w:val="Heading #4|1_"/>
    <w:basedOn w:val="6"/>
    <w:link w:val="52"/>
    <w:qFormat/>
    <w:uiPriority w:val="0"/>
    <w:rPr>
      <w:rFonts w:ascii="PMingLiU" w:hAnsi="PMingLiU" w:eastAsia="PMingLiU" w:cs="PMingLiU"/>
      <w:spacing w:val="60"/>
      <w:sz w:val="18"/>
      <w:szCs w:val="18"/>
      <w:u w:val="none"/>
      <w:lang w:val="en-US" w:eastAsia="en-US" w:bidi="en-US"/>
    </w:rPr>
  </w:style>
  <w:style w:type="paragraph" w:customStyle="1" w:styleId="52">
    <w:name w:val="Heading #4|1"/>
    <w:basedOn w:val="1"/>
    <w:link w:val="51"/>
    <w:qFormat/>
    <w:uiPriority w:val="0"/>
    <w:pPr>
      <w:widowControl w:val="0"/>
      <w:shd w:val="clear" w:color="auto" w:fill="FFFFFF"/>
      <w:spacing w:after="300" w:line="222" w:lineRule="exact"/>
      <w:outlineLvl w:val="3"/>
    </w:pPr>
    <w:rPr>
      <w:rFonts w:ascii="PMingLiU" w:hAnsi="PMingLiU" w:eastAsia="PMingLiU" w:cs="PMingLiU"/>
      <w:spacing w:val="60"/>
      <w:sz w:val="18"/>
      <w:szCs w:val="18"/>
      <w:u w:val="none"/>
      <w:lang w:val="en-US" w:eastAsia="en-US" w:bidi="en-US"/>
    </w:rPr>
  </w:style>
  <w:style w:type="character" w:customStyle="1" w:styleId="53">
    <w:name w:val="Heading #4|1 + Times New Roman"/>
    <w:basedOn w:val="51"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54">
    <w:name w:val="Heading #4|1 + Spacing 1 pt"/>
    <w:basedOn w:val="51"/>
    <w:unhideWhenUsed/>
    <w:qFormat/>
    <w:uiPriority w:val="0"/>
    <w:rPr>
      <w:color w:val="000000"/>
      <w:spacing w:val="20"/>
      <w:w w:val="100"/>
      <w:position w:val="0"/>
    </w:rPr>
  </w:style>
  <w:style w:type="character" w:customStyle="1" w:styleId="55">
    <w:name w:val="Body text|2 + 4.5 pt"/>
    <w:basedOn w:val="20"/>
    <w:unhideWhenUsed/>
    <w:qFormat/>
    <w:uiPriority w:val="0"/>
    <w:rPr>
      <w:color w:val="000000"/>
      <w:spacing w:val="0"/>
      <w:w w:val="100"/>
      <w:position w:val="0"/>
      <w:sz w:val="9"/>
      <w:szCs w:val="9"/>
      <w:lang w:val="zh-CN" w:eastAsia="zh-CN" w:bidi="zh-CN"/>
    </w:rPr>
  </w:style>
  <w:style w:type="character" w:customStyle="1" w:styleId="56">
    <w:name w:val="Body text|2 + 5 pt"/>
    <w:basedOn w:val="20"/>
    <w:unhideWhenUsed/>
    <w:qFormat/>
    <w:uiPriority w:val="0"/>
    <w:rPr>
      <w:color w:val="000000"/>
      <w:spacing w:val="0"/>
      <w:w w:val="100"/>
      <w:position w:val="0"/>
      <w:sz w:val="10"/>
      <w:szCs w:val="10"/>
      <w:lang w:val="zh-CN" w:eastAsia="zh-CN" w:bidi="zh-CN"/>
    </w:rPr>
  </w:style>
  <w:style w:type="character" w:customStyle="1" w:styleId="57">
    <w:name w:val="Body text|2 + 5.5 pt"/>
    <w:basedOn w:val="20"/>
    <w:unhideWhenUsed/>
    <w:qFormat/>
    <w:uiPriority w:val="0"/>
    <w:rPr>
      <w:color w:val="000000"/>
      <w:spacing w:val="0"/>
      <w:w w:val="100"/>
      <w:position w:val="0"/>
      <w:sz w:val="11"/>
      <w:szCs w:val="11"/>
      <w:lang w:val="zh-CN" w:eastAsia="zh-CN" w:bidi="zh-CN"/>
    </w:rPr>
  </w:style>
  <w:style w:type="character" w:customStyle="1" w:styleId="58">
    <w:name w:val="Body text|2 + 7.5 pt1"/>
    <w:basedOn w:val="20"/>
    <w:unhideWhenUsed/>
    <w:qFormat/>
    <w:uiPriority w:val="0"/>
    <w:rPr>
      <w:i/>
      <w:iCs/>
      <w:color w:val="000000"/>
      <w:w w:val="100"/>
      <w:position w:val="0"/>
      <w:sz w:val="15"/>
      <w:szCs w:val="15"/>
      <w:lang w:val="zh-CN" w:eastAsia="zh-CN" w:bidi="zh-CN"/>
    </w:rPr>
  </w:style>
  <w:style w:type="character" w:customStyle="1" w:styleId="59">
    <w:name w:val="Body text|4 + Spacing 4 pt"/>
    <w:basedOn w:val="10"/>
    <w:unhideWhenUsed/>
    <w:qFormat/>
    <w:uiPriority w:val="0"/>
    <w:rPr>
      <w:color w:val="000000"/>
      <w:spacing w:val="80"/>
      <w:w w:val="100"/>
      <w:position w:val="0"/>
      <w:lang w:val="en-US" w:eastAsia="en-US" w:bidi="en-US"/>
    </w:rPr>
  </w:style>
  <w:style w:type="character" w:customStyle="1" w:styleId="60">
    <w:name w:val="Body text|2 + Spacing 2 pt"/>
    <w:basedOn w:val="20"/>
    <w:unhideWhenUsed/>
    <w:qFormat/>
    <w:uiPriority w:val="0"/>
    <w:rPr>
      <w:color w:val="000000"/>
      <w:spacing w:val="50"/>
      <w:w w:val="100"/>
      <w:position w:val="0"/>
      <w:lang w:val="zh-CN" w:eastAsia="zh-CN" w:bidi="zh-CN"/>
    </w:rPr>
  </w:style>
  <w:style w:type="character" w:customStyle="1" w:styleId="61">
    <w:name w:val="Body text|9_"/>
    <w:basedOn w:val="6"/>
    <w:link w:val="62"/>
    <w:qFormat/>
    <w:uiPriority w:val="0"/>
    <w:rPr>
      <w:rFonts w:ascii="PMingLiU" w:hAnsi="PMingLiU" w:eastAsia="PMingLiU" w:cs="PMingLiU"/>
      <w:spacing w:val="10"/>
      <w:sz w:val="17"/>
      <w:szCs w:val="17"/>
      <w:u w:val="none"/>
    </w:rPr>
  </w:style>
  <w:style w:type="paragraph" w:customStyle="1" w:styleId="62">
    <w:name w:val="Body text|9"/>
    <w:basedOn w:val="1"/>
    <w:link w:val="61"/>
    <w:qFormat/>
    <w:uiPriority w:val="0"/>
    <w:pPr>
      <w:widowControl w:val="0"/>
      <w:shd w:val="clear" w:color="auto" w:fill="FFFFFF"/>
      <w:spacing w:line="322" w:lineRule="exact"/>
      <w:jc w:val="both"/>
    </w:pPr>
    <w:rPr>
      <w:rFonts w:ascii="PMingLiU" w:hAnsi="PMingLiU" w:eastAsia="PMingLiU" w:cs="PMingLiU"/>
      <w:spacing w:val="10"/>
      <w:sz w:val="17"/>
      <w:szCs w:val="17"/>
      <w:u w:val="none"/>
    </w:rPr>
  </w:style>
  <w:style w:type="character" w:customStyle="1" w:styleId="63">
    <w:name w:val="Body text|9 + Times New Roman"/>
    <w:basedOn w:val="61"/>
    <w:unhideWhenUsed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64">
    <w:name w:val="Body text|9 + Spacing 3 pt"/>
    <w:basedOn w:val="61"/>
    <w:unhideWhenUsed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65">
    <w:name w:val="Body text|4 + Times New Roman1"/>
    <w:basedOn w:val="10"/>
    <w:unhideWhenUsed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66">
    <w:name w:val="Body text|4 + Spacing 1 pt Exact"/>
    <w:basedOn w:val="10"/>
    <w:unhideWhenUsed/>
    <w:qFormat/>
    <w:uiPriority w:val="0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67">
    <w:name w:val="Body text|5 Exact"/>
    <w:basedOn w:val="6"/>
    <w:unhideWhenUsed/>
    <w:qFormat/>
    <w:uiPriority w:val="0"/>
    <w:rPr>
      <w:rFonts w:ascii="PMingLiU" w:hAnsi="PMingLiU" w:eastAsia="PMingLiU" w:cs="PMingLiU"/>
      <w:spacing w:val="20"/>
      <w:sz w:val="15"/>
      <w:szCs w:val="15"/>
      <w:u w:val="none"/>
    </w:rPr>
  </w:style>
  <w:style w:type="character" w:customStyle="1" w:styleId="68">
    <w:name w:val="Body text|5 + Spacing 3 pt Exact"/>
    <w:basedOn w:val="27"/>
    <w:unhideWhenUsed/>
    <w:qFormat/>
    <w:uiPriority w:val="0"/>
    <w:rPr>
      <w:color w:val="000000"/>
      <w:spacing w:val="60"/>
      <w:w w:val="100"/>
      <w:position w:val="0"/>
      <w:lang w:val="zh-CN" w:eastAsia="zh-CN" w:bidi="zh-CN"/>
    </w:rPr>
  </w:style>
  <w:style w:type="character" w:customStyle="1" w:styleId="69">
    <w:name w:val="Body text|10 Exact"/>
    <w:basedOn w:val="6"/>
    <w:link w:val="70"/>
    <w:qFormat/>
    <w:uiPriority w:val="0"/>
    <w:rPr>
      <w:sz w:val="8"/>
      <w:szCs w:val="8"/>
      <w:u w:val="none"/>
      <w:lang w:val="en-US" w:eastAsia="en-US" w:bidi="en-US"/>
    </w:rPr>
  </w:style>
  <w:style w:type="paragraph" w:customStyle="1" w:styleId="70">
    <w:name w:val="Body text|10"/>
    <w:basedOn w:val="1"/>
    <w:link w:val="69"/>
    <w:qFormat/>
    <w:uiPriority w:val="0"/>
    <w:pPr>
      <w:widowControl w:val="0"/>
      <w:shd w:val="clear" w:color="auto" w:fill="FFFFFF"/>
      <w:spacing w:before="80" w:after="200" w:line="88" w:lineRule="exact"/>
      <w:jc w:val="center"/>
    </w:pPr>
    <w:rPr>
      <w:sz w:val="8"/>
      <w:szCs w:val="8"/>
      <w:u w:val="none"/>
      <w:lang w:val="en-US" w:eastAsia="en-US" w:bidi="en-US"/>
    </w:rPr>
  </w:style>
  <w:style w:type="character" w:customStyle="1" w:styleId="71">
    <w:name w:val="Body text|11 Exact"/>
    <w:basedOn w:val="6"/>
    <w:link w:val="72"/>
    <w:qFormat/>
    <w:uiPriority w:val="0"/>
    <w:rPr>
      <w:rFonts w:ascii="PMingLiU" w:hAnsi="PMingLiU" w:eastAsia="PMingLiU" w:cs="PMingLiU"/>
      <w:b/>
      <w:bCs/>
      <w:spacing w:val="10"/>
      <w:sz w:val="15"/>
      <w:szCs w:val="15"/>
      <w:u w:val="none"/>
    </w:rPr>
  </w:style>
  <w:style w:type="paragraph" w:customStyle="1" w:styleId="72">
    <w:name w:val="Body text|11"/>
    <w:basedOn w:val="1"/>
    <w:link w:val="71"/>
    <w:qFormat/>
    <w:uiPriority w:val="0"/>
    <w:pPr>
      <w:widowControl w:val="0"/>
      <w:shd w:val="clear" w:color="auto" w:fill="FFFFFF"/>
      <w:spacing w:before="200" w:line="150" w:lineRule="exact"/>
    </w:pPr>
    <w:rPr>
      <w:rFonts w:ascii="PMingLiU" w:hAnsi="PMingLiU" w:eastAsia="PMingLiU" w:cs="PMingLiU"/>
      <w:b/>
      <w:bCs/>
      <w:spacing w:val="10"/>
      <w:sz w:val="15"/>
      <w:szCs w:val="15"/>
      <w:u w:val="none"/>
    </w:rPr>
  </w:style>
  <w:style w:type="character" w:customStyle="1" w:styleId="73">
    <w:name w:val="Body text|11 Exact1"/>
    <w:basedOn w:val="71"/>
    <w:unhideWhenUsed/>
    <w:qFormat/>
    <w:uiPriority w:val="0"/>
    <w:rPr>
      <w:color w:val="000000"/>
      <w:w w:val="100"/>
      <w:position w:val="0"/>
      <w:u w:val="single"/>
      <w:lang w:val="zh-CN" w:eastAsia="zh-CN" w:bidi="zh-CN"/>
    </w:rPr>
  </w:style>
  <w:style w:type="paragraph" w:customStyle="1" w:styleId="74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75">
    <w:name w:val="实施日期"/>
    <w:basedOn w:val="76"/>
    <w:qFormat/>
    <w:uiPriority w:val="0"/>
    <w:pPr>
      <w:framePr w:hSpace="0" w:xAlign="right"/>
      <w:jc w:val="right"/>
    </w:pPr>
  </w:style>
  <w:style w:type="paragraph" w:customStyle="1" w:styleId="76">
    <w:name w:val="发布日期"/>
    <w:qFormat/>
    <w:uiPriority w:val="0"/>
    <w:pPr>
      <w:framePr w:w="4000" w:h="473" w:hRule="exact" w:hSpace="180" w:vSpace="180" w:wrap="around" w:vAnchor="margin" w:hAnchor="margin" w:y="13511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7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8">
    <w:name w:val="封面一致性程度标识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79">
    <w:name w:val="封面标准文稿类别"/>
    <w:qFormat/>
    <w:uiPriority w:val="0"/>
    <w:pPr>
      <w:spacing w:before="440" w:line="400" w:lineRule="exact"/>
      <w:jc w:val="center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80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1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82">
    <w:name w:val="标准标志"/>
    <w:next w:val="1"/>
    <w:qFormat/>
    <w:uiPriority w:val="0"/>
    <w:pPr>
      <w:framePr w:w="2268" w:h="1392" w:hRule="exact" w:wrap="around" w:vAnchor="margin" w:hAnchor="margin" w:x="6748" w:y="171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30"/>
      <w:sz w:val="96"/>
      <w:lang w:val="en-US" w:eastAsia="zh-CN" w:bidi="ar-SA"/>
    </w:rPr>
  </w:style>
  <w:style w:type="paragraph" w:customStyle="1" w:styleId="83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84">
    <w:name w:val="标准书眉_偶数页"/>
    <w:basedOn w:val="83"/>
    <w:next w:val="1"/>
    <w:qFormat/>
    <w:uiPriority w:val="0"/>
    <w:pPr>
      <w:jc w:val="left"/>
    </w:pPr>
  </w:style>
  <w:style w:type="paragraph" w:customStyle="1" w:styleId="8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6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87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2019-02-01T01:36:00Z</dcterms:created>
  <dc:creator>admin01</dc:creator>
  <cp:lastModifiedBy>KH8083025</cp:lastModifiedBy>
  <cp:lastPrinted>2019-07-10T01:09:06Z</cp:lastPrinted>
  <dcterms:modified xsi:type="dcterms:W3CDTF">2019-07-10T06:17:34Z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