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1"/>
    <w:p w:rsidR="009D39FC" w:rsidRDefault="006D55E2">
      <w:pPr>
        <w:snapToGrid w:val="0"/>
        <w:spacing w:line="340" w:lineRule="atLeast"/>
        <w:ind w:leftChars="-171" w:left="-359" w:firstLineChars="180" w:firstLine="378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-142240</wp:posOffset>
                </wp:positionV>
                <wp:extent cx="1845310" cy="990600"/>
                <wp:effectExtent l="0" t="0" r="0" b="0"/>
                <wp:wrapNone/>
                <wp:docPr id="145" name="文本框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ind w:rightChars="-221" w:right="-464"/>
                            </w:pPr>
                            <w:r>
                              <w:object w:dxaOrig="2618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130.9pt;height:1in" o:ole="">
                                  <v:imagedata r:id="rId10" o:title=""/>
                                </v:shape>
                                <o:OLEObject Type="Embed" ProgID="Word.Document.8" ShapeID="_x0000_i1031" DrawAspect="Content" ObjectID="_162235695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1" o:spid="_x0000_s1026" type="#_x0000_t202" style="position:absolute;left:0;text-align:left;margin-left:297pt;margin-top:-11.2pt;width:145.3pt;height:78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" filled="f" stroked="f">
                <v:textbox style="mso-fit-shape-to-text:t" inset=",0,,0">
                  <w:txbxContent>
                    <w:p w:rsidR="00BC75DD" w:rsidRDefault="00BC75DD">
                      <w:pPr>
                        <w:ind w:rightChars="-221" w:right="-464"/>
                      </w:pPr>
                      <w:r>
                        <w:object w:dxaOrig="2618" w:dyaOrig="1440">
                          <v:shape id="_x0000_i1031" type="#_x0000_t75" style="width:130.9pt;height:1in" o:ole="">
                            <v:imagedata r:id="rId12" o:title=""/>
                          </v:shape>
                          <o:OLEObject Type="Embed" ProgID="Word.Document.8" ShapeID="_x0000_i1031" DrawAspect="Content" ObjectID="_1622263487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/>
        </w:rPr>
        <w:t>ICS</w:t>
      </w:r>
      <w:bookmarkEnd w:id="0"/>
      <w:r>
        <w:rPr>
          <w:rFonts w:asciiTheme="minorHAnsi" w:eastAsiaTheme="minorEastAsia" w:hAnsiTheme="minorHAnsi"/>
        </w:rPr>
        <w:t>77.150.30</w:t>
      </w:r>
    </w:p>
    <w:p w:rsidR="009D39FC" w:rsidRDefault="006D55E2">
      <w:pPr>
        <w:snapToGrid w:val="0"/>
        <w:spacing w:line="340" w:lineRule="atLeast"/>
        <w:ind w:leftChars="-171" w:left="-359" w:firstLineChars="180" w:firstLine="378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H62</w:t>
      </w:r>
    </w:p>
    <w:p w:rsidR="009D39FC" w:rsidRDefault="009D39FC">
      <w:pPr>
        <w:rPr>
          <w:rFonts w:asciiTheme="minorHAnsi" w:eastAsiaTheme="minorEastAsia" w:hAnsiTheme="minorHAnsi"/>
          <w:sz w:val="18"/>
          <w:szCs w:val="72"/>
        </w:rPr>
      </w:pPr>
    </w:p>
    <w:p w:rsidR="009D39FC" w:rsidRDefault="006D55E2">
      <w:pPr>
        <w:spacing w:line="240" w:lineRule="atLeast"/>
        <w:ind w:left="5040" w:rightChars="-267" w:right="-561" w:hangingChars="900" w:hanging="5040"/>
        <w:rPr>
          <w:rFonts w:asciiTheme="minorHAnsi" w:eastAsiaTheme="minorEastAsia" w:hAnsiTheme="minorHAnsi"/>
          <w:sz w:val="56"/>
        </w:rPr>
      </w:pPr>
      <w:r>
        <w:rPr>
          <w:rFonts w:asciiTheme="minorHAnsi" w:eastAsiaTheme="minorEastAsia" w:hAnsiTheme="minorHAnsi"/>
          <w:sz w:val="56"/>
        </w:rPr>
        <w:object w:dxaOrig="8641" w:dyaOrig="964">
          <v:shape id="_x0000_i1025" type="#_x0000_t75" style="width:432.05pt;height:48.2pt" o:ole="" fillcolor="#6d6d6d">
            <v:imagedata r:id="rId14" o:title=""/>
          </v:shape>
          <o:OLEObject Type="Embed" ProgID="Word.Picture.8" ShapeID="_x0000_i1025" DrawAspect="Content" ObjectID="_1622356946" r:id="rId15"/>
        </w:object>
      </w:r>
    </w:p>
    <w:p w:rsidR="009D39FC" w:rsidRDefault="006D55E2">
      <w:pPr>
        <w:spacing w:line="240" w:lineRule="atLeast"/>
        <w:ind w:rightChars="-267" w:right="-561" w:firstLineChars="1740" w:firstLine="4891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t xml:space="preserve">GB/T XXXX—XXXX </w:t>
      </w:r>
    </w:p>
    <w:p w:rsidR="009D39FC" w:rsidRDefault="006D55E2">
      <w:pPr>
        <w:jc w:val="center"/>
        <w:rPr>
          <w:rFonts w:asciiTheme="minorHAnsi" w:eastAsiaTheme="minorEastAsia" w:hAnsiTheme="minorHAnsi"/>
          <w:b/>
          <w:bCs/>
          <w:sz w:val="44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15000" cy="0"/>
                <wp:effectExtent l="0" t="0" r="19050" b="19050"/>
                <wp:wrapNone/>
                <wp:docPr id="144" name="直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0" o:spid="_x0000_s1026" o:spt="20" style="position:absolute;left:0pt;flip:y;margin-left:0pt;margin-top:2.45pt;height:0pt;width:450pt;z-index:251638784;mso-width-relative:page;mso-height-relative:page;" filled="f" stroked="t" coordsize="21600,21600" o:gfxdata="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QLyddEAAAAEAQAADwAAAAAAAAABACAAAAAiAAAAZHJzL2Rvd25y&#10;ZXYueG1sUEsBAhQAFAAAAAgAh07iQM0e8zXMAQAAbA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9D39FC">
      <w:pPr>
        <w:jc w:val="center"/>
        <w:rPr>
          <w:rFonts w:asciiTheme="minorHAnsi" w:eastAsiaTheme="minorEastAsia" w:hAnsiTheme="minorHAnsi"/>
          <w:b/>
          <w:bCs/>
          <w:sz w:val="44"/>
        </w:rPr>
      </w:pPr>
    </w:p>
    <w:p w:rsidR="009D39FC" w:rsidRDefault="006D55E2">
      <w:pPr>
        <w:jc w:val="center"/>
        <w:rPr>
          <w:rFonts w:asciiTheme="minorHAnsi" w:eastAsiaTheme="minorEastAsia" w:hAnsiTheme="minorHAnsi"/>
          <w:b/>
          <w:bCs/>
          <w:sz w:val="44"/>
        </w:rPr>
      </w:pPr>
      <w:r>
        <w:rPr>
          <w:rFonts w:asciiTheme="minorHAnsi" w:eastAsia="黑体" w:hAnsiTheme="minorHAnsi"/>
          <w:bCs/>
          <w:sz w:val="52"/>
          <w:szCs w:val="52"/>
        </w:rPr>
        <w:t>回收铜原料</w:t>
      </w:r>
    </w:p>
    <w:p w:rsidR="009D39FC" w:rsidRDefault="006D55E2">
      <w:pPr>
        <w:jc w:val="center"/>
        <w:rPr>
          <w:rFonts w:asciiTheme="minorHAnsi" w:eastAsia="黑体" w:hAnsiTheme="minorHAnsi"/>
          <w:bCs/>
          <w:sz w:val="28"/>
        </w:rPr>
      </w:pPr>
      <w:r>
        <w:rPr>
          <w:rFonts w:asciiTheme="minorHAnsi" w:eastAsia="黑体" w:hAnsiTheme="minorHAnsi"/>
          <w:bCs/>
          <w:sz w:val="28"/>
        </w:rPr>
        <w:t>Raw materials for recycling copper</w:t>
      </w:r>
    </w:p>
    <w:p w:rsidR="009D39FC" w:rsidRDefault="009D39FC">
      <w:pPr>
        <w:jc w:val="center"/>
        <w:rPr>
          <w:rFonts w:asciiTheme="minorHAnsi" w:eastAsiaTheme="minorEastAsia" w:hAnsiTheme="minorHAnsi"/>
          <w:sz w:val="28"/>
        </w:rPr>
      </w:pPr>
    </w:p>
    <w:p w:rsidR="009D39FC" w:rsidRDefault="009D39FC">
      <w:pPr>
        <w:jc w:val="center"/>
        <w:rPr>
          <w:rFonts w:asciiTheme="minorHAnsi" w:eastAsiaTheme="minorEastAsia" w:hAnsiTheme="minorHAnsi"/>
          <w:spacing w:val="-2"/>
          <w:sz w:val="28"/>
          <w:szCs w:val="28"/>
        </w:rPr>
      </w:pPr>
    </w:p>
    <w:p w:rsidR="009D39FC" w:rsidRDefault="009D39FC">
      <w:pPr>
        <w:jc w:val="center"/>
        <w:rPr>
          <w:rFonts w:asciiTheme="minorHAnsi" w:eastAsiaTheme="minorEastAsia" w:hAnsiTheme="minorHAnsi"/>
          <w:sz w:val="28"/>
        </w:rPr>
      </w:pPr>
    </w:p>
    <w:p w:rsidR="009D39FC" w:rsidRDefault="009D39FC">
      <w:pPr>
        <w:jc w:val="center"/>
        <w:rPr>
          <w:rFonts w:asciiTheme="minorHAnsi" w:eastAsiaTheme="minorEastAsia" w:hAnsiTheme="minorHAnsi"/>
          <w:sz w:val="28"/>
        </w:rPr>
      </w:pPr>
    </w:p>
    <w:p w:rsidR="009D39FC" w:rsidRDefault="006D55E2">
      <w:pPr>
        <w:jc w:val="center"/>
        <w:rPr>
          <w:rFonts w:asciiTheme="minorHAnsi" w:eastAsiaTheme="minorEastAsia" w:hAnsiTheme="minorHAnsi"/>
          <w:sz w:val="28"/>
        </w:rPr>
      </w:pPr>
      <w:r>
        <w:rPr>
          <w:rFonts w:asciiTheme="minorHAnsi" w:eastAsiaTheme="minorEastAsia" w:hAnsiTheme="minorHAnsi"/>
          <w:sz w:val="28"/>
        </w:rPr>
        <w:t>（征求意见稿）</w:t>
      </w:r>
    </w:p>
    <w:p w:rsidR="009D39FC" w:rsidRDefault="009D39FC">
      <w:pPr>
        <w:jc w:val="center"/>
        <w:rPr>
          <w:rFonts w:asciiTheme="minorHAnsi" w:eastAsiaTheme="minorEastAsia" w:hAnsiTheme="minorHAnsi"/>
          <w:sz w:val="28"/>
        </w:rPr>
      </w:pPr>
    </w:p>
    <w:p w:rsidR="009D39FC" w:rsidRDefault="009D39FC">
      <w:pPr>
        <w:jc w:val="center"/>
        <w:rPr>
          <w:rFonts w:asciiTheme="minorHAnsi" w:eastAsiaTheme="minorEastAsia" w:hAnsiTheme="minorHAnsi"/>
          <w:sz w:val="28"/>
        </w:rPr>
      </w:pPr>
    </w:p>
    <w:p w:rsidR="009D39FC" w:rsidRDefault="006D55E2">
      <w:pPr>
        <w:ind w:firstLineChars="50" w:firstLine="140"/>
        <w:rPr>
          <w:rFonts w:asciiTheme="minorHAnsi" w:eastAsiaTheme="minorEastAsia" w:hAnsiTheme="minorHAnsi"/>
          <w:sz w:val="28"/>
        </w:rPr>
      </w:pPr>
      <w:r>
        <w:rPr>
          <w:rFonts w:asciiTheme="minorHAnsi" w:eastAsiaTheme="minorEastAsia" w:hAnsiTheme="minorHAnsi"/>
          <w:sz w:val="28"/>
        </w:rPr>
        <w:t>XXXX</w:t>
      </w:r>
      <w:r>
        <w:rPr>
          <w:rFonts w:asciiTheme="minorHAnsi" w:eastAsiaTheme="minorEastAsia" w:hAnsiTheme="minorHAnsi"/>
          <w:sz w:val="28"/>
        </w:rPr>
        <w:t>－</w:t>
      </w:r>
      <w:r>
        <w:rPr>
          <w:rFonts w:asciiTheme="minorHAnsi" w:eastAsiaTheme="minorEastAsia" w:hAnsiTheme="minorHAnsi"/>
          <w:sz w:val="28"/>
        </w:rPr>
        <w:t>XX</w:t>
      </w:r>
      <w:r>
        <w:rPr>
          <w:rFonts w:asciiTheme="minorHAnsi" w:eastAsiaTheme="minorEastAsia" w:hAnsiTheme="minorHAnsi"/>
          <w:sz w:val="28"/>
        </w:rPr>
        <w:t>－</w:t>
      </w:r>
      <w:r>
        <w:rPr>
          <w:rFonts w:asciiTheme="minorHAnsi" w:eastAsiaTheme="minorEastAsia" w:hAnsiTheme="minorHAnsi"/>
          <w:sz w:val="28"/>
        </w:rPr>
        <w:t xml:space="preserve">XX </w:t>
      </w:r>
      <w:r>
        <w:rPr>
          <w:rFonts w:asciiTheme="minorHAnsi" w:eastAsiaTheme="minorEastAsia" w:hAnsiTheme="minorHAnsi"/>
          <w:sz w:val="28"/>
        </w:rPr>
        <w:t xml:space="preserve">发布　</w:t>
      </w:r>
      <w:r>
        <w:rPr>
          <w:rFonts w:asciiTheme="minorHAnsi" w:eastAsiaTheme="minorEastAsia" w:hAnsiTheme="minorHAnsi"/>
          <w:sz w:val="28"/>
        </w:rPr>
        <w:t>XXXX</w:t>
      </w:r>
      <w:r>
        <w:rPr>
          <w:rFonts w:asciiTheme="minorHAnsi" w:eastAsiaTheme="minorEastAsia" w:hAnsiTheme="minorHAnsi"/>
          <w:sz w:val="28"/>
        </w:rPr>
        <w:t>－</w:t>
      </w:r>
      <w:r>
        <w:rPr>
          <w:rFonts w:asciiTheme="minorHAnsi" w:eastAsiaTheme="minorEastAsia" w:hAnsiTheme="minorHAnsi"/>
          <w:sz w:val="28"/>
        </w:rPr>
        <w:t>XX</w:t>
      </w:r>
      <w:r>
        <w:rPr>
          <w:rFonts w:asciiTheme="minorHAnsi" w:eastAsiaTheme="minorEastAsia" w:hAnsiTheme="minorHAnsi"/>
          <w:sz w:val="28"/>
        </w:rPr>
        <w:t>－</w:t>
      </w:r>
      <w:r>
        <w:rPr>
          <w:rFonts w:asciiTheme="minorHAnsi" w:eastAsiaTheme="minorEastAsia" w:hAnsiTheme="minorHAnsi"/>
          <w:sz w:val="28"/>
        </w:rPr>
        <w:t>XX</w:t>
      </w:r>
      <w:r>
        <w:rPr>
          <w:rFonts w:asciiTheme="minorHAnsi" w:eastAsiaTheme="minorEastAsia" w:hAnsiTheme="minorHAnsi"/>
          <w:sz w:val="28"/>
        </w:rPr>
        <w:t>实施</w:t>
      </w:r>
    </w:p>
    <w:p w:rsidR="009D39FC" w:rsidRDefault="006D55E2">
      <w:pPr>
        <w:adjustRightInd w:val="0"/>
        <w:snapToGrid w:val="0"/>
        <w:ind w:firstLineChars="650" w:firstLine="2340"/>
        <w:rPr>
          <w:rFonts w:asciiTheme="minorHAnsi" w:eastAsiaTheme="minorEastAsia" w:hAnsiTheme="minorHAnsi"/>
          <w:bCs/>
          <w:sz w:val="36"/>
          <w:szCs w:val="72"/>
        </w:rPr>
      </w:pPr>
      <w:r>
        <w:rPr>
          <w:rFonts w:asciiTheme="minorHAnsi" w:eastAsiaTheme="minorEastAsia" w:hAnsiTheme="minorHAnsi"/>
          <w:bCs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943600" cy="0"/>
                <wp:effectExtent l="0" t="0" r="19050" b="19050"/>
                <wp:wrapNone/>
                <wp:docPr id="143" name="直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43" o:spid="_x0000_s1026" o:spt="20" style="position:absolute;left:0pt;flip:y;margin-left:0pt;margin-top:10.25pt;height:0pt;width:468pt;z-index:251640832;mso-width-relative:page;mso-height-relative:page;" filled="f" stroked="t" coordsize="21600,21600" o:gfxdata="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nAJc01AAAAAYBAAAPAAAAAAAAAAEAIAAAACIAAABkcnMvZG93&#10;bnJldi54bWxQSwECFAAUAAAACACHTuJATBaABssBAABs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pStyle w:val="affd"/>
        <w:framePr w:w="9230" w:h="1208" w:hRule="exact" w:wrap="around" w:vAnchor="page" w:hAnchor="page" w:x="1750" w:y="13863"/>
        <w:spacing w:before="156" w:after="156" w:line="340" w:lineRule="exact"/>
        <w:ind w:leftChars="85" w:left="178"/>
        <w:jc w:val="both"/>
        <w:rPr>
          <w:rFonts w:asciiTheme="minorHAnsi" w:eastAsiaTheme="minorEastAsia" w:hAnsiTheme="minorHAnsi"/>
          <w:spacing w:val="28"/>
          <w:sz w:val="30"/>
          <w:szCs w:val="30"/>
        </w:rPr>
      </w:pPr>
      <w:r>
        <w:rPr>
          <w:rFonts w:asciiTheme="minorHAnsi" w:eastAsiaTheme="minorEastAsia" w:hAnsiTheme="minorHAnsi"/>
          <w:spacing w:val="28"/>
          <w:sz w:val="30"/>
          <w:szCs w:val="30"/>
        </w:rPr>
        <w:t>中华人民共和国国家市场监督管理总局</w:t>
      </w:r>
    </w:p>
    <w:p w:rsidR="009D39FC" w:rsidRDefault="006D55E2">
      <w:pPr>
        <w:pStyle w:val="affd"/>
        <w:framePr w:w="9230" w:h="1208" w:hRule="exact" w:wrap="around" w:vAnchor="page" w:hAnchor="page" w:x="1750" w:y="13863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spacing w:val="136"/>
          <w:sz w:val="30"/>
          <w:szCs w:val="30"/>
        </w:rPr>
        <w:t>中国国家标准化管理委员会</w:t>
      </w:r>
      <w:r>
        <w:rPr>
          <w:rStyle w:val="af6"/>
          <w:rFonts w:asciiTheme="minorHAnsi" w:eastAsiaTheme="minorEastAsia" w:hAnsiTheme="minorHAnsi"/>
        </w:rPr>
        <w:t>发布</w:t>
      </w:r>
    </w:p>
    <w:p w:rsidR="009D39FC" w:rsidRDefault="009D39FC">
      <w:pPr>
        <w:adjustRightInd w:val="0"/>
        <w:snapToGrid w:val="0"/>
        <w:ind w:firstLineChars="200" w:firstLine="650"/>
        <w:rPr>
          <w:rFonts w:asciiTheme="minorHAnsi" w:eastAsiaTheme="minorEastAsia" w:hAnsiTheme="minorHAnsi"/>
          <w:b/>
          <w:bCs/>
          <w:spacing w:val="22"/>
          <w:position w:val="3"/>
          <w:sz w:val="28"/>
          <w:szCs w:val="28"/>
        </w:rPr>
      </w:pPr>
    </w:p>
    <w:p w:rsidR="009D39FC" w:rsidRDefault="009D39FC">
      <w:pPr>
        <w:adjustRightInd w:val="0"/>
        <w:snapToGrid w:val="0"/>
        <w:ind w:firstLineChars="200" w:firstLine="650"/>
        <w:rPr>
          <w:rFonts w:asciiTheme="minorHAnsi" w:eastAsiaTheme="minorEastAsia" w:hAnsiTheme="minorHAnsi"/>
          <w:b/>
          <w:bCs/>
          <w:spacing w:val="22"/>
          <w:position w:val="3"/>
          <w:sz w:val="28"/>
          <w:szCs w:val="28"/>
        </w:rPr>
      </w:pPr>
    </w:p>
    <w:p w:rsidR="009D39FC" w:rsidRDefault="006D55E2">
      <w:pPr>
        <w:pStyle w:val="a0"/>
        <w:snapToGrid w:val="0"/>
        <w:spacing w:line="340" w:lineRule="atLeast"/>
        <w:ind w:firstLine="640"/>
        <w:jc w:val="center"/>
        <w:rPr>
          <w:rFonts w:asciiTheme="minorHAnsi" w:eastAsia="黑体" w:hAnsiTheme="minorHAnsi"/>
          <w:sz w:val="32"/>
          <w:szCs w:val="32"/>
        </w:rPr>
      </w:pPr>
      <w:r>
        <w:rPr>
          <w:rFonts w:asciiTheme="minorHAnsi" w:eastAsia="黑体" w:hAnsiTheme="minorHAnsi"/>
          <w:bCs/>
          <w:sz w:val="32"/>
          <w:szCs w:val="32"/>
        </w:rPr>
        <w:lastRenderedPageBreak/>
        <w:t>前</w:t>
      </w:r>
      <w:r>
        <w:rPr>
          <w:rFonts w:asciiTheme="minorHAnsi" w:eastAsia="黑体" w:hAnsiTheme="minorHAnsi"/>
          <w:bCs/>
          <w:sz w:val="32"/>
          <w:szCs w:val="32"/>
        </w:rPr>
        <w:t xml:space="preserve">  </w:t>
      </w:r>
      <w:r>
        <w:rPr>
          <w:rFonts w:asciiTheme="minorHAnsi" w:eastAsia="黑体" w:hAnsiTheme="minorHAnsi"/>
          <w:bCs/>
          <w:sz w:val="32"/>
          <w:szCs w:val="32"/>
        </w:rPr>
        <w:t>言</w:t>
      </w:r>
    </w:p>
    <w:p w:rsidR="009D39FC" w:rsidRDefault="009D39FC">
      <w:pPr>
        <w:pStyle w:val="a0"/>
        <w:snapToGrid w:val="0"/>
        <w:spacing w:line="340" w:lineRule="atLeast"/>
        <w:rPr>
          <w:rFonts w:asciiTheme="minorHAnsi" w:eastAsiaTheme="minorEastAsia" w:hAnsiTheme="minorHAnsi"/>
          <w:szCs w:val="21"/>
        </w:rPr>
      </w:pPr>
    </w:p>
    <w:p w:rsidR="009D39FC" w:rsidRDefault="006D55E2">
      <w:pPr>
        <w:pStyle w:val="a0"/>
        <w:snapToGrid w:val="0"/>
        <w:spacing w:line="340" w:lineRule="atLeas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</w:rPr>
        <w:t>本</w:t>
      </w:r>
      <w:r>
        <w:rPr>
          <w:rFonts w:asciiTheme="minorHAnsi" w:eastAsiaTheme="minorEastAsia" w:hAnsiTheme="minorHAnsi"/>
          <w:szCs w:val="21"/>
        </w:rPr>
        <w:t>标准</w:t>
      </w:r>
      <w:r>
        <w:rPr>
          <w:rFonts w:asciiTheme="minorHAnsi" w:eastAsiaTheme="minorEastAsia" w:hAnsiTheme="minorHAnsi"/>
        </w:rPr>
        <w:t>按照</w:t>
      </w:r>
      <w:r>
        <w:rPr>
          <w:rFonts w:asciiTheme="minorHAnsi" w:eastAsiaTheme="minorEastAsia" w:hAnsiTheme="minorHAnsi"/>
        </w:rPr>
        <w:t>GB/T1.1-2009</w:t>
      </w:r>
      <w:r>
        <w:rPr>
          <w:rFonts w:asciiTheme="minorHAnsi" w:eastAsiaTheme="minorEastAsia" w:hAnsiTheme="minorHAnsi"/>
        </w:rPr>
        <w:t>给出的规则起草。</w:t>
      </w:r>
    </w:p>
    <w:p w:rsidR="009D39FC" w:rsidRDefault="006D55E2">
      <w:pPr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本标准由中国有色金属工业协会提出。</w:t>
      </w:r>
    </w:p>
    <w:p w:rsidR="009D39FC" w:rsidRDefault="006D55E2">
      <w:pPr>
        <w:ind w:leftChars="200" w:left="420" w:right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本标准由全国有色金属标准化技术委员会（</w:t>
      </w:r>
      <w:r>
        <w:rPr>
          <w:rFonts w:asciiTheme="minorHAnsi" w:eastAsiaTheme="minorEastAsia" w:hAnsiTheme="minorHAnsi"/>
          <w:szCs w:val="21"/>
        </w:rPr>
        <w:t>SAC/TC243</w:t>
      </w:r>
      <w:r>
        <w:rPr>
          <w:rFonts w:asciiTheme="minorHAnsi" w:eastAsiaTheme="minorEastAsia" w:hAnsiTheme="minorHAnsi"/>
          <w:szCs w:val="21"/>
        </w:rPr>
        <w:t>）归口。</w:t>
      </w:r>
    </w:p>
    <w:p w:rsidR="009D39FC" w:rsidRDefault="006D55E2">
      <w:pPr>
        <w:snapToGrid w:val="0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本标准起草单位：宁波金田铜业</w:t>
      </w:r>
      <w:r>
        <w:rPr>
          <w:rFonts w:asciiTheme="minorHAnsi" w:eastAsiaTheme="minorEastAsia" w:hAnsiTheme="minorHAnsi"/>
          <w:szCs w:val="21"/>
        </w:rPr>
        <w:t>(</w:t>
      </w:r>
      <w:r>
        <w:rPr>
          <w:rFonts w:asciiTheme="minorHAnsi" w:eastAsiaTheme="minorEastAsia" w:hAnsiTheme="minorHAnsi"/>
          <w:szCs w:val="21"/>
        </w:rPr>
        <w:t>集团</w:t>
      </w:r>
      <w:r>
        <w:rPr>
          <w:rFonts w:asciiTheme="minorHAnsi" w:eastAsiaTheme="minorEastAsia" w:hAnsiTheme="minorHAnsi"/>
          <w:szCs w:val="21"/>
        </w:rPr>
        <w:t>)</w:t>
      </w:r>
      <w:r>
        <w:rPr>
          <w:rFonts w:asciiTheme="minorHAnsi" w:eastAsiaTheme="minorEastAsia" w:hAnsiTheme="minorHAnsi"/>
          <w:szCs w:val="21"/>
        </w:rPr>
        <w:t>股份有限公司</w:t>
      </w:r>
    </w:p>
    <w:p w:rsidR="009D39FC" w:rsidRDefault="006D55E2">
      <w:pPr>
        <w:snapToGrid w:val="0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本标准主要起草人：</w:t>
      </w:r>
    </w:p>
    <w:p w:rsidR="009D39FC" w:rsidRDefault="006D55E2">
      <w:pPr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pacing w:val="-2"/>
          <w:sz w:val="24"/>
        </w:rPr>
        <w:br w:type="page"/>
      </w:r>
      <w:bookmarkStart w:id="1" w:name="S3"/>
    </w:p>
    <w:bookmarkEnd w:id="1"/>
    <w:p w:rsidR="009D39FC" w:rsidRDefault="006D55E2">
      <w:pPr>
        <w:snapToGrid w:val="0"/>
        <w:spacing w:line="340" w:lineRule="atLeast"/>
        <w:ind w:firstLine="420"/>
        <w:jc w:val="center"/>
        <w:rPr>
          <w:rFonts w:asciiTheme="minorHAnsi" w:eastAsia="黑体" w:hAnsiTheme="minorHAnsi"/>
          <w:sz w:val="32"/>
          <w:szCs w:val="32"/>
        </w:rPr>
      </w:pPr>
      <w:r>
        <w:rPr>
          <w:rFonts w:asciiTheme="minorHAnsi" w:eastAsia="黑体" w:hAnsiTheme="minorHAnsi"/>
          <w:sz w:val="32"/>
          <w:szCs w:val="32"/>
        </w:rPr>
        <w:lastRenderedPageBreak/>
        <w:t>回收铜原料</w:t>
      </w:r>
    </w:p>
    <w:p w:rsidR="009D39FC" w:rsidRDefault="009D39FC">
      <w:pPr>
        <w:snapToGrid w:val="0"/>
        <w:spacing w:beforeLines="150" w:before="468" w:line="340" w:lineRule="atLeast"/>
        <w:jc w:val="center"/>
        <w:rPr>
          <w:rFonts w:asciiTheme="minorHAnsi" w:eastAsiaTheme="minorEastAsia" w:hAnsiTheme="minorHAnsi"/>
          <w:sz w:val="24"/>
        </w:rPr>
      </w:pPr>
    </w:p>
    <w:p w:rsidR="009D39FC" w:rsidRDefault="006D55E2">
      <w:pPr>
        <w:pStyle w:val="af8"/>
        <w:numPr>
          <w:ilvl w:val="0"/>
          <w:numId w:val="1"/>
        </w:numPr>
        <w:snapToGrid w:val="0"/>
        <w:ind w:firstLineChars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>范围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Pr="003523A6" w:rsidRDefault="006D55E2" w:rsidP="003523A6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    </w:t>
      </w:r>
      <w:r>
        <w:rPr>
          <w:rFonts w:asciiTheme="minorHAnsi" w:eastAsiaTheme="minorEastAsia" w:hAnsiTheme="minorHAnsi"/>
          <w:szCs w:val="21"/>
        </w:rPr>
        <w:t>本标准规定了回收铜原料产品（下简称原料）的术语和定义、分类</w:t>
      </w:r>
      <w:r>
        <w:rPr>
          <w:rFonts w:asciiTheme="minorHAnsi" w:eastAsiaTheme="minorEastAsia" w:hAnsiTheme="minorHAnsi"/>
          <w:b/>
          <w:bCs/>
          <w:szCs w:val="21"/>
        </w:rPr>
        <w:t>、</w:t>
      </w:r>
      <w:r>
        <w:rPr>
          <w:rFonts w:asciiTheme="minorHAnsi" w:hAnsiTheme="minorHAnsi"/>
          <w:szCs w:val="21"/>
        </w:rPr>
        <w:t>技术</w:t>
      </w:r>
      <w:r>
        <w:rPr>
          <w:rFonts w:asciiTheme="minorHAnsi" w:eastAsiaTheme="minorEastAsia" w:hAnsiTheme="minorHAnsi"/>
          <w:szCs w:val="21"/>
        </w:rPr>
        <w:t>要求、试验方法、检验规则</w:t>
      </w:r>
      <w:r w:rsidRPr="003523A6">
        <w:rPr>
          <w:rFonts w:asciiTheme="minorHAnsi" w:eastAsiaTheme="minorEastAsia" w:hAnsiTheme="minorHAnsi"/>
          <w:szCs w:val="21"/>
        </w:rPr>
        <w:t>、标志、包装、运输、贮存及</w:t>
      </w:r>
      <w:r w:rsidRPr="003523A6">
        <w:rPr>
          <w:rFonts w:asciiTheme="minorHAnsi" w:hAnsiTheme="minorHAnsi" w:cs="宋体"/>
          <w:szCs w:val="21"/>
        </w:rPr>
        <w:t>订货单（或合同）</w:t>
      </w:r>
      <w:r w:rsidRPr="003523A6">
        <w:rPr>
          <w:rFonts w:asciiTheme="minorHAnsi" w:eastAsiaTheme="minorEastAsia" w:hAnsiTheme="minorHAnsi"/>
          <w:szCs w:val="21"/>
        </w:rPr>
        <w:t>内容。</w:t>
      </w:r>
    </w:p>
    <w:p w:rsidR="009D39FC" w:rsidRDefault="006D55E2" w:rsidP="003523A6">
      <w:pPr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 w:rsidRPr="003523A6">
        <w:rPr>
          <w:rFonts w:asciiTheme="minorHAnsi" w:eastAsiaTheme="minorEastAsia" w:hAnsiTheme="minorHAnsi"/>
          <w:szCs w:val="21"/>
        </w:rPr>
        <w:t>本标准适用于铜原料及在流通领域</w:t>
      </w:r>
      <w:r>
        <w:rPr>
          <w:rFonts w:asciiTheme="minorHAnsi" w:eastAsiaTheme="minorEastAsia" w:hAnsiTheme="minorHAnsi"/>
          <w:szCs w:val="21"/>
        </w:rPr>
        <w:t>中的回收与国内外贸易。</w:t>
      </w:r>
    </w:p>
    <w:p w:rsidR="009D39FC" w:rsidRDefault="009D39FC">
      <w:pPr>
        <w:rPr>
          <w:rFonts w:asciiTheme="minorHAnsi" w:eastAsiaTheme="minorEastAsia" w:hAnsiTheme="minorHAnsi"/>
          <w:szCs w:val="21"/>
        </w:rPr>
      </w:pPr>
    </w:p>
    <w:p w:rsidR="009D39FC" w:rsidRDefault="006D55E2">
      <w:pPr>
        <w:pStyle w:val="af8"/>
        <w:numPr>
          <w:ilvl w:val="0"/>
          <w:numId w:val="1"/>
        </w:numPr>
        <w:snapToGrid w:val="0"/>
        <w:ind w:firstLineChars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>规范性引用文件</w:t>
      </w:r>
    </w:p>
    <w:p w:rsidR="009D39FC" w:rsidRDefault="009D39FC">
      <w:pPr>
        <w:rPr>
          <w:rFonts w:asciiTheme="minorHAnsi" w:eastAsiaTheme="minorEastAsia" w:hAnsiTheme="minorHAnsi"/>
        </w:rPr>
      </w:pPr>
    </w:p>
    <w:p w:rsidR="009D39FC" w:rsidRDefault="006D55E2">
      <w:pPr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D39FC" w:rsidRDefault="009D39FC">
      <w:pPr>
        <w:rPr>
          <w:rFonts w:asciiTheme="minorHAnsi" w:eastAsiaTheme="minorEastAsia" w:hAnsiTheme="minorHAnsi"/>
        </w:rPr>
      </w:pPr>
    </w:p>
    <w:p w:rsidR="009D39FC" w:rsidRDefault="006D55E2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GB/T 5121.1  </w:t>
      </w:r>
      <w:r>
        <w:rPr>
          <w:rFonts w:asciiTheme="minorHAnsi" w:eastAsiaTheme="minorEastAsia" w:hAnsiTheme="minorHAnsi"/>
        </w:rPr>
        <w:t>铜及铜合金化学分析方法</w:t>
      </w:r>
      <w:r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>第</w:t>
      </w:r>
      <w:r>
        <w:rPr>
          <w:rFonts w:asciiTheme="minorHAnsi" w:eastAsiaTheme="minorEastAsia" w:hAnsiTheme="minorHAnsi"/>
        </w:rPr>
        <w:t>1</w:t>
      </w:r>
      <w:r>
        <w:rPr>
          <w:rFonts w:asciiTheme="minorHAnsi" w:eastAsiaTheme="minorEastAsia" w:hAnsiTheme="minorHAnsi"/>
        </w:rPr>
        <w:t>部分：铜含量的测定</w:t>
      </w:r>
    </w:p>
    <w:p w:rsidR="009D39FC" w:rsidRDefault="006D55E2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szCs w:val="21"/>
        </w:rPr>
        <w:t xml:space="preserve">GB/T 8170  </w:t>
      </w:r>
      <w:r>
        <w:rPr>
          <w:rFonts w:asciiTheme="minorHAnsi" w:eastAsiaTheme="minorEastAsia" w:hAnsiTheme="minorHAnsi"/>
        </w:rPr>
        <w:t>数值</w:t>
      </w:r>
      <w:proofErr w:type="gramStart"/>
      <w:r>
        <w:rPr>
          <w:rFonts w:asciiTheme="minorHAnsi" w:eastAsiaTheme="minorEastAsia" w:hAnsiTheme="minorHAnsi"/>
        </w:rPr>
        <w:t>修约规则</w:t>
      </w:r>
      <w:proofErr w:type="gramEnd"/>
      <w:r>
        <w:rPr>
          <w:rFonts w:asciiTheme="minorHAnsi" w:eastAsiaTheme="minorEastAsia" w:hAnsiTheme="minorHAnsi"/>
        </w:rPr>
        <w:t>与极限数值的表示和判定</w:t>
      </w:r>
    </w:p>
    <w:p w:rsidR="009D39FC" w:rsidRDefault="006D55E2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GB</w:t>
      </w:r>
      <w:r w:rsidRPr="003523A6">
        <w:rPr>
          <w:rFonts w:asciiTheme="minorHAnsi" w:eastAsiaTheme="minorEastAsia" w:hAnsiTheme="minorHAnsi"/>
        </w:rPr>
        <w:t xml:space="preserve"> 16487.7</w:t>
      </w:r>
      <w:r w:rsidRPr="003523A6">
        <w:rPr>
          <w:rFonts w:ascii="Times New Roman" w:hAnsi="Times New Roman" w:hint="eastAsia"/>
          <w:szCs w:val="21"/>
        </w:rPr>
        <w:t>-2018</w:t>
      </w:r>
      <w:r w:rsidRPr="003523A6">
        <w:rPr>
          <w:rFonts w:asciiTheme="minorHAnsi" w:eastAsiaTheme="minorEastAsia" w:hAnsiTheme="minorHAnsi"/>
        </w:rPr>
        <w:t xml:space="preserve"> </w:t>
      </w:r>
      <w:r w:rsidRPr="003523A6">
        <w:rPr>
          <w:rFonts w:asciiTheme="minorHAnsi" w:eastAsiaTheme="minorEastAsia" w:hAnsiTheme="minorHAnsi"/>
        </w:rPr>
        <w:t>进口可用作原料的固体</w:t>
      </w:r>
      <w:r>
        <w:rPr>
          <w:rFonts w:asciiTheme="minorHAnsi" w:eastAsiaTheme="minorEastAsia" w:hAnsiTheme="minorHAnsi"/>
        </w:rPr>
        <w:t>废物环境保护</w:t>
      </w:r>
      <w:proofErr w:type="gramStart"/>
      <w:r>
        <w:rPr>
          <w:rFonts w:asciiTheme="minorHAnsi" w:eastAsiaTheme="minorEastAsia" w:hAnsiTheme="minorHAnsi"/>
        </w:rPr>
        <w:t>控制标准</w:t>
      </w:r>
      <w:r>
        <w:rPr>
          <w:rFonts w:asciiTheme="minorHAnsi" w:eastAsiaTheme="minorEastAsia" w:hAnsiTheme="minorHAnsi"/>
        </w:rPr>
        <w:t>—</w:t>
      </w:r>
      <w:r>
        <w:rPr>
          <w:rFonts w:asciiTheme="minorHAnsi" w:eastAsiaTheme="minorEastAsia" w:hAnsiTheme="minorHAnsi"/>
        </w:rPr>
        <w:t>废有色金属</w:t>
      </w:r>
      <w:proofErr w:type="gramEnd"/>
    </w:p>
    <w:p w:rsidR="009D39FC" w:rsidRDefault="006D55E2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HAnsi"/>
          <w:strike/>
          <w:kern w:val="0"/>
          <w:szCs w:val="21"/>
        </w:rPr>
      </w:pPr>
      <w:r>
        <w:rPr>
          <w:rFonts w:asciiTheme="minorHAnsi" w:eastAsiaTheme="minorEastAsia" w:hAnsiTheme="minorHAnsi" w:cstheme="minorHAnsi"/>
          <w:kern w:val="0"/>
          <w:szCs w:val="21"/>
        </w:rPr>
        <w:t xml:space="preserve">YS/T 482  </w:t>
      </w:r>
      <w:r>
        <w:rPr>
          <w:rFonts w:asciiTheme="minorHAnsi" w:eastAsiaTheme="minorEastAsia" w:hAnsiTheme="minorHAnsi" w:cstheme="minorHAnsi"/>
          <w:kern w:val="0"/>
          <w:szCs w:val="21"/>
        </w:rPr>
        <w:t>铜及铜合金分析方法</w:t>
      </w:r>
      <w:r>
        <w:rPr>
          <w:rFonts w:asciiTheme="minorHAnsi" w:eastAsiaTheme="minorEastAsia" w:hAnsiTheme="minorHAnsi" w:cstheme="minorHAnsi"/>
          <w:kern w:val="0"/>
          <w:szCs w:val="21"/>
        </w:rPr>
        <w:t xml:space="preserve">  </w:t>
      </w:r>
      <w:r>
        <w:rPr>
          <w:rFonts w:asciiTheme="minorHAnsi" w:eastAsiaTheme="minorEastAsia" w:hAnsiTheme="minorHAnsi" w:cstheme="minorHAnsi"/>
          <w:kern w:val="0"/>
          <w:szCs w:val="21"/>
        </w:rPr>
        <w:t>光电发射光谱法</w:t>
      </w:r>
    </w:p>
    <w:p w:rsidR="009D39FC" w:rsidRDefault="006D55E2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cstheme="minorHAnsi"/>
          <w:kern w:val="0"/>
          <w:szCs w:val="21"/>
        </w:rPr>
        <w:t xml:space="preserve">YS/T 483  </w:t>
      </w:r>
      <w:r>
        <w:rPr>
          <w:rFonts w:asciiTheme="minorHAnsi" w:eastAsiaTheme="minorEastAsia" w:hAnsiTheme="minorHAnsi" w:cstheme="minorHAnsi"/>
          <w:kern w:val="0"/>
          <w:szCs w:val="21"/>
        </w:rPr>
        <w:t>铜及铜合金分析方法</w:t>
      </w:r>
      <w:r>
        <w:rPr>
          <w:rFonts w:asciiTheme="minorHAnsi" w:eastAsiaTheme="minorEastAsia" w:hAnsiTheme="minorHAnsi" w:cstheme="minorHAnsi"/>
          <w:kern w:val="0"/>
          <w:szCs w:val="21"/>
        </w:rPr>
        <w:t xml:space="preserve">  X</w:t>
      </w:r>
      <w:r>
        <w:rPr>
          <w:rFonts w:asciiTheme="minorHAnsi" w:eastAsiaTheme="minorEastAsia" w:hAnsiTheme="minorHAnsi" w:cstheme="minorHAnsi"/>
          <w:kern w:val="0"/>
          <w:szCs w:val="21"/>
        </w:rPr>
        <w:t>射线荧光光谱法（波长色散法）</w:t>
      </w:r>
    </w:p>
    <w:p w:rsidR="009D39FC" w:rsidRDefault="009D39FC">
      <w:pPr>
        <w:snapToGrid w:val="0"/>
        <w:rPr>
          <w:rFonts w:asciiTheme="minorHAnsi" w:eastAsiaTheme="minorEastAsia" w:hAnsiTheme="minorHAnsi"/>
        </w:rPr>
      </w:pPr>
    </w:p>
    <w:p w:rsidR="009D39FC" w:rsidRDefault="006D55E2">
      <w:pPr>
        <w:pStyle w:val="af8"/>
        <w:numPr>
          <w:ilvl w:val="0"/>
          <w:numId w:val="1"/>
        </w:numPr>
        <w:snapToGrid w:val="0"/>
        <w:ind w:firstLineChars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>术语与定义</w:t>
      </w:r>
    </w:p>
    <w:p w:rsidR="009D39FC" w:rsidRDefault="009D39FC">
      <w:pPr>
        <w:snapToGrid w:val="0"/>
        <w:rPr>
          <w:rFonts w:asciiTheme="minorHAnsi" w:eastAsiaTheme="minorEastAsia" w:hAnsiTheme="minorHAnsi"/>
        </w:rPr>
      </w:pP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下列术语和定义适用于本文件。</w:t>
      </w:r>
    </w:p>
    <w:p w:rsidR="001C5525" w:rsidRDefault="001C5525" w:rsidP="001C5525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>
        <w:rPr>
          <w:rFonts w:asciiTheme="minorHAnsi" w:eastAsia="黑体" w:hAnsiTheme="minorHAnsi" w:hint="eastAsia"/>
          <w:szCs w:val="21"/>
        </w:rPr>
        <w:t>1</w:t>
      </w:r>
      <w:r>
        <w:rPr>
          <w:rFonts w:asciiTheme="minorHAnsi" w:eastAsiaTheme="minorEastAsia" w:hAnsiTheme="minorHAnsi"/>
          <w:szCs w:val="21"/>
        </w:rPr>
        <w:t xml:space="preserve"> </w:t>
      </w:r>
    </w:p>
    <w:p w:rsidR="001C5525" w:rsidRDefault="001C5525" w:rsidP="001C5525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样品</w:t>
      </w:r>
      <w:r>
        <w:rPr>
          <w:rFonts w:asciiTheme="minorHAnsi" w:eastAsia="黑体" w:hAnsiTheme="minorHAnsi"/>
          <w:szCs w:val="21"/>
        </w:rPr>
        <w:t>representative sample</w:t>
      </w:r>
    </w:p>
    <w:p w:rsidR="001C5525" w:rsidRDefault="001C5525" w:rsidP="001C5525">
      <w:pPr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代表检验批原料特点的少量实物。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 w:rsidR="001C5525">
        <w:rPr>
          <w:rFonts w:asciiTheme="minorHAnsi" w:eastAsia="黑体" w:hAnsiTheme="minorHAnsi" w:hint="eastAsia"/>
          <w:szCs w:val="21"/>
        </w:rPr>
        <w:t>2</w:t>
      </w:r>
      <w:r>
        <w:rPr>
          <w:rFonts w:asciiTheme="minorHAnsi" w:eastAsiaTheme="minorEastAsia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夹杂物</w:t>
      </w:r>
      <w:r>
        <w:rPr>
          <w:rFonts w:asciiTheme="minorHAnsi" w:eastAsia="黑体" w:hAnsiTheme="minorHAnsi"/>
          <w:szCs w:val="21"/>
        </w:rPr>
        <w:t xml:space="preserve">  carried-waste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在产生、收集、包装和运输过程中混入原料中的非金属物质（包括木废料、废纸、废塑料、废橡胶、废玻</w:t>
      </w:r>
      <w:r w:rsidRPr="00135713">
        <w:rPr>
          <w:rFonts w:asciiTheme="minorHAnsi" w:eastAsiaTheme="minorEastAsia" w:hAnsiTheme="minorHAnsi"/>
          <w:szCs w:val="21"/>
        </w:rPr>
        <w:t>璃、</w:t>
      </w:r>
      <w:r w:rsidRPr="00135713">
        <w:rPr>
          <w:rFonts w:ascii="宋体" w:hAnsi="宋体" w:hint="eastAsia"/>
          <w:szCs w:val="21"/>
        </w:rPr>
        <w:t>石块及</w:t>
      </w:r>
      <w:r w:rsidRPr="00135713">
        <w:rPr>
          <w:rFonts w:asciiTheme="minorHAnsi" w:eastAsiaTheme="minorEastAsia" w:hAnsiTheme="minorHAnsi"/>
          <w:szCs w:val="21"/>
        </w:rPr>
        <w:t>粒径不大</w:t>
      </w:r>
      <w:r>
        <w:rPr>
          <w:rFonts w:asciiTheme="minorHAnsi" w:eastAsiaTheme="minorEastAsia" w:hAnsiTheme="minorHAnsi"/>
          <w:szCs w:val="21"/>
        </w:rPr>
        <w:t>于</w:t>
      </w:r>
      <w:r>
        <w:rPr>
          <w:rFonts w:asciiTheme="minorHAnsi" w:eastAsiaTheme="minorEastAsia" w:hAnsiTheme="minorHAnsi"/>
          <w:szCs w:val="21"/>
        </w:rPr>
        <w:t>2mm</w:t>
      </w:r>
      <w:r>
        <w:rPr>
          <w:rFonts w:asciiTheme="minorHAnsi" w:eastAsiaTheme="minorEastAsia" w:hAnsiTheme="minorHAnsi"/>
          <w:szCs w:val="21"/>
        </w:rPr>
        <w:t>的粉状物等物质，但不包括包装物及在运输过程中使用的其他物质）。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 w:rsidR="001C5525">
        <w:rPr>
          <w:rFonts w:asciiTheme="minorHAnsi" w:eastAsia="黑体" w:hAnsiTheme="minorHAnsi" w:hint="eastAsia"/>
          <w:szCs w:val="21"/>
        </w:rPr>
        <w:t>3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非铜金属</w:t>
      </w:r>
      <w:r>
        <w:rPr>
          <w:rFonts w:asciiTheme="minorHAnsi" w:eastAsia="黑体" w:hAnsiTheme="minorHAnsi"/>
          <w:szCs w:val="21"/>
        </w:rPr>
        <w:t xml:space="preserve">  non-copper metal</w:t>
      </w:r>
    </w:p>
    <w:p w:rsidR="009D39FC" w:rsidRDefault="006D55E2" w:rsidP="003523A6">
      <w:pPr>
        <w:spacing w:line="360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    </w:t>
      </w:r>
      <w:r>
        <w:rPr>
          <w:rFonts w:asciiTheme="minorHAnsi" w:eastAsiaTheme="minorEastAsia" w:hAnsiTheme="minorHAnsi"/>
        </w:rPr>
        <w:t>在产生、收集、包装和运输过程中混入原料中的其他金属物质，一般包括游离铁、铝合金、锌合金等。</w:t>
      </w:r>
      <w:bookmarkStart w:id="2" w:name="_GoBack"/>
      <w:bookmarkEnd w:id="2"/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lastRenderedPageBreak/>
        <w:t>3.</w:t>
      </w:r>
      <w:r w:rsidR="001C5525">
        <w:rPr>
          <w:rFonts w:asciiTheme="minorHAnsi" w:eastAsia="黑体" w:hAnsiTheme="minorHAnsi" w:hint="eastAsia"/>
          <w:szCs w:val="21"/>
        </w:rPr>
        <w:t>4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Pr="00172686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 w:rsidRPr="004D6DBB">
        <w:rPr>
          <w:rFonts w:asciiTheme="minorHAnsi" w:eastAsia="黑体" w:hAnsiTheme="minorHAnsi"/>
          <w:szCs w:val="21"/>
        </w:rPr>
        <w:t xml:space="preserve">    </w:t>
      </w:r>
      <w:proofErr w:type="gramStart"/>
      <w:r w:rsidRPr="00172686">
        <w:rPr>
          <w:rFonts w:asciiTheme="minorHAnsi" w:eastAsia="黑体" w:hAnsiTheme="minorHAnsi"/>
          <w:szCs w:val="21"/>
        </w:rPr>
        <w:t>金属</w:t>
      </w:r>
      <w:r w:rsidRPr="00172686">
        <w:rPr>
          <w:rFonts w:asciiTheme="minorHAnsi" w:eastAsia="黑体" w:hAnsiTheme="minorHAnsi" w:hint="eastAsia"/>
          <w:szCs w:val="21"/>
        </w:rPr>
        <w:t>铜量</w:t>
      </w:r>
      <w:proofErr w:type="gramEnd"/>
      <w:r w:rsidRPr="00172686">
        <w:rPr>
          <w:rFonts w:asciiTheme="minorHAnsi" w:eastAsia="黑体" w:hAnsiTheme="minorHAnsi"/>
          <w:szCs w:val="21"/>
        </w:rPr>
        <w:t xml:space="preserve"> metal </w:t>
      </w:r>
      <w:r w:rsidRPr="00172686">
        <w:rPr>
          <w:rFonts w:asciiTheme="minorHAnsi" w:eastAsia="黑体" w:hAnsiTheme="minorHAnsi" w:hint="eastAsia"/>
          <w:szCs w:val="21"/>
        </w:rPr>
        <w:t>copper</w:t>
      </w:r>
      <w:r w:rsidRPr="00172686">
        <w:rPr>
          <w:rFonts w:asciiTheme="minorHAnsi" w:eastAsia="黑体" w:hAnsiTheme="minorHAnsi"/>
          <w:szCs w:val="21"/>
        </w:rPr>
        <w:t xml:space="preserve"> </w:t>
      </w:r>
      <w:proofErr w:type="spellStart"/>
      <w:r w:rsidRPr="00172686">
        <w:rPr>
          <w:rFonts w:asciiTheme="minorHAnsi" w:eastAsia="黑体" w:hAnsiTheme="minorHAnsi"/>
          <w:szCs w:val="21"/>
        </w:rPr>
        <w:t>weigt</w:t>
      </w:r>
      <w:proofErr w:type="spellEnd"/>
    </w:p>
    <w:p w:rsidR="009D39FC" w:rsidRPr="00172686" w:rsidRDefault="001C5525" w:rsidP="003523A6">
      <w:pPr>
        <w:snapToGrid w:val="0"/>
        <w:spacing w:line="360" w:lineRule="auto"/>
        <w:ind w:firstLine="420"/>
        <w:rPr>
          <w:rFonts w:asciiTheme="minorHAnsi" w:eastAsiaTheme="minorEastAsia" w:hAnsiTheme="minorHAnsi"/>
        </w:rPr>
      </w:pPr>
      <w:r w:rsidRPr="00172686">
        <w:rPr>
          <w:rFonts w:asciiTheme="minorHAnsi" w:eastAsiaTheme="minorEastAsia" w:hAnsiTheme="minorHAnsi" w:hint="eastAsia"/>
          <w:szCs w:val="21"/>
        </w:rPr>
        <w:t>单位重量的原料，去除夹杂物和非铜金属后的原料量，常以百分数表示。</w:t>
      </w:r>
      <w:r w:rsidR="006D55E2" w:rsidRPr="00172686">
        <w:rPr>
          <w:rFonts w:asciiTheme="minorHAnsi" w:eastAsiaTheme="minorEastAsia" w:hAnsiTheme="minorHAnsi"/>
        </w:rPr>
        <w:t>。</w:t>
      </w:r>
    </w:p>
    <w:p w:rsidR="009D39FC" w:rsidRPr="00172686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 w:rsidRPr="00172686">
        <w:rPr>
          <w:rFonts w:asciiTheme="minorHAnsi" w:eastAsia="黑体" w:hAnsiTheme="minorHAnsi"/>
          <w:szCs w:val="21"/>
        </w:rPr>
        <w:t>3.</w:t>
      </w:r>
      <w:r w:rsidRPr="00172686">
        <w:rPr>
          <w:rFonts w:asciiTheme="minorHAnsi" w:eastAsia="黑体" w:hAnsiTheme="minorHAnsi" w:hint="eastAsia"/>
          <w:szCs w:val="21"/>
        </w:rPr>
        <w:t>5</w:t>
      </w:r>
      <w:r w:rsidRPr="00172686">
        <w:rPr>
          <w:rFonts w:asciiTheme="minorHAnsi" w:eastAsiaTheme="minorEastAsia" w:hAnsiTheme="minorHAnsi"/>
          <w:szCs w:val="21"/>
        </w:rPr>
        <w:t xml:space="preserve"> </w:t>
      </w:r>
    </w:p>
    <w:p w:rsidR="003523A6" w:rsidRPr="00172686" w:rsidRDefault="003523A6" w:rsidP="003523A6">
      <w:pPr>
        <w:snapToGrid w:val="0"/>
        <w:spacing w:line="360" w:lineRule="auto"/>
        <w:ind w:firstLineChars="200" w:firstLine="420"/>
        <w:rPr>
          <w:rFonts w:asciiTheme="minorHAnsi" w:eastAsia="黑体" w:hAnsiTheme="minorHAnsi"/>
          <w:szCs w:val="21"/>
        </w:rPr>
      </w:pPr>
      <w:r w:rsidRPr="00172686">
        <w:rPr>
          <w:rFonts w:asciiTheme="minorHAnsi" w:eastAsia="黑体" w:hAnsiTheme="minorHAnsi" w:hint="eastAsia"/>
          <w:szCs w:val="21"/>
        </w:rPr>
        <w:t>金属总量</w:t>
      </w:r>
      <w:r w:rsidRPr="00172686">
        <w:rPr>
          <w:rFonts w:asciiTheme="minorHAnsi" w:eastAsia="黑体" w:hAnsiTheme="minorHAnsi" w:hint="eastAsia"/>
          <w:szCs w:val="21"/>
        </w:rPr>
        <w:t xml:space="preserve"> total metal content</w:t>
      </w:r>
    </w:p>
    <w:p w:rsidR="009D39FC" w:rsidRPr="00172686" w:rsidRDefault="003523A6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 w:rsidRPr="00172686">
        <w:rPr>
          <w:rFonts w:asciiTheme="minorHAnsi" w:eastAsiaTheme="minorEastAsia" w:hAnsiTheme="minorHAnsi" w:hint="eastAsia"/>
          <w:szCs w:val="21"/>
        </w:rPr>
        <w:t>单位重量的原料，去除夹杂物后的金属铜和非铜金属的总量，常以百分数表示。</w:t>
      </w:r>
    </w:p>
    <w:p w:rsidR="009D39FC" w:rsidRDefault="009D39FC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>
        <w:rPr>
          <w:rFonts w:asciiTheme="minorHAnsi" w:eastAsia="黑体" w:hAnsiTheme="minorHAnsi" w:hint="eastAsia"/>
          <w:szCs w:val="21"/>
        </w:rPr>
        <w:t>6</w:t>
      </w:r>
      <w:r>
        <w:rPr>
          <w:rFonts w:asciiTheme="minorHAnsi" w:eastAsiaTheme="minorEastAsia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涂层、镀层</w:t>
      </w:r>
      <w:r>
        <w:rPr>
          <w:rFonts w:asciiTheme="minorHAnsi" w:eastAsia="黑体" w:hAnsiTheme="minorHAnsi"/>
          <w:szCs w:val="21"/>
        </w:rPr>
        <w:t xml:space="preserve"> coated</w:t>
      </w:r>
      <w:r>
        <w:rPr>
          <w:rFonts w:asciiTheme="minorHAnsi" w:eastAsia="黑体" w:hAnsiTheme="minorHAnsi"/>
          <w:szCs w:val="21"/>
        </w:rPr>
        <w:t>，</w:t>
      </w:r>
      <w:r>
        <w:rPr>
          <w:rFonts w:asciiTheme="minorHAnsi" w:eastAsia="黑体" w:hAnsiTheme="minorHAnsi"/>
          <w:szCs w:val="21"/>
        </w:rPr>
        <w:t>plated material</w:t>
      </w:r>
    </w:p>
    <w:p w:rsidR="009D39FC" w:rsidRDefault="006D55E2" w:rsidP="003523A6">
      <w:pPr>
        <w:pStyle w:val="af2"/>
        <w:spacing w:line="360" w:lineRule="auto"/>
        <w:ind w:firstLineChars="194" w:firstLine="407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/>
        </w:rPr>
        <w:t>涂或镀在铜</w:t>
      </w:r>
      <w:r>
        <w:rPr>
          <w:rFonts w:asciiTheme="minorHAnsi" w:hAnsiTheme="minorHAnsi"/>
        </w:rPr>
        <w:t>原料</w:t>
      </w:r>
      <w:r>
        <w:rPr>
          <w:rFonts w:asciiTheme="minorHAnsi" w:eastAsiaTheme="minorEastAsia" w:hAnsiTheme="minorHAnsi"/>
        </w:rPr>
        <w:t>表层的涂料或金属材料，金属材料一</w:t>
      </w:r>
      <w:r w:rsidRPr="00134AA6">
        <w:rPr>
          <w:rFonts w:asciiTheme="minorHAnsi" w:eastAsiaTheme="minorEastAsia" w:hAnsiTheme="minorHAnsi"/>
        </w:rPr>
        <w:t>般包括镍、锡、锌、</w:t>
      </w:r>
      <w:r w:rsidRPr="00134AA6">
        <w:rPr>
          <w:rFonts w:hint="eastAsia"/>
        </w:rPr>
        <w:t>铝、</w:t>
      </w:r>
      <w:r w:rsidRPr="00134AA6">
        <w:rPr>
          <w:rFonts w:asciiTheme="minorHAnsi" w:eastAsiaTheme="minorEastAsia" w:hAnsiTheme="minorHAnsi"/>
        </w:rPr>
        <w:t>铬等</w:t>
      </w:r>
      <w:r>
        <w:rPr>
          <w:rFonts w:asciiTheme="minorHAnsi" w:eastAsiaTheme="minorEastAsia" w:hAnsiTheme="minorHAnsi"/>
        </w:rPr>
        <w:t>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>
        <w:rPr>
          <w:rFonts w:asciiTheme="minorHAnsi" w:eastAsia="黑体" w:hAnsiTheme="minorHAnsi" w:hint="eastAsia"/>
          <w:szCs w:val="21"/>
        </w:rPr>
        <w:t>7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铜含量</w:t>
      </w:r>
      <w:r>
        <w:rPr>
          <w:rFonts w:asciiTheme="minorHAnsi" w:eastAsia="黑体" w:hAnsiTheme="minorHAnsi"/>
          <w:szCs w:val="21"/>
        </w:rPr>
        <w:t xml:space="preserve"> copper content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bCs/>
          <w:szCs w:val="21"/>
        </w:rPr>
      </w:pPr>
      <w:r>
        <w:rPr>
          <w:rFonts w:asciiTheme="minorHAnsi" w:eastAsiaTheme="minorEastAsia" w:hAnsiTheme="minorHAnsi"/>
          <w:szCs w:val="21"/>
        </w:rPr>
        <w:t>样品直接检测或熔融后样品检测的铜含量。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>
        <w:rPr>
          <w:rFonts w:asciiTheme="minorHAnsi" w:eastAsia="黑体" w:hAnsiTheme="minorHAnsi" w:hint="eastAsia"/>
          <w:szCs w:val="21"/>
        </w:rPr>
        <w:t>8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金属回收率</w:t>
      </w:r>
      <w:r>
        <w:rPr>
          <w:rFonts w:asciiTheme="minorHAnsi" w:eastAsia="黑体" w:hAnsiTheme="minorHAnsi"/>
          <w:szCs w:val="21"/>
        </w:rPr>
        <w:t xml:space="preserve"> metal recycling rate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样品去除夹杂物和非铜金属后，经过熔化、凝固</w:t>
      </w:r>
      <w:proofErr w:type="gramStart"/>
      <w:r>
        <w:rPr>
          <w:rFonts w:asciiTheme="minorHAnsi" w:eastAsiaTheme="minorEastAsia" w:hAnsiTheme="minorHAnsi"/>
          <w:szCs w:val="21"/>
        </w:rPr>
        <w:t>所得铸块</w:t>
      </w:r>
      <w:r w:rsidRPr="003523A6">
        <w:rPr>
          <w:rFonts w:asciiTheme="minorHAnsi" w:eastAsiaTheme="minorEastAsia" w:hAnsiTheme="minorHAnsi"/>
          <w:szCs w:val="21"/>
        </w:rPr>
        <w:t>重量</w:t>
      </w:r>
      <w:proofErr w:type="gramEnd"/>
      <w:r w:rsidRPr="003523A6">
        <w:rPr>
          <w:rFonts w:asciiTheme="minorHAnsi" w:eastAsiaTheme="minorEastAsia" w:hAnsiTheme="minorHAnsi"/>
          <w:szCs w:val="21"/>
        </w:rPr>
        <w:t>与熔化前</w:t>
      </w:r>
      <w:r w:rsidRPr="003523A6">
        <w:rPr>
          <w:rFonts w:ascii="宋体" w:hAnsi="宋体" w:hint="eastAsia"/>
          <w:szCs w:val="21"/>
        </w:rPr>
        <w:t>样品</w:t>
      </w:r>
      <w:r w:rsidRPr="003523A6">
        <w:rPr>
          <w:rFonts w:asciiTheme="minorHAnsi" w:eastAsiaTheme="minorEastAsia" w:hAnsiTheme="minorHAnsi"/>
          <w:szCs w:val="21"/>
        </w:rPr>
        <w:t>重</w:t>
      </w:r>
      <w:r>
        <w:rPr>
          <w:rFonts w:asciiTheme="minorHAnsi" w:eastAsiaTheme="minorEastAsia" w:hAnsiTheme="minorHAnsi"/>
          <w:szCs w:val="21"/>
        </w:rPr>
        <w:t>量的比值。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 w:hint="eastAsia"/>
          <w:szCs w:val="21"/>
        </w:rPr>
        <w:t xml:space="preserve">3.9 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 w:hint="eastAsia"/>
          <w:szCs w:val="21"/>
        </w:rPr>
        <w:t xml:space="preserve">    </w:t>
      </w:r>
      <w:r>
        <w:rPr>
          <w:rFonts w:asciiTheme="minorHAnsi" w:eastAsia="黑体" w:hAnsiTheme="minorHAnsi" w:hint="eastAsia"/>
          <w:szCs w:val="21"/>
        </w:rPr>
        <w:t>成分试样</w:t>
      </w:r>
      <w:r>
        <w:rPr>
          <w:rFonts w:asciiTheme="minorHAnsi" w:eastAsia="黑体" w:hAnsiTheme="minorHAnsi" w:hint="eastAsia"/>
          <w:szCs w:val="21"/>
        </w:rPr>
        <w:t xml:space="preserve"> element sample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    </w:t>
      </w:r>
      <w:r w:rsidR="001C5525">
        <w:rPr>
          <w:rFonts w:asciiTheme="minorHAnsi" w:eastAsiaTheme="minorEastAsia" w:hAnsiTheme="minorHAnsi" w:hint="eastAsia"/>
          <w:szCs w:val="21"/>
        </w:rPr>
        <w:t>用于检测金属中，铜及其它化学元素含量的试样。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3.</w:t>
      </w:r>
      <w:r>
        <w:rPr>
          <w:rFonts w:asciiTheme="minorHAnsi" w:eastAsia="黑体" w:hAnsiTheme="minorHAnsi" w:hint="eastAsia"/>
          <w:szCs w:val="21"/>
        </w:rPr>
        <w:t>10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开箱检验</w:t>
      </w:r>
      <w:r>
        <w:rPr>
          <w:rFonts w:asciiTheme="minorHAnsi" w:eastAsia="黑体" w:hAnsiTheme="minorHAnsi"/>
          <w:szCs w:val="21"/>
        </w:rPr>
        <w:t xml:space="preserve"> inspection with opening box</w:t>
      </w: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    </w:t>
      </w:r>
      <w:r>
        <w:rPr>
          <w:rFonts w:asciiTheme="minorHAnsi" w:eastAsiaTheme="minorEastAsia" w:hAnsiTheme="minorHAnsi"/>
          <w:szCs w:val="21"/>
        </w:rPr>
        <w:t>打开集装箱对铜原料进行检验。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3.1</w:t>
      </w:r>
      <w:r>
        <w:rPr>
          <w:rFonts w:asciiTheme="minorHAnsi" w:eastAsia="黑体" w:hAnsiTheme="minorHAnsi" w:hint="eastAsia"/>
          <w:szCs w:val="21"/>
        </w:rPr>
        <w:t>1</w:t>
      </w:r>
      <w:r>
        <w:rPr>
          <w:rFonts w:asciiTheme="minorHAnsi" w:eastAsia="黑体" w:hAnsiTheme="minorHAnsi"/>
          <w:szCs w:val="21"/>
        </w:rPr>
        <w:t xml:space="preserve"> </w:t>
      </w:r>
    </w:p>
    <w:p w:rsidR="009D39FC" w:rsidRDefault="006D55E2" w:rsidP="003523A6">
      <w:pPr>
        <w:snapToGrid w:val="0"/>
        <w:spacing w:line="360" w:lineRule="auto"/>
        <w:ind w:firstLineChars="200" w:firstLine="420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掏箱检验</w:t>
      </w:r>
      <w:r>
        <w:rPr>
          <w:rFonts w:asciiTheme="minorHAnsi" w:eastAsia="黑体" w:hAnsiTheme="minorHAnsi"/>
          <w:szCs w:val="21"/>
        </w:rPr>
        <w:t xml:space="preserve"> inspection with outing box</w:t>
      </w: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    </w:t>
      </w:r>
      <w:r>
        <w:rPr>
          <w:rFonts w:asciiTheme="minorHAnsi" w:eastAsiaTheme="minorEastAsia" w:hAnsiTheme="minorHAnsi"/>
          <w:szCs w:val="21"/>
        </w:rPr>
        <w:t>清空集装箱</w:t>
      </w:r>
      <w:r w:rsidRPr="00134AA6">
        <w:rPr>
          <w:rFonts w:asciiTheme="minorHAnsi" w:eastAsiaTheme="minorEastAsia" w:hAnsiTheme="minorHAnsi"/>
          <w:szCs w:val="21"/>
        </w:rPr>
        <w:t>，并依据铜原料的表观特征抽取代表样进行检验</w:t>
      </w:r>
      <w:r>
        <w:rPr>
          <w:rFonts w:asciiTheme="minorHAnsi" w:eastAsiaTheme="minorEastAsia" w:hAnsiTheme="minorHAnsi"/>
          <w:szCs w:val="21"/>
        </w:rPr>
        <w:t>。</w:t>
      </w: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3.1</w:t>
      </w:r>
      <w:r>
        <w:rPr>
          <w:rFonts w:asciiTheme="minorHAnsi" w:eastAsiaTheme="minorEastAsia" w:hAnsiTheme="minorHAnsi" w:hint="eastAsia"/>
          <w:szCs w:val="21"/>
        </w:rPr>
        <w:t>2</w:t>
      </w:r>
    </w:p>
    <w:p w:rsidR="009D39FC" w:rsidRDefault="006D55E2" w:rsidP="003523A6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    </w:t>
      </w:r>
      <w:r>
        <w:rPr>
          <w:rFonts w:asciiTheme="minorHAnsi" w:eastAsia="黑体" w:hAnsiTheme="minorHAnsi"/>
          <w:szCs w:val="21"/>
        </w:rPr>
        <w:t>散装检验</w:t>
      </w:r>
      <w:r>
        <w:rPr>
          <w:rFonts w:asciiTheme="minorHAnsi" w:eastAsia="黑体" w:hAnsiTheme="minorHAnsi"/>
          <w:szCs w:val="21"/>
        </w:rPr>
        <w:t xml:space="preserve"> inspection with in-bulk</w:t>
      </w:r>
    </w:p>
    <w:p w:rsidR="009D39FC" w:rsidRDefault="006D55E2" w:rsidP="003523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    </w:t>
      </w:r>
      <w:r>
        <w:rPr>
          <w:rFonts w:asciiTheme="minorHAnsi" w:eastAsiaTheme="minorEastAsia" w:hAnsiTheme="minorHAnsi"/>
          <w:szCs w:val="21"/>
        </w:rPr>
        <w:t>对散装运输的铜原料抽取样品进行检验。</w:t>
      </w:r>
    </w:p>
    <w:p w:rsidR="009D39FC" w:rsidRDefault="009D39FC">
      <w:pPr>
        <w:snapToGrid w:val="0"/>
        <w:rPr>
          <w:rFonts w:asciiTheme="minorHAnsi" w:eastAsiaTheme="minorEastAsia" w:hAnsiTheme="minorHAnsi"/>
          <w:szCs w:val="21"/>
        </w:rPr>
      </w:pPr>
    </w:p>
    <w:p w:rsidR="009D39FC" w:rsidRDefault="006D55E2">
      <w:pPr>
        <w:pStyle w:val="af8"/>
        <w:numPr>
          <w:ilvl w:val="0"/>
          <w:numId w:val="1"/>
        </w:numPr>
        <w:snapToGrid w:val="0"/>
        <w:ind w:firstLineChars="0"/>
        <w:rPr>
          <w:rFonts w:asciiTheme="minorHAnsi" w:eastAsia="黑体" w:hAnsi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/>
          <w:b/>
          <w:bCs/>
          <w:sz w:val="21"/>
          <w:szCs w:val="21"/>
        </w:rPr>
        <w:t>分类</w:t>
      </w:r>
    </w:p>
    <w:p w:rsidR="009D39FC" w:rsidRDefault="009D39FC">
      <w:pPr>
        <w:snapToGrid w:val="0"/>
        <w:rPr>
          <w:rFonts w:asciiTheme="minorHAnsi" w:eastAsiaTheme="minorEastAsia" w:hAnsiTheme="minorHAnsi"/>
          <w:szCs w:val="21"/>
        </w:rPr>
      </w:pPr>
    </w:p>
    <w:p w:rsidR="009D39FC" w:rsidRDefault="006D55E2" w:rsidP="00134A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4.1</w:t>
      </w:r>
      <w:r>
        <w:rPr>
          <w:rFonts w:asciiTheme="minorHAnsi" w:eastAsiaTheme="minorEastAsia" w:hAnsiTheme="minorHAnsi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>类</w:t>
      </w:r>
      <w:r>
        <w:rPr>
          <w:rFonts w:asciiTheme="minorHAnsi" w:eastAsiaTheme="minorEastAsia" w:hAnsiTheme="minorHAnsi" w:cstheme="minorHAnsi"/>
          <w:bCs/>
          <w:szCs w:val="21"/>
        </w:rPr>
        <w:t>别</w:t>
      </w:r>
      <w:r>
        <w:rPr>
          <w:rFonts w:asciiTheme="minorHAnsi" w:eastAsiaTheme="minorEastAsia" w:hAnsiTheme="minorHAnsi"/>
          <w:szCs w:val="21"/>
        </w:rPr>
        <w:t>、名称、代号</w:t>
      </w:r>
    </w:p>
    <w:p w:rsidR="009D39FC" w:rsidRDefault="006D55E2" w:rsidP="00134A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原料的类</w:t>
      </w:r>
      <w:r>
        <w:rPr>
          <w:rFonts w:asciiTheme="minorHAnsi" w:eastAsiaTheme="minorEastAsia" w:hAnsiTheme="minorHAnsi" w:cstheme="minorHAnsi"/>
          <w:bCs/>
          <w:szCs w:val="21"/>
        </w:rPr>
        <w:t>别</w:t>
      </w:r>
      <w:r>
        <w:rPr>
          <w:rFonts w:asciiTheme="minorHAnsi" w:eastAsiaTheme="minorEastAsia" w:hAnsiTheme="minorHAnsi"/>
          <w:szCs w:val="21"/>
        </w:rPr>
        <w:t>、名称、代号见表</w:t>
      </w:r>
      <w:r>
        <w:rPr>
          <w:rFonts w:asciiTheme="minorHAnsi" w:eastAsiaTheme="minorEastAsia" w:hAnsiTheme="minorHAnsi"/>
          <w:szCs w:val="21"/>
        </w:rPr>
        <w:t>1</w:t>
      </w:r>
      <w:r>
        <w:rPr>
          <w:rFonts w:asciiTheme="minorHAnsi" w:eastAsiaTheme="minorEastAsia" w:hAnsiTheme="minorHAnsi"/>
          <w:szCs w:val="21"/>
        </w:rPr>
        <w:t>。</w:t>
      </w:r>
    </w:p>
    <w:p w:rsidR="009D39FC" w:rsidRDefault="006D55E2">
      <w:pPr>
        <w:snapToGrid w:val="0"/>
        <w:ind w:firstLineChars="1300" w:firstLine="2730"/>
        <w:rPr>
          <w:rFonts w:asciiTheme="minorHAnsi" w:eastAsiaTheme="minorEastAsia" w:hAnsiTheme="minorHAnsi"/>
          <w:bCs/>
          <w:szCs w:val="21"/>
        </w:rPr>
      </w:pPr>
      <w:r>
        <w:rPr>
          <w:rFonts w:asciiTheme="minorHAnsi" w:eastAsiaTheme="minorEastAsia" w:hAnsiTheme="minorHAnsi"/>
          <w:szCs w:val="21"/>
        </w:rPr>
        <w:t>表</w:t>
      </w:r>
      <w:r>
        <w:rPr>
          <w:rFonts w:asciiTheme="minorHAnsi" w:eastAsiaTheme="minorEastAsia" w:hAnsiTheme="minorHAnsi"/>
          <w:szCs w:val="21"/>
        </w:rPr>
        <w:t xml:space="preserve">1  </w:t>
      </w:r>
      <w:r>
        <w:rPr>
          <w:rFonts w:asciiTheme="minorHAnsi" w:eastAsiaTheme="minorEastAsia" w:hAnsiTheme="minorHAnsi"/>
          <w:bCs/>
          <w:szCs w:val="21"/>
        </w:rPr>
        <w:t>原料的类</w:t>
      </w:r>
      <w:r>
        <w:rPr>
          <w:rFonts w:asciiTheme="minorHAnsi" w:eastAsiaTheme="minorEastAsia" w:hAnsiTheme="minorHAnsi" w:cstheme="minorHAnsi"/>
          <w:bCs/>
          <w:szCs w:val="21"/>
        </w:rPr>
        <w:t>别</w:t>
      </w:r>
      <w:r>
        <w:rPr>
          <w:rFonts w:asciiTheme="minorHAnsi" w:eastAsiaTheme="minorEastAsia" w:hAnsiTheme="minorHAnsi"/>
          <w:bCs/>
          <w:szCs w:val="21"/>
        </w:rPr>
        <w:t>、名称、代号</w:t>
      </w:r>
    </w:p>
    <w:tbl>
      <w:tblPr>
        <w:tblStyle w:val="ad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410"/>
      </w:tblGrid>
      <w:tr w:rsidR="009D39FC">
        <w:tc>
          <w:tcPr>
            <w:tcW w:w="2127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Cs w:val="21"/>
              </w:rPr>
            </w:pPr>
            <w:r>
              <w:rPr>
                <w:rFonts w:asciiTheme="minorHAnsi" w:eastAsiaTheme="minorEastAsia" w:hAnsiTheme="minorHAnsi" w:cstheme="minorHAnsi"/>
                <w:bCs/>
                <w:szCs w:val="21"/>
              </w:rPr>
              <w:lastRenderedPageBreak/>
              <w:t>类别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Cs w:val="21"/>
              </w:rPr>
            </w:pPr>
            <w:r>
              <w:rPr>
                <w:rFonts w:asciiTheme="minorHAnsi" w:eastAsiaTheme="minorEastAsia" w:hAnsiTheme="minorHAnsi" w:cstheme="minorHAnsi"/>
                <w:bCs/>
                <w:szCs w:val="21"/>
              </w:rPr>
              <w:t>名称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Cs w:val="21"/>
              </w:rPr>
            </w:pPr>
            <w:r>
              <w:rPr>
                <w:rFonts w:asciiTheme="minorHAnsi" w:eastAsiaTheme="minorEastAsia" w:hAnsiTheme="minorHAnsi" w:cstheme="minorHAnsi"/>
                <w:bCs/>
                <w:szCs w:val="21"/>
              </w:rPr>
              <w:t>代号</w:t>
            </w:r>
          </w:p>
        </w:tc>
      </w:tr>
      <w:tr w:rsidR="009D39FC">
        <w:trPr>
          <w:trHeight w:val="272"/>
        </w:trPr>
        <w:tc>
          <w:tcPr>
            <w:tcW w:w="2127" w:type="dxa"/>
            <w:vMerge w:val="restart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铜线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光亮线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RCu-1A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RCu-1B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RCu-1C</w:t>
            </w:r>
          </w:p>
        </w:tc>
      </w:tr>
      <w:tr w:rsidR="009D39FC">
        <w:trPr>
          <w:trHeight w:val="272"/>
        </w:trPr>
        <w:tc>
          <w:tcPr>
            <w:tcW w:w="2127" w:type="dxa"/>
            <w:vMerge w:val="restart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铜加工材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RCu-2A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RCu-2B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RCu-2C</w:t>
            </w:r>
          </w:p>
        </w:tc>
      </w:tr>
      <w:tr w:rsidR="009D39FC">
        <w:trPr>
          <w:trHeight w:val="272"/>
        </w:trPr>
        <w:tc>
          <w:tcPr>
            <w:tcW w:w="2127" w:type="dxa"/>
            <w:vMerge w:val="restart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铜米</w:t>
            </w:r>
            <w:proofErr w:type="gramEnd"/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RCu-3A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RCu-3B</w:t>
            </w:r>
          </w:p>
        </w:tc>
      </w:tr>
      <w:tr w:rsidR="009D39FC">
        <w:trPr>
          <w:trHeight w:val="272"/>
        </w:trPr>
        <w:tc>
          <w:tcPr>
            <w:tcW w:w="2127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RCu-3C</w:t>
            </w:r>
          </w:p>
        </w:tc>
      </w:tr>
      <w:tr w:rsidR="009D39FC">
        <w:trPr>
          <w:trHeight w:val="272"/>
        </w:trPr>
        <w:tc>
          <w:tcPr>
            <w:tcW w:w="2127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RCu-4</w:t>
            </w:r>
          </w:p>
        </w:tc>
      </w:tr>
      <w:tr w:rsidR="009D39FC">
        <w:trPr>
          <w:trHeight w:val="272"/>
        </w:trPr>
        <w:tc>
          <w:tcPr>
            <w:tcW w:w="2127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铜屑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hAnsiTheme="minorHAnsi" w:cs="宋体"/>
              </w:rPr>
              <w:t>1</w:t>
            </w:r>
            <w:r>
              <w:rPr>
                <w:rFonts w:asciiTheme="minorHAnsi" w:hAnsiTheme="minorHAnsi"/>
              </w:rPr>
              <w:t>号</w:t>
            </w:r>
            <w:r>
              <w:rPr>
                <w:rFonts w:asciiTheme="minorHAnsi" w:eastAsiaTheme="minorEastAsia" w:hAnsiTheme="minorHAnsi"/>
                <w:szCs w:val="21"/>
              </w:rPr>
              <w:t>铜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屑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RCu-5</w:t>
            </w:r>
          </w:p>
        </w:tc>
      </w:tr>
      <w:tr w:rsidR="009D39FC">
        <w:trPr>
          <w:trHeight w:val="272"/>
        </w:trPr>
        <w:tc>
          <w:tcPr>
            <w:tcW w:w="2127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RCu-6</w:t>
            </w:r>
          </w:p>
        </w:tc>
      </w:tr>
      <w:tr w:rsidR="009D39FC">
        <w:trPr>
          <w:trHeight w:val="272"/>
        </w:trPr>
        <w:tc>
          <w:tcPr>
            <w:tcW w:w="2127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2976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241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RCu-7</w:t>
            </w:r>
          </w:p>
        </w:tc>
      </w:tr>
    </w:tbl>
    <w:p w:rsidR="009D39FC" w:rsidRDefault="009D39FC">
      <w:pPr>
        <w:snapToGrid w:val="0"/>
        <w:rPr>
          <w:rFonts w:asciiTheme="minorHAnsi" w:eastAsiaTheme="minorEastAsia" w:hAnsiTheme="minorHAnsi"/>
          <w:szCs w:val="21"/>
        </w:rPr>
      </w:pPr>
    </w:p>
    <w:p w:rsidR="009D39FC" w:rsidRDefault="006D55E2" w:rsidP="00134AA6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4.2 </w:t>
      </w:r>
      <w:r>
        <w:rPr>
          <w:rFonts w:asciiTheme="minorHAnsi" w:eastAsia="黑体" w:hAnsiTheme="minorHAnsi"/>
          <w:szCs w:val="21"/>
        </w:rPr>
        <w:t>原料</w:t>
      </w:r>
      <w:r>
        <w:rPr>
          <w:rFonts w:asciiTheme="minorHAnsi" w:eastAsiaTheme="minorEastAsia" w:hAnsiTheme="minorHAnsi"/>
          <w:szCs w:val="21"/>
        </w:rPr>
        <w:t>标记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原料标记按产原料名称、标准编号、代号的顺序表示。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/>
          <w:sz w:val="18"/>
          <w:szCs w:val="18"/>
        </w:rPr>
        <w:t>标记示例：符合本标准的回收铜原料名称</w:t>
      </w:r>
      <w:r>
        <w:rPr>
          <w:rFonts w:asciiTheme="minorHAnsi" w:eastAsiaTheme="minorEastAsia" w:hAnsiTheme="minorHAnsi"/>
          <w:sz w:val="18"/>
          <w:szCs w:val="18"/>
        </w:rPr>
        <w:t xml:space="preserve"> 1</w:t>
      </w:r>
      <w:r>
        <w:rPr>
          <w:rFonts w:asciiTheme="minorHAnsi" w:eastAsiaTheme="minorEastAsia" w:hAnsiTheme="minorHAnsi" w:cstheme="minorHAnsi"/>
          <w:sz w:val="18"/>
          <w:szCs w:val="18"/>
        </w:rPr>
        <w:t>号铜线</w:t>
      </w:r>
      <w:r>
        <w:rPr>
          <w:rFonts w:asciiTheme="minorHAnsi" w:eastAsiaTheme="minorEastAsia" w:hAnsiTheme="minorHAnsi"/>
          <w:sz w:val="18"/>
          <w:szCs w:val="18"/>
        </w:rPr>
        <w:t>，代号</w:t>
      </w:r>
      <w:r>
        <w:rPr>
          <w:rFonts w:asciiTheme="minorHAnsi" w:eastAsiaTheme="minorEastAsia" w:hAnsiTheme="minorHAnsi"/>
          <w:sz w:val="18"/>
          <w:szCs w:val="18"/>
        </w:rPr>
        <w:t>RCu-1B</w:t>
      </w:r>
      <w:r>
        <w:rPr>
          <w:rFonts w:asciiTheme="minorHAnsi" w:eastAsiaTheme="minorEastAsia" w:hAnsiTheme="minorHAnsi"/>
          <w:sz w:val="18"/>
          <w:szCs w:val="18"/>
        </w:rPr>
        <w:t>。将被标记如下：</w:t>
      </w:r>
    </w:p>
    <w:p w:rsidR="009D39FC" w:rsidRDefault="006D55E2" w:rsidP="00134AA6">
      <w:pPr>
        <w:snapToGrid w:val="0"/>
        <w:spacing w:line="360" w:lineRule="auto"/>
        <w:ind w:firstLineChars="900" w:firstLine="1620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/>
          <w:sz w:val="18"/>
          <w:szCs w:val="18"/>
        </w:rPr>
        <w:t>1</w:t>
      </w:r>
      <w:r>
        <w:rPr>
          <w:rFonts w:asciiTheme="minorHAnsi" w:eastAsiaTheme="minorEastAsia" w:hAnsiTheme="minorHAnsi" w:cstheme="minorHAnsi"/>
          <w:sz w:val="18"/>
          <w:szCs w:val="18"/>
        </w:rPr>
        <w:t>号</w:t>
      </w:r>
      <w:r>
        <w:rPr>
          <w:rFonts w:asciiTheme="minorHAnsi" w:eastAsiaTheme="minorEastAsia" w:hAnsiTheme="minorHAnsi"/>
          <w:sz w:val="18"/>
          <w:szCs w:val="18"/>
        </w:rPr>
        <w:t>铜线</w:t>
      </w:r>
      <w:r>
        <w:rPr>
          <w:rFonts w:asciiTheme="minorHAnsi" w:eastAsiaTheme="minorEastAsia" w:hAnsiTheme="minorHAnsi"/>
          <w:sz w:val="18"/>
          <w:szCs w:val="18"/>
        </w:rPr>
        <w:t xml:space="preserve">  GB/T XXXX-RCu-1B  </w:t>
      </w:r>
    </w:p>
    <w:p w:rsidR="009D39FC" w:rsidRDefault="006D55E2">
      <w:pPr>
        <w:snapToGrid w:val="0"/>
        <w:ind w:firstLineChars="900" w:firstLine="1620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/>
          <w:sz w:val="18"/>
          <w:szCs w:val="18"/>
        </w:rPr>
        <w:t xml:space="preserve"> </w:t>
      </w:r>
    </w:p>
    <w:p w:rsidR="009D39FC" w:rsidRDefault="009D39FC">
      <w:pPr>
        <w:snapToGrid w:val="0"/>
        <w:rPr>
          <w:rFonts w:asciiTheme="minorHAnsi" w:eastAsiaTheme="minorEastAsia" w:hAnsi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5 </w:t>
      </w:r>
      <w:r>
        <w:rPr>
          <w:rFonts w:asciiTheme="minorHAnsi" w:eastAsia="黑体" w:hAnsiTheme="minorHAnsi"/>
          <w:szCs w:val="21"/>
        </w:rPr>
        <w:t>技术要求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6D55E2" w:rsidP="00134AA6">
      <w:pPr>
        <w:snapToGrid w:val="0"/>
        <w:spacing w:line="360" w:lineRule="auto"/>
        <w:rPr>
          <w:rFonts w:asciiTheme="minorHAnsi" w:eastAsiaTheme="minorEastAsia" w:hAnsiTheme="minorHAnsi"/>
          <w:b/>
          <w:bCs/>
          <w:szCs w:val="21"/>
        </w:rPr>
      </w:pPr>
      <w:r>
        <w:rPr>
          <w:rFonts w:asciiTheme="minorHAnsi" w:eastAsia="黑体" w:hAnsiTheme="minorHAnsi"/>
          <w:b/>
          <w:bCs/>
          <w:szCs w:val="21"/>
        </w:rPr>
        <w:t>5.1</w:t>
      </w:r>
      <w:r>
        <w:rPr>
          <w:rFonts w:asciiTheme="minorHAnsi" w:eastAsiaTheme="minorEastAsia" w:hAnsiTheme="minorHAnsi"/>
          <w:b/>
          <w:bCs/>
          <w:szCs w:val="21"/>
        </w:rPr>
        <w:t xml:space="preserve"> </w:t>
      </w:r>
      <w:r>
        <w:rPr>
          <w:rFonts w:asciiTheme="minorHAnsi" w:eastAsiaTheme="minorEastAsia" w:hAnsiTheme="minorHAnsi"/>
          <w:b/>
          <w:bCs/>
          <w:szCs w:val="21"/>
        </w:rPr>
        <w:t>原料表观特征</w:t>
      </w:r>
    </w:p>
    <w:p w:rsidR="009D39FC" w:rsidRDefault="006D55E2" w:rsidP="00134AA6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原料的</w:t>
      </w:r>
      <w:r>
        <w:rPr>
          <w:rFonts w:asciiTheme="minorHAnsi" w:eastAsiaTheme="minorEastAsia" w:hAnsiTheme="minorHAnsi" w:cstheme="minorHAnsi"/>
          <w:szCs w:val="21"/>
        </w:rPr>
        <w:t>表观特征见表</w:t>
      </w:r>
      <w:r>
        <w:rPr>
          <w:rFonts w:asciiTheme="minorHAnsi" w:eastAsiaTheme="minorEastAsia" w:hAnsiTheme="minorHAnsi" w:cstheme="minorHAnsi"/>
          <w:szCs w:val="21"/>
        </w:rPr>
        <w:t>2</w:t>
      </w:r>
      <w:r>
        <w:rPr>
          <w:rFonts w:asciiTheme="minorHAnsi" w:eastAsiaTheme="minorEastAsia" w:hAnsiTheme="minorHAnsi" w:cstheme="minorHAnsi"/>
          <w:szCs w:val="21"/>
        </w:rPr>
        <w:t>规定。</w:t>
      </w:r>
    </w:p>
    <w:p w:rsidR="009D39FC" w:rsidRDefault="006D55E2" w:rsidP="00134AA6">
      <w:pPr>
        <w:widowControl/>
        <w:spacing w:beforeLines="50" w:before="156" w:line="360" w:lineRule="auto"/>
        <w:jc w:val="center"/>
        <w:outlineLvl w:val="1"/>
        <w:rPr>
          <w:rFonts w:asciiTheme="minorHAnsi" w:eastAsiaTheme="minorEastAsia" w:hAnsiTheme="minorHAnsi"/>
          <w:kern w:val="0"/>
          <w:szCs w:val="20"/>
        </w:rPr>
      </w:pPr>
      <w:r>
        <w:rPr>
          <w:rFonts w:asciiTheme="minorHAnsi" w:eastAsiaTheme="minorEastAsia" w:hAnsiTheme="minorHAnsi"/>
          <w:kern w:val="0"/>
          <w:szCs w:val="20"/>
        </w:rPr>
        <w:t>表</w:t>
      </w:r>
      <w:r>
        <w:rPr>
          <w:rFonts w:asciiTheme="minorHAnsi" w:eastAsiaTheme="minorEastAsia" w:hAnsiTheme="minorHAnsi"/>
          <w:kern w:val="0"/>
          <w:szCs w:val="20"/>
        </w:rPr>
        <w:t xml:space="preserve">2  </w:t>
      </w:r>
      <w:r>
        <w:rPr>
          <w:rFonts w:asciiTheme="minorHAnsi" w:eastAsiaTheme="minorEastAsia" w:hAnsiTheme="minorHAnsi"/>
          <w:bCs/>
          <w:szCs w:val="21"/>
        </w:rPr>
        <w:t>原料的</w:t>
      </w:r>
      <w:r>
        <w:rPr>
          <w:rFonts w:asciiTheme="minorHAnsi" w:eastAsiaTheme="minorEastAsia" w:hAnsiTheme="minorHAnsi" w:cstheme="minorHAnsi"/>
          <w:bCs/>
          <w:szCs w:val="21"/>
        </w:rPr>
        <w:t>表观特征</w:t>
      </w:r>
    </w:p>
    <w:tbl>
      <w:tblPr>
        <w:tblStyle w:val="ad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57"/>
        <w:gridCol w:w="4654"/>
      </w:tblGrid>
      <w:tr w:rsidR="009D39FC">
        <w:tc>
          <w:tcPr>
            <w:tcW w:w="1242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类别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名称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代号</w:t>
            </w:r>
          </w:p>
        </w:tc>
        <w:tc>
          <w:tcPr>
            <w:tcW w:w="4654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表观特征</w:t>
            </w:r>
          </w:p>
        </w:tc>
      </w:tr>
      <w:tr w:rsidR="009D39FC">
        <w:tc>
          <w:tcPr>
            <w:tcW w:w="1242" w:type="dxa"/>
            <w:vMerge w:val="restart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铜线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光亮线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RCu-1A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由洁净、无涂层、无镀层、无合金、表面无氧化的纯铜线组成，不含烧过的铜线。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RCu-1B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由无涂层、无镀层、未烧过的纯铜线组成，允许带有导电连接用的棒线材；表面允许有氧化。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RCu-1C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由使用过的或经过燃烧处理的旧铜线组成，允许表面有涂层、镀层。</w:t>
            </w:r>
          </w:p>
        </w:tc>
      </w:tr>
      <w:tr w:rsidR="009D39FC">
        <w:tc>
          <w:tcPr>
            <w:tcW w:w="1242" w:type="dxa"/>
            <w:vMerge w:val="restart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lastRenderedPageBreak/>
              <w:t>铜加工材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RCu-2A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由洁净的纯铜管、带、板、棒、线及其他形状纯铜件混合组成。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RCu-2B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由纯铜管、带、板、棒、线及其他形状纯铜件混合组成。允许含有直径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1.6mm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以上的经过燃烧处理的纯铜线、焊接头及表面镀层。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RCu-2C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由混杂的各类纯铜制品组成。</w:t>
            </w:r>
          </w:p>
        </w:tc>
      </w:tr>
      <w:tr w:rsidR="009D39FC">
        <w:tc>
          <w:tcPr>
            <w:tcW w:w="1242" w:type="dxa"/>
            <w:vMerge w:val="restart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铜米</w:t>
            </w:r>
            <w:proofErr w:type="gramEnd"/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RCu-3A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由洁净的纯铜颗粒组成，无其它金属。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RCu-3B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由纯铜颗粒组成，允许有微量的其它金属。</w:t>
            </w:r>
          </w:p>
        </w:tc>
      </w:tr>
      <w:tr w:rsidR="009D39FC">
        <w:tc>
          <w:tcPr>
            <w:tcW w:w="1242" w:type="dxa"/>
            <w:vMerge/>
          </w:tcPr>
          <w:p w:rsidR="009D39FC" w:rsidRDefault="009D39FC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RCu-3C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由混有涂层、镀层的铜颗粒组成，允许含有微量其他金属颗粒。</w:t>
            </w:r>
          </w:p>
        </w:tc>
      </w:tr>
      <w:tr w:rsidR="009D39FC">
        <w:trPr>
          <w:trHeight w:val="90"/>
        </w:trPr>
        <w:tc>
          <w:tcPr>
            <w:tcW w:w="1242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RCu-4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由经破碎、分选等处理后的纯铜碎料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(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尺寸不小于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5mm)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组成。</w:t>
            </w:r>
          </w:p>
        </w:tc>
      </w:tr>
      <w:tr w:rsidR="009D39FC">
        <w:trPr>
          <w:trHeight w:val="302"/>
        </w:trPr>
        <w:tc>
          <w:tcPr>
            <w:tcW w:w="1242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铜屑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号铜屑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RCu-5</w:t>
            </w:r>
          </w:p>
        </w:tc>
        <w:tc>
          <w:tcPr>
            <w:tcW w:w="4654" w:type="dxa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由纯铜经机加工产生的铜屑组成。</w:t>
            </w:r>
          </w:p>
        </w:tc>
      </w:tr>
      <w:tr w:rsidR="009D39FC">
        <w:tc>
          <w:tcPr>
            <w:tcW w:w="1242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RCu-6</w:t>
            </w:r>
          </w:p>
        </w:tc>
        <w:tc>
          <w:tcPr>
            <w:tcW w:w="4654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由洁净的、无镀层、无焊接头的纯铜水箱组成。</w:t>
            </w:r>
          </w:p>
        </w:tc>
      </w:tr>
      <w:tr w:rsidR="009D39FC">
        <w:trPr>
          <w:trHeight w:val="445"/>
        </w:trPr>
        <w:tc>
          <w:tcPr>
            <w:tcW w:w="1242" w:type="dxa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1560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1157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RCu-7</w:t>
            </w:r>
          </w:p>
        </w:tc>
        <w:tc>
          <w:tcPr>
            <w:tcW w:w="4654" w:type="dxa"/>
            <w:vAlign w:val="center"/>
          </w:tcPr>
          <w:p w:rsidR="009D39FC" w:rsidRDefault="006D55E2" w:rsidP="00134AA6">
            <w:pPr>
              <w:snapToGrid w:val="0"/>
              <w:spacing w:line="360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hAnsiTheme="minorHAnsi"/>
              </w:rPr>
              <w:t>由表面镀锡、镀镍或镀锌纯铜零部件、加工余料、铜线（丝）等组成。</w:t>
            </w:r>
          </w:p>
        </w:tc>
      </w:tr>
    </w:tbl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b/>
          <w:bCs/>
          <w:szCs w:val="21"/>
        </w:rPr>
      </w:pPr>
      <w:r>
        <w:rPr>
          <w:rFonts w:asciiTheme="minorHAnsi" w:eastAsiaTheme="minorEastAsia" w:hAnsiTheme="minorHAnsi"/>
          <w:b/>
          <w:bCs/>
          <w:szCs w:val="21"/>
        </w:rPr>
        <w:t xml:space="preserve">5.2 </w:t>
      </w:r>
      <w:r>
        <w:rPr>
          <w:rFonts w:asciiTheme="minorHAnsi" w:eastAsiaTheme="minorEastAsia" w:hAnsiTheme="minorHAnsi"/>
          <w:b/>
          <w:bCs/>
          <w:szCs w:val="21"/>
        </w:rPr>
        <w:t>放射性污染物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原料中放射性污染物控制应符合以下要求：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a</w:t>
      </w:r>
      <w:r>
        <w:rPr>
          <w:rFonts w:asciiTheme="minorHAnsi" w:eastAsiaTheme="minorEastAsia" w:hAnsiTheme="minorHAnsi"/>
          <w:szCs w:val="21"/>
        </w:rPr>
        <w:t>）不应混有放射性物质；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b</w:t>
      </w:r>
      <w:r>
        <w:rPr>
          <w:rFonts w:asciiTheme="minorHAnsi" w:eastAsiaTheme="minorEastAsia" w:hAnsiTheme="minorHAnsi"/>
          <w:szCs w:val="21"/>
        </w:rPr>
        <w:t>）原料（含包装物）的外照射贯穿辐射剂量率不超过所在地正常天然辐射本底值</w:t>
      </w:r>
      <w:r>
        <w:rPr>
          <w:rFonts w:asciiTheme="minorHAnsi" w:eastAsiaTheme="minorEastAsia" w:hAnsiTheme="minorHAnsi"/>
          <w:szCs w:val="21"/>
        </w:rPr>
        <w:t>+0.25 µ</w:t>
      </w:r>
      <w:proofErr w:type="spellStart"/>
      <w:r>
        <w:rPr>
          <w:rFonts w:asciiTheme="minorHAnsi" w:eastAsiaTheme="minorEastAsia" w:hAnsiTheme="minorHAnsi"/>
          <w:szCs w:val="21"/>
        </w:rPr>
        <w:t>Gy</w:t>
      </w:r>
      <w:proofErr w:type="spellEnd"/>
      <w:r>
        <w:rPr>
          <w:rFonts w:asciiTheme="minorHAnsi" w:eastAsiaTheme="minorEastAsia" w:hAnsiTheme="minorHAnsi"/>
          <w:szCs w:val="21"/>
        </w:rPr>
        <w:t>/h</w:t>
      </w:r>
      <w:r>
        <w:rPr>
          <w:rFonts w:asciiTheme="minorHAnsi" w:eastAsiaTheme="minorEastAsia" w:hAnsiTheme="minorHAnsi"/>
          <w:szCs w:val="21"/>
        </w:rPr>
        <w:t>；</w:t>
      </w:r>
    </w:p>
    <w:p w:rsidR="009D39FC" w:rsidRDefault="006D55E2" w:rsidP="00134AA6">
      <w:pPr>
        <w:snapToGrid w:val="0"/>
        <w:spacing w:line="360" w:lineRule="auto"/>
        <w:ind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c</w:t>
      </w:r>
      <w:r>
        <w:rPr>
          <w:rFonts w:asciiTheme="minorHAnsi" w:eastAsiaTheme="minorEastAsia" w:hAnsiTheme="minorHAnsi"/>
          <w:szCs w:val="21"/>
        </w:rPr>
        <w:t>）原料表面</w:t>
      </w:r>
      <w:r>
        <w:rPr>
          <w:rFonts w:asciiTheme="minorHAnsi" w:eastAsiaTheme="minorEastAsia" w:hAnsiTheme="minorHAnsi"/>
          <w:szCs w:val="21"/>
        </w:rPr>
        <w:t>α</w:t>
      </w:r>
      <w:r>
        <w:rPr>
          <w:rFonts w:asciiTheme="minorHAnsi" w:eastAsiaTheme="minorEastAsia" w:hAnsiTheme="minorHAnsi"/>
          <w:szCs w:val="21"/>
        </w:rPr>
        <w:t>、</w:t>
      </w:r>
      <w:r>
        <w:rPr>
          <w:rFonts w:asciiTheme="minorHAnsi" w:eastAsiaTheme="minorEastAsia" w:hAnsiTheme="minorHAnsi"/>
          <w:szCs w:val="21"/>
        </w:rPr>
        <w:t>β</w:t>
      </w:r>
      <w:r>
        <w:rPr>
          <w:rFonts w:asciiTheme="minorHAnsi" w:eastAsiaTheme="minorEastAsia" w:hAnsiTheme="minorHAnsi"/>
          <w:szCs w:val="21"/>
        </w:rPr>
        <w:t>放射性污染水平为：表面任何部分的</w:t>
      </w:r>
      <w:r>
        <w:rPr>
          <w:rFonts w:asciiTheme="minorHAnsi" w:eastAsiaTheme="minorEastAsia" w:hAnsiTheme="minorHAnsi"/>
          <w:szCs w:val="21"/>
        </w:rPr>
        <w:t xml:space="preserve"> 300 cm</w:t>
      </w:r>
      <w:r>
        <w:rPr>
          <w:rFonts w:asciiTheme="minorHAnsi" w:eastAsiaTheme="minorEastAsia" w:hAnsiTheme="minorHAnsi"/>
          <w:szCs w:val="21"/>
          <w:vertAlign w:val="superscript"/>
        </w:rPr>
        <w:t>2</w:t>
      </w:r>
      <w:r>
        <w:rPr>
          <w:rFonts w:asciiTheme="minorHAnsi" w:eastAsiaTheme="minorEastAsia" w:hAnsiTheme="minorHAnsi"/>
          <w:szCs w:val="21"/>
        </w:rPr>
        <w:t>的最大检测水平的平均值</w:t>
      </w:r>
      <w:r>
        <w:rPr>
          <w:rFonts w:asciiTheme="minorHAnsi" w:eastAsiaTheme="minorEastAsia" w:hAnsiTheme="minorHAnsi"/>
          <w:szCs w:val="21"/>
        </w:rPr>
        <w:t>α</w:t>
      </w:r>
      <w:r>
        <w:rPr>
          <w:rFonts w:asciiTheme="minorHAnsi" w:eastAsiaTheme="minorEastAsia" w:hAnsiTheme="minorHAnsi"/>
          <w:szCs w:val="21"/>
        </w:rPr>
        <w:t>不超过</w:t>
      </w:r>
      <w:r>
        <w:rPr>
          <w:rFonts w:asciiTheme="minorHAnsi" w:eastAsiaTheme="minorEastAsia" w:hAnsiTheme="minorHAnsi"/>
          <w:szCs w:val="21"/>
        </w:rPr>
        <w:t xml:space="preserve"> 0.04 </w:t>
      </w:r>
      <w:proofErr w:type="spellStart"/>
      <w:r>
        <w:rPr>
          <w:rFonts w:asciiTheme="minorHAnsi" w:eastAsiaTheme="minorEastAsia" w:hAnsiTheme="minorHAnsi"/>
          <w:szCs w:val="21"/>
        </w:rPr>
        <w:t>Bq</w:t>
      </w:r>
      <w:proofErr w:type="spellEnd"/>
      <w:r>
        <w:rPr>
          <w:rFonts w:asciiTheme="minorHAnsi" w:eastAsiaTheme="minorEastAsia" w:hAnsiTheme="minorHAnsi"/>
          <w:szCs w:val="21"/>
        </w:rPr>
        <w:t>/cm</w:t>
      </w:r>
      <w:r>
        <w:rPr>
          <w:rFonts w:asciiTheme="minorHAnsi" w:eastAsiaTheme="minorEastAsia" w:hAnsiTheme="minorHAnsi"/>
          <w:szCs w:val="21"/>
          <w:vertAlign w:val="superscript"/>
        </w:rPr>
        <w:t>2</w:t>
      </w:r>
      <w:r>
        <w:rPr>
          <w:rFonts w:asciiTheme="minorHAnsi" w:eastAsiaTheme="minorEastAsia" w:hAnsiTheme="minorHAnsi"/>
          <w:szCs w:val="21"/>
        </w:rPr>
        <w:t>，</w:t>
      </w:r>
      <w:r>
        <w:rPr>
          <w:rFonts w:asciiTheme="minorHAnsi" w:eastAsiaTheme="minorEastAsia" w:hAnsiTheme="minorHAnsi"/>
          <w:szCs w:val="21"/>
        </w:rPr>
        <w:t>β</w:t>
      </w:r>
      <w:r>
        <w:rPr>
          <w:rFonts w:asciiTheme="minorHAnsi" w:eastAsiaTheme="minorEastAsia" w:hAnsiTheme="minorHAnsi"/>
          <w:szCs w:val="21"/>
        </w:rPr>
        <w:t>不超过</w:t>
      </w:r>
      <w:r>
        <w:rPr>
          <w:rFonts w:asciiTheme="minorHAnsi" w:eastAsiaTheme="minorEastAsia" w:hAnsiTheme="minorHAnsi"/>
          <w:szCs w:val="21"/>
        </w:rPr>
        <w:t xml:space="preserve"> 0.4 </w:t>
      </w:r>
      <w:proofErr w:type="spellStart"/>
      <w:r>
        <w:rPr>
          <w:rFonts w:asciiTheme="minorHAnsi" w:eastAsiaTheme="minorEastAsia" w:hAnsiTheme="minorHAnsi"/>
          <w:szCs w:val="21"/>
        </w:rPr>
        <w:t>Bq</w:t>
      </w:r>
      <w:proofErr w:type="spellEnd"/>
      <w:r>
        <w:rPr>
          <w:rFonts w:asciiTheme="minorHAnsi" w:eastAsiaTheme="minorEastAsia" w:hAnsiTheme="minorHAnsi"/>
          <w:szCs w:val="21"/>
        </w:rPr>
        <w:t>/cm</w:t>
      </w:r>
      <w:r>
        <w:rPr>
          <w:rFonts w:asciiTheme="minorHAnsi" w:eastAsiaTheme="minorEastAsia" w:hAnsiTheme="minorHAnsi"/>
          <w:szCs w:val="21"/>
          <w:vertAlign w:val="superscript"/>
        </w:rPr>
        <w:t>2</w:t>
      </w:r>
      <w:r>
        <w:rPr>
          <w:rFonts w:asciiTheme="minorHAnsi" w:eastAsiaTheme="minorEastAsia" w:hAnsiTheme="minorHAnsi"/>
          <w:szCs w:val="21"/>
        </w:rPr>
        <w:t>。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b/>
          <w:bCs/>
          <w:szCs w:val="21"/>
        </w:rPr>
      </w:pPr>
      <w:r>
        <w:rPr>
          <w:rFonts w:asciiTheme="minorHAnsi" w:eastAsia="黑体" w:hAnsiTheme="minorHAnsi"/>
          <w:b/>
          <w:bCs/>
          <w:szCs w:val="21"/>
        </w:rPr>
        <w:t>5.3</w:t>
      </w:r>
      <w:r>
        <w:rPr>
          <w:rFonts w:asciiTheme="minorHAnsi" w:eastAsiaTheme="minorEastAsia" w:hAnsiTheme="minorHAnsi"/>
          <w:b/>
          <w:bCs/>
          <w:szCs w:val="21"/>
        </w:rPr>
        <w:t xml:space="preserve"> </w:t>
      </w:r>
      <w:r>
        <w:rPr>
          <w:rFonts w:asciiTheme="minorHAnsi" w:eastAsiaTheme="minorEastAsia" w:hAnsiTheme="minorHAnsi"/>
          <w:b/>
          <w:bCs/>
          <w:szCs w:val="21"/>
        </w:rPr>
        <w:t>危险废物</w:t>
      </w:r>
    </w:p>
    <w:p w:rsidR="009D39FC" w:rsidRDefault="009D39FC">
      <w:pPr>
        <w:rPr>
          <w:rFonts w:asciiTheme="minorHAnsi" w:eastAsiaTheme="minorEastAsia" w:hAnsiTheme="minorHAnsi"/>
          <w:szCs w:val="21"/>
        </w:rPr>
      </w:pPr>
    </w:p>
    <w:p w:rsidR="009D39FC" w:rsidRDefault="006D55E2" w:rsidP="00134AA6">
      <w:pPr>
        <w:spacing w:line="360" w:lineRule="auto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="黑体" w:hAnsiTheme="minorHAnsi"/>
          <w:szCs w:val="21"/>
        </w:rPr>
        <w:t>5.3.1</w:t>
      </w:r>
      <w:r>
        <w:rPr>
          <w:rFonts w:asciiTheme="minorHAnsi" w:eastAsiaTheme="minorEastAsia" w:hAnsiTheme="minorHAnsi"/>
          <w:szCs w:val="21"/>
        </w:rPr>
        <w:t>原料中不得混有</w:t>
      </w:r>
      <w:r>
        <w:rPr>
          <w:rFonts w:asciiTheme="minorHAnsi" w:eastAsiaTheme="minorEastAsia" w:hAnsiTheme="minorHAnsi" w:cstheme="minorHAnsi"/>
          <w:szCs w:val="21"/>
        </w:rPr>
        <w:t>废弃炸弹、炮弹等爆炸性弹药。</w:t>
      </w:r>
    </w:p>
    <w:p w:rsidR="009D39FC" w:rsidRDefault="006D55E2" w:rsidP="00134AA6">
      <w:pPr>
        <w:spacing w:line="360" w:lineRule="auto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="黑体" w:hAnsiTheme="minorHAnsi" w:cstheme="minorHAnsi"/>
          <w:szCs w:val="21"/>
        </w:rPr>
        <w:t>5.3.2</w:t>
      </w:r>
      <w:r>
        <w:rPr>
          <w:rFonts w:asciiTheme="minorHAnsi" w:eastAsiaTheme="minorEastAsia" w:hAnsiTheme="minorHAnsi" w:cstheme="minorHAnsi"/>
          <w:szCs w:val="21"/>
        </w:rPr>
        <w:t>原料中应严格限制下列物质的混入，其总重量不应超过原料重量的</w:t>
      </w:r>
      <w:r>
        <w:rPr>
          <w:rFonts w:asciiTheme="minorHAnsi" w:eastAsiaTheme="minorEastAsia" w:hAnsiTheme="minorHAnsi" w:cstheme="minorHAnsi"/>
          <w:szCs w:val="21"/>
        </w:rPr>
        <w:t>0.01%</w:t>
      </w:r>
      <w:r>
        <w:rPr>
          <w:rFonts w:asciiTheme="minorHAnsi" w:eastAsiaTheme="minorEastAsia" w:hAnsiTheme="minorHAnsi" w:cstheme="minorHAnsi"/>
          <w:szCs w:val="21"/>
        </w:rPr>
        <w:t>：</w:t>
      </w:r>
    </w:p>
    <w:p w:rsidR="009D39FC" w:rsidRDefault="006D55E2" w:rsidP="00134AA6">
      <w:pPr>
        <w:spacing w:line="360" w:lineRule="auto"/>
        <w:ind w:firstLineChars="300" w:firstLine="63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>a</w:t>
      </w:r>
      <w:r>
        <w:rPr>
          <w:rFonts w:asciiTheme="minorHAnsi" w:eastAsiaTheme="minorEastAsia" w:hAnsiTheme="minorHAnsi" w:cstheme="minorHAnsi"/>
          <w:szCs w:val="21"/>
        </w:rPr>
        <w:t>）密闭容器；</w:t>
      </w:r>
    </w:p>
    <w:p w:rsidR="009D39FC" w:rsidRDefault="006D55E2" w:rsidP="00134AA6">
      <w:pPr>
        <w:spacing w:line="360" w:lineRule="auto"/>
        <w:ind w:firstLineChars="300" w:firstLine="63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>b</w:t>
      </w:r>
      <w:r>
        <w:rPr>
          <w:rFonts w:asciiTheme="minorHAnsi" w:eastAsiaTheme="minorEastAsia" w:hAnsiTheme="minorHAnsi" w:cstheme="minorHAnsi"/>
          <w:szCs w:val="21"/>
        </w:rPr>
        <w:t>）国家有关法规规定的危险物质；</w:t>
      </w:r>
    </w:p>
    <w:p w:rsidR="009D39FC" w:rsidRDefault="006D55E2" w:rsidP="00134AA6">
      <w:pPr>
        <w:spacing w:line="360" w:lineRule="auto"/>
        <w:ind w:firstLineChars="300" w:firstLine="6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>c</w:t>
      </w:r>
      <w:r>
        <w:rPr>
          <w:rFonts w:asciiTheme="minorHAnsi" w:eastAsiaTheme="minorEastAsia" w:hAnsiTheme="minorHAnsi" w:cstheme="minorHAnsi"/>
          <w:szCs w:val="21"/>
        </w:rPr>
        <w:t>）凡具有腐蚀性、毒性、易燃性、反应性等一种或一种以上危险特性的其他危险物质。</w:t>
      </w:r>
    </w:p>
    <w:p w:rsidR="009D39FC" w:rsidRDefault="009D39FC">
      <w:pPr>
        <w:snapToGrid w:val="0"/>
        <w:rPr>
          <w:rFonts w:asciiTheme="minorHAnsi" w:eastAsia="黑体" w:hAnsiTheme="minorHAnsi" w:cs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b/>
          <w:bCs/>
          <w:szCs w:val="21"/>
        </w:rPr>
      </w:pPr>
      <w:r>
        <w:rPr>
          <w:rFonts w:asciiTheme="minorHAnsi" w:eastAsia="黑体" w:hAnsiTheme="minorHAnsi" w:cstheme="minorHAnsi"/>
          <w:b/>
          <w:bCs/>
          <w:szCs w:val="21"/>
        </w:rPr>
        <w:t xml:space="preserve">5.4 </w:t>
      </w:r>
      <w:r>
        <w:rPr>
          <w:rFonts w:asciiTheme="minorHAnsi" w:eastAsiaTheme="minorEastAsia" w:hAnsiTheme="minorHAnsi"/>
          <w:b/>
          <w:bCs/>
          <w:szCs w:val="21"/>
        </w:rPr>
        <w:t>夹杂物</w:t>
      </w:r>
      <w:r w:rsidR="00134AA6">
        <w:rPr>
          <w:rFonts w:asciiTheme="minorHAnsi" w:eastAsiaTheme="minorEastAsia" w:hAnsiTheme="minorHAnsi" w:hint="eastAsia"/>
          <w:b/>
          <w:bCs/>
          <w:szCs w:val="21"/>
        </w:rPr>
        <w:t>、金属铜量、金属总量</w:t>
      </w:r>
    </w:p>
    <w:p w:rsidR="009D39FC" w:rsidRPr="00AC4B85" w:rsidRDefault="006D55E2" w:rsidP="004D41CE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color w:val="00B0F0"/>
          <w:szCs w:val="21"/>
        </w:rPr>
      </w:pPr>
      <w:r>
        <w:rPr>
          <w:rFonts w:asciiTheme="minorHAnsi" w:eastAsiaTheme="minorEastAsia" w:hAnsiTheme="minorHAnsi"/>
          <w:szCs w:val="21"/>
        </w:rPr>
        <w:t>原料的夹杂物</w:t>
      </w:r>
      <w:r w:rsidR="00134AA6">
        <w:rPr>
          <w:rFonts w:asciiTheme="minorHAnsi" w:eastAsiaTheme="minorEastAsia" w:hAnsiTheme="minorHAnsi" w:hint="eastAsia"/>
          <w:szCs w:val="21"/>
        </w:rPr>
        <w:t>、金属铜量、金属总量</w:t>
      </w:r>
      <w:r>
        <w:rPr>
          <w:rFonts w:asciiTheme="minorHAnsi" w:eastAsiaTheme="minorEastAsia" w:hAnsiTheme="minorHAnsi"/>
          <w:szCs w:val="21"/>
        </w:rPr>
        <w:t>应符合表</w:t>
      </w:r>
      <w:r>
        <w:rPr>
          <w:rFonts w:asciiTheme="minorHAnsi" w:eastAsiaTheme="minorEastAsia" w:hAnsiTheme="minorHAnsi"/>
          <w:szCs w:val="21"/>
        </w:rPr>
        <w:t>3</w:t>
      </w:r>
      <w:r>
        <w:rPr>
          <w:rFonts w:asciiTheme="minorHAnsi" w:eastAsiaTheme="minorEastAsia" w:hAnsiTheme="minorHAnsi"/>
          <w:szCs w:val="21"/>
        </w:rPr>
        <w:t>规定。</w:t>
      </w:r>
      <w:r w:rsidR="00AC4B85" w:rsidRPr="00AC4B85">
        <w:rPr>
          <w:rFonts w:asciiTheme="minorHAnsi" w:eastAsiaTheme="minorEastAsia" w:hAnsiTheme="minorHAnsi" w:hint="eastAsia"/>
          <w:color w:val="00B0F0"/>
          <w:szCs w:val="21"/>
        </w:rPr>
        <w:t>（</w:t>
      </w:r>
      <w:r w:rsidR="00AC4B85" w:rsidRPr="00AC4B85">
        <w:rPr>
          <w:rFonts w:asciiTheme="minorHAnsi" w:eastAsiaTheme="minorEastAsia" w:hAnsiTheme="minorHAnsi"/>
          <w:color w:val="00B0F0"/>
          <w:szCs w:val="22"/>
        </w:rPr>
        <w:t>夹杂物</w:t>
      </w:r>
      <w:r w:rsidR="00AC4B85" w:rsidRPr="00AC4B85">
        <w:rPr>
          <w:rFonts w:asciiTheme="minorHAnsi" w:eastAsiaTheme="minorEastAsia" w:hAnsiTheme="minorHAnsi" w:hint="eastAsia"/>
          <w:color w:val="00B0F0"/>
          <w:szCs w:val="22"/>
        </w:rPr>
        <w:t>和</w:t>
      </w:r>
      <w:r w:rsidR="00AC4B85" w:rsidRPr="00AC4B85">
        <w:rPr>
          <w:rFonts w:asciiTheme="minorHAnsi" w:eastAsiaTheme="minorEastAsia" w:hAnsiTheme="minorHAnsi" w:hint="eastAsia"/>
          <w:color w:val="00B0F0"/>
          <w:szCs w:val="21"/>
        </w:rPr>
        <w:t>金属总量</w:t>
      </w:r>
      <w:r w:rsidR="00AC4B85" w:rsidRPr="00AC4B85">
        <w:rPr>
          <w:rFonts w:asciiTheme="minorHAnsi" w:eastAsiaTheme="minorEastAsia" w:hAnsiTheme="minorHAnsi" w:hint="eastAsia"/>
          <w:color w:val="00B0F0"/>
          <w:szCs w:val="21"/>
        </w:rPr>
        <w:t>是对应值，有必要都规定吗？）</w:t>
      </w:r>
    </w:p>
    <w:p w:rsidR="009D39FC" w:rsidRDefault="006D55E2">
      <w:pPr>
        <w:snapToGrid w:val="0"/>
        <w:spacing w:beforeLines="50" w:before="156"/>
        <w:ind w:firstLineChars="200" w:firstLine="420"/>
        <w:jc w:val="center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kern w:val="0"/>
          <w:szCs w:val="20"/>
        </w:rPr>
        <w:t>表</w:t>
      </w:r>
      <w:r>
        <w:rPr>
          <w:rFonts w:asciiTheme="minorHAnsi" w:eastAsiaTheme="minorEastAsia" w:hAnsiTheme="minorHAnsi"/>
          <w:kern w:val="0"/>
          <w:szCs w:val="20"/>
        </w:rPr>
        <w:t xml:space="preserve">3  </w:t>
      </w:r>
      <w:r>
        <w:rPr>
          <w:rFonts w:asciiTheme="minorHAnsi" w:eastAsiaTheme="minorEastAsia" w:hAnsiTheme="minorHAnsi"/>
          <w:bCs/>
          <w:szCs w:val="21"/>
        </w:rPr>
        <w:t>原料的</w:t>
      </w:r>
      <w:r>
        <w:rPr>
          <w:rFonts w:asciiTheme="minorHAnsi" w:eastAsiaTheme="minorEastAsia" w:hAnsiTheme="minorHAnsi"/>
          <w:bCs/>
          <w:szCs w:val="22"/>
        </w:rPr>
        <w:t>夹杂物</w:t>
      </w:r>
      <w:r w:rsidR="004D41CE">
        <w:rPr>
          <w:rFonts w:asciiTheme="minorHAnsi" w:eastAsiaTheme="minorEastAsia" w:hAnsiTheme="minorHAnsi" w:hint="eastAsia"/>
          <w:szCs w:val="21"/>
        </w:rPr>
        <w:t>、金属铜量、金属总量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93"/>
        <w:gridCol w:w="1448"/>
        <w:gridCol w:w="1196"/>
        <w:gridCol w:w="1333"/>
        <w:gridCol w:w="1905"/>
        <w:gridCol w:w="1903"/>
      </w:tblGrid>
      <w:tr w:rsidR="00134AA6" w:rsidTr="00134AA6">
        <w:trPr>
          <w:trHeight w:val="20"/>
        </w:trPr>
        <w:tc>
          <w:tcPr>
            <w:tcW w:w="566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类别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名称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代号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夹杂物</w:t>
            </w:r>
            <w:r>
              <w:rPr>
                <w:rFonts w:asciiTheme="minorHAnsi" w:eastAsiaTheme="minorEastAsia" w:hAnsiTheme="minorHAnsi"/>
                <w:szCs w:val="21"/>
                <w:vertAlign w:val="superscript"/>
              </w:rPr>
              <w:t>a</w:t>
            </w:r>
            <w:r>
              <w:rPr>
                <w:rFonts w:asciiTheme="minorHAnsi" w:eastAsiaTheme="minorEastAsia" w:hAnsiTheme="minorHAnsi"/>
                <w:szCs w:val="22"/>
              </w:rPr>
              <w:t>/%</w:t>
            </w:r>
          </w:p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不大于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proofErr w:type="gramStart"/>
            <w:r w:rsidRPr="00134AA6">
              <w:rPr>
                <w:rFonts w:asciiTheme="minorHAnsi" w:eastAsiaTheme="minorEastAsia" w:hAnsiTheme="minorHAnsi"/>
                <w:szCs w:val="22"/>
              </w:rPr>
              <w:t>金属铜</w:t>
            </w:r>
            <w:r w:rsidRPr="00134AA6">
              <w:rPr>
                <w:rFonts w:asciiTheme="minorHAnsi" w:eastAsiaTheme="minorEastAsia" w:hAnsiTheme="minorHAnsi" w:hint="eastAsia"/>
                <w:szCs w:val="22"/>
              </w:rPr>
              <w:t>量</w:t>
            </w:r>
            <w:proofErr w:type="gramEnd"/>
            <w:r w:rsidRPr="00134AA6">
              <w:rPr>
                <w:rFonts w:asciiTheme="minorHAnsi" w:eastAsiaTheme="minorEastAsia" w:hAnsiTheme="minorHAnsi"/>
                <w:szCs w:val="22"/>
              </w:rPr>
              <w:t>/%</w:t>
            </w:r>
          </w:p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/>
                <w:szCs w:val="22"/>
              </w:rPr>
              <w:t>不小于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/>
                <w:szCs w:val="22"/>
              </w:rPr>
              <w:t>金属</w:t>
            </w:r>
            <w:r w:rsidRPr="00134AA6">
              <w:rPr>
                <w:rFonts w:asciiTheme="minorHAnsi" w:eastAsiaTheme="minorEastAsia" w:hAnsiTheme="minorHAnsi" w:hint="eastAsia"/>
                <w:szCs w:val="22"/>
              </w:rPr>
              <w:t>总量</w:t>
            </w:r>
            <w:r w:rsidRPr="00134AA6">
              <w:rPr>
                <w:rFonts w:asciiTheme="minorHAnsi" w:eastAsiaTheme="minorEastAsia" w:hAnsiTheme="minorHAnsi"/>
                <w:szCs w:val="22"/>
              </w:rPr>
              <w:t>/%</w:t>
            </w:r>
          </w:p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/>
                <w:szCs w:val="22"/>
              </w:rPr>
              <w:t>不小于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 w:val="restar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铜线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光亮线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RCu-1A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0.3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/>
                <w:szCs w:val="22"/>
              </w:rPr>
              <w:t>99.</w:t>
            </w:r>
            <w:r w:rsidRPr="00134AA6">
              <w:rPr>
                <w:rFonts w:asciiTheme="minorHAnsi" w:eastAsiaTheme="minorEastAsia" w:hAnsiTheme="minorHAnsi" w:hint="eastAsia"/>
                <w:szCs w:val="22"/>
              </w:rPr>
              <w:t>7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99.7</w:t>
            </w:r>
          </w:p>
        </w:tc>
      </w:tr>
      <w:tr w:rsidR="00134AA6" w:rsidTr="00134AA6">
        <w:trPr>
          <w:cantSplit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before="156" w:after="156"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RCu-1B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0.5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after="240"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/>
                <w:szCs w:val="22"/>
              </w:rPr>
              <w:t>9</w:t>
            </w:r>
            <w:r w:rsidRPr="00134AA6">
              <w:rPr>
                <w:rFonts w:asciiTheme="minorHAnsi" w:eastAsiaTheme="minorEastAsia" w:hAnsiTheme="minorHAnsi" w:hint="eastAsia"/>
                <w:szCs w:val="22"/>
              </w:rPr>
              <w:t>9</w:t>
            </w:r>
            <w:r w:rsidRPr="00134AA6">
              <w:rPr>
                <w:rFonts w:asciiTheme="minorHAnsi" w:eastAsiaTheme="minorEastAsia" w:hAnsiTheme="minorHAnsi"/>
                <w:szCs w:val="22"/>
              </w:rPr>
              <w:t>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981380">
            <w:pPr>
              <w:snapToGrid w:val="0"/>
              <w:spacing w:after="240"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</w:t>
            </w:r>
            <w:r w:rsidR="00586AE9">
              <w:rPr>
                <w:rFonts w:asciiTheme="minorHAnsi" w:eastAsiaTheme="minorEastAsia" w:hAnsiTheme="minorHAnsi" w:hint="eastAsia"/>
                <w:szCs w:val="22"/>
              </w:rPr>
              <w:t>5</w:t>
            </w:r>
          </w:p>
        </w:tc>
      </w:tr>
      <w:tr w:rsidR="00134AA6" w:rsidTr="00134AA6">
        <w:trPr>
          <w:cantSplit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before="156" w:after="156"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RCu-1C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98.5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 w:val="restar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铜加工材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RCu-2A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0.5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4D6DBB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</w:t>
            </w:r>
            <w:r w:rsidR="004D6DBB">
              <w:rPr>
                <w:rFonts w:asciiTheme="minorHAnsi" w:eastAsiaTheme="minorEastAsia" w:hAnsiTheme="minorHAnsi" w:hint="eastAsia"/>
                <w:szCs w:val="22"/>
              </w:rPr>
              <w:t>2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99.5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RCu-2B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0.8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98.7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981380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</w:t>
            </w:r>
            <w:r w:rsidR="00586AE9">
              <w:rPr>
                <w:rFonts w:asciiTheme="minorHAnsi" w:eastAsiaTheme="minorEastAsia" w:hAnsiTheme="minorHAnsi" w:hint="eastAsia"/>
                <w:szCs w:val="22"/>
              </w:rPr>
              <w:t>2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RCu-2C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98.5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981380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</w:t>
            </w:r>
            <w:r w:rsidR="00981380">
              <w:rPr>
                <w:rFonts w:asciiTheme="minorHAnsi" w:eastAsiaTheme="minorEastAsia" w:hAnsiTheme="minorHAnsi" w:hint="eastAsia"/>
                <w:szCs w:val="22"/>
              </w:rPr>
              <w:t>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 w:val="restar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铜米</w:t>
            </w:r>
            <w:proofErr w:type="gramEnd"/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RCu-3A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0.3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99.7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99.7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RCu-3B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0.8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99.2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Merge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RCu-3C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98.5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RCu-4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134AA6">
              <w:rPr>
                <w:rFonts w:asciiTheme="minorHAnsi" w:eastAsiaTheme="minorEastAsia" w:hAnsiTheme="minorHAnsi" w:hint="eastAsia"/>
                <w:szCs w:val="21"/>
              </w:rPr>
              <w:t>98.0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134AA6">
              <w:rPr>
                <w:rFonts w:asciiTheme="minorHAnsi" w:eastAsiaTheme="minorEastAsia" w:hAnsiTheme="minorHAnsi" w:hint="eastAsia"/>
                <w:szCs w:val="21"/>
              </w:rPr>
              <w:t>99.0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铜屑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hAnsiTheme="minorHAnsi" w:cs="宋体"/>
              </w:rPr>
              <w:t>1</w:t>
            </w:r>
            <w:r>
              <w:rPr>
                <w:rFonts w:asciiTheme="minorHAnsi" w:hAnsiTheme="minorHAnsi"/>
              </w:rPr>
              <w:t>号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铜屑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RCu-5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98.0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RCu-6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1.0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97.0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</w:tr>
      <w:tr w:rsidR="00134AA6" w:rsidTr="00134AA6">
        <w:trPr>
          <w:trHeight w:val="20"/>
        </w:trPr>
        <w:tc>
          <w:tcPr>
            <w:tcW w:w="566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825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681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RCu-7</w:t>
            </w:r>
          </w:p>
        </w:tc>
        <w:tc>
          <w:tcPr>
            <w:tcW w:w="759" w:type="pct"/>
            <w:vAlign w:val="center"/>
          </w:tcPr>
          <w:p w:rsid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0.5</w:t>
            </w:r>
          </w:p>
        </w:tc>
        <w:tc>
          <w:tcPr>
            <w:tcW w:w="1085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99.0</w:t>
            </w:r>
          </w:p>
        </w:tc>
        <w:tc>
          <w:tcPr>
            <w:tcW w:w="1084" w:type="pct"/>
            <w:vAlign w:val="center"/>
          </w:tcPr>
          <w:p w:rsidR="00134AA6" w:rsidRPr="00134AA6" w:rsidRDefault="00134AA6" w:rsidP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134AA6">
              <w:rPr>
                <w:rFonts w:asciiTheme="minorHAnsi" w:eastAsiaTheme="minorEastAsia" w:hAnsiTheme="minorHAnsi" w:hint="eastAsia"/>
                <w:szCs w:val="22"/>
              </w:rPr>
              <w:t>99.5</w:t>
            </w:r>
          </w:p>
        </w:tc>
      </w:tr>
      <w:tr w:rsidR="00134AA6" w:rsidTr="00134AA6">
        <w:trPr>
          <w:trHeight w:val="64"/>
        </w:trPr>
        <w:tc>
          <w:tcPr>
            <w:tcW w:w="5000" w:type="pct"/>
            <w:gridSpan w:val="6"/>
          </w:tcPr>
          <w:p w:rsidR="00134AA6" w:rsidRDefault="00134AA6" w:rsidP="00134AA6">
            <w:pPr>
              <w:snapToGrid w:val="0"/>
              <w:spacing w:before="156" w:after="156" w:line="360" w:lineRule="auto"/>
              <w:jc w:val="left"/>
              <w:rPr>
                <w:rFonts w:asciiTheme="minorHAnsi" w:eastAsiaTheme="minorEastAsia" w:hAnsiTheme="minorHAnsi"/>
                <w:szCs w:val="21"/>
                <w:vertAlign w:val="superscript"/>
              </w:rPr>
            </w:pPr>
            <w:r>
              <w:rPr>
                <w:rFonts w:asciiTheme="minorHAnsi" w:eastAsiaTheme="minorEastAsia" w:hAnsiTheme="minorHAnsi"/>
                <w:szCs w:val="21"/>
                <w:vertAlign w:val="superscript"/>
              </w:rPr>
              <w:t>a</w:t>
            </w:r>
            <w:r>
              <w:rPr>
                <w:rFonts w:asciiTheme="minorHAnsi" w:eastAsiaTheme="minorEastAsia" w:hAnsiTheme="minorHAnsi"/>
                <w:szCs w:val="21"/>
              </w:rPr>
              <w:t>夹杂和沾染的粒径不大于</w:t>
            </w:r>
            <w:r>
              <w:rPr>
                <w:rFonts w:asciiTheme="minorHAnsi" w:eastAsiaTheme="minorEastAsia" w:hAnsiTheme="minorHAnsi"/>
                <w:szCs w:val="21"/>
              </w:rPr>
              <w:t>2mm</w:t>
            </w:r>
            <w:r>
              <w:rPr>
                <w:rFonts w:asciiTheme="minorHAnsi" w:eastAsiaTheme="minorEastAsia" w:hAnsiTheme="minorHAnsi"/>
                <w:szCs w:val="21"/>
              </w:rPr>
              <w:t>的粉状物（灰尘、污泥、结晶盐、金属氧化物、纤维末等）的总重量不应超过回收铜原料重量的</w:t>
            </w:r>
            <w:r>
              <w:rPr>
                <w:rFonts w:asciiTheme="minorHAnsi" w:eastAsiaTheme="minorEastAsia" w:hAnsiTheme="minorHAnsi"/>
                <w:szCs w:val="21"/>
              </w:rPr>
              <w:t>0.1%</w:t>
            </w:r>
            <w:r>
              <w:rPr>
                <w:rFonts w:asciiTheme="minorHAnsi" w:eastAsiaTheme="minorEastAsia" w:hAnsiTheme="minorHAnsi"/>
                <w:szCs w:val="21"/>
              </w:rPr>
              <w:t>。</w:t>
            </w:r>
          </w:p>
        </w:tc>
      </w:tr>
    </w:tbl>
    <w:p w:rsidR="009D39FC" w:rsidRDefault="009D39FC">
      <w:pPr>
        <w:snapToGrid w:val="0"/>
        <w:rPr>
          <w:rFonts w:asciiTheme="minorHAnsi" w:eastAsia="黑体" w:hAnsiTheme="minorHAnsi" w:cs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b/>
          <w:bCs/>
          <w:szCs w:val="21"/>
        </w:rPr>
      </w:pPr>
      <w:r>
        <w:rPr>
          <w:rFonts w:asciiTheme="minorHAnsi" w:eastAsiaTheme="minorEastAsia" w:hAnsiTheme="minorHAnsi"/>
          <w:b/>
          <w:bCs/>
          <w:szCs w:val="21"/>
        </w:rPr>
        <w:t>5.5</w:t>
      </w:r>
      <w:r w:rsidR="00134AA6">
        <w:rPr>
          <w:rFonts w:asciiTheme="minorHAnsi" w:eastAsiaTheme="minorEastAsia" w:hAnsiTheme="minorHAnsi" w:hint="eastAsia"/>
          <w:b/>
          <w:bCs/>
          <w:szCs w:val="21"/>
        </w:rPr>
        <w:t xml:space="preserve"> </w:t>
      </w:r>
      <w:r>
        <w:rPr>
          <w:rFonts w:asciiTheme="minorHAnsi" w:eastAsiaTheme="minorEastAsia" w:hAnsiTheme="minorHAnsi"/>
          <w:b/>
          <w:bCs/>
          <w:szCs w:val="21"/>
        </w:rPr>
        <w:t>铜含量、金属回收率</w:t>
      </w:r>
    </w:p>
    <w:p w:rsidR="009D39FC" w:rsidRDefault="006D55E2">
      <w:pPr>
        <w:snapToGrid w:val="0"/>
        <w:ind w:firstLineChars="200" w:firstLine="420"/>
        <w:rPr>
          <w:rFonts w:asciiTheme="minorHAnsi" w:eastAsiaTheme="minorEastAsia" w:hAnsiTheme="minorHAnsi"/>
          <w:color w:val="00B0F0"/>
          <w:szCs w:val="21"/>
        </w:rPr>
      </w:pPr>
      <w:r>
        <w:rPr>
          <w:rFonts w:asciiTheme="minorHAnsi" w:eastAsiaTheme="minorEastAsia" w:hAnsiTheme="minorHAnsi"/>
          <w:szCs w:val="21"/>
        </w:rPr>
        <w:t>原料的铜含量、金属回收率应符合表</w:t>
      </w:r>
      <w:r>
        <w:rPr>
          <w:rFonts w:asciiTheme="minorHAnsi" w:eastAsiaTheme="minorEastAsia" w:hAnsiTheme="minorHAnsi"/>
          <w:szCs w:val="21"/>
        </w:rPr>
        <w:t>4</w:t>
      </w:r>
      <w:r>
        <w:rPr>
          <w:rFonts w:asciiTheme="minorHAnsi" w:eastAsiaTheme="minorEastAsia" w:hAnsiTheme="minorHAnsi"/>
          <w:szCs w:val="21"/>
        </w:rPr>
        <w:t>规定。</w:t>
      </w:r>
    </w:p>
    <w:p w:rsidR="009D39FC" w:rsidRPr="00134AA6" w:rsidRDefault="006D55E2">
      <w:pPr>
        <w:snapToGrid w:val="0"/>
        <w:spacing w:beforeLines="50" w:before="156"/>
        <w:ind w:firstLineChars="200" w:firstLine="420"/>
        <w:jc w:val="center"/>
        <w:rPr>
          <w:rFonts w:asciiTheme="minorHAnsi" w:eastAsiaTheme="minorEastAsia" w:hAnsiTheme="minorHAnsi"/>
          <w:szCs w:val="21"/>
        </w:rPr>
      </w:pPr>
      <w:r w:rsidRPr="00134AA6">
        <w:rPr>
          <w:rFonts w:asciiTheme="minorHAnsi" w:eastAsiaTheme="minorEastAsia" w:hAnsiTheme="minorHAnsi"/>
          <w:kern w:val="0"/>
          <w:szCs w:val="20"/>
        </w:rPr>
        <w:t>表</w:t>
      </w:r>
      <w:r w:rsidRPr="00134AA6">
        <w:rPr>
          <w:rFonts w:asciiTheme="minorHAnsi" w:eastAsiaTheme="minorEastAsia" w:hAnsiTheme="minorHAnsi"/>
          <w:bCs/>
          <w:kern w:val="0"/>
          <w:szCs w:val="20"/>
        </w:rPr>
        <w:t xml:space="preserve">4  </w:t>
      </w:r>
      <w:r w:rsidRPr="00134AA6">
        <w:rPr>
          <w:rFonts w:asciiTheme="minorHAnsi" w:eastAsiaTheme="minorEastAsia" w:hAnsiTheme="minorHAnsi"/>
          <w:bCs/>
          <w:szCs w:val="21"/>
        </w:rPr>
        <w:t>原料的</w:t>
      </w:r>
      <w:r w:rsidRPr="00134AA6">
        <w:rPr>
          <w:rFonts w:asciiTheme="minorHAnsi" w:eastAsiaTheme="minorEastAsia" w:hAnsiTheme="minorHAnsi" w:hint="eastAsia"/>
          <w:bCs/>
          <w:szCs w:val="21"/>
        </w:rPr>
        <w:t>金属铜量、</w:t>
      </w:r>
      <w:r w:rsidRPr="00134AA6">
        <w:rPr>
          <w:rFonts w:asciiTheme="minorHAnsi" w:eastAsiaTheme="minorEastAsia" w:hAnsiTheme="minorHAnsi"/>
          <w:bCs/>
          <w:szCs w:val="21"/>
        </w:rPr>
        <w:t>铜含量</w:t>
      </w:r>
      <w:r w:rsidRPr="00134AA6">
        <w:rPr>
          <w:rFonts w:asciiTheme="minorHAnsi" w:eastAsiaTheme="minorEastAsia" w:hAnsiTheme="minorHAnsi" w:hint="eastAsia"/>
          <w:bCs/>
          <w:szCs w:val="21"/>
        </w:rPr>
        <w:t>和</w:t>
      </w:r>
      <w:r w:rsidRPr="00134AA6">
        <w:rPr>
          <w:rFonts w:asciiTheme="minorHAnsi" w:eastAsiaTheme="minorEastAsia" w:hAnsiTheme="minorHAnsi"/>
          <w:bCs/>
          <w:szCs w:val="21"/>
        </w:rPr>
        <w:t>金属回收率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74"/>
        <w:gridCol w:w="1848"/>
        <w:gridCol w:w="1989"/>
        <w:gridCol w:w="1562"/>
        <w:gridCol w:w="1705"/>
      </w:tblGrid>
      <w:tr w:rsidR="00134AA6" w:rsidTr="00134AA6">
        <w:trPr>
          <w:trHeight w:hRule="exact" w:val="897"/>
        </w:trPr>
        <w:tc>
          <w:tcPr>
            <w:tcW w:w="95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类别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名称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代号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铜含量</w:t>
            </w:r>
            <w:r>
              <w:rPr>
                <w:rFonts w:asciiTheme="minorHAnsi" w:eastAsiaTheme="minorEastAsia" w:hAnsiTheme="minorHAnsi"/>
                <w:szCs w:val="22"/>
              </w:rPr>
              <w:t>/%</w:t>
            </w:r>
          </w:p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不小于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金属回收率</w:t>
            </w:r>
            <w:r w:rsidRPr="003A36D8">
              <w:rPr>
                <w:rFonts w:asciiTheme="minorHAnsi" w:eastAsiaTheme="minorEastAsia" w:hAnsiTheme="minorHAnsi"/>
                <w:szCs w:val="22"/>
              </w:rPr>
              <w:t>/%</w:t>
            </w:r>
          </w:p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不小于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 w:val="restar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铜线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光亮线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RCu-1A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99.9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98.0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spacing w:after="24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spacing w:after="24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spacing w:before="156" w:after="24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RCu-1B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spacing w:after="24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spacing w:after="24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97.0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号铜线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spacing w:before="156" w:after="156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RCu-1C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94.0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 w:val="restar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铜加工材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RCu-2A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99.9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97.0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RCu-2B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spacing w:beforeLines="50" w:before="156" w:afterLines="50" w:after="156"/>
              <w:jc w:val="center"/>
              <w:outlineLvl w:val="1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94.0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号铜料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RCu-2C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96.0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spacing w:beforeLines="50" w:before="156" w:afterLines="50" w:after="156"/>
              <w:jc w:val="center"/>
              <w:outlineLvl w:val="1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</w:t>
            </w:r>
            <w:r w:rsidRPr="003A36D8">
              <w:rPr>
                <w:rFonts w:asciiTheme="minorHAnsi" w:eastAsiaTheme="minorEastAsia" w:hAnsiTheme="minorHAnsi" w:hint="eastAsia"/>
                <w:szCs w:val="21"/>
              </w:rPr>
              <w:t>2</w:t>
            </w:r>
            <w:r w:rsidRPr="003A36D8">
              <w:rPr>
                <w:rFonts w:asciiTheme="minorHAnsi" w:eastAsiaTheme="minorEastAsia" w:hAnsiTheme="minorHAnsi"/>
                <w:szCs w:val="21"/>
              </w:rPr>
              <w:t>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 w:val="restar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铜米</w:t>
            </w:r>
            <w:proofErr w:type="gramEnd"/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RCu-3A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99.9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spacing w:beforeLines="50" w:before="156" w:afterLines="50" w:after="156"/>
              <w:jc w:val="center"/>
              <w:outlineLvl w:val="1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99.0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2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RCu-3B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99.0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97.0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Merge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3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号铜米</w:t>
            </w:r>
            <w:proofErr w:type="gramEnd"/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RCu-3C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98.0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94.0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水洗铜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RCu-4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97.0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1"/>
              </w:rPr>
              <w:t>94.0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铜屑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1</w:t>
            </w:r>
            <w:r>
              <w:rPr>
                <w:rFonts w:asciiTheme="minorHAnsi" w:eastAsiaTheme="minorEastAsia" w:hAnsiTheme="minorHAnsi" w:cstheme="minorHAnsi"/>
                <w:szCs w:val="21"/>
              </w:rPr>
              <w:t>号铜屑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RCu-5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97.0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92.0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铜水箱</w:t>
            </w:r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RCu-6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97.0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</w:t>
            </w:r>
            <w:r w:rsidRPr="003A36D8">
              <w:rPr>
                <w:rFonts w:asciiTheme="minorHAnsi" w:eastAsiaTheme="minorEastAsia" w:hAnsiTheme="minorHAnsi" w:hint="eastAsia"/>
                <w:szCs w:val="22"/>
              </w:rPr>
              <w:t>2</w:t>
            </w:r>
            <w:r w:rsidRPr="003A36D8">
              <w:rPr>
                <w:rFonts w:asciiTheme="minorHAnsi" w:eastAsiaTheme="minorEastAsia" w:hAnsiTheme="minorHAnsi"/>
                <w:szCs w:val="22"/>
              </w:rPr>
              <w:t>.0</w:t>
            </w:r>
          </w:p>
        </w:tc>
      </w:tr>
      <w:tr w:rsidR="00134AA6" w:rsidTr="00134AA6">
        <w:trPr>
          <w:trHeight w:hRule="exact" w:val="567"/>
        </w:trPr>
        <w:tc>
          <w:tcPr>
            <w:tcW w:w="95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1052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szCs w:val="21"/>
              </w:rPr>
              <w:t>镀白紫铜</w:t>
            </w:r>
            <w:proofErr w:type="gramEnd"/>
          </w:p>
        </w:tc>
        <w:tc>
          <w:tcPr>
            <w:tcW w:w="1133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 w:cstheme="minorHAnsi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Cs w:val="21"/>
              </w:rPr>
              <w:t>RCu-7</w:t>
            </w:r>
          </w:p>
        </w:tc>
        <w:tc>
          <w:tcPr>
            <w:tcW w:w="890" w:type="pct"/>
            <w:vAlign w:val="center"/>
          </w:tcPr>
          <w:p w:rsidR="00134AA6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97.0</w:t>
            </w:r>
          </w:p>
        </w:tc>
        <w:tc>
          <w:tcPr>
            <w:tcW w:w="971" w:type="pct"/>
            <w:vAlign w:val="center"/>
          </w:tcPr>
          <w:p w:rsidR="00134AA6" w:rsidRPr="003A36D8" w:rsidRDefault="00134AA6">
            <w:pPr>
              <w:snapToGrid w:val="0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3A36D8">
              <w:rPr>
                <w:rFonts w:asciiTheme="minorHAnsi" w:eastAsiaTheme="minorEastAsia" w:hAnsiTheme="minorHAnsi"/>
                <w:szCs w:val="22"/>
              </w:rPr>
              <w:t>98.0</w:t>
            </w:r>
          </w:p>
        </w:tc>
      </w:tr>
    </w:tbl>
    <w:p w:rsidR="009D39FC" w:rsidRDefault="009D39FC">
      <w:pPr>
        <w:snapToGrid w:val="0"/>
        <w:rPr>
          <w:rFonts w:asciiTheme="minorHAnsi" w:eastAsia="黑体" w:hAnsiTheme="minorHAnsi" w:cstheme="minorHAnsi"/>
          <w:szCs w:val="21"/>
        </w:rPr>
      </w:pPr>
    </w:p>
    <w:p w:rsidR="009D39FC" w:rsidRDefault="009D39FC">
      <w:pPr>
        <w:rPr>
          <w:rFonts w:asciiTheme="minorHAnsi" w:eastAsiaTheme="minorEastAsia" w:hAnsiTheme="minorHAnsi"/>
          <w:szCs w:val="21"/>
        </w:rPr>
      </w:pPr>
    </w:p>
    <w:p w:rsidR="009D39FC" w:rsidRDefault="006D55E2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 xml:space="preserve">6 </w:t>
      </w:r>
      <w:r>
        <w:rPr>
          <w:rFonts w:asciiTheme="minorHAnsi" w:eastAsia="黑体" w:hAnsiTheme="minorHAnsi"/>
          <w:sz w:val="21"/>
          <w:szCs w:val="21"/>
        </w:rPr>
        <w:t>检验方法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6.1 </w:t>
      </w:r>
      <w:r>
        <w:rPr>
          <w:rFonts w:asciiTheme="minorHAnsi" w:eastAsiaTheme="minorEastAsia" w:hAnsiTheme="minorHAnsi"/>
          <w:szCs w:val="21"/>
        </w:rPr>
        <w:t>表观特征</w:t>
      </w:r>
    </w:p>
    <w:p w:rsidR="009D39FC" w:rsidRDefault="006D55E2" w:rsidP="00AC27A1">
      <w:pPr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原料的表观特征用感官进行检验。</w:t>
      </w:r>
    </w:p>
    <w:p w:rsidR="009D39FC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6.2 </w:t>
      </w:r>
      <w:r>
        <w:rPr>
          <w:rFonts w:asciiTheme="minorHAnsi" w:eastAsiaTheme="minorEastAsia" w:hAnsiTheme="minorHAnsi"/>
          <w:szCs w:val="21"/>
        </w:rPr>
        <w:t>放射性污染物</w:t>
      </w:r>
    </w:p>
    <w:p w:rsidR="009D39FC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    </w:t>
      </w:r>
      <w:r>
        <w:rPr>
          <w:rFonts w:asciiTheme="minorHAnsi" w:eastAsiaTheme="minorEastAsia" w:hAnsiTheme="minorHAnsi"/>
          <w:szCs w:val="21"/>
        </w:rPr>
        <w:t>原料的放射性污染物</w:t>
      </w:r>
      <w:proofErr w:type="gramStart"/>
      <w:r>
        <w:rPr>
          <w:rFonts w:asciiTheme="minorHAnsi" w:eastAsiaTheme="minorEastAsia" w:hAnsiTheme="minorHAnsi"/>
          <w:szCs w:val="21"/>
        </w:rPr>
        <w:t>检验按</w:t>
      </w:r>
      <w:proofErr w:type="gramEnd"/>
      <w:r>
        <w:rPr>
          <w:rFonts w:asciiTheme="minorHAnsi" w:eastAsiaTheme="minorEastAsia" w:hAnsiTheme="minorHAnsi"/>
          <w:szCs w:val="21"/>
        </w:rPr>
        <w:t>GB16487.7-2018</w:t>
      </w:r>
      <w:r>
        <w:rPr>
          <w:rFonts w:asciiTheme="minorHAnsi" w:eastAsiaTheme="minorEastAsia" w:hAnsiTheme="minorHAnsi"/>
          <w:szCs w:val="21"/>
        </w:rPr>
        <w:t>的规定进行。</w:t>
      </w:r>
    </w:p>
    <w:p w:rsidR="009D39FC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6.3 </w:t>
      </w:r>
      <w:r>
        <w:rPr>
          <w:rFonts w:asciiTheme="minorHAnsi" w:eastAsiaTheme="minorEastAsia" w:hAnsiTheme="minorHAnsi"/>
          <w:szCs w:val="21"/>
        </w:rPr>
        <w:t>危险废物</w:t>
      </w:r>
    </w:p>
    <w:p w:rsidR="009D39FC" w:rsidRPr="003A36D8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 w:rsidRPr="003A36D8">
        <w:rPr>
          <w:rFonts w:asciiTheme="minorHAnsi" w:eastAsiaTheme="minorEastAsia" w:hAnsiTheme="minorHAnsi"/>
          <w:szCs w:val="21"/>
        </w:rPr>
        <w:t xml:space="preserve">    </w:t>
      </w:r>
      <w:r w:rsidRPr="003A36D8">
        <w:rPr>
          <w:rFonts w:asciiTheme="minorHAnsi" w:eastAsiaTheme="minorEastAsia" w:hAnsiTheme="minorHAnsi" w:hint="eastAsia"/>
          <w:szCs w:val="21"/>
        </w:rPr>
        <w:t>原料的危险废物用感官检验。检验过程中发现不符合</w:t>
      </w:r>
      <w:r w:rsidRPr="003A36D8">
        <w:rPr>
          <w:rFonts w:asciiTheme="minorHAnsi" w:eastAsiaTheme="minorEastAsia" w:hAnsiTheme="minorHAnsi" w:hint="eastAsia"/>
          <w:szCs w:val="21"/>
        </w:rPr>
        <w:t>5.3.1</w:t>
      </w:r>
      <w:r w:rsidRPr="003A36D8">
        <w:rPr>
          <w:rFonts w:asciiTheme="minorHAnsi" w:eastAsiaTheme="minorEastAsia" w:hAnsiTheme="minorHAnsi" w:hint="eastAsia"/>
          <w:szCs w:val="21"/>
        </w:rPr>
        <w:t>规定时，应停止检验；发现有</w:t>
      </w:r>
      <w:r w:rsidRPr="003A36D8">
        <w:rPr>
          <w:rFonts w:asciiTheme="minorHAnsi" w:eastAsiaTheme="minorEastAsia" w:hAnsiTheme="minorHAnsi" w:hint="eastAsia"/>
          <w:szCs w:val="21"/>
        </w:rPr>
        <w:t>5.3.2b</w:t>
      </w:r>
      <w:r w:rsidRPr="003A36D8">
        <w:rPr>
          <w:rFonts w:asciiTheme="minorHAnsi" w:eastAsiaTheme="minorEastAsia" w:hAnsiTheme="minorHAnsi" w:hint="eastAsia"/>
          <w:szCs w:val="21"/>
        </w:rPr>
        <w:t>）或</w:t>
      </w:r>
      <w:r w:rsidRPr="003A36D8">
        <w:rPr>
          <w:rFonts w:asciiTheme="minorHAnsi" w:eastAsiaTheme="minorEastAsia" w:hAnsiTheme="minorHAnsi" w:hint="eastAsia"/>
          <w:szCs w:val="21"/>
        </w:rPr>
        <w:t>c</w:t>
      </w:r>
      <w:r w:rsidRPr="003A36D8">
        <w:rPr>
          <w:rFonts w:asciiTheme="minorHAnsi" w:eastAsiaTheme="minorEastAsia" w:hAnsiTheme="minorHAnsi" w:hint="eastAsia"/>
          <w:szCs w:val="21"/>
        </w:rPr>
        <w:t>）的可疑物时，可按</w:t>
      </w:r>
      <w:r w:rsidRPr="003A36D8">
        <w:rPr>
          <w:rFonts w:asciiTheme="minorHAnsi" w:eastAsiaTheme="minorEastAsia" w:hAnsiTheme="minorHAnsi" w:hint="eastAsia"/>
          <w:szCs w:val="21"/>
        </w:rPr>
        <w:t>GB16487.7-2018</w:t>
      </w:r>
      <w:r w:rsidRPr="003A36D8">
        <w:rPr>
          <w:rFonts w:asciiTheme="minorHAnsi" w:eastAsiaTheme="minorEastAsia" w:hAnsiTheme="minorHAnsi" w:hint="eastAsia"/>
          <w:szCs w:val="21"/>
        </w:rPr>
        <w:t>要求随机抽样送实验室检测。</w:t>
      </w:r>
    </w:p>
    <w:p w:rsidR="009D39FC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6.4 </w:t>
      </w:r>
      <w:r w:rsidRPr="003A36D8">
        <w:rPr>
          <w:rFonts w:asciiTheme="minorHAnsi" w:eastAsiaTheme="minorEastAsia" w:hAnsiTheme="minorHAnsi"/>
          <w:szCs w:val="21"/>
        </w:rPr>
        <w:t>夹杂物、金属铜</w:t>
      </w:r>
      <w:r w:rsidRPr="003A36D8">
        <w:rPr>
          <w:rFonts w:asciiTheme="minorHAnsi" w:eastAsiaTheme="minorEastAsia" w:hAnsiTheme="minorHAnsi" w:hint="eastAsia"/>
          <w:szCs w:val="21"/>
        </w:rPr>
        <w:t>量</w:t>
      </w:r>
      <w:r w:rsidR="003A36D8" w:rsidRPr="003A36D8">
        <w:rPr>
          <w:rFonts w:asciiTheme="minorHAnsi" w:eastAsiaTheme="minorEastAsia" w:hAnsiTheme="minorHAnsi" w:hint="eastAsia"/>
          <w:szCs w:val="21"/>
        </w:rPr>
        <w:t>、金属总量</w:t>
      </w:r>
    </w:p>
    <w:p w:rsidR="009D39FC" w:rsidRPr="007B23E8" w:rsidRDefault="006D55E2" w:rsidP="00AC27A1">
      <w:pPr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6.4.1</w:t>
      </w:r>
      <w:r>
        <w:rPr>
          <w:rFonts w:asciiTheme="minorHAnsi" w:eastAsiaTheme="minorEastAsia" w:hAnsiTheme="minorHAnsi" w:hint="eastAsia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>原</w:t>
      </w:r>
      <w:r w:rsidRPr="007B23E8">
        <w:rPr>
          <w:rFonts w:asciiTheme="minorHAnsi" w:eastAsiaTheme="minorEastAsia" w:hAnsiTheme="minorHAnsi"/>
          <w:szCs w:val="21"/>
        </w:rPr>
        <w:t>料的</w:t>
      </w:r>
      <w:r w:rsidR="00E566B8" w:rsidRPr="007B23E8">
        <w:rPr>
          <w:rFonts w:asciiTheme="minorHAnsi" w:eastAsiaTheme="minorEastAsia" w:hAnsiTheme="minorHAnsi"/>
          <w:szCs w:val="21"/>
        </w:rPr>
        <w:t>夹杂物</w:t>
      </w:r>
      <w:r w:rsidR="00E566B8" w:rsidRPr="007B23E8">
        <w:rPr>
          <w:rFonts w:asciiTheme="minorHAnsi" w:eastAsiaTheme="minorEastAsia" w:hAnsiTheme="minorHAnsi" w:hint="eastAsia"/>
          <w:szCs w:val="21"/>
        </w:rPr>
        <w:t>、</w:t>
      </w:r>
      <w:r w:rsidRPr="007B23E8">
        <w:rPr>
          <w:rFonts w:asciiTheme="minorHAnsi" w:eastAsiaTheme="minorEastAsia" w:hAnsiTheme="minorHAnsi"/>
          <w:szCs w:val="21"/>
        </w:rPr>
        <w:t>金属铜</w:t>
      </w:r>
      <w:r w:rsidRPr="007B23E8">
        <w:rPr>
          <w:rFonts w:asciiTheme="minorHAnsi" w:eastAsiaTheme="minorEastAsia" w:hAnsiTheme="minorHAnsi" w:hint="eastAsia"/>
          <w:szCs w:val="21"/>
        </w:rPr>
        <w:t>量</w:t>
      </w:r>
      <w:r w:rsidRPr="007B23E8">
        <w:rPr>
          <w:rFonts w:asciiTheme="minorHAnsi" w:eastAsiaTheme="minorEastAsia" w:hAnsiTheme="minorHAnsi"/>
          <w:szCs w:val="21"/>
        </w:rPr>
        <w:t>、</w:t>
      </w:r>
      <w:r w:rsidR="00E566B8" w:rsidRPr="007B23E8">
        <w:rPr>
          <w:rFonts w:asciiTheme="minorHAnsi" w:eastAsiaTheme="minorEastAsia" w:hAnsiTheme="minorHAnsi" w:hint="eastAsia"/>
          <w:szCs w:val="21"/>
        </w:rPr>
        <w:t>金属总量</w:t>
      </w:r>
      <w:r w:rsidRPr="007B23E8">
        <w:rPr>
          <w:rFonts w:asciiTheme="minorHAnsi" w:eastAsiaTheme="minorEastAsia" w:hAnsiTheme="minorHAnsi"/>
          <w:szCs w:val="21"/>
        </w:rPr>
        <w:t>用感官检验，</w:t>
      </w:r>
      <w:r w:rsidR="00BC75DD">
        <w:rPr>
          <w:rFonts w:ascii="Times New Roman" w:hAnsi="Times New Roman" w:hint="eastAsia"/>
          <w:szCs w:val="21"/>
        </w:rPr>
        <w:t>并估算质量占比。当不能确定是否符合要求时，按</w:t>
      </w:r>
      <w:r w:rsidR="00BC75DD">
        <w:rPr>
          <w:rFonts w:ascii="Times New Roman" w:hAnsi="Times New Roman" w:hint="eastAsia"/>
          <w:szCs w:val="21"/>
        </w:rPr>
        <w:t>6.4.2~6.4.5</w:t>
      </w:r>
      <w:r w:rsidR="00BC75DD">
        <w:rPr>
          <w:rFonts w:ascii="Times New Roman" w:hAnsi="Times New Roman" w:hint="eastAsia"/>
          <w:szCs w:val="21"/>
        </w:rPr>
        <w:t>执行。</w:t>
      </w:r>
    </w:p>
    <w:p w:rsidR="00BC75DD" w:rsidRDefault="006D55E2" w:rsidP="00BC75DD">
      <w:pPr>
        <w:widowControl/>
        <w:spacing w:line="276" w:lineRule="auto"/>
        <w:outlineLvl w:val="3"/>
        <w:rPr>
          <w:rFonts w:ascii="宋体" w:hAnsi="宋体" w:cs="宋体"/>
          <w:szCs w:val="21"/>
        </w:rPr>
      </w:pPr>
      <w:r>
        <w:rPr>
          <w:rFonts w:asciiTheme="minorHAnsi" w:eastAsiaTheme="minorEastAsia" w:hAnsiTheme="minorHAnsi"/>
          <w:szCs w:val="21"/>
        </w:rPr>
        <w:t>6.4.2</w:t>
      </w:r>
      <w:r w:rsidR="00BC75DD">
        <w:rPr>
          <w:rFonts w:asciiTheme="minorHAnsi" w:eastAsiaTheme="minorEastAsia" w:hAnsiTheme="minorHAnsi" w:hint="eastAsia"/>
          <w:szCs w:val="21"/>
        </w:rPr>
        <w:t xml:space="preserve"> </w:t>
      </w:r>
      <w:r w:rsidR="00BC75DD">
        <w:rPr>
          <w:rFonts w:ascii="宋体" w:hAnsi="宋体" w:cs="宋体" w:hint="eastAsia"/>
          <w:szCs w:val="21"/>
        </w:rPr>
        <w:t>样品称重、记录质量W（Kg）。</w:t>
      </w:r>
    </w:p>
    <w:p w:rsidR="00BC75DD" w:rsidRDefault="00BC75DD" w:rsidP="00BC75DD">
      <w:pPr>
        <w:widowControl/>
        <w:spacing w:line="276" w:lineRule="auto"/>
        <w:outlineLvl w:val="3"/>
        <w:rPr>
          <w:rFonts w:ascii="宋体" w:hAnsi="宋体"/>
          <w:kern w:val="0"/>
          <w:szCs w:val="21"/>
        </w:rPr>
      </w:pPr>
      <w:r w:rsidRPr="00BC75DD">
        <w:rPr>
          <w:rFonts w:asciiTheme="minorHAnsi" w:eastAsiaTheme="minorEastAsia" w:hAnsiTheme="minorHAnsi" w:hint="eastAsia"/>
          <w:szCs w:val="21"/>
        </w:rPr>
        <w:lastRenderedPageBreak/>
        <w:t>6.4.3</w:t>
      </w:r>
      <w:r>
        <w:rPr>
          <w:rFonts w:ascii="宋体" w:hAnsi="宋体" w:cs="宋体" w:hint="eastAsia"/>
          <w:szCs w:val="21"/>
        </w:rPr>
        <w:t>对样品实施分拣。</w:t>
      </w:r>
      <w:r>
        <w:rPr>
          <w:rFonts w:ascii="宋体" w:hAnsi="宋体" w:hint="eastAsia"/>
        </w:rPr>
        <w:t>仔细目测，手工挑出或筛出</w:t>
      </w:r>
      <w:r>
        <w:rPr>
          <w:rFonts w:ascii="宋体" w:hAnsi="宋体" w:hint="eastAsia"/>
          <w:kern w:val="0"/>
          <w:szCs w:val="21"/>
        </w:rPr>
        <w:t>粒径不大于2mm的粉状</w:t>
      </w:r>
      <w:proofErr w:type="gramStart"/>
      <w:r>
        <w:rPr>
          <w:rFonts w:ascii="宋体" w:hAnsi="宋体" w:hint="eastAsia"/>
          <w:kern w:val="0"/>
          <w:szCs w:val="21"/>
        </w:rPr>
        <w:t>沾污</w:t>
      </w:r>
      <w:proofErr w:type="gramEnd"/>
      <w:r>
        <w:rPr>
          <w:rFonts w:ascii="宋体" w:hAnsi="宋体" w:hint="eastAsia"/>
          <w:kern w:val="0"/>
          <w:szCs w:val="21"/>
        </w:rPr>
        <w:t>物（粉尘、污泥、结晶盐、纤维末等），</w:t>
      </w:r>
      <w:r>
        <w:rPr>
          <w:rFonts w:ascii="宋体" w:hAnsi="宋体" w:hint="eastAsia"/>
          <w:szCs w:val="21"/>
        </w:rPr>
        <w:t>称量、记录分离出来的粉状玷污物质量W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（Kg）</w:t>
      </w:r>
      <w:r>
        <w:rPr>
          <w:rFonts w:ascii="宋体" w:hAnsi="宋体" w:hint="eastAsia"/>
          <w:szCs w:val="21"/>
        </w:rPr>
        <w:t>，按</w:t>
      </w:r>
      <w:r w:rsidR="00C661A9" w:rsidRPr="00C661A9">
        <w:rPr>
          <w:rFonts w:ascii="宋体" w:hAnsi="宋体" w:cs="宋体" w:hint="eastAsia"/>
          <w:color w:val="FF0000"/>
          <w:szCs w:val="21"/>
        </w:rPr>
        <w:t>公</w:t>
      </w:r>
      <w:r>
        <w:rPr>
          <w:rFonts w:ascii="宋体" w:hAnsi="宋体" w:hint="eastAsia"/>
          <w:szCs w:val="21"/>
        </w:rPr>
        <w:t>式（1）计算粉状玷污物</w:t>
      </w:r>
      <w:r>
        <w:rPr>
          <w:rFonts w:ascii="宋体" w:hAnsi="宋体" w:hint="eastAsia"/>
          <w:kern w:val="0"/>
          <w:szCs w:val="21"/>
        </w:rPr>
        <w:t>占比。</w:t>
      </w:r>
    </w:p>
    <w:p w:rsidR="00BC75DD" w:rsidRDefault="00BC75DD" w:rsidP="00BC75DD">
      <w:pPr>
        <w:widowControl/>
        <w:spacing w:line="276" w:lineRule="auto"/>
        <w:outlineLvl w:val="3"/>
        <w:rPr>
          <w:rFonts w:ascii="宋体" w:hAnsi="宋体" w:cs="宋体"/>
          <w:szCs w:val="21"/>
        </w:rPr>
      </w:pPr>
      <w:r w:rsidRPr="00BC75DD">
        <w:rPr>
          <w:rFonts w:asciiTheme="minorHAnsi" w:eastAsiaTheme="minorEastAsia" w:hAnsiTheme="minorHAnsi" w:hint="eastAsia"/>
          <w:szCs w:val="21"/>
        </w:rPr>
        <w:t>6.4.4</w:t>
      </w:r>
      <w:r>
        <w:rPr>
          <w:rFonts w:ascii="宋体" w:hAnsi="宋体" w:cs="宋体" w:hint="eastAsia"/>
          <w:szCs w:val="21"/>
        </w:rPr>
        <w:t xml:space="preserve"> 继续挑出木材、纸、塑料、橡胶、玻璃、石材等夹杂物。必要时，将样品破碎，将镶嵌在样品中的夹杂物机械分离。称量、记录分离出来的包括粉状玷污物</w:t>
      </w:r>
      <w:r w:rsidR="00640B1C" w:rsidRPr="00640B1C">
        <w:rPr>
          <w:rFonts w:ascii="宋体" w:hAnsi="宋体" w:hint="eastAsia"/>
          <w:color w:val="FF0000"/>
          <w:szCs w:val="21"/>
        </w:rPr>
        <w:t>W</w:t>
      </w:r>
      <w:r w:rsidR="00640B1C" w:rsidRPr="00640B1C">
        <w:rPr>
          <w:rFonts w:ascii="宋体" w:hAnsi="宋体" w:hint="eastAsia"/>
          <w:color w:val="FF0000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在内的夹杂物总质量W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（Kg），按</w:t>
      </w:r>
      <w:r w:rsidR="00C661A9" w:rsidRPr="00C661A9">
        <w:rPr>
          <w:rFonts w:ascii="宋体" w:hAnsi="宋体" w:cs="宋体" w:hint="eastAsia"/>
          <w:color w:val="FF0000"/>
          <w:szCs w:val="21"/>
        </w:rPr>
        <w:t>公</w:t>
      </w:r>
      <w:r>
        <w:rPr>
          <w:rFonts w:ascii="宋体" w:hAnsi="宋体" w:cs="宋体" w:hint="eastAsia"/>
          <w:szCs w:val="21"/>
        </w:rPr>
        <w:t>式（2）计算出夹杂物占比。</w:t>
      </w:r>
    </w:p>
    <w:p w:rsidR="00BC75DD" w:rsidRDefault="00BC75DD" w:rsidP="00BC75DD">
      <w:pPr>
        <w:widowControl/>
        <w:spacing w:line="276" w:lineRule="auto"/>
        <w:outlineLvl w:val="3"/>
        <w:rPr>
          <w:rFonts w:ascii="宋体" w:hAnsi="宋体" w:cs="宋体"/>
          <w:szCs w:val="21"/>
        </w:rPr>
      </w:pPr>
      <w:r w:rsidRPr="00BC75DD">
        <w:rPr>
          <w:rFonts w:asciiTheme="minorHAnsi" w:eastAsiaTheme="minorEastAsia" w:hAnsiTheme="minorHAnsi" w:hint="eastAsia"/>
          <w:szCs w:val="21"/>
        </w:rPr>
        <w:t>6.4.5</w:t>
      </w:r>
      <w:r>
        <w:rPr>
          <w:rFonts w:ascii="宋体" w:hAnsi="宋体" w:cs="宋体" w:hint="eastAsia"/>
          <w:szCs w:val="21"/>
        </w:rPr>
        <w:t xml:space="preserve"> 继续分别挑出金属铜，游离铁、铝及铝合金、锌及锌合金等其它非铜金属。必要时，将样品破碎，将镶嵌在样品中的非铜金属物质与金属铜机械分离。分别称量、记录分离出的金属</w:t>
      </w:r>
      <w:proofErr w:type="gramStart"/>
      <w:r>
        <w:rPr>
          <w:rFonts w:ascii="宋体" w:hAnsi="宋体" w:cs="宋体" w:hint="eastAsia"/>
          <w:szCs w:val="21"/>
        </w:rPr>
        <w:t>铜质量</w:t>
      </w:r>
      <w:proofErr w:type="gramEnd"/>
      <w:r>
        <w:rPr>
          <w:rFonts w:ascii="宋体" w:hAnsi="宋体" w:cs="宋体" w:hint="eastAsia"/>
          <w:szCs w:val="21"/>
        </w:rPr>
        <w:t>W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和非铜金属质量W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（Kg），分别按</w:t>
      </w:r>
      <w:r w:rsidR="00C661A9" w:rsidRPr="00C661A9">
        <w:rPr>
          <w:rFonts w:ascii="宋体" w:hAnsi="宋体" w:cs="宋体" w:hint="eastAsia"/>
          <w:color w:val="FF0000"/>
          <w:szCs w:val="21"/>
        </w:rPr>
        <w:t>公</w:t>
      </w:r>
      <w:r>
        <w:rPr>
          <w:rFonts w:ascii="宋体" w:hAnsi="宋体" w:cs="宋体" w:hint="eastAsia"/>
          <w:szCs w:val="21"/>
        </w:rPr>
        <w:t>式（3）、</w:t>
      </w:r>
      <w:r w:rsidR="00C661A9" w:rsidRPr="00C661A9">
        <w:rPr>
          <w:rFonts w:ascii="宋体" w:hAnsi="宋体" w:cs="宋体" w:hint="eastAsia"/>
          <w:color w:val="FF0000"/>
          <w:szCs w:val="21"/>
        </w:rPr>
        <w:t>公</w:t>
      </w:r>
      <w:r>
        <w:rPr>
          <w:rFonts w:ascii="宋体" w:hAnsi="宋体" w:cs="宋体" w:hint="eastAsia"/>
          <w:szCs w:val="21"/>
        </w:rPr>
        <w:t>式（4）计算金属铜量、金属总量。</w:t>
      </w:r>
    </w:p>
    <w:p w:rsidR="00BC75DD" w:rsidRDefault="00BC75DD" w:rsidP="00BC75DD">
      <w:pPr>
        <w:rPr>
          <w:rFonts w:ascii="宋体" w:hAnsi="宋体" w:cs="宋体"/>
          <w:szCs w:val="21"/>
        </w:rPr>
      </w:pPr>
      <w:r>
        <w:rPr>
          <w:rFonts w:hint="eastAsia"/>
          <w:position w:val="-24"/>
        </w:rPr>
        <w:t xml:space="preserve">   </w:t>
      </w:r>
      <w:r>
        <w:rPr>
          <w:rFonts w:hint="eastAsia"/>
          <w:position w:val="-24"/>
        </w:rPr>
        <w:object w:dxaOrig="2756" w:dyaOrig="700">
          <v:shape id="_x0000_i1026" type="#_x0000_t75" style="width:137.8pt;height:35pt" o:ole="">
            <v:imagedata r:id="rId16" o:title=""/>
          </v:shape>
          <o:OLEObject Type="Embed" ProgID="Equation.3" ShapeID="_x0000_i1026" DrawAspect="Content" ObjectID="_1622356947" r:id="rId17"/>
        </w:object>
      </w:r>
      <w:r>
        <w:rPr>
          <w:rFonts w:hint="eastAsia"/>
        </w:rPr>
        <w:t>---------------------------------------------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BC75DD" w:rsidRDefault="00BC75DD" w:rsidP="00BC75DD">
      <w:r>
        <w:rPr>
          <w:rFonts w:hint="eastAsia"/>
          <w:position w:val="-24"/>
        </w:rPr>
        <w:t xml:space="preserve">   </w:t>
      </w:r>
      <w:r>
        <w:rPr>
          <w:rFonts w:hint="eastAsia"/>
          <w:position w:val="-24"/>
        </w:rPr>
        <w:object w:dxaOrig="2725" w:dyaOrig="700">
          <v:shape id="_x0000_i1027" type="#_x0000_t75" style="width:136.25pt;height:35pt" o:ole="">
            <v:imagedata r:id="rId18" o:title=""/>
          </v:shape>
          <o:OLEObject Type="Embed" ProgID="Equation.3" ShapeID="_x0000_i1027" DrawAspect="Content" ObjectID="_1622356948" r:id="rId19"/>
        </w:object>
      </w:r>
      <w:r>
        <w:rPr>
          <w:rFonts w:hint="eastAsia"/>
        </w:rPr>
        <w:t>----------------------------------------------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C75DD" w:rsidRDefault="00BC75DD" w:rsidP="00BC75DD">
      <w:pPr>
        <w:ind w:left="420" w:hangingChars="200" w:hanging="420"/>
        <w:jc w:val="left"/>
      </w:pPr>
      <w:r>
        <w:rPr>
          <w:rFonts w:hint="eastAsia"/>
          <w:position w:val="-24"/>
        </w:rPr>
        <w:t xml:space="preserve">   </w:t>
      </w:r>
      <w:r>
        <w:rPr>
          <w:rFonts w:hint="eastAsia"/>
          <w:position w:val="-24"/>
        </w:rPr>
        <w:object w:dxaOrig="2439" w:dyaOrig="740">
          <v:shape id="_x0000_i1028" type="#_x0000_t75" style="width:121.95pt;height:37pt" o:ole="">
            <v:imagedata r:id="rId20" o:title=""/>
          </v:shape>
          <o:OLEObject Type="Embed" ProgID="Equation.3" ShapeID="_x0000_i1028" DrawAspect="Content" ObjectID="_1622356949" r:id="rId21"/>
        </w:object>
      </w:r>
      <w:r>
        <w:rPr>
          <w:rFonts w:hint="eastAsia"/>
        </w:rPr>
        <w:t>-------------------------------</w:t>
      </w:r>
      <w:r w:rsidR="00B71377">
        <w:rPr>
          <w:rFonts w:hint="eastAsia"/>
        </w:rPr>
        <w:t>---------</w:t>
      </w:r>
      <w:r>
        <w:rPr>
          <w:rFonts w:hint="eastAsia"/>
        </w:rPr>
        <w:t>-------------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BC75DD" w:rsidRDefault="00BC75DD" w:rsidP="00BC75DD">
      <w:pPr>
        <w:ind w:left="420" w:hangingChars="200" w:hanging="420"/>
        <w:jc w:val="left"/>
      </w:pPr>
      <w:r>
        <w:rPr>
          <w:rFonts w:hint="eastAsia"/>
          <w:position w:val="-24"/>
        </w:rPr>
        <w:t xml:space="preserve">   </w:t>
      </w:r>
      <w:r>
        <w:rPr>
          <w:rFonts w:hint="eastAsia"/>
          <w:position w:val="-24"/>
        </w:rPr>
        <w:object w:dxaOrig="3165" w:dyaOrig="620">
          <v:shape id="_x0000_i1029" type="#_x0000_t75" style="width:158.25pt;height:31pt" o:ole="">
            <v:imagedata r:id="rId22" o:title=""/>
          </v:shape>
          <o:OLEObject Type="Embed" ProgID="Equation.3" ShapeID="_x0000_i1029" DrawAspect="Content" ObjectID="_1622356950" r:id="rId23"/>
        </w:object>
      </w:r>
      <w:r>
        <w:rPr>
          <w:rFonts w:hint="eastAsia"/>
        </w:rPr>
        <w:t>------------------------</w:t>
      </w:r>
      <w:r w:rsidR="00B71377">
        <w:rPr>
          <w:rFonts w:hint="eastAsia"/>
        </w:rPr>
        <w:t>--</w:t>
      </w:r>
      <w:r>
        <w:rPr>
          <w:rFonts w:hint="eastAsia"/>
        </w:rPr>
        <w:t>---------------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C661A9" w:rsidRPr="00C661A9" w:rsidRDefault="00C661A9" w:rsidP="00C661A9">
      <w:pPr>
        <w:spacing w:line="360" w:lineRule="auto"/>
        <w:rPr>
          <w:rFonts w:asciiTheme="minorHAnsi" w:eastAsiaTheme="minorEastAsia" w:hAnsiTheme="minorHAnsi"/>
          <w:szCs w:val="21"/>
        </w:rPr>
      </w:pPr>
      <w:r w:rsidRPr="00C661A9">
        <w:rPr>
          <w:rFonts w:asciiTheme="minorHAnsi" w:eastAsiaTheme="minorEastAsia" w:hAnsiTheme="minorHAnsi" w:hint="eastAsia"/>
          <w:szCs w:val="21"/>
        </w:rPr>
        <w:t>式中：</w:t>
      </w:r>
      <w:r w:rsidR="00640B1C" w:rsidRPr="00C661A9">
        <w:rPr>
          <w:rFonts w:asciiTheme="minorHAnsi" w:eastAsiaTheme="minorEastAsia" w:hAnsiTheme="minorHAnsi"/>
          <w:szCs w:val="21"/>
        </w:rPr>
        <w:t xml:space="preserve"> </w:t>
      </w:r>
    </w:p>
    <w:p w:rsidR="00C661A9" w:rsidRPr="00C661A9" w:rsidRDefault="00C661A9" w:rsidP="00C661A9">
      <w:pPr>
        <w:spacing w:line="360" w:lineRule="auto"/>
        <w:ind w:firstLineChars="300" w:firstLine="630"/>
        <w:rPr>
          <w:rFonts w:asciiTheme="minorHAnsi" w:eastAsiaTheme="minorEastAsia" w:hAnsiTheme="minorHAnsi" w:hint="eastAsia"/>
          <w:color w:val="FF0000"/>
          <w:szCs w:val="21"/>
        </w:rPr>
      </w:pPr>
      <w:r w:rsidRPr="00C661A9">
        <w:rPr>
          <w:rFonts w:asciiTheme="minorHAnsi" w:eastAsiaTheme="minorEastAsia" w:hAnsiTheme="minorHAnsi" w:hint="eastAsia"/>
          <w:color w:val="FF0000"/>
          <w:szCs w:val="21"/>
        </w:rPr>
        <w:t>W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——样品重量，单位为千克（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Kg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）；</w:t>
      </w:r>
    </w:p>
    <w:p w:rsidR="00C661A9" w:rsidRPr="00C661A9" w:rsidRDefault="00C661A9" w:rsidP="00C661A9">
      <w:pPr>
        <w:spacing w:line="360" w:lineRule="auto"/>
        <w:ind w:firstLineChars="300" w:firstLine="630"/>
        <w:rPr>
          <w:rFonts w:asciiTheme="minorHAnsi" w:eastAsiaTheme="minorEastAsia" w:hAnsiTheme="minorHAnsi"/>
          <w:color w:val="FF0000"/>
          <w:szCs w:val="21"/>
        </w:rPr>
      </w:pPr>
      <w:r w:rsidRPr="00C661A9">
        <w:rPr>
          <w:rFonts w:asciiTheme="minorHAnsi" w:eastAsiaTheme="minorEastAsia" w:hAnsiTheme="minorHAnsi" w:hint="eastAsia"/>
          <w:color w:val="FF0000"/>
          <w:szCs w:val="21"/>
        </w:rPr>
        <w:t>W</w:t>
      </w:r>
      <w:r w:rsidRPr="00C661A9">
        <w:rPr>
          <w:rFonts w:asciiTheme="minorHAnsi" w:eastAsiaTheme="minorEastAsia" w:hAnsiTheme="minorHAnsi" w:hint="eastAsia"/>
          <w:color w:val="FF0000"/>
          <w:szCs w:val="21"/>
          <w:vertAlign w:val="subscript"/>
        </w:rPr>
        <w:t>1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——样品中粉状玷污物质量，单位为千克（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Kg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）。</w:t>
      </w:r>
    </w:p>
    <w:p w:rsidR="00C661A9" w:rsidRPr="00C661A9" w:rsidRDefault="00C661A9" w:rsidP="00C661A9">
      <w:pPr>
        <w:spacing w:line="360" w:lineRule="auto"/>
        <w:ind w:firstLineChars="300" w:firstLine="630"/>
        <w:rPr>
          <w:rFonts w:asciiTheme="minorHAnsi" w:eastAsiaTheme="minorEastAsia" w:hAnsiTheme="minorHAnsi"/>
          <w:color w:val="FF0000"/>
          <w:szCs w:val="21"/>
        </w:rPr>
      </w:pPr>
      <w:r w:rsidRPr="00C661A9">
        <w:rPr>
          <w:rFonts w:asciiTheme="minorHAnsi" w:eastAsiaTheme="minorEastAsia" w:hAnsiTheme="minorHAnsi" w:hint="eastAsia"/>
          <w:color w:val="FF0000"/>
          <w:szCs w:val="21"/>
        </w:rPr>
        <w:t>W</w:t>
      </w:r>
      <w:r w:rsidRPr="00C661A9">
        <w:rPr>
          <w:rFonts w:asciiTheme="minorHAnsi" w:eastAsiaTheme="minorEastAsia" w:hAnsiTheme="minorHAnsi" w:hint="eastAsia"/>
          <w:color w:val="FF0000"/>
          <w:szCs w:val="21"/>
          <w:vertAlign w:val="subscript"/>
        </w:rPr>
        <w:t>2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——样品中夹杂物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质量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，单位为千克（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Kg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）；</w:t>
      </w:r>
    </w:p>
    <w:p w:rsidR="00C661A9" w:rsidRPr="00C661A9" w:rsidRDefault="00C661A9" w:rsidP="00C661A9">
      <w:pPr>
        <w:spacing w:line="360" w:lineRule="auto"/>
        <w:ind w:firstLineChars="300" w:firstLine="630"/>
        <w:rPr>
          <w:rFonts w:asciiTheme="minorHAnsi" w:eastAsiaTheme="minorEastAsia" w:hAnsiTheme="minorHAnsi"/>
          <w:color w:val="FF0000"/>
          <w:szCs w:val="21"/>
        </w:rPr>
      </w:pPr>
      <w:r w:rsidRPr="00C661A9">
        <w:rPr>
          <w:rFonts w:asciiTheme="minorHAnsi" w:eastAsiaTheme="minorEastAsia" w:hAnsiTheme="minorHAnsi" w:hint="eastAsia"/>
          <w:color w:val="FF0000"/>
          <w:szCs w:val="21"/>
        </w:rPr>
        <w:t>W</w:t>
      </w:r>
      <w:r w:rsidRPr="00C661A9">
        <w:rPr>
          <w:rFonts w:asciiTheme="minorHAnsi" w:eastAsiaTheme="minorEastAsia" w:hAnsiTheme="minorHAnsi" w:hint="eastAsia"/>
          <w:color w:val="FF0000"/>
          <w:szCs w:val="21"/>
          <w:vertAlign w:val="subscript"/>
        </w:rPr>
        <w:t>3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——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样品中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铜金属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质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量，单位为千克（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Kg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）。</w:t>
      </w:r>
    </w:p>
    <w:p w:rsidR="00E566B8" w:rsidRPr="00C661A9" w:rsidRDefault="00C661A9" w:rsidP="00C661A9">
      <w:pPr>
        <w:spacing w:line="360" w:lineRule="auto"/>
        <w:ind w:firstLineChars="300" w:firstLine="630"/>
        <w:rPr>
          <w:rFonts w:asciiTheme="minorHAnsi" w:eastAsiaTheme="minorEastAsia" w:hAnsiTheme="minorHAnsi" w:hint="eastAsia"/>
          <w:color w:val="FF0000"/>
          <w:szCs w:val="21"/>
        </w:rPr>
      </w:pPr>
      <w:r w:rsidRPr="00C661A9">
        <w:rPr>
          <w:rFonts w:asciiTheme="minorHAnsi" w:eastAsiaTheme="minorEastAsia" w:hAnsiTheme="minorHAnsi" w:hint="eastAsia"/>
          <w:color w:val="FF0000"/>
          <w:szCs w:val="21"/>
        </w:rPr>
        <w:t>W</w:t>
      </w:r>
      <w:r w:rsidRPr="00C661A9">
        <w:rPr>
          <w:rFonts w:asciiTheme="minorHAnsi" w:eastAsiaTheme="minorEastAsia" w:hAnsiTheme="minorHAnsi" w:hint="eastAsia"/>
          <w:color w:val="FF0000"/>
          <w:szCs w:val="21"/>
          <w:vertAlign w:val="subscript"/>
        </w:rPr>
        <w:t>4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——样品中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非铜金属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质量，单位为千克（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Kg</w:t>
      </w:r>
      <w:r w:rsidRPr="00C661A9">
        <w:rPr>
          <w:rFonts w:asciiTheme="minorHAnsi" w:eastAsiaTheme="minorEastAsia" w:hAnsiTheme="minorHAnsi" w:hint="eastAsia"/>
          <w:color w:val="FF0000"/>
          <w:szCs w:val="21"/>
        </w:rPr>
        <w:t>）。</w:t>
      </w:r>
    </w:p>
    <w:p w:rsidR="009D39FC" w:rsidRDefault="006D55E2" w:rsidP="00AC27A1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6.</w:t>
      </w:r>
      <w:r w:rsidR="00AC27A1">
        <w:rPr>
          <w:rFonts w:asciiTheme="minorHAnsi" w:eastAsia="黑体" w:hAnsiTheme="minorHAnsi" w:hint="eastAsia"/>
          <w:szCs w:val="21"/>
        </w:rPr>
        <w:t>5</w:t>
      </w:r>
      <w:r>
        <w:rPr>
          <w:rFonts w:asciiTheme="minorHAnsi" w:eastAsia="黑体" w:hAnsiTheme="minorHAnsi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>铜含量</w:t>
      </w:r>
    </w:p>
    <w:p w:rsidR="009D39FC" w:rsidRDefault="006D55E2" w:rsidP="00AC27A1">
      <w:pPr>
        <w:snapToGrid w:val="0"/>
        <w:spacing w:line="360" w:lineRule="auto"/>
        <w:ind w:firstLine="420"/>
        <w:rPr>
          <w:rFonts w:asciiTheme="minorHAnsi" w:eastAsiaTheme="minorEastAsia" w:hAnsiTheme="minorHAnsi" w:cstheme="minorHAnsi"/>
          <w:kern w:val="0"/>
          <w:szCs w:val="21"/>
        </w:rPr>
      </w:pPr>
      <w:r>
        <w:rPr>
          <w:rFonts w:asciiTheme="minorHAnsi" w:eastAsiaTheme="minorEastAsia" w:hAnsiTheme="minorHAnsi"/>
          <w:szCs w:val="21"/>
        </w:rPr>
        <w:t>原料中铜含量</w:t>
      </w:r>
      <w:r>
        <w:rPr>
          <w:rFonts w:asciiTheme="minorHAnsi" w:eastAsiaTheme="minorEastAsia" w:hAnsiTheme="minorHAnsi" w:cstheme="minorHAnsi"/>
          <w:kern w:val="0"/>
          <w:szCs w:val="21"/>
        </w:rPr>
        <w:t>按照</w:t>
      </w:r>
      <w:r>
        <w:rPr>
          <w:rFonts w:asciiTheme="minorHAnsi" w:eastAsiaTheme="minorEastAsia" w:hAnsiTheme="minorHAnsi" w:cstheme="minorHAnsi"/>
          <w:kern w:val="0"/>
          <w:szCs w:val="21"/>
        </w:rPr>
        <w:t>GB/T 5121.1</w:t>
      </w:r>
      <w:r>
        <w:rPr>
          <w:rFonts w:asciiTheme="minorHAnsi" w:eastAsiaTheme="minorEastAsia" w:hAnsiTheme="minorHAnsi" w:cstheme="minorHAnsi"/>
          <w:kern w:val="0"/>
          <w:szCs w:val="21"/>
        </w:rPr>
        <w:t>或</w:t>
      </w:r>
      <w:r>
        <w:rPr>
          <w:rFonts w:asciiTheme="minorHAnsi" w:eastAsiaTheme="minorEastAsia" w:hAnsiTheme="minorHAnsi" w:cstheme="minorHAnsi"/>
          <w:kern w:val="0"/>
          <w:szCs w:val="21"/>
        </w:rPr>
        <w:t>YS/T 482</w:t>
      </w:r>
      <w:r>
        <w:rPr>
          <w:rFonts w:asciiTheme="minorHAnsi" w:eastAsiaTheme="minorEastAsia" w:hAnsiTheme="minorHAnsi" w:cstheme="minorHAnsi"/>
          <w:kern w:val="0"/>
          <w:szCs w:val="21"/>
        </w:rPr>
        <w:t>或</w:t>
      </w:r>
      <w:r>
        <w:rPr>
          <w:rFonts w:asciiTheme="minorHAnsi" w:eastAsiaTheme="minorEastAsia" w:hAnsiTheme="minorHAnsi" w:cstheme="minorHAnsi"/>
          <w:kern w:val="0"/>
          <w:szCs w:val="21"/>
        </w:rPr>
        <w:t>YS/T 483</w:t>
      </w:r>
      <w:r>
        <w:rPr>
          <w:rFonts w:asciiTheme="minorHAnsi" w:eastAsiaTheme="minorEastAsia" w:hAnsiTheme="minorHAnsi" w:cstheme="minorHAnsi"/>
          <w:kern w:val="0"/>
          <w:szCs w:val="21"/>
        </w:rPr>
        <w:t>规定的方法进行</w:t>
      </w:r>
      <w:r>
        <w:rPr>
          <w:rFonts w:asciiTheme="minorHAnsi" w:eastAsiaTheme="minorEastAsia" w:hAnsiTheme="minorHAnsi"/>
          <w:szCs w:val="21"/>
        </w:rPr>
        <w:t>检验</w:t>
      </w:r>
      <w:r>
        <w:rPr>
          <w:rFonts w:asciiTheme="minorHAnsi" w:eastAsiaTheme="minorEastAsia" w:hAnsiTheme="minorHAnsi" w:cstheme="minorHAnsi"/>
          <w:kern w:val="0"/>
          <w:szCs w:val="21"/>
        </w:rPr>
        <w:t>。仲裁时按照</w:t>
      </w:r>
      <w:r>
        <w:rPr>
          <w:rFonts w:asciiTheme="minorHAnsi" w:eastAsiaTheme="minorEastAsia" w:hAnsiTheme="minorHAnsi" w:cstheme="minorHAnsi"/>
          <w:kern w:val="0"/>
          <w:szCs w:val="21"/>
        </w:rPr>
        <w:t>GB/T 5121.1</w:t>
      </w:r>
      <w:r>
        <w:rPr>
          <w:rFonts w:asciiTheme="minorHAnsi" w:eastAsiaTheme="minorEastAsia" w:hAnsiTheme="minorHAnsi" w:cstheme="minorHAnsi"/>
          <w:kern w:val="0"/>
          <w:szCs w:val="21"/>
        </w:rPr>
        <w:t>规定的方法进行</w:t>
      </w:r>
      <w:r>
        <w:rPr>
          <w:rFonts w:asciiTheme="minorHAnsi" w:eastAsiaTheme="minorEastAsia" w:hAnsiTheme="minorHAnsi"/>
          <w:szCs w:val="21"/>
        </w:rPr>
        <w:t>检验</w:t>
      </w:r>
      <w:r>
        <w:rPr>
          <w:rFonts w:asciiTheme="minorHAnsi" w:eastAsiaTheme="minorEastAsia" w:hAnsiTheme="minorHAnsi" w:cstheme="minorHAnsi"/>
          <w:kern w:val="0"/>
          <w:szCs w:val="21"/>
        </w:rPr>
        <w:t>。</w:t>
      </w:r>
    </w:p>
    <w:p w:rsidR="00AC27A1" w:rsidRPr="007B23E8" w:rsidRDefault="00AC27A1" w:rsidP="00AC27A1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 w:rsidRPr="007B23E8">
        <w:rPr>
          <w:rFonts w:asciiTheme="minorHAnsi" w:eastAsia="黑体" w:hAnsiTheme="minorHAnsi"/>
          <w:szCs w:val="21"/>
        </w:rPr>
        <w:t>6.</w:t>
      </w:r>
      <w:r w:rsidRPr="007B23E8">
        <w:rPr>
          <w:rFonts w:asciiTheme="minorHAnsi" w:eastAsia="黑体" w:hAnsiTheme="minorHAnsi" w:hint="eastAsia"/>
          <w:szCs w:val="21"/>
        </w:rPr>
        <w:t>6</w:t>
      </w:r>
      <w:r w:rsidRPr="007B23E8">
        <w:rPr>
          <w:rFonts w:asciiTheme="minorHAnsi" w:eastAsia="黑体" w:hAnsiTheme="minorHAnsi"/>
          <w:szCs w:val="21"/>
        </w:rPr>
        <w:t xml:space="preserve"> </w:t>
      </w:r>
      <w:r w:rsidRPr="007B23E8">
        <w:rPr>
          <w:rFonts w:asciiTheme="minorHAnsi" w:eastAsiaTheme="minorEastAsia" w:hAnsiTheme="minorHAnsi"/>
          <w:szCs w:val="21"/>
        </w:rPr>
        <w:t>金属回收率</w:t>
      </w:r>
    </w:p>
    <w:p w:rsidR="00AC27A1" w:rsidRPr="007B23E8" w:rsidRDefault="00AC27A1" w:rsidP="00AC27A1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/>
          <w:szCs w:val="21"/>
        </w:rPr>
      </w:pPr>
      <w:r w:rsidRPr="007B23E8">
        <w:rPr>
          <w:rFonts w:asciiTheme="minorHAnsi" w:hAnsiTheme="minorHAnsi"/>
          <w:szCs w:val="21"/>
        </w:rPr>
        <w:t>原料的</w:t>
      </w:r>
      <w:r w:rsidRPr="007B23E8">
        <w:rPr>
          <w:rFonts w:asciiTheme="minorHAnsi" w:eastAsiaTheme="minorEastAsia" w:hAnsiTheme="minorHAnsi"/>
          <w:szCs w:val="21"/>
        </w:rPr>
        <w:t>金属回收率按附录</w:t>
      </w:r>
      <w:r w:rsidRPr="007B23E8">
        <w:rPr>
          <w:rFonts w:asciiTheme="minorHAnsi" w:eastAsiaTheme="minorEastAsia" w:hAnsiTheme="minorHAnsi"/>
          <w:szCs w:val="21"/>
        </w:rPr>
        <w:t>A</w:t>
      </w:r>
      <w:r w:rsidRPr="007B23E8">
        <w:rPr>
          <w:rFonts w:asciiTheme="minorHAnsi" w:eastAsiaTheme="minorEastAsia" w:hAnsiTheme="minorHAnsi"/>
          <w:szCs w:val="21"/>
        </w:rPr>
        <w:t>的规定进行检验。</w:t>
      </w:r>
    </w:p>
    <w:p w:rsidR="009D39FC" w:rsidRDefault="009D39FC">
      <w:pPr>
        <w:snapToGrid w:val="0"/>
        <w:rPr>
          <w:rFonts w:asciiTheme="minorHAnsi" w:eastAsiaTheme="minorEastAsia" w:hAnsiTheme="minorHAnsi" w:cstheme="minorHAnsi"/>
          <w:kern w:val="0"/>
          <w:szCs w:val="21"/>
        </w:rPr>
      </w:pPr>
    </w:p>
    <w:p w:rsidR="009D39FC" w:rsidRDefault="006D55E2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 xml:space="preserve">7 </w:t>
      </w:r>
      <w:r>
        <w:rPr>
          <w:rFonts w:asciiTheme="minorHAnsi" w:eastAsia="黑体" w:hAnsiTheme="minorHAnsi"/>
          <w:sz w:val="21"/>
          <w:szCs w:val="21"/>
        </w:rPr>
        <w:t>检验规则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Pr="00223387" w:rsidRDefault="006D55E2" w:rsidP="00223387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 w:rsidRPr="00223387">
        <w:rPr>
          <w:rFonts w:asciiTheme="minorHAnsi" w:eastAsia="黑体" w:hAnsiTheme="minorHAnsi"/>
          <w:szCs w:val="21"/>
        </w:rPr>
        <w:t xml:space="preserve">7.1 </w:t>
      </w:r>
      <w:r w:rsidRPr="00223387">
        <w:rPr>
          <w:rFonts w:asciiTheme="minorHAnsi" w:eastAsiaTheme="minorEastAsia" w:hAnsiTheme="minorHAnsi"/>
          <w:bCs/>
          <w:szCs w:val="21"/>
        </w:rPr>
        <w:t>检验流程</w:t>
      </w:r>
    </w:p>
    <w:p w:rsidR="009D39FC" w:rsidRDefault="006D55E2" w:rsidP="00223387">
      <w:pPr>
        <w:pStyle w:val="aff9"/>
        <w:widowControl w:val="0"/>
        <w:spacing w:beforeLines="0" w:afterLines="0" w:line="360" w:lineRule="auto"/>
        <w:ind w:firstLineChars="200" w:firstLine="420"/>
        <w:outlineLvl w:val="9"/>
        <w:rPr>
          <w:rFonts w:asciiTheme="minorHAnsi" w:eastAsia="宋体" w:hAnsiTheme="minorHAnsi"/>
          <w:kern w:val="2"/>
          <w:szCs w:val="21"/>
        </w:rPr>
      </w:pPr>
      <w:r>
        <w:rPr>
          <w:rFonts w:asciiTheme="minorHAnsi" w:eastAsia="宋体" w:hAnsiTheme="minorHAnsi"/>
          <w:kern w:val="2"/>
          <w:szCs w:val="21"/>
        </w:rPr>
        <w:t>原料检验应按图</w:t>
      </w:r>
      <w:r>
        <w:rPr>
          <w:rFonts w:asciiTheme="minorHAnsi" w:eastAsia="宋体" w:hAnsiTheme="minorHAnsi"/>
          <w:kern w:val="2"/>
          <w:szCs w:val="21"/>
        </w:rPr>
        <w:t>1</w:t>
      </w:r>
      <w:r>
        <w:rPr>
          <w:rFonts w:asciiTheme="minorHAnsi" w:eastAsia="宋体" w:hAnsiTheme="minorHAnsi"/>
          <w:kern w:val="2"/>
          <w:szCs w:val="21"/>
        </w:rPr>
        <w:t>的检验流程进行。</w:t>
      </w:r>
    </w:p>
    <w:p w:rsidR="009D39FC" w:rsidRPr="00223387" w:rsidRDefault="006D55E2" w:rsidP="00223387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 w:rsidRPr="00223387">
        <w:rPr>
          <w:rFonts w:asciiTheme="minorHAnsi" w:eastAsia="黑体" w:hAnsiTheme="minorHAnsi"/>
          <w:szCs w:val="21"/>
        </w:rPr>
        <w:lastRenderedPageBreak/>
        <w:t xml:space="preserve">7.2 </w:t>
      </w:r>
      <w:r w:rsidRPr="00223387">
        <w:rPr>
          <w:rFonts w:asciiTheme="minorHAnsi" w:eastAsiaTheme="minorEastAsia" w:hAnsiTheme="minorHAnsi"/>
          <w:bCs/>
          <w:szCs w:val="21"/>
        </w:rPr>
        <w:t>检查和验收</w:t>
      </w:r>
    </w:p>
    <w:p w:rsidR="009D39FC" w:rsidRDefault="006D55E2" w:rsidP="00223387">
      <w:pPr>
        <w:pStyle w:val="aff9"/>
        <w:widowControl w:val="0"/>
        <w:spacing w:beforeLines="0" w:afterLines="0" w:line="360" w:lineRule="auto"/>
        <w:outlineLvl w:val="9"/>
        <w:rPr>
          <w:rFonts w:asciiTheme="minorHAnsi" w:hAnsiTheme="minorHAnsi"/>
          <w:szCs w:val="21"/>
        </w:rPr>
      </w:pPr>
      <w:r>
        <w:rPr>
          <w:rFonts w:asciiTheme="minorHAnsi" w:eastAsia="宋体" w:hAnsiTheme="minorHAnsi"/>
          <w:kern w:val="2"/>
          <w:szCs w:val="21"/>
        </w:rPr>
        <w:t xml:space="preserve">7.2.1 </w:t>
      </w:r>
      <w:r>
        <w:rPr>
          <w:rFonts w:asciiTheme="minorHAnsi" w:eastAsia="宋体" w:hAnsiTheme="minorHAnsi"/>
          <w:kern w:val="2"/>
          <w:szCs w:val="21"/>
        </w:rPr>
        <w:t>开箱检验应打开集装箱，进行</w:t>
      </w:r>
      <w:r>
        <w:rPr>
          <w:rFonts w:asciiTheme="minorHAnsi" w:eastAsia="宋体" w:hAnsiTheme="minorHAnsi" w:hint="eastAsia"/>
          <w:kern w:val="2"/>
          <w:szCs w:val="21"/>
        </w:rPr>
        <w:t>5</w:t>
      </w:r>
      <w:r>
        <w:rPr>
          <w:rFonts w:asciiTheme="minorHAnsi" w:eastAsia="宋体" w:hAnsiTheme="minorHAnsi"/>
          <w:kern w:val="2"/>
          <w:szCs w:val="21"/>
        </w:rPr>
        <w:t>.1</w:t>
      </w:r>
      <w:r w:rsidR="007B23E8">
        <w:rPr>
          <w:rFonts w:ascii="Times New Roman" w:hAnsi="Times New Roman" w:hint="eastAsia"/>
          <w:szCs w:val="21"/>
        </w:rPr>
        <w:t>~</w:t>
      </w:r>
      <w:r>
        <w:rPr>
          <w:rFonts w:asciiTheme="minorHAnsi" w:eastAsia="宋体" w:hAnsiTheme="minorHAnsi" w:hint="eastAsia"/>
          <w:kern w:val="2"/>
          <w:szCs w:val="21"/>
        </w:rPr>
        <w:t>5</w:t>
      </w:r>
      <w:r>
        <w:rPr>
          <w:rFonts w:asciiTheme="minorHAnsi" w:eastAsia="宋体" w:hAnsiTheme="minorHAnsi"/>
          <w:kern w:val="2"/>
          <w:szCs w:val="21"/>
        </w:rPr>
        <w:t>.4</w:t>
      </w:r>
      <w:r>
        <w:rPr>
          <w:rFonts w:asciiTheme="minorHAnsi" w:eastAsia="宋体" w:hAnsiTheme="minorHAnsi"/>
          <w:kern w:val="2"/>
          <w:szCs w:val="21"/>
        </w:rPr>
        <w:t>检验</w:t>
      </w:r>
      <w:r w:rsidR="007B23E8">
        <w:rPr>
          <w:rFonts w:asciiTheme="minorHAnsi" w:eastAsia="宋体" w:hAnsiTheme="minorHAnsi" w:hint="eastAsia"/>
          <w:kern w:val="2"/>
          <w:szCs w:val="21"/>
        </w:rPr>
        <w:t>。</w:t>
      </w:r>
      <w:r w:rsidR="007B23E8">
        <w:rPr>
          <w:rFonts w:asciiTheme="minorHAnsi" w:hAnsiTheme="minorHAnsi"/>
          <w:szCs w:val="21"/>
        </w:rPr>
        <w:t xml:space="preserve"> </w:t>
      </w:r>
    </w:p>
    <w:p w:rsidR="009D39FC" w:rsidRDefault="006D55E2" w:rsidP="00223387">
      <w:pPr>
        <w:pStyle w:val="aff9"/>
        <w:widowControl w:val="0"/>
        <w:spacing w:beforeLines="0" w:afterLines="0" w:line="360" w:lineRule="auto"/>
        <w:outlineLvl w:val="9"/>
        <w:rPr>
          <w:rFonts w:asciiTheme="minorHAnsi" w:eastAsia="宋体" w:hAnsiTheme="minorHAnsi"/>
          <w:szCs w:val="21"/>
        </w:rPr>
      </w:pPr>
      <w:r>
        <w:rPr>
          <w:rFonts w:asciiTheme="minorHAnsi" w:eastAsia="宋体" w:hAnsiTheme="minorHAnsi"/>
          <w:kern w:val="2"/>
          <w:szCs w:val="21"/>
        </w:rPr>
        <w:t xml:space="preserve">7.2.2 </w:t>
      </w:r>
      <w:r>
        <w:rPr>
          <w:rFonts w:asciiTheme="minorHAnsi" w:eastAsia="宋体" w:hAnsiTheme="minorHAnsi"/>
          <w:kern w:val="2"/>
          <w:szCs w:val="21"/>
        </w:rPr>
        <w:t>掏箱检验应将集装箱内的货物掏出，进行</w:t>
      </w:r>
      <w:r>
        <w:rPr>
          <w:rFonts w:asciiTheme="minorHAnsi" w:eastAsia="宋体" w:hAnsiTheme="minorHAnsi" w:hint="eastAsia"/>
          <w:kern w:val="2"/>
          <w:szCs w:val="21"/>
        </w:rPr>
        <w:t>5</w:t>
      </w:r>
      <w:r>
        <w:rPr>
          <w:rFonts w:asciiTheme="minorHAnsi" w:eastAsia="宋体" w:hAnsiTheme="minorHAnsi"/>
          <w:kern w:val="2"/>
          <w:szCs w:val="21"/>
        </w:rPr>
        <w:t>.1</w:t>
      </w:r>
      <w:r w:rsidR="007B23E8">
        <w:rPr>
          <w:rFonts w:ascii="Times New Roman" w:hAnsi="Times New Roman" w:hint="eastAsia"/>
          <w:szCs w:val="21"/>
        </w:rPr>
        <w:t>~</w:t>
      </w:r>
      <w:r w:rsidR="007B23E8">
        <w:rPr>
          <w:rFonts w:asciiTheme="minorHAnsi" w:eastAsia="宋体" w:hAnsiTheme="minorHAnsi" w:hint="eastAsia"/>
          <w:kern w:val="2"/>
          <w:szCs w:val="21"/>
        </w:rPr>
        <w:t>5</w:t>
      </w:r>
      <w:r w:rsidR="007B23E8">
        <w:rPr>
          <w:rFonts w:asciiTheme="minorHAnsi" w:eastAsia="宋体" w:hAnsiTheme="minorHAnsi"/>
          <w:kern w:val="2"/>
          <w:szCs w:val="21"/>
        </w:rPr>
        <w:t>.4</w:t>
      </w:r>
      <w:r>
        <w:rPr>
          <w:rFonts w:asciiTheme="minorHAnsi" w:eastAsia="宋体" w:hAnsiTheme="minorHAnsi"/>
          <w:kern w:val="2"/>
          <w:szCs w:val="21"/>
        </w:rPr>
        <w:t>的检验。</w:t>
      </w:r>
    </w:p>
    <w:p w:rsidR="009D39FC" w:rsidRDefault="006D55E2" w:rsidP="00223387">
      <w:pPr>
        <w:pStyle w:val="af2"/>
        <w:spacing w:line="360" w:lineRule="auto"/>
        <w:ind w:firstLineChars="0" w:firstLine="0"/>
        <w:rPr>
          <w:rFonts w:asciiTheme="minorHAnsi" w:hAnsiTheme="minorHAnsi"/>
          <w:szCs w:val="21"/>
        </w:rPr>
      </w:pPr>
      <w:r>
        <w:rPr>
          <w:rFonts w:asciiTheme="minorHAnsi" w:hAnsiTheme="minorHAnsi"/>
          <w:kern w:val="2"/>
          <w:szCs w:val="21"/>
        </w:rPr>
        <w:t xml:space="preserve">7.2.3 </w:t>
      </w:r>
      <w:r>
        <w:rPr>
          <w:rFonts w:asciiTheme="minorHAnsi" w:hAnsiTheme="minorHAnsi"/>
          <w:kern w:val="2"/>
          <w:szCs w:val="21"/>
        </w:rPr>
        <w:t>散装检验应进行</w:t>
      </w:r>
      <w:r>
        <w:rPr>
          <w:rFonts w:asciiTheme="minorHAnsi" w:hAnsiTheme="minorHAnsi" w:hint="eastAsia"/>
          <w:kern w:val="2"/>
          <w:szCs w:val="21"/>
        </w:rPr>
        <w:t>5</w:t>
      </w:r>
      <w:r>
        <w:rPr>
          <w:rFonts w:asciiTheme="minorHAnsi" w:hAnsiTheme="minorHAnsi"/>
          <w:kern w:val="2"/>
          <w:szCs w:val="21"/>
        </w:rPr>
        <w:t>.1</w:t>
      </w:r>
      <w:r w:rsidR="007B23E8">
        <w:rPr>
          <w:rFonts w:ascii="Times New Roman" w:hAnsi="Times New Roman" w:hint="eastAsia"/>
          <w:szCs w:val="21"/>
        </w:rPr>
        <w:t>~</w:t>
      </w:r>
      <w:r w:rsidR="007B23E8">
        <w:rPr>
          <w:rFonts w:asciiTheme="minorHAnsi" w:hAnsiTheme="minorHAnsi" w:hint="eastAsia"/>
          <w:kern w:val="2"/>
          <w:szCs w:val="21"/>
        </w:rPr>
        <w:t>5</w:t>
      </w:r>
      <w:r w:rsidR="007B23E8">
        <w:rPr>
          <w:rFonts w:asciiTheme="minorHAnsi" w:hAnsiTheme="minorHAnsi"/>
          <w:kern w:val="2"/>
          <w:szCs w:val="21"/>
        </w:rPr>
        <w:t>.4</w:t>
      </w:r>
      <w:r>
        <w:rPr>
          <w:rFonts w:asciiTheme="minorHAnsi" w:hAnsiTheme="minorHAnsi"/>
          <w:kern w:val="2"/>
          <w:szCs w:val="21"/>
        </w:rPr>
        <w:t>的检验。</w:t>
      </w:r>
    </w:p>
    <w:p w:rsidR="009D39FC" w:rsidRDefault="006D55E2" w:rsidP="00223387">
      <w:pPr>
        <w:pStyle w:val="af2"/>
        <w:spacing w:line="360" w:lineRule="auto"/>
        <w:ind w:firstLineChars="0" w:firstLine="0"/>
        <w:rPr>
          <w:rFonts w:asciiTheme="minorHAnsi" w:hAnsi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 xml:space="preserve">7.2.4 </w:t>
      </w:r>
      <w:r>
        <w:rPr>
          <w:rFonts w:asciiTheme="minorHAnsi" w:eastAsiaTheme="minorEastAsia" w:hAnsiTheme="minorHAnsi" w:cstheme="minorHAnsi"/>
          <w:szCs w:val="21"/>
        </w:rPr>
        <w:t>应对收到的原料按本标准进行检验，如检验结果不合格时，应向需方出具相关证单并退运。</w:t>
      </w:r>
    </w:p>
    <w:p w:rsidR="009D39FC" w:rsidRDefault="006D55E2" w:rsidP="00223387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7.3 </w:t>
      </w:r>
      <w:r>
        <w:rPr>
          <w:rFonts w:asciiTheme="minorHAnsi" w:eastAsiaTheme="minorEastAsia" w:hAnsiTheme="minorHAnsi"/>
          <w:szCs w:val="21"/>
        </w:rPr>
        <w:t>组批</w:t>
      </w:r>
    </w:p>
    <w:p w:rsidR="009D39FC" w:rsidRDefault="006D55E2" w:rsidP="00223387">
      <w:pPr>
        <w:pStyle w:val="af2"/>
        <w:spacing w:line="360" w:lineRule="auto"/>
        <w:ind w:firstLine="42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>原料应成批验收，每一批应由同一类别、同一名称或代号的原料组成。</w:t>
      </w:r>
    </w:p>
    <w:p w:rsidR="009D39FC" w:rsidRDefault="006D55E2" w:rsidP="00223387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7.4 </w:t>
      </w:r>
      <w:r>
        <w:rPr>
          <w:rFonts w:asciiTheme="minorHAnsi" w:eastAsiaTheme="minorEastAsia" w:hAnsiTheme="minorHAnsi"/>
          <w:szCs w:val="21"/>
        </w:rPr>
        <w:t>检验项目</w:t>
      </w:r>
    </w:p>
    <w:p w:rsidR="009D39FC" w:rsidRPr="007B23E8" w:rsidRDefault="006D55E2" w:rsidP="007B23E8">
      <w:pPr>
        <w:pStyle w:val="af2"/>
        <w:spacing w:line="360" w:lineRule="auto"/>
        <w:ind w:firstLine="42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>应对每</w:t>
      </w:r>
      <w:r w:rsidRPr="007B23E8">
        <w:rPr>
          <w:rFonts w:asciiTheme="minorHAnsi" w:eastAsiaTheme="minorEastAsia" w:hAnsiTheme="minorHAnsi" w:cstheme="minorHAnsi"/>
          <w:szCs w:val="21"/>
        </w:rPr>
        <w:t>批原料的表观特征、放射性污染物、危险废物、夹杂物</w:t>
      </w:r>
      <w:r w:rsidR="007B23E8" w:rsidRPr="007B23E8">
        <w:rPr>
          <w:rFonts w:asciiTheme="minorHAnsi" w:eastAsiaTheme="minorEastAsia" w:hAnsiTheme="minorHAnsi" w:cstheme="minorHAnsi" w:hint="eastAsia"/>
          <w:szCs w:val="21"/>
        </w:rPr>
        <w:t>、</w:t>
      </w:r>
      <w:proofErr w:type="gramStart"/>
      <w:r w:rsidRPr="007B23E8">
        <w:rPr>
          <w:rFonts w:asciiTheme="minorHAnsi" w:eastAsiaTheme="minorEastAsia" w:hAnsiTheme="minorHAnsi" w:cstheme="minorHAnsi" w:hint="eastAsia"/>
          <w:szCs w:val="21"/>
        </w:rPr>
        <w:t>金属铜量</w:t>
      </w:r>
      <w:r w:rsidR="007B23E8" w:rsidRPr="007B23E8">
        <w:rPr>
          <w:rFonts w:asciiTheme="minorHAnsi" w:eastAsiaTheme="minorEastAsia" w:hAnsiTheme="minorHAnsi" w:cstheme="minorHAnsi" w:hint="eastAsia"/>
          <w:szCs w:val="21"/>
        </w:rPr>
        <w:t>和</w:t>
      </w:r>
      <w:proofErr w:type="gramEnd"/>
      <w:r w:rsidR="007B23E8" w:rsidRPr="007B23E8">
        <w:rPr>
          <w:rFonts w:asciiTheme="minorHAnsi" w:eastAsiaTheme="minorEastAsia" w:hAnsiTheme="minorHAnsi" w:cstheme="minorHAnsi" w:hint="eastAsia"/>
          <w:szCs w:val="21"/>
        </w:rPr>
        <w:t>金属总量</w:t>
      </w:r>
      <w:r w:rsidRPr="007B23E8">
        <w:rPr>
          <w:rFonts w:asciiTheme="minorHAnsi" w:eastAsiaTheme="minorEastAsia" w:hAnsiTheme="minorHAnsi" w:cstheme="minorHAnsi"/>
          <w:szCs w:val="21"/>
        </w:rPr>
        <w:t>进</w:t>
      </w:r>
      <w:r>
        <w:rPr>
          <w:rFonts w:asciiTheme="minorHAnsi" w:eastAsiaTheme="minorEastAsia" w:hAnsiTheme="minorHAnsi" w:cstheme="minorHAnsi"/>
          <w:szCs w:val="21"/>
        </w:rPr>
        <w:t>行</w:t>
      </w:r>
      <w:r w:rsidRPr="007B23E8">
        <w:rPr>
          <w:rFonts w:asciiTheme="minorHAnsi" w:eastAsiaTheme="minorEastAsia" w:hAnsiTheme="minorHAnsi" w:cstheme="minorHAnsi"/>
          <w:szCs w:val="21"/>
        </w:rPr>
        <w:t>检验。当需要时，还应对铜含量、金属回收率进行检验。</w:t>
      </w:r>
    </w:p>
    <w:p w:rsidR="009D39FC" w:rsidRPr="007B23E8" w:rsidRDefault="006D55E2" w:rsidP="007B23E8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 w:rsidRPr="007B23E8">
        <w:rPr>
          <w:rFonts w:asciiTheme="minorHAnsi" w:eastAsia="黑体" w:hAnsiTheme="minorHAnsi"/>
          <w:szCs w:val="21"/>
        </w:rPr>
        <w:t>7.5</w:t>
      </w:r>
      <w:r w:rsidRPr="007B23E8">
        <w:rPr>
          <w:rFonts w:asciiTheme="minorHAnsi" w:eastAsiaTheme="minorEastAsia" w:hAnsiTheme="minorHAnsi"/>
          <w:szCs w:val="21"/>
        </w:rPr>
        <w:t>取样方法</w:t>
      </w:r>
    </w:p>
    <w:p w:rsidR="009D39FC" w:rsidRDefault="006D55E2" w:rsidP="007B23E8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7.5.1 </w:t>
      </w:r>
      <w:r>
        <w:rPr>
          <w:rFonts w:asciiTheme="minorHAnsi" w:eastAsiaTheme="minorEastAsia" w:hAnsiTheme="minorHAnsi"/>
          <w:szCs w:val="21"/>
        </w:rPr>
        <w:t>表观特征、放射性污染物、危险废物</w:t>
      </w:r>
    </w:p>
    <w:p w:rsidR="009D39FC" w:rsidRDefault="006D55E2" w:rsidP="007B23E8">
      <w:pPr>
        <w:snapToGrid w:val="0"/>
        <w:spacing w:line="360" w:lineRule="auto"/>
        <w:rPr>
          <w:rFonts w:asciiTheme="minorHAnsi" w:eastAsiaTheme="minorEastAsia" w:hAnsiTheme="minorHAnsi" w:cstheme="minorHAnsi"/>
          <w:kern w:val="0"/>
          <w:szCs w:val="21"/>
        </w:rPr>
      </w:pPr>
      <w:r>
        <w:rPr>
          <w:rFonts w:asciiTheme="minorHAnsi" w:eastAsiaTheme="minorEastAsia" w:hAnsiTheme="minorHAnsi" w:cstheme="minorHAnsi"/>
          <w:kern w:val="0"/>
          <w:szCs w:val="21"/>
        </w:rPr>
        <w:t xml:space="preserve">   a) </w:t>
      </w:r>
      <w:r>
        <w:rPr>
          <w:rFonts w:asciiTheme="minorHAnsi" w:eastAsiaTheme="minorEastAsia" w:hAnsiTheme="minorHAnsi" w:cstheme="minorHAnsi"/>
          <w:kern w:val="0"/>
          <w:szCs w:val="21"/>
        </w:rPr>
        <w:t>集装箱装运的铜原料，开箱检验数量不少于每一批次集装箱数量的</w:t>
      </w:r>
      <w:r>
        <w:rPr>
          <w:rFonts w:asciiTheme="minorHAnsi" w:eastAsiaTheme="minorEastAsia" w:hAnsiTheme="minorHAnsi" w:cstheme="minorHAnsi"/>
          <w:kern w:val="0"/>
          <w:szCs w:val="21"/>
        </w:rPr>
        <w:t>50%</w:t>
      </w:r>
      <w:r>
        <w:rPr>
          <w:rFonts w:asciiTheme="minorHAnsi" w:eastAsiaTheme="minorEastAsia" w:hAnsiTheme="minorHAnsi" w:cstheme="minorHAnsi"/>
          <w:kern w:val="0"/>
          <w:szCs w:val="21"/>
        </w:rPr>
        <w:t>；掏箱检验数量每一批次不少于集装箱数量的</w:t>
      </w:r>
      <w:r>
        <w:rPr>
          <w:rFonts w:asciiTheme="minorHAnsi" w:eastAsiaTheme="minorEastAsia" w:hAnsiTheme="minorHAnsi" w:cstheme="minorHAnsi"/>
          <w:kern w:val="0"/>
          <w:szCs w:val="21"/>
        </w:rPr>
        <w:t>10%</w:t>
      </w:r>
      <w:r>
        <w:rPr>
          <w:rFonts w:asciiTheme="minorHAnsi" w:eastAsiaTheme="minorEastAsia" w:hAnsiTheme="minorHAnsi" w:cstheme="minorHAnsi"/>
          <w:kern w:val="0"/>
          <w:szCs w:val="21"/>
        </w:rPr>
        <w:t>。开箱检验和掏箱检验不足一箱的按一箱计算，最少取</w:t>
      </w:r>
      <w:r>
        <w:rPr>
          <w:rFonts w:asciiTheme="minorHAnsi" w:eastAsiaTheme="minorEastAsia" w:hAnsiTheme="minorHAnsi" w:cstheme="minorHAnsi"/>
          <w:kern w:val="0"/>
          <w:szCs w:val="21"/>
        </w:rPr>
        <w:t>1</w:t>
      </w:r>
      <w:r>
        <w:rPr>
          <w:rFonts w:asciiTheme="minorHAnsi" w:eastAsiaTheme="minorEastAsia" w:hAnsiTheme="minorHAnsi" w:cstheme="minorHAnsi"/>
          <w:kern w:val="0"/>
          <w:szCs w:val="21"/>
        </w:rPr>
        <w:t>份；</w:t>
      </w:r>
    </w:p>
    <w:p w:rsidR="009D39FC" w:rsidRDefault="006D55E2" w:rsidP="007B23E8">
      <w:pPr>
        <w:snapToGrid w:val="0"/>
        <w:spacing w:line="360" w:lineRule="auto"/>
        <w:ind w:firstLineChars="150" w:firstLine="315"/>
        <w:rPr>
          <w:rFonts w:asciiTheme="minorHAnsi" w:eastAsiaTheme="minorEastAsia" w:hAnsiTheme="minorHAnsi" w:cstheme="minorHAnsi"/>
          <w:kern w:val="0"/>
          <w:szCs w:val="21"/>
        </w:rPr>
      </w:pPr>
      <w:r>
        <w:rPr>
          <w:rFonts w:asciiTheme="minorHAnsi" w:eastAsiaTheme="minorEastAsia" w:hAnsiTheme="minorHAnsi" w:cstheme="minorHAnsi"/>
          <w:kern w:val="0"/>
          <w:szCs w:val="21"/>
        </w:rPr>
        <w:t xml:space="preserve">b) </w:t>
      </w:r>
      <w:r>
        <w:rPr>
          <w:rFonts w:asciiTheme="minorHAnsi" w:eastAsiaTheme="minorEastAsia" w:hAnsiTheme="minorHAnsi" w:cstheme="minorHAnsi"/>
          <w:kern w:val="0"/>
          <w:szCs w:val="21"/>
        </w:rPr>
        <w:t>同批次散装的铜原料，按照每</w:t>
      </w:r>
      <w:r>
        <w:rPr>
          <w:rFonts w:asciiTheme="minorHAnsi" w:eastAsiaTheme="minorEastAsia" w:hAnsiTheme="minorHAnsi" w:cstheme="minorHAnsi"/>
          <w:kern w:val="0"/>
          <w:szCs w:val="21"/>
        </w:rPr>
        <w:t>25t</w:t>
      </w:r>
      <w:r>
        <w:rPr>
          <w:rFonts w:asciiTheme="minorHAnsi" w:eastAsiaTheme="minorEastAsia" w:hAnsiTheme="minorHAnsi" w:cstheme="minorHAnsi"/>
          <w:kern w:val="0"/>
          <w:szCs w:val="21"/>
        </w:rPr>
        <w:t>为一个取样单位，代表样取样份数不少于该批次取样单位数的</w:t>
      </w:r>
      <w:r>
        <w:rPr>
          <w:rFonts w:asciiTheme="minorHAnsi" w:eastAsiaTheme="minorEastAsia" w:hAnsiTheme="minorHAnsi" w:cstheme="minorHAnsi"/>
          <w:kern w:val="0"/>
          <w:szCs w:val="21"/>
        </w:rPr>
        <w:t>10%</w:t>
      </w:r>
      <w:r>
        <w:rPr>
          <w:rFonts w:asciiTheme="minorHAnsi" w:eastAsiaTheme="minorEastAsia" w:hAnsiTheme="minorHAnsi" w:cstheme="minorHAnsi"/>
          <w:kern w:val="0"/>
          <w:szCs w:val="21"/>
        </w:rPr>
        <w:t>，不足一个取样单位的按一个取样单位计算，最少取</w:t>
      </w:r>
      <w:r>
        <w:rPr>
          <w:rFonts w:asciiTheme="minorHAnsi" w:eastAsiaTheme="minorEastAsia" w:hAnsiTheme="minorHAnsi" w:cstheme="minorHAnsi"/>
          <w:kern w:val="0"/>
          <w:szCs w:val="21"/>
        </w:rPr>
        <w:t>1</w:t>
      </w:r>
      <w:r>
        <w:rPr>
          <w:rFonts w:asciiTheme="minorHAnsi" w:eastAsiaTheme="minorEastAsia" w:hAnsiTheme="minorHAnsi" w:cstheme="minorHAnsi"/>
          <w:kern w:val="0"/>
          <w:szCs w:val="21"/>
        </w:rPr>
        <w:t>份；</w:t>
      </w:r>
    </w:p>
    <w:p w:rsidR="009D39FC" w:rsidRDefault="006D55E2" w:rsidP="007B23E8">
      <w:pPr>
        <w:snapToGrid w:val="0"/>
        <w:spacing w:line="360" w:lineRule="auto"/>
        <w:ind w:firstLineChars="200" w:firstLine="360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/>
          <w:sz w:val="18"/>
          <w:szCs w:val="18"/>
        </w:rPr>
        <w:t>注：如本批次散装回收铜原料共</w:t>
      </w:r>
      <w:r w:rsidRPr="001F7EBC">
        <w:rPr>
          <w:rFonts w:asciiTheme="minorHAnsi" w:eastAsiaTheme="minorEastAsia" w:hAnsiTheme="minorHAnsi"/>
          <w:sz w:val="18"/>
          <w:szCs w:val="18"/>
        </w:rPr>
        <w:t>1000</w:t>
      </w:r>
      <w:r w:rsidRPr="001F7EBC">
        <w:rPr>
          <w:rFonts w:asciiTheme="minorHAnsi" w:hAnsiTheme="minorHAnsi"/>
          <w:szCs w:val="21"/>
        </w:rPr>
        <w:t>t</w:t>
      </w:r>
      <w:r w:rsidRPr="001F7EBC">
        <w:rPr>
          <w:rFonts w:asciiTheme="minorHAnsi" w:eastAsiaTheme="minorEastAsia" w:hAnsiTheme="minorHAnsi"/>
          <w:sz w:val="18"/>
          <w:szCs w:val="18"/>
        </w:rPr>
        <w:t>，计</w:t>
      </w:r>
      <w:r w:rsidRPr="001F7EBC">
        <w:rPr>
          <w:rFonts w:asciiTheme="minorHAnsi" w:eastAsiaTheme="minorEastAsia" w:hAnsiTheme="minorHAnsi"/>
          <w:sz w:val="18"/>
          <w:szCs w:val="18"/>
        </w:rPr>
        <w:t>40</w:t>
      </w:r>
      <w:r w:rsidRPr="001F7EBC">
        <w:rPr>
          <w:rFonts w:asciiTheme="minorHAnsi" w:eastAsiaTheme="minorEastAsia" w:hAnsiTheme="minorHAnsi"/>
          <w:sz w:val="18"/>
          <w:szCs w:val="18"/>
        </w:rPr>
        <w:t>个取样单</w:t>
      </w:r>
      <w:r>
        <w:rPr>
          <w:rFonts w:asciiTheme="minorHAnsi" w:eastAsiaTheme="minorEastAsia" w:hAnsiTheme="minorHAnsi"/>
          <w:sz w:val="18"/>
          <w:szCs w:val="18"/>
        </w:rPr>
        <w:t>位，</w:t>
      </w:r>
      <w:r>
        <w:rPr>
          <w:rFonts w:asciiTheme="minorHAnsi" w:eastAsiaTheme="minorEastAsia" w:hAnsiTheme="minorHAnsi" w:hint="eastAsia"/>
          <w:sz w:val="18"/>
          <w:szCs w:val="18"/>
        </w:rPr>
        <w:t>样品</w:t>
      </w:r>
      <w:r>
        <w:rPr>
          <w:rFonts w:asciiTheme="minorHAnsi" w:eastAsiaTheme="minorEastAsia" w:hAnsiTheme="minorHAnsi"/>
          <w:sz w:val="18"/>
          <w:szCs w:val="18"/>
        </w:rPr>
        <w:t>取样份数不少于</w:t>
      </w:r>
      <w:r>
        <w:rPr>
          <w:rFonts w:asciiTheme="minorHAnsi" w:eastAsiaTheme="minorEastAsia" w:hAnsiTheme="minorHAnsi"/>
          <w:sz w:val="18"/>
          <w:szCs w:val="18"/>
        </w:rPr>
        <w:t>4</w:t>
      </w:r>
      <w:r>
        <w:rPr>
          <w:rFonts w:asciiTheme="minorHAnsi" w:eastAsiaTheme="minorEastAsia" w:hAnsiTheme="minorHAnsi"/>
          <w:sz w:val="18"/>
          <w:szCs w:val="18"/>
        </w:rPr>
        <w:t>份。</w:t>
      </w:r>
    </w:p>
    <w:p w:rsidR="009D39FC" w:rsidRDefault="006D55E2" w:rsidP="007B23E8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7.5.2 </w:t>
      </w:r>
      <w:r w:rsidRPr="004E65EA">
        <w:rPr>
          <w:rFonts w:asciiTheme="minorHAnsi" w:eastAsiaTheme="minorEastAsia" w:hAnsiTheme="minorHAnsi" w:hint="eastAsia"/>
          <w:szCs w:val="21"/>
        </w:rPr>
        <w:t>夹杂物、</w:t>
      </w:r>
      <w:r w:rsidRPr="004E65EA">
        <w:rPr>
          <w:rFonts w:asciiTheme="minorHAnsi" w:eastAsiaTheme="minorEastAsia" w:hAnsiTheme="minorHAnsi"/>
          <w:szCs w:val="21"/>
        </w:rPr>
        <w:t>金属铜</w:t>
      </w:r>
      <w:r w:rsidRPr="004E65EA">
        <w:rPr>
          <w:rFonts w:asciiTheme="minorHAnsi" w:eastAsiaTheme="minorEastAsia" w:hAnsiTheme="minorHAnsi" w:cstheme="minorHAnsi" w:hint="eastAsia"/>
          <w:szCs w:val="21"/>
        </w:rPr>
        <w:t>量</w:t>
      </w:r>
      <w:r w:rsidRPr="004E65EA">
        <w:rPr>
          <w:rFonts w:asciiTheme="minorHAnsi" w:eastAsiaTheme="minorEastAsia" w:hAnsiTheme="minorHAnsi"/>
          <w:szCs w:val="21"/>
        </w:rPr>
        <w:t>、</w:t>
      </w:r>
      <w:r w:rsidR="004E65EA" w:rsidRPr="004E65EA">
        <w:rPr>
          <w:rFonts w:asciiTheme="minorHAnsi" w:eastAsiaTheme="minorEastAsia" w:hAnsiTheme="minorHAnsi" w:hint="eastAsia"/>
          <w:szCs w:val="21"/>
        </w:rPr>
        <w:t>金属总量</w:t>
      </w:r>
    </w:p>
    <w:p w:rsidR="009D39FC" w:rsidRDefault="004E65EA" w:rsidP="007B23E8">
      <w:pPr>
        <w:snapToGrid w:val="0"/>
        <w:spacing w:line="360" w:lineRule="auto"/>
        <w:ind w:firstLineChars="150" w:firstLine="315"/>
        <w:rPr>
          <w:rFonts w:asciiTheme="minorHAnsi" w:hAnsiTheme="minorHAnsi"/>
          <w:szCs w:val="21"/>
        </w:rPr>
      </w:pPr>
      <w:r w:rsidRPr="004E65EA">
        <w:rPr>
          <w:rFonts w:asciiTheme="minorHAnsi" w:eastAsiaTheme="minorEastAsia" w:hAnsiTheme="minorHAnsi" w:hint="eastAsia"/>
          <w:szCs w:val="21"/>
        </w:rPr>
        <w:t>夹杂物、</w:t>
      </w:r>
      <w:r w:rsidRPr="004E65EA">
        <w:rPr>
          <w:rFonts w:asciiTheme="minorHAnsi" w:eastAsiaTheme="minorEastAsia" w:hAnsiTheme="minorHAnsi"/>
          <w:szCs w:val="21"/>
        </w:rPr>
        <w:t>金属铜</w:t>
      </w:r>
      <w:r w:rsidRPr="004E65EA">
        <w:rPr>
          <w:rFonts w:asciiTheme="minorHAnsi" w:eastAsiaTheme="minorEastAsia" w:hAnsiTheme="minorHAnsi" w:cstheme="minorHAnsi" w:hint="eastAsia"/>
          <w:szCs w:val="21"/>
        </w:rPr>
        <w:t>量</w:t>
      </w:r>
      <w:r w:rsidRPr="004E65EA">
        <w:rPr>
          <w:rFonts w:asciiTheme="minorHAnsi" w:eastAsiaTheme="minorEastAsia" w:hAnsiTheme="minorHAnsi"/>
          <w:szCs w:val="21"/>
        </w:rPr>
        <w:t>、</w:t>
      </w:r>
      <w:r w:rsidRPr="004E65EA">
        <w:rPr>
          <w:rFonts w:asciiTheme="minorHAnsi" w:eastAsiaTheme="minorEastAsia" w:hAnsiTheme="minorHAnsi" w:hint="eastAsia"/>
          <w:szCs w:val="21"/>
        </w:rPr>
        <w:t>金属总量</w:t>
      </w:r>
      <w:r w:rsidR="006D55E2">
        <w:rPr>
          <w:rFonts w:asciiTheme="minorHAnsi" w:hAnsiTheme="minorHAnsi"/>
          <w:szCs w:val="21"/>
        </w:rPr>
        <w:t>取样时，集装箱装运的原料按实施掏箱检验的每一集装箱内货物质量的</w:t>
      </w:r>
      <w:r w:rsidR="006D55E2">
        <w:rPr>
          <w:rFonts w:asciiTheme="minorHAnsi" w:hAnsiTheme="minorHAnsi"/>
          <w:szCs w:val="21"/>
        </w:rPr>
        <w:t>5%</w:t>
      </w:r>
      <w:r w:rsidR="006D55E2">
        <w:rPr>
          <w:rFonts w:asciiTheme="minorHAnsi" w:hAnsiTheme="minorHAnsi"/>
          <w:szCs w:val="21"/>
        </w:rPr>
        <w:t>以上随机抽取；散装的原料按</w:t>
      </w:r>
      <w:r w:rsidR="006D55E2">
        <w:rPr>
          <w:rFonts w:asciiTheme="minorHAnsi" w:hAnsiTheme="minorHAnsi"/>
          <w:szCs w:val="21"/>
        </w:rPr>
        <w:t>25t</w:t>
      </w:r>
      <w:r w:rsidR="006D55E2">
        <w:rPr>
          <w:rFonts w:asciiTheme="minorHAnsi" w:hAnsiTheme="minorHAnsi"/>
          <w:szCs w:val="21"/>
        </w:rPr>
        <w:t>为一个取样单位</w:t>
      </w:r>
      <w:r w:rsidR="00BC75DD">
        <w:rPr>
          <w:rFonts w:asciiTheme="minorHAnsi" w:hAnsiTheme="minorHAnsi" w:hint="eastAsia"/>
          <w:szCs w:val="21"/>
        </w:rPr>
        <w:t>，</w:t>
      </w:r>
      <w:r w:rsidR="00BC75DD">
        <w:rPr>
          <w:rFonts w:hAnsi="宋体" w:hint="eastAsia"/>
          <w:szCs w:val="21"/>
        </w:rPr>
        <w:t>不足一个取样单位的按一个取样单位计算，最少取</w:t>
      </w:r>
      <w:r w:rsidR="00BC75DD">
        <w:rPr>
          <w:rFonts w:hAnsi="宋体" w:hint="eastAsia"/>
          <w:szCs w:val="21"/>
        </w:rPr>
        <w:t>1</w:t>
      </w:r>
      <w:r w:rsidR="00BC75DD">
        <w:rPr>
          <w:rFonts w:hAnsi="宋体" w:hint="eastAsia"/>
          <w:szCs w:val="21"/>
        </w:rPr>
        <w:t>份</w:t>
      </w:r>
      <w:r w:rsidR="006D55E2">
        <w:rPr>
          <w:rFonts w:asciiTheme="minorHAnsi" w:hAnsiTheme="minorHAnsi"/>
          <w:szCs w:val="21"/>
        </w:rPr>
        <w:t>。</w:t>
      </w:r>
      <w:r w:rsidR="00BC75DD">
        <w:rPr>
          <w:rFonts w:asciiTheme="minorHAnsi" w:hAnsiTheme="minorHAnsi" w:hint="eastAsia"/>
          <w:szCs w:val="21"/>
        </w:rPr>
        <w:t>样品数量不少于</w:t>
      </w:r>
      <w:r w:rsidR="00BC75DD">
        <w:rPr>
          <w:rFonts w:asciiTheme="minorHAnsi" w:hAnsiTheme="minorHAnsi" w:hint="eastAsia"/>
          <w:szCs w:val="21"/>
        </w:rPr>
        <w:t>500kg</w:t>
      </w:r>
      <w:r w:rsidR="00BC75DD">
        <w:rPr>
          <w:rFonts w:asciiTheme="minorHAnsi" w:hAnsiTheme="minorHAnsi" w:hint="eastAsia"/>
          <w:szCs w:val="21"/>
        </w:rPr>
        <w:t>。</w:t>
      </w:r>
    </w:p>
    <w:p w:rsidR="00BC75DD" w:rsidRDefault="00BC75DD" w:rsidP="00BC75DD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7.5.</w:t>
      </w:r>
      <w:r>
        <w:rPr>
          <w:rFonts w:asciiTheme="minorHAnsi" w:eastAsia="黑体" w:hAnsiTheme="minorHAnsi" w:hint="eastAsia"/>
          <w:szCs w:val="21"/>
        </w:rPr>
        <w:t xml:space="preserve">3 </w:t>
      </w:r>
      <w:r w:rsidR="001F7EBC">
        <w:rPr>
          <w:rFonts w:asciiTheme="minorHAnsi" w:eastAsiaTheme="minorEastAsia" w:hAnsiTheme="minorHAnsi" w:hint="eastAsia"/>
          <w:szCs w:val="21"/>
        </w:rPr>
        <w:t>铜含量</w:t>
      </w:r>
    </w:p>
    <w:p w:rsidR="00BC75DD" w:rsidRDefault="00BC75DD" w:rsidP="001F7EBC">
      <w:pPr>
        <w:snapToGrid w:val="0"/>
        <w:spacing w:line="360" w:lineRule="auto"/>
        <w:ind w:firstLineChars="200" w:firstLine="42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铜含</w:t>
      </w:r>
      <w:r w:rsidRPr="004E65EA">
        <w:rPr>
          <w:rFonts w:asciiTheme="minorHAnsi" w:hAnsiTheme="minorHAnsi"/>
          <w:szCs w:val="21"/>
        </w:rPr>
        <w:t>量检测</w:t>
      </w:r>
      <w:r w:rsidRPr="004E65EA">
        <w:rPr>
          <w:rFonts w:asciiTheme="minorHAnsi" w:hAnsiTheme="minorHAnsi" w:hint="eastAsia"/>
          <w:szCs w:val="21"/>
        </w:rPr>
        <w:t>取</w:t>
      </w:r>
      <w:r w:rsidRPr="004E65EA">
        <w:rPr>
          <w:rFonts w:asciiTheme="minorHAnsi" w:hAnsiTheme="minorHAnsi"/>
          <w:szCs w:val="21"/>
        </w:rPr>
        <w:t>样可直接抽取代表性原料，</w:t>
      </w:r>
      <w:r>
        <w:rPr>
          <w:rFonts w:asciiTheme="minorHAnsi" w:hAnsiTheme="minorHAnsi"/>
          <w:szCs w:val="21"/>
        </w:rPr>
        <w:t>或按照附录</w:t>
      </w:r>
      <w:r>
        <w:rPr>
          <w:rFonts w:asciiTheme="minorHAnsi" w:hAnsiTheme="minorHAnsi"/>
          <w:szCs w:val="21"/>
        </w:rPr>
        <w:t>A</w:t>
      </w:r>
      <w:r>
        <w:rPr>
          <w:rFonts w:asciiTheme="minorHAnsi" w:hAnsiTheme="minorHAnsi"/>
          <w:szCs w:val="21"/>
        </w:rPr>
        <w:t>重熔、浇注后</w:t>
      </w:r>
      <w:r w:rsidRPr="004E65EA">
        <w:rPr>
          <w:rFonts w:asciiTheme="minorHAnsi" w:hAnsiTheme="minorHAnsi"/>
          <w:szCs w:val="21"/>
        </w:rPr>
        <w:t>的成分试样</w:t>
      </w:r>
      <w:r w:rsidRPr="004E65EA">
        <w:rPr>
          <w:rFonts w:asciiTheme="minorHAnsi" w:hAnsiTheme="minorHAnsi" w:hint="eastAsia"/>
          <w:szCs w:val="21"/>
        </w:rPr>
        <w:t>进行</w:t>
      </w:r>
      <w:r>
        <w:rPr>
          <w:rFonts w:asciiTheme="minorHAnsi" w:hAnsiTheme="minorHAnsi"/>
          <w:szCs w:val="21"/>
        </w:rPr>
        <w:t>。</w:t>
      </w:r>
    </w:p>
    <w:p w:rsidR="00BC75DD" w:rsidRDefault="00BC75DD" w:rsidP="00BC75DD">
      <w:pPr>
        <w:snapToGrid w:val="0"/>
        <w:spacing w:line="360" w:lineRule="auto"/>
        <w:rPr>
          <w:rFonts w:asciiTheme="minorHAnsi" w:eastAsia="黑体" w:hAnsiTheme="minorHAnsi"/>
          <w:szCs w:val="21"/>
        </w:rPr>
      </w:pPr>
      <w:r>
        <w:rPr>
          <w:rFonts w:asciiTheme="minorHAnsi" w:eastAsia="黑体" w:hAnsiTheme="minorHAnsi"/>
          <w:szCs w:val="21"/>
        </w:rPr>
        <w:t>7.5.</w:t>
      </w:r>
      <w:r>
        <w:rPr>
          <w:rFonts w:asciiTheme="minorHAnsi" w:eastAsia="黑体" w:hAnsiTheme="minorHAnsi" w:hint="eastAsia"/>
          <w:szCs w:val="21"/>
        </w:rPr>
        <w:t>4</w:t>
      </w:r>
      <w:r>
        <w:rPr>
          <w:rFonts w:asciiTheme="minorHAnsi" w:eastAsiaTheme="minorEastAsia" w:hAnsiTheme="minorHAnsi"/>
          <w:szCs w:val="21"/>
        </w:rPr>
        <w:t>金属回收率</w:t>
      </w:r>
    </w:p>
    <w:p w:rsidR="00BC75DD" w:rsidRDefault="008574A2" w:rsidP="001F7EBC">
      <w:pPr>
        <w:snapToGrid w:val="0"/>
        <w:spacing w:line="360" w:lineRule="auto"/>
        <w:ind w:firstLineChars="200" w:firstLine="420"/>
        <w:rPr>
          <w:rFonts w:asciiTheme="minorHAnsi" w:hAnsiTheme="minorHAnsi"/>
          <w:szCs w:val="21"/>
        </w:rPr>
      </w:pPr>
      <w:r>
        <w:rPr>
          <w:rFonts w:ascii="宋体" w:hAnsi="宋体" w:cs="宋体" w:hint="eastAsia"/>
          <w:szCs w:val="21"/>
        </w:rPr>
        <w:t>金属回收率检验应随机抽取去除夹杂物和非铜金属后的样品，质量不少于30Kg</w:t>
      </w:r>
      <w:r w:rsidR="001F7EBC">
        <w:rPr>
          <w:rFonts w:asciiTheme="minorHAnsi" w:hAnsiTheme="minorHAnsi" w:hint="eastAsia"/>
          <w:szCs w:val="21"/>
        </w:rPr>
        <w:t>。</w:t>
      </w:r>
    </w:p>
    <w:p w:rsidR="009D39FC" w:rsidRDefault="006D55E2" w:rsidP="007B23E8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7.6 </w:t>
      </w:r>
      <w:r>
        <w:rPr>
          <w:rFonts w:asciiTheme="minorHAnsi" w:eastAsiaTheme="minorEastAsia" w:hAnsiTheme="minorHAnsi"/>
          <w:szCs w:val="21"/>
        </w:rPr>
        <w:t>检验结果的判定</w:t>
      </w:r>
    </w:p>
    <w:p w:rsidR="009D39FC" w:rsidRDefault="006D55E2" w:rsidP="007B23E8">
      <w:pPr>
        <w:snapToGrid w:val="0"/>
        <w:spacing w:line="360" w:lineRule="auto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7.6.1</w:t>
      </w:r>
      <w:r>
        <w:rPr>
          <w:rFonts w:asciiTheme="minorHAnsi" w:eastAsiaTheme="minorEastAsia" w:hAnsiTheme="minorHAnsi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>检验结果的数值按</w:t>
      </w:r>
      <w:r>
        <w:rPr>
          <w:rFonts w:asciiTheme="minorHAnsi" w:eastAsiaTheme="minorEastAsia" w:hAnsiTheme="minorHAnsi"/>
          <w:szCs w:val="21"/>
        </w:rPr>
        <w:t>GB/T 8170</w:t>
      </w:r>
      <w:r>
        <w:rPr>
          <w:rFonts w:asciiTheme="minorHAnsi" w:eastAsiaTheme="minorEastAsia" w:hAnsiTheme="minorHAnsi"/>
          <w:szCs w:val="21"/>
        </w:rPr>
        <w:t>的规定进行修约，并采用修约值比较法判定。</w:t>
      </w:r>
    </w:p>
    <w:p w:rsidR="009D39FC" w:rsidRDefault="006D55E2" w:rsidP="007B23E8">
      <w:pPr>
        <w:widowControl/>
        <w:spacing w:line="360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  <w:r>
        <w:rPr>
          <w:rFonts w:asciiTheme="minorHAnsi" w:eastAsia="黑体" w:hAnsiTheme="minorHAnsi"/>
          <w:szCs w:val="21"/>
        </w:rPr>
        <w:t xml:space="preserve">7.6.2 </w:t>
      </w:r>
      <w:r>
        <w:rPr>
          <w:rFonts w:asciiTheme="minorHAnsi" w:eastAsiaTheme="minorEastAsia" w:hAnsiTheme="minorHAnsi" w:cstheme="minorHAnsi"/>
          <w:szCs w:val="21"/>
        </w:rPr>
        <w:t>检查结果均符合本标准要求的判定该批铜原料合格。</w:t>
      </w:r>
    </w:p>
    <w:p w:rsidR="009D39FC" w:rsidRDefault="006D55E2" w:rsidP="007B23E8">
      <w:pPr>
        <w:pStyle w:val="aff9"/>
        <w:spacing w:beforeLines="0" w:afterLines="0" w:line="360" w:lineRule="auto"/>
        <w:rPr>
          <w:rFonts w:asciiTheme="minorHAnsi" w:hAnsiTheme="minorHAnsi"/>
          <w:kern w:val="2"/>
          <w:szCs w:val="21"/>
        </w:rPr>
      </w:pPr>
      <w:r>
        <w:rPr>
          <w:rFonts w:asciiTheme="minorHAnsi" w:hAnsiTheme="minorHAnsi"/>
          <w:kern w:val="2"/>
          <w:szCs w:val="21"/>
        </w:rPr>
        <w:t xml:space="preserve">7.6.3 </w:t>
      </w:r>
      <w:r>
        <w:rPr>
          <w:rFonts w:asciiTheme="minorHAnsi" w:eastAsiaTheme="minorEastAsia" w:hAnsiTheme="minorHAnsi" w:cstheme="minorHAnsi"/>
          <w:kern w:val="2"/>
          <w:szCs w:val="21"/>
        </w:rPr>
        <w:t>放射性</w:t>
      </w:r>
      <w:r>
        <w:rPr>
          <w:rFonts w:asciiTheme="minorHAnsi" w:eastAsiaTheme="minorEastAsia" w:hAnsiTheme="minorHAnsi" w:cstheme="minorHAnsi" w:hint="eastAsia"/>
          <w:kern w:val="2"/>
          <w:szCs w:val="21"/>
        </w:rPr>
        <w:t>污染物</w:t>
      </w:r>
      <w:r>
        <w:rPr>
          <w:rFonts w:asciiTheme="minorHAnsi" w:eastAsiaTheme="minorEastAsia" w:hAnsiTheme="minorHAnsi" w:cstheme="minorHAnsi"/>
          <w:kern w:val="2"/>
          <w:szCs w:val="21"/>
        </w:rPr>
        <w:t>、危险废物</w:t>
      </w:r>
      <w:r>
        <w:rPr>
          <w:rFonts w:asciiTheme="minorHAnsi" w:eastAsiaTheme="minorEastAsia" w:hAnsiTheme="minorHAnsi" w:cstheme="minorHAnsi"/>
          <w:szCs w:val="21"/>
        </w:rPr>
        <w:t>任一项不符合要求，则判定该批铜原料不合格。</w:t>
      </w:r>
    </w:p>
    <w:p w:rsidR="0091001B" w:rsidRDefault="006D55E2" w:rsidP="0091001B">
      <w:pPr>
        <w:pStyle w:val="aff9"/>
        <w:spacing w:before="156" w:after="156" w:line="360" w:lineRule="auto"/>
        <w:rPr>
          <w:rFonts w:asciiTheme="minorHAnsi" w:eastAsiaTheme="minorEastAsia" w:hAnsiTheme="minorHAnsi" w:hint="eastAsia"/>
          <w:szCs w:val="21"/>
        </w:rPr>
      </w:pPr>
      <w:r>
        <w:rPr>
          <w:rFonts w:asciiTheme="minorHAnsi" w:eastAsiaTheme="minorEastAsia" w:hAnsiTheme="minorHAnsi"/>
          <w:kern w:val="2"/>
          <w:szCs w:val="21"/>
        </w:rPr>
        <w:lastRenderedPageBreak/>
        <w:t>7.6.4</w:t>
      </w:r>
      <w:r w:rsidR="004E65EA">
        <w:rPr>
          <w:rFonts w:asciiTheme="minorHAnsi" w:eastAsiaTheme="minorEastAsia" w:hAnsiTheme="minorHAnsi" w:hint="eastAsia"/>
          <w:kern w:val="2"/>
          <w:szCs w:val="21"/>
        </w:rPr>
        <w:t xml:space="preserve"> </w:t>
      </w:r>
      <w:r w:rsidR="004E65EA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夹杂物、</w:t>
      </w:r>
      <w:r w:rsidRPr="00AC4B85">
        <w:rPr>
          <w:rFonts w:asciiTheme="minorHAnsi" w:eastAsiaTheme="minorEastAsia" w:hAnsiTheme="minorHAnsi"/>
          <w:color w:val="FF0000"/>
          <w:kern w:val="2"/>
          <w:szCs w:val="21"/>
        </w:rPr>
        <w:t>金属铜</w:t>
      </w:r>
      <w:r w:rsidRPr="00AC4B85">
        <w:rPr>
          <w:rFonts w:asciiTheme="minorHAnsi" w:eastAsiaTheme="minorEastAsia" w:hAnsiTheme="minorHAnsi" w:cstheme="minorHAnsi" w:hint="eastAsia"/>
          <w:color w:val="FF0000"/>
          <w:szCs w:val="21"/>
        </w:rPr>
        <w:t>量</w:t>
      </w:r>
      <w:r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、</w:t>
      </w:r>
      <w:r w:rsidR="004E65EA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金属总量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检</w:t>
      </w:r>
      <w:r w:rsidR="0091001B" w:rsidRPr="00AC4B85">
        <w:rPr>
          <w:rFonts w:asciiTheme="minorHAnsi" w:eastAsiaTheme="minorEastAsia" w:hAnsiTheme="minorHAnsi"/>
          <w:color w:val="FF0000"/>
          <w:kern w:val="2"/>
          <w:szCs w:val="21"/>
        </w:rPr>
        <w:t>验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结果只要有一项</w:t>
      </w:r>
      <w:r w:rsidRPr="00AC4B85">
        <w:rPr>
          <w:rFonts w:asciiTheme="minorHAnsi" w:eastAsiaTheme="minorEastAsia" w:hAnsiTheme="minorHAnsi"/>
          <w:color w:val="FF0000"/>
          <w:kern w:val="2"/>
          <w:szCs w:val="21"/>
        </w:rPr>
        <w:t>不符合要求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时</w:t>
      </w:r>
      <w:r w:rsidRPr="00AC4B85">
        <w:rPr>
          <w:rFonts w:asciiTheme="minorHAnsi" w:eastAsiaTheme="minorEastAsia" w:hAnsiTheme="minorHAnsi"/>
          <w:color w:val="FF0000"/>
          <w:kern w:val="2"/>
          <w:szCs w:val="21"/>
        </w:rPr>
        <w:t>，则在该批原料中另取双倍数量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的样品数量进行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夹杂物、</w:t>
      </w:r>
      <w:r w:rsidR="0091001B" w:rsidRPr="00AC4B85">
        <w:rPr>
          <w:rFonts w:asciiTheme="minorHAnsi" w:eastAsiaTheme="minorEastAsia" w:hAnsiTheme="minorHAnsi"/>
          <w:color w:val="FF0000"/>
          <w:kern w:val="2"/>
          <w:szCs w:val="21"/>
        </w:rPr>
        <w:t>金属铜</w:t>
      </w:r>
      <w:r w:rsidR="0091001B" w:rsidRPr="00AC4B85">
        <w:rPr>
          <w:rFonts w:asciiTheme="minorHAnsi" w:eastAsiaTheme="minorEastAsia" w:hAnsiTheme="minorHAnsi" w:cstheme="minorHAnsi" w:hint="eastAsia"/>
          <w:color w:val="FF0000"/>
          <w:szCs w:val="21"/>
        </w:rPr>
        <w:t>量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、金属总量</w:t>
      </w:r>
      <w:r w:rsid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的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重复</w:t>
      </w:r>
      <w:r w:rsidR="00640B1C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检</w:t>
      </w:r>
      <w:r w:rsidRPr="00AC4B85">
        <w:rPr>
          <w:rFonts w:asciiTheme="minorHAnsi" w:eastAsiaTheme="minorEastAsia" w:hAnsiTheme="minorHAnsi"/>
          <w:color w:val="FF0000"/>
          <w:kern w:val="2"/>
          <w:szCs w:val="21"/>
        </w:rPr>
        <w:t>验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，重复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检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验结果全部合格，则判该批</w:t>
      </w:r>
      <w:r w:rsidR="0091001B" w:rsidRPr="00AC4B85">
        <w:rPr>
          <w:rFonts w:asciiTheme="minorHAnsi" w:eastAsiaTheme="minorEastAsia" w:hAnsiTheme="minorHAnsi"/>
          <w:color w:val="FF0000"/>
          <w:kern w:val="2"/>
          <w:szCs w:val="21"/>
        </w:rPr>
        <w:t>原料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合格。若重复</w:t>
      </w:r>
      <w:r w:rsidR="0091001B" w:rsidRPr="00AC4B85">
        <w:rPr>
          <w:rFonts w:asciiTheme="minorHAnsi" w:eastAsiaTheme="minorEastAsia" w:hAnsiTheme="minorHAnsi" w:hint="eastAsia"/>
          <w:color w:val="FF0000"/>
          <w:kern w:val="2"/>
          <w:szCs w:val="21"/>
        </w:rPr>
        <w:t>检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验结果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仍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不合格</w:t>
      </w:r>
      <w:r w:rsidR="00AC4B85" w:rsidRPr="00AC4B85">
        <w:rPr>
          <w:rFonts w:asciiTheme="minorHAnsi" w:eastAsiaTheme="minorEastAsia" w:hAnsiTheme="minorHAnsi" w:hint="eastAsia"/>
          <w:color w:val="FF0000"/>
          <w:szCs w:val="21"/>
        </w:rPr>
        <w:t>项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，则判该批</w:t>
      </w:r>
      <w:r w:rsidR="0091001B" w:rsidRPr="00AC4B85">
        <w:rPr>
          <w:rFonts w:asciiTheme="minorHAnsi" w:eastAsiaTheme="minorEastAsia" w:hAnsiTheme="minorHAnsi"/>
          <w:color w:val="FF0000"/>
          <w:kern w:val="2"/>
          <w:szCs w:val="21"/>
        </w:rPr>
        <w:t>原料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不合格</w:t>
      </w:r>
      <w:r w:rsidR="0091001B" w:rsidRPr="00AC4B85">
        <w:rPr>
          <w:rFonts w:asciiTheme="minorHAnsi" w:eastAsiaTheme="minorEastAsia" w:hAnsiTheme="minorHAnsi" w:hint="eastAsia"/>
          <w:color w:val="FF0000"/>
          <w:szCs w:val="21"/>
        </w:rPr>
        <w:t>。</w:t>
      </w:r>
    </w:p>
    <w:p w:rsidR="009D39FC" w:rsidRDefault="006D55E2" w:rsidP="007B23E8">
      <w:pPr>
        <w:pStyle w:val="af2"/>
        <w:spacing w:line="360" w:lineRule="auto"/>
        <w:ind w:firstLineChars="0" w:firstLine="0"/>
        <w:rPr>
          <w:rFonts w:asciiTheme="minorHAnsi" w:hAnsiTheme="minorHAnsi"/>
        </w:rPr>
      </w:pPr>
      <w:r>
        <w:rPr>
          <w:rFonts w:asciiTheme="minorHAnsi" w:hAnsiTheme="minorHAnsi"/>
        </w:rPr>
        <w:t>7.6.5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>金属回收率、铜含量</w:t>
      </w:r>
      <w:r>
        <w:rPr>
          <w:rFonts w:asciiTheme="minorHAnsi" w:hAnsiTheme="minorHAnsi" w:hint="eastAsia"/>
        </w:rPr>
        <w:t>任一项</w:t>
      </w:r>
      <w:r>
        <w:rPr>
          <w:rFonts w:asciiTheme="minorHAnsi" w:hAnsiTheme="minorHAnsi"/>
        </w:rPr>
        <w:t>不符合要求，由供需双方协商解决或仲裁。</w:t>
      </w:r>
    </w:p>
    <w:p w:rsidR="009D39FC" w:rsidRDefault="009D39FC">
      <w:pPr>
        <w:widowControl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p w:rsidR="004E65EA" w:rsidRDefault="004E65EA">
      <w:pPr>
        <w:widowControl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p w:rsidR="009D39FC" w:rsidRDefault="009D39FC">
      <w:pPr>
        <w:widowControl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bookmarkStart w:id="3" w:name="S10"/>
    <w:p w:rsidR="009D39FC" w:rsidRDefault="006D55E2">
      <w:pPr>
        <w:spacing w:beforeLines="30" w:before="93"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-12700</wp:posOffset>
                </wp:positionV>
                <wp:extent cx="936625" cy="299085"/>
                <wp:effectExtent l="13335" t="6350" r="12065" b="8890"/>
                <wp:wrapNone/>
                <wp:docPr id="332" name="流程图: 过程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299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32" o:spid="_x0000_s1027" type="#_x0000_t109" style="position:absolute;left:0;text-align:left;margin-left:165.3pt;margin-top:-1pt;width:73.75pt;height:23.5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来料</w:t>
                      </w:r>
                    </w:p>
                  </w:txbxContent>
                </v:textbox>
              </v:shap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42545</wp:posOffset>
                </wp:positionV>
                <wp:extent cx="635" cy="171450"/>
                <wp:effectExtent l="76200" t="13970" r="75565" b="24130"/>
                <wp:wrapNone/>
                <wp:docPr id="331" name="直接连接符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0.25pt;margin-top:3.35pt;height:13.5pt;width:0.05pt;z-index:251836416;mso-width-relative:page;mso-height-relative:page;" filled="f" stroked="t" coordsize="21600,21600" o:gfxdata="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8Ws51QAA&#10;AAgBAAAPAAAAAAAAAAEAIAAAACIAAABkcnMvZG93bnJldi54bWxQSwECFAAUAAAACACHTuJAzzaC&#10;eegBAACNAwAADgAAAAAAAAABACAAAAAkAQAAZHJzL2Uyb0RvYy54bWxQSwUGAAAAAAYABgBZAQAA&#10;fg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41910</wp:posOffset>
                </wp:positionV>
                <wp:extent cx="986790" cy="304800"/>
                <wp:effectExtent l="5715" t="13335" r="7620" b="5715"/>
                <wp:wrapNone/>
                <wp:docPr id="330" name="流程图: 过程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放射性污染物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30" o:spid="_x0000_s1028" type="#_x0000_t109" style="position:absolute;left:0;text-align:left;margin-left:162.45pt;margin-top:3.3pt;width:77.7pt;height:24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放射性污染物</w:t>
                      </w:r>
                    </w:p>
                  </w:txbxContent>
                </v:textbox>
              </v:shap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160655</wp:posOffset>
                </wp:positionV>
                <wp:extent cx="635" cy="171450"/>
                <wp:effectExtent l="76200" t="8255" r="75565" b="20320"/>
                <wp:wrapNone/>
                <wp:docPr id="329" name="直接连接符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0.25pt;margin-top:12.65pt;height:13.5pt;width:0.05pt;z-index:251838464;mso-width-relative:page;mso-height-relative:page;" filled="f" stroked="t" coordsize="21600,21600" o:gfxdata="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ow3r&#10;1gAAAAkBAAAPAAAAAAAAAAEAIAAAACIAAABkcnMvZG93bnJldi54bWxQSwECFAAUAAAACACHTuJA&#10;ZrclbuoBAACNAwAADgAAAAAAAAABACAAAAAlAQAAZHJzL2Uyb0RvYy54bWxQSwUGAAAAAAYABgBZ&#10;AQAAg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133350</wp:posOffset>
                </wp:positionV>
                <wp:extent cx="453390" cy="323850"/>
                <wp:effectExtent l="8255" t="9525" r="5080" b="9525"/>
                <wp:wrapNone/>
                <wp:docPr id="328" name="流程图: 过程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退运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28" o:spid="_x0000_s1029" type="#_x0000_t109" style="position:absolute;left:0;text-align:left;margin-left:392.9pt;margin-top:10.5pt;width:35.7pt;height:25.5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66040</wp:posOffset>
                </wp:positionV>
                <wp:extent cx="567055" cy="563245"/>
                <wp:effectExtent l="132080" t="132715" r="129540" b="123190"/>
                <wp:wrapNone/>
                <wp:docPr id="327" name="流程图: 过程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80000">
                          <a:off x="0" y="0"/>
                          <a:ext cx="567055" cy="563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27" o:spid="_x0000_s1030" type="#_x0000_t109" style="position:absolute;left:0;text-align:left;margin-left:179.15pt;margin-top:5.2pt;width:44.65pt;height:44.35pt;rotation:43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" strokeweight=".25pt">
                <v:textbox>
                  <w:txbxContent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检测</w:t>
                      </w:r>
                    </w:p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27940</wp:posOffset>
                </wp:positionV>
                <wp:extent cx="586740" cy="272415"/>
                <wp:effectExtent l="0" t="0" r="0" b="4445"/>
                <wp:wrapNone/>
                <wp:docPr id="326" name="矩形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6" o:spid="_x0000_s1031" style="position:absolute;left:0;text-align:left;margin-left:267.6pt;margin-top:2.2pt;width:46.2pt;height:21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" stroked="f">
                <v:textbox>
                  <w:txbxContent>
                    <w:p w:rsidR="00BC75DD" w:rsidRDefault="00BC75DD"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125730</wp:posOffset>
                </wp:positionV>
                <wp:extent cx="1981835" cy="9525"/>
                <wp:effectExtent l="14605" t="68580" r="22860" b="83820"/>
                <wp:wrapNone/>
                <wp:docPr id="325" name="直接连接符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34.4pt;margin-top:9.9pt;height:0.75pt;width:156.05pt;z-index:251834368;mso-width-relative:page;mso-height-relative:page;" filled="f" stroked="t" coordsize="21600,21600" o:gfxdata="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Duu&#10;89cAAAAJAQAADwAAAAAAAAABACAAAAAiAAAAZHJzL2Rvd25yZXYueG1sUEsBAhQAFAAAAAgAh07i&#10;QOu9z5TqAQAAjwMAAA4AAAAAAAAAAQAgAAAAJgEAAGRycy9lMm9Eb2MueG1sUEsFBgAAAAAGAAYA&#10;WQEAAII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 w:rsidR="009D39FC" w:rsidRDefault="004B55EE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FE63DB" wp14:editId="22497AC3">
                <wp:simplePos x="0" y="0"/>
                <wp:positionH relativeFrom="column">
                  <wp:posOffset>5390515</wp:posOffset>
                </wp:positionH>
                <wp:positionV relativeFrom="paragraph">
                  <wp:posOffset>127000</wp:posOffset>
                </wp:positionV>
                <wp:extent cx="13335" cy="4039235"/>
                <wp:effectExtent l="95250" t="38100" r="62865" b="18415"/>
                <wp:wrapNone/>
                <wp:docPr id="324" name="直接连接符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40392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4" o:spid="_x0000_s1026" style="position:absolute;left:0;text-align:left;flip:x y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45pt,10pt" to="425.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" strokecolor="#739cc3" strokeweight="1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0355E7" wp14:editId="250341C2">
                <wp:simplePos x="0" y="0"/>
                <wp:positionH relativeFrom="column">
                  <wp:posOffset>5247640</wp:posOffset>
                </wp:positionH>
                <wp:positionV relativeFrom="paragraph">
                  <wp:posOffset>87630</wp:posOffset>
                </wp:positionV>
                <wp:extent cx="12700" cy="1757045"/>
                <wp:effectExtent l="95250" t="38100" r="63500" b="14605"/>
                <wp:wrapNone/>
                <wp:docPr id="323" name="直接连接符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7570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3" o:spid="_x0000_s1026" style="position:absolute;left:0;text-align:left;flip:x y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2pt,6.9pt" to="414.2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" strokecolor="#739cc3" strokeweight="1.25pt">
                <v:stroke endarrow="open"/>
              </v:line>
            </w:pict>
          </mc:Fallback>
        </mc:AlternateContent>
      </w:r>
    </w:p>
    <w:p w:rsidR="009D39FC" w:rsidRDefault="004B55EE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E3093D" wp14:editId="1DE63823">
                <wp:simplePos x="0" y="0"/>
                <wp:positionH relativeFrom="column">
                  <wp:posOffset>4250055</wp:posOffset>
                </wp:positionH>
                <wp:positionV relativeFrom="paragraph">
                  <wp:posOffset>26670</wp:posOffset>
                </wp:positionV>
                <wp:extent cx="635" cy="200660"/>
                <wp:effectExtent l="0" t="0" r="37465" b="27940"/>
                <wp:wrapNone/>
                <wp:docPr id="320" name="直接连接符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0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5pt,2.1pt" to="33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" strokecolor="#739cc3" strokeweight="1.25pt"/>
            </w:pict>
          </mc:Fallback>
        </mc:AlternateContent>
      </w:r>
      <w:r w:rsidR="006D55E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E43F15" wp14:editId="5354EB9C">
                <wp:simplePos x="0" y="0"/>
                <wp:positionH relativeFrom="column">
                  <wp:posOffset>2571750</wp:posOffset>
                </wp:positionH>
                <wp:positionV relativeFrom="paragraph">
                  <wp:posOffset>170180</wp:posOffset>
                </wp:positionV>
                <wp:extent cx="635" cy="171450"/>
                <wp:effectExtent l="76200" t="8255" r="75565" b="20320"/>
                <wp:wrapNone/>
                <wp:docPr id="322" name="直接连接符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2.5pt;margin-top:13.4pt;height:13.5pt;width:0.05pt;z-index:251839488;mso-width-relative:page;mso-height-relative:page;" filled="f" stroked="t" coordsize="21600,21600" o:gfxdata="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4959&#10;1gAAAAkBAAAPAAAAAAAAAAEAIAAAACIAAABkcnMvZG93bnJldi54bWxQSwECFAAUAAAACACHTuJA&#10;u4WSYeoBAACNAwAADgAAAAAAAAABACAAAAAlAQAAZHJzL2Uyb0RvYy54bWxQSwUGAAAAAAYABgBZ&#10;AQAAg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 w:rsidR="009D39FC" w:rsidRDefault="004B55EE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3123AB" wp14:editId="00320FC5">
                <wp:simplePos x="0" y="0"/>
                <wp:positionH relativeFrom="column">
                  <wp:posOffset>590550</wp:posOffset>
                </wp:positionH>
                <wp:positionV relativeFrom="paragraph">
                  <wp:posOffset>140639</wp:posOffset>
                </wp:positionV>
                <wp:extent cx="635" cy="200660"/>
                <wp:effectExtent l="0" t="0" r="37465" b="27940"/>
                <wp:wrapNone/>
                <wp:docPr id="157" name="直接连接符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7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1.05pt" to="46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93B855" wp14:editId="0D135E77">
                <wp:simplePos x="0" y="0"/>
                <wp:positionH relativeFrom="column">
                  <wp:posOffset>588341</wp:posOffset>
                </wp:positionH>
                <wp:positionV relativeFrom="paragraph">
                  <wp:posOffset>141329</wp:posOffset>
                </wp:positionV>
                <wp:extent cx="3896719" cy="43208"/>
                <wp:effectExtent l="0" t="0" r="27940" b="33020"/>
                <wp:wrapNone/>
                <wp:docPr id="321" name="直接连接符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719" cy="4320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1" o:spid="_x0000_s1026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1.15pt" to="3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1BA4F7" wp14:editId="2E94783D">
                <wp:simplePos x="0" y="0"/>
                <wp:positionH relativeFrom="column">
                  <wp:posOffset>4485005</wp:posOffset>
                </wp:positionH>
                <wp:positionV relativeFrom="paragraph">
                  <wp:posOffset>180975</wp:posOffset>
                </wp:positionV>
                <wp:extent cx="635" cy="200660"/>
                <wp:effectExtent l="0" t="0" r="37465" b="27940"/>
                <wp:wrapNone/>
                <wp:docPr id="155" name="直接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5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5pt,14.25pt" to="353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0D59434" wp14:editId="6CA352C6">
                <wp:simplePos x="0" y="0"/>
                <wp:positionH relativeFrom="column">
                  <wp:posOffset>3540760</wp:posOffset>
                </wp:positionH>
                <wp:positionV relativeFrom="paragraph">
                  <wp:posOffset>179070</wp:posOffset>
                </wp:positionV>
                <wp:extent cx="635" cy="200660"/>
                <wp:effectExtent l="0" t="0" r="37465" b="27940"/>
                <wp:wrapNone/>
                <wp:docPr id="152" name="直接连接符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2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14.1pt" to="278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AB657F" wp14:editId="5A61A4CF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635" cy="200660"/>
                <wp:effectExtent l="0" t="0" r="37465" b="27940"/>
                <wp:wrapNone/>
                <wp:docPr id="158" name="直接连接符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8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pt" to="202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" strokecolor="#739cc3" strokeweight="1.25pt"/>
            </w:pict>
          </mc:Fallback>
        </mc:AlternateContent>
      </w:r>
      <w:r w:rsidR="006D55E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EFC73B6" wp14:editId="65EFF724">
                <wp:simplePos x="0" y="0"/>
                <wp:positionH relativeFrom="column">
                  <wp:posOffset>1343025</wp:posOffset>
                </wp:positionH>
                <wp:positionV relativeFrom="paragraph">
                  <wp:posOffset>162560</wp:posOffset>
                </wp:positionV>
                <wp:extent cx="635" cy="200660"/>
                <wp:effectExtent l="9525" t="10160" r="8890" b="8255"/>
                <wp:wrapNone/>
                <wp:docPr id="159" name="直接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5.75pt;margin-top:12.8pt;height:15.8pt;width:0.05pt;z-index:251837440;mso-width-relative:page;mso-height-relative:page;" filled="f" stroked="t" coordsize="21600,21600" o:gfxdata="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Ak4h60wAAAAkBAAAPAAAAAAAAAAEAIAAAACIAAABkcnMv&#10;ZG93bnJldi54bWxQSwECFAAUAAAACACHTuJAEjqgB88BAABiAwAADgAAAAAAAAABACAAAAAiAQAA&#10;ZHJzL2Uyb0RvYy54bWxQSwUGAAAAAAYABgBZAQAAY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4B55EE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E8FAD1" wp14:editId="21EAFC7E">
                <wp:simplePos x="0" y="0"/>
                <wp:positionH relativeFrom="column">
                  <wp:posOffset>4102735</wp:posOffset>
                </wp:positionH>
                <wp:positionV relativeFrom="paragraph">
                  <wp:posOffset>175895</wp:posOffset>
                </wp:positionV>
                <wp:extent cx="752475" cy="308610"/>
                <wp:effectExtent l="0" t="0" r="28575" b="15240"/>
                <wp:wrapNone/>
                <wp:docPr id="149" name="矩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金属总量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9" o:spid="_x0000_s1032" style="position:absolute;left:0;text-align:left;margin-left:323.05pt;margin-top:13.85pt;width:59.25pt;height:24.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金属总量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E53C13" wp14:editId="4B3E779F">
                <wp:simplePos x="0" y="0"/>
                <wp:positionH relativeFrom="column">
                  <wp:posOffset>90170</wp:posOffset>
                </wp:positionH>
                <wp:positionV relativeFrom="paragraph">
                  <wp:posOffset>165100</wp:posOffset>
                </wp:positionV>
                <wp:extent cx="752475" cy="308610"/>
                <wp:effectExtent l="0" t="0" r="28575" b="15240"/>
                <wp:wrapNone/>
                <wp:docPr id="147" name="矩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表观特征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7" o:spid="_x0000_s1033" style="position:absolute;left:0;text-align:left;margin-left:7.1pt;margin-top:13pt;width:59.25pt;height:24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表观特征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7FFCFB" wp14:editId="67190A70">
                <wp:simplePos x="0" y="0"/>
                <wp:positionH relativeFrom="column">
                  <wp:posOffset>977265</wp:posOffset>
                </wp:positionH>
                <wp:positionV relativeFrom="paragraph">
                  <wp:posOffset>168275</wp:posOffset>
                </wp:positionV>
                <wp:extent cx="955040" cy="308610"/>
                <wp:effectExtent l="0" t="0" r="16510" b="15240"/>
                <wp:wrapNone/>
                <wp:docPr id="148" name="矩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Pr="004B55EE" w:rsidRDefault="007E250C">
                            <w:pPr>
                              <w:jc w:val="center"/>
                            </w:pPr>
                            <w:r w:rsidRPr="004B55EE">
                              <w:rPr>
                                <w:rFonts w:hint="eastAsia"/>
                              </w:rPr>
                              <w:t>危险废物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8" o:spid="_x0000_s1034" style="position:absolute;left:0;text-align:left;margin-left:76.95pt;margin-top:13.25pt;width:75.2pt;height:24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" strokeweight=".25pt">
                <v:textbox>
                  <w:txbxContent>
                    <w:p w:rsidR="00BC75DD" w:rsidRPr="004B55EE" w:rsidRDefault="00BC75DD">
                      <w:pPr>
                        <w:jc w:val="center"/>
                      </w:pPr>
                      <w:r w:rsidRPr="004B55EE">
                        <w:rPr>
                          <w:rFonts w:hint="eastAsia"/>
                        </w:rPr>
                        <w:t>危险废物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B2620C" wp14:editId="44684DC3">
                <wp:simplePos x="0" y="0"/>
                <wp:positionH relativeFrom="column">
                  <wp:posOffset>3209290</wp:posOffset>
                </wp:positionH>
                <wp:positionV relativeFrom="paragraph">
                  <wp:posOffset>182880</wp:posOffset>
                </wp:positionV>
                <wp:extent cx="752475" cy="308610"/>
                <wp:effectExtent l="0" t="0" r="28575" b="15240"/>
                <wp:wrapNone/>
                <wp:docPr id="146" name="矩形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金属铜量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6" o:spid="_x0000_s1035" style="position:absolute;left:0;text-align:left;margin-left:252.7pt;margin-top:14.4pt;width:59.25pt;height:24.3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金属铜量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07BFECA" wp14:editId="5FEA7A20">
                <wp:simplePos x="0" y="0"/>
                <wp:positionH relativeFrom="column">
                  <wp:posOffset>2092325</wp:posOffset>
                </wp:positionH>
                <wp:positionV relativeFrom="paragraph">
                  <wp:posOffset>177469</wp:posOffset>
                </wp:positionV>
                <wp:extent cx="955040" cy="308610"/>
                <wp:effectExtent l="0" t="0" r="1651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Pr="004B55EE" w:rsidRDefault="007E250C" w:rsidP="004E65EA">
                            <w:pPr>
                              <w:jc w:val="center"/>
                            </w:pPr>
                            <w:r w:rsidRPr="004B55EE">
                              <w:rPr>
                                <w:rFonts w:hint="eastAsia"/>
                              </w:rPr>
                              <w:t>夹杂物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6" style="position:absolute;left:0;text-align:left;margin-left:164.75pt;margin-top:13.95pt;width:75.2pt;height:24.3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" strokeweight=".25pt">
                <v:textbox>
                  <w:txbxContent>
                    <w:p w:rsidR="00BC75DD" w:rsidRPr="004B55EE" w:rsidRDefault="00BC75DD" w:rsidP="004E65EA">
                      <w:pPr>
                        <w:jc w:val="center"/>
                      </w:pPr>
                      <w:r w:rsidRPr="004B55EE">
                        <w:rPr>
                          <w:rFonts w:hint="eastAsia"/>
                        </w:rPr>
                        <w:t>夹杂物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4B55EE">
      <w:pPr>
        <w:rPr>
          <w:rFonts w:ascii="宋体" w:hAnsi="宋体"/>
          <w:szCs w:val="21"/>
        </w:rPr>
      </w:pPr>
      <w:r w:rsidRPr="004B55E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6544EE" wp14:editId="2612541A">
                <wp:simplePos x="0" y="0"/>
                <wp:positionH relativeFrom="column">
                  <wp:posOffset>2567305</wp:posOffset>
                </wp:positionH>
                <wp:positionV relativeFrom="paragraph">
                  <wp:posOffset>109855</wp:posOffset>
                </wp:positionV>
                <wp:extent cx="635" cy="200660"/>
                <wp:effectExtent l="0" t="0" r="37465" b="2794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8.65pt" to="202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" strokecolor="#739cc3" strokeweight="1.25pt"/>
            </w:pict>
          </mc:Fallback>
        </mc:AlternateContent>
      </w:r>
      <w:r w:rsidRPr="004B55E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E0C8F8D" wp14:editId="42EC1819">
                <wp:simplePos x="0" y="0"/>
                <wp:positionH relativeFrom="column">
                  <wp:posOffset>581025</wp:posOffset>
                </wp:positionH>
                <wp:positionV relativeFrom="paragraph">
                  <wp:posOffset>72390</wp:posOffset>
                </wp:positionV>
                <wp:extent cx="635" cy="200660"/>
                <wp:effectExtent l="0" t="0" r="37465" b="2794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.7pt" to="45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" strokecolor="#739cc3" strokeweight="1.25pt"/>
            </w:pict>
          </mc:Fallback>
        </mc:AlternateContent>
      </w:r>
      <w:r w:rsidRPr="004B55E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8C87586" wp14:editId="3D5196A2">
                <wp:simplePos x="0" y="0"/>
                <wp:positionH relativeFrom="column">
                  <wp:posOffset>4475480</wp:posOffset>
                </wp:positionH>
                <wp:positionV relativeFrom="paragraph">
                  <wp:posOffset>113030</wp:posOffset>
                </wp:positionV>
                <wp:extent cx="635" cy="200660"/>
                <wp:effectExtent l="0" t="0" r="37465" b="2794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8.9pt" to="352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" strokecolor="#739cc3" strokeweight="1.25pt"/>
            </w:pict>
          </mc:Fallback>
        </mc:AlternateContent>
      </w:r>
      <w:r w:rsidRPr="004B55E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E31825" wp14:editId="6821EE86">
                <wp:simplePos x="0" y="0"/>
                <wp:positionH relativeFrom="column">
                  <wp:posOffset>3531235</wp:posOffset>
                </wp:positionH>
                <wp:positionV relativeFrom="paragraph">
                  <wp:posOffset>111125</wp:posOffset>
                </wp:positionV>
                <wp:extent cx="635" cy="200660"/>
                <wp:effectExtent l="0" t="0" r="37465" b="2794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8.75pt" to="278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" strokecolor="#739cc3" strokeweight="1.25pt"/>
            </w:pict>
          </mc:Fallback>
        </mc:AlternateContent>
      </w:r>
      <w:r w:rsidRPr="004B55E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504D38" wp14:editId="69AF6962">
                <wp:simplePos x="0" y="0"/>
                <wp:positionH relativeFrom="column">
                  <wp:posOffset>1333500</wp:posOffset>
                </wp:positionH>
                <wp:positionV relativeFrom="paragraph">
                  <wp:posOffset>94615</wp:posOffset>
                </wp:positionV>
                <wp:extent cx="635" cy="200660"/>
                <wp:effectExtent l="0" t="0" r="37465" b="2794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7.45pt" to="10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" strokecolor="#739cc3" strokeweight="1.25pt"/>
            </w:pict>
          </mc:Fallback>
        </mc:AlternateContent>
      </w:r>
    </w:p>
    <w:p w:rsidR="009D39FC" w:rsidRDefault="004B55EE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E22E194" wp14:editId="0B34A789">
                <wp:simplePos x="0" y="0"/>
                <wp:positionH relativeFrom="column">
                  <wp:posOffset>596265</wp:posOffset>
                </wp:positionH>
                <wp:positionV relativeFrom="paragraph">
                  <wp:posOffset>73025</wp:posOffset>
                </wp:positionV>
                <wp:extent cx="3879850" cy="41275"/>
                <wp:effectExtent l="0" t="0" r="25400" b="34925"/>
                <wp:wrapNone/>
                <wp:docPr id="137" name="直接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0" cy="41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7" o:spid="_x0000_s1026" style="position:absolute;left:0;text-align:lef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5.75pt" to="35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6C83877" wp14:editId="0A2AFC6F">
                <wp:simplePos x="0" y="0"/>
                <wp:positionH relativeFrom="column">
                  <wp:posOffset>2568879</wp:posOffset>
                </wp:positionH>
                <wp:positionV relativeFrom="paragraph">
                  <wp:posOffset>95885</wp:posOffset>
                </wp:positionV>
                <wp:extent cx="635" cy="171450"/>
                <wp:effectExtent l="95250" t="0" r="75565" b="57150"/>
                <wp:wrapNone/>
                <wp:docPr id="138" name="直接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8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5pt,7.55pt" to="202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" strokecolor="#739cc3" strokeweight="1.25pt">
                <v:stroke endarrow="open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94615</wp:posOffset>
                </wp:positionV>
                <wp:extent cx="586740" cy="272415"/>
                <wp:effectExtent l="0" t="0" r="0" b="444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6" o:spid="_x0000_s1037" style="position:absolute;left:0;text-align:left;margin-left:329.1pt;margin-top:7.45pt;width:46.2pt;height:21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" stroked="f">
                <v:textbox>
                  <w:txbxContent>
                    <w:p w:rsidR="00BC75DD" w:rsidRDefault="00BC75DD"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2297734</wp:posOffset>
                </wp:positionH>
                <wp:positionV relativeFrom="paragraph">
                  <wp:posOffset>3175</wp:posOffset>
                </wp:positionV>
                <wp:extent cx="567055" cy="563245"/>
                <wp:effectExtent l="133350" t="133350" r="80645" b="141605"/>
                <wp:wrapNone/>
                <wp:docPr id="135" name="流程图: 过程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80000">
                          <a:off x="0" y="0"/>
                          <a:ext cx="567055" cy="563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35" o:spid="_x0000_s1038" type="#_x0000_t109" style="position:absolute;left:0;text-align:left;margin-left:180.9pt;margin-top:.25pt;width:44.65pt;height:44.35pt;rotation:43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" strokeweight=".25pt">
                <v:textbox>
                  <w:txbxContent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检测</w:t>
                      </w:r>
                    </w:p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67945</wp:posOffset>
                </wp:positionV>
                <wp:extent cx="2238375" cy="13970"/>
                <wp:effectExtent l="9525" t="10795" r="9525" b="13335"/>
                <wp:wrapNone/>
                <wp:docPr id="134" name="直接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8375" cy="139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38.5pt;margin-top:5.35pt;height:1.1pt;width:176.25pt;z-index:251845632;mso-width-relative:page;mso-height-relative:page;" filled="f" stroked="t" coordsize="21600,21600" o:gfxdata="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kQCC2QAAAAkBAAAPAAAAAAAA&#10;AAEAIAAAACIAAABkcnMvZG93bnJldi54bWxQSwECFAAUAAAACACHTuJA1Xx0ntgBAABvAwAADgAA&#10;AAAAAAABACAAAAAoAQAAZHJzL2Uyb0RvYy54bWxQSwUGAAAAAAYABgBZAQAAc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4B55EE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55837E" wp14:editId="1BA27921">
                <wp:simplePos x="0" y="0"/>
                <wp:positionH relativeFrom="column">
                  <wp:posOffset>2599359</wp:posOffset>
                </wp:positionH>
                <wp:positionV relativeFrom="paragraph">
                  <wp:posOffset>124460</wp:posOffset>
                </wp:positionV>
                <wp:extent cx="8890" cy="351790"/>
                <wp:effectExtent l="76200" t="0" r="86360" b="48260"/>
                <wp:wrapNone/>
                <wp:docPr id="132" name="直接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517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2" o:spid="_x0000_s1026" style="position:absolute;left:0;text-align:lef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9.8pt" to="205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" strokecolor="#739cc3" strokeweight="1.25pt">
                <v:stroke endarrow="open"/>
              </v:line>
            </w:pict>
          </mc:Fallback>
        </mc:AlternateContent>
      </w:r>
      <w:r w:rsidR="006D55E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82E6AB" wp14:editId="2CD7DD67">
                <wp:simplePos x="0" y="0"/>
                <wp:positionH relativeFrom="column">
                  <wp:posOffset>2811145</wp:posOffset>
                </wp:positionH>
                <wp:positionV relativeFrom="paragraph">
                  <wp:posOffset>144145</wp:posOffset>
                </wp:positionV>
                <wp:extent cx="1291590" cy="272415"/>
                <wp:effectExtent l="0" t="0" r="0" b="0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r>
                              <w:rPr>
                                <w:rFonts w:hint="eastAsia"/>
                              </w:rPr>
                              <w:t>合格，且需要时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39" style="position:absolute;left:0;text-align:left;margin-left:221.35pt;margin-top:11.35pt;width:101.7pt;height:21.4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" stroked="f">
                <v:textbox>
                  <w:txbxContent>
                    <w:p w:rsidR="00BC75DD" w:rsidRDefault="00BC75DD">
                      <w:r>
                        <w:rPr>
                          <w:rFonts w:hint="eastAsia"/>
                        </w:rPr>
                        <w:t>合格，且需要时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77470</wp:posOffset>
                </wp:positionV>
                <wp:extent cx="1038225" cy="381000"/>
                <wp:effectExtent l="13335" t="17145" r="15240" b="11430"/>
                <wp:wrapNone/>
                <wp:docPr id="131" name="矩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4.15pt;margin-top:6.1pt;height:30pt;width:81.75pt;z-index:251865088;mso-width-relative:page;mso-height-relative:page;" fillcolor="#FFFFFF" filled="t" stroked="t" coordsize="21600,21600" o:gfxdata="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2nBofWAAAACQEAAA8AAAAAAAAAAQAg&#10;AAAAIgAAAGRycy9kb3ducmV2LnhtbFBLAQIUABQAAAAIAIdO4kCJF/SpSQIAAKAEAAAOAAAAAAAA&#10;AAEAIAAAACU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weight="1.25pt"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20320</wp:posOffset>
                </wp:positionV>
                <wp:extent cx="1082040" cy="272415"/>
                <wp:effectExtent l="0" t="0" r="0" b="0"/>
                <wp:wrapNone/>
                <wp:docPr id="13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r>
                              <w:rPr>
                                <w:rFonts w:hint="eastAsia"/>
                              </w:rPr>
                              <w:t>若需要时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" o:spid="_x0000_s1040" style="position:absolute;left:0;text-align:left;margin-left:309.6pt;margin-top:1.6pt;width:85.2pt;height:21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" stroked="f">
                <v:textbox>
                  <w:txbxContent>
                    <w:p w:rsidR="00BC75DD" w:rsidRDefault="00BC75DD">
                      <w:r>
                        <w:rPr>
                          <w:rFonts w:hint="eastAsia"/>
                        </w:rPr>
                        <w:t>若需要时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69850</wp:posOffset>
                </wp:positionV>
                <wp:extent cx="635" cy="2190750"/>
                <wp:effectExtent l="13335" t="17145" r="14605" b="11430"/>
                <wp:wrapNone/>
                <wp:docPr id="129" name="直接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9.9pt;margin-top:5.5pt;height:172.5pt;width:0.05pt;z-index:251880448;mso-width-relative:page;mso-height-relative:page;" filled="f" stroked="t" coordsize="21600,21600" o:gfxdata="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6Je0/UAAAACgEAAA8AAAAAAAAAAQAgAAAAIgAA&#10;AGRycy9kb3ducmV2LnhtbFBLAQIUABQAAAAIAIdO4kAyR2qD0wEAAGMDAAAOAAAAAAAAAAEAIAAA&#10;ACMBAABkcnMvZTJvRG9jLnhtbFBLBQYAAAAABgAGAFkBAABo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79375</wp:posOffset>
                </wp:positionV>
                <wp:extent cx="2438400" cy="635"/>
                <wp:effectExtent l="8255" t="17145" r="10795" b="10795"/>
                <wp:wrapNone/>
                <wp:docPr id="128" name="直接连接符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9.5pt;margin-top:6.25pt;height:0.05pt;width:192pt;z-index:251872256;mso-width-relative:page;mso-height-relative:page;" filled="f" stroked="t" coordsize="21600,21600" o:gfxdata="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InEE0wAAAAkBAAAPAAAAAAAAAAEAIAAAACIAAABk&#10;cnMvZG93bnJldi54bWxQSwECFAAUAAAACACHTuJA6BHHBNIBAABjAwAADgAAAAAAAAABACAAAAAi&#10;AQAAZHJzL2Uyb0RvYy54bWxQSwUGAAAAAAYABgBZAQAAZ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71120</wp:posOffset>
                </wp:positionV>
                <wp:extent cx="635" cy="238125"/>
                <wp:effectExtent l="9525" t="13970" r="8890" b="14605"/>
                <wp:wrapNone/>
                <wp:docPr id="319" name="直接连接符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00.75pt;margin-top:5.6pt;height:18.75pt;width:0.05pt;z-index:251848704;mso-width-relative:page;mso-height-relative:page;" filled="f" stroked="t" coordsize="21600,21600" o:gfxdata="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BnQv1AAAAAkBAAAPAAAAAAAAAAEAIAAAACIAAABk&#10;cnMvZG93bnJldi54bWxQSwECFAAUAAAACACHTuJAAuhQN9EBAABiAwAADgAAAAAAAAABACAAAAAj&#10;AQAAZHJzL2Uyb0RvYy54bWxQSwUGAAAAAAYABgBZAQAAZ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120650</wp:posOffset>
                </wp:positionV>
                <wp:extent cx="635" cy="200660"/>
                <wp:effectExtent l="8255" t="8890" r="10160" b="9525"/>
                <wp:wrapNone/>
                <wp:docPr id="318" name="直接连接符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0.75pt;margin-top:9.5pt;height:15.8pt;width:0.05pt;z-index:251875328;mso-width-relative:page;mso-height-relative:page;" filled="f" stroked="t" coordsize="21600,21600" o:gfxdata="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rwku9MAAAAJAQAADwAAAAAAAAABACAAAAAiAAAAZHJz&#10;L2Rvd25yZXYueG1sUEsBAhQAFAAAAAgAh07iQKtQbGzQAQAAYgMAAA4AAAAAAAAAAQAgAAAAIgEA&#10;AGRycy9lMm9Eb2MueG1sUEsFBgAAAAAGAAYAWQEAAG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130175</wp:posOffset>
                </wp:positionV>
                <wp:extent cx="635" cy="200660"/>
                <wp:effectExtent l="8255" t="8890" r="10160" b="9525"/>
                <wp:wrapNone/>
                <wp:docPr id="317" name="直接连接符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1.25pt;margin-top:10.25pt;height:15.8pt;width:0.05pt;z-index:251874304;mso-width-relative:page;mso-height-relative:page;" filled="f" stroked="t" coordsize="21600,21600" o:gfxdata="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W/Ap0gAAAAkBAAAPAAAAAAAAAAEAIAAAACIAAABkcnMv&#10;ZG93bnJldi54bWxQSwECFAAUAAAACACHTuJAROcZTNABAABiAwAADgAAAAAAAAABACAAAAAhAQAA&#10;ZHJzL2Uyb0RvYy54bWxQSwUGAAAAAAYABgBZAQAAY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128905</wp:posOffset>
                </wp:positionV>
                <wp:extent cx="1400175" cy="635"/>
                <wp:effectExtent l="8255" t="17145" r="10795" b="10795"/>
                <wp:wrapNone/>
                <wp:docPr id="316" name="直接连接符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1.25pt;margin-top:10.15pt;height:0.05pt;width:110.25pt;z-index:251873280;mso-width-relative:page;mso-height-relative:page;" filled="f" stroked="t" coordsize="21600,21600" o:gfxdata="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8FsX7UAAAACQEAAA8AAAAAAAAAAQAgAAAAIgAAAGRy&#10;cy9kb3ducmV2LnhtbFBLAQIUABQAAAAIAIdO4kDSSbtI0AEAAGMDAAAOAAAAAAAAAAEAIAAAACMB&#10;AABkcnMvZTJvRG9jLnhtbFBLBQYAAAAABgAGAFkBAABl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123825</wp:posOffset>
                </wp:positionV>
                <wp:extent cx="818515" cy="308610"/>
                <wp:effectExtent l="6350" t="10160" r="13335" b="5080"/>
                <wp:wrapNone/>
                <wp:docPr id="315" name="矩形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铜含量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5" o:spid="_x0000_s1041" style="position:absolute;left:0;text-align:left;margin-left:224.85pt;margin-top:9.75pt;width:64.45pt;height:24.3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铜含量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111760</wp:posOffset>
                </wp:positionV>
                <wp:extent cx="866140" cy="308610"/>
                <wp:effectExtent l="13335" t="7620" r="6350" b="7620"/>
                <wp:wrapNone/>
                <wp:docPr id="314" name="矩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金属回收率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4" o:spid="_x0000_s1042" style="position:absolute;left:0;text-align:left;margin-left:330.4pt;margin-top:8.8pt;width:68.2pt;height:24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金属回收率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635" cy="200660"/>
                <wp:effectExtent l="8255" t="8890" r="10160" b="9525"/>
                <wp:wrapNone/>
                <wp:docPr id="313" name="直接连接符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0.75pt;margin-top:0.95pt;height:15.8pt;width:0.05pt;z-index:251878400;mso-width-relative:page;mso-height-relative:page;" filled="f" stroked="t" coordsize="21600,21600" o:gfxdata="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uAbrtMAAAAIAQAADwAAAAAAAAABACAAAAAiAAAAZHJz&#10;L2Rvd25yZXYueG1sUEsBAhQAFAAAAAgAh07iQAxY5cfQAQAAYgMAAA4AAAAAAAAAAQAgAAAAIgEA&#10;AGRycy9lMm9Eb2MueG1sUEsFBgAAAAAGAAYAWQEAAG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635" cy="200660"/>
                <wp:effectExtent l="8255" t="8890" r="10160" b="9525"/>
                <wp:wrapNone/>
                <wp:docPr id="312" name="直接连接符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1.25pt;margin-top:2.45pt;height:15.8pt;width:0.05pt;z-index:251877376;mso-width-relative:page;mso-height-relative:page;" filled="f" stroked="t" coordsize="21600,21600" o:gfxdata="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srlMrUAAAACAEAAA8AAAAAAAAAAQAgAAAAIgAAAGRy&#10;cy9kb3ducmV2LnhtbFBLAQIUABQAAAAIAIdO4kDedxrl0AEAAGIDAAAOAAAAAAAAAAEAIAAAACMB&#10;AABkcnMvZTJvRG9jLnhtbFBLBQYAAAAABgAGAFkBAABl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42545</wp:posOffset>
                </wp:positionV>
                <wp:extent cx="635" cy="171450"/>
                <wp:effectExtent l="74930" t="8890" r="76835" b="19685"/>
                <wp:wrapNone/>
                <wp:docPr id="311" name="直接连接符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1.25pt;margin-top:3.35pt;height:13.5pt;width:0.05pt;z-index:251879424;mso-width-relative:page;mso-height-relative:page;" filled="f" stroked="t" coordsize="21600,21600" o:gfxdata="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25Qs9UA&#10;AAAIAQAADwAAAAAAAAABACAAAAAiAAAAZHJzL2Rvd25yZXYueG1sUEsBAhQAFAAAAAgAh07iQKYc&#10;aLnpAQAAjQMAAA4AAAAAAAAAAQAgAAAAJAEAAGRycy9lMm9Eb2MueG1sUEsFBgAAAAAGAAYAWQEA&#10;AH8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31750</wp:posOffset>
                </wp:positionV>
                <wp:extent cx="1400175" cy="635"/>
                <wp:effectExtent l="8255" t="17145" r="10795" b="10795"/>
                <wp:wrapNone/>
                <wp:docPr id="310" name="直接连接符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1.25pt;margin-top:2.5pt;height:0.05pt;width:110.25pt;z-index:251876352;mso-width-relative:page;mso-height-relative:page;" filled="f" stroked="t" coordsize="21600,21600" o:gfxdata="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W8m6NEAAAAHAQAADwAAAAAAAAABACAAAAAiAAAAZHJzL2Rv&#10;d25yZXYueG1sUEsBAhQAFAAAAAgAh07iQGHlyeHPAQAAYwMAAA4AAAAAAAAAAQAgAAAAIAEAAGRy&#10;cy9lMm9Eb2MueG1sUEsFBgAAAAAGAAYAWQEAAGE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12700</wp:posOffset>
                </wp:positionV>
                <wp:extent cx="586740" cy="272415"/>
                <wp:effectExtent l="1270" t="0" r="2540" b="0"/>
                <wp:wrapNone/>
                <wp:docPr id="309" name="矩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50C" w:rsidRDefault="007E250C"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9" o:spid="_x0000_s1043" style="position:absolute;left:0;text-align:left;margin-left:334.7pt;margin-top:1pt;width:46.2pt;height:21.4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" stroked="f">
                <v:textbox>
                  <w:txbxContent>
                    <w:p w:rsidR="00BC75DD" w:rsidRDefault="00BC75DD"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133985</wp:posOffset>
                </wp:positionV>
                <wp:extent cx="567055" cy="563245"/>
                <wp:effectExtent l="132080" t="136525" r="129540" b="138430"/>
                <wp:wrapNone/>
                <wp:docPr id="308" name="流程图: 过程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80000">
                          <a:off x="0" y="0"/>
                          <a:ext cx="567055" cy="563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 w:rsidR="007E250C" w:rsidRDefault="007E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8" o:spid="_x0000_s1044" type="#_x0000_t109" style="position:absolute;left:0;text-align:left;margin-left:291pt;margin-top:10.55pt;width:44.65pt;height:44.35pt;rotation:43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" strokeweight=".25pt">
                <v:textbox>
                  <w:txbxContent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检测</w:t>
                      </w:r>
                    </w:p>
                    <w:p w:rsidR="00BC75DD" w:rsidRDefault="00BC75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11430</wp:posOffset>
                </wp:positionV>
                <wp:extent cx="1039495" cy="635"/>
                <wp:effectExtent l="8255" t="10160" r="9525" b="8255"/>
                <wp:wrapNone/>
                <wp:docPr id="307" name="直接连接符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949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43.5pt;margin-top:0.9pt;height:0.05pt;width:81.85pt;z-index:251888640;mso-width-relative:page;mso-height-relative:page;" filled="f" stroked="t" coordsize="21600,21600" o:gfxdata="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EARPSAAAABwEAAA8AAAAAAAAAAQAgAAAAIgAAAGRy&#10;cy9kb3ducmV2LnhtbFBLAQIUABQAAAAIAIdO4kCyintR0gEAAGMDAAAOAAAAAAAAAAEAIAAAACEB&#10;AABkcnMvZTJvRG9jLnhtbFBLBQYAAAAABgAGAFkBAABl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33020</wp:posOffset>
                </wp:positionV>
                <wp:extent cx="635" cy="238125"/>
                <wp:effectExtent l="8255" t="8890" r="10160" b="10160"/>
                <wp:wrapNone/>
                <wp:docPr id="306" name="直接连接符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4.25pt;margin-top:2.6pt;height:18.75pt;width:0.05pt;z-index:251883520;mso-width-relative:page;mso-height-relative:page;" filled="f" stroked="t" coordsize="21600,21600" o:gfxdata="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9Xl0PTAAAACAEAAA8AAAAAAAAAAQAgAAAAIgAAAGRy&#10;cy9kb3ducmV2LnhtbFBLAQIUABQAAAAIAIdO4kA6E9p/0QEAAGIDAAAOAAAAAAAAAAEAIAAAACIB&#10;AABkcnMvZTJvRG9jLnhtbFBLBQYAAAAABgAGAFkBAABl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73025</wp:posOffset>
                </wp:positionV>
                <wp:extent cx="635" cy="238125"/>
                <wp:effectExtent l="74930" t="8890" r="76835" b="19685"/>
                <wp:wrapNone/>
                <wp:docPr id="304" name="直接连接符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0.75pt;margin-top:5.75pt;height:18.75pt;width:0.05pt;z-index:251885568;mso-width-relative:page;mso-height-relative:page;" filled="f" stroked="t" coordsize="21600,21600" o:gfxdata="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cw3lNUA&#10;AAAJAQAADwAAAAAAAAABACAAAAAiAAAAZHJzL2Rvd25yZXYueG1sUEsBAhQAFAAAAAgAh07iQG7n&#10;9IfpAQAAjQMAAA4AAAAAAAAAAQAgAAAAJAEAAGRycy9lMm9Eb2MueG1sUEsFBgAAAAAGAAYAWQEA&#10;AH8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71755</wp:posOffset>
                </wp:positionV>
                <wp:extent cx="1332865" cy="635"/>
                <wp:effectExtent l="8890" t="17145" r="10795" b="10795"/>
                <wp:wrapNone/>
                <wp:docPr id="303" name="直接连接符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0.05pt;margin-top:5.65pt;height:0.05pt;width:104.95pt;z-index:251884544;mso-width-relative:page;mso-height-relative:page;" filled="f" stroked="t" coordsize="21600,21600" o:gfxdata="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7HX5S0wAAAAkBAAAPAAAAAAAAAAEAIAAAACIAAABk&#10;cnMvZG93bnJldi54bWxQSwECFAAUAAAACACHTuJAsZRjttIBAABjAwAADgAAAAAAAAABACAAAAAi&#10;AQAAZHJzL2Uyb0RvYy54bWxQSwUGAAAAAAYABgBZAQAAZ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92075</wp:posOffset>
                </wp:positionV>
                <wp:extent cx="635" cy="238125"/>
                <wp:effectExtent l="74930" t="8890" r="76835" b="19685"/>
                <wp:wrapNone/>
                <wp:docPr id="302" name="直接连接符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95pt;margin-top:7.25pt;height:18.75pt;width:0.05pt;z-index:251882496;mso-width-relative:page;mso-height-relative:page;" filled="f" stroked="t" coordsize="21600,21600" o:gfxdata="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kl6W1QAA&#10;AAkBAAAPAAAAAAAAAAEAIAAAACIAAABkcnMvZG93bnJldi54bWxQSwECFAAUAAAACACHTuJA76s/&#10;d+gBAACNAwAADgAAAAAAAAABACAAAAAkAQAAZHJzL2Uyb0RvYy54bWxQSwUGAAAAAAYABgBZAQAA&#10;fg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81280</wp:posOffset>
                </wp:positionV>
                <wp:extent cx="1095375" cy="635"/>
                <wp:effectExtent l="8255" t="17145" r="10795" b="10795"/>
                <wp:wrapNone/>
                <wp:docPr id="301" name="直接连接符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8.75pt;margin-top:6.4pt;height:0.05pt;width:86.25pt;z-index:251881472;mso-width-relative:page;mso-height-relative:page;" filled="f" stroked="t" coordsize="21600,21600" o:gfxdata="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IhwedMAAAAJAQAADwAAAAAAAAABACAAAAAiAAAAZHJz&#10;L2Rvd25yZXYueG1sUEsBAhQAFAAAAAgAh07iQLSQqqLQAQAAYwMAAA4AAAAAAAAAAQAgAAAAIgEA&#10;AGRycy9lMm9Eb2MueG1sUEsFBgAAAAAGAAYAWQEAAG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:rsidR="009D39FC" w:rsidRDefault="009D39FC">
      <w:pPr>
        <w:rPr>
          <w:rFonts w:ascii="宋体" w:hAnsi="宋体"/>
          <w:szCs w:val="21"/>
        </w:rPr>
      </w:pPr>
    </w:p>
    <w:p w:rsidR="009D39FC" w:rsidRDefault="006D55E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13970</wp:posOffset>
                </wp:positionV>
                <wp:extent cx="1028700" cy="278130"/>
                <wp:effectExtent l="8890" t="12700" r="10160" b="13970"/>
                <wp:wrapNone/>
                <wp:docPr id="300" name="矩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250C" w:rsidRDefault="007E2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0" o:spid="_x0000_s1045" style="position:absolute;left:0;text-align:left;margin-left:162.8pt;margin-top:1.1pt;width:81pt;height:21.9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" strokeweight=".25pt">
                <v:textbox>
                  <w:txbxContent>
                    <w:p w:rsidR="00BC75DD" w:rsidRDefault="00BC75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接受</w:t>
                      </w:r>
                    </w:p>
                  </w:txbxContent>
                </v:textbox>
              </v:rect>
            </w:pict>
          </mc:Fallback>
        </mc:AlternateContent>
      </w:r>
    </w:p>
    <w:p w:rsidR="009D39FC" w:rsidRDefault="009D39FC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</w:p>
    <w:p w:rsidR="009D39FC" w:rsidRDefault="009D39FC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</w:p>
    <w:p w:rsidR="009D39FC" w:rsidRDefault="006D55E2">
      <w:pPr>
        <w:widowControl/>
        <w:jc w:val="center"/>
        <w:rPr>
          <w:rFonts w:asciiTheme="minorHAnsi" w:eastAsiaTheme="minorEastAsia" w:hAnsiTheme="minorHAnsi" w:cstheme="minorHAnsi"/>
          <w:kern w:val="0"/>
          <w:szCs w:val="21"/>
        </w:rPr>
      </w:pPr>
      <w:r>
        <w:rPr>
          <w:rFonts w:asciiTheme="minorHAnsi" w:eastAsiaTheme="minorEastAsia" w:hAnsiTheme="minorHAnsi" w:cstheme="minorHAnsi"/>
          <w:kern w:val="0"/>
          <w:szCs w:val="21"/>
        </w:rPr>
        <w:t>图</w:t>
      </w:r>
      <w:r>
        <w:rPr>
          <w:rFonts w:asciiTheme="minorHAnsi" w:eastAsiaTheme="minorEastAsia" w:hAnsiTheme="minorHAnsi" w:cstheme="minorHAnsi"/>
          <w:kern w:val="0"/>
          <w:szCs w:val="21"/>
        </w:rPr>
        <w:t xml:space="preserve">1  </w:t>
      </w:r>
      <w:r>
        <w:rPr>
          <w:rFonts w:asciiTheme="minorHAnsi" w:eastAsiaTheme="minorEastAsia" w:hAnsiTheme="minorHAnsi"/>
        </w:rPr>
        <w:t>检验流程</w:t>
      </w:r>
    </w:p>
    <w:p w:rsidR="004B55EE" w:rsidRDefault="004B55EE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</w:p>
    <w:p w:rsidR="009D39FC" w:rsidRDefault="006D55E2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 xml:space="preserve">8 </w:t>
      </w:r>
      <w:r>
        <w:rPr>
          <w:rFonts w:asciiTheme="minorHAnsi" w:eastAsia="黑体" w:hAnsiTheme="minorHAnsi"/>
          <w:sz w:val="21"/>
          <w:szCs w:val="21"/>
        </w:rPr>
        <w:t>标志、包装、运输、贮存</w:t>
      </w:r>
    </w:p>
    <w:p w:rsidR="009D39FC" w:rsidRDefault="009D39FC">
      <w:pPr>
        <w:snapToGrid w:val="0"/>
        <w:rPr>
          <w:rFonts w:asciiTheme="minorHAnsi" w:eastAsiaTheme="minorEastAsia" w:hAnsiTheme="minorHAnsi"/>
          <w:szCs w:val="21"/>
        </w:rPr>
      </w:pPr>
    </w:p>
    <w:bookmarkEnd w:id="3"/>
    <w:p w:rsidR="009D39FC" w:rsidRDefault="006D55E2">
      <w:pPr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8.1 </w:t>
      </w:r>
      <w:r>
        <w:rPr>
          <w:rFonts w:asciiTheme="minorHAnsi" w:eastAsiaTheme="minorEastAsia" w:hAnsiTheme="minorHAnsi"/>
          <w:szCs w:val="21"/>
        </w:rPr>
        <w:t>标志</w:t>
      </w:r>
    </w:p>
    <w:p w:rsidR="009D39FC" w:rsidRDefault="006D55E2">
      <w:pPr>
        <w:ind w:firstLineChars="150" w:firstLine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每批铜原料应附有标签，其上注明：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供方名称；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>铜原料</w:t>
      </w: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名称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>铜原料</w:t>
      </w: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代号；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批号；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批重；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本标准编号；</w:t>
      </w:r>
    </w:p>
    <w:p w:rsidR="009D39FC" w:rsidRDefault="006D55E2">
      <w:pPr>
        <w:pStyle w:val="af8"/>
        <w:numPr>
          <w:ilvl w:val="0"/>
          <w:numId w:val="2"/>
        </w:numPr>
        <w:ind w:firstLineChars="0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/>
          <w:kern w:val="2"/>
          <w:sz w:val="21"/>
          <w:szCs w:val="21"/>
        </w:rPr>
        <w:t>其他</w:t>
      </w:r>
    </w:p>
    <w:p w:rsidR="009D39FC" w:rsidRDefault="009D39FC">
      <w:pPr>
        <w:snapToGrid w:val="0"/>
        <w:rPr>
          <w:rFonts w:asciiTheme="minorHAnsi" w:eastAsia="黑体" w:hAnsiTheme="minorHAnsi"/>
          <w:szCs w:val="21"/>
        </w:rPr>
      </w:pPr>
    </w:p>
    <w:p w:rsidR="009D39FC" w:rsidRDefault="006D55E2">
      <w:pPr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8.2 </w:t>
      </w:r>
      <w:r>
        <w:rPr>
          <w:rFonts w:asciiTheme="minorHAnsi" w:eastAsiaTheme="minorEastAsia" w:hAnsiTheme="minorHAnsi"/>
          <w:szCs w:val="21"/>
        </w:rPr>
        <w:t>包装</w:t>
      </w:r>
    </w:p>
    <w:p w:rsidR="009D39FC" w:rsidRDefault="006D55E2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>8.2.1</w:t>
      </w:r>
      <w:r>
        <w:rPr>
          <w:rFonts w:asciiTheme="minorHAnsi" w:eastAsiaTheme="minorEastAsia" w:hAnsiTheme="minorHAnsi"/>
          <w:szCs w:val="21"/>
        </w:rPr>
        <w:t>铜原料可以散装、打包或压块等方式供货。碎料宜有包装，包装方式、尺寸和重量由供需双方协商确定。</w:t>
      </w:r>
    </w:p>
    <w:p w:rsidR="009D39FC" w:rsidRDefault="009D39FC">
      <w:pPr>
        <w:rPr>
          <w:rFonts w:asciiTheme="minorHAnsi" w:eastAsiaTheme="minorEastAsia" w:hAnsiTheme="minorHAnsi"/>
          <w:szCs w:val="21"/>
        </w:rPr>
      </w:pPr>
    </w:p>
    <w:p w:rsidR="009D39FC" w:rsidRDefault="006D55E2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="黑体" w:hAnsiTheme="minorHAnsi"/>
          <w:szCs w:val="21"/>
        </w:rPr>
        <w:t xml:space="preserve">8.3 </w:t>
      </w:r>
      <w:r>
        <w:rPr>
          <w:rFonts w:asciiTheme="minorHAnsi" w:eastAsiaTheme="minorEastAsia" w:hAnsiTheme="minorHAnsi"/>
          <w:szCs w:val="21"/>
        </w:rPr>
        <w:t>运输和贮存</w:t>
      </w:r>
    </w:p>
    <w:p w:rsidR="009D39FC" w:rsidRDefault="006D55E2">
      <w:pPr>
        <w:tabs>
          <w:tab w:val="left" w:pos="660"/>
        </w:tabs>
        <w:autoSpaceDE w:val="0"/>
        <w:autoSpaceDN w:val="0"/>
        <w:adjustRightInd w:val="0"/>
        <w:spacing w:line="400" w:lineRule="exact"/>
        <w:jc w:val="left"/>
        <w:rPr>
          <w:rFonts w:asciiTheme="minorHAnsi" w:eastAsia="微软雅黑" w:hAnsiTheme="minorHAnsi" w:cs="微软雅黑"/>
          <w:kern w:val="0"/>
          <w:szCs w:val="21"/>
        </w:rPr>
      </w:pPr>
      <w:r>
        <w:rPr>
          <w:rFonts w:asciiTheme="minorHAnsi" w:eastAsia="黑体" w:hAnsiTheme="minorHAnsi"/>
          <w:szCs w:val="21"/>
        </w:rPr>
        <w:t xml:space="preserve">8.3.1 </w:t>
      </w:r>
      <w:r>
        <w:rPr>
          <w:rFonts w:asciiTheme="minorHAnsi" w:hAnsiTheme="minorHAnsi"/>
          <w:szCs w:val="21"/>
        </w:rPr>
        <w:t>在运输过程中，不同类别的散装铜原料不应混装</w:t>
      </w:r>
      <w:r>
        <w:rPr>
          <w:rFonts w:asciiTheme="minorHAnsi" w:eastAsia="微软雅黑" w:hAnsiTheme="minorHAnsi" w:cs="微软雅黑"/>
          <w:kern w:val="0"/>
          <w:szCs w:val="21"/>
        </w:rPr>
        <w:t>。</w:t>
      </w:r>
    </w:p>
    <w:p w:rsidR="009D39FC" w:rsidRDefault="006D55E2">
      <w:pPr>
        <w:rPr>
          <w:rFonts w:asciiTheme="minorHAnsi" w:eastAsiaTheme="minorEastAsia" w:hAnsiTheme="minorHAnsi" w:cs="微软雅黑"/>
          <w:kern w:val="0"/>
          <w:szCs w:val="21"/>
        </w:rPr>
      </w:pPr>
      <w:r>
        <w:rPr>
          <w:rFonts w:asciiTheme="minorHAnsi" w:eastAsia="黑体" w:hAnsiTheme="minorHAnsi"/>
          <w:szCs w:val="21"/>
        </w:rPr>
        <w:t>8.3.2</w:t>
      </w:r>
      <w:r>
        <w:rPr>
          <w:rFonts w:asciiTheme="minorHAnsi" w:hAnsiTheme="minorHAnsi"/>
          <w:szCs w:val="21"/>
        </w:rPr>
        <w:t>铜原料的运输和贮存应有防雨雪设施。</w:t>
      </w:r>
      <w:bookmarkStart w:id="4" w:name="S11"/>
    </w:p>
    <w:p w:rsidR="009D39FC" w:rsidRDefault="009D39FC">
      <w:pPr>
        <w:rPr>
          <w:rFonts w:asciiTheme="minorHAnsi" w:eastAsiaTheme="minorEastAsia" w:hAnsiTheme="minorHAnsi" w:cs="微软雅黑"/>
          <w:kern w:val="0"/>
          <w:szCs w:val="21"/>
        </w:rPr>
      </w:pPr>
    </w:p>
    <w:p w:rsidR="009D39FC" w:rsidRDefault="006D55E2">
      <w:pPr>
        <w:pStyle w:val="af8"/>
        <w:snapToGrid w:val="0"/>
        <w:ind w:firstLineChars="0" w:firstLine="0"/>
        <w:rPr>
          <w:rFonts w:asciiTheme="minorHAnsi" w:eastAsia="黑体" w:hAnsiTheme="minorHAnsi"/>
          <w:sz w:val="21"/>
          <w:szCs w:val="21"/>
        </w:rPr>
      </w:pPr>
      <w:r>
        <w:rPr>
          <w:rFonts w:asciiTheme="minorHAnsi" w:eastAsia="黑体" w:hAnsiTheme="minorHAnsi"/>
          <w:sz w:val="21"/>
          <w:szCs w:val="21"/>
        </w:rPr>
        <w:t xml:space="preserve">9 </w:t>
      </w:r>
      <w:r>
        <w:rPr>
          <w:rFonts w:asciiTheme="minorHAnsi" w:eastAsia="黑体" w:hAnsiTheme="minorHAnsi"/>
          <w:sz w:val="21"/>
          <w:szCs w:val="21"/>
        </w:rPr>
        <w:t>订货单（或合同）内容</w:t>
      </w:r>
    </w:p>
    <w:p w:rsidR="009D39FC" w:rsidRDefault="009D39FC">
      <w:pPr>
        <w:rPr>
          <w:rFonts w:asciiTheme="minorHAnsi" w:eastAsiaTheme="minorEastAsia" w:hAnsiTheme="minorHAnsi"/>
          <w:szCs w:val="21"/>
        </w:rPr>
      </w:pPr>
    </w:p>
    <w:bookmarkEnd w:id="4"/>
    <w:p w:rsidR="009D39FC" w:rsidRDefault="006D55E2">
      <w:pPr>
        <w:snapToGrid w:val="0"/>
        <w:ind w:firstLineChars="150" w:firstLine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本标准所列铜原料的订货单（或合同）内应包括下列内容：</w:t>
      </w:r>
    </w:p>
    <w:p w:rsidR="009D39FC" w:rsidRDefault="006D55E2">
      <w:pPr>
        <w:numPr>
          <w:ilvl w:val="0"/>
          <w:numId w:val="3"/>
        </w:num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供方名称；</w:t>
      </w:r>
    </w:p>
    <w:p w:rsidR="009D39FC" w:rsidRDefault="006D55E2">
      <w:pPr>
        <w:numPr>
          <w:ilvl w:val="0"/>
          <w:numId w:val="3"/>
        </w:numPr>
        <w:rPr>
          <w:rFonts w:asciiTheme="minorHAnsi" w:eastAsiaTheme="minorEastAsia" w:hAnsiTheme="minorHAnsi"/>
          <w:szCs w:val="21"/>
        </w:rPr>
      </w:pPr>
      <w:r>
        <w:rPr>
          <w:rFonts w:asciiTheme="minorHAnsi" w:hAnsiTheme="minorHAnsi"/>
          <w:szCs w:val="21"/>
        </w:rPr>
        <w:t>铜原料</w:t>
      </w:r>
      <w:r>
        <w:rPr>
          <w:rFonts w:asciiTheme="minorHAnsi" w:eastAsiaTheme="minorEastAsia" w:hAnsiTheme="minorHAnsi"/>
          <w:szCs w:val="21"/>
        </w:rPr>
        <w:t>名称、代号；</w:t>
      </w:r>
      <w:r>
        <w:rPr>
          <w:rFonts w:asciiTheme="minorHAnsi" w:eastAsiaTheme="minorEastAsia" w:hAnsiTheme="minorHAnsi"/>
          <w:szCs w:val="21"/>
        </w:rPr>
        <w:t xml:space="preserve">  </w:t>
      </w:r>
    </w:p>
    <w:p w:rsidR="009D39FC" w:rsidRDefault="006D55E2">
      <w:pPr>
        <w:numPr>
          <w:ilvl w:val="0"/>
          <w:numId w:val="3"/>
        </w:num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重量</w:t>
      </w:r>
    </w:p>
    <w:p w:rsidR="009D39FC" w:rsidRDefault="006D55E2">
      <w:pPr>
        <w:numPr>
          <w:ilvl w:val="0"/>
          <w:numId w:val="3"/>
        </w:num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本标准编号；</w:t>
      </w:r>
    </w:p>
    <w:p w:rsidR="009D39FC" w:rsidRDefault="006D55E2">
      <w:pPr>
        <w:numPr>
          <w:ilvl w:val="0"/>
          <w:numId w:val="3"/>
        </w:num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其他。</w:t>
      </w:r>
    </w:p>
    <w:p w:rsidR="009D39FC" w:rsidRDefault="009D39FC">
      <w:pPr>
        <w:snapToGrid w:val="0"/>
        <w:rPr>
          <w:rFonts w:asciiTheme="minorHAnsi" w:eastAsiaTheme="minorEastAsia" w:hAnsiTheme="minorHAnsi"/>
        </w:rPr>
      </w:pPr>
    </w:p>
    <w:p w:rsidR="009D39FC" w:rsidRDefault="009D39FC">
      <w:pPr>
        <w:snapToGrid w:val="0"/>
        <w:jc w:val="right"/>
        <w:rPr>
          <w:rFonts w:asciiTheme="minorHAnsi" w:eastAsiaTheme="minorEastAsia" w:hAnsiTheme="minorHAnsi"/>
        </w:rPr>
      </w:pPr>
    </w:p>
    <w:p w:rsidR="009D39FC" w:rsidRDefault="006D55E2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:rsidR="009D39FC" w:rsidRDefault="006D55E2">
      <w:pPr>
        <w:snapToGrid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</w:rPr>
        <w:lastRenderedPageBreak/>
        <w:t>GB/T XXXX—XXXX</w:t>
      </w:r>
    </w:p>
    <w:p w:rsidR="009D39FC" w:rsidRDefault="006D55E2">
      <w:pPr>
        <w:spacing w:line="360" w:lineRule="exact"/>
        <w:jc w:val="center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>附录</w:t>
      </w:r>
      <w:r>
        <w:rPr>
          <w:rFonts w:asciiTheme="minorHAnsi" w:eastAsia="黑体" w:hAnsiTheme="minorHAnsi"/>
        </w:rPr>
        <w:t>A</w:t>
      </w:r>
    </w:p>
    <w:p w:rsidR="009D39FC" w:rsidRDefault="006D55E2">
      <w:pPr>
        <w:spacing w:line="400" w:lineRule="exact"/>
        <w:jc w:val="center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>（规范性附录）</w:t>
      </w:r>
    </w:p>
    <w:p w:rsidR="009D39FC" w:rsidRDefault="006D55E2">
      <w:pPr>
        <w:spacing w:line="400" w:lineRule="exact"/>
        <w:jc w:val="center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>原料金属回收率的检验方法</w:t>
      </w:r>
      <w:r>
        <w:rPr>
          <w:rFonts w:asciiTheme="minorHAnsi" w:eastAsia="黑体" w:hAnsiTheme="minorHAnsi"/>
        </w:rPr>
        <w:t xml:space="preserve">  </w:t>
      </w:r>
      <w:r>
        <w:rPr>
          <w:rFonts w:asciiTheme="minorHAnsi" w:eastAsia="黑体" w:hAnsiTheme="minorHAnsi"/>
        </w:rPr>
        <w:t>重熔法</w:t>
      </w:r>
    </w:p>
    <w:p w:rsidR="009D39FC" w:rsidRDefault="006D55E2">
      <w:pPr>
        <w:spacing w:line="440" w:lineRule="exact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 xml:space="preserve">A.1  </w:t>
      </w:r>
      <w:r>
        <w:rPr>
          <w:rFonts w:asciiTheme="minorHAnsi" w:eastAsia="黑体" w:hAnsiTheme="minorHAnsi"/>
        </w:rPr>
        <w:t>范围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r>
        <w:rPr>
          <w:rFonts w:asciiTheme="minorHAnsi" w:hAnsiTheme="minorHAnsi"/>
        </w:rPr>
        <w:t>本附录规定了原料金属回收率的检验方法。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r>
        <w:rPr>
          <w:rFonts w:asciiTheme="minorHAnsi" w:hAnsiTheme="minorHAnsi"/>
        </w:rPr>
        <w:t>本附录适用于原料金属回收率的检验。</w:t>
      </w:r>
    </w:p>
    <w:p w:rsidR="009D39FC" w:rsidRDefault="006D55E2">
      <w:pPr>
        <w:spacing w:line="440" w:lineRule="exact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 xml:space="preserve">A.2  </w:t>
      </w:r>
      <w:r>
        <w:rPr>
          <w:rFonts w:asciiTheme="minorHAnsi" w:eastAsia="黑体" w:hAnsiTheme="minorHAnsi"/>
        </w:rPr>
        <w:t>方法提要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取原料</w:t>
      </w:r>
      <w:proofErr w:type="gramEnd"/>
      <w:r w:rsidR="004E65EA">
        <w:rPr>
          <w:rFonts w:asciiTheme="minorHAnsi" w:hAnsiTheme="minorHAnsi" w:hint="eastAsia"/>
        </w:rPr>
        <w:t>样品</w:t>
      </w:r>
      <w:r>
        <w:rPr>
          <w:rFonts w:asciiTheme="minorHAnsi" w:hAnsiTheme="minorHAnsi"/>
        </w:rPr>
        <w:t>不少于</w:t>
      </w:r>
      <w:r>
        <w:rPr>
          <w:rFonts w:asciiTheme="minorHAnsi" w:hAnsiTheme="minorHAnsi"/>
        </w:rPr>
        <w:t>30kg</w:t>
      </w:r>
      <w:r>
        <w:rPr>
          <w:rFonts w:asciiTheme="minorHAnsi" w:hAnsiTheme="minorHAnsi"/>
        </w:rPr>
        <w:t>，放入熔化炉内</w:t>
      </w:r>
      <w:r>
        <w:rPr>
          <w:rFonts w:asciiTheme="minorHAnsi" w:hAnsiTheme="minorHAnsi" w:hint="eastAsia"/>
        </w:rPr>
        <w:t>，充分</w:t>
      </w:r>
      <w:r>
        <w:rPr>
          <w:rFonts w:asciiTheme="minorHAnsi" w:hAnsiTheme="minorHAnsi"/>
        </w:rPr>
        <w:t>熔化</w:t>
      </w:r>
      <w:r>
        <w:rPr>
          <w:rFonts w:asciiTheme="minorHAnsi" w:hAnsiTheme="minorHAnsi" w:hint="eastAsia"/>
        </w:rPr>
        <w:t>并凝固后，</w:t>
      </w:r>
      <w:proofErr w:type="gramStart"/>
      <w:r>
        <w:rPr>
          <w:rFonts w:asciiTheme="minorHAnsi" w:hAnsiTheme="minorHAnsi" w:hint="eastAsia"/>
        </w:rPr>
        <w:t>所得铸块重量</w:t>
      </w:r>
      <w:proofErr w:type="gramEnd"/>
      <w:r>
        <w:rPr>
          <w:rFonts w:asciiTheme="minorHAnsi" w:hAnsiTheme="minorHAnsi"/>
        </w:rPr>
        <w:t>与</w:t>
      </w:r>
      <w:r>
        <w:rPr>
          <w:rFonts w:asciiTheme="minorHAnsi" w:hAnsiTheme="minorHAnsi" w:hint="eastAsia"/>
        </w:rPr>
        <w:t>样品重量</w:t>
      </w:r>
      <w:r>
        <w:rPr>
          <w:rFonts w:asciiTheme="minorHAnsi" w:hAnsiTheme="minorHAnsi"/>
        </w:rPr>
        <w:t>的比值，即为金属回收率。</w:t>
      </w:r>
    </w:p>
    <w:p w:rsidR="009D39FC" w:rsidRDefault="006D55E2">
      <w:pPr>
        <w:spacing w:line="440" w:lineRule="exact"/>
        <w:rPr>
          <w:rFonts w:asciiTheme="minorHAnsi" w:eastAsia="黑体" w:hAnsiTheme="minorHAnsi"/>
        </w:rPr>
      </w:pPr>
      <w:r>
        <w:rPr>
          <w:rFonts w:asciiTheme="minorHAnsi" w:eastAsia="黑体" w:hAnsiTheme="minorHAnsi"/>
        </w:rPr>
        <w:t xml:space="preserve">A.3  </w:t>
      </w:r>
      <w:r>
        <w:rPr>
          <w:rFonts w:asciiTheme="minorHAnsi" w:eastAsia="黑体" w:hAnsiTheme="minorHAnsi"/>
        </w:rPr>
        <w:t>试验装置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r>
        <w:rPr>
          <w:rFonts w:asciiTheme="minorHAnsi" w:hAnsiTheme="minorHAnsi"/>
        </w:rPr>
        <w:t>试验装置包括熔化电炉、坩埚、模具、电子秤，电子秤（精度</w:t>
      </w:r>
      <w:r>
        <w:rPr>
          <w:rFonts w:asciiTheme="minorHAnsi" w:hAnsiTheme="minorHAnsi"/>
        </w:rPr>
        <w:t>0.05kg</w:t>
      </w:r>
      <w:r>
        <w:rPr>
          <w:rFonts w:asciiTheme="minorHAnsi" w:hAnsiTheme="minorHAnsi"/>
        </w:rPr>
        <w:t>）。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r>
        <w:rPr>
          <w:rFonts w:asciiTheme="minorHAnsi" w:hAnsiTheme="minorHAnsi"/>
        </w:rPr>
        <w:t>试验物料包括铜原料</w:t>
      </w:r>
      <w:r>
        <w:rPr>
          <w:rFonts w:asciiTheme="minorHAnsi" w:hAnsiTheme="minorHAnsi" w:hint="eastAsia"/>
        </w:rPr>
        <w:t>样品</w:t>
      </w:r>
      <w:r>
        <w:rPr>
          <w:rFonts w:asciiTheme="minorHAnsi" w:hAnsiTheme="minorHAnsi"/>
        </w:rPr>
        <w:t>、熔铸覆盖剂</w:t>
      </w:r>
      <w:proofErr w:type="gramStart"/>
      <w:r>
        <w:rPr>
          <w:rFonts w:asciiTheme="minorHAnsi" w:hAnsiTheme="minorHAnsi"/>
        </w:rPr>
        <w:t>和</w:t>
      </w:r>
      <w:r>
        <w:rPr>
          <w:rFonts w:asciiTheme="minorHAnsi" w:hAnsiTheme="minorHAnsi"/>
          <w:szCs w:val="21"/>
        </w:rPr>
        <w:t>造渣剂</w:t>
      </w:r>
      <w:proofErr w:type="gramEnd"/>
      <w:r>
        <w:rPr>
          <w:rFonts w:asciiTheme="minorHAnsi" w:hAnsiTheme="minorHAnsi"/>
        </w:rPr>
        <w:t>。</w:t>
      </w:r>
    </w:p>
    <w:p w:rsidR="009D39FC" w:rsidRDefault="006D55E2">
      <w:pPr>
        <w:spacing w:line="440" w:lineRule="exact"/>
        <w:rPr>
          <w:rFonts w:asciiTheme="minorHAnsi" w:eastAsia="黑体" w:hAnsiTheme="minorHAnsi"/>
        </w:rPr>
      </w:pPr>
      <w:r>
        <w:rPr>
          <w:rFonts w:asciiTheme="minorHAnsi" w:hAnsiTheme="minorHAnsi"/>
          <w:b/>
        </w:rPr>
        <w:t xml:space="preserve">A.4  </w:t>
      </w:r>
      <w:r>
        <w:rPr>
          <w:rFonts w:asciiTheme="minorHAnsi" w:hAnsiTheme="minorHAnsi"/>
          <w:b/>
        </w:rPr>
        <w:t>取样</w:t>
      </w:r>
    </w:p>
    <w:p w:rsidR="009D39FC" w:rsidRDefault="006D55E2">
      <w:pPr>
        <w:spacing w:line="440" w:lineRule="exact"/>
        <w:ind w:firstLineChars="200" w:firstLine="420"/>
        <w:rPr>
          <w:rFonts w:asciiTheme="minorHAnsi" w:hAnsiTheme="minorHAnsi"/>
        </w:rPr>
      </w:pPr>
      <w:r>
        <w:rPr>
          <w:rFonts w:asciiTheme="minorHAnsi" w:eastAsiaTheme="minorEastAsia" w:hAnsiTheme="minorHAnsi"/>
          <w:szCs w:val="21"/>
        </w:rPr>
        <w:t>随机抽取去除夹杂物和非铜金属后的原料</w:t>
      </w:r>
      <w:r w:rsidRPr="004B55EE">
        <w:rPr>
          <w:rFonts w:asciiTheme="minorHAnsi" w:eastAsiaTheme="minorEastAsia" w:hAnsiTheme="minorHAnsi"/>
          <w:szCs w:val="21"/>
        </w:rPr>
        <w:t>样品</w:t>
      </w:r>
      <w:r w:rsidRPr="004B55EE">
        <w:rPr>
          <w:rFonts w:asciiTheme="minorHAnsi" w:eastAsiaTheme="minorEastAsia" w:hAnsiTheme="minorHAnsi" w:hint="eastAsia"/>
          <w:szCs w:val="21"/>
        </w:rPr>
        <w:t>（可在执行</w:t>
      </w:r>
      <w:r w:rsidRPr="004B55EE">
        <w:rPr>
          <w:rFonts w:asciiTheme="minorHAnsi" w:eastAsiaTheme="minorEastAsia" w:hAnsiTheme="minorHAnsi" w:hint="eastAsia"/>
          <w:szCs w:val="21"/>
        </w:rPr>
        <w:t>6.4.2</w:t>
      </w:r>
      <w:r w:rsidRPr="004B55EE">
        <w:rPr>
          <w:rFonts w:asciiTheme="minorHAnsi" w:eastAsiaTheme="minorEastAsia" w:hAnsiTheme="minorHAnsi" w:hint="eastAsia"/>
          <w:szCs w:val="21"/>
        </w:rPr>
        <w:t>时取样）</w:t>
      </w:r>
      <w:r w:rsidRPr="004B55EE">
        <w:rPr>
          <w:rFonts w:asciiTheme="minorHAnsi" w:eastAsiaTheme="minorEastAsia" w:hAnsiTheme="minorHAnsi"/>
          <w:szCs w:val="21"/>
        </w:rPr>
        <w:t>，</w:t>
      </w:r>
      <w:r>
        <w:rPr>
          <w:rFonts w:asciiTheme="minorHAnsi" w:eastAsiaTheme="minorEastAsia" w:hAnsiTheme="minorHAnsi"/>
          <w:szCs w:val="21"/>
        </w:rPr>
        <w:t>重量不少于</w:t>
      </w:r>
      <w:r>
        <w:rPr>
          <w:rFonts w:asciiTheme="minorHAnsi" w:eastAsiaTheme="minorEastAsia" w:hAnsiTheme="minorHAnsi"/>
          <w:szCs w:val="21"/>
        </w:rPr>
        <w:t>30kg</w:t>
      </w:r>
      <w:r>
        <w:rPr>
          <w:rFonts w:asciiTheme="minorHAnsi" w:eastAsiaTheme="minorEastAsia" w:hAnsiTheme="minorHAnsi"/>
          <w:szCs w:val="21"/>
        </w:rPr>
        <w:t>。</w:t>
      </w:r>
    </w:p>
    <w:p w:rsidR="009D39FC" w:rsidRDefault="006D55E2">
      <w:pPr>
        <w:spacing w:line="4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A.5  试验参数及步骤</w:t>
      </w:r>
    </w:p>
    <w:p w:rsidR="009D39FC" w:rsidRDefault="006D55E2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A.5.1 取</w:t>
      </w:r>
      <w:r w:rsidRPr="004B55EE">
        <w:rPr>
          <w:rFonts w:ascii="宋体" w:hAnsi="宋体" w:hint="eastAsia"/>
        </w:rPr>
        <w:t>样、称重，并记录样品重</w:t>
      </w:r>
      <w:r>
        <w:rPr>
          <w:rFonts w:ascii="宋体" w:hAnsi="宋体" w:hint="eastAsia"/>
        </w:rPr>
        <w:t>量W</w:t>
      </w:r>
      <w:r>
        <w:rPr>
          <w:rFonts w:ascii="宋体" w:hAnsi="宋体" w:hint="eastAsia"/>
          <w:vertAlign w:val="subscript"/>
        </w:rPr>
        <w:t>X</w:t>
      </w:r>
      <w:r>
        <w:rPr>
          <w:rFonts w:ascii="宋体" w:hAnsi="宋体" w:hint="eastAsia"/>
        </w:rPr>
        <w:t>。</w:t>
      </w:r>
    </w:p>
    <w:p w:rsidR="009D39FC" w:rsidRDefault="006D55E2">
      <w:pPr>
        <w:spacing w:line="440" w:lineRule="exact"/>
        <w:rPr>
          <w:szCs w:val="21"/>
        </w:rPr>
      </w:pPr>
      <w:r>
        <w:rPr>
          <w:rFonts w:ascii="宋体" w:hAnsi="宋体" w:hint="eastAsia"/>
          <w:b/>
        </w:rPr>
        <w:t xml:space="preserve">A.5.3 </w:t>
      </w:r>
      <w:r w:rsidRPr="004B55EE">
        <w:rPr>
          <w:rFonts w:ascii="宋体" w:hAnsi="宋体" w:hint="eastAsia"/>
        </w:rPr>
        <w:t>将样品</w:t>
      </w:r>
      <w:r w:rsidRPr="004B55EE">
        <w:rPr>
          <w:rFonts w:hint="eastAsia"/>
          <w:szCs w:val="21"/>
        </w:rPr>
        <w:t>投入</w:t>
      </w:r>
      <w:r>
        <w:rPr>
          <w:rFonts w:hint="eastAsia"/>
          <w:szCs w:val="21"/>
        </w:rPr>
        <w:t>感应电炉中（单次不能加入完，可在熔化过程继续再加入），进行加热熔化</w:t>
      </w:r>
      <w:r w:rsidR="004B55EE">
        <w:rPr>
          <w:rFonts w:hint="eastAsia"/>
          <w:szCs w:val="21"/>
        </w:rPr>
        <w:t>，</w:t>
      </w:r>
      <w:r w:rsidR="004B55EE" w:rsidRPr="00BF4BD7">
        <w:rPr>
          <w:rFonts w:asciiTheme="minorHAnsi" w:hAnsiTheme="minorHAnsi"/>
          <w:szCs w:val="21"/>
        </w:rPr>
        <w:t>熔化温度</w:t>
      </w:r>
      <w:r w:rsidR="004B55EE" w:rsidRPr="00BF4BD7">
        <w:rPr>
          <w:rFonts w:asciiTheme="minorHAnsi" w:hAnsiTheme="minorHAnsi"/>
          <w:szCs w:val="21"/>
        </w:rPr>
        <w:t>1100</w:t>
      </w:r>
      <w:r w:rsidR="004B55EE" w:rsidRPr="00BF4BD7">
        <w:rPr>
          <w:rFonts w:ascii="宋体" w:hAnsi="宋体" w:cs="宋体" w:hint="eastAsia"/>
          <w:szCs w:val="21"/>
        </w:rPr>
        <w:t>℃</w:t>
      </w:r>
      <w:r w:rsidR="004B55EE" w:rsidRPr="00BF4BD7">
        <w:rPr>
          <w:rFonts w:asciiTheme="minorHAnsi" w:hAnsiTheme="minorHAnsi"/>
          <w:szCs w:val="21"/>
        </w:rPr>
        <w:t>以上，保温</w:t>
      </w:r>
      <w:r w:rsidR="004B55EE" w:rsidRPr="00BF4BD7">
        <w:rPr>
          <w:rFonts w:asciiTheme="minorHAnsi" w:hAnsiTheme="minorHAnsi"/>
          <w:szCs w:val="21"/>
        </w:rPr>
        <w:t>5min</w:t>
      </w:r>
      <w:r w:rsidR="004B55EE" w:rsidRPr="00BF4BD7">
        <w:rPr>
          <w:rFonts w:asciiTheme="minorHAnsi" w:hAnsiTheme="minorHAnsi"/>
          <w:szCs w:val="21"/>
        </w:rPr>
        <w:t>以上</w:t>
      </w:r>
      <w:r>
        <w:rPr>
          <w:rFonts w:hint="eastAsia"/>
          <w:szCs w:val="21"/>
        </w:rPr>
        <w:t>。熔化过程中应添加适量的覆盖剂（如木炭）</w:t>
      </w:r>
      <w:proofErr w:type="gramStart"/>
      <w:r>
        <w:rPr>
          <w:rFonts w:hint="eastAsia"/>
          <w:szCs w:val="21"/>
        </w:rPr>
        <w:t>和造渣剂</w:t>
      </w:r>
      <w:proofErr w:type="gramEnd"/>
      <w:r>
        <w:rPr>
          <w:rFonts w:hint="eastAsia"/>
          <w:szCs w:val="21"/>
        </w:rPr>
        <w:t>（如盐）。</w:t>
      </w:r>
    </w:p>
    <w:p w:rsidR="009D39FC" w:rsidRPr="004B55EE" w:rsidRDefault="006D55E2">
      <w:pPr>
        <w:spacing w:line="440" w:lineRule="exact"/>
        <w:rPr>
          <w:szCs w:val="21"/>
        </w:rPr>
      </w:pPr>
      <w:r w:rsidRPr="004B55EE">
        <w:rPr>
          <w:rFonts w:hint="eastAsia"/>
          <w:szCs w:val="21"/>
        </w:rPr>
        <w:t xml:space="preserve">A.5.4 </w:t>
      </w:r>
      <w:r w:rsidRPr="004B55EE">
        <w:rPr>
          <w:rFonts w:hint="eastAsia"/>
          <w:szCs w:val="21"/>
        </w:rPr>
        <w:t>待样品充分熔化后，搅拌，捞渣，取化学成分试样，称重并记录</w:t>
      </w:r>
      <w:proofErr w:type="spellStart"/>
      <w:r w:rsidRPr="004B55EE">
        <w:rPr>
          <w:rFonts w:hint="eastAsia"/>
          <w:szCs w:val="21"/>
        </w:rPr>
        <w:t>W</w:t>
      </w:r>
      <w:r w:rsidRPr="004B55EE">
        <w:rPr>
          <w:rFonts w:hint="eastAsia"/>
          <w:szCs w:val="21"/>
          <w:vertAlign w:val="subscript"/>
        </w:rPr>
        <w:t>y</w:t>
      </w:r>
      <w:proofErr w:type="spellEnd"/>
      <w:r w:rsidRPr="004B55EE">
        <w:rPr>
          <w:rFonts w:hint="eastAsia"/>
          <w:szCs w:val="21"/>
        </w:rPr>
        <w:t>。</w:t>
      </w:r>
    </w:p>
    <w:p w:rsidR="009D39FC" w:rsidRPr="004B55EE" w:rsidRDefault="006D55E2">
      <w:pPr>
        <w:spacing w:line="440" w:lineRule="exact"/>
        <w:rPr>
          <w:szCs w:val="21"/>
        </w:rPr>
      </w:pPr>
      <w:r w:rsidRPr="004B55EE">
        <w:rPr>
          <w:rFonts w:hint="eastAsia"/>
          <w:szCs w:val="21"/>
        </w:rPr>
        <w:t xml:space="preserve">A.5.5 </w:t>
      </w:r>
      <w:r w:rsidRPr="004B55EE">
        <w:rPr>
          <w:rFonts w:hint="eastAsia"/>
          <w:szCs w:val="21"/>
        </w:rPr>
        <w:t>全部浇注或随炉冷却后，得到重熔铸块，</w:t>
      </w:r>
      <w:proofErr w:type="gramStart"/>
      <w:r w:rsidRPr="004B55EE">
        <w:rPr>
          <w:rFonts w:hint="eastAsia"/>
          <w:szCs w:val="21"/>
        </w:rPr>
        <w:t>清除铸块表面</w:t>
      </w:r>
      <w:proofErr w:type="gramEnd"/>
      <w:r w:rsidRPr="004B55EE">
        <w:rPr>
          <w:rFonts w:hint="eastAsia"/>
          <w:szCs w:val="21"/>
        </w:rPr>
        <w:t>的灰尘及熔渣，称重并记录</w:t>
      </w:r>
      <w:proofErr w:type="spellStart"/>
      <w:r w:rsidRPr="004B55EE">
        <w:rPr>
          <w:rFonts w:hint="eastAsia"/>
          <w:szCs w:val="21"/>
        </w:rPr>
        <w:t>W</w:t>
      </w:r>
      <w:r w:rsidRPr="004B55EE">
        <w:rPr>
          <w:rFonts w:hint="eastAsia"/>
          <w:szCs w:val="21"/>
          <w:vertAlign w:val="subscript"/>
        </w:rPr>
        <w:t>z</w:t>
      </w:r>
      <w:proofErr w:type="spellEnd"/>
      <w:r w:rsidRPr="004B55EE">
        <w:rPr>
          <w:rFonts w:hint="eastAsia"/>
          <w:szCs w:val="21"/>
        </w:rPr>
        <w:t>。</w:t>
      </w:r>
    </w:p>
    <w:p w:rsidR="009D39FC" w:rsidRPr="004B55EE" w:rsidRDefault="006D55E2">
      <w:pPr>
        <w:spacing w:line="440" w:lineRule="exact"/>
        <w:rPr>
          <w:rFonts w:ascii="黑体" w:eastAsia="黑体" w:hAnsi="黑体"/>
        </w:rPr>
      </w:pPr>
      <w:r w:rsidRPr="004B55EE">
        <w:rPr>
          <w:rFonts w:ascii="黑体" w:eastAsia="黑体" w:hAnsi="黑体" w:hint="eastAsia"/>
        </w:rPr>
        <w:t>A.6  数据的处理</w:t>
      </w:r>
    </w:p>
    <w:p w:rsidR="009D39FC" w:rsidRPr="004B55EE" w:rsidRDefault="006D55E2">
      <w:pPr>
        <w:spacing w:line="440" w:lineRule="exact"/>
        <w:ind w:firstLineChars="150" w:firstLine="315"/>
        <w:rPr>
          <w:rFonts w:ascii="宋体" w:hAnsi="宋体"/>
        </w:rPr>
      </w:pPr>
      <w:r w:rsidRPr="004B55EE">
        <w:rPr>
          <w:rFonts w:ascii="宋体" w:hAnsi="宋体" w:hint="eastAsia"/>
        </w:rPr>
        <w:t>该批次金属回收率按公式（A.1）进行计算。</w:t>
      </w:r>
    </w:p>
    <w:p w:rsidR="009D39FC" w:rsidRPr="004B55EE" w:rsidRDefault="006D55E2">
      <w:pPr>
        <w:spacing w:line="360" w:lineRule="auto"/>
        <w:ind w:firstLineChars="150" w:firstLine="315"/>
        <w:rPr>
          <w:rFonts w:ascii="宋体" w:hAnsi="宋体"/>
        </w:rPr>
      </w:pPr>
      <w:r w:rsidRPr="004B55EE">
        <w:rPr>
          <w:rFonts w:hint="eastAsia"/>
          <w:position w:val="-24"/>
        </w:rPr>
        <w:object w:dxaOrig="4412" w:dyaOrig="763">
          <v:shape id="_x0000_i1030" type="#_x0000_t75" style="width:220.6pt;height:38.15pt" o:ole="">
            <v:imagedata r:id="rId24" o:title=""/>
          </v:shape>
          <o:OLEObject Type="Embed" ProgID="Equation.3" ShapeID="_x0000_i1030" DrawAspect="Content" ObjectID="_1622356951" r:id="rId25"/>
        </w:object>
      </w:r>
    </w:p>
    <w:p w:rsidR="009D39FC" w:rsidRPr="004B55EE" w:rsidRDefault="006D55E2">
      <w:pPr>
        <w:spacing w:line="440" w:lineRule="exact"/>
        <w:rPr>
          <w:rFonts w:ascii="宋体" w:hAnsi="宋体"/>
        </w:rPr>
      </w:pPr>
      <w:r w:rsidRPr="004B55EE">
        <w:rPr>
          <w:rFonts w:ascii="宋体" w:hAnsi="宋体" w:hint="eastAsia"/>
        </w:rPr>
        <w:t>式中：</w:t>
      </w:r>
      <w:proofErr w:type="spellStart"/>
      <w:r w:rsidRPr="004B55EE">
        <w:rPr>
          <w:rFonts w:ascii="宋体" w:hAnsi="宋体" w:hint="eastAsia"/>
        </w:rPr>
        <w:t>Wx</w:t>
      </w:r>
      <w:proofErr w:type="spellEnd"/>
      <w:r w:rsidRPr="004B55EE">
        <w:rPr>
          <w:rFonts w:ascii="宋体" w:hAnsi="宋体" w:hint="eastAsia"/>
        </w:rPr>
        <w:t xml:space="preserve"> ——去除夹杂物和非铜金属后的样品重量</w:t>
      </w:r>
      <w:r w:rsidRPr="004B55EE">
        <w:rPr>
          <w:rFonts w:ascii="宋体" w:hAnsi="宋体" w:hint="eastAsia"/>
          <w:szCs w:val="21"/>
        </w:rPr>
        <w:t>，单位千克（kg）；</w:t>
      </w:r>
    </w:p>
    <w:p w:rsidR="009D39FC" w:rsidRPr="004B55EE" w:rsidRDefault="006D55E2">
      <w:pPr>
        <w:spacing w:line="440" w:lineRule="exact"/>
        <w:ind w:firstLineChars="300" w:firstLine="630"/>
        <w:rPr>
          <w:rFonts w:ascii="宋体" w:hAnsi="宋体"/>
          <w:szCs w:val="21"/>
        </w:rPr>
      </w:pPr>
      <w:proofErr w:type="spellStart"/>
      <w:r w:rsidRPr="004B55EE">
        <w:rPr>
          <w:rFonts w:ascii="宋体" w:hAnsi="宋体" w:hint="eastAsia"/>
        </w:rPr>
        <w:t>Wy</w:t>
      </w:r>
      <w:proofErr w:type="spellEnd"/>
      <w:r w:rsidRPr="004B55EE">
        <w:rPr>
          <w:rFonts w:ascii="宋体" w:hAnsi="宋体" w:hint="eastAsia"/>
        </w:rPr>
        <w:t xml:space="preserve"> ——</w:t>
      </w:r>
      <w:r w:rsidRPr="004B55EE">
        <w:rPr>
          <w:rFonts w:ascii="宋体" w:hAnsi="宋体" w:hint="eastAsia"/>
          <w:szCs w:val="21"/>
        </w:rPr>
        <w:t>铜含量分析试样重量，单位千克（kg）；</w:t>
      </w:r>
    </w:p>
    <w:p w:rsidR="004B55EE" w:rsidRDefault="006D55E2" w:rsidP="004B55EE">
      <w:pPr>
        <w:spacing w:line="440" w:lineRule="exact"/>
        <w:ind w:firstLineChars="300" w:firstLine="630"/>
        <w:rPr>
          <w:rFonts w:ascii="宋体" w:hAnsi="宋体"/>
          <w:szCs w:val="21"/>
        </w:rPr>
      </w:pPr>
      <w:proofErr w:type="spellStart"/>
      <w:r w:rsidRPr="004B55EE">
        <w:rPr>
          <w:rFonts w:ascii="宋体" w:hAnsi="宋体" w:hint="eastAsia"/>
          <w:szCs w:val="21"/>
        </w:rPr>
        <w:t>Wz</w:t>
      </w:r>
      <w:proofErr w:type="spellEnd"/>
      <w:r w:rsidRPr="004B55EE">
        <w:rPr>
          <w:rFonts w:ascii="宋体" w:hAnsi="宋体" w:hint="eastAsia"/>
          <w:szCs w:val="21"/>
        </w:rPr>
        <w:t xml:space="preserve"> ——重熔</w:t>
      </w:r>
      <w:proofErr w:type="gramStart"/>
      <w:r w:rsidRPr="004B55EE">
        <w:rPr>
          <w:rFonts w:ascii="宋体" w:hAnsi="宋体" w:hint="eastAsia"/>
          <w:szCs w:val="21"/>
        </w:rPr>
        <w:t>后铸块重量</w:t>
      </w:r>
      <w:proofErr w:type="gramEnd"/>
      <w:r w:rsidRPr="004B55EE">
        <w:rPr>
          <w:rFonts w:ascii="宋体" w:hAnsi="宋体" w:hint="eastAsia"/>
          <w:szCs w:val="21"/>
        </w:rPr>
        <w:t>，单位千克（Kg）。</w:t>
      </w:r>
    </w:p>
    <w:p w:rsidR="009D39FC" w:rsidRDefault="006D55E2" w:rsidP="004B55EE">
      <w:pPr>
        <w:spacing w:line="440" w:lineRule="exact"/>
        <w:ind w:firstLineChars="300" w:firstLine="630"/>
        <w:rPr>
          <w:rFonts w:asciiTheme="minorHAnsi" w:eastAsia="黑体" w:hAnsiTheme="minorHAnsi"/>
        </w:rPr>
      </w:pPr>
      <w:r>
        <w:rPr>
          <w:rFonts w:asciiTheme="minorHAnsi" w:eastAsia="黑体" w:hAnsiTheme="minorHAnsi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5EEEC6" wp14:editId="19FAD901">
                <wp:simplePos x="0" y="0"/>
                <wp:positionH relativeFrom="column">
                  <wp:posOffset>2908300</wp:posOffset>
                </wp:positionH>
                <wp:positionV relativeFrom="paragraph">
                  <wp:posOffset>9029065</wp:posOffset>
                </wp:positionV>
                <wp:extent cx="1828800" cy="635"/>
                <wp:effectExtent l="10795" t="6350" r="825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9pt;margin-top:710.95pt;height:0.05pt;width:144pt;z-index:251828224;mso-width-relative:page;mso-height-relative:page;" filled="f" stroked="t" coordsize="21600,21600" o:gfxdata="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tjVOdkAAAANAQAADwAAAAAAAAABACAAAAAiAAAAZHJz&#10;L2Rvd25yZXYueG1sUEsBAhQAFAAAAAgAh07iQFMZCaDKAQAAXgMAAA4AAAAAAAAAAQAgAAAAK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eastAsia="黑体" w:hAnsiTheme="minorHAnsi"/>
          <w:noProof/>
        </w:rPr>
        <w:drawing>
          <wp:inline distT="0" distB="0" distL="0" distR="0" wp14:anchorId="4763C23F" wp14:editId="591FBE48">
            <wp:extent cx="1857375" cy="28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9FC" w:rsidRDefault="009D39FC">
      <w:pPr>
        <w:snapToGrid w:val="0"/>
        <w:ind w:right="420"/>
        <w:rPr>
          <w:rFonts w:asciiTheme="minorHAnsi" w:eastAsiaTheme="minorEastAsia" w:hAnsiTheme="minorHAnsi"/>
        </w:rPr>
      </w:pPr>
    </w:p>
    <w:sectPr w:rsidR="009D39FC">
      <w:footerReference w:type="even" r:id="rId27"/>
      <w:pgSz w:w="11907" w:h="16840"/>
      <w:pgMar w:top="1797" w:right="1667" w:bottom="1797" w:left="1678" w:header="1418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DC" w:rsidRDefault="009241DC">
      <w:r>
        <w:separator/>
      </w:r>
    </w:p>
  </w:endnote>
  <w:endnote w:type="continuationSeparator" w:id="0">
    <w:p w:rsidR="009241DC" w:rsidRDefault="0092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0C" w:rsidRDefault="007E250C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7E250C" w:rsidRDefault="007E25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DC" w:rsidRDefault="009241DC">
      <w:r>
        <w:separator/>
      </w:r>
    </w:p>
  </w:footnote>
  <w:footnote w:type="continuationSeparator" w:id="0">
    <w:p w:rsidR="009241DC" w:rsidRDefault="0092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4034"/>
    <w:multiLevelType w:val="multilevel"/>
    <w:tmpl w:val="3D094034"/>
    <w:lvl w:ilvl="0">
      <w:start w:val="1"/>
      <w:numFmt w:val="lowerLetter"/>
      <w:lvlText w:val="%1）"/>
      <w:lvlJc w:val="left"/>
      <w:pPr>
        <w:ind w:left="675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508119A1"/>
    <w:multiLevelType w:val="multilevel"/>
    <w:tmpl w:val="508119A1"/>
    <w:lvl w:ilvl="0">
      <w:start w:val="1"/>
      <w:numFmt w:val="lowerLetter"/>
      <w:lvlText w:val="%1)"/>
      <w:lvlJc w:val="left"/>
      <w:pPr>
        <w:tabs>
          <w:tab w:val="left" w:pos="705"/>
        </w:tabs>
        <w:ind w:left="705" w:hanging="28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7586472"/>
    <w:multiLevelType w:val="multilevel"/>
    <w:tmpl w:val="67586472"/>
    <w:lvl w:ilvl="0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hint="default"/>
      </w:rPr>
    </w:lvl>
    <w:lvl w:ilvl="1">
      <w:start w:val="5"/>
      <w:numFmt w:val="decimal"/>
      <w:isLgl/>
      <w:lvlText w:val="%1.%2"/>
      <w:lvlJc w:val="left"/>
      <w:pPr>
        <w:ind w:left="840" w:hanging="840"/>
      </w:pPr>
      <w:rPr>
        <w:rFonts w:ascii="黑体" w:eastAsia="黑体" w:hAnsi="黑体" w:hint="default"/>
      </w:rPr>
    </w:lvl>
    <w:lvl w:ilvl="2">
      <w:start w:val="2"/>
      <w:numFmt w:val="decimal"/>
      <w:isLgl/>
      <w:lvlText w:val="%1.%2.%3"/>
      <w:lvlJc w:val="left"/>
      <w:pPr>
        <w:ind w:left="840" w:hanging="840"/>
      </w:pPr>
      <w:rPr>
        <w:rFonts w:ascii="黑体" w:eastAsia="黑体" w:hAnsi="黑体" w:hint="default"/>
      </w:rPr>
    </w:lvl>
    <w:lvl w:ilvl="3">
      <w:start w:val="3"/>
      <w:numFmt w:val="decimal"/>
      <w:isLgl/>
      <w:lvlText w:val="%1.%2.%3.%4"/>
      <w:lvlJc w:val="left"/>
      <w:pPr>
        <w:ind w:left="840" w:hanging="840"/>
      </w:pPr>
      <w:rPr>
        <w:rFonts w:ascii="黑体" w:eastAsia="黑体" w:hAnsi="黑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黑体" w:eastAsia="黑体" w:hAnsi="黑体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黑体" w:eastAsia="黑体" w:hAnsi="黑体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黑体" w:eastAsia="黑体" w:hAnsi="黑体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黑体" w:eastAsia="黑体" w:hAnsi="黑体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FA"/>
    <w:rsid w:val="0000086E"/>
    <w:rsid w:val="0000088A"/>
    <w:rsid w:val="00005EFB"/>
    <w:rsid w:val="000144F9"/>
    <w:rsid w:val="00014698"/>
    <w:rsid w:val="00031AA1"/>
    <w:rsid w:val="000326A2"/>
    <w:rsid w:val="0003373A"/>
    <w:rsid w:val="00036806"/>
    <w:rsid w:val="00037E34"/>
    <w:rsid w:val="00040763"/>
    <w:rsid w:val="00042B31"/>
    <w:rsid w:val="000457A1"/>
    <w:rsid w:val="000465F4"/>
    <w:rsid w:val="00050D61"/>
    <w:rsid w:val="0005282E"/>
    <w:rsid w:val="0005391B"/>
    <w:rsid w:val="00054F80"/>
    <w:rsid w:val="00054F8F"/>
    <w:rsid w:val="00055940"/>
    <w:rsid w:val="000563FA"/>
    <w:rsid w:val="00057E65"/>
    <w:rsid w:val="000607B2"/>
    <w:rsid w:val="0006122D"/>
    <w:rsid w:val="000643B8"/>
    <w:rsid w:val="00064D80"/>
    <w:rsid w:val="00072C1D"/>
    <w:rsid w:val="000737EE"/>
    <w:rsid w:val="0007492C"/>
    <w:rsid w:val="00074B78"/>
    <w:rsid w:val="000757DB"/>
    <w:rsid w:val="000778FE"/>
    <w:rsid w:val="00081920"/>
    <w:rsid w:val="000848F3"/>
    <w:rsid w:val="00084B6A"/>
    <w:rsid w:val="000872F3"/>
    <w:rsid w:val="000878B6"/>
    <w:rsid w:val="00087B60"/>
    <w:rsid w:val="0009047D"/>
    <w:rsid w:val="00091F17"/>
    <w:rsid w:val="0009685A"/>
    <w:rsid w:val="00096DB8"/>
    <w:rsid w:val="000A1D33"/>
    <w:rsid w:val="000A2A22"/>
    <w:rsid w:val="000A6F71"/>
    <w:rsid w:val="000A7BE1"/>
    <w:rsid w:val="000B44EA"/>
    <w:rsid w:val="000C034E"/>
    <w:rsid w:val="000C3A29"/>
    <w:rsid w:val="000C6B0B"/>
    <w:rsid w:val="000C7F83"/>
    <w:rsid w:val="000D0A8E"/>
    <w:rsid w:val="000D1E0A"/>
    <w:rsid w:val="000D2C5E"/>
    <w:rsid w:val="000E21C1"/>
    <w:rsid w:val="000E4AD2"/>
    <w:rsid w:val="000E57B9"/>
    <w:rsid w:val="000E6142"/>
    <w:rsid w:val="000E7362"/>
    <w:rsid w:val="000E7FAC"/>
    <w:rsid w:val="000F0A99"/>
    <w:rsid w:val="000F169B"/>
    <w:rsid w:val="000F3501"/>
    <w:rsid w:val="000F5B17"/>
    <w:rsid w:val="000F624B"/>
    <w:rsid w:val="000F69AB"/>
    <w:rsid w:val="00103582"/>
    <w:rsid w:val="00107664"/>
    <w:rsid w:val="00111526"/>
    <w:rsid w:val="001142D8"/>
    <w:rsid w:val="00115CBB"/>
    <w:rsid w:val="00115FBD"/>
    <w:rsid w:val="00121C04"/>
    <w:rsid w:val="0012523A"/>
    <w:rsid w:val="00126A56"/>
    <w:rsid w:val="00126C34"/>
    <w:rsid w:val="00131AD1"/>
    <w:rsid w:val="00134AA6"/>
    <w:rsid w:val="00134E2C"/>
    <w:rsid w:val="00135713"/>
    <w:rsid w:val="001370D2"/>
    <w:rsid w:val="001400F9"/>
    <w:rsid w:val="00142853"/>
    <w:rsid w:val="001508C8"/>
    <w:rsid w:val="001509FE"/>
    <w:rsid w:val="0015314D"/>
    <w:rsid w:val="0015655A"/>
    <w:rsid w:val="00157A40"/>
    <w:rsid w:val="00167F07"/>
    <w:rsid w:val="001709F6"/>
    <w:rsid w:val="00172686"/>
    <w:rsid w:val="001748FA"/>
    <w:rsid w:val="00185AAB"/>
    <w:rsid w:val="00186276"/>
    <w:rsid w:val="001865C9"/>
    <w:rsid w:val="0019167F"/>
    <w:rsid w:val="00191A00"/>
    <w:rsid w:val="00192457"/>
    <w:rsid w:val="001932D9"/>
    <w:rsid w:val="001A0039"/>
    <w:rsid w:val="001A0EA3"/>
    <w:rsid w:val="001A37F0"/>
    <w:rsid w:val="001A3C1C"/>
    <w:rsid w:val="001A4EBB"/>
    <w:rsid w:val="001A57FD"/>
    <w:rsid w:val="001A67BF"/>
    <w:rsid w:val="001B79D4"/>
    <w:rsid w:val="001C0AA6"/>
    <w:rsid w:val="001C1807"/>
    <w:rsid w:val="001C52B5"/>
    <w:rsid w:val="001C5525"/>
    <w:rsid w:val="001C71EE"/>
    <w:rsid w:val="001C7EBB"/>
    <w:rsid w:val="001D0E0B"/>
    <w:rsid w:val="001D68C8"/>
    <w:rsid w:val="001D7712"/>
    <w:rsid w:val="001D7D4C"/>
    <w:rsid w:val="001E4246"/>
    <w:rsid w:val="001F5A2C"/>
    <w:rsid w:val="001F77FC"/>
    <w:rsid w:val="001F7EBC"/>
    <w:rsid w:val="00201D85"/>
    <w:rsid w:val="002022DE"/>
    <w:rsid w:val="002033BC"/>
    <w:rsid w:val="002064DE"/>
    <w:rsid w:val="00210C88"/>
    <w:rsid w:val="00210FBA"/>
    <w:rsid w:val="00212728"/>
    <w:rsid w:val="00213D83"/>
    <w:rsid w:val="00215734"/>
    <w:rsid w:val="00215EBC"/>
    <w:rsid w:val="00220A0F"/>
    <w:rsid w:val="00222DB6"/>
    <w:rsid w:val="00223156"/>
    <w:rsid w:val="00223387"/>
    <w:rsid w:val="00226382"/>
    <w:rsid w:val="0023166B"/>
    <w:rsid w:val="00233057"/>
    <w:rsid w:val="00233A8F"/>
    <w:rsid w:val="00235608"/>
    <w:rsid w:val="00236C08"/>
    <w:rsid w:val="00237644"/>
    <w:rsid w:val="00244360"/>
    <w:rsid w:val="0024436A"/>
    <w:rsid w:val="002444BF"/>
    <w:rsid w:val="0024538E"/>
    <w:rsid w:val="002620BA"/>
    <w:rsid w:val="00262673"/>
    <w:rsid w:val="00266D6E"/>
    <w:rsid w:val="00270AD4"/>
    <w:rsid w:val="002731AB"/>
    <w:rsid w:val="00273A5C"/>
    <w:rsid w:val="002742CE"/>
    <w:rsid w:val="00277451"/>
    <w:rsid w:val="002809D9"/>
    <w:rsid w:val="00281CE2"/>
    <w:rsid w:val="0028405B"/>
    <w:rsid w:val="0028488E"/>
    <w:rsid w:val="00285469"/>
    <w:rsid w:val="00285B50"/>
    <w:rsid w:val="00295A14"/>
    <w:rsid w:val="002968AA"/>
    <w:rsid w:val="002A4501"/>
    <w:rsid w:val="002A4801"/>
    <w:rsid w:val="002B11CD"/>
    <w:rsid w:val="002B1560"/>
    <w:rsid w:val="002B1E24"/>
    <w:rsid w:val="002B27C3"/>
    <w:rsid w:val="002B2B11"/>
    <w:rsid w:val="002B32BF"/>
    <w:rsid w:val="002B506C"/>
    <w:rsid w:val="002B68B3"/>
    <w:rsid w:val="002C7DB9"/>
    <w:rsid w:val="002D12D2"/>
    <w:rsid w:val="002D16F3"/>
    <w:rsid w:val="002E12A3"/>
    <w:rsid w:val="002E6652"/>
    <w:rsid w:val="002F03D5"/>
    <w:rsid w:val="002F04E1"/>
    <w:rsid w:val="002F602D"/>
    <w:rsid w:val="002F663A"/>
    <w:rsid w:val="00301D74"/>
    <w:rsid w:val="00301F43"/>
    <w:rsid w:val="00302EC2"/>
    <w:rsid w:val="00302FDC"/>
    <w:rsid w:val="00310566"/>
    <w:rsid w:val="00310D46"/>
    <w:rsid w:val="00311382"/>
    <w:rsid w:val="00313DEB"/>
    <w:rsid w:val="0031447F"/>
    <w:rsid w:val="00320A8C"/>
    <w:rsid w:val="00320B9E"/>
    <w:rsid w:val="00325AAE"/>
    <w:rsid w:val="0032733E"/>
    <w:rsid w:val="0032734B"/>
    <w:rsid w:val="0033410C"/>
    <w:rsid w:val="00335854"/>
    <w:rsid w:val="00336073"/>
    <w:rsid w:val="00344688"/>
    <w:rsid w:val="00351C59"/>
    <w:rsid w:val="00351D84"/>
    <w:rsid w:val="003523A6"/>
    <w:rsid w:val="00353EF1"/>
    <w:rsid w:val="00356336"/>
    <w:rsid w:val="0036173E"/>
    <w:rsid w:val="0036237E"/>
    <w:rsid w:val="003649EA"/>
    <w:rsid w:val="00365246"/>
    <w:rsid w:val="003704B7"/>
    <w:rsid w:val="0037245D"/>
    <w:rsid w:val="00373926"/>
    <w:rsid w:val="00381CA9"/>
    <w:rsid w:val="003915B2"/>
    <w:rsid w:val="00391A84"/>
    <w:rsid w:val="00391E94"/>
    <w:rsid w:val="00391FB8"/>
    <w:rsid w:val="00392B96"/>
    <w:rsid w:val="00393B27"/>
    <w:rsid w:val="00393EB2"/>
    <w:rsid w:val="0039432E"/>
    <w:rsid w:val="003947EB"/>
    <w:rsid w:val="00395DD3"/>
    <w:rsid w:val="0039667F"/>
    <w:rsid w:val="003A208D"/>
    <w:rsid w:val="003A3607"/>
    <w:rsid w:val="003A3636"/>
    <w:rsid w:val="003A36D8"/>
    <w:rsid w:val="003A776B"/>
    <w:rsid w:val="003A7863"/>
    <w:rsid w:val="003B2F84"/>
    <w:rsid w:val="003B49DB"/>
    <w:rsid w:val="003B7C3A"/>
    <w:rsid w:val="003C60E0"/>
    <w:rsid w:val="003C7A83"/>
    <w:rsid w:val="003D0DC4"/>
    <w:rsid w:val="003D36D5"/>
    <w:rsid w:val="003D4C71"/>
    <w:rsid w:val="003D5A92"/>
    <w:rsid w:val="003D62BF"/>
    <w:rsid w:val="003D6C0C"/>
    <w:rsid w:val="003E225E"/>
    <w:rsid w:val="003E3B97"/>
    <w:rsid w:val="003E44FB"/>
    <w:rsid w:val="003E488F"/>
    <w:rsid w:val="003E6DA8"/>
    <w:rsid w:val="003E7650"/>
    <w:rsid w:val="003F1605"/>
    <w:rsid w:val="003F27A6"/>
    <w:rsid w:val="003F2902"/>
    <w:rsid w:val="003F3AFE"/>
    <w:rsid w:val="003F3D1F"/>
    <w:rsid w:val="003F3DBE"/>
    <w:rsid w:val="003F4022"/>
    <w:rsid w:val="003F47D0"/>
    <w:rsid w:val="003F5F5A"/>
    <w:rsid w:val="00401515"/>
    <w:rsid w:val="00403DB2"/>
    <w:rsid w:val="004055C3"/>
    <w:rsid w:val="004078A1"/>
    <w:rsid w:val="00411FC1"/>
    <w:rsid w:val="00412EEF"/>
    <w:rsid w:val="00413376"/>
    <w:rsid w:val="00413F20"/>
    <w:rsid w:val="004158CD"/>
    <w:rsid w:val="00416FBC"/>
    <w:rsid w:val="00424DF9"/>
    <w:rsid w:val="00437E7B"/>
    <w:rsid w:val="00440B2F"/>
    <w:rsid w:val="00444B78"/>
    <w:rsid w:val="0045240B"/>
    <w:rsid w:val="004541C8"/>
    <w:rsid w:val="0045499A"/>
    <w:rsid w:val="004552ED"/>
    <w:rsid w:val="00456754"/>
    <w:rsid w:val="0046063E"/>
    <w:rsid w:val="0046155C"/>
    <w:rsid w:val="00463144"/>
    <w:rsid w:val="00464661"/>
    <w:rsid w:val="00470C6A"/>
    <w:rsid w:val="0047360E"/>
    <w:rsid w:val="00474327"/>
    <w:rsid w:val="004745C9"/>
    <w:rsid w:val="004755F7"/>
    <w:rsid w:val="0048054F"/>
    <w:rsid w:val="00480FE4"/>
    <w:rsid w:val="00482F73"/>
    <w:rsid w:val="00486DB3"/>
    <w:rsid w:val="00493FD9"/>
    <w:rsid w:val="004A39D0"/>
    <w:rsid w:val="004B0A42"/>
    <w:rsid w:val="004B3C38"/>
    <w:rsid w:val="004B4755"/>
    <w:rsid w:val="004B55C3"/>
    <w:rsid w:val="004B55EE"/>
    <w:rsid w:val="004B674D"/>
    <w:rsid w:val="004B6B66"/>
    <w:rsid w:val="004B7420"/>
    <w:rsid w:val="004B7D7D"/>
    <w:rsid w:val="004C2B20"/>
    <w:rsid w:val="004D256E"/>
    <w:rsid w:val="004D304A"/>
    <w:rsid w:val="004D3707"/>
    <w:rsid w:val="004D41CE"/>
    <w:rsid w:val="004D6DBB"/>
    <w:rsid w:val="004E19F4"/>
    <w:rsid w:val="004E260D"/>
    <w:rsid w:val="004E27DE"/>
    <w:rsid w:val="004E633F"/>
    <w:rsid w:val="004E65EA"/>
    <w:rsid w:val="004E7098"/>
    <w:rsid w:val="004F09C4"/>
    <w:rsid w:val="004F142E"/>
    <w:rsid w:val="004F199D"/>
    <w:rsid w:val="004F391A"/>
    <w:rsid w:val="0050032C"/>
    <w:rsid w:val="005048EF"/>
    <w:rsid w:val="0050731B"/>
    <w:rsid w:val="005075A0"/>
    <w:rsid w:val="0050781A"/>
    <w:rsid w:val="00510173"/>
    <w:rsid w:val="005108AB"/>
    <w:rsid w:val="00512FBA"/>
    <w:rsid w:val="005135CA"/>
    <w:rsid w:val="00516B1F"/>
    <w:rsid w:val="0052485B"/>
    <w:rsid w:val="00525868"/>
    <w:rsid w:val="00525DFC"/>
    <w:rsid w:val="0053265E"/>
    <w:rsid w:val="0053305C"/>
    <w:rsid w:val="00533F7E"/>
    <w:rsid w:val="00536D38"/>
    <w:rsid w:val="00536FBE"/>
    <w:rsid w:val="005375C2"/>
    <w:rsid w:val="00541069"/>
    <w:rsid w:val="005418F1"/>
    <w:rsid w:val="005507A2"/>
    <w:rsid w:val="00550BA7"/>
    <w:rsid w:val="00552872"/>
    <w:rsid w:val="005535B1"/>
    <w:rsid w:val="005605DF"/>
    <w:rsid w:val="00561094"/>
    <w:rsid w:val="00561DFD"/>
    <w:rsid w:val="00564175"/>
    <w:rsid w:val="00564673"/>
    <w:rsid w:val="0056621D"/>
    <w:rsid w:val="00571876"/>
    <w:rsid w:val="00571A0A"/>
    <w:rsid w:val="0057605C"/>
    <w:rsid w:val="00582F24"/>
    <w:rsid w:val="005832AD"/>
    <w:rsid w:val="00584676"/>
    <w:rsid w:val="00586AE9"/>
    <w:rsid w:val="00592845"/>
    <w:rsid w:val="0059381C"/>
    <w:rsid w:val="00593F14"/>
    <w:rsid w:val="0059630C"/>
    <w:rsid w:val="00597CC2"/>
    <w:rsid w:val="005A3B61"/>
    <w:rsid w:val="005A3D80"/>
    <w:rsid w:val="005A4114"/>
    <w:rsid w:val="005A519E"/>
    <w:rsid w:val="005B3284"/>
    <w:rsid w:val="005B3D90"/>
    <w:rsid w:val="005B5ACB"/>
    <w:rsid w:val="005B5B7D"/>
    <w:rsid w:val="005C0F7B"/>
    <w:rsid w:val="005C273F"/>
    <w:rsid w:val="005C46A6"/>
    <w:rsid w:val="005C47FB"/>
    <w:rsid w:val="005C55D6"/>
    <w:rsid w:val="005C64E1"/>
    <w:rsid w:val="005D176B"/>
    <w:rsid w:val="005D18DE"/>
    <w:rsid w:val="005D432A"/>
    <w:rsid w:val="005D66C9"/>
    <w:rsid w:val="005D6917"/>
    <w:rsid w:val="005D7018"/>
    <w:rsid w:val="005D7F9C"/>
    <w:rsid w:val="005E441D"/>
    <w:rsid w:val="005E50FC"/>
    <w:rsid w:val="005E512C"/>
    <w:rsid w:val="005E5474"/>
    <w:rsid w:val="005E66A2"/>
    <w:rsid w:val="005E7309"/>
    <w:rsid w:val="005F122D"/>
    <w:rsid w:val="005F2D07"/>
    <w:rsid w:val="005F788C"/>
    <w:rsid w:val="00600BE3"/>
    <w:rsid w:val="006017EA"/>
    <w:rsid w:val="00604BB2"/>
    <w:rsid w:val="00605490"/>
    <w:rsid w:val="00605721"/>
    <w:rsid w:val="006147E3"/>
    <w:rsid w:val="00614A3C"/>
    <w:rsid w:val="0061501D"/>
    <w:rsid w:val="00615598"/>
    <w:rsid w:val="006278C9"/>
    <w:rsid w:val="006304C0"/>
    <w:rsid w:val="00632398"/>
    <w:rsid w:val="00633622"/>
    <w:rsid w:val="00635BC4"/>
    <w:rsid w:val="006366CB"/>
    <w:rsid w:val="00640B1C"/>
    <w:rsid w:val="006414EA"/>
    <w:rsid w:val="00644046"/>
    <w:rsid w:val="0064671B"/>
    <w:rsid w:val="006469DD"/>
    <w:rsid w:val="00647E49"/>
    <w:rsid w:val="00650170"/>
    <w:rsid w:val="00650A31"/>
    <w:rsid w:val="006524E0"/>
    <w:rsid w:val="006605F0"/>
    <w:rsid w:val="00661CB2"/>
    <w:rsid w:val="00662F28"/>
    <w:rsid w:val="0066319D"/>
    <w:rsid w:val="00666AC5"/>
    <w:rsid w:val="00667698"/>
    <w:rsid w:val="00671031"/>
    <w:rsid w:val="00676B00"/>
    <w:rsid w:val="00677BE4"/>
    <w:rsid w:val="00681DF5"/>
    <w:rsid w:val="006823CE"/>
    <w:rsid w:val="0068621C"/>
    <w:rsid w:val="006863A2"/>
    <w:rsid w:val="006920E9"/>
    <w:rsid w:val="0069386D"/>
    <w:rsid w:val="00694899"/>
    <w:rsid w:val="00695203"/>
    <w:rsid w:val="00696F16"/>
    <w:rsid w:val="006A1F40"/>
    <w:rsid w:val="006A2B19"/>
    <w:rsid w:val="006A4C5A"/>
    <w:rsid w:val="006A5247"/>
    <w:rsid w:val="006A59D6"/>
    <w:rsid w:val="006A6FD4"/>
    <w:rsid w:val="006B0480"/>
    <w:rsid w:val="006B10F9"/>
    <w:rsid w:val="006C0C77"/>
    <w:rsid w:val="006D2243"/>
    <w:rsid w:val="006D4117"/>
    <w:rsid w:val="006D55E2"/>
    <w:rsid w:val="006D5B9B"/>
    <w:rsid w:val="006E0111"/>
    <w:rsid w:val="006E0D5B"/>
    <w:rsid w:val="006E1DF2"/>
    <w:rsid w:val="006E201E"/>
    <w:rsid w:val="006E62F2"/>
    <w:rsid w:val="006E6A68"/>
    <w:rsid w:val="006E6D5E"/>
    <w:rsid w:val="006E75E2"/>
    <w:rsid w:val="006F65C2"/>
    <w:rsid w:val="007064A7"/>
    <w:rsid w:val="0071095F"/>
    <w:rsid w:val="00710B4B"/>
    <w:rsid w:val="00714F71"/>
    <w:rsid w:val="00720B7A"/>
    <w:rsid w:val="00722400"/>
    <w:rsid w:val="00723F61"/>
    <w:rsid w:val="00724F5B"/>
    <w:rsid w:val="00726D2F"/>
    <w:rsid w:val="00730298"/>
    <w:rsid w:val="007326FB"/>
    <w:rsid w:val="00732F9C"/>
    <w:rsid w:val="00740AA2"/>
    <w:rsid w:val="00743E7A"/>
    <w:rsid w:val="0075407B"/>
    <w:rsid w:val="00757979"/>
    <w:rsid w:val="00761679"/>
    <w:rsid w:val="00765A5B"/>
    <w:rsid w:val="00766C6C"/>
    <w:rsid w:val="007728B9"/>
    <w:rsid w:val="00773919"/>
    <w:rsid w:val="00781BAE"/>
    <w:rsid w:val="007828BA"/>
    <w:rsid w:val="007831A7"/>
    <w:rsid w:val="00792525"/>
    <w:rsid w:val="007966E7"/>
    <w:rsid w:val="007A444B"/>
    <w:rsid w:val="007A7F3D"/>
    <w:rsid w:val="007B23E8"/>
    <w:rsid w:val="007B5723"/>
    <w:rsid w:val="007C0482"/>
    <w:rsid w:val="007C177F"/>
    <w:rsid w:val="007C6A4F"/>
    <w:rsid w:val="007D2394"/>
    <w:rsid w:val="007D26F8"/>
    <w:rsid w:val="007D3441"/>
    <w:rsid w:val="007D4CBD"/>
    <w:rsid w:val="007E250C"/>
    <w:rsid w:val="007E41E6"/>
    <w:rsid w:val="007E66CD"/>
    <w:rsid w:val="007F031E"/>
    <w:rsid w:val="007F14B1"/>
    <w:rsid w:val="007F1A22"/>
    <w:rsid w:val="007F79EC"/>
    <w:rsid w:val="0081594E"/>
    <w:rsid w:val="00820FC3"/>
    <w:rsid w:val="00830B8D"/>
    <w:rsid w:val="00832438"/>
    <w:rsid w:val="008331D2"/>
    <w:rsid w:val="00837341"/>
    <w:rsid w:val="00837BD0"/>
    <w:rsid w:val="00850D2E"/>
    <w:rsid w:val="008547D3"/>
    <w:rsid w:val="00855457"/>
    <w:rsid w:val="00856D62"/>
    <w:rsid w:val="008574A2"/>
    <w:rsid w:val="00860AFE"/>
    <w:rsid w:val="00864611"/>
    <w:rsid w:val="00865816"/>
    <w:rsid w:val="0087206E"/>
    <w:rsid w:val="008756FC"/>
    <w:rsid w:val="0087706D"/>
    <w:rsid w:val="00877145"/>
    <w:rsid w:val="008778FF"/>
    <w:rsid w:val="008779E8"/>
    <w:rsid w:val="00885259"/>
    <w:rsid w:val="008923F2"/>
    <w:rsid w:val="00895CE6"/>
    <w:rsid w:val="008A02C4"/>
    <w:rsid w:val="008A0315"/>
    <w:rsid w:val="008A070C"/>
    <w:rsid w:val="008A12BD"/>
    <w:rsid w:val="008A3751"/>
    <w:rsid w:val="008A3CAD"/>
    <w:rsid w:val="008A496F"/>
    <w:rsid w:val="008A635D"/>
    <w:rsid w:val="008A68BC"/>
    <w:rsid w:val="008B5D01"/>
    <w:rsid w:val="008C40C4"/>
    <w:rsid w:val="008C40F4"/>
    <w:rsid w:val="008C427E"/>
    <w:rsid w:val="008D14F1"/>
    <w:rsid w:val="008D34A2"/>
    <w:rsid w:val="008D4BC6"/>
    <w:rsid w:val="008D4C52"/>
    <w:rsid w:val="008D5BBA"/>
    <w:rsid w:val="008D6B7B"/>
    <w:rsid w:val="008E1F93"/>
    <w:rsid w:val="008E340A"/>
    <w:rsid w:val="008E67E7"/>
    <w:rsid w:val="008E7356"/>
    <w:rsid w:val="008F0A7C"/>
    <w:rsid w:val="008F2645"/>
    <w:rsid w:val="008F34EA"/>
    <w:rsid w:val="008F45B0"/>
    <w:rsid w:val="00904DA6"/>
    <w:rsid w:val="00906371"/>
    <w:rsid w:val="0091001B"/>
    <w:rsid w:val="00911227"/>
    <w:rsid w:val="00921A52"/>
    <w:rsid w:val="00923BBB"/>
    <w:rsid w:val="009241DC"/>
    <w:rsid w:val="00924FC4"/>
    <w:rsid w:val="00926141"/>
    <w:rsid w:val="009338AA"/>
    <w:rsid w:val="00933AA3"/>
    <w:rsid w:val="00933D7A"/>
    <w:rsid w:val="00937114"/>
    <w:rsid w:val="00942105"/>
    <w:rsid w:val="00943892"/>
    <w:rsid w:val="0094460B"/>
    <w:rsid w:val="009462C5"/>
    <w:rsid w:val="00950532"/>
    <w:rsid w:val="009519C6"/>
    <w:rsid w:val="00952335"/>
    <w:rsid w:val="00955F40"/>
    <w:rsid w:val="009563EF"/>
    <w:rsid w:val="009571C3"/>
    <w:rsid w:val="0095730F"/>
    <w:rsid w:val="0096030E"/>
    <w:rsid w:val="00961AED"/>
    <w:rsid w:val="00961F4C"/>
    <w:rsid w:val="0096722C"/>
    <w:rsid w:val="00970ADB"/>
    <w:rsid w:val="00976C0E"/>
    <w:rsid w:val="00980117"/>
    <w:rsid w:val="00981337"/>
    <w:rsid w:val="00981380"/>
    <w:rsid w:val="00981F50"/>
    <w:rsid w:val="00982F27"/>
    <w:rsid w:val="00983CF7"/>
    <w:rsid w:val="009908C8"/>
    <w:rsid w:val="009910AF"/>
    <w:rsid w:val="009A0361"/>
    <w:rsid w:val="009A0F51"/>
    <w:rsid w:val="009A1394"/>
    <w:rsid w:val="009A2A1A"/>
    <w:rsid w:val="009A374F"/>
    <w:rsid w:val="009A3FF7"/>
    <w:rsid w:val="009A4408"/>
    <w:rsid w:val="009A556F"/>
    <w:rsid w:val="009B0B1E"/>
    <w:rsid w:val="009B5EB9"/>
    <w:rsid w:val="009C03E0"/>
    <w:rsid w:val="009C0A73"/>
    <w:rsid w:val="009C0BAB"/>
    <w:rsid w:val="009C2654"/>
    <w:rsid w:val="009C60AE"/>
    <w:rsid w:val="009C6247"/>
    <w:rsid w:val="009C66D8"/>
    <w:rsid w:val="009D019A"/>
    <w:rsid w:val="009D0F80"/>
    <w:rsid w:val="009D14C5"/>
    <w:rsid w:val="009D39FC"/>
    <w:rsid w:val="009D6A01"/>
    <w:rsid w:val="009D6BFE"/>
    <w:rsid w:val="009D733C"/>
    <w:rsid w:val="009E0620"/>
    <w:rsid w:val="009E27AB"/>
    <w:rsid w:val="009E4191"/>
    <w:rsid w:val="009F2C26"/>
    <w:rsid w:val="009F563A"/>
    <w:rsid w:val="009F5C2F"/>
    <w:rsid w:val="009F7ADF"/>
    <w:rsid w:val="009F7B8A"/>
    <w:rsid w:val="00A00F87"/>
    <w:rsid w:val="00A043FE"/>
    <w:rsid w:val="00A14670"/>
    <w:rsid w:val="00A23D06"/>
    <w:rsid w:val="00A251B1"/>
    <w:rsid w:val="00A252F8"/>
    <w:rsid w:val="00A30672"/>
    <w:rsid w:val="00A3303E"/>
    <w:rsid w:val="00A358DE"/>
    <w:rsid w:val="00A35C6B"/>
    <w:rsid w:val="00A365FC"/>
    <w:rsid w:val="00A40475"/>
    <w:rsid w:val="00A46377"/>
    <w:rsid w:val="00A5338A"/>
    <w:rsid w:val="00A54E2F"/>
    <w:rsid w:val="00A56CFD"/>
    <w:rsid w:val="00A61225"/>
    <w:rsid w:val="00A62270"/>
    <w:rsid w:val="00A63FE4"/>
    <w:rsid w:val="00A64254"/>
    <w:rsid w:val="00A65B0C"/>
    <w:rsid w:val="00A70A5B"/>
    <w:rsid w:val="00A71543"/>
    <w:rsid w:val="00A732FD"/>
    <w:rsid w:val="00A756E0"/>
    <w:rsid w:val="00A81038"/>
    <w:rsid w:val="00A82990"/>
    <w:rsid w:val="00A8479C"/>
    <w:rsid w:val="00A85F19"/>
    <w:rsid w:val="00A91397"/>
    <w:rsid w:val="00AA41B6"/>
    <w:rsid w:val="00AA48A0"/>
    <w:rsid w:val="00AA49FA"/>
    <w:rsid w:val="00AA5AB2"/>
    <w:rsid w:val="00AB00A2"/>
    <w:rsid w:val="00AB0A0C"/>
    <w:rsid w:val="00AB7338"/>
    <w:rsid w:val="00AC22DB"/>
    <w:rsid w:val="00AC27A1"/>
    <w:rsid w:val="00AC2FAD"/>
    <w:rsid w:val="00AC32EE"/>
    <w:rsid w:val="00AC3C99"/>
    <w:rsid w:val="00AC4B85"/>
    <w:rsid w:val="00AD15B4"/>
    <w:rsid w:val="00AD1AFF"/>
    <w:rsid w:val="00AD25F5"/>
    <w:rsid w:val="00AD3705"/>
    <w:rsid w:val="00AD3DC1"/>
    <w:rsid w:val="00AD474E"/>
    <w:rsid w:val="00AE144E"/>
    <w:rsid w:val="00AF3F60"/>
    <w:rsid w:val="00AF619C"/>
    <w:rsid w:val="00AF7527"/>
    <w:rsid w:val="00AF7E95"/>
    <w:rsid w:val="00B00DDD"/>
    <w:rsid w:val="00B02F9F"/>
    <w:rsid w:val="00B031DF"/>
    <w:rsid w:val="00B04804"/>
    <w:rsid w:val="00B0560A"/>
    <w:rsid w:val="00B140D8"/>
    <w:rsid w:val="00B16B08"/>
    <w:rsid w:val="00B20AA3"/>
    <w:rsid w:val="00B227E9"/>
    <w:rsid w:val="00B2650B"/>
    <w:rsid w:val="00B302D6"/>
    <w:rsid w:val="00B30494"/>
    <w:rsid w:val="00B311CF"/>
    <w:rsid w:val="00B319E7"/>
    <w:rsid w:val="00B31C06"/>
    <w:rsid w:val="00B374A9"/>
    <w:rsid w:val="00B4041D"/>
    <w:rsid w:val="00B4113B"/>
    <w:rsid w:val="00B51F89"/>
    <w:rsid w:val="00B53C1E"/>
    <w:rsid w:val="00B546C1"/>
    <w:rsid w:val="00B55FC9"/>
    <w:rsid w:val="00B574BE"/>
    <w:rsid w:val="00B601A6"/>
    <w:rsid w:val="00B63D6C"/>
    <w:rsid w:val="00B6762E"/>
    <w:rsid w:val="00B70766"/>
    <w:rsid w:val="00B70E64"/>
    <w:rsid w:val="00B71377"/>
    <w:rsid w:val="00B728A8"/>
    <w:rsid w:val="00B730A9"/>
    <w:rsid w:val="00B737CC"/>
    <w:rsid w:val="00B75029"/>
    <w:rsid w:val="00B84CCD"/>
    <w:rsid w:val="00B86535"/>
    <w:rsid w:val="00B93721"/>
    <w:rsid w:val="00B93ABF"/>
    <w:rsid w:val="00B95512"/>
    <w:rsid w:val="00B95C0D"/>
    <w:rsid w:val="00BA0297"/>
    <w:rsid w:val="00BA0536"/>
    <w:rsid w:val="00BA380F"/>
    <w:rsid w:val="00BA3C15"/>
    <w:rsid w:val="00BA4C4B"/>
    <w:rsid w:val="00BA524A"/>
    <w:rsid w:val="00BA55D2"/>
    <w:rsid w:val="00BA6EEF"/>
    <w:rsid w:val="00BA70BF"/>
    <w:rsid w:val="00BA74D5"/>
    <w:rsid w:val="00BB18E9"/>
    <w:rsid w:val="00BB2AA8"/>
    <w:rsid w:val="00BB33B9"/>
    <w:rsid w:val="00BB533B"/>
    <w:rsid w:val="00BC3166"/>
    <w:rsid w:val="00BC6D3C"/>
    <w:rsid w:val="00BC7265"/>
    <w:rsid w:val="00BC75DD"/>
    <w:rsid w:val="00BD10AC"/>
    <w:rsid w:val="00BD27A8"/>
    <w:rsid w:val="00BD2D93"/>
    <w:rsid w:val="00BD2DE7"/>
    <w:rsid w:val="00BD6776"/>
    <w:rsid w:val="00BD6D50"/>
    <w:rsid w:val="00BE27F0"/>
    <w:rsid w:val="00BE5C89"/>
    <w:rsid w:val="00BF1070"/>
    <w:rsid w:val="00BF4595"/>
    <w:rsid w:val="00BF4BD7"/>
    <w:rsid w:val="00C0031E"/>
    <w:rsid w:val="00C0652D"/>
    <w:rsid w:val="00C13279"/>
    <w:rsid w:val="00C14AD7"/>
    <w:rsid w:val="00C160E7"/>
    <w:rsid w:val="00C169A0"/>
    <w:rsid w:val="00C176EE"/>
    <w:rsid w:val="00C24C57"/>
    <w:rsid w:val="00C25319"/>
    <w:rsid w:val="00C27AFE"/>
    <w:rsid w:val="00C318CF"/>
    <w:rsid w:val="00C31D6E"/>
    <w:rsid w:val="00C325F7"/>
    <w:rsid w:val="00C36DBE"/>
    <w:rsid w:val="00C37A38"/>
    <w:rsid w:val="00C43A9B"/>
    <w:rsid w:val="00C45005"/>
    <w:rsid w:val="00C45DBC"/>
    <w:rsid w:val="00C46F35"/>
    <w:rsid w:val="00C57BA0"/>
    <w:rsid w:val="00C661A9"/>
    <w:rsid w:val="00C67842"/>
    <w:rsid w:val="00C678CD"/>
    <w:rsid w:val="00C70071"/>
    <w:rsid w:val="00C7558F"/>
    <w:rsid w:val="00C763AC"/>
    <w:rsid w:val="00C77E40"/>
    <w:rsid w:val="00C90073"/>
    <w:rsid w:val="00C973FA"/>
    <w:rsid w:val="00C97823"/>
    <w:rsid w:val="00CA0372"/>
    <w:rsid w:val="00CA67EA"/>
    <w:rsid w:val="00CB0EE5"/>
    <w:rsid w:val="00CB7514"/>
    <w:rsid w:val="00CB7942"/>
    <w:rsid w:val="00CC4092"/>
    <w:rsid w:val="00CC40A3"/>
    <w:rsid w:val="00CC4999"/>
    <w:rsid w:val="00CC7D8A"/>
    <w:rsid w:val="00CD22FB"/>
    <w:rsid w:val="00CD3444"/>
    <w:rsid w:val="00CE17F3"/>
    <w:rsid w:val="00CE49A9"/>
    <w:rsid w:val="00CE5862"/>
    <w:rsid w:val="00CE656F"/>
    <w:rsid w:val="00CE7B5B"/>
    <w:rsid w:val="00CF1217"/>
    <w:rsid w:val="00CF26AB"/>
    <w:rsid w:val="00CF34F8"/>
    <w:rsid w:val="00D01FC1"/>
    <w:rsid w:val="00D030BB"/>
    <w:rsid w:val="00D05A79"/>
    <w:rsid w:val="00D06DFB"/>
    <w:rsid w:val="00D1024D"/>
    <w:rsid w:val="00D17ABA"/>
    <w:rsid w:val="00D204E2"/>
    <w:rsid w:val="00D222C5"/>
    <w:rsid w:val="00D22857"/>
    <w:rsid w:val="00D26781"/>
    <w:rsid w:val="00D31C25"/>
    <w:rsid w:val="00D356E9"/>
    <w:rsid w:val="00D3671A"/>
    <w:rsid w:val="00D40E5A"/>
    <w:rsid w:val="00D4718B"/>
    <w:rsid w:val="00D5543D"/>
    <w:rsid w:val="00D642AE"/>
    <w:rsid w:val="00D71611"/>
    <w:rsid w:val="00D75415"/>
    <w:rsid w:val="00D76155"/>
    <w:rsid w:val="00D76E0A"/>
    <w:rsid w:val="00D80320"/>
    <w:rsid w:val="00D81C6C"/>
    <w:rsid w:val="00D83E78"/>
    <w:rsid w:val="00D846C4"/>
    <w:rsid w:val="00D84FC9"/>
    <w:rsid w:val="00D87A1F"/>
    <w:rsid w:val="00D93528"/>
    <w:rsid w:val="00D95A5D"/>
    <w:rsid w:val="00DA223C"/>
    <w:rsid w:val="00DA2E50"/>
    <w:rsid w:val="00DA45D4"/>
    <w:rsid w:val="00DA68F6"/>
    <w:rsid w:val="00DB72A2"/>
    <w:rsid w:val="00DC049B"/>
    <w:rsid w:val="00DC06F9"/>
    <w:rsid w:val="00DC2E0B"/>
    <w:rsid w:val="00DC6C39"/>
    <w:rsid w:val="00DC78E9"/>
    <w:rsid w:val="00DD03B2"/>
    <w:rsid w:val="00DE0B4C"/>
    <w:rsid w:val="00DE2AAF"/>
    <w:rsid w:val="00DE542D"/>
    <w:rsid w:val="00DE55AA"/>
    <w:rsid w:val="00DF12C6"/>
    <w:rsid w:val="00DF2959"/>
    <w:rsid w:val="00DF3851"/>
    <w:rsid w:val="00DF5A88"/>
    <w:rsid w:val="00DF5F58"/>
    <w:rsid w:val="00DF6BEE"/>
    <w:rsid w:val="00DF6D4C"/>
    <w:rsid w:val="00E00EDB"/>
    <w:rsid w:val="00E06C65"/>
    <w:rsid w:val="00E073C3"/>
    <w:rsid w:val="00E11E7D"/>
    <w:rsid w:val="00E13485"/>
    <w:rsid w:val="00E14178"/>
    <w:rsid w:val="00E16E31"/>
    <w:rsid w:val="00E20EFF"/>
    <w:rsid w:val="00E22175"/>
    <w:rsid w:val="00E235CF"/>
    <w:rsid w:val="00E24293"/>
    <w:rsid w:val="00E2587C"/>
    <w:rsid w:val="00E2787C"/>
    <w:rsid w:val="00E3038A"/>
    <w:rsid w:val="00E31EF6"/>
    <w:rsid w:val="00E3307F"/>
    <w:rsid w:val="00E35AE5"/>
    <w:rsid w:val="00E44B6B"/>
    <w:rsid w:val="00E459EA"/>
    <w:rsid w:val="00E4723F"/>
    <w:rsid w:val="00E566B8"/>
    <w:rsid w:val="00E60EE7"/>
    <w:rsid w:val="00E64B53"/>
    <w:rsid w:val="00E673EF"/>
    <w:rsid w:val="00E72754"/>
    <w:rsid w:val="00E7324C"/>
    <w:rsid w:val="00E75498"/>
    <w:rsid w:val="00E76225"/>
    <w:rsid w:val="00E77209"/>
    <w:rsid w:val="00E80548"/>
    <w:rsid w:val="00E81514"/>
    <w:rsid w:val="00E828ED"/>
    <w:rsid w:val="00EA0000"/>
    <w:rsid w:val="00EA03F1"/>
    <w:rsid w:val="00EA3B8C"/>
    <w:rsid w:val="00EA408D"/>
    <w:rsid w:val="00EA4298"/>
    <w:rsid w:val="00EA5092"/>
    <w:rsid w:val="00EB0FBF"/>
    <w:rsid w:val="00EC0048"/>
    <w:rsid w:val="00EC6A27"/>
    <w:rsid w:val="00ED098F"/>
    <w:rsid w:val="00EE2039"/>
    <w:rsid w:val="00EE38C1"/>
    <w:rsid w:val="00EF0EEF"/>
    <w:rsid w:val="00EF3700"/>
    <w:rsid w:val="00EF5787"/>
    <w:rsid w:val="00EF5CEB"/>
    <w:rsid w:val="00EF641E"/>
    <w:rsid w:val="00F00884"/>
    <w:rsid w:val="00F00D5D"/>
    <w:rsid w:val="00F02B3E"/>
    <w:rsid w:val="00F03910"/>
    <w:rsid w:val="00F05F55"/>
    <w:rsid w:val="00F12FD7"/>
    <w:rsid w:val="00F161BE"/>
    <w:rsid w:val="00F16A87"/>
    <w:rsid w:val="00F22481"/>
    <w:rsid w:val="00F25BC5"/>
    <w:rsid w:val="00F2713F"/>
    <w:rsid w:val="00F30F2B"/>
    <w:rsid w:val="00F4170B"/>
    <w:rsid w:val="00F44115"/>
    <w:rsid w:val="00F4429F"/>
    <w:rsid w:val="00F44A54"/>
    <w:rsid w:val="00F51BF9"/>
    <w:rsid w:val="00F5203C"/>
    <w:rsid w:val="00F56F4E"/>
    <w:rsid w:val="00F579E8"/>
    <w:rsid w:val="00F60BEE"/>
    <w:rsid w:val="00F6648C"/>
    <w:rsid w:val="00F6686E"/>
    <w:rsid w:val="00F7256D"/>
    <w:rsid w:val="00F77141"/>
    <w:rsid w:val="00F8039B"/>
    <w:rsid w:val="00F94446"/>
    <w:rsid w:val="00F9650A"/>
    <w:rsid w:val="00FB0887"/>
    <w:rsid w:val="00FB0BE5"/>
    <w:rsid w:val="00FB184B"/>
    <w:rsid w:val="00FB5446"/>
    <w:rsid w:val="00FB70B2"/>
    <w:rsid w:val="00FB7EB4"/>
    <w:rsid w:val="00FC156A"/>
    <w:rsid w:val="00FD28FB"/>
    <w:rsid w:val="00FD3419"/>
    <w:rsid w:val="00FD4354"/>
    <w:rsid w:val="00FD483C"/>
    <w:rsid w:val="00FD4FFA"/>
    <w:rsid w:val="00FD55A0"/>
    <w:rsid w:val="00FD65D9"/>
    <w:rsid w:val="00FD70E1"/>
    <w:rsid w:val="00FD7473"/>
    <w:rsid w:val="00FE2E73"/>
    <w:rsid w:val="00FE3377"/>
    <w:rsid w:val="00FE4792"/>
    <w:rsid w:val="00FE7C2E"/>
    <w:rsid w:val="00FF0D9A"/>
    <w:rsid w:val="00FF1024"/>
    <w:rsid w:val="00FF12A7"/>
    <w:rsid w:val="00FF1E43"/>
    <w:rsid w:val="00FF3506"/>
    <w:rsid w:val="00FF466E"/>
    <w:rsid w:val="00FF47A7"/>
    <w:rsid w:val="049038DB"/>
    <w:rsid w:val="0BE400AA"/>
    <w:rsid w:val="0D3E4A71"/>
    <w:rsid w:val="0F057F3E"/>
    <w:rsid w:val="10410DA3"/>
    <w:rsid w:val="18357003"/>
    <w:rsid w:val="1B6060BD"/>
    <w:rsid w:val="22592B88"/>
    <w:rsid w:val="22AE0AF3"/>
    <w:rsid w:val="277E34CC"/>
    <w:rsid w:val="29B30BF9"/>
    <w:rsid w:val="2E20250A"/>
    <w:rsid w:val="2E81179F"/>
    <w:rsid w:val="2FB45310"/>
    <w:rsid w:val="41F66A0D"/>
    <w:rsid w:val="51A70566"/>
    <w:rsid w:val="52245E39"/>
    <w:rsid w:val="680E06C6"/>
    <w:rsid w:val="741402E2"/>
    <w:rsid w:val="7A574687"/>
    <w:rsid w:val="7B5849E9"/>
    <w:rsid w:val="7EFB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Normal Indent" w:qFormat="1"/>
    <w:lsdException w:name="footnote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eastAsia="黑体"/>
      <w:b/>
      <w:bCs/>
      <w:spacing w:val="26"/>
      <w:sz w:val="4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</w:rPr>
  </w:style>
  <w:style w:type="paragraph" w:styleId="6">
    <w:name w:val="heading 6"/>
    <w:basedOn w:val="a"/>
    <w:next w:val="a0"/>
    <w:link w:val="6Char"/>
    <w:qFormat/>
    <w:pPr>
      <w:keepNext/>
      <w:jc w:val="center"/>
      <w:outlineLvl w:val="5"/>
    </w:pPr>
    <w:rPr>
      <w:rFonts w:ascii="黑体" w:eastAsia="黑体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/>
      <w:szCs w:val="20"/>
    </w:rPr>
  </w:style>
  <w:style w:type="paragraph" w:styleId="a5">
    <w:name w:val="Body Text"/>
    <w:basedOn w:val="a"/>
    <w:link w:val="Char"/>
    <w:qFormat/>
    <w:pPr>
      <w:spacing w:after="120"/>
    </w:pPr>
  </w:style>
  <w:style w:type="paragraph" w:styleId="a6">
    <w:name w:val="Body Text Indent"/>
    <w:basedOn w:val="a"/>
    <w:link w:val="Char0"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Char1"/>
    <w:qFormat/>
    <w:rPr>
      <w:szCs w:val="20"/>
    </w:r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2"/>
    <w:uiPriority w:val="99"/>
    <w:qFormat/>
    <w:rPr>
      <w:sz w:val="18"/>
      <w:szCs w:val="18"/>
    </w:rPr>
  </w:style>
  <w:style w:type="paragraph" w:styleId="a9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snapToGrid w:val="0"/>
      <w:spacing w:beforeLines="50" w:line="340" w:lineRule="atLeast"/>
      <w:jc w:val="center"/>
    </w:pPr>
  </w:style>
  <w:style w:type="paragraph" w:styleId="ab">
    <w:name w:val="footnote text"/>
    <w:basedOn w:val="a"/>
    <w:link w:val="Char5"/>
    <w:semiHidden/>
    <w:qFormat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napToGrid w:val="0"/>
      <w:spacing w:line="320" w:lineRule="exact"/>
      <w:ind w:firstLine="420"/>
    </w:pPr>
    <w:rPr>
      <w:sz w:val="24"/>
      <w:szCs w:val="20"/>
    </w:rPr>
  </w:style>
  <w:style w:type="paragraph" w:styleId="20">
    <w:name w:val="Body Text 2"/>
    <w:basedOn w:val="a"/>
    <w:link w:val="2Char0"/>
    <w:qFormat/>
    <w:pPr>
      <w:spacing w:after="120" w:line="480" w:lineRule="auto"/>
    </w:pPr>
    <w:rPr>
      <w:szCs w:val="20"/>
    </w:rPr>
  </w:style>
  <w:style w:type="paragraph" w:styleId="ac">
    <w:name w:val="Body Text First Indent"/>
    <w:basedOn w:val="a5"/>
    <w:link w:val="Char6"/>
    <w:qFormat/>
    <w:pPr>
      <w:ind w:firstLineChars="100" w:firstLine="420"/>
    </w:pPr>
    <w:rPr>
      <w:szCs w:val="20"/>
    </w:r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footnote reference"/>
    <w:semiHidden/>
    <w:qFormat/>
    <w:rPr>
      <w:vertAlign w:val="superscript"/>
    </w:rPr>
  </w:style>
  <w:style w:type="character" w:customStyle="1" w:styleId="Char7">
    <w:name w:val="段 Char"/>
    <w:link w:val="af2"/>
    <w:qFormat/>
    <w:rPr>
      <w:rFonts w:ascii="宋体"/>
      <w:sz w:val="21"/>
    </w:rPr>
  </w:style>
  <w:style w:type="paragraph" w:customStyle="1" w:styleId="af2">
    <w:name w:val="段"/>
    <w:link w:val="Char7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character" w:customStyle="1" w:styleId="Char8">
    <w:name w:val="一级条标题 Char"/>
    <w:link w:val="af3"/>
    <w:qFormat/>
    <w:rPr>
      <w:rFonts w:ascii="黑体" w:eastAsia="黑体"/>
      <w:sz w:val="21"/>
    </w:rPr>
  </w:style>
  <w:style w:type="paragraph" w:customStyle="1" w:styleId="af3">
    <w:name w:val="一级条标题"/>
    <w:basedOn w:val="a"/>
    <w:next w:val="a"/>
    <w:link w:val="Char8"/>
    <w:qFormat/>
    <w:pPr>
      <w:widowControl/>
      <w:outlineLvl w:val="2"/>
    </w:pPr>
    <w:rPr>
      <w:rFonts w:ascii="黑体" w:eastAsia="黑体"/>
      <w:kern w:val="0"/>
      <w:szCs w:val="20"/>
    </w:rPr>
  </w:style>
  <w:style w:type="character" w:customStyle="1" w:styleId="af4">
    <w:name w:val="表中文字"/>
    <w:qFormat/>
    <w:rPr>
      <w:rFonts w:ascii="宋体" w:eastAsia="宋体"/>
      <w:sz w:val="18"/>
      <w:lang w:val="en-US" w:eastAsia="zh-CN"/>
    </w:rPr>
  </w:style>
  <w:style w:type="character" w:customStyle="1" w:styleId="3Char0">
    <w:name w:val="正文文本缩进 3 Char"/>
    <w:link w:val="30"/>
    <w:qFormat/>
    <w:rPr>
      <w:kern w:val="2"/>
      <w:sz w:val="24"/>
    </w:rPr>
  </w:style>
  <w:style w:type="character" w:customStyle="1" w:styleId="1Char">
    <w:name w:val="标题 1 Char"/>
    <w:link w:val="1"/>
    <w:qFormat/>
    <w:rPr>
      <w:rFonts w:eastAsia="黑体"/>
      <w:b/>
      <w:bCs/>
      <w:spacing w:val="26"/>
      <w:kern w:val="2"/>
      <w:sz w:val="44"/>
      <w:szCs w:val="24"/>
    </w:rPr>
  </w:style>
  <w:style w:type="character" w:customStyle="1" w:styleId="Char9">
    <w:name w:val="二级条标题 Char"/>
    <w:link w:val="af5"/>
    <w:qFormat/>
    <w:rPr>
      <w:rFonts w:ascii="黑体" w:eastAsia="黑体"/>
      <w:sz w:val="21"/>
    </w:rPr>
  </w:style>
  <w:style w:type="paragraph" w:customStyle="1" w:styleId="af5">
    <w:name w:val="二级条标题"/>
    <w:basedOn w:val="af3"/>
    <w:next w:val="a"/>
    <w:link w:val="Char9"/>
    <w:qFormat/>
    <w:pPr>
      <w:tabs>
        <w:tab w:val="left" w:pos="495"/>
        <w:tab w:val="left" w:pos="720"/>
      </w:tabs>
      <w:ind w:left="495" w:hanging="495"/>
      <w:outlineLvl w:val="3"/>
    </w:pPr>
  </w:style>
  <w:style w:type="character" w:customStyle="1" w:styleId="Char1">
    <w:name w:val="日期 Char"/>
    <w:link w:val="a7"/>
    <w:qFormat/>
    <w:rPr>
      <w:kern w:val="2"/>
      <w:sz w:val="21"/>
    </w:rPr>
  </w:style>
  <w:style w:type="character" w:customStyle="1" w:styleId="2Char">
    <w:name w:val="正文文本缩进 2 Char"/>
    <w:link w:val="2"/>
    <w:qFormat/>
    <w:rPr>
      <w:kern w:val="2"/>
      <w:sz w:val="21"/>
      <w:szCs w:val="24"/>
    </w:rPr>
  </w:style>
  <w:style w:type="character" w:customStyle="1" w:styleId="Char2">
    <w:name w:val="批注框文本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a"/>
    <w:qFormat/>
    <w:rPr>
      <w:kern w:val="2"/>
      <w:sz w:val="18"/>
      <w:szCs w:val="18"/>
    </w:rPr>
  </w:style>
  <w:style w:type="character" w:customStyle="1" w:styleId="af6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harCharChar">
    <w:name w:val="段 Char Char Char"/>
    <w:qFormat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Char0">
    <w:name w:val="正文文本缩进 Char"/>
    <w:link w:val="a6"/>
    <w:qFormat/>
    <w:rPr>
      <w:kern w:val="2"/>
      <w:sz w:val="21"/>
      <w:szCs w:val="24"/>
    </w:rPr>
  </w:style>
  <w:style w:type="character" w:customStyle="1" w:styleId="af7">
    <w:name w:val="注释"/>
    <w:qFormat/>
    <w:rPr>
      <w:rFonts w:ascii="Times New Roman" w:eastAsia="宋体"/>
      <w:sz w:val="18"/>
    </w:rPr>
  </w:style>
  <w:style w:type="character" w:customStyle="1" w:styleId="6Char">
    <w:name w:val="标题 6 Char"/>
    <w:link w:val="6"/>
    <w:qFormat/>
    <w:rPr>
      <w:rFonts w:ascii="黑体" w:eastAsia="黑体"/>
      <w:kern w:val="2"/>
      <w:sz w:val="28"/>
    </w:rPr>
  </w:style>
  <w:style w:type="character" w:customStyle="1" w:styleId="Char3">
    <w:name w:val="页脚 Char"/>
    <w:link w:val="a9"/>
    <w:qFormat/>
    <w:rPr>
      <w:kern w:val="2"/>
      <w:sz w:val="18"/>
      <w:szCs w:val="18"/>
    </w:rPr>
  </w:style>
  <w:style w:type="character" w:customStyle="1" w:styleId="3Char">
    <w:name w:val="标题 3 Char"/>
    <w:link w:val="3"/>
    <w:qFormat/>
    <w:rPr>
      <w:b/>
      <w:bCs/>
      <w:kern w:val="2"/>
      <w:sz w:val="21"/>
      <w:szCs w:val="24"/>
    </w:rPr>
  </w:style>
  <w:style w:type="character" w:customStyle="1" w:styleId="Char6">
    <w:name w:val="正文首行缩进 Char"/>
    <w:basedOn w:val="Char"/>
    <w:link w:val="ac"/>
    <w:qFormat/>
    <w:rPr>
      <w:kern w:val="2"/>
      <w:sz w:val="21"/>
      <w:szCs w:val="24"/>
    </w:rPr>
  </w:style>
  <w:style w:type="character" w:customStyle="1" w:styleId="Char">
    <w:name w:val="正文文本 Char"/>
    <w:link w:val="a5"/>
    <w:qFormat/>
    <w:rPr>
      <w:kern w:val="2"/>
      <w:sz w:val="21"/>
      <w:szCs w:val="24"/>
    </w:rPr>
  </w:style>
  <w:style w:type="character" w:customStyle="1" w:styleId="Char5">
    <w:name w:val="脚注文本 Char"/>
    <w:link w:val="ab"/>
    <w:semiHidden/>
    <w:qFormat/>
    <w:rPr>
      <w:kern w:val="2"/>
      <w:sz w:val="18"/>
      <w:szCs w:val="18"/>
    </w:rPr>
  </w:style>
  <w:style w:type="character" w:customStyle="1" w:styleId="2Char0">
    <w:name w:val="正文文本 2 Char"/>
    <w:link w:val="20"/>
    <w:qFormat/>
    <w:rPr>
      <w:kern w:val="2"/>
      <w:sz w:val="21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f9">
    <w:name w:val="封面标准文稿类别"/>
    <w:qFormat/>
    <w:pPr>
      <w:spacing w:before="440" w:line="400" w:lineRule="exact"/>
      <w:jc w:val="center"/>
    </w:pPr>
    <w:rPr>
      <w:rFonts w:ascii="宋体" w:hAnsi="Calibri"/>
      <w:sz w:val="24"/>
    </w:rPr>
  </w:style>
  <w:style w:type="paragraph" w:customStyle="1" w:styleId="afa">
    <w:name w:val="附录章标题"/>
    <w:next w:val="af2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Calibri"/>
      <w:kern w:val="21"/>
      <w:sz w:val="21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/>
      <w:sz w:val="28"/>
    </w:rPr>
  </w:style>
  <w:style w:type="paragraph" w:customStyle="1" w:styleId="afb">
    <w:name w:val="四级条标题"/>
    <w:basedOn w:val="afc"/>
    <w:next w:val="af2"/>
    <w:qFormat/>
    <w:pPr>
      <w:ind w:left="0"/>
      <w:outlineLvl w:val="5"/>
    </w:pPr>
  </w:style>
  <w:style w:type="paragraph" w:customStyle="1" w:styleId="afc">
    <w:name w:val="三级条标题"/>
    <w:basedOn w:val="af5"/>
    <w:next w:val="af2"/>
    <w:qFormat/>
    <w:pPr>
      <w:ind w:left="1890" w:firstLine="0"/>
      <w:outlineLvl w:val="4"/>
    </w:pPr>
  </w:style>
  <w:style w:type="paragraph" w:customStyle="1" w:styleId="afd">
    <w:name w:val="封面正文"/>
    <w:qFormat/>
    <w:pPr>
      <w:jc w:val="both"/>
    </w:pPr>
    <w:rPr>
      <w:rFonts w:ascii="Calibri" w:hAnsi="Calibri"/>
    </w:rPr>
  </w:style>
  <w:style w:type="paragraph" w:customStyle="1" w:styleId="afe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">
    <w:name w:val="一级无标题条"/>
    <w:basedOn w:val="a"/>
    <w:qFormat/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 w:hAnsi="Calibri"/>
      <w:sz w:val="2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1">
    <w:name w:val="封面标准英文名称"/>
    <w:qFormat/>
    <w:pPr>
      <w:widowControl w:val="0"/>
      <w:spacing w:before="370" w:line="400" w:lineRule="exact"/>
      <w:jc w:val="center"/>
    </w:pPr>
    <w:rPr>
      <w:rFonts w:ascii="Calibri" w:hAnsi="Calibri"/>
      <w:sz w:val="28"/>
    </w:rPr>
  </w:style>
  <w:style w:type="paragraph" w:customStyle="1" w:styleId="aff2">
    <w:name w:val="无标题条"/>
    <w:next w:val="af2"/>
    <w:qFormat/>
    <w:pPr>
      <w:jc w:val="both"/>
    </w:pPr>
    <w:rPr>
      <w:rFonts w:ascii="Calibri" w:hAnsi="Calibri"/>
      <w:sz w:val="21"/>
    </w:rPr>
  </w:style>
  <w:style w:type="paragraph" w:customStyle="1" w:styleId="aff3">
    <w:name w:val="正文表标题"/>
    <w:next w:val="a"/>
    <w:qFormat/>
    <w:pPr>
      <w:tabs>
        <w:tab w:val="left" w:pos="360"/>
      </w:tabs>
      <w:ind w:left="360" w:hanging="360"/>
      <w:jc w:val="center"/>
    </w:pPr>
    <w:rPr>
      <w:rFonts w:ascii="黑体" w:eastAsia="黑体" w:hAnsi="Calibri"/>
      <w:sz w:val="21"/>
    </w:rPr>
  </w:style>
  <w:style w:type="paragraph" w:customStyle="1" w:styleId="aff4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/>
      <w:b/>
      <w:bCs/>
      <w:spacing w:val="20"/>
      <w:w w:val="148"/>
      <w:sz w:val="52"/>
    </w:rPr>
  </w:style>
  <w:style w:type="paragraph" w:customStyle="1" w:styleId="aff5">
    <w:name w:val="注："/>
    <w:next w:val="af2"/>
    <w:qFormat/>
    <w:pPr>
      <w:widowControl w:val="0"/>
      <w:tabs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aff6">
    <w:name w:val="发布日期"/>
    <w:qFormat/>
    <w:pPr>
      <w:framePr w:w="4000" w:h="473" w:hRule="exact" w:hSpace="180" w:vSpace="180" w:wrap="around" w:hAnchor="margin" w:y="13511" w:anchorLock="1"/>
    </w:pPr>
    <w:rPr>
      <w:rFonts w:ascii="Calibri" w:eastAsia="黑体" w:hAnsi="Calibri"/>
      <w:sz w:val="28"/>
    </w:rPr>
  </w:style>
  <w:style w:type="paragraph" w:customStyle="1" w:styleId="aff7">
    <w:name w:val="五级条标题"/>
    <w:basedOn w:val="afb"/>
    <w:next w:val="af2"/>
    <w:qFormat/>
    <w:pPr>
      <w:outlineLvl w:val="6"/>
    </w:pPr>
  </w:style>
  <w:style w:type="paragraph" w:customStyle="1" w:styleId="Chara">
    <w:name w:val="三级条标题 Char"/>
    <w:basedOn w:val="af5"/>
    <w:next w:val="af2"/>
    <w:qFormat/>
    <w:pPr>
      <w:tabs>
        <w:tab w:val="left" w:pos="360"/>
      </w:tabs>
      <w:ind w:left="0" w:firstLine="0"/>
      <w:outlineLvl w:val="4"/>
    </w:pPr>
    <w:rPr>
      <w:kern w:val="2"/>
      <w:szCs w:val="24"/>
    </w:rPr>
  </w:style>
  <w:style w:type="paragraph" w:customStyle="1" w:styleId="aff8">
    <w:name w:val="附录一级条标题"/>
    <w:basedOn w:val="afa"/>
    <w:next w:val="af2"/>
    <w:qFormat/>
    <w:pPr>
      <w:autoSpaceDN w:val="0"/>
      <w:spacing w:beforeLines="0" w:afterLines="0"/>
      <w:outlineLvl w:val="2"/>
    </w:pPr>
  </w:style>
  <w:style w:type="paragraph" w:customStyle="1" w:styleId="aff9">
    <w:name w:val="章标题"/>
    <w:next w:val="af2"/>
    <w:qFormat/>
    <w:pPr>
      <w:spacing w:beforeLines="50" w:afterLines="50"/>
      <w:jc w:val="both"/>
      <w:outlineLvl w:val="1"/>
    </w:pPr>
    <w:rPr>
      <w:rFonts w:ascii="黑体" w:eastAsia="黑体" w:hAnsi="Calibri"/>
      <w:sz w:val="21"/>
    </w:rPr>
  </w:style>
  <w:style w:type="paragraph" w:customStyle="1" w:styleId="affa">
    <w:name w:val="标准书脚_偶数页"/>
    <w:qFormat/>
    <w:pPr>
      <w:spacing w:before="120"/>
    </w:pPr>
    <w:rPr>
      <w:rFonts w:ascii="Calibri" w:hAnsi="Calibri"/>
      <w:sz w:val="18"/>
    </w:rPr>
  </w:style>
  <w:style w:type="paragraph" w:customStyle="1" w:styleId="affb">
    <w:name w:val="实施日期"/>
    <w:basedOn w:val="aff6"/>
    <w:qFormat/>
    <w:pPr>
      <w:framePr w:hSpace="0" w:wrap="around" w:xAlign="right"/>
      <w:jc w:val="right"/>
    </w:pPr>
  </w:style>
  <w:style w:type="paragraph" w:customStyle="1" w:styleId="affc">
    <w:name w:val="其他发布部门"/>
    <w:basedOn w:val="affd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d">
    <w:name w:val="发布部门"/>
    <w:next w:val="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Calibri"/>
      <w:b/>
      <w:spacing w:val="20"/>
      <w:w w:val="135"/>
      <w:sz w:val="36"/>
    </w:rPr>
  </w:style>
  <w:style w:type="paragraph" w:customStyle="1" w:styleId="affe">
    <w:name w:val="五级无标题条"/>
    <w:basedOn w:val="a"/>
    <w:qFormat/>
  </w:style>
  <w:style w:type="paragraph" w:customStyle="1" w:styleId="Charb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">
    <w:name w:val="封面标准文稿编辑信息"/>
    <w:qFormat/>
    <w:pPr>
      <w:spacing w:before="180" w:line="180" w:lineRule="exact"/>
      <w:jc w:val="center"/>
    </w:pPr>
    <w:rPr>
      <w:rFonts w:ascii="宋体" w:hAnsi="Calibri"/>
      <w:sz w:val="21"/>
    </w:rPr>
  </w:style>
  <w:style w:type="paragraph" w:customStyle="1" w:styleId="afff0">
    <w:name w:val="图表脚注"/>
    <w:next w:val="af2"/>
    <w:qFormat/>
    <w:pPr>
      <w:ind w:leftChars="200" w:left="300" w:hangingChars="100" w:hanging="100"/>
      <w:jc w:val="both"/>
    </w:pPr>
    <w:rPr>
      <w:rFonts w:ascii="宋体" w:hAnsi="Calibri"/>
      <w:sz w:val="18"/>
    </w:rPr>
  </w:style>
  <w:style w:type="paragraph" w:customStyle="1" w:styleId="a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/>
      <w:sz w:val="21"/>
    </w:rPr>
  </w:style>
  <w:style w:type="paragraph" w:customStyle="1" w:styleId="a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sz w:val="21"/>
    </w:rPr>
  </w:style>
  <w:style w:type="paragraph" w:customStyle="1" w:styleId="afff3">
    <w:name w:val="标准书眉一"/>
    <w:qFormat/>
    <w:pPr>
      <w:jc w:val="both"/>
    </w:pPr>
    <w:rPr>
      <w:rFonts w:ascii="Calibri" w:hAnsi="Calibri"/>
    </w:rPr>
  </w:style>
  <w:style w:type="paragraph" w:customStyle="1" w:styleId="afff4">
    <w:name w:val="注×："/>
    <w:qFormat/>
    <w:pPr>
      <w:widowControl w:val="0"/>
      <w:tabs>
        <w:tab w:val="left" w:pos="630"/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f5">
    <w:name w:val="正文图标题"/>
    <w:next w:val="a"/>
    <w:qFormat/>
    <w:pPr>
      <w:jc w:val="center"/>
    </w:pPr>
    <w:rPr>
      <w:rFonts w:ascii="黑体" w:eastAsia="黑体" w:hAnsi="Calibri"/>
      <w:sz w:val="21"/>
    </w:rPr>
  </w:style>
  <w:style w:type="paragraph" w:customStyle="1" w:styleId="afff6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paragraph" w:customStyle="1" w:styleId="afff7">
    <w:name w:val="附录二级条标题"/>
    <w:basedOn w:val="aff8"/>
    <w:next w:val="af2"/>
    <w:qFormat/>
    <w:pPr>
      <w:tabs>
        <w:tab w:val="left" w:pos="360"/>
      </w:tabs>
      <w:outlineLvl w:val="3"/>
    </w:p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8">
    <w:name w:val="标准标志"/>
    <w:next w:val="a"/>
    <w:qFormat/>
    <w:pPr>
      <w:shd w:val="solid" w:color="FFFFFF" w:fill="FFFFFF"/>
      <w:spacing w:line="0" w:lineRule="atLeast"/>
      <w:jc w:val="right"/>
    </w:pPr>
    <w:rPr>
      <w:rFonts w:ascii="Calibri" w:hAnsi="Calibri"/>
      <w:b/>
      <w:w w:val="130"/>
      <w:sz w:val="96"/>
    </w:rPr>
  </w:style>
  <w:style w:type="table" w:customStyle="1" w:styleId="12">
    <w:name w:val="网格型1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Normal Indent" w:qFormat="1"/>
    <w:lsdException w:name="footnote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eastAsia="黑体"/>
      <w:b/>
      <w:bCs/>
      <w:spacing w:val="26"/>
      <w:sz w:val="4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</w:rPr>
  </w:style>
  <w:style w:type="paragraph" w:styleId="6">
    <w:name w:val="heading 6"/>
    <w:basedOn w:val="a"/>
    <w:next w:val="a0"/>
    <w:link w:val="6Char"/>
    <w:qFormat/>
    <w:pPr>
      <w:keepNext/>
      <w:jc w:val="center"/>
      <w:outlineLvl w:val="5"/>
    </w:pPr>
    <w:rPr>
      <w:rFonts w:ascii="黑体" w:eastAsia="黑体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/>
      <w:szCs w:val="20"/>
    </w:rPr>
  </w:style>
  <w:style w:type="paragraph" w:styleId="a5">
    <w:name w:val="Body Text"/>
    <w:basedOn w:val="a"/>
    <w:link w:val="Char"/>
    <w:qFormat/>
    <w:pPr>
      <w:spacing w:after="120"/>
    </w:pPr>
  </w:style>
  <w:style w:type="paragraph" w:styleId="a6">
    <w:name w:val="Body Text Indent"/>
    <w:basedOn w:val="a"/>
    <w:link w:val="Char0"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Char1"/>
    <w:qFormat/>
    <w:rPr>
      <w:szCs w:val="20"/>
    </w:r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2"/>
    <w:uiPriority w:val="99"/>
    <w:qFormat/>
    <w:rPr>
      <w:sz w:val="18"/>
      <w:szCs w:val="18"/>
    </w:rPr>
  </w:style>
  <w:style w:type="paragraph" w:styleId="a9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snapToGrid w:val="0"/>
      <w:spacing w:beforeLines="50" w:line="340" w:lineRule="atLeast"/>
      <w:jc w:val="center"/>
    </w:pPr>
  </w:style>
  <w:style w:type="paragraph" w:styleId="ab">
    <w:name w:val="footnote text"/>
    <w:basedOn w:val="a"/>
    <w:link w:val="Char5"/>
    <w:semiHidden/>
    <w:qFormat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napToGrid w:val="0"/>
      <w:spacing w:line="320" w:lineRule="exact"/>
      <w:ind w:firstLine="420"/>
    </w:pPr>
    <w:rPr>
      <w:sz w:val="24"/>
      <w:szCs w:val="20"/>
    </w:rPr>
  </w:style>
  <w:style w:type="paragraph" w:styleId="20">
    <w:name w:val="Body Text 2"/>
    <w:basedOn w:val="a"/>
    <w:link w:val="2Char0"/>
    <w:qFormat/>
    <w:pPr>
      <w:spacing w:after="120" w:line="480" w:lineRule="auto"/>
    </w:pPr>
    <w:rPr>
      <w:szCs w:val="20"/>
    </w:rPr>
  </w:style>
  <w:style w:type="paragraph" w:styleId="ac">
    <w:name w:val="Body Text First Indent"/>
    <w:basedOn w:val="a5"/>
    <w:link w:val="Char6"/>
    <w:qFormat/>
    <w:pPr>
      <w:ind w:firstLineChars="100" w:firstLine="420"/>
    </w:pPr>
    <w:rPr>
      <w:szCs w:val="20"/>
    </w:r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footnote reference"/>
    <w:semiHidden/>
    <w:qFormat/>
    <w:rPr>
      <w:vertAlign w:val="superscript"/>
    </w:rPr>
  </w:style>
  <w:style w:type="character" w:customStyle="1" w:styleId="Char7">
    <w:name w:val="段 Char"/>
    <w:link w:val="af2"/>
    <w:qFormat/>
    <w:rPr>
      <w:rFonts w:ascii="宋体"/>
      <w:sz w:val="21"/>
    </w:rPr>
  </w:style>
  <w:style w:type="paragraph" w:customStyle="1" w:styleId="af2">
    <w:name w:val="段"/>
    <w:link w:val="Char7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character" w:customStyle="1" w:styleId="Char8">
    <w:name w:val="一级条标题 Char"/>
    <w:link w:val="af3"/>
    <w:qFormat/>
    <w:rPr>
      <w:rFonts w:ascii="黑体" w:eastAsia="黑体"/>
      <w:sz w:val="21"/>
    </w:rPr>
  </w:style>
  <w:style w:type="paragraph" w:customStyle="1" w:styleId="af3">
    <w:name w:val="一级条标题"/>
    <w:basedOn w:val="a"/>
    <w:next w:val="a"/>
    <w:link w:val="Char8"/>
    <w:qFormat/>
    <w:pPr>
      <w:widowControl/>
      <w:outlineLvl w:val="2"/>
    </w:pPr>
    <w:rPr>
      <w:rFonts w:ascii="黑体" w:eastAsia="黑体"/>
      <w:kern w:val="0"/>
      <w:szCs w:val="20"/>
    </w:rPr>
  </w:style>
  <w:style w:type="character" w:customStyle="1" w:styleId="af4">
    <w:name w:val="表中文字"/>
    <w:qFormat/>
    <w:rPr>
      <w:rFonts w:ascii="宋体" w:eastAsia="宋体"/>
      <w:sz w:val="18"/>
      <w:lang w:val="en-US" w:eastAsia="zh-CN"/>
    </w:rPr>
  </w:style>
  <w:style w:type="character" w:customStyle="1" w:styleId="3Char0">
    <w:name w:val="正文文本缩进 3 Char"/>
    <w:link w:val="30"/>
    <w:qFormat/>
    <w:rPr>
      <w:kern w:val="2"/>
      <w:sz w:val="24"/>
    </w:rPr>
  </w:style>
  <w:style w:type="character" w:customStyle="1" w:styleId="1Char">
    <w:name w:val="标题 1 Char"/>
    <w:link w:val="1"/>
    <w:qFormat/>
    <w:rPr>
      <w:rFonts w:eastAsia="黑体"/>
      <w:b/>
      <w:bCs/>
      <w:spacing w:val="26"/>
      <w:kern w:val="2"/>
      <w:sz w:val="44"/>
      <w:szCs w:val="24"/>
    </w:rPr>
  </w:style>
  <w:style w:type="character" w:customStyle="1" w:styleId="Char9">
    <w:name w:val="二级条标题 Char"/>
    <w:link w:val="af5"/>
    <w:qFormat/>
    <w:rPr>
      <w:rFonts w:ascii="黑体" w:eastAsia="黑体"/>
      <w:sz w:val="21"/>
    </w:rPr>
  </w:style>
  <w:style w:type="paragraph" w:customStyle="1" w:styleId="af5">
    <w:name w:val="二级条标题"/>
    <w:basedOn w:val="af3"/>
    <w:next w:val="a"/>
    <w:link w:val="Char9"/>
    <w:qFormat/>
    <w:pPr>
      <w:tabs>
        <w:tab w:val="left" w:pos="495"/>
        <w:tab w:val="left" w:pos="720"/>
      </w:tabs>
      <w:ind w:left="495" w:hanging="495"/>
      <w:outlineLvl w:val="3"/>
    </w:pPr>
  </w:style>
  <w:style w:type="character" w:customStyle="1" w:styleId="Char1">
    <w:name w:val="日期 Char"/>
    <w:link w:val="a7"/>
    <w:qFormat/>
    <w:rPr>
      <w:kern w:val="2"/>
      <w:sz w:val="21"/>
    </w:rPr>
  </w:style>
  <w:style w:type="character" w:customStyle="1" w:styleId="2Char">
    <w:name w:val="正文文本缩进 2 Char"/>
    <w:link w:val="2"/>
    <w:qFormat/>
    <w:rPr>
      <w:kern w:val="2"/>
      <w:sz w:val="21"/>
      <w:szCs w:val="24"/>
    </w:rPr>
  </w:style>
  <w:style w:type="character" w:customStyle="1" w:styleId="Char2">
    <w:name w:val="批注框文本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a"/>
    <w:qFormat/>
    <w:rPr>
      <w:kern w:val="2"/>
      <w:sz w:val="18"/>
      <w:szCs w:val="18"/>
    </w:rPr>
  </w:style>
  <w:style w:type="character" w:customStyle="1" w:styleId="af6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harCharChar">
    <w:name w:val="段 Char Char Char"/>
    <w:qFormat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Char0">
    <w:name w:val="正文文本缩进 Char"/>
    <w:link w:val="a6"/>
    <w:qFormat/>
    <w:rPr>
      <w:kern w:val="2"/>
      <w:sz w:val="21"/>
      <w:szCs w:val="24"/>
    </w:rPr>
  </w:style>
  <w:style w:type="character" w:customStyle="1" w:styleId="af7">
    <w:name w:val="注释"/>
    <w:qFormat/>
    <w:rPr>
      <w:rFonts w:ascii="Times New Roman" w:eastAsia="宋体"/>
      <w:sz w:val="18"/>
    </w:rPr>
  </w:style>
  <w:style w:type="character" w:customStyle="1" w:styleId="6Char">
    <w:name w:val="标题 6 Char"/>
    <w:link w:val="6"/>
    <w:qFormat/>
    <w:rPr>
      <w:rFonts w:ascii="黑体" w:eastAsia="黑体"/>
      <w:kern w:val="2"/>
      <w:sz w:val="28"/>
    </w:rPr>
  </w:style>
  <w:style w:type="character" w:customStyle="1" w:styleId="Char3">
    <w:name w:val="页脚 Char"/>
    <w:link w:val="a9"/>
    <w:qFormat/>
    <w:rPr>
      <w:kern w:val="2"/>
      <w:sz w:val="18"/>
      <w:szCs w:val="18"/>
    </w:rPr>
  </w:style>
  <w:style w:type="character" w:customStyle="1" w:styleId="3Char">
    <w:name w:val="标题 3 Char"/>
    <w:link w:val="3"/>
    <w:qFormat/>
    <w:rPr>
      <w:b/>
      <w:bCs/>
      <w:kern w:val="2"/>
      <w:sz w:val="21"/>
      <w:szCs w:val="24"/>
    </w:rPr>
  </w:style>
  <w:style w:type="character" w:customStyle="1" w:styleId="Char6">
    <w:name w:val="正文首行缩进 Char"/>
    <w:basedOn w:val="Char"/>
    <w:link w:val="ac"/>
    <w:qFormat/>
    <w:rPr>
      <w:kern w:val="2"/>
      <w:sz w:val="21"/>
      <w:szCs w:val="24"/>
    </w:rPr>
  </w:style>
  <w:style w:type="character" w:customStyle="1" w:styleId="Char">
    <w:name w:val="正文文本 Char"/>
    <w:link w:val="a5"/>
    <w:qFormat/>
    <w:rPr>
      <w:kern w:val="2"/>
      <w:sz w:val="21"/>
      <w:szCs w:val="24"/>
    </w:rPr>
  </w:style>
  <w:style w:type="character" w:customStyle="1" w:styleId="Char5">
    <w:name w:val="脚注文本 Char"/>
    <w:link w:val="ab"/>
    <w:semiHidden/>
    <w:qFormat/>
    <w:rPr>
      <w:kern w:val="2"/>
      <w:sz w:val="18"/>
      <w:szCs w:val="18"/>
    </w:rPr>
  </w:style>
  <w:style w:type="character" w:customStyle="1" w:styleId="2Char0">
    <w:name w:val="正文文本 2 Char"/>
    <w:link w:val="20"/>
    <w:qFormat/>
    <w:rPr>
      <w:kern w:val="2"/>
      <w:sz w:val="21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f9">
    <w:name w:val="封面标准文稿类别"/>
    <w:qFormat/>
    <w:pPr>
      <w:spacing w:before="440" w:line="400" w:lineRule="exact"/>
      <w:jc w:val="center"/>
    </w:pPr>
    <w:rPr>
      <w:rFonts w:ascii="宋体" w:hAnsi="Calibri"/>
      <w:sz w:val="24"/>
    </w:rPr>
  </w:style>
  <w:style w:type="paragraph" w:customStyle="1" w:styleId="afa">
    <w:name w:val="附录章标题"/>
    <w:next w:val="af2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Calibri"/>
      <w:kern w:val="21"/>
      <w:sz w:val="21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/>
      <w:sz w:val="28"/>
    </w:rPr>
  </w:style>
  <w:style w:type="paragraph" w:customStyle="1" w:styleId="afb">
    <w:name w:val="四级条标题"/>
    <w:basedOn w:val="afc"/>
    <w:next w:val="af2"/>
    <w:qFormat/>
    <w:pPr>
      <w:ind w:left="0"/>
      <w:outlineLvl w:val="5"/>
    </w:pPr>
  </w:style>
  <w:style w:type="paragraph" w:customStyle="1" w:styleId="afc">
    <w:name w:val="三级条标题"/>
    <w:basedOn w:val="af5"/>
    <w:next w:val="af2"/>
    <w:qFormat/>
    <w:pPr>
      <w:ind w:left="1890" w:firstLine="0"/>
      <w:outlineLvl w:val="4"/>
    </w:pPr>
  </w:style>
  <w:style w:type="paragraph" w:customStyle="1" w:styleId="afd">
    <w:name w:val="封面正文"/>
    <w:qFormat/>
    <w:pPr>
      <w:jc w:val="both"/>
    </w:pPr>
    <w:rPr>
      <w:rFonts w:ascii="Calibri" w:hAnsi="Calibri"/>
    </w:rPr>
  </w:style>
  <w:style w:type="paragraph" w:customStyle="1" w:styleId="afe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">
    <w:name w:val="一级无标题条"/>
    <w:basedOn w:val="a"/>
    <w:qFormat/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 w:hAnsi="Calibri"/>
      <w:sz w:val="2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1">
    <w:name w:val="封面标准英文名称"/>
    <w:qFormat/>
    <w:pPr>
      <w:widowControl w:val="0"/>
      <w:spacing w:before="370" w:line="400" w:lineRule="exact"/>
      <w:jc w:val="center"/>
    </w:pPr>
    <w:rPr>
      <w:rFonts w:ascii="Calibri" w:hAnsi="Calibri"/>
      <w:sz w:val="28"/>
    </w:rPr>
  </w:style>
  <w:style w:type="paragraph" w:customStyle="1" w:styleId="aff2">
    <w:name w:val="无标题条"/>
    <w:next w:val="af2"/>
    <w:qFormat/>
    <w:pPr>
      <w:jc w:val="both"/>
    </w:pPr>
    <w:rPr>
      <w:rFonts w:ascii="Calibri" w:hAnsi="Calibri"/>
      <w:sz w:val="21"/>
    </w:rPr>
  </w:style>
  <w:style w:type="paragraph" w:customStyle="1" w:styleId="aff3">
    <w:name w:val="正文表标题"/>
    <w:next w:val="a"/>
    <w:qFormat/>
    <w:pPr>
      <w:tabs>
        <w:tab w:val="left" w:pos="360"/>
      </w:tabs>
      <w:ind w:left="360" w:hanging="360"/>
      <w:jc w:val="center"/>
    </w:pPr>
    <w:rPr>
      <w:rFonts w:ascii="黑体" w:eastAsia="黑体" w:hAnsi="Calibri"/>
      <w:sz w:val="21"/>
    </w:rPr>
  </w:style>
  <w:style w:type="paragraph" w:customStyle="1" w:styleId="aff4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/>
      <w:b/>
      <w:bCs/>
      <w:spacing w:val="20"/>
      <w:w w:val="148"/>
      <w:sz w:val="52"/>
    </w:rPr>
  </w:style>
  <w:style w:type="paragraph" w:customStyle="1" w:styleId="aff5">
    <w:name w:val="注："/>
    <w:next w:val="af2"/>
    <w:qFormat/>
    <w:pPr>
      <w:widowControl w:val="0"/>
      <w:tabs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aff6">
    <w:name w:val="发布日期"/>
    <w:qFormat/>
    <w:pPr>
      <w:framePr w:w="4000" w:h="473" w:hRule="exact" w:hSpace="180" w:vSpace="180" w:wrap="around" w:hAnchor="margin" w:y="13511" w:anchorLock="1"/>
    </w:pPr>
    <w:rPr>
      <w:rFonts w:ascii="Calibri" w:eastAsia="黑体" w:hAnsi="Calibri"/>
      <w:sz w:val="28"/>
    </w:rPr>
  </w:style>
  <w:style w:type="paragraph" w:customStyle="1" w:styleId="aff7">
    <w:name w:val="五级条标题"/>
    <w:basedOn w:val="afb"/>
    <w:next w:val="af2"/>
    <w:qFormat/>
    <w:pPr>
      <w:outlineLvl w:val="6"/>
    </w:pPr>
  </w:style>
  <w:style w:type="paragraph" w:customStyle="1" w:styleId="Chara">
    <w:name w:val="三级条标题 Char"/>
    <w:basedOn w:val="af5"/>
    <w:next w:val="af2"/>
    <w:qFormat/>
    <w:pPr>
      <w:tabs>
        <w:tab w:val="left" w:pos="360"/>
      </w:tabs>
      <w:ind w:left="0" w:firstLine="0"/>
      <w:outlineLvl w:val="4"/>
    </w:pPr>
    <w:rPr>
      <w:kern w:val="2"/>
      <w:szCs w:val="24"/>
    </w:rPr>
  </w:style>
  <w:style w:type="paragraph" w:customStyle="1" w:styleId="aff8">
    <w:name w:val="附录一级条标题"/>
    <w:basedOn w:val="afa"/>
    <w:next w:val="af2"/>
    <w:qFormat/>
    <w:pPr>
      <w:autoSpaceDN w:val="0"/>
      <w:spacing w:beforeLines="0" w:afterLines="0"/>
      <w:outlineLvl w:val="2"/>
    </w:pPr>
  </w:style>
  <w:style w:type="paragraph" w:customStyle="1" w:styleId="aff9">
    <w:name w:val="章标题"/>
    <w:next w:val="af2"/>
    <w:qFormat/>
    <w:pPr>
      <w:spacing w:beforeLines="50" w:afterLines="50"/>
      <w:jc w:val="both"/>
      <w:outlineLvl w:val="1"/>
    </w:pPr>
    <w:rPr>
      <w:rFonts w:ascii="黑体" w:eastAsia="黑体" w:hAnsi="Calibri"/>
      <w:sz w:val="21"/>
    </w:rPr>
  </w:style>
  <w:style w:type="paragraph" w:customStyle="1" w:styleId="affa">
    <w:name w:val="标准书脚_偶数页"/>
    <w:qFormat/>
    <w:pPr>
      <w:spacing w:before="120"/>
    </w:pPr>
    <w:rPr>
      <w:rFonts w:ascii="Calibri" w:hAnsi="Calibri"/>
      <w:sz w:val="18"/>
    </w:rPr>
  </w:style>
  <w:style w:type="paragraph" w:customStyle="1" w:styleId="affb">
    <w:name w:val="实施日期"/>
    <w:basedOn w:val="aff6"/>
    <w:qFormat/>
    <w:pPr>
      <w:framePr w:hSpace="0" w:wrap="around" w:xAlign="right"/>
      <w:jc w:val="right"/>
    </w:pPr>
  </w:style>
  <w:style w:type="paragraph" w:customStyle="1" w:styleId="affc">
    <w:name w:val="其他发布部门"/>
    <w:basedOn w:val="affd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d">
    <w:name w:val="发布部门"/>
    <w:next w:val="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Calibri"/>
      <w:b/>
      <w:spacing w:val="20"/>
      <w:w w:val="135"/>
      <w:sz w:val="36"/>
    </w:rPr>
  </w:style>
  <w:style w:type="paragraph" w:customStyle="1" w:styleId="affe">
    <w:name w:val="五级无标题条"/>
    <w:basedOn w:val="a"/>
    <w:qFormat/>
  </w:style>
  <w:style w:type="paragraph" w:customStyle="1" w:styleId="Charb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">
    <w:name w:val="封面标准文稿编辑信息"/>
    <w:qFormat/>
    <w:pPr>
      <w:spacing w:before="180" w:line="180" w:lineRule="exact"/>
      <w:jc w:val="center"/>
    </w:pPr>
    <w:rPr>
      <w:rFonts w:ascii="宋体" w:hAnsi="Calibri"/>
      <w:sz w:val="21"/>
    </w:rPr>
  </w:style>
  <w:style w:type="paragraph" w:customStyle="1" w:styleId="afff0">
    <w:name w:val="图表脚注"/>
    <w:next w:val="af2"/>
    <w:qFormat/>
    <w:pPr>
      <w:ind w:leftChars="200" w:left="300" w:hangingChars="100" w:hanging="100"/>
      <w:jc w:val="both"/>
    </w:pPr>
    <w:rPr>
      <w:rFonts w:ascii="宋体" w:hAnsi="Calibri"/>
      <w:sz w:val="18"/>
    </w:rPr>
  </w:style>
  <w:style w:type="paragraph" w:customStyle="1" w:styleId="a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/>
      <w:sz w:val="21"/>
    </w:rPr>
  </w:style>
  <w:style w:type="paragraph" w:customStyle="1" w:styleId="a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sz w:val="21"/>
    </w:rPr>
  </w:style>
  <w:style w:type="paragraph" w:customStyle="1" w:styleId="afff3">
    <w:name w:val="标准书眉一"/>
    <w:qFormat/>
    <w:pPr>
      <w:jc w:val="both"/>
    </w:pPr>
    <w:rPr>
      <w:rFonts w:ascii="Calibri" w:hAnsi="Calibri"/>
    </w:rPr>
  </w:style>
  <w:style w:type="paragraph" w:customStyle="1" w:styleId="afff4">
    <w:name w:val="注×："/>
    <w:qFormat/>
    <w:pPr>
      <w:widowControl w:val="0"/>
      <w:tabs>
        <w:tab w:val="left" w:pos="630"/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f5">
    <w:name w:val="正文图标题"/>
    <w:next w:val="a"/>
    <w:qFormat/>
    <w:pPr>
      <w:jc w:val="center"/>
    </w:pPr>
    <w:rPr>
      <w:rFonts w:ascii="黑体" w:eastAsia="黑体" w:hAnsi="Calibri"/>
      <w:sz w:val="21"/>
    </w:rPr>
  </w:style>
  <w:style w:type="paragraph" w:customStyle="1" w:styleId="afff6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paragraph" w:customStyle="1" w:styleId="afff7">
    <w:name w:val="附录二级条标题"/>
    <w:basedOn w:val="aff8"/>
    <w:next w:val="af2"/>
    <w:qFormat/>
    <w:pPr>
      <w:tabs>
        <w:tab w:val="left" w:pos="360"/>
      </w:tabs>
      <w:outlineLvl w:val="3"/>
    </w:p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8">
    <w:name w:val="标准标志"/>
    <w:next w:val="a"/>
    <w:qFormat/>
    <w:pPr>
      <w:shd w:val="solid" w:color="FFFFFF" w:fill="FFFFFF"/>
      <w:spacing w:line="0" w:lineRule="atLeast"/>
      <w:jc w:val="right"/>
    </w:pPr>
    <w:rPr>
      <w:rFonts w:ascii="Calibri" w:hAnsi="Calibri"/>
      <w:b/>
      <w:w w:val="130"/>
      <w:sz w:val="96"/>
    </w:rPr>
  </w:style>
  <w:style w:type="table" w:customStyle="1" w:styleId="12">
    <w:name w:val="网格型1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10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7.wmf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22BDD-1EA5-4528-92D1-D9F29E5C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1049</Words>
  <Characters>5980</Characters>
  <Application>Microsoft Office Word</Application>
  <DocSecurity>0</DocSecurity>
  <Lines>49</Lines>
  <Paragraphs>14</Paragraphs>
  <ScaleCrop>false</ScaleCrop>
  <Company>Microsoft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 User</dc:creator>
  <cp:lastModifiedBy>杨丽娟</cp:lastModifiedBy>
  <cp:revision>17</cp:revision>
  <cp:lastPrinted>2018-12-29T01:49:00Z</cp:lastPrinted>
  <dcterms:created xsi:type="dcterms:W3CDTF">2019-06-13T05:57:00Z</dcterms:created>
  <dcterms:modified xsi:type="dcterms:W3CDTF">2019-06-18T01:56:00Z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