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5C" w:rsidRDefault="007D6363">
      <w:pPr>
        <w:jc w:val="center"/>
        <w:rPr>
          <w:rFonts w:ascii="宋体"/>
          <w:b/>
          <w:bCs/>
          <w:sz w:val="32"/>
        </w:rPr>
      </w:pPr>
      <w:r>
        <w:rPr>
          <w:rFonts w:ascii="宋体" w:hint="eastAsia"/>
          <w:b/>
          <w:bCs/>
          <w:sz w:val="32"/>
        </w:rPr>
        <w:t>YS/T 614-</w:t>
      </w:r>
      <w:r w:rsidR="00E64F76">
        <w:rPr>
          <w:rFonts w:ascii="宋体" w:hint="eastAsia"/>
          <w:b/>
          <w:bCs/>
          <w:sz w:val="32"/>
        </w:rPr>
        <w:t>XXXX</w:t>
      </w:r>
      <w:r>
        <w:rPr>
          <w:rFonts w:ascii="宋体" w:hint="eastAsia"/>
          <w:b/>
          <w:bCs/>
          <w:sz w:val="32"/>
        </w:rPr>
        <w:t>《</w:t>
      </w:r>
      <w:r>
        <w:rPr>
          <w:rFonts w:ascii="宋体" w:hint="eastAsia"/>
          <w:b/>
          <w:bCs/>
          <w:sz w:val="32"/>
        </w:rPr>
        <w:t>银钯厚膜导体浆料</w:t>
      </w:r>
      <w:r>
        <w:rPr>
          <w:rFonts w:ascii="宋体" w:hint="eastAsia"/>
          <w:b/>
          <w:bCs/>
          <w:sz w:val="32"/>
        </w:rPr>
        <w:t>》</w:t>
      </w:r>
    </w:p>
    <w:p w:rsidR="00435E5C" w:rsidRDefault="007D6363">
      <w:pPr>
        <w:jc w:val="center"/>
        <w:rPr>
          <w:rFonts w:ascii="宋体"/>
          <w:b/>
          <w:bCs/>
          <w:sz w:val="32"/>
        </w:rPr>
      </w:pPr>
      <w:r>
        <w:rPr>
          <w:rFonts w:ascii="宋体" w:hint="eastAsia"/>
          <w:b/>
          <w:bCs/>
          <w:sz w:val="32"/>
        </w:rPr>
        <w:t>编制说明</w:t>
      </w:r>
    </w:p>
    <w:p w:rsidR="00435E5C" w:rsidRDefault="007D6363">
      <w:pPr>
        <w:spacing w:line="360" w:lineRule="auto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一、工作简况</w:t>
      </w:r>
    </w:p>
    <w:p w:rsidR="00435E5C" w:rsidRDefault="007D6363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 w:hint="eastAsia"/>
          <w:sz w:val="24"/>
        </w:rPr>
        <w:t>、任务来源</w:t>
      </w:r>
    </w:p>
    <w:p w:rsidR="00435E5C" w:rsidRDefault="007D6363">
      <w:pPr>
        <w:spacing w:line="360" w:lineRule="auto"/>
        <w:ind w:firstLineChars="200" w:firstLine="480"/>
        <w:rPr>
          <w:sz w:val="24"/>
        </w:rPr>
      </w:pPr>
      <w:r>
        <w:rPr>
          <w:rFonts w:ascii="宋体" w:hint="eastAsia"/>
          <w:sz w:val="24"/>
        </w:rPr>
        <w:t>修订本标准的原则是以</w:t>
      </w:r>
      <w:r>
        <w:rPr>
          <w:rFonts w:ascii="宋体" w:hint="eastAsia"/>
          <w:sz w:val="24"/>
        </w:rPr>
        <w:t>中华人民共和国有色金属行业标准</w:t>
      </w:r>
      <w:r>
        <w:rPr>
          <w:rFonts w:ascii="宋体" w:hint="eastAsia"/>
          <w:sz w:val="24"/>
        </w:rPr>
        <w:t>YS/T 614-2006</w:t>
      </w:r>
      <w:r>
        <w:rPr>
          <w:rFonts w:ascii="宋体" w:hint="eastAsia"/>
          <w:sz w:val="24"/>
        </w:rPr>
        <w:t>为基础</w:t>
      </w:r>
      <w:r>
        <w:rPr>
          <w:rFonts w:ascii="宋体" w:hint="eastAsia"/>
          <w:sz w:val="24"/>
        </w:rPr>
        <w:t>。</w:t>
      </w:r>
      <w:r>
        <w:rPr>
          <w:rFonts w:hint="eastAsia"/>
          <w:sz w:val="24"/>
        </w:rPr>
        <w:t>随着电子浆料技术的飞速发展，浆料指标的不断优化，行业标准的不断修订，本标准已远远落后于大部分的企业标准，所以有必要对原标准进行系列修订。</w:t>
      </w:r>
      <w:r>
        <w:rPr>
          <w:rFonts w:hint="eastAsia"/>
          <w:sz w:val="24"/>
        </w:rPr>
        <w:t>本次</w:t>
      </w:r>
      <w:r>
        <w:rPr>
          <w:rFonts w:hint="eastAsia"/>
          <w:sz w:val="24"/>
        </w:rPr>
        <w:t>修订为</w:t>
      </w:r>
      <w:r>
        <w:rPr>
          <w:rFonts w:hint="eastAsia"/>
          <w:sz w:val="24"/>
        </w:rPr>
        <w:t>适</w:t>
      </w:r>
      <w:r>
        <w:rPr>
          <w:rFonts w:hint="eastAsia"/>
          <w:sz w:val="24"/>
        </w:rPr>
        <w:t>应市场需求，提高通讯产品元器件的可靠性、耐焊性及抗银离子迁移能力，故而将高钯含量的</w:t>
      </w:r>
      <w:r>
        <w:rPr>
          <w:rFonts w:hint="eastAsia"/>
          <w:sz w:val="24"/>
        </w:rPr>
        <w:t>PC-AgPd-2030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PC-AgPd-8240</w:t>
      </w:r>
      <w:r>
        <w:rPr>
          <w:rFonts w:hint="eastAsia"/>
          <w:sz w:val="24"/>
        </w:rPr>
        <w:t>系列银钯导体浆料加入到本标准中，并对其相应技术指标进行规定；为满足客户市场印刷及使用要求，修改银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钯（</w:t>
      </w:r>
      <w:r>
        <w:rPr>
          <w:rFonts w:hint="eastAsia"/>
          <w:sz w:val="24"/>
        </w:rPr>
        <w:t>g/g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99/160/40</w:t>
      </w:r>
      <w:r>
        <w:rPr>
          <w:rFonts w:hint="eastAsia"/>
          <w:sz w:val="24"/>
        </w:rPr>
        <w:t>粘度范围</w:t>
      </w:r>
      <w:r>
        <w:rPr>
          <w:rFonts w:hint="eastAsia"/>
          <w:sz w:val="24"/>
        </w:rPr>
        <w:t>250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400Pa</w:t>
      </w:r>
      <w:r>
        <w:rPr>
          <w:rFonts w:hint="eastAsia"/>
          <w:sz w:val="24"/>
        </w:rPr>
        <w:t>·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为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600Pa</w:t>
      </w:r>
      <w:r>
        <w:rPr>
          <w:rFonts w:hint="eastAsia"/>
          <w:sz w:val="24"/>
        </w:rPr>
        <w:t>·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。</w:t>
      </w:r>
    </w:p>
    <w:p w:rsidR="00435E5C" w:rsidRDefault="007D6363" w:rsidP="00301D89">
      <w:pPr>
        <w:spacing w:line="360" w:lineRule="auto"/>
        <w:ind w:firstLineChars="200" w:firstLine="480"/>
        <w:rPr>
          <w:rFonts w:ascii="宋体" w:hAnsi="宋体"/>
          <w:b/>
          <w:szCs w:val="21"/>
        </w:rPr>
      </w:pPr>
      <w:r>
        <w:rPr>
          <w:sz w:val="24"/>
        </w:rPr>
        <w:t>201</w:t>
      </w:r>
      <w:r>
        <w:rPr>
          <w:rFonts w:hint="eastAsia"/>
          <w:sz w:val="24"/>
        </w:rPr>
        <w:t>7</w:t>
      </w:r>
      <w:r>
        <w:rPr>
          <w:rFonts w:hAnsi="宋体"/>
          <w:sz w:val="24"/>
        </w:rPr>
        <w:t>年</w:t>
      </w:r>
      <w:r>
        <w:rPr>
          <w:rFonts w:hAnsi="宋体" w:hint="eastAsia"/>
          <w:sz w:val="24"/>
        </w:rPr>
        <w:t>10</w:t>
      </w:r>
      <w:r>
        <w:rPr>
          <w:rFonts w:hAnsi="宋体"/>
          <w:sz w:val="24"/>
        </w:rPr>
        <w:t>月</w:t>
      </w:r>
      <w:r>
        <w:rPr>
          <w:sz w:val="24"/>
        </w:rPr>
        <w:t>，</w:t>
      </w:r>
      <w:r>
        <w:rPr>
          <w:rFonts w:hint="eastAsia"/>
          <w:sz w:val="24"/>
        </w:rPr>
        <w:t>贵研铂业股份有限公司</w:t>
      </w:r>
      <w:r>
        <w:rPr>
          <w:sz w:val="24"/>
        </w:rPr>
        <w:t>提出</w:t>
      </w:r>
      <w:r>
        <w:rPr>
          <w:rFonts w:hint="eastAsia"/>
          <w:sz w:val="24"/>
        </w:rPr>
        <w:t>修订</w:t>
      </w:r>
      <w:r>
        <w:rPr>
          <w:rFonts w:hint="eastAsia"/>
          <w:sz w:val="24"/>
        </w:rPr>
        <w:t>YS/T 614-2006</w:t>
      </w:r>
      <w:r>
        <w:rPr>
          <w:rFonts w:hint="eastAsia"/>
          <w:sz w:val="24"/>
        </w:rPr>
        <w:t>《银钯厚膜导体浆料》产品国家标准的建议书。于</w:t>
      </w:r>
      <w:r w:rsidR="00301D89">
        <w:rPr>
          <w:color w:val="000000"/>
          <w:sz w:val="24"/>
        </w:rPr>
        <w:t>201</w:t>
      </w:r>
      <w:r w:rsidR="00301D89">
        <w:rPr>
          <w:rFonts w:hint="eastAsia"/>
          <w:color w:val="000000"/>
          <w:sz w:val="24"/>
        </w:rPr>
        <w:t>7</w:t>
      </w:r>
      <w:r w:rsidR="00301D89">
        <w:rPr>
          <w:color w:val="000000"/>
          <w:sz w:val="24"/>
        </w:rPr>
        <w:t>年</w:t>
      </w:r>
      <w:r w:rsidR="00301D89">
        <w:rPr>
          <w:rFonts w:hint="eastAsia"/>
          <w:color w:val="000000"/>
          <w:sz w:val="24"/>
        </w:rPr>
        <w:t>4</w:t>
      </w:r>
      <w:r w:rsidR="00301D89">
        <w:rPr>
          <w:color w:val="000000"/>
          <w:sz w:val="24"/>
        </w:rPr>
        <w:t>月</w:t>
      </w:r>
      <w:r w:rsidR="00301D89">
        <w:rPr>
          <w:rFonts w:hint="eastAsia"/>
          <w:color w:val="000000"/>
          <w:sz w:val="24"/>
        </w:rPr>
        <w:t>有色金属行业</w:t>
      </w:r>
      <w:r w:rsidR="00301D89">
        <w:rPr>
          <w:color w:val="000000"/>
          <w:sz w:val="24"/>
        </w:rPr>
        <w:t>标准委下达该标准的</w:t>
      </w:r>
      <w:r w:rsidR="00301D89">
        <w:rPr>
          <w:rFonts w:hint="eastAsia"/>
          <w:color w:val="000000"/>
          <w:sz w:val="24"/>
        </w:rPr>
        <w:t>制定</w:t>
      </w:r>
      <w:r w:rsidR="00301D89">
        <w:rPr>
          <w:color w:val="000000"/>
          <w:sz w:val="24"/>
        </w:rPr>
        <w:t>任务，项目起止时间为</w:t>
      </w:r>
      <w:r w:rsidR="00301D89">
        <w:rPr>
          <w:color w:val="000000"/>
          <w:sz w:val="24"/>
        </w:rPr>
        <w:t>201</w:t>
      </w:r>
      <w:r w:rsidR="00301D89">
        <w:rPr>
          <w:rFonts w:hint="eastAsia"/>
          <w:color w:val="000000"/>
          <w:sz w:val="24"/>
        </w:rPr>
        <w:t>8</w:t>
      </w:r>
      <w:r w:rsidR="00301D89">
        <w:rPr>
          <w:color w:val="000000"/>
          <w:sz w:val="24"/>
        </w:rPr>
        <w:t>年～</w:t>
      </w:r>
      <w:r w:rsidR="00301D89">
        <w:rPr>
          <w:color w:val="000000"/>
          <w:sz w:val="24"/>
        </w:rPr>
        <w:t>201</w:t>
      </w:r>
      <w:r w:rsidR="00301D89">
        <w:rPr>
          <w:rFonts w:hint="eastAsia"/>
          <w:color w:val="000000"/>
          <w:sz w:val="24"/>
        </w:rPr>
        <w:t>9</w:t>
      </w:r>
      <w:r w:rsidR="00301D89">
        <w:rPr>
          <w:color w:val="000000"/>
          <w:sz w:val="24"/>
        </w:rPr>
        <w:t>年，</w:t>
      </w:r>
      <w:r w:rsidR="00301D89">
        <w:rPr>
          <w:rFonts w:hint="eastAsia"/>
          <w:color w:val="000000"/>
          <w:sz w:val="24"/>
        </w:rPr>
        <w:t>计划文工信厅科</w:t>
      </w:r>
      <w:r w:rsidR="00301D89">
        <w:rPr>
          <w:rFonts w:hint="eastAsia"/>
          <w:color w:val="000000"/>
          <w:sz w:val="24"/>
        </w:rPr>
        <w:t>[2017]40</w:t>
      </w:r>
      <w:r w:rsidR="00301D89">
        <w:rPr>
          <w:rFonts w:hint="eastAsia"/>
          <w:color w:val="000000"/>
          <w:sz w:val="24"/>
        </w:rPr>
        <w:t>号，</w:t>
      </w:r>
      <w:r w:rsidR="00301D89">
        <w:rPr>
          <w:rFonts w:ascii="宋体" w:hAnsi="宋体" w:hint="eastAsia"/>
          <w:color w:val="000000"/>
          <w:sz w:val="24"/>
        </w:rPr>
        <w:t>计划号：2017-0320T-YS。</w:t>
      </w:r>
      <w:r w:rsidR="00301D89">
        <w:rPr>
          <w:color w:val="000000"/>
          <w:sz w:val="24"/>
        </w:rPr>
        <w:t>技术归口单位为</w:t>
      </w:r>
      <w:r w:rsidR="00301D89">
        <w:rPr>
          <w:rFonts w:hint="eastAsia"/>
          <w:color w:val="000000"/>
          <w:sz w:val="24"/>
        </w:rPr>
        <w:t>全</w:t>
      </w:r>
      <w:r w:rsidR="00301D89">
        <w:rPr>
          <w:color w:val="000000"/>
          <w:sz w:val="24"/>
        </w:rPr>
        <w:t>国有色金属标准</w:t>
      </w:r>
      <w:r w:rsidR="00301D89">
        <w:rPr>
          <w:rFonts w:hint="eastAsia"/>
          <w:color w:val="000000"/>
          <w:sz w:val="24"/>
        </w:rPr>
        <w:t>技术委员会</w:t>
      </w:r>
      <w:r w:rsidR="00301D89">
        <w:rPr>
          <w:color w:val="000000"/>
          <w:sz w:val="24"/>
        </w:rPr>
        <w:t>，</w:t>
      </w:r>
      <w:r>
        <w:rPr>
          <w:rFonts w:ascii="宋体" w:hAnsi="宋体" w:hint="eastAsia"/>
          <w:b/>
          <w:szCs w:val="21"/>
        </w:rPr>
        <w:t>2.</w:t>
      </w:r>
      <w:r>
        <w:rPr>
          <w:rFonts w:ascii="宋体" w:hAnsi="宋体" w:hint="eastAsia"/>
          <w:b/>
          <w:szCs w:val="21"/>
        </w:rPr>
        <w:t>工作过程</w:t>
      </w:r>
    </w:p>
    <w:p w:rsidR="00435E5C" w:rsidRDefault="007D6363">
      <w:pPr>
        <w:spacing w:line="38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本标准主管部门为中国有色金属工业协会，起草单位为</w:t>
      </w:r>
      <w:r>
        <w:rPr>
          <w:rFonts w:hint="eastAsia"/>
          <w:sz w:val="24"/>
        </w:rPr>
        <w:t>贵研铂业股份有限公司等</w:t>
      </w:r>
      <w:r>
        <w:rPr>
          <w:rFonts w:ascii="宋体" w:hAnsi="宋体" w:hint="eastAsia"/>
          <w:color w:val="000000"/>
          <w:sz w:val="24"/>
        </w:rPr>
        <w:t>。</w:t>
      </w:r>
      <w:r>
        <w:rPr>
          <w:rFonts w:hint="eastAsia"/>
          <w:sz w:val="24"/>
        </w:rPr>
        <w:t>贵研铂业股份有限公司</w:t>
      </w:r>
      <w:r>
        <w:rPr>
          <w:rFonts w:ascii="宋体" w:hAnsi="宋体" w:hint="eastAsia"/>
          <w:color w:val="000000"/>
          <w:sz w:val="24"/>
        </w:rPr>
        <w:t>接到标准制定任务后，组织人员查阅和检索了国内外有关技术标准和资料，并征求了使用企业的意见，作为建立本技术标准的技术依据，也考虑了国内厂家生产实际和分析水平等情况，</w:t>
      </w:r>
      <w:r>
        <w:rPr>
          <w:rFonts w:hint="eastAsia"/>
          <w:sz w:val="24"/>
        </w:rPr>
        <w:t>根据任务落实会会议精神，我公司于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月由公司相关技术人员组成了</w:t>
      </w:r>
      <w:r>
        <w:rPr>
          <w:rFonts w:hint="eastAsia"/>
          <w:sz w:val="24"/>
        </w:rPr>
        <w:t>《银钯厚膜导体浆料》</w:t>
      </w:r>
      <w:r>
        <w:rPr>
          <w:rFonts w:hint="eastAsia"/>
          <w:sz w:val="24"/>
        </w:rPr>
        <w:t>标准修订起草小组，主要进行如下工作：</w:t>
      </w:r>
    </w:p>
    <w:p w:rsidR="00435E5C" w:rsidRDefault="007D6363">
      <w:pPr>
        <w:numPr>
          <w:ilvl w:val="0"/>
          <w:numId w:val="1"/>
        </w:numPr>
        <w:spacing w:line="380" w:lineRule="exact"/>
        <w:rPr>
          <w:sz w:val="24"/>
        </w:rPr>
      </w:pPr>
      <w:r>
        <w:rPr>
          <w:rFonts w:hint="eastAsia"/>
          <w:sz w:val="24"/>
        </w:rPr>
        <w:t>确立</w:t>
      </w:r>
      <w:r>
        <w:rPr>
          <w:rFonts w:hint="eastAsia"/>
          <w:sz w:val="24"/>
        </w:rPr>
        <w:t>《银钯厚膜导体浆料》</w:t>
      </w:r>
      <w:r>
        <w:rPr>
          <w:rFonts w:hint="eastAsia"/>
          <w:sz w:val="24"/>
        </w:rPr>
        <w:t>标准修订遵循的基本原则；</w:t>
      </w:r>
    </w:p>
    <w:p w:rsidR="00435E5C" w:rsidRDefault="007D6363">
      <w:pPr>
        <w:numPr>
          <w:ilvl w:val="0"/>
          <w:numId w:val="1"/>
        </w:numPr>
        <w:spacing w:line="380" w:lineRule="exact"/>
        <w:rPr>
          <w:sz w:val="24"/>
        </w:rPr>
      </w:pPr>
      <w:r>
        <w:rPr>
          <w:rFonts w:hint="eastAsia"/>
          <w:sz w:val="24"/>
        </w:rPr>
        <w:t>对生产、使用厂家进行调研、收集资料；</w:t>
      </w:r>
    </w:p>
    <w:p w:rsidR="00435E5C" w:rsidRDefault="007D6363">
      <w:pPr>
        <w:numPr>
          <w:ilvl w:val="0"/>
          <w:numId w:val="1"/>
        </w:numPr>
        <w:spacing w:line="380" w:lineRule="exact"/>
        <w:rPr>
          <w:sz w:val="24"/>
        </w:rPr>
      </w:pPr>
      <w:r>
        <w:rPr>
          <w:rFonts w:hint="eastAsia"/>
          <w:sz w:val="24"/>
        </w:rPr>
        <w:t>查阅相关标准；</w:t>
      </w:r>
    </w:p>
    <w:p w:rsidR="00435E5C" w:rsidRDefault="007D6363">
      <w:pPr>
        <w:numPr>
          <w:ilvl w:val="0"/>
          <w:numId w:val="1"/>
        </w:numPr>
        <w:spacing w:line="380" w:lineRule="exact"/>
        <w:rPr>
          <w:sz w:val="24"/>
        </w:rPr>
      </w:pPr>
      <w:r>
        <w:rPr>
          <w:rFonts w:hint="eastAsia"/>
          <w:sz w:val="24"/>
        </w:rPr>
        <w:t>确定产品主要技术内容；</w:t>
      </w:r>
    </w:p>
    <w:p w:rsidR="00435E5C" w:rsidRDefault="007D6363">
      <w:pPr>
        <w:numPr>
          <w:ilvl w:val="0"/>
          <w:numId w:val="1"/>
        </w:numPr>
        <w:spacing w:line="380" w:lineRule="exact"/>
        <w:rPr>
          <w:sz w:val="24"/>
        </w:rPr>
      </w:pPr>
      <w:r>
        <w:rPr>
          <w:rFonts w:hint="eastAsia"/>
          <w:sz w:val="24"/>
        </w:rPr>
        <w:t>确定建立仲裁分析方法；</w:t>
      </w:r>
    </w:p>
    <w:p w:rsidR="00435E5C" w:rsidRDefault="007D6363">
      <w:pPr>
        <w:numPr>
          <w:ilvl w:val="0"/>
          <w:numId w:val="1"/>
        </w:numPr>
        <w:spacing w:line="380" w:lineRule="exact"/>
        <w:rPr>
          <w:sz w:val="24"/>
        </w:rPr>
      </w:pPr>
      <w:r>
        <w:rPr>
          <w:rFonts w:hint="eastAsia"/>
          <w:sz w:val="24"/>
        </w:rPr>
        <w:t>根据测试数据确定技术指标取值范围。</w:t>
      </w:r>
    </w:p>
    <w:p w:rsidR="00435E5C" w:rsidRDefault="007D6363">
      <w:pPr>
        <w:autoSpaceDE w:val="0"/>
        <w:autoSpaceDN w:val="0"/>
        <w:adjustRightInd w:val="0"/>
        <w:ind w:firstLineChars="200" w:firstLine="480"/>
        <w:jc w:val="left"/>
        <w:rPr>
          <w:color w:val="FF0000"/>
          <w:sz w:val="24"/>
        </w:rPr>
      </w:pPr>
      <w:r>
        <w:rPr>
          <w:color w:val="000000"/>
          <w:sz w:val="24"/>
        </w:rPr>
        <w:t>根据任务落实会会议精神和与会专家的意见，于</w:t>
      </w:r>
      <w:r>
        <w:rPr>
          <w:color w:val="000000"/>
          <w:sz w:val="24"/>
        </w:rPr>
        <w:t>201</w:t>
      </w:r>
      <w:r>
        <w:rPr>
          <w:rFonts w:hint="eastAsia"/>
          <w:color w:val="000000"/>
          <w:sz w:val="24"/>
        </w:rPr>
        <w:t>9</w:t>
      </w:r>
      <w:r>
        <w:rPr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月完成</w:t>
      </w:r>
      <w:r>
        <w:rPr>
          <w:rFonts w:hint="eastAsia"/>
          <w:color w:val="000000"/>
          <w:sz w:val="24"/>
        </w:rPr>
        <w:t>了预审</w:t>
      </w:r>
      <w:r>
        <w:rPr>
          <w:color w:val="000000"/>
          <w:sz w:val="24"/>
        </w:rPr>
        <w:t>稿。</w:t>
      </w:r>
    </w:p>
    <w:p w:rsidR="00435E5C" w:rsidRDefault="00435E5C">
      <w:pPr>
        <w:spacing w:line="360" w:lineRule="auto"/>
        <w:ind w:firstLineChars="200" w:firstLine="480"/>
        <w:rPr>
          <w:sz w:val="24"/>
        </w:rPr>
      </w:pPr>
    </w:p>
    <w:p w:rsidR="00435E5C" w:rsidRDefault="00435E5C">
      <w:pPr>
        <w:spacing w:line="360" w:lineRule="auto"/>
        <w:ind w:firstLineChars="200" w:firstLine="480"/>
        <w:rPr>
          <w:sz w:val="24"/>
        </w:rPr>
      </w:pPr>
    </w:p>
    <w:p w:rsidR="00435E5C" w:rsidRDefault="007D6363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lastRenderedPageBreak/>
        <w:t>3</w:t>
      </w:r>
      <w:r>
        <w:rPr>
          <w:rFonts w:ascii="宋体" w:hint="eastAsia"/>
          <w:sz w:val="24"/>
        </w:rPr>
        <w:t>、编制过程及主要起草人</w:t>
      </w:r>
    </w:p>
    <w:p w:rsidR="00435E5C" w:rsidRDefault="007D6363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接到本标准修订任务后，标准起草单位组织起草人查阅部分国外厂商的产品技术指标，以</w:t>
      </w:r>
      <w:r>
        <w:rPr>
          <w:rFonts w:ascii="宋体" w:hint="eastAsia"/>
          <w:sz w:val="24"/>
        </w:rPr>
        <w:t>中华人民共和国有色金属行业标准</w:t>
      </w:r>
      <w:r>
        <w:rPr>
          <w:rFonts w:ascii="宋体" w:hint="eastAsia"/>
          <w:sz w:val="24"/>
        </w:rPr>
        <w:t>YS/T 614-2006</w:t>
      </w:r>
      <w:r>
        <w:rPr>
          <w:rFonts w:ascii="宋体" w:hint="eastAsia"/>
          <w:sz w:val="24"/>
        </w:rPr>
        <w:t>为基础，</w:t>
      </w:r>
      <w:r>
        <w:rPr>
          <w:rFonts w:hint="eastAsia"/>
          <w:sz w:val="24"/>
        </w:rPr>
        <w:t>根据国内众多电子元器件厂商对银钯厚膜导体浆料的技术要求，</w:t>
      </w:r>
      <w:r>
        <w:rPr>
          <w:rFonts w:ascii="宋体" w:hint="eastAsia"/>
          <w:sz w:val="24"/>
        </w:rPr>
        <w:t>对现行</w:t>
      </w:r>
      <w:r>
        <w:rPr>
          <w:rFonts w:ascii="宋体" w:hint="eastAsia"/>
          <w:sz w:val="24"/>
        </w:rPr>
        <w:t>有色金属行业标准</w:t>
      </w:r>
      <w:r>
        <w:rPr>
          <w:rFonts w:ascii="宋体" w:hint="eastAsia"/>
          <w:sz w:val="24"/>
        </w:rPr>
        <w:t>的部分指标进行修订，于</w:t>
      </w:r>
      <w:r>
        <w:rPr>
          <w:rFonts w:ascii="宋体" w:hint="eastAsia"/>
          <w:sz w:val="24"/>
        </w:rPr>
        <w:t>201</w:t>
      </w:r>
      <w:r>
        <w:rPr>
          <w:rFonts w:ascii="宋体" w:hint="eastAsia"/>
          <w:sz w:val="24"/>
        </w:rPr>
        <w:t>9</w:t>
      </w:r>
      <w:r>
        <w:rPr>
          <w:rFonts w:ascii="宋体" w:hint="eastAsia"/>
          <w:sz w:val="24"/>
        </w:rPr>
        <w:t>年</w:t>
      </w:r>
      <w:r>
        <w:rPr>
          <w:rFonts w:ascii="宋体" w:hint="eastAsia"/>
          <w:sz w:val="24"/>
        </w:rPr>
        <w:t>3</w:t>
      </w:r>
      <w:r>
        <w:rPr>
          <w:rFonts w:ascii="宋体" w:hint="eastAsia"/>
          <w:sz w:val="24"/>
        </w:rPr>
        <w:t>月提出报批稿。</w:t>
      </w:r>
    </w:p>
    <w:p w:rsidR="00435E5C" w:rsidRDefault="007D6363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本标准主要起草人：王珂、李世鸿、刘继松、罗慧、刘永华、张华稳、马晓峰、李立新。</w:t>
      </w:r>
    </w:p>
    <w:p w:rsidR="00435E5C" w:rsidRDefault="00301D89">
      <w:pPr>
        <w:spacing w:line="360" w:lineRule="auto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二、修订</w:t>
      </w:r>
      <w:r w:rsidR="007D6363">
        <w:rPr>
          <w:rFonts w:ascii="黑体" w:eastAsia="黑体" w:hint="eastAsia"/>
          <w:b/>
          <w:bCs/>
          <w:sz w:val="24"/>
        </w:rPr>
        <w:t>原则</w:t>
      </w:r>
    </w:p>
    <w:p w:rsidR="00435E5C" w:rsidRDefault="007D6363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修订本标准的原则是以</w:t>
      </w:r>
      <w:r>
        <w:rPr>
          <w:rFonts w:ascii="宋体" w:hint="eastAsia"/>
          <w:sz w:val="24"/>
        </w:rPr>
        <w:t>中华人民共和国有色金属行业标准</w:t>
      </w:r>
      <w:r>
        <w:rPr>
          <w:rFonts w:ascii="宋体" w:hint="eastAsia"/>
          <w:sz w:val="24"/>
        </w:rPr>
        <w:t>YS/T 614-2006</w:t>
      </w:r>
      <w:r>
        <w:rPr>
          <w:rFonts w:ascii="宋体" w:hint="eastAsia"/>
          <w:sz w:val="24"/>
        </w:rPr>
        <w:t>为基础</w:t>
      </w:r>
      <w:r>
        <w:rPr>
          <w:rFonts w:ascii="宋体" w:hint="eastAsia"/>
          <w:sz w:val="24"/>
        </w:rPr>
        <w:t>。</w:t>
      </w:r>
      <w:r>
        <w:rPr>
          <w:rFonts w:hint="eastAsia"/>
          <w:sz w:val="24"/>
        </w:rPr>
        <w:t>随着电子浆料技术的飞速发展，浆料指标的不断优化，行业标准的不断修订，本标准已远远落后于大部分的企业标准，所以有必要对原标准进行系列修订</w:t>
      </w:r>
      <w:r>
        <w:rPr>
          <w:rFonts w:ascii="宋体" w:hint="eastAsia"/>
          <w:sz w:val="24"/>
        </w:rPr>
        <w:t>。</w:t>
      </w:r>
    </w:p>
    <w:p w:rsidR="00435E5C" w:rsidRDefault="007D6363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本标准是对</w:t>
      </w:r>
      <w:r>
        <w:rPr>
          <w:rFonts w:ascii="宋体" w:hint="eastAsia"/>
          <w:sz w:val="24"/>
        </w:rPr>
        <w:t>YS/T 614-2006</w:t>
      </w:r>
      <w:r>
        <w:rPr>
          <w:rFonts w:ascii="宋体" w:hint="eastAsia"/>
          <w:sz w:val="24"/>
        </w:rPr>
        <w:t>《银钯厚膜导体浆料》的修订。本标</w:t>
      </w:r>
      <w:r>
        <w:rPr>
          <w:rFonts w:ascii="宋体" w:hint="eastAsia"/>
          <w:sz w:val="24"/>
        </w:rPr>
        <w:t>准与</w:t>
      </w:r>
      <w:r>
        <w:rPr>
          <w:rFonts w:ascii="宋体" w:hint="eastAsia"/>
          <w:sz w:val="24"/>
        </w:rPr>
        <w:t>YS/T 614-2006</w:t>
      </w:r>
      <w:r>
        <w:rPr>
          <w:rFonts w:ascii="宋体" w:hint="eastAsia"/>
          <w:sz w:val="24"/>
        </w:rPr>
        <w:t>相比，主要有如下变动：</w:t>
      </w:r>
    </w:p>
    <w:p w:rsidR="00435E5C" w:rsidRDefault="007D6363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 w:hint="eastAsia"/>
          <w:sz w:val="24"/>
        </w:rPr>
        <w:t>、修改“</w:t>
      </w:r>
      <w:r>
        <w:rPr>
          <w:rFonts w:ascii="宋体" w:hint="eastAsia"/>
          <w:sz w:val="24"/>
        </w:rPr>
        <w:t xml:space="preserve">4.4.1 </w:t>
      </w:r>
      <w:r>
        <w:rPr>
          <w:rFonts w:ascii="宋体" w:hint="eastAsia"/>
          <w:sz w:val="24"/>
        </w:rPr>
        <w:t>银钯浆料的固体含量、细度、粘度”中银</w:t>
      </w:r>
      <w:r>
        <w:rPr>
          <w:rFonts w:ascii="宋体" w:hint="eastAsia"/>
          <w:sz w:val="24"/>
        </w:rPr>
        <w:t>/</w:t>
      </w:r>
      <w:r>
        <w:rPr>
          <w:rFonts w:ascii="宋体" w:hint="eastAsia"/>
          <w:sz w:val="24"/>
        </w:rPr>
        <w:t>钯的百分比“银</w:t>
      </w:r>
      <w:r>
        <w:rPr>
          <w:rFonts w:ascii="宋体" w:hint="eastAsia"/>
          <w:sz w:val="24"/>
        </w:rPr>
        <w:t>/</w:t>
      </w:r>
      <w:r>
        <w:rPr>
          <w:rFonts w:ascii="宋体" w:hint="eastAsia"/>
          <w:sz w:val="24"/>
        </w:rPr>
        <w:t>钯（</w:t>
      </w:r>
      <w:r>
        <w:rPr>
          <w:rFonts w:ascii="宋体" w:hint="eastAsia"/>
          <w:sz w:val="24"/>
        </w:rPr>
        <w:t>g/g</w:t>
      </w:r>
      <w:r>
        <w:rPr>
          <w:rFonts w:ascii="宋体" w:hint="eastAsia"/>
          <w:sz w:val="24"/>
        </w:rPr>
        <w:t>）</w:t>
      </w:r>
      <w:r>
        <w:rPr>
          <w:rFonts w:ascii="宋体" w:hint="eastAsia"/>
          <w:sz w:val="24"/>
        </w:rPr>
        <w:t>99/1</w:t>
      </w:r>
      <w:r>
        <w:rPr>
          <w:rFonts w:ascii="宋体" w:hint="eastAsia"/>
          <w:sz w:val="24"/>
        </w:rPr>
        <w:t>～</w:t>
      </w:r>
      <w:r>
        <w:rPr>
          <w:rFonts w:ascii="宋体" w:hint="eastAsia"/>
          <w:sz w:val="24"/>
        </w:rPr>
        <w:t>80/20</w:t>
      </w:r>
      <w:r>
        <w:rPr>
          <w:rFonts w:ascii="宋体" w:hint="eastAsia"/>
          <w:sz w:val="24"/>
        </w:rPr>
        <w:t>”为“银</w:t>
      </w:r>
      <w:r>
        <w:rPr>
          <w:rFonts w:ascii="宋体" w:hint="eastAsia"/>
          <w:sz w:val="24"/>
        </w:rPr>
        <w:t>/</w:t>
      </w:r>
      <w:r>
        <w:rPr>
          <w:rFonts w:ascii="宋体" w:hint="eastAsia"/>
          <w:sz w:val="24"/>
        </w:rPr>
        <w:t>钯（</w:t>
      </w:r>
      <w:r>
        <w:rPr>
          <w:rFonts w:ascii="宋体" w:hint="eastAsia"/>
          <w:sz w:val="24"/>
        </w:rPr>
        <w:t>g/g</w:t>
      </w:r>
      <w:r>
        <w:rPr>
          <w:rFonts w:ascii="宋体" w:hint="eastAsia"/>
          <w:sz w:val="24"/>
        </w:rPr>
        <w:t>）</w:t>
      </w:r>
      <w:r>
        <w:rPr>
          <w:rFonts w:ascii="宋体" w:hint="eastAsia"/>
          <w:sz w:val="24"/>
        </w:rPr>
        <w:t>99/1</w:t>
      </w:r>
      <w:r>
        <w:rPr>
          <w:rFonts w:ascii="宋体" w:hint="eastAsia"/>
          <w:sz w:val="24"/>
        </w:rPr>
        <w:t>～</w:t>
      </w:r>
      <w:r>
        <w:rPr>
          <w:rFonts w:ascii="宋体" w:hint="eastAsia"/>
          <w:sz w:val="24"/>
        </w:rPr>
        <w:t>60/40</w:t>
      </w:r>
      <w:r>
        <w:rPr>
          <w:rFonts w:ascii="宋体" w:hint="eastAsia"/>
          <w:sz w:val="24"/>
        </w:rPr>
        <w:t>”。修改粘度</w:t>
      </w:r>
      <w:r>
        <w:rPr>
          <w:rFonts w:ascii="宋体" w:hint="eastAsia"/>
          <w:sz w:val="24"/>
        </w:rPr>
        <w:t>/Pa</w:t>
      </w:r>
      <w:r>
        <w:rPr>
          <w:rFonts w:ascii="宋体" w:hint="eastAsia"/>
          <w:sz w:val="24"/>
        </w:rPr>
        <w:t>·</w:t>
      </w:r>
      <w:r>
        <w:rPr>
          <w:rFonts w:ascii="宋体" w:hint="eastAsia"/>
          <w:sz w:val="24"/>
        </w:rPr>
        <w:t>s</w:t>
      </w:r>
      <w:r>
        <w:rPr>
          <w:rFonts w:ascii="宋体" w:hint="eastAsia"/>
          <w:sz w:val="24"/>
        </w:rPr>
        <w:t>“</w:t>
      </w:r>
      <w:r>
        <w:rPr>
          <w:rFonts w:ascii="宋体" w:hint="eastAsia"/>
          <w:sz w:val="24"/>
        </w:rPr>
        <w:t>250~400Pa</w:t>
      </w:r>
      <w:r>
        <w:rPr>
          <w:rFonts w:ascii="宋体" w:hint="eastAsia"/>
          <w:sz w:val="24"/>
        </w:rPr>
        <w:t>·</w:t>
      </w:r>
      <w:r>
        <w:rPr>
          <w:rFonts w:ascii="宋体" w:hint="eastAsia"/>
          <w:sz w:val="24"/>
        </w:rPr>
        <w:t>s</w:t>
      </w:r>
      <w:r>
        <w:rPr>
          <w:rFonts w:ascii="宋体" w:hint="eastAsia"/>
          <w:sz w:val="24"/>
        </w:rPr>
        <w:t>”为“</w:t>
      </w:r>
      <w:r>
        <w:rPr>
          <w:rFonts w:ascii="宋体" w:hint="eastAsia"/>
          <w:sz w:val="24"/>
        </w:rPr>
        <w:t>200~600Pa</w:t>
      </w:r>
      <w:r>
        <w:rPr>
          <w:rFonts w:ascii="宋体" w:hint="eastAsia"/>
          <w:sz w:val="24"/>
        </w:rPr>
        <w:t>·</w:t>
      </w:r>
      <w:r>
        <w:rPr>
          <w:rFonts w:ascii="宋体" w:hint="eastAsia"/>
          <w:sz w:val="24"/>
        </w:rPr>
        <w:t>s</w:t>
      </w:r>
      <w:r>
        <w:rPr>
          <w:rFonts w:ascii="宋体" w:hint="eastAsia"/>
          <w:sz w:val="24"/>
        </w:rPr>
        <w:t>”。</w:t>
      </w:r>
    </w:p>
    <w:p w:rsidR="00435E5C" w:rsidRDefault="007D6363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2</w:t>
      </w:r>
      <w:r>
        <w:rPr>
          <w:rFonts w:ascii="宋体" w:hint="eastAsia"/>
          <w:sz w:val="24"/>
        </w:rPr>
        <w:t>、修改“</w:t>
      </w:r>
      <w:r>
        <w:rPr>
          <w:rFonts w:ascii="宋体" w:hint="eastAsia"/>
          <w:sz w:val="24"/>
        </w:rPr>
        <w:t xml:space="preserve">4.4.2 </w:t>
      </w:r>
      <w:r>
        <w:rPr>
          <w:rFonts w:ascii="宋体" w:hint="eastAsia"/>
          <w:sz w:val="24"/>
        </w:rPr>
        <w:t>银钯浆料烧成膜厚的性能表</w:t>
      </w:r>
      <w:r>
        <w:rPr>
          <w:rFonts w:ascii="宋体" w:hint="eastAsia"/>
          <w:sz w:val="24"/>
        </w:rPr>
        <w:t>2</w:t>
      </w:r>
      <w:r>
        <w:rPr>
          <w:rFonts w:ascii="宋体" w:hint="eastAsia"/>
          <w:sz w:val="24"/>
        </w:rPr>
        <w:t>”，</w:t>
      </w:r>
      <w:r>
        <w:rPr>
          <w:rFonts w:ascii="宋体" w:hint="eastAsia"/>
          <w:sz w:val="24"/>
        </w:rPr>
        <w:t xml:space="preserve"> </w:t>
      </w:r>
      <w:r>
        <w:rPr>
          <w:rFonts w:ascii="宋体" w:hint="eastAsia"/>
          <w:sz w:val="24"/>
        </w:rPr>
        <w:t>增添“银</w:t>
      </w:r>
      <w:r>
        <w:rPr>
          <w:rFonts w:ascii="宋体" w:hint="eastAsia"/>
          <w:sz w:val="24"/>
        </w:rPr>
        <w:t>/</w:t>
      </w:r>
      <w:r>
        <w:rPr>
          <w:rFonts w:ascii="宋体" w:hint="eastAsia"/>
          <w:sz w:val="24"/>
        </w:rPr>
        <w:t>钯（</w:t>
      </w:r>
      <w:r>
        <w:rPr>
          <w:rFonts w:ascii="宋体" w:hint="eastAsia"/>
          <w:sz w:val="24"/>
        </w:rPr>
        <w:t>g/g</w:t>
      </w:r>
      <w:r>
        <w:rPr>
          <w:rFonts w:ascii="宋体" w:hint="eastAsia"/>
          <w:sz w:val="24"/>
        </w:rPr>
        <w:t>）：</w:t>
      </w:r>
      <w:r>
        <w:rPr>
          <w:rFonts w:ascii="宋体" w:hint="eastAsia"/>
          <w:sz w:val="24"/>
        </w:rPr>
        <w:t>70/30</w:t>
      </w:r>
      <w:r>
        <w:rPr>
          <w:rFonts w:ascii="宋体" w:hint="eastAsia"/>
          <w:sz w:val="24"/>
        </w:rPr>
        <w:t>、方阻</w:t>
      </w:r>
      <w:r>
        <w:rPr>
          <w:rFonts w:ascii="宋体" w:hint="eastAsia"/>
          <w:sz w:val="24"/>
        </w:rPr>
        <w:t>/</w:t>
      </w:r>
      <w:r>
        <w:rPr>
          <w:rFonts w:ascii="宋体" w:hint="eastAsia"/>
          <w:sz w:val="24"/>
        </w:rPr>
        <w:t>（</w:t>
      </w:r>
      <w:r>
        <w:rPr>
          <w:rFonts w:ascii="宋体" w:hint="eastAsia"/>
          <w:sz w:val="24"/>
        </w:rPr>
        <w:t>m</w:t>
      </w:r>
      <w:r>
        <w:rPr>
          <w:rFonts w:ascii="宋体" w:hint="eastAsia"/>
          <w:sz w:val="24"/>
        </w:rPr>
        <w:t>Ω</w:t>
      </w:r>
      <w:r>
        <w:rPr>
          <w:rFonts w:ascii="宋体" w:hint="eastAsia"/>
          <w:sz w:val="24"/>
        </w:rPr>
        <w:t>/</w:t>
      </w:r>
      <w:r>
        <w:rPr>
          <w:rFonts w:ascii="宋体" w:hint="eastAsia"/>
          <w:sz w:val="24"/>
        </w:rPr>
        <w:t>□）：≤</w:t>
      </w:r>
      <w:r>
        <w:rPr>
          <w:rFonts w:ascii="宋体" w:hint="eastAsia"/>
          <w:sz w:val="24"/>
        </w:rPr>
        <w:t>22</w:t>
      </w:r>
      <w:r>
        <w:rPr>
          <w:rFonts w:ascii="宋体" w:hint="eastAsia"/>
          <w:sz w:val="24"/>
        </w:rPr>
        <w:t>、可焊性：好、耐焊性</w:t>
      </w:r>
      <w:r>
        <w:rPr>
          <w:rFonts w:ascii="宋体" w:hint="eastAsia"/>
          <w:sz w:val="24"/>
        </w:rPr>
        <w:t>/</w:t>
      </w:r>
      <w:r>
        <w:rPr>
          <w:rFonts w:ascii="宋体" w:hint="eastAsia"/>
          <w:sz w:val="24"/>
        </w:rPr>
        <w:t>次：</w:t>
      </w:r>
      <w:r>
        <w:rPr>
          <w:rFonts w:ascii="宋体" w:hint="eastAsia"/>
          <w:sz w:val="24"/>
        </w:rPr>
        <w:t>8</w:t>
      </w:r>
      <w:r>
        <w:rPr>
          <w:rFonts w:ascii="宋体" w:hint="eastAsia"/>
          <w:sz w:val="24"/>
        </w:rPr>
        <w:t>～</w:t>
      </w:r>
      <w:r>
        <w:rPr>
          <w:rFonts w:ascii="宋体" w:hint="eastAsia"/>
          <w:sz w:val="24"/>
        </w:rPr>
        <w:t>10</w:t>
      </w:r>
      <w:r>
        <w:rPr>
          <w:rFonts w:ascii="宋体" w:hint="eastAsia"/>
          <w:sz w:val="24"/>
        </w:rPr>
        <w:t>、初始剥离附着力</w:t>
      </w:r>
      <w:r>
        <w:rPr>
          <w:rFonts w:ascii="宋体" w:hint="eastAsia"/>
          <w:sz w:val="24"/>
        </w:rPr>
        <w:t>/N</w:t>
      </w:r>
      <w:r>
        <w:rPr>
          <w:rFonts w:ascii="宋体" w:hint="eastAsia"/>
          <w:sz w:val="24"/>
        </w:rPr>
        <w:t>（</w:t>
      </w:r>
      <w:r>
        <w:rPr>
          <w:rFonts w:ascii="宋体" w:hint="eastAsia"/>
          <w:sz w:val="24"/>
        </w:rPr>
        <w:t>2mm</w:t>
      </w:r>
      <w:r>
        <w:rPr>
          <w:rFonts w:ascii="宋体" w:hint="eastAsia"/>
          <w:sz w:val="24"/>
        </w:rPr>
        <w:t>×</w:t>
      </w:r>
      <w:r>
        <w:rPr>
          <w:rFonts w:ascii="宋体" w:hint="eastAsia"/>
          <w:sz w:val="24"/>
        </w:rPr>
        <w:t>2mm</w:t>
      </w:r>
      <w:r>
        <w:rPr>
          <w:rFonts w:ascii="宋体" w:hint="eastAsia"/>
          <w:sz w:val="24"/>
        </w:rPr>
        <w:t>）：≥</w:t>
      </w:r>
      <w:r>
        <w:rPr>
          <w:rFonts w:ascii="宋体" w:hint="eastAsia"/>
          <w:sz w:val="24"/>
        </w:rPr>
        <w:t>40</w:t>
      </w:r>
      <w:r>
        <w:rPr>
          <w:rFonts w:ascii="宋体" w:hint="eastAsia"/>
          <w:sz w:val="24"/>
        </w:rPr>
        <w:t>、老化剥离附着力</w:t>
      </w:r>
      <w:r>
        <w:rPr>
          <w:rFonts w:ascii="宋体" w:hint="eastAsia"/>
          <w:sz w:val="24"/>
        </w:rPr>
        <w:t>/N</w:t>
      </w:r>
      <w:r>
        <w:rPr>
          <w:rFonts w:ascii="宋体" w:hint="eastAsia"/>
          <w:sz w:val="24"/>
        </w:rPr>
        <w:t>（</w:t>
      </w:r>
      <w:r>
        <w:rPr>
          <w:rFonts w:ascii="宋体" w:hint="eastAsia"/>
          <w:sz w:val="24"/>
        </w:rPr>
        <w:t>2mm</w:t>
      </w:r>
      <w:r>
        <w:rPr>
          <w:rFonts w:ascii="宋体" w:hint="eastAsia"/>
          <w:sz w:val="24"/>
        </w:rPr>
        <w:t>×</w:t>
      </w:r>
      <w:r>
        <w:rPr>
          <w:rFonts w:ascii="宋体" w:hint="eastAsia"/>
          <w:sz w:val="24"/>
        </w:rPr>
        <w:t>2mm</w:t>
      </w:r>
      <w:r>
        <w:rPr>
          <w:rFonts w:ascii="宋体" w:hint="eastAsia"/>
          <w:sz w:val="24"/>
        </w:rPr>
        <w:t>）：≥</w:t>
      </w:r>
      <w:r>
        <w:rPr>
          <w:rFonts w:ascii="宋体" w:hint="eastAsia"/>
          <w:sz w:val="24"/>
        </w:rPr>
        <w:t>20</w:t>
      </w:r>
      <w:r>
        <w:rPr>
          <w:rFonts w:ascii="宋体" w:hint="eastAsia"/>
          <w:sz w:val="24"/>
        </w:rPr>
        <w:t>”；增添“银</w:t>
      </w:r>
      <w:r>
        <w:rPr>
          <w:rFonts w:ascii="宋体" w:hint="eastAsia"/>
          <w:sz w:val="24"/>
        </w:rPr>
        <w:t>/</w:t>
      </w:r>
      <w:r>
        <w:rPr>
          <w:rFonts w:ascii="宋体" w:hint="eastAsia"/>
          <w:sz w:val="24"/>
        </w:rPr>
        <w:t>钯（</w:t>
      </w:r>
      <w:r>
        <w:rPr>
          <w:rFonts w:ascii="宋体" w:hint="eastAsia"/>
          <w:sz w:val="24"/>
        </w:rPr>
        <w:t>g/g</w:t>
      </w:r>
      <w:r>
        <w:rPr>
          <w:rFonts w:ascii="宋体" w:hint="eastAsia"/>
          <w:sz w:val="24"/>
        </w:rPr>
        <w:t>）：</w:t>
      </w:r>
      <w:r>
        <w:rPr>
          <w:rFonts w:ascii="宋体" w:hint="eastAsia"/>
          <w:sz w:val="24"/>
        </w:rPr>
        <w:t>60/40</w:t>
      </w:r>
      <w:r>
        <w:rPr>
          <w:rFonts w:ascii="宋体" w:hint="eastAsia"/>
          <w:sz w:val="24"/>
        </w:rPr>
        <w:t>、方阻</w:t>
      </w:r>
      <w:r>
        <w:rPr>
          <w:rFonts w:ascii="宋体" w:hint="eastAsia"/>
          <w:sz w:val="24"/>
        </w:rPr>
        <w:t>/</w:t>
      </w:r>
      <w:r>
        <w:rPr>
          <w:rFonts w:ascii="宋体" w:hint="eastAsia"/>
          <w:sz w:val="24"/>
        </w:rPr>
        <w:t>（</w:t>
      </w:r>
      <w:r>
        <w:rPr>
          <w:rFonts w:ascii="宋体" w:hint="eastAsia"/>
          <w:sz w:val="24"/>
        </w:rPr>
        <w:t>m</w:t>
      </w:r>
      <w:r>
        <w:rPr>
          <w:rFonts w:ascii="宋体" w:hint="eastAsia"/>
          <w:sz w:val="24"/>
        </w:rPr>
        <w:t>Ω</w:t>
      </w:r>
      <w:r>
        <w:rPr>
          <w:rFonts w:ascii="宋体" w:hint="eastAsia"/>
          <w:sz w:val="24"/>
        </w:rPr>
        <w:t>/</w:t>
      </w:r>
      <w:r>
        <w:rPr>
          <w:rFonts w:ascii="宋体" w:hint="eastAsia"/>
          <w:sz w:val="24"/>
        </w:rPr>
        <w:t>□）：≤</w:t>
      </w:r>
      <w:r>
        <w:rPr>
          <w:rFonts w:ascii="宋体" w:hint="eastAsia"/>
          <w:sz w:val="24"/>
        </w:rPr>
        <w:t>25</w:t>
      </w:r>
      <w:r>
        <w:rPr>
          <w:rFonts w:ascii="宋体" w:hint="eastAsia"/>
          <w:sz w:val="24"/>
        </w:rPr>
        <w:t>、可焊性：好、耐焊性</w:t>
      </w:r>
      <w:r>
        <w:rPr>
          <w:rFonts w:ascii="宋体" w:hint="eastAsia"/>
          <w:sz w:val="24"/>
        </w:rPr>
        <w:t>/</w:t>
      </w:r>
      <w:r>
        <w:rPr>
          <w:rFonts w:ascii="宋体" w:hint="eastAsia"/>
          <w:sz w:val="24"/>
        </w:rPr>
        <w:t>次：</w:t>
      </w:r>
      <w:r>
        <w:rPr>
          <w:rFonts w:ascii="宋体" w:hint="eastAsia"/>
          <w:sz w:val="24"/>
        </w:rPr>
        <w:t>8</w:t>
      </w:r>
      <w:r>
        <w:rPr>
          <w:rFonts w:ascii="宋体" w:hint="eastAsia"/>
          <w:sz w:val="24"/>
        </w:rPr>
        <w:t>～</w:t>
      </w:r>
      <w:r>
        <w:rPr>
          <w:rFonts w:ascii="宋体" w:hint="eastAsia"/>
          <w:sz w:val="24"/>
        </w:rPr>
        <w:t>11</w:t>
      </w:r>
      <w:r>
        <w:rPr>
          <w:rFonts w:ascii="宋体" w:hint="eastAsia"/>
          <w:sz w:val="24"/>
        </w:rPr>
        <w:t>、初始剥离附着力</w:t>
      </w:r>
      <w:r>
        <w:rPr>
          <w:rFonts w:ascii="宋体" w:hint="eastAsia"/>
          <w:sz w:val="24"/>
        </w:rPr>
        <w:t>/N</w:t>
      </w:r>
      <w:r>
        <w:rPr>
          <w:rFonts w:ascii="宋体" w:hint="eastAsia"/>
          <w:sz w:val="24"/>
        </w:rPr>
        <w:t>（</w:t>
      </w:r>
      <w:r>
        <w:rPr>
          <w:rFonts w:ascii="宋体" w:hint="eastAsia"/>
          <w:sz w:val="24"/>
        </w:rPr>
        <w:t>2mm</w:t>
      </w:r>
      <w:r>
        <w:rPr>
          <w:rFonts w:ascii="宋体" w:hint="eastAsia"/>
          <w:sz w:val="24"/>
        </w:rPr>
        <w:t>×</w:t>
      </w:r>
      <w:r>
        <w:rPr>
          <w:rFonts w:ascii="宋体" w:hint="eastAsia"/>
          <w:sz w:val="24"/>
        </w:rPr>
        <w:t>2mm</w:t>
      </w:r>
      <w:r>
        <w:rPr>
          <w:rFonts w:ascii="宋体" w:hint="eastAsia"/>
          <w:sz w:val="24"/>
        </w:rPr>
        <w:t>）：≥</w:t>
      </w:r>
      <w:r>
        <w:rPr>
          <w:rFonts w:ascii="宋体" w:hint="eastAsia"/>
          <w:sz w:val="24"/>
        </w:rPr>
        <w:t>40</w:t>
      </w:r>
      <w:r>
        <w:rPr>
          <w:rFonts w:ascii="宋体" w:hint="eastAsia"/>
          <w:sz w:val="24"/>
        </w:rPr>
        <w:t>、老化剥离附着力</w:t>
      </w:r>
      <w:r>
        <w:rPr>
          <w:rFonts w:ascii="宋体" w:hint="eastAsia"/>
          <w:sz w:val="24"/>
        </w:rPr>
        <w:t>/N</w:t>
      </w:r>
      <w:r>
        <w:rPr>
          <w:rFonts w:ascii="宋体" w:hint="eastAsia"/>
          <w:sz w:val="24"/>
        </w:rPr>
        <w:t>（</w:t>
      </w:r>
      <w:r>
        <w:rPr>
          <w:rFonts w:ascii="宋体" w:hint="eastAsia"/>
          <w:sz w:val="24"/>
        </w:rPr>
        <w:t>2mm</w:t>
      </w:r>
      <w:r>
        <w:rPr>
          <w:rFonts w:ascii="宋体" w:hint="eastAsia"/>
          <w:sz w:val="24"/>
        </w:rPr>
        <w:t>×</w:t>
      </w:r>
      <w:r>
        <w:rPr>
          <w:rFonts w:ascii="宋体" w:hint="eastAsia"/>
          <w:sz w:val="24"/>
        </w:rPr>
        <w:t>2mm</w:t>
      </w:r>
      <w:r>
        <w:rPr>
          <w:rFonts w:ascii="宋体" w:hint="eastAsia"/>
          <w:sz w:val="24"/>
        </w:rPr>
        <w:t>）：≥</w:t>
      </w:r>
      <w:r>
        <w:rPr>
          <w:rFonts w:ascii="宋体" w:hint="eastAsia"/>
          <w:sz w:val="24"/>
        </w:rPr>
        <w:t>20</w:t>
      </w:r>
      <w:r>
        <w:rPr>
          <w:rFonts w:ascii="宋体" w:hint="eastAsia"/>
          <w:sz w:val="24"/>
        </w:rPr>
        <w:t>”。</w:t>
      </w:r>
    </w:p>
    <w:p w:rsidR="00435E5C" w:rsidRDefault="007D6363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以上修订均为应市场需求，提高通讯产品元器件的可靠性、耐焊性及抗银离子迁移能力，故而将高钯含量的</w:t>
      </w:r>
      <w:r>
        <w:rPr>
          <w:rFonts w:ascii="宋体" w:hint="eastAsia"/>
          <w:sz w:val="24"/>
        </w:rPr>
        <w:t>PC-AgPd-2030</w:t>
      </w:r>
      <w:r>
        <w:rPr>
          <w:rFonts w:ascii="宋体" w:hint="eastAsia"/>
          <w:sz w:val="24"/>
        </w:rPr>
        <w:t>、</w:t>
      </w:r>
      <w:r>
        <w:rPr>
          <w:rFonts w:ascii="宋体" w:hint="eastAsia"/>
          <w:sz w:val="24"/>
        </w:rPr>
        <w:t>PC-</w:t>
      </w:r>
      <w:r>
        <w:rPr>
          <w:rFonts w:ascii="宋体" w:hint="eastAsia"/>
          <w:sz w:val="24"/>
        </w:rPr>
        <w:t>AgPd-8240</w:t>
      </w:r>
      <w:r>
        <w:rPr>
          <w:rFonts w:ascii="宋体" w:hint="eastAsia"/>
          <w:sz w:val="24"/>
        </w:rPr>
        <w:t>系列银钯导体浆料加入到本标准中，并对其相应技术指标进行规定；为满足客户市场印刷及使用要求，修改银</w:t>
      </w:r>
      <w:r>
        <w:rPr>
          <w:rFonts w:ascii="宋体" w:hint="eastAsia"/>
          <w:sz w:val="24"/>
        </w:rPr>
        <w:t>/</w:t>
      </w:r>
      <w:r>
        <w:rPr>
          <w:rFonts w:ascii="宋体" w:hint="eastAsia"/>
          <w:sz w:val="24"/>
        </w:rPr>
        <w:t>钯（</w:t>
      </w:r>
      <w:r>
        <w:rPr>
          <w:rFonts w:ascii="宋体" w:hint="eastAsia"/>
          <w:sz w:val="24"/>
        </w:rPr>
        <w:t>g/g</w:t>
      </w:r>
      <w:r>
        <w:rPr>
          <w:rFonts w:ascii="宋体" w:hint="eastAsia"/>
          <w:sz w:val="24"/>
        </w:rPr>
        <w:t>）</w:t>
      </w:r>
      <w:r>
        <w:rPr>
          <w:rFonts w:ascii="宋体" w:hint="eastAsia"/>
          <w:sz w:val="24"/>
        </w:rPr>
        <w:t>99/160/40</w:t>
      </w:r>
      <w:r>
        <w:rPr>
          <w:rFonts w:ascii="宋体" w:hint="eastAsia"/>
          <w:sz w:val="24"/>
        </w:rPr>
        <w:t>粘度范围</w:t>
      </w:r>
      <w:r>
        <w:rPr>
          <w:rFonts w:ascii="宋体" w:hint="eastAsia"/>
          <w:sz w:val="24"/>
        </w:rPr>
        <w:t>250</w:t>
      </w:r>
      <w:r>
        <w:rPr>
          <w:rFonts w:ascii="宋体" w:hint="eastAsia"/>
          <w:sz w:val="24"/>
        </w:rPr>
        <w:t>～</w:t>
      </w:r>
      <w:r>
        <w:rPr>
          <w:rFonts w:ascii="宋体" w:hint="eastAsia"/>
          <w:sz w:val="24"/>
        </w:rPr>
        <w:t>400Pa</w:t>
      </w:r>
      <w:r>
        <w:rPr>
          <w:rFonts w:ascii="宋体" w:hint="eastAsia"/>
          <w:sz w:val="24"/>
        </w:rPr>
        <w:t>·</w:t>
      </w:r>
      <w:r>
        <w:rPr>
          <w:rFonts w:ascii="宋体" w:hint="eastAsia"/>
          <w:sz w:val="24"/>
        </w:rPr>
        <w:t>s</w:t>
      </w:r>
      <w:r>
        <w:rPr>
          <w:rFonts w:ascii="宋体" w:hint="eastAsia"/>
          <w:sz w:val="24"/>
        </w:rPr>
        <w:t>为</w:t>
      </w:r>
      <w:r>
        <w:rPr>
          <w:rFonts w:ascii="宋体" w:hint="eastAsia"/>
          <w:sz w:val="24"/>
        </w:rPr>
        <w:t>200</w:t>
      </w:r>
      <w:r>
        <w:rPr>
          <w:rFonts w:ascii="宋体" w:hint="eastAsia"/>
          <w:sz w:val="24"/>
        </w:rPr>
        <w:t>～</w:t>
      </w:r>
      <w:r>
        <w:rPr>
          <w:rFonts w:ascii="宋体" w:hint="eastAsia"/>
          <w:sz w:val="24"/>
        </w:rPr>
        <w:t>600Pa</w:t>
      </w:r>
      <w:r>
        <w:rPr>
          <w:rFonts w:ascii="宋体" w:hint="eastAsia"/>
          <w:sz w:val="24"/>
        </w:rPr>
        <w:t>·</w:t>
      </w:r>
      <w:r>
        <w:rPr>
          <w:rFonts w:ascii="宋体" w:hint="eastAsia"/>
          <w:sz w:val="24"/>
        </w:rPr>
        <w:t>s</w:t>
      </w:r>
      <w:r>
        <w:rPr>
          <w:rFonts w:ascii="宋体" w:hint="eastAsia"/>
          <w:sz w:val="24"/>
        </w:rPr>
        <w:t>。</w:t>
      </w:r>
    </w:p>
    <w:p w:rsidR="00435E5C" w:rsidRDefault="007D6363">
      <w:pPr>
        <w:spacing w:line="360" w:lineRule="auto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三、主要</w:t>
      </w:r>
      <w:r w:rsidR="00301D89">
        <w:rPr>
          <w:rFonts w:ascii="黑体" w:eastAsia="黑体" w:hint="eastAsia"/>
          <w:b/>
          <w:bCs/>
          <w:sz w:val="24"/>
        </w:rPr>
        <w:t>内容确定依据</w:t>
      </w:r>
    </w:p>
    <w:p w:rsidR="00435E5C" w:rsidRDefault="007D636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、市场对浆料的印刷特性要求越来越广泛，例如印刷面从平面到曲面、印刷膜厚也有不同要求。</w:t>
      </w:r>
      <w:r>
        <w:rPr>
          <w:rFonts w:ascii="宋体" w:hAnsi="宋体" w:hint="eastAsia"/>
          <w:sz w:val="24"/>
        </w:rPr>
        <w:t>浆料的粘度是体现其印刷特性的重要参数</w:t>
      </w:r>
      <w:r>
        <w:rPr>
          <w:rFonts w:ascii="宋体" w:hAnsi="宋体" w:hint="eastAsia"/>
        </w:rPr>
        <w:t>，</w:t>
      </w:r>
      <w:r>
        <w:rPr>
          <w:rFonts w:hint="eastAsia"/>
          <w:sz w:val="24"/>
        </w:rPr>
        <w:t>贵研铂业公司</w:t>
      </w:r>
      <w:r>
        <w:rPr>
          <w:rFonts w:hint="eastAsia"/>
          <w:sz w:val="24"/>
        </w:rPr>
        <w:lastRenderedPageBreak/>
        <w:t>的</w:t>
      </w:r>
      <w:r>
        <w:rPr>
          <w:rFonts w:hint="eastAsia"/>
          <w:sz w:val="24"/>
        </w:rPr>
        <w:t>银钯厚膜导体浆料，在满足客户需求前提下生产的最近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批次产品的粘度值经测定在</w:t>
      </w:r>
      <w:r>
        <w:rPr>
          <w:rFonts w:hint="eastAsia"/>
          <w:sz w:val="24"/>
        </w:rPr>
        <w:t>200Pa</w:t>
      </w:r>
      <w:r>
        <w:rPr>
          <w:rFonts w:hint="eastAsia"/>
          <w:sz w:val="24"/>
        </w:rPr>
        <w:t>·</w:t>
      </w:r>
      <w:r>
        <w:rPr>
          <w:rFonts w:hint="eastAsia"/>
          <w:sz w:val="24"/>
        </w:rPr>
        <w:t>S</w:t>
      </w:r>
      <w:r>
        <w:rPr>
          <w:rFonts w:ascii="宋体" w:hAnsi="宋体" w:hint="eastAsia"/>
          <w:sz w:val="18"/>
        </w:rPr>
        <w:t>～</w:t>
      </w:r>
      <w:r>
        <w:rPr>
          <w:rFonts w:hint="eastAsia"/>
          <w:sz w:val="24"/>
        </w:rPr>
        <w:t>600Pa</w:t>
      </w:r>
      <w:r>
        <w:rPr>
          <w:rFonts w:hint="eastAsia"/>
          <w:sz w:val="24"/>
        </w:rPr>
        <w:t>·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范围以内，测试数据均是在规定测试条件下使用规</w:t>
      </w:r>
      <w:r>
        <w:rPr>
          <w:rFonts w:hint="eastAsia"/>
          <w:sz w:val="24"/>
        </w:rPr>
        <w:t>定测试仪器型号测试所得，因此将粘度范围规定在</w:t>
      </w:r>
      <w:r>
        <w:rPr>
          <w:rFonts w:hint="eastAsia"/>
          <w:sz w:val="24"/>
        </w:rPr>
        <w:t>200Pa</w:t>
      </w:r>
      <w:r>
        <w:rPr>
          <w:rFonts w:hint="eastAsia"/>
          <w:sz w:val="24"/>
        </w:rPr>
        <w:t>·</w:t>
      </w:r>
      <w:r>
        <w:rPr>
          <w:rFonts w:hint="eastAsia"/>
          <w:sz w:val="24"/>
        </w:rPr>
        <w:t>S</w:t>
      </w:r>
      <w:r>
        <w:rPr>
          <w:rFonts w:ascii="宋体" w:hAnsi="宋体" w:hint="eastAsia"/>
          <w:sz w:val="18"/>
        </w:rPr>
        <w:t>～</w:t>
      </w:r>
      <w:r>
        <w:rPr>
          <w:rFonts w:hint="eastAsia"/>
          <w:sz w:val="24"/>
        </w:rPr>
        <w:t>600Pa</w:t>
      </w:r>
      <w:r>
        <w:rPr>
          <w:rFonts w:hint="eastAsia"/>
          <w:sz w:val="24"/>
        </w:rPr>
        <w:t>·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范围。</w:t>
      </w:r>
    </w:p>
    <w:p w:rsidR="00435E5C" w:rsidRDefault="007D636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银钯厚膜导体浆料</w:t>
      </w:r>
      <w:r>
        <w:rPr>
          <w:rFonts w:hint="eastAsia"/>
          <w:sz w:val="24"/>
        </w:rPr>
        <w:t>PC-AgPd-2030</w:t>
      </w:r>
      <w:r>
        <w:rPr>
          <w:rFonts w:hint="eastAsia"/>
          <w:sz w:val="24"/>
        </w:rPr>
        <w:t>最近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批次试验样品的方阻均小于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Ω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□</w:t>
      </w:r>
      <w:r>
        <w:rPr>
          <w:rFonts w:hint="eastAsia"/>
          <w:sz w:val="24"/>
        </w:rPr>
        <w:t>、可焊性良好、</w:t>
      </w:r>
      <w:r>
        <w:rPr>
          <w:rFonts w:hint="eastAsia"/>
          <w:sz w:val="24"/>
        </w:rPr>
        <w:t>耐焊性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次：</w:t>
      </w:r>
      <w:r>
        <w:rPr>
          <w:rFonts w:hint="eastAsia"/>
          <w:sz w:val="24"/>
        </w:rPr>
        <w:t>9</w:t>
      </w:r>
      <w:r>
        <w:rPr>
          <w:rFonts w:ascii="宋体" w:hAnsi="宋体" w:hint="eastAsia"/>
          <w:sz w:val="18"/>
        </w:rPr>
        <w:t>～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初始剥离附着力</w:t>
      </w:r>
      <w:r>
        <w:rPr>
          <w:rFonts w:hint="eastAsia"/>
          <w:sz w:val="24"/>
        </w:rPr>
        <w:t>/N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2mm</w:t>
      </w:r>
      <w:r>
        <w:rPr>
          <w:rFonts w:hint="eastAsia"/>
          <w:sz w:val="24"/>
        </w:rPr>
        <w:t>）：≥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、老化剥离附着力</w:t>
      </w:r>
      <w:r>
        <w:rPr>
          <w:rFonts w:hint="eastAsia"/>
          <w:sz w:val="24"/>
        </w:rPr>
        <w:t>/N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2mm</w:t>
      </w:r>
      <w:r>
        <w:rPr>
          <w:rFonts w:hint="eastAsia"/>
          <w:sz w:val="24"/>
        </w:rPr>
        <w:t>）：≥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。考虑到气候原因及测量误差对浆料方阻的影响，因此，将方阻规定</w:t>
      </w:r>
      <w:r>
        <w:rPr>
          <w:rFonts w:hint="eastAsia"/>
          <w:sz w:val="24"/>
        </w:rPr>
        <w:t>方阻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Ω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□）：≤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、可焊性：好、耐焊性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次：</w:t>
      </w:r>
      <w:r>
        <w:rPr>
          <w:rFonts w:hint="eastAsia"/>
          <w:sz w:val="24"/>
        </w:rPr>
        <w:t>8</w:t>
      </w:r>
      <w:r>
        <w:rPr>
          <w:rFonts w:ascii="宋体" w:hAnsi="宋体" w:hint="eastAsia"/>
          <w:sz w:val="18"/>
        </w:rPr>
        <w:t>～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、初始剥离附着力</w:t>
      </w:r>
      <w:r>
        <w:rPr>
          <w:rFonts w:hint="eastAsia"/>
          <w:sz w:val="24"/>
        </w:rPr>
        <w:t>/N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2mm</w:t>
      </w:r>
      <w:r>
        <w:rPr>
          <w:rFonts w:hint="eastAsia"/>
          <w:sz w:val="24"/>
        </w:rPr>
        <w:t>）：≥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、老化剥离附着力</w:t>
      </w:r>
      <w:r>
        <w:rPr>
          <w:rFonts w:hint="eastAsia"/>
          <w:sz w:val="24"/>
        </w:rPr>
        <w:t>/N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2mm</w:t>
      </w:r>
      <w:r>
        <w:rPr>
          <w:rFonts w:hint="eastAsia"/>
          <w:sz w:val="24"/>
        </w:rPr>
        <w:t>）：≥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。</w:t>
      </w:r>
    </w:p>
    <w:p w:rsidR="00435E5C" w:rsidRDefault="007D636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根据银钯厚膜导体浆料</w:t>
      </w:r>
      <w:r>
        <w:rPr>
          <w:rFonts w:hint="eastAsia"/>
          <w:sz w:val="24"/>
        </w:rPr>
        <w:t>PC-AgPd-8240</w:t>
      </w:r>
      <w:r>
        <w:rPr>
          <w:rFonts w:hint="eastAsia"/>
          <w:sz w:val="24"/>
        </w:rPr>
        <w:t>最近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批次试验样品检测结果，考虑气候及测量误差可能造成的影响，对各指标规定为</w:t>
      </w:r>
      <w:r>
        <w:rPr>
          <w:rFonts w:hint="eastAsia"/>
          <w:sz w:val="24"/>
        </w:rPr>
        <w:t>60/40</w:t>
      </w:r>
      <w:r>
        <w:rPr>
          <w:rFonts w:hint="eastAsia"/>
          <w:sz w:val="24"/>
        </w:rPr>
        <w:t>、方阻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Ω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□）：≤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、可焊性：好、耐焊性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次：</w:t>
      </w:r>
      <w:r>
        <w:rPr>
          <w:rFonts w:hint="eastAsia"/>
          <w:sz w:val="24"/>
        </w:rPr>
        <w:t>8</w:t>
      </w:r>
      <w:r>
        <w:rPr>
          <w:rFonts w:ascii="宋体" w:hAnsi="宋体" w:hint="eastAsia"/>
          <w:sz w:val="18"/>
        </w:rPr>
        <w:t>～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、初始剥离附着力</w:t>
      </w:r>
      <w:r>
        <w:rPr>
          <w:rFonts w:hint="eastAsia"/>
          <w:sz w:val="24"/>
        </w:rPr>
        <w:t>/N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2mm</w:t>
      </w:r>
      <w:r>
        <w:rPr>
          <w:rFonts w:hint="eastAsia"/>
          <w:sz w:val="24"/>
        </w:rPr>
        <w:t>）：≥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、老化剥离附着力</w:t>
      </w:r>
      <w:r>
        <w:rPr>
          <w:rFonts w:hint="eastAsia"/>
          <w:sz w:val="24"/>
        </w:rPr>
        <w:t>/N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2mm</w:t>
      </w:r>
      <w:r>
        <w:rPr>
          <w:rFonts w:hint="eastAsia"/>
          <w:sz w:val="24"/>
        </w:rPr>
        <w:t>）：≥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。</w:t>
      </w:r>
    </w:p>
    <w:p w:rsidR="00435E5C" w:rsidRDefault="007D6363">
      <w:pPr>
        <w:spacing w:line="360" w:lineRule="auto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四、</w:t>
      </w:r>
      <w:r w:rsidR="00301D89">
        <w:rPr>
          <w:rFonts w:ascii="黑体" w:eastAsia="黑体" w:hint="eastAsia"/>
          <w:b/>
          <w:bCs/>
          <w:sz w:val="24"/>
        </w:rPr>
        <w:t>标准</w:t>
      </w:r>
      <w:r>
        <w:rPr>
          <w:rFonts w:ascii="黑体" w:eastAsia="黑体" w:hint="eastAsia"/>
          <w:b/>
          <w:bCs/>
          <w:sz w:val="24"/>
        </w:rPr>
        <w:t>水平分析</w:t>
      </w:r>
    </w:p>
    <w:p w:rsidR="00435E5C" w:rsidRDefault="007D6363">
      <w:pPr>
        <w:spacing w:line="360" w:lineRule="auto"/>
        <w:ind w:firstLineChars="200" w:firstLine="480"/>
        <w:rPr>
          <w:sz w:val="24"/>
        </w:rPr>
      </w:pPr>
      <w:bookmarkStart w:id="0" w:name="_GoBack"/>
      <w:r>
        <w:rPr>
          <w:rFonts w:hint="eastAsia"/>
          <w:sz w:val="24"/>
        </w:rPr>
        <w:t>经检索后发现，到目前为止，国内外尚未有公开的相关标准颁布。本标准是对</w:t>
      </w:r>
      <w:r>
        <w:rPr>
          <w:rFonts w:hint="eastAsia"/>
          <w:sz w:val="24"/>
        </w:rPr>
        <w:t>YS/T 614-2006</w:t>
      </w:r>
      <w:r>
        <w:rPr>
          <w:rFonts w:hint="eastAsia"/>
          <w:sz w:val="24"/>
        </w:rPr>
        <w:t>《银钯厚膜导体浆料》的修订；本标准技术先进、结构合理、文字简练、条理清晰，能够满足生产和使用需要。</w:t>
      </w:r>
    </w:p>
    <w:bookmarkEnd w:id="0"/>
    <w:p w:rsidR="00435E5C" w:rsidRDefault="007D6363">
      <w:pPr>
        <w:spacing w:line="360" w:lineRule="auto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五、与</w:t>
      </w:r>
      <w:r>
        <w:rPr>
          <w:rFonts w:ascii="黑体" w:eastAsia="黑体" w:hint="eastAsia"/>
          <w:b/>
          <w:bCs/>
          <w:sz w:val="24"/>
        </w:rPr>
        <w:t>有关的现行法律、法规和强制性国家标准的关系</w:t>
      </w:r>
    </w:p>
    <w:p w:rsidR="00435E5C" w:rsidRDefault="007D6363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没有查询到相关的现行法律、法规和强制性国家标准</w:t>
      </w:r>
      <w:r>
        <w:rPr>
          <w:rFonts w:ascii="宋体" w:hint="eastAsia"/>
          <w:sz w:val="24"/>
        </w:rPr>
        <w:t>的要求</w:t>
      </w:r>
      <w:r>
        <w:rPr>
          <w:rFonts w:ascii="宋体" w:hint="eastAsia"/>
          <w:sz w:val="24"/>
        </w:rPr>
        <w:t>。</w:t>
      </w:r>
    </w:p>
    <w:p w:rsidR="00435E5C" w:rsidRDefault="007D6363">
      <w:pPr>
        <w:spacing w:line="360" w:lineRule="auto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六、重大分歧意见的处理经过和依据</w:t>
      </w:r>
    </w:p>
    <w:p w:rsidR="00435E5C" w:rsidRDefault="007D6363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在标准修订过程中</w:t>
      </w:r>
      <w:r>
        <w:rPr>
          <w:rFonts w:ascii="宋体" w:hint="eastAsia"/>
          <w:sz w:val="24"/>
        </w:rPr>
        <w:t>无</w:t>
      </w:r>
      <w:r>
        <w:rPr>
          <w:rFonts w:ascii="宋体" w:hint="eastAsia"/>
          <w:sz w:val="24"/>
        </w:rPr>
        <w:t>重大分歧意见。</w:t>
      </w:r>
    </w:p>
    <w:p w:rsidR="00435E5C" w:rsidRDefault="007D6363">
      <w:pPr>
        <w:spacing w:line="360" w:lineRule="auto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七、标准作为强制性或推荐性标准的建议</w:t>
      </w:r>
    </w:p>
    <w:p w:rsidR="00435E5C" w:rsidRDefault="007D6363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建议该标准为推荐性有色金属行业国家标准。</w:t>
      </w:r>
    </w:p>
    <w:p w:rsidR="00435E5C" w:rsidRDefault="002F492B">
      <w:pPr>
        <w:spacing w:line="360" w:lineRule="auto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八、</w:t>
      </w:r>
      <w:r w:rsidR="007D6363">
        <w:rPr>
          <w:rFonts w:ascii="黑体" w:eastAsia="黑体" w:hint="eastAsia"/>
          <w:b/>
          <w:bCs/>
          <w:sz w:val="24"/>
        </w:rPr>
        <w:t>参考</w:t>
      </w:r>
      <w:r w:rsidR="007D6363">
        <w:rPr>
          <w:rFonts w:ascii="黑体" w:eastAsia="黑体" w:hint="eastAsia"/>
          <w:b/>
          <w:bCs/>
          <w:sz w:val="24"/>
        </w:rPr>
        <w:t>内容</w:t>
      </w:r>
    </w:p>
    <w:p w:rsidR="00435E5C" w:rsidRDefault="007D6363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 w:hint="eastAsia"/>
          <w:sz w:val="24"/>
        </w:rPr>
        <w:t>、</w:t>
      </w:r>
      <w:r>
        <w:rPr>
          <w:rFonts w:ascii="宋体" w:hint="eastAsia"/>
          <w:sz w:val="24"/>
        </w:rPr>
        <w:t xml:space="preserve">GB/T17472-2008 </w:t>
      </w:r>
      <w:r>
        <w:rPr>
          <w:rFonts w:ascii="宋体" w:hint="eastAsia"/>
          <w:sz w:val="24"/>
        </w:rPr>
        <w:t>《贵金属浆料规范》</w:t>
      </w:r>
    </w:p>
    <w:p w:rsidR="00435E5C" w:rsidRDefault="007D6363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2</w:t>
      </w:r>
      <w:r>
        <w:rPr>
          <w:rFonts w:ascii="宋体" w:hint="eastAsia"/>
          <w:sz w:val="24"/>
        </w:rPr>
        <w:t>、</w:t>
      </w:r>
      <w:r>
        <w:rPr>
          <w:rFonts w:ascii="宋体" w:hint="eastAsia"/>
          <w:sz w:val="24"/>
        </w:rPr>
        <w:t>Q/GYB</w:t>
      </w:r>
      <w:r>
        <w:rPr>
          <w:rFonts w:ascii="宋体" w:hint="eastAsia"/>
          <w:sz w:val="24"/>
        </w:rPr>
        <w:t>24</w:t>
      </w:r>
      <w:r>
        <w:rPr>
          <w:rFonts w:ascii="宋体" w:hint="eastAsia"/>
          <w:sz w:val="24"/>
        </w:rPr>
        <w:t>-20</w:t>
      </w:r>
      <w:r>
        <w:rPr>
          <w:rFonts w:ascii="宋体" w:hint="eastAsia"/>
          <w:sz w:val="24"/>
        </w:rPr>
        <w:t>13</w:t>
      </w:r>
      <w:r>
        <w:rPr>
          <w:rFonts w:ascii="宋体" w:hint="eastAsia"/>
          <w:sz w:val="24"/>
        </w:rPr>
        <w:t>《</w:t>
      </w:r>
      <w:r>
        <w:rPr>
          <w:rFonts w:ascii="宋体" w:hint="eastAsia"/>
          <w:sz w:val="24"/>
        </w:rPr>
        <w:t>银钯系列导体浆料</w:t>
      </w:r>
      <w:r>
        <w:rPr>
          <w:rFonts w:ascii="宋体" w:hint="eastAsia"/>
          <w:sz w:val="24"/>
        </w:rPr>
        <w:t>》</w:t>
      </w:r>
    </w:p>
    <w:p w:rsidR="00435E5C" w:rsidRDefault="007D6363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3</w:t>
      </w:r>
      <w:r>
        <w:rPr>
          <w:rFonts w:ascii="宋体" w:hint="eastAsia"/>
          <w:sz w:val="24"/>
        </w:rPr>
        <w:t>、杜邦公司、</w:t>
      </w:r>
      <w:r>
        <w:rPr>
          <w:rFonts w:ascii="宋体" w:hint="eastAsia"/>
          <w:sz w:val="24"/>
        </w:rPr>
        <w:t>ESL</w:t>
      </w:r>
      <w:r>
        <w:rPr>
          <w:rFonts w:ascii="宋体" w:hint="eastAsia"/>
          <w:sz w:val="24"/>
        </w:rPr>
        <w:t>公司、贵研铂业公司等的产品技术指标。</w:t>
      </w:r>
    </w:p>
    <w:p w:rsidR="00435E5C" w:rsidRDefault="00435E5C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435E5C" w:rsidRDefault="00435E5C">
      <w:pPr>
        <w:spacing w:line="360" w:lineRule="auto"/>
        <w:ind w:firstLine="480"/>
        <w:rPr>
          <w:rFonts w:ascii="宋体"/>
          <w:sz w:val="24"/>
        </w:rPr>
      </w:pPr>
    </w:p>
    <w:p w:rsidR="00435E5C" w:rsidRDefault="00435E5C"/>
    <w:sectPr w:rsidR="00435E5C" w:rsidSect="00435E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363" w:rsidRDefault="007D6363" w:rsidP="00E64F76">
      <w:r>
        <w:separator/>
      </w:r>
    </w:p>
  </w:endnote>
  <w:endnote w:type="continuationSeparator" w:id="0">
    <w:p w:rsidR="007D6363" w:rsidRDefault="007D6363" w:rsidP="00E64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363" w:rsidRDefault="007D6363" w:rsidP="00E64F76">
      <w:r>
        <w:separator/>
      </w:r>
    </w:p>
  </w:footnote>
  <w:footnote w:type="continuationSeparator" w:id="0">
    <w:p w:rsidR="007D6363" w:rsidRDefault="007D6363" w:rsidP="00E64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4266F"/>
    <w:multiLevelType w:val="multilevel"/>
    <w:tmpl w:val="5DA4266F"/>
    <w:lvl w:ilvl="0">
      <w:start w:val="1"/>
      <w:numFmt w:val="decimal"/>
      <w:lvlText w:val="%1）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EE330C"/>
    <w:rsid w:val="002F492B"/>
    <w:rsid w:val="00301D89"/>
    <w:rsid w:val="00435E5C"/>
    <w:rsid w:val="007D6363"/>
    <w:rsid w:val="00E64F76"/>
    <w:rsid w:val="1AEC5FF7"/>
    <w:rsid w:val="2397522E"/>
    <w:rsid w:val="3C6056BF"/>
    <w:rsid w:val="51606F65"/>
    <w:rsid w:val="53321684"/>
    <w:rsid w:val="65F615E9"/>
    <w:rsid w:val="77054DA1"/>
    <w:rsid w:val="77EE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E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qFormat/>
    <w:rsid w:val="00435E5C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a4">
    <w:name w:val="header"/>
    <w:basedOn w:val="a"/>
    <w:link w:val="Char"/>
    <w:rsid w:val="00E64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4F76"/>
    <w:rPr>
      <w:kern w:val="2"/>
      <w:sz w:val="18"/>
      <w:szCs w:val="18"/>
    </w:rPr>
  </w:style>
  <w:style w:type="paragraph" w:styleId="a5">
    <w:name w:val="footer"/>
    <w:basedOn w:val="a"/>
    <w:link w:val="Char0"/>
    <w:rsid w:val="00E64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4F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2019-02-22T01:38:00Z</dcterms:created>
  <dcterms:modified xsi:type="dcterms:W3CDTF">2019-04-25T07:59:00Z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