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4" w:rsidRDefault="00BA6594" w:rsidP="00BA6594">
      <w:pPr>
        <w:widowControl/>
        <w:spacing w:line="240" w:lineRule="atLeast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t>附件1：</w:t>
      </w:r>
    </w:p>
    <w:p w:rsidR="00BA6594" w:rsidRDefault="00BA6594" w:rsidP="00BA6594">
      <w:pPr>
        <w:widowControl/>
        <w:spacing w:line="240" w:lineRule="atLeast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bCs/>
          <w:kern w:val="0"/>
          <w:sz w:val="28"/>
          <w:szCs w:val="28"/>
        </w:rPr>
        <w:t xml:space="preserve">                        意见回复联系方式</w:t>
      </w:r>
    </w:p>
    <w:p w:rsidR="00BA6594" w:rsidRDefault="00BA6594" w:rsidP="00BA6594">
      <w:pPr>
        <w:spacing w:line="260" w:lineRule="exact"/>
        <w:jc w:val="center"/>
        <w:rPr>
          <w:rFonts w:ascii="宋体" w:hAnsi="宋体" w:cs="Times New Roman"/>
          <w:b/>
          <w:sz w:val="28"/>
          <w:szCs w:val="32"/>
        </w:rPr>
      </w:pPr>
    </w:p>
    <w:tbl>
      <w:tblPr>
        <w:tblStyle w:val="a3"/>
        <w:tblW w:w="9388" w:type="dxa"/>
        <w:tblLayout w:type="fixed"/>
        <w:tblLook w:val="04A0" w:firstRow="1" w:lastRow="0" w:firstColumn="1" w:lastColumn="0" w:noHBand="0" w:noVBand="1"/>
      </w:tblPr>
      <w:tblGrid>
        <w:gridCol w:w="1528"/>
        <w:gridCol w:w="2720"/>
        <w:gridCol w:w="2716"/>
        <w:gridCol w:w="2424"/>
      </w:tblGrid>
      <w:tr w:rsidR="00BA6594" w:rsidTr="00EA2D4B">
        <w:trPr>
          <w:trHeight w:val="912"/>
        </w:trPr>
        <w:tc>
          <w:tcPr>
            <w:tcW w:w="1528" w:type="dxa"/>
          </w:tcPr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标准项目</w:t>
            </w:r>
          </w:p>
        </w:tc>
        <w:tc>
          <w:tcPr>
            <w:tcW w:w="2720" w:type="dxa"/>
          </w:tcPr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《铜及铜合金废料》</w:t>
            </w:r>
          </w:p>
        </w:tc>
        <w:tc>
          <w:tcPr>
            <w:tcW w:w="2716" w:type="dxa"/>
          </w:tcPr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《回收铜原料》</w:t>
            </w:r>
          </w:p>
        </w:tc>
        <w:tc>
          <w:tcPr>
            <w:tcW w:w="2424" w:type="dxa"/>
          </w:tcPr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《回收黄铜原料》</w:t>
            </w:r>
          </w:p>
        </w:tc>
      </w:tr>
      <w:tr w:rsidR="00BA6594" w:rsidTr="00EA2D4B">
        <w:trPr>
          <w:trHeight w:val="1214"/>
        </w:trPr>
        <w:tc>
          <w:tcPr>
            <w:tcW w:w="1528" w:type="dxa"/>
          </w:tcPr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标准牵头单位</w:t>
            </w:r>
          </w:p>
        </w:tc>
        <w:tc>
          <w:tcPr>
            <w:tcW w:w="2720" w:type="dxa"/>
          </w:tcPr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广东兴奇金属有限公司</w:t>
            </w:r>
          </w:p>
        </w:tc>
        <w:tc>
          <w:tcPr>
            <w:tcW w:w="2716" w:type="dxa"/>
          </w:tcPr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宁波金田铜业（集团）股份有限公司</w:t>
            </w:r>
          </w:p>
        </w:tc>
        <w:tc>
          <w:tcPr>
            <w:tcW w:w="2424" w:type="dxa"/>
          </w:tcPr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安徽楚江科技新材料股份有限公司</w:t>
            </w:r>
          </w:p>
        </w:tc>
      </w:tr>
      <w:tr w:rsidR="00BA6594" w:rsidTr="00EA2D4B">
        <w:trPr>
          <w:trHeight w:val="3104"/>
        </w:trPr>
        <w:tc>
          <w:tcPr>
            <w:tcW w:w="1528" w:type="dxa"/>
          </w:tcPr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720" w:type="dxa"/>
          </w:tcPr>
          <w:p w:rsidR="00BA6594" w:rsidRDefault="00BA6594" w:rsidP="00EA2D4B">
            <w:pPr>
              <w:widowControl/>
              <w:spacing w:line="400" w:lineRule="atLeast"/>
              <w:jc w:val="left"/>
              <w:rPr>
                <w:sz w:val="24"/>
                <w:szCs w:val="24"/>
              </w:rPr>
            </w:pPr>
          </w:p>
          <w:p w:rsidR="00BA6594" w:rsidRDefault="00BA6594" w:rsidP="00EA2D4B">
            <w:pPr>
              <w:widowControl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陈小祝：</w:t>
            </w:r>
            <w:r>
              <w:rPr>
                <w:rFonts w:hint="eastAsia"/>
                <w:sz w:val="24"/>
                <w:szCs w:val="24"/>
              </w:rPr>
              <w:t>13728087615</w:t>
            </w:r>
          </w:p>
          <w:p w:rsidR="00BA6594" w:rsidRDefault="00BA6594" w:rsidP="00EA2D4B">
            <w:pPr>
              <w:widowControl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李嘉俊：</w:t>
            </w:r>
            <w:r>
              <w:rPr>
                <w:rFonts w:hint="eastAsia"/>
                <w:sz w:val="24"/>
                <w:szCs w:val="24"/>
              </w:rPr>
              <w:t>13610358559</w:t>
            </w:r>
          </w:p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邮箱：</w:t>
            </w:r>
            <w:r>
              <w:rPr>
                <w:rFonts w:hint="eastAsia"/>
                <w:sz w:val="24"/>
                <w:szCs w:val="24"/>
              </w:rPr>
              <w:t>chenxiaozhu@hkmtl.com</w:t>
            </w:r>
          </w:p>
        </w:tc>
        <w:tc>
          <w:tcPr>
            <w:tcW w:w="2716" w:type="dxa"/>
          </w:tcPr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巢国辉：</w:t>
            </w:r>
            <w:r>
              <w:rPr>
                <w:rFonts w:hint="eastAsia"/>
                <w:sz w:val="24"/>
                <w:szCs w:val="24"/>
              </w:rPr>
              <w:t>13884455809</w:t>
            </w:r>
          </w:p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权海仙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13515845033</w:t>
            </w:r>
          </w:p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邮箱：</w:t>
            </w:r>
            <w:hyperlink r:id="rId5" w:history="1">
              <w:r>
                <w:rPr>
                  <w:rStyle w:val="a4"/>
                  <w:rFonts w:hint="eastAsia"/>
                  <w:sz w:val="24"/>
                  <w:szCs w:val="24"/>
                </w:rPr>
                <w:t>quanhx@jtgroup.com.cn</w:t>
              </w:r>
            </w:hyperlink>
          </w:p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吴龙：</w:t>
            </w:r>
            <w:r>
              <w:rPr>
                <w:rFonts w:hint="eastAsia"/>
                <w:sz w:val="24"/>
                <w:szCs w:val="24"/>
              </w:rPr>
              <w:t>15755330888</w:t>
            </w:r>
          </w:p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樊金金：</w:t>
            </w:r>
            <w:r>
              <w:rPr>
                <w:rFonts w:hint="eastAsia"/>
                <w:sz w:val="24"/>
                <w:szCs w:val="24"/>
              </w:rPr>
              <w:t>18055332791</w:t>
            </w:r>
          </w:p>
          <w:p w:rsidR="00BA6594" w:rsidRDefault="00BA6594" w:rsidP="00EA2D4B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邮箱：</w:t>
            </w:r>
            <w:r>
              <w:rPr>
                <w:rFonts w:hint="eastAsia"/>
                <w:sz w:val="24"/>
                <w:szCs w:val="24"/>
              </w:rPr>
              <w:t>364233011@qq.com</w:t>
            </w:r>
          </w:p>
        </w:tc>
      </w:tr>
    </w:tbl>
    <w:p w:rsidR="00B617D7" w:rsidRPr="00BA6594" w:rsidRDefault="00B617D7">
      <w:bookmarkStart w:id="0" w:name="_GoBack"/>
      <w:bookmarkEnd w:id="0"/>
    </w:p>
    <w:sectPr w:rsidR="00B617D7" w:rsidRPr="00BA6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94"/>
    <w:rsid w:val="00B617D7"/>
    <w:rsid w:val="00B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qFormat/>
    <w:rsid w:val="00BA659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qFormat/>
    <w:rsid w:val="00BA6594"/>
    <w:rPr>
      <w:color w:val="44444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qFormat/>
    <w:rsid w:val="00BA659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qFormat/>
    <w:rsid w:val="00BA6594"/>
    <w:rPr>
      <w:color w:val="44444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anhx@jtgroup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2019-04-24T03:32:00Z</dcterms:created>
  <dcterms:modified xsi:type="dcterms:W3CDTF">2019-04-24T03:33:00Z</dcterms:modified>
</cp:coreProperties>
</file>