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06" w:rsidRDefault="00940377">
      <w:pPr>
        <w:jc w:val="center"/>
        <w:rPr>
          <w:rFonts w:ascii="宋体" w:hAnsi="宋体"/>
          <w:b/>
          <w:sz w:val="32"/>
          <w:szCs w:val="32"/>
        </w:rPr>
      </w:pPr>
      <w:r>
        <w:rPr>
          <w:rFonts w:ascii="宋体" w:hAnsi="宋体" w:hint="eastAsia"/>
          <w:b/>
          <w:sz w:val="32"/>
          <w:szCs w:val="32"/>
        </w:rPr>
        <w:t>铅</w:t>
      </w:r>
      <w:r>
        <w:rPr>
          <w:rFonts w:ascii="宋体" w:hAnsi="宋体"/>
          <w:b/>
          <w:sz w:val="32"/>
          <w:szCs w:val="32"/>
        </w:rPr>
        <w:t>冶炼</w:t>
      </w:r>
      <w:r>
        <w:rPr>
          <w:rFonts w:ascii="宋体" w:hAnsi="宋体" w:hint="eastAsia"/>
          <w:b/>
          <w:sz w:val="32"/>
          <w:szCs w:val="32"/>
        </w:rPr>
        <w:t>分银渣化学分析方法</w:t>
      </w:r>
    </w:p>
    <w:p w:rsidR="00273506" w:rsidRDefault="00940377">
      <w:pPr>
        <w:jc w:val="center"/>
        <w:rPr>
          <w:rFonts w:ascii="宋体" w:hAnsi="宋体"/>
          <w:b/>
          <w:sz w:val="30"/>
          <w:szCs w:val="30"/>
        </w:rPr>
      </w:pPr>
      <w:r>
        <w:rPr>
          <w:rFonts w:ascii="宋体" w:hAnsi="宋体" w:hint="eastAsia"/>
          <w:b/>
          <w:sz w:val="32"/>
          <w:szCs w:val="32"/>
        </w:rPr>
        <w:t>第4部分： 锑量的测定</w:t>
      </w:r>
      <w:r>
        <w:rPr>
          <w:rFonts w:ascii="宋体" w:hAnsi="宋体" w:hint="eastAsia"/>
          <w:b/>
          <w:sz w:val="30"/>
          <w:szCs w:val="30"/>
        </w:rPr>
        <w:t xml:space="preserve"> </w:t>
      </w:r>
    </w:p>
    <w:p w:rsidR="00273506" w:rsidRDefault="00940377">
      <w:pPr>
        <w:jc w:val="center"/>
        <w:rPr>
          <w:rFonts w:ascii="宋体" w:hAnsi="宋体"/>
          <w:b/>
          <w:sz w:val="30"/>
          <w:szCs w:val="30"/>
        </w:rPr>
      </w:pPr>
      <w:r>
        <w:rPr>
          <w:rFonts w:ascii="宋体" w:hAnsi="宋体" w:hint="eastAsia"/>
          <w:b/>
          <w:sz w:val="30"/>
          <w:szCs w:val="30"/>
        </w:rPr>
        <w:t xml:space="preserve"> </w:t>
      </w:r>
      <w:r>
        <w:rPr>
          <w:rFonts w:ascii="宋体" w:hAnsi="宋体" w:hint="eastAsia"/>
          <w:b/>
          <w:sz w:val="32"/>
          <w:szCs w:val="30"/>
        </w:rPr>
        <w:t>火焰原子吸收光谱法和硫酸铈滴定法</w:t>
      </w:r>
    </w:p>
    <w:p w:rsidR="00273506" w:rsidRDefault="00940377">
      <w:pPr>
        <w:pStyle w:val="ae"/>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273506" w:rsidRDefault="00940377">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273506" w:rsidRDefault="00940377">
      <w:pPr>
        <w:spacing w:line="340" w:lineRule="exact"/>
        <w:ind w:firstLineChars="200" w:firstLine="420"/>
        <w:rPr>
          <w:rFonts w:ascii="宋体" w:hAnsi="宋体"/>
          <w:szCs w:val="21"/>
        </w:rPr>
      </w:pPr>
      <w:r>
        <w:rPr>
          <w:rFonts w:ascii="宋体" w:hAnsi="宋体" w:hint="eastAsia"/>
          <w:szCs w:val="21"/>
        </w:rPr>
        <w:t>根据工业和信息化部工信厅科[2017]40号）的文件精神，以及全国有色金属标准化技术委员会“关于印发《铅</w:t>
      </w:r>
      <w:r>
        <w:rPr>
          <w:rFonts w:ascii="宋体" w:hAnsi="宋体"/>
          <w:szCs w:val="21"/>
        </w:rPr>
        <w:t>冶炼</w:t>
      </w:r>
      <w:r>
        <w:rPr>
          <w:rFonts w:ascii="宋体" w:hAnsi="宋体" w:hint="eastAsia"/>
          <w:szCs w:val="21"/>
        </w:rPr>
        <w:t>分银渣化学分析方法》等</w:t>
      </w:r>
      <w:r>
        <w:rPr>
          <w:rFonts w:ascii="宋体" w:hAnsi="宋体"/>
          <w:szCs w:val="21"/>
        </w:rPr>
        <w:t>18</w:t>
      </w:r>
      <w:r>
        <w:rPr>
          <w:rFonts w:ascii="宋体" w:hAnsi="宋体" w:hint="eastAsia"/>
          <w:szCs w:val="21"/>
        </w:rPr>
        <w:t>项标准任务落实会会议的通知”（有色标委[201</w:t>
      </w:r>
      <w:r>
        <w:rPr>
          <w:rFonts w:ascii="宋体" w:hAnsi="宋体"/>
          <w:szCs w:val="21"/>
        </w:rPr>
        <w:t>7</w:t>
      </w:r>
      <w:r>
        <w:rPr>
          <w:rFonts w:ascii="宋体" w:hAnsi="宋体" w:hint="eastAsia"/>
          <w:szCs w:val="21"/>
        </w:rPr>
        <w:t>]</w:t>
      </w:r>
      <w:r>
        <w:rPr>
          <w:rFonts w:ascii="宋体" w:hAnsi="宋体"/>
          <w:szCs w:val="21"/>
        </w:rPr>
        <w:t>62</w:t>
      </w:r>
      <w:r>
        <w:rPr>
          <w:rFonts w:ascii="宋体" w:hAnsi="宋体" w:hint="eastAsia"/>
          <w:szCs w:val="21"/>
        </w:rPr>
        <w:t>号）及相关会议纪要的文件精神，《铅冶炼分银渣化学分析方法 第4部分： 锑量的测定 火焰原子吸收光谱法和硫酸铈滴定法》由深圳市中金岭南有色金属股份有限公司</w:t>
      </w:r>
      <w:r w:rsidR="005235E0">
        <w:rPr>
          <w:rFonts w:ascii="宋体" w:hAnsi="宋体" w:hint="eastAsia"/>
          <w:szCs w:val="21"/>
        </w:rPr>
        <w:t>、深圳市中金岭南有色金属股份有限公司韶关冶炼厂</w:t>
      </w:r>
      <w:r>
        <w:rPr>
          <w:rFonts w:ascii="宋体" w:hAnsi="宋体" w:hint="eastAsia"/>
          <w:szCs w:val="21"/>
        </w:rPr>
        <w:t>起草，北矿检测技术有限公司、</w:t>
      </w:r>
      <w:r>
        <w:rPr>
          <w:rFonts w:ascii="宋体" w:hAnsi="宋体" w:cs="AdobeHeitiStd-Regular" w:hint="eastAsia"/>
          <w:szCs w:val="21"/>
        </w:rPr>
        <w:t>山</w:t>
      </w:r>
      <w:r>
        <w:rPr>
          <w:rFonts w:hAnsi="宋体" w:hint="eastAsia"/>
        </w:rPr>
        <w:t>东恒邦冶炼股份有限公司</w:t>
      </w:r>
      <w:r>
        <w:rPr>
          <w:rFonts w:ascii="宋体" w:hAnsi="宋体" w:cs="AdobeHeitiStd-Regular" w:hint="eastAsia"/>
          <w:szCs w:val="21"/>
        </w:rPr>
        <w:t>、</w:t>
      </w:r>
      <w:r w:rsidR="00B744C6">
        <w:rPr>
          <w:rFonts w:ascii="宋体" w:hAnsi="宋体" w:hint="eastAsia"/>
          <w:szCs w:val="21"/>
        </w:rPr>
        <w:t>中国有色桂林矿产地质研究院</w:t>
      </w:r>
      <w:r w:rsidR="00B744C6">
        <w:rPr>
          <w:rFonts w:hAnsi="宋体" w:hint="eastAsia"/>
        </w:rPr>
        <w:t>有限公司</w:t>
      </w:r>
      <w:r>
        <w:rPr>
          <w:rFonts w:ascii="宋体" w:hAnsi="宋体" w:hint="eastAsia"/>
          <w:szCs w:val="21"/>
        </w:rPr>
        <w:t>、</w:t>
      </w:r>
      <w:r w:rsidR="00B744C6">
        <w:rPr>
          <w:rFonts w:ascii="宋体" w:hAnsi="宋体" w:cs="AdobeHeitiStd-Regular" w:hint="eastAsia"/>
          <w:szCs w:val="21"/>
        </w:rPr>
        <w:t>湖南有色金属研究院</w:t>
      </w:r>
      <w:r>
        <w:rPr>
          <w:rFonts w:ascii="宋体" w:hAnsi="宋体" w:cs="AdobeHeitiStd-Regular" w:hint="eastAsia"/>
          <w:szCs w:val="21"/>
        </w:rPr>
        <w:t>、</w:t>
      </w:r>
      <w:r w:rsidR="00B744C6">
        <w:rPr>
          <w:rFonts w:ascii="宋体" w:hAnsi="宋体" w:cs="AdobeHeitiStd-Regular" w:hint="eastAsia"/>
          <w:szCs w:val="21"/>
        </w:rPr>
        <w:t>河南豫光</w:t>
      </w:r>
      <w:r w:rsidR="00B744C6">
        <w:rPr>
          <w:rFonts w:ascii="宋体" w:hAnsi="宋体" w:cs="AdobeHeitiStd-Regular"/>
          <w:szCs w:val="21"/>
        </w:rPr>
        <w:t>金铅</w:t>
      </w:r>
      <w:r w:rsidR="00B744C6">
        <w:rPr>
          <w:rFonts w:hAnsi="宋体" w:hint="eastAsia"/>
        </w:rPr>
        <w:t>股份有限公司</w:t>
      </w:r>
      <w:r>
        <w:rPr>
          <w:rFonts w:ascii="宋体" w:hAnsi="宋体" w:cs="AdobeHeitiStd-Regular" w:hint="eastAsia"/>
          <w:szCs w:val="21"/>
        </w:rPr>
        <w:t>、</w:t>
      </w:r>
      <w:r>
        <w:rPr>
          <w:rFonts w:ascii="宋体" w:hAnsi="宋体" w:hint="eastAsia"/>
          <w:szCs w:val="21"/>
        </w:rPr>
        <w:t>贵研</w:t>
      </w:r>
      <w:r>
        <w:rPr>
          <w:rFonts w:ascii="宋体" w:hAnsi="宋体"/>
          <w:szCs w:val="21"/>
        </w:rPr>
        <w:t>铂业</w:t>
      </w:r>
      <w:r w:rsidR="00B744C6">
        <w:rPr>
          <w:rFonts w:ascii="宋体" w:hAnsi="宋体" w:hint="eastAsia"/>
          <w:szCs w:val="21"/>
        </w:rPr>
        <w:t>有限股份公司</w:t>
      </w:r>
      <w:r>
        <w:rPr>
          <w:rFonts w:ascii="宋体" w:hAnsi="宋体"/>
          <w:szCs w:val="21"/>
        </w:rPr>
        <w:t>、</w:t>
      </w:r>
      <w:r>
        <w:rPr>
          <w:rFonts w:ascii="宋体" w:hAnsi="宋体" w:hint="eastAsia"/>
          <w:szCs w:val="21"/>
        </w:rPr>
        <w:t>广东韶关市质量计量监督检测所、</w:t>
      </w:r>
      <w:r w:rsidR="00B744C6">
        <w:rPr>
          <w:rFonts w:hAnsi="宋体" w:hint="eastAsia"/>
        </w:rPr>
        <w:t>国标（北京）检验认证有限公司</w:t>
      </w:r>
      <w:r>
        <w:rPr>
          <w:rFonts w:hAnsi="宋体" w:hint="eastAsia"/>
        </w:rPr>
        <w:t>、</w:t>
      </w:r>
      <w:r w:rsidR="00B744C6">
        <w:rPr>
          <w:rFonts w:ascii="宋体" w:hAnsi="宋体" w:hint="eastAsia"/>
          <w:szCs w:val="21"/>
        </w:rPr>
        <w:t>铜陵</w:t>
      </w:r>
      <w:r w:rsidR="00B744C6">
        <w:rPr>
          <w:rFonts w:ascii="宋体" w:hAnsi="宋体"/>
          <w:szCs w:val="21"/>
        </w:rPr>
        <w:t>有色</w:t>
      </w:r>
      <w:r w:rsidR="00B744C6">
        <w:rPr>
          <w:rFonts w:ascii="宋体" w:hAnsi="宋体" w:hint="eastAsia"/>
          <w:szCs w:val="21"/>
        </w:rPr>
        <w:t>金属集团控股有限公司</w:t>
      </w:r>
      <w:r>
        <w:rPr>
          <w:rFonts w:ascii="宋体" w:hAnsi="宋体"/>
          <w:szCs w:val="21"/>
        </w:rPr>
        <w:t>、</w:t>
      </w:r>
      <w:r>
        <w:rPr>
          <w:rFonts w:hAnsi="宋体" w:hint="eastAsia"/>
        </w:rPr>
        <w:t>福建紫金矿冶测试技术有限公司、</w:t>
      </w:r>
      <w:r>
        <w:rPr>
          <w:rFonts w:ascii="宋体" w:hAnsi="宋体" w:cs="AdobeHeitiStd-Regular"/>
          <w:szCs w:val="21"/>
        </w:rPr>
        <w:t>江西铜业股份有限公司</w:t>
      </w:r>
      <w:r>
        <w:rPr>
          <w:rFonts w:ascii="宋体" w:hAnsi="宋体" w:cs="AdobeHeitiStd-Regular" w:hint="eastAsia"/>
          <w:szCs w:val="21"/>
        </w:rPr>
        <w:t>、</w:t>
      </w:r>
      <w:r w:rsidR="00B744C6">
        <w:rPr>
          <w:rFonts w:ascii="宋体" w:hAnsi="宋体" w:cs="AdobeHeitiStd-Regular" w:hint="eastAsia"/>
          <w:szCs w:val="21"/>
        </w:rPr>
        <w:t>湖南有色地质勘察研究院</w:t>
      </w:r>
      <w:r>
        <w:rPr>
          <w:rFonts w:ascii="宋体" w:hAnsi="宋体" w:cs="AdobeHeitiStd-Regular" w:hint="eastAsia"/>
          <w:szCs w:val="21"/>
        </w:rPr>
        <w:t>、</w:t>
      </w:r>
      <w:r>
        <w:rPr>
          <w:rFonts w:ascii="宋体" w:hAnsi="宋体" w:hint="eastAsia"/>
          <w:szCs w:val="21"/>
        </w:rPr>
        <w:t>长沙</w:t>
      </w:r>
      <w:r>
        <w:rPr>
          <w:rFonts w:ascii="宋体" w:hAnsi="宋体"/>
          <w:szCs w:val="21"/>
        </w:rPr>
        <w:t>矿冶院</w:t>
      </w:r>
      <w:r>
        <w:rPr>
          <w:rFonts w:ascii="宋体" w:hAnsi="宋体" w:hint="eastAsia"/>
          <w:szCs w:val="21"/>
        </w:rPr>
        <w:t>等单位协助起草。项目计划编号：工信厅科</w:t>
      </w:r>
      <w:r>
        <w:rPr>
          <w:rFonts w:ascii="宋体" w:hAnsi="宋体" w:cs="宋体" w:hint="eastAsia"/>
          <w:szCs w:val="21"/>
        </w:rPr>
        <w:t>[</w:t>
      </w:r>
      <w:r>
        <w:rPr>
          <w:rFonts w:ascii="宋体" w:hAnsi="宋体" w:hint="eastAsia"/>
          <w:szCs w:val="21"/>
        </w:rPr>
        <w:t>2017</w:t>
      </w:r>
      <w:r>
        <w:rPr>
          <w:rFonts w:ascii="宋体" w:hAnsi="宋体" w:cs="宋体" w:hint="eastAsia"/>
          <w:szCs w:val="21"/>
        </w:rPr>
        <w:t>]</w:t>
      </w:r>
      <w:r>
        <w:rPr>
          <w:rFonts w:ascii="宋体" w:hAnsi="宋体" w:hint="eastAsia"/>
          <w:szCs w:val="21"/>
        </w:rPr>
        <w:t>40号</w:t>
      </w:r>
      <w:r w:rsidR="006B5CEF">
        <w:rPr>
          <w:rFonts w:ascii="宋体" w:hAnsi="宋体" w:hint="eastAsia"/>
          <w:szCs w:val="21"/>
        </w:rPr>
        <w:t>2017-0180</w:t>
      </w:r>
      <w:r>
        <w:rPr>
          <w:rFonts w:ascii="宋体" w:hAnsi="宋体" w:hint="eastAsia"/>
          <w:szCs w:val="21"/>
        </w:rPr>
        <w:t>T-YS，完成年限2018年。</w:t>
      </w:r>
    </w:p>
    <w:p w:rsidR="00273506" w:rsidRDefault="00940377">
      <w:pPr>
        <w:spacing w:line="360" w:lineRule="auto"/>
        <w:rPr>
          <w:rFonts w:ascii="黑体" w:eastAsia="黑体" w:hAnsi="黑体"/>
        </w:rPr>
      </w:pPr>
      <w:r>
        <w:rPr>
          <w:rFonts w:ascii="黑体" w:eastAsia="黑体" w:hAnsi="黑体" w:hint="eastAsia"/>
        </w:rPr>
        <w:t>2  工作过程</w:t>
      </w:r>
    </w:p>
    <w:p w:rsidR="00AC48BF" w:rsidRDefault="00940377" w:rsidP="00AC48BF">
      <w:pPr>
        <w:pStyle w:val="2"/>
        <w:ind w:right="140" w:firstLine="435"/>
      </w:pPr>
      <w:r>
        <w:rPr>
          <w:rFonts w:hint="eastAsia"/>
        </w:rPr>
        <w:t>201</w:t>
      </w:r>
      <w:r>
        <w:t>7</w:t>
      </w:r>
      <w:r>
        <w:rPr>
          <w:rFonts w:hint="eastAsia"/>
        </w:rPr>
        <w:t>年</w:t>
      </w:r>
      <w:r>
        <w:t>8</w:t>
      </w:r>
      <w:r>
        <w:rPr>
          <w:rFonts w:hint="eastAsia"/>
        </w:rPr>
        <w:t>月</w:t>
      </w:r>
      <w:r>
        <w:rPr>
          <w:rFonts w:hint="eastAsia"/>
        </w:rPr>
        <w:t>2</w:t>
      </w:r>
      <w:r>
        <w:t>3</w:t>
      </w:r>
      <w:r>
        <w:rPr>
          <w:rFonts w:hint="eastAsia"/>
        </w:rPr>
        <w:t>日～</w:t>
      </w:r>
      <w:r>
        <w:rPr>
          <w:rFonts w:hint="eastAsia"/>
        </w:rPr>
        <w:t>2</w:t>
      </w:r>
      <w:r>
        <w:t>7</w:t>
      </w:r>
      <w:r>
        <w:rPr>
          <w:rFonts w:hint="eastAsia"/>
        </w:rPr>
        <w:t>日全国有色金属标准化技术委员会在泰安市组织召开了《</w:t>
      </w:r>
      <w:r>
        <w:rPr>
          <w:rFonts w:ascii="宋体" w:hAnsi="宋体" w:hint="eastAsia"/>
          <w:szCs w:val="21"/>
        </w:rPr>
        <w:t>铅冶炼分银渣化学分析方法</w:t>
      </w:r>
      <w:r>
        <w:rPr>
          <w:rFonts w:hint="eastAsia"/>
        </w:rPr>
        <w:t>》等</w:t>
      </w:r>
      <w:r>
        <w:t>18</w:t>
      </w:r>
      <w:r>
        <w:rPr>
          <w:rFonts w:hint="eastAsia"/>
        </w:rPr>
        <w:t>项标准任务落实会议，会议确定了标准制定的起草单位和参与验证单位，落实了标准计划项目的进度安排和分工。</w:t>
      </w:r>
    </w:p>
    <w:p w:rsidR="00AC48BF" w:rsidRPr="00E64F85" w:rsidRDefault="00AC48BF" w:rsidP="005235E0">
      <w:pPr>
        <w:pStyle w:val="2"/>
        <w:ind w:right="140"/>
      </w:pPr>
      <w:r w:rsidRPr="00E64F85">
        <w:rPr>
          <w:b/>
          <w:bCs/>
        </w:rPr>
        <w:t xml:space="preserve">3  </w:t>
      </w:r>
      <w:r w:rsidRPr="00E64F85">
        <w:rPr>
          <w:b/>
          <w:bCs/>
        </w:rPr>
        <w:t>起草单位及人员</w:t>
      </w:r>
    </w:p>
    <w:p w:rsidR="00AC48BF" w:rsidRPr="00E64F85" w:rsidRDefault="00AC48BF" w:rsidP="00AC48BF">
      <w:pPr>
        <w:widowControl/>
        <w:autoSpaceDE w:val="0"/>
        <w:autoSpaceDN w:val="0"/>
        <w:spacing w:line="340" w:lineRule="exact"/>
        <w:ind w:firstLineChars="200" w:firstLine="420"/>
        <w:rPr>
          <w:rFonts w:ascii="宋体" w:hAnsi="宋体" w:cs="宋体"/>
          <w:kern w:val="0"/>
          <w:szCs w:val="20"/>
        </w:rPr>
      </w:pPr>
      <w:r w:rsidRPr="00E64F85">
        <w:rPr>
          <w:rFonts w:ascii="宋体" w:hAnsi="宋体" w:cs="宋体" w:hint="eastAsia"/>
          <w:kern w:val="0"/>
          <w:szCs w:val="20"/>
        </w:rPr>
        <w:t>本部分负责起草单位：深圳市中金岭南有色金属股份有限公司</w:t>
      </w:r>
      <w:r w:rsidR="005235E0">
        <w:rPr>
          <w:rFonts w:ascii="宋体" w:hAnsi="宋体" w:hint="eastAsia"/>
          <w:szCs w:val="21"/>
        </w:rPr>
        <w:t>、深圳市中金岭南有色金属股份有限公司韶关冶炼厂起草</w:t>
      </w:r>
    </w:p>
    <w:p w:rsidR="00273506" w:rsidRPr="005235E0" w:rsidRDefault="00AC48BF" w:rsidP="005235E0">
      <w:pPr>
        <w:pStyle w:val="2"/>
        <w:ind w:right="140"/>
        <w:rPr>
          <w:b/>
          <w:bCs/>
        </w:rPr>
      </w:pPr>
      <w:r w:rsidRPr="005235E0">
        <w:rPr>
          <w:rFonts w:hint="eastAsia"/>
          <w:b/>
          <w:bCs/>
        </w:rPr>
        <w:t>4</w:t>
      </w:r>
      <w:r w:rsidR="00940377" w:rsidRPr="005235E0">
        <w:rPr>
          <w:b/>
          <w:bCs/>
        </w:rPr>
        <w:t>准编写原则和编写格式</w:t>
      </w:r>
    </w:p>
    <w:p w:rsidR="00273506" w:rsidRDefault="00940377">
      <w:pPr>
        <w:pStyle w:val="af"/>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GB/T1.1-2009</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273506" w:rsidRDefault="00AC48BF">
      <w:pPr>
        <w:pStyle w:val="a"/>
        <w:numPr>
          <w:ilvl w:val="0"/>
          <w:numId w:val="0"/>
        </w:numPr>
        <w:spacing w:beforeLines="0" w:afterLines="0" w:line="360" w:lineRule="auto"/>
        <w:rPr>
          <w:rFonts w:hAnsi="黑体"/>
        </w:rPr>
      </w:pPr>
      <w:r>
        <w:rPr>
          <w:rFonts w:hAnsi="黑体" w:hint="eastAsia"/>
        </w:rPr>
        <w:t>5</w:t>
      </w:r>
      <w:r w:rsidR="00940377">
        <w:rPr>
          <w:rFonts w:hAnsi="黑体" w:hint="eastAsia"/>
        </w:rPr>
        <w:t xml:space="preserve"> </w:t>
      </w:r>
      <w:r w:rsidR="00940377">
        <w:rPr>
          <w:rFonts w:hAnsi="黑体"/>
        </w:rPr>
        <w:t>标准编写的目的和意义</w:t>
      </w:r>
    </w:p>
    <w:p w:rsidR="00273506" w:rsidRDefault="00940377">
      <w:r>
        <w:rPr>
          <w:rFonts w:ascii="Arial" w:hAnsi="Arial" w:cs="Arial" w:hint="eastAsia"/>
          <w:szCs w:val="21"/>
          <w:shd w:val="clear" w:color="auto" w:fill="FFFFFF"/>
        </w:rPr>
        <w:t xml:space="preserve">   </w:t>
      </w:r>
      <w:r>
        <w:rPr>
          <w:rFonts w:hint="eastAsia"/>
        </w:rPr>
        <w:t>铅冶炼</w:t>
      </w:r>
      <w:r>
        <w:t>分银渣是</w:t>
      </w:r>
      <w:r>
        <w:rPr>
          <w:rFonts w:hint="eastAsia"/>
        </w:rPr>
        <w:t>铅阳极泥在提取主要成分如铅和贵金属金、银后所留下的残渣。目前国内许多铅冶炼行业均产出这类物料。铅冶炼分银渣含有铅、铜、锑、铋、金、银等贵金属，是一种品位相当高的二次资源。在矿产资源日趋枯竭的今天，考虑以铅冶炼分银渣作为二次资源，最大化地提取铅、铜、锑、铋等有价金属，富集回收金银等贵金属，</w:t>
      </w:r>
      <w:r>
        <w:rPr>
          <w:rFonts w:ascii="Arial" w:hAnsi="Arial" w:cs="Arial" w:hint="eastAsia"/>
          <w:szCs w:val="21"/>
          <w:shd w:val="clear" w:color="auto" w:fill="FFFFFF"/>
        </w:rPr>
        <w:t>实现资源循环利用及有价金属材料生产，已成为有色金属再生循环领域研究中的热点。</w:t>
      </w:r>
      <w:r>
        <w:rPr>
          <w:rFonts w:hint="eastAsia"/>
        </w:rPr>
        <w:t>具有很高的经济和社会价值。</w:t>
      </w:r>
    </w:p>
    <w:p w:rsidR="00273506" w:rsidRDefault="00940377">
      <w:pPr>
        <w:ind w:firstLineChars="150" w:firstLine="315"/>
        <w:rPr>
          <w:rFonts w:ascii="Arial" w:hAnsi="Arial" w:cs="Arial"/>
          <w:szCs w:val="21"/>
          <w:shd w:val="clear" w:color="auto" w:fill="FFFFFF"/>
        </w:rPr>
      </w:pPr>
      <w:r>
        <w:rPr>
          <w:rFonts w:hint="eastAsia"/>
        </w:rPr>
        <w:t>目前国内铅阳极泥处理由于工艺、设备的不同或者</w:t>
      </w:r>
      <w:r>
        <w:t>原料中成分</w:t>
      </w:r>
      <w:r>
        <w:rPr>
          <w:rFonts w:hint="eastAsia"/>
        </w:rPr>
        <w:t>含量</w:t>
      </w:r>
      <w:r>
        <w:t>不同</w:t>
      </w:r>
      <w:r>
        <w:rPr>
          <w:rFonts w:hint="eastAsia"/>
        </w:rPr>
        <w:t>，产出铅</w:t>
      </w:r>
      <w:r>
        <w:t>冶炼</w:t>
      </w:r>
      <w:r>
        <w:rPr>
          <w:rFonts w:hint="eastAsia"/>
        </w:rPr>
        <w:t>分银渣的物理形态、各元素品位差别较大。经过充分调研，铅冶炼</w:t>
      </w:r>
      <w:r>
        <w:t>分银渣中</w:t>
      </w:r>
      <w:r>
        <w:rPr>
          <w:rFonts w:hint="eastAsia"/>
        </w:rPr>
        <w:t>锑量的范围较</w:t>
      </w:r>
      <w:r>
        <w:t>宽，</w:t>
      </w:r>
      <w:r>
        <w:rPr>
          <w:rFonts w:hint="eastAsia"/>
        </w:rPr>
        <w:t>为</w:t>
      </w:r>
      <w:r>
        <w:rPr>
          <w:rFonts w:hint="eastAsia"/>
        </w:rPr>
        <w:t>0.1</w:t>
      </w:r>
      <w:r>
        <w:t>%~50%</w:t>
      </w:r>
      <w:r>
        <w:t>，</w:t>
      </w:r>
      <w:r>
        <w:rPr>
          <w:rFonts w:hint="eastAsia"/>
        </w:rPr>
        <w:t>因此</w:t>
      </w:r>
      <w:r>
        <w:t>铅冶炼分银渣中</w:t>
      </w:r>
      <w:r>
        <w:rPr>
          <w:rFonts w:hint="eastAsia"/>
        </w:rPr>
        <w:t>锑</w:t>
      </w:r>
      <w:r>
        <w:t>量测定分为</w:t>
      </w:r>
      <w:r>
        <w:rPr>
          <w:rFonts w:hint="eastAsia"/>
        </w:rPr>
        <w:t>：</w:t>
      </w:r>
      <w:r>
        <w:t>方法</w:t>
      </w:r>
      <w:r>
        <w:rPr>
          <w:rFonts w:hint="eastAsia"/>
        </w:rPr>
        <w:t>1</w:t>
      </w:r>
      <w:r>
        <w:t>火焰原子吸收光谱法和方法</w:t>
      </w:r>
      <w:r>
        <w:rPr>
          <w:rFonts w:hint="eastAsia"/>
        </w:rPr>
        <w:t>2</w:t>
      </w:r>
      <w:r>
        <w:t xml:space="preserve"> </w:t>
      </w:r>
      <w:r>
        <w:rPr>
          <w:rFonts w:hint="eastAsia"/>
        </w:rPr>
        <w:t>硫酸铈滴定法</w:t>
      </w:r>
      <w:r>
        <w:t>。</w:t>
      </w:r>
    </w:p>
    <w:p w:rsidR="00273506" w:rsidRDefault="00940377">
      <w:pPr>
        <w:ind w:firstLineChars="200" w:firstLine="420"/>
      </w:pPr>
      <w:r>
        <w:rPr>
          <w:rFonts w:hint="eastAsia"/>
        </w:rPr>
        <w:t>经标准查新，目前国内尚无统一的铅冶炼分银渣化学分析方法，导致贸易时常有争议。因此制定相应的铅冶炼分银渣化学分析方法，对促进生产和指导贸易具有重要的意义。</w:t>
      </w:r>
    </w:p>
    <w:p w:rsidR="00273506" w:rsidRDefault="00AC48BF">
      <w:pPr>
        <w:pStyle w:val="a"/>
        <w:numPr>
          <w:ilvl w:val="0"/>
          <w:numId w:val="0"/>
        </w:numPr>
        <w:spacing w:beforeLines="0" w:afterLines="0" w:line="360" w:lineRule="auto"/>
        <w:rPr>
          <w:rFonts w:hAnsi="黑体"/>
        </w:rPr>
      </w:pPr>
      <w:r>
        <w:rPr>
          <w:rFonts w:hAnsi="黑体" w:hint="eastAsia"/>
        </w:rPr>
        <w:lastRenderedPageBreak/>
        <w:t>6</w:t>
      </w:r>
      <w:r w:rsidR="00940377">
        <w:rPr>
          <w:rFonts w:hAnsi="黑体"/>
        </w:rPr>
        <w:t>国内外有关工作情况</w:t>
      </w:r>
    </w:p>
    <w:p w:rsidR="00273506" w:rsidRDefault="00940377">
      <w:pPr>
        <w:pStyle w:val="af"/>
        <w:tabs>
          <w:tab w:val="center" w:pos="4201"/>
          <w:tab w:val="right" w:leader="dot" w:pos="9298"/>
        </w:tabs>
        <w:ind w:firstLine="420"/>
        <w:rPr>
          <w:rFonts w:ascii="Times New Roman" w:hAnsi="Times New Roman"/>
        </w:rPr>
      </w:pPr>
      <w:r>
        <w:rPr>
          <w:rFonts w:ascii="Times New Roman" w:hAnsi="Times New Roman" w:hint="eastAsia"/>
        </w:rPr>
        <w:t>锑的测定方法主要有</w:t>
      </w:r>
      <w:r w:rsidR="00901D1E">
        <w:rPr>
          <w:rFonts w:ascii="Times New Roman" w:hAnsi="Times New Roman" w:hint="eastAsia"/>
        </w:rPr>
        <w:t>火焰原子吸收光谱法</w:t>
      </w:r>
      <w:r w:rsidR="00901D1E">
        <w:rPr>
          <w:rFonts w:ascii="Times New Roman" w:hAnsi="Times New Roman"/>
        </w:rPr>
        <w:t>、</w:t>
      </w:r>
      <w:r>
        <w:rPr>
          <w:rFonts w:ascii="Times New Roman" w:hAnsi="Times New Roman" w:hint="eastAsia"/>
        </w:rPr>
        <w:t>吸光光度法、极谱法和滴定法。低含量</w:t>
      </w:r>
      <w:r>
        <w:rPr>
          <w:rFonts w:ascii="Times New Roman" w:hAnsi="Times New Roman"/>
        </w:rPr>
        <w:t>的</w:t>
      </w:r>
      <w:r>
        <w:rPr>
          <w:rFonts w:ascii="Times New Roman" w:hAnsi="Times New Roman" w:hint="eastAsia"/>
        </w:rPr>
        <w:t>锑方法</w:t>
      </w:r>
      <w:r>
        <w:rPr>
          <w:rFonts w:ascii="Times New Roman" w:hAnsi="Times New Roman"/>
        </w:rPr>
        <w:t>主要有</w:t>
      </w:r>
      <w:r w:rsidR="00901D1E">
        <w:rPr>
          <w:rFonts w:ascii="Times New Roman" w:hAnsi="Times New Roman" w:hint="eastAsia"/>
        </w:rPr>
        <w:t>火焰原子吸收光谱法</w:t>
      </w:r>
      <w:r w:rsidR="00901D1E">
        <w:rPr>
          <w:rFonts w:ascii="Times New Roman" w:hAnsi="Times New Roman"/>
        </w:rPr>
        <w:t>、</w:t>
      </w:r>
      <w:r>
        <w:rPr>
          <w:rFonts w:ascii="Times New Roman" w:hAnsi="Times New Roman" w:hint="eastAsia"/>
        </w:rPr>
        <w:t>孔雀绿光度法</w:t>
      </w:r>
      <w:r w:rsidR="00901D1E">
        <w:rPr>
          <w:rFonts w:ascii="Times New Roman" w:hAnsi="Times New Roman" w:hint="eastAsia"/>
        </w:rPr>
        <w:t>、</w:t>
      </w:r>
      <w:r>
        <w:rPr>
          <w:rFonts w:ascii="Times New Roman" w:hAnsi="Times New Roman" w:hint="eastAsia"/>
        </w:rPr>
        <w:t>盐酸—硫酸底液极谱法，考虑</w:t>
      </w:r>
      <w:r>
        <w:rPr>
          <w:rFonts w:ascii="Times New Roman" w:hAnsi="Times New Roman"/>
        </w:rPr>
        <w:t>到原子吸收仪</w:t>
      </w:r>
      <w:r>
        <w:rPr>
          <w:rFonts w:ascii="Times New Roman" w:hAnsi="Times New Roman" w:hint="eastAsia"/>
        </w:rPr>
        <w:t>器应用</w:t>
      </w:r>
      <w:r>
        <w:rPr>
          <w:rFonts w:ascii="Times New Roman" w:hAnsi="Times New Roman"/>
        </w:rPr>
        <w:t>比较普遍，</w:t>
      </w:r>
      <w:r>
        <w:rPr>
          <w:rFonts w:ascii="Times New Roman" w:hAnsi="Times New Roman" w:hint="eastAsia"/>
        </w:rPr>
        <w:t>选择</w:t>
      </w:r>
      <w:r>
        <w:rPr>
          <w:rFonts w:ascii="Times New Roman" w:hAnsi="Times New Roman"/>
        </w:rPr>
        <w:t>性较好，本法选用火焰原子吸收光谱法</w:t>
      </w:r>
      <w:r>
        <w:rPr>
          <w:rFonts w:ascii="Times New Roman" w:hAnsi="Times New Roman" w:hint="eastAsia"/>
        </w:rPr>
        <w:t>。而高含量的锑方法常用氧化还原滴定法，按滴定剂分为</w:t>
      </w:r>
      <w:r>
        <w:rPr>
          <w:rFonts w:ascii="Times New Roman" w:hAnsi="Times New Roman" w:hint="eastAsia"/>
        </w:rPr>
        <w:t>KBrO</w:t>
      </w:r>
      <w:r w:rsidRPr="005A75F4">
        <w:rPr>
          <w:rFonts w:ascii="Times New Roman" w:hAnsi="Times New Roman" w:hint="eastAsia"/>
          <w:vertAlign w:val="subscript"/>
        </w:rPr>
        <w:t>3</w:t>
      </w:r>
      <w:r>
        <w:rPr>
          <w:rFonts w:ascii="Times New Roman" w:hAnsi="Times New Roman" w:hint="eastAsia"/>
        </w:rPr>
        <w:t>滴定法、</w:t>
      </w:r>
      <w:r>
        <w:rPr>
          <w:rFonts w:ascii="Times New Roman" w:hAnsi="Times New Roman" w:hint="eastAsia"/>
        </w:rPr>
        <w:t>Ce(SO</w:t>
      </w:r>
      <w:r w:rsidRPr="005A75F4">
        <w:rPr>
          <w:rFonts w:ascii="Times New Roman" w:hAnsi="Times New Roman" w:hint="eastAsia"/>
          <w:vertAlign w:val="subscript"/>
        </w:rPr>
        <w:t>4</w:t>
      </w:r>
      <w:r>
        <w:rPr>
          <w:rFonts w:ascii="Times New Roman" w:hAnsi="Times New Roman" w:hint="eastAsia"/>
        </w:rPr>
        <w:t>)</w:t>
      </w:r>
      <w:r w:rsidR="00BB626C" w:rsidRPr="00BB626C">
        <w:rPr>
          <w:rFonts w:ascii="Times New Roman" w:hAnsi="Times New Roman" w:hint="eastAsia"/>
          <w:vertAlign w:val="subscript"/>
        </w:rPr>
        <w:t>2</w:t>
      </w:r>
      <w:r>
        <w:rPr>
          <w:rFonts w:ascii="Times New Roman" w:hAnsi="Times New Roman" w:hint="eastAsia"/>
        </w:rPr>
        <w:t>滴定法、</w:t>
      </w:r>
      <w:r>
        <w:rPr>
          <w:rFonts w:ascii="Times New Roman" w:hAnsi="Times New Roman" w:hint="eastAsia"/>
        </w:rPr>
        <w:t>KMnO</w:t>
      </w:r>
      <w:r w:rsidRPr="00BB626C">
        <w:rPr>
          <w:rFonts w:ascii="Times New Roman" w:hAnsi="Times New Roman" w:hint="eastAsia"/>
          <w:vertAlign w:val="subscript"/>
        </w:rPr>
        <w:t>4</w:t>
      </w:r>
      <w:r>
        <w:rPr>
          <w:rFonts w:ascii="Times New Roman" w:hAnsi="Times New Roman" w:hint="eastAsia"/>
        </w:rPr>
        <w:t>滴定法和碘量法。我们采用经典的硫酸铈滴定法，</w:t>
      </w:r>
      <w:r w:rsidR="00901D1E">
        <w:rPr>
          <w:rFonts w:ascii="Times New Roman" w:hAnsi="Times New Roman" w:hint="eastAsia"/>
        </w:rPr>
        <w:t>并</w:t>
      </w:r>
      <w:r>
        <w:rPr>
          <w:rFonts w:ascii="Times New Roman" w:hAnsi="Times New Roman"/>
        </w:rPr>
        <w:t>就样品消解方式及共存元素干扰情况进行了深入研究，最终确定了分析步骤。</w:t>
      </w:r>
    </w:p>
    <w:p w:rsidR="00273506" w:rsidRDefault="00AC48BF">
      <w:pPr>
        <w:pStyle w:val="a"/>
        <w:numPr>
          <w:ilvl w:val="0"/>
          <w:numId w:val="0"/>
        </w:numPr>
        <w:spacing w:beforeLines="0" w:afterLines="0" w:line="360" w:lineRule="auto"/>
        <w:rPr>
          <w:rFonts w:hAnsi="黑体"/>
        </w:rPr>
      </w:pPr>
      <w:r>
        <w:rPr>
          <w:rFonts w:hAnsi="黑体" w:hint="eastAsia"/>
        </w:rPr>
        <w:t>7</w:t>
      </w:r>
      <w:r w:rsidRPr="00E64F85">
        <w:rPr>
          <w:rFonts w:hAnsi="黑体" w:hint="eastAsia"/>
        </w:rPr>
        <w:t>标准制订的主要内容与论据</w:t>
      </w:r>
    </w:p>
    <w:p w:rsidR="00AC48BF" w:rsidRPr="00613B70" w:rsidRDefault="00AC48BF" w:rsidP="00AC48BF">
      <w:pPr>
        <w:pStyle w:val="a"/>
        <w:numPr>
          <w:ilvl w:val="0"/>
          <w:numId w:val="0"/>
        </w:numPr>
        <w:spacing w:beforeLines="0" w:afterLines="0" w:line="360" w:lineRule="auto"/>
        <w:ind w:firstLineChars="50" w:firstLine="105"/>
        <w:rPr>
          <w:rFonts w:ascii="Times New Roman" w:eastAsia="宋体"/>
        </w:rPr>
      </w:pPr>
      <w:r w:rsidRPr="00613B70">
        <w:rPr>
          <w:rFonts w:ascii="Times New Roman" w:eastAsia="宋体" w:hint="eastAsia"/>
        </w:rPr>
        <w:t>见</w:t>
      </w:r>
      <w:r w:rsidRPr="00613B70">
        <w:rPr>
          <w:rFonts w:ascii="Times New Roman" w:eastAsia="宋体"/>
        </w:rPr>
        <w:t>附件</w:t>
      </w:r>
      <w:r w:rsidRPr="00613B70">
        <w:rPr>
          <w:rFonts w:ascii="Times New Roman" w:eastAsia="宋体"/>
        </w:rPr>
        <w:t>1</w:t>
      </w:r>
      <w:r w:rsidRPr="00613B70">
        <w:rPr>
          <w:rFonts w:ascii="Times New Roman" w:eastAsia="宋体" w:hint="eastAsia"/>
        </w:rPr>
        <w:t>试验报告</w:t>
      </w:r>
    </w:p>
    <w:p w:rsidR="00273506" w:rsidRDefault="00940377">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273506" w:rsidRDefault="00940377">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.1 样品的准备</w:t>
      </w:r>
    </w:p>
    <w:p w:rsidR="00273506" w:rsidRDefault="00940377">
      <w:pPr>
        <w:ind w:firstLineChars="200" w:firstLine="420"/>
        <w:rPr>
          <w:szCs w:val="21"/>
        </w:rPr>
      </w:pPr>
      <w:r>
        <w:rPr>
          <w:rFonts w:hAnsi="宋体"/>
          <w:kern w:val="0"/>
        </w:rPr>
        <w:t>由</w:t>
      </w:r>
      <w:r>
        <w:rPr>
          <w:rFonts w:hint="eastAsia"/>
        </w:rPr>
        <w:t>中金岭南韶关冶炼厂、</w:t>
      </w:r>
      <w:r>
        <w:rPr>
          <w:rFonts w:ascii="宋体" w:hAnsi="宋体" w:cs="AdobeHeitiStd-Regular" w:hint="eastAsia"/>
          <w:szCs w:val="21"/>
        </w:rPr>
        <w:t>豫光</w:t>
      </w:r>
      <w:r>
        <w:rPr>
          <w:rFonts w:ascii="宋体" w:hAnsi="宋体" w:cs="AdobeHeitiStd-Regular"/>
          <w:szCs w:val="21"/>
        </w:rPr>
        <w:t>金铅</w:t>
      </w:r>
      <w:r>
        <w:rPr>
          <w:rFonts w:hint="eastAsia"/>
        </w:rPr>
        <w:t>等单位提供</w:t>
      </w:r>
      <w:r>
        <w:rPr>
          <w:kern w:val="0"/>
        </w:rPr>
        <w:t>样品</w:t>
      </w:r>
      <w:r>
        <w:rPr>
          <w:rFonts w:hAnsi="宋体"/>
          <w:kern w:val="0"/>
        </w:rPr>
        <w:t>。</w:t>
      </w:r>
    </w:p>
    <w:p w:rsidR="00273506" w:rsidRDefault="00940377">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 精密度试验</w:t>
      </w:r>
    </w:p>
    <w:p w:rsidR="00273506" w:rsidRDefault="00940377">
      <w:pPr>
        <w:jc w:val="left"/>
        <w:rPr>
          <w:szCs w:val="21"/>
        </w:rPr>
      </w:pPr>
      <w:r>
        <w:rPr>
          <w:kern w:val="0"/>
        </w:rPr>
        <w:t xml:space="preserve">   </w:t>
      </w:r>
      <w:r>
        <w:rPr>
          <w:kern w:val="0"/>
        </w:rPr>
        <w:t>在精密度试验方面，</w:t>
      </w:r>
      <w:r w:rsidR="00901D1E">
        <w:rPr>
          <w:rFonts w:hint="eastAsia"/>
          <w:kern w:val="0"/>
        </w:rPr>
        <w:t>14</w:t>
      </w:r>
      <w:r>
        <w:rPr>
          <w:kern w:val="0"/>
        </w:rPr>
        <w:t>个实验室（见表</w:t>
      </w:r>
      <w:r>
        <w:rPr>
          <w:kern w:val="0"/>
        </w:rPr>
        <w:t>1</w:t>
      </w:r>
      <w:r>
        <w:rPr>
          <w:kern w:val="0"/>
        </w:rPr>
        <w:t>）对</w:t>
      </w:r>
      <w:r>
        <w:rPr>
          <w:rFonts w:hint="eastAsia"/>
          <w:kern w:val="0"/>
        </w:rPr>
        <w:t>5</w:t>
      </w:r>
      <w:r>
        <w:rPr>
          <w:kern w:val="0"/>
        </w:rPr>
        <w:t>个水平的样品进行试验，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273506" w:rsidRDefault="00940377">
      <w:pPr>
        <w:spacing w:line="360" w:lineRule="auto"/>
        <w:jc w:val="center"/>
        <w:rPr>
          <w:rFonts w:ascii="黑体" w:eastAsia="黑体" w:hAnsi="黑体"/>
          <w:szCs w:val="21"/>
        </w:rPr>
      </w:pPr>
      <w:r>
        <w:rPr>
          <w:rFonts w:ascii="黑体" w:eastAsia="黑体" w:hAnsi="黑体"/>
          <w:kern w:val="0"/>
        </w:rPr>
        <w:t>表1 协同试验的实验室编号</w:t>
      </w:r>
      <w:bookmarkStart w:id="0" w:name="_GoBack"/>
      <w:bookmarkEnd w:id="0"/>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273506">
        <w:trPr>
          <w:trHeight w:val="340"/>
          <w:jc w:val="center"/>
        </w:trPr>
        <w:tc>
          <w:tcPr>
            <w:tcW w:w="944" w:type="dxa"/>
            <w:vAlign w:val="center"/>
          </w:tcPr>
          <w:p w:rsidR="00273506" w:rsidRDefault="00940377">
            <w:pPr>
              <w:jc w:val="center"/>
              <w:rPr>
                <w:szCs w:val="21"/>
              </w:rPr>
            </w:pPr>
            <w:r>
              <w:rPr>
                <w:szCs w:val="21"/>
              </w:rPr>
              <w:t>编号</w:t>
            </w:r>
          </w:p>
        </w:tc>
        <w:tc>
          <w:tcPr>
            <w:tcW w:w="6015" w:type="dxa"/>
            <w:vAlign w:val="center"/>
          </w:tcPr>
          <w:p w:rsidR="00273506" w:rsidRDefault="00940377">
            <w:pPr>
              <w:jc w:val="center"/>
              <w:rPr>
                <w:szCs w:val="21"/>
              </w:rPr>
            </w:pPr>
            <w:r>
              <w:rPr>
                <w:szCs w:val="21"/>
              </w:rPr>
              <w:t>实验室</w:t>
            </w:r>
          </w:p>
        </w:tc>
      </w:tr>
      <w:tr w:rsidR="00273506">
        <w:trPr>
          <w:trHeight w:val="340"/>
          <w:jc w:val="center"/>
        </w:trPr>
        <w:tc>
          <w:tcPr>
            <w:tcW w:w="944" w:type="dxa"/>
            <w:vAlign w:val="center"/>
          </w:tcPr>
          <w:p w:rsidR="00273506" w:rsidRDefault="00940377">
            <w:pPr>
              <w:jc w:val="center"/>
              <w:rPr>
                <w:szCs w:val="21"/>
              </w:rPr>
            </w:pPr>
            <w:r>
              <w:rPr>
                <w:szCs w:val="21"/>
              </w:rPr>
              <w:t>1</w:t>
            </w:r>
          </w:p>
        </w:tc>
        <w:tc>
          <w:tcPr>
            <w:tcW w:w="6015" w:type="dxa"/>
            <w:vAlign w:val="center"/>
          </w:tcPr>
          <w:p w:rsidR="00273506" w:rsidRDefault="00DA174B">
            <w:pPr>
              <w:jc w:val="center"/>
              <w:rPr>
                <w:szCs w:val="21"/>
              </w:rPr>
            </w:pPr>
            <w:r>
              <w:rPr>
                <w:rFonts w:hint="eastAsia"/>
                <w:szCs w:val="21"/>
              </w:rPr>
              <w:t>方法</w:t>
            </w:r>
            <w:r>
              <w:rPr>
                <w:rFonts w:hint="eastAsia"/>
                <w:szCs w:val="21"/>
              </w:rPr>
              <w:t>1</w:t>
            </w:r>
            <w:r>
              <w:rPr>
                <w:rFonts w:hint="eastAsia"/>
                <w:szCs w:val="21"/>
              </w:rPr>
              <w:t>：</w:t>
            </w:r>
            <w:r w:rsidR="00940377">
              <w:rPr>
                <w:rFonts w:hint="eastAsia"/>
                <w:szCs w:val="21"/>
              </w:rPr>
              <w:t>深圳市中金岭南有色金属股份有限公司</w:t>
            </w:r>
          </w:p>
          <w:p w:rsidR="00DA174B" w:rsidRDefault="00DA174B" w:rsidP="00DA174B">
            <w:pPr>
              <w:jc w:val="center"/>
              <w:rPr>
                <w:szCs w:val="21"/>
              </w:rPr>
            </w:pPr>
            <w:r>
              <w:rPr>
                <w:rFonts w:hint="eastAsia"/>
                <w:szCs w:val="21"/>
              </w:rPr>
              <w:t>方法</w:t>
            </w:r>
            <w:r>
              <w:rPr>
                <w:rFonts w:hint="eastAsia"/>
                <w:szCs w:val="21"/>
              </w:rPr>
              <w:t>1</w:t>
            </w:r>
            <w:r>
              <w:rPr>
                <w:szCs w:val="21"/>
              </w:rPr>
              <w:t>2</w:t>
            </w:r>
            <w:r>
              <w:rPr>
                <w:rFonts w:hint="eastAsia"/>
                <w:szCs w:val="21"/>
              </w:rPr>
              <w:t>：深圳市中金岭南有色金属股份有限公司韶关冶炼厂</w:t>
            </w:r>
          </w:p>
          <w:p w:rsidR="00DA174B" w:rsidRDefault="00DA174B">
            <w:pPr>
              <w:jc w:val="center"/>
              <w:rPr>
                <w:rFonts w:hint="eastAsia"/>
                <w:szCs w:val="21"/>
              </w:rPr>
            </w:pPr>
          </w:p>
        </w:tc>
      </w:tr>
      <w:tr w:rsidR="00273506">
        <w:trPr>
          <w:trHeight w:val="340"/>
          <w:jc w:val="center"/>
        </w:trPr>
        <w:tc>
          <w:tcPr>
            <w:tcW w:w="944" w:type="dxa"/>
            <w:vAlign w:val="center"/>
          </w:tcPr>
          <w:p w:rsidR="00273506" w:rsidRDefault="00940377">
            <w:pPr>
              <w:jc w:val="center"/>
              <w:rPr>
                <w:szCs w:val="21"/>
              </w:rPr>
            </w:pPr>
            <w:r>
              <w:rPr>
                <w:szCs w:val="21"/>
              </w:rPr>
              <w:t>2</w:t>
            </w:r>
          </w:p>
        </w:tc>
        <w:tc>
          <w:tcPr>
            <w:tcW w:w="6015" w:type="dxa"/>
            <w:vAlign w:val="center"/>
          </w:tcPr>
          <w:p w:rsidR="00273506" w:rsidRDefault="00940377">
            <w:pPr>
              <w:jc w:val="center"/>
              <w:rPr>
                <w:szCs w:val="21"/>
              </w:rPr>
            </w:pPr>
            <w:r>
              <w:rPr>
                <w:rFonts w:ascii="宋体" w:hAnsi="宋体" w:hint="eastAsia"/>
                <w:szCs w:val="21"/>
              </w:rPr>
              <w:t>北矿检测技术有限公司</w:t>
            </w:r>
          </w:p>
        </w:tc>
      </w:tr>
      <w:tr w:rsidR="00273506">
        <w:trPr>
          <w:trHeight w:val="340"/>
          <w:jc w:val="center"/>
        </w:trPr>
        <w:tc>
          <w:tcPr>
            <w:tcW w:w="944" w:type="dxa"/>
            <w:vAlign w:val="center"/>
          </w:tcPr>
          <w:p w:rsidR="00273506" w:rsidRDefault="00940377">
            <w:pPr>
              <w:jc w:val="center"/>
              <w:rPr>
                <w:szCs w:val="21"/>
              </w:rPr>
            </w:pPr>
            <w:r>
              <w:rPr>
                <w:szCs w:val="21"/>
              </w:rPr>
              <w:t>3</w:t>
            </w:r>
          </w:p>
        </w:tc>
        <w:tc>
          <w:tcPr>
            <w:tcW w:w="6015" w:type="dxa"/>
            <w:vAlign w:val="center"/>
          </w:tcPr>
          <w:p w:rsidR="00273506" w:rsidRDefault="00940377">
            <w:pPr>
              <w:jc w:val="center"/>
              <w:rPr>
                <w:szCs w:val="21"/>
              </w:rPr>
            </w:pPr>
            <w:r>
              <w:rPr>
                <w:rFonts w:ascii="宋体" w:hAnsi="宋体" w:cs="AdobeHeitiStd-Regular" w:hint="eastAsia"/>
                <w:szCs w:val="21"/>
              </w:rPr>
              <w:t>山</w:t>
            </w:r>
            <w:r>
              <w:rPr>
                <w:rFonts w:hAnsi="宋体" w:hint="eastAsia"/>
              </w:rPr>
              <w:t>东恒邦冶炼股份有限公司</w:t>
            </w:r>
          </w:p>
        </w:tc>
      </w:tr>
      <w:tr w:rsidR="00273506">
        <w:trPr>
          <w:trHeight w:val="340"/>
          <w:jc w:val="center"/>
        </w:trPr>
        <w:tc>
          <w:tcPr>
            <w:tcW w:w="944" w:type="dxa"/>
            <w:vAlign w:val="center"/>
          </w:tcPr>
          <w:p w:rsidR="00273506" w:rsidRDefault="00940377">
            <w:pPr>
              <w:jc w:val="center"/>
              <w:rPr>
                <w:szCs w:val="21"/>
              </w:rPr>
            </w:pPr>
            <w:r>
              <w:rPr>
                <w:szCs w:val="21"/>
              </w:rPr>
              <w:t>4</w:t>
            </w:r>
          </w:p>
        </w:tc>
        <w:tc>
          <w:tcPr>
            <w:tcW w:w="6015" w:type="dxa"/>
            <w:vAlign w:val="center"/>
          </w:tcPr>
          <w:p w:rsidR="00273506" w:rsidRDefault="006B5CEF">
            <w:pPr>
              <w:jc w:val="center"/>
              <w:rPr>
                <w:rFonts w:ascii="宋体" w:hAnsi="宋体" w:cs="AdobeHeitiStd-Regular"/>
                <w:szCs w:val="21"/>
              </w:rPr>
            </w:pPr>
            <w:r>
              <w:rPr>
                <w:rFonts w:ascii="宋体" w:hAnsi="宋体" w:hint="eastAsia"/>
                <w:szCs w:val="21"/>
              </w:rPr>
              <w:t>中国有色</w:t>
            </w:r>
            <w:r w:rsidR="00940377">
              <w:rPr>
                <w:rFonts w:ascii="宋体" w:hAnsi="宋体" w:hint="eastAsia"/>
                <w:szCs w:val="21"/>
              </w:rPr>
              <w:t>桂林</w:t>
            </w:r>
            <w:r>
              <w:rPr>
                <w:rFonts w:ascii="宋体" w:hAnsi="宋体" w:hint="eastAsia"/>
                <w:szCs w:val="21"/>
              </w:rPr>
              <w:t>矿产地质研究</w:t>
            </w:r>
            <w:r w:rsidR="00940377">
              <w:rPr>
                <w:rFonts w:ascii="宋体" w:hAnsi="宋体" w:hint="eastAsia"/>
                <w:szCs w:val="21"/>
              </w:rPr>
              <w:t>院</w:t>
            </w:r>
            <w:r>
              <w:rPr>
                <w:rFonts w:hAnsi="宋体" w:hint="eastAsia"/>
              </w:rPr>
              <w:t>有限公司</w:t>
            </w:r>
          </w:p>
        </w:tc>
      </w:tr>
      <w:tr w:rsidR="00273506">
        <w:trPr>
          <w:trHeight w:val="340"/>
          <w:jc w:val="center"/>
        </w:trPr>
        <w:tc>
          <w:tcPr>
            <w:tcW w:w="944" w:type="dxa"/>
            <w:vAlign w:val="center"/>
          </w:tcPr>
          <w:p w:rsidR="00273506" w:rsidRDefault="00940377">
            <w:pPr>
              <w:jc w:val="center"/>
              <w:rPr>
                <w:szCs w:val="21"/>
              </w:rPr>
            </w:pPr>
            <w:r>
              <w:rPr>
                <w:szCs w:val="21"/>
              </w:rPr>
              <w:t>5</w:t>
            </w:r>
          </w:p>
        </w:tc>
        <w:tc>
          <w:tcPr>
            <w:tcW w:w="6015" w:type="dxa"/>
            <w:vAlign w:val="center"/>
          </w:tcPr>
          <w:p w:rsidR="00273506" w:rsidRDefault="00940377" w:rsidP="006B5CEF">
            <w:pPr>
              <w:jc w:val="center"/>
              <w:rPr>
                <w:szCs w:val="21"/>
              </w:rPr>
            </w:pPr>
            <w:r>
              <w:rPr>
                <w:rFonts w:ascii="宋体" w:hAnsi="宋体" w:cs="AdobeHeitiStd-Regular" w:hint="eastAsia"/>
                <w:szCs w:val="21"/>
              </w:rPr>
              <w:t>湖南有色</w:t>
            </w:r>
            <w:r w:rsidR="006B5CEF">
              <w:rPr>
                <w:rFonts w:ascii="宋体" w:hAnsi="宋体" w:cs="AdobeHeitiStd-Regular" w:hint="eastAsia"/>
                <w:szCs w:val="21"/>
              </w:rPr>
              <w:t>金属研究院</w:t>
            </w:r>
          </w:p>
        </w:tc>
      </w:tr>
      <w:tr w:rsidR="00273506">
        <w:trPr>
          <w:trHeight w:val="340"/>
          <w:jc w:val="center"/>
        </w:trPr>
        <w:tc>
          <w:tcPr>
            <w:tcW w:w="944" w:type="dxa"/>
            <w:vAlign w:val="center"/>
          </w:tcPr>
          <w:p w:rsidR="00273506" w:rsidRDefault="00940377">
            <w:pPr>
              <w:jc w:val="center"/>
              <w:rPr>
                <w:szCs w:val="21"/>
              </w:rPr>
            </w:pPr>
            <w:r>
              <w:rPr>
                <w:szCs w:val="21"/>
              </w:rPr>
              <w:t>6</w:t>
            </w:r>
          </w:p>
        </w:tc>
        <w:tc>
          <w:tcPr>
            <w:tcW w:w="6015" w:type="dxa"/>
            <w:vAlign w:val="center"/>
          </w:tcPr>
          <w:p w:rsidR="00273506" w:rsidRDefault="006B5CEF">
            <w:pPr>
              <w:jc w:val="center"/>
              <w:rPr>
                <w:szCs w:val="21"/>
              </w:rPr>
            </w:pPr>
            <w:r>
              <w:rPr>
                <w:rFonts w:ascii="宋体" w:hAnsi="宋体" w:cs="AdobeHeitiStd-Regular" w:hint="eastAsia"/>
                <w:szCs w:val="21"/>
              </w:rPr>
              <w:t>河南</w:t>
            </w:r>
            <w:r w:rsidR="00940377">
              <w:rPr>
                <w:rFonts w:ascii="宋体" w:hAnsi="宋体" w:cs="AdobeHeitiStd-Regular" w:hint="eastAsia"/>
                <w:szCs w:val="21"/>
              </w:rPr>
              <w:t>豫光</w:t>
            </w:r>
            <w:r w:rsidR="00940377">
              <w:rPr>
                <w:rFonts w:ascii="宋体" w:hAnsi="宋体" w:cs="AdobeHeitiStd-Regular"/>
                <w:szCs w:val="21"/>
              </w:rPr>
              <w:t>金铅</w:t>
            </w:r>
            <w:r>
              <w:rPr>
                <w:rFonts w:hAnsi="宋体" w:hint="eastAsia"/>
              </w:rPr>
              <w:t>股份有限公司</w:t>
            </w:r>
          </w:p>
        </w:tc>
      </w:tr>
      <w:tr w:rsidR="00273506">
        <w:trPr>
          <w:trHeight w:val="340"/>
          <w:jc w:val="center"/>
        </w:trPr>
        <w:tc>
          <w:tcPr>
            <w:tcW w:w="944" w:type="dxa"/>
            <w:vAlign w:val="center"/>
          </w:tcPr>
          <w:p w:rsidR="00273506" w:rsidRDefault="00940377">
            <w:pPr>
              <w:jc w:val="center"/>
              <w:rPr>
                <w:szCs w:val="21"/>
              </w:rPr>
            </w:pPr>
            <w:r>
              <w:rPr>
                <w:szCs w:val="21"/>
              </w:rPr>
              <w:t>7</w:t>
            </w:r>
          </w:p>
        </w:tc>
        <w:tc>
          <w:tcPr>
            <w:tcW w:w="6015" w:type="dxa"/>
            <w:vAlign w:val="center"/>
          </w:tcPr>
          <w:p w:rsidR="00273506" w:rsidRDefault="00940377">
            <w:pPr>
              <w:jc w:val="center"/>
              <w:rPr>
                <w:szCs w:val="21"/>
              </w:rPr>
            </w:pPr>
            <w:r>
              <w:rPr>
                <w:rFonts w:ascii="宋体" w:hAnsi="宋体" w:hint="eastAsia"/>
                <w:szCs w:val="21"/>
              </w:rPr>
              <w:t>贵研</w:t>
            </w:r>
            <w:r>
              <w:rPr>
                <w:rFonts w:ascii="宋体" w:hAnsi="宋体"/>
                <w:szCs w:val="21"/>
              </w:rPr>
              <w:t>铂业</w:t>
            </w:r>
            <w:r w:rsidR="006B5CEF">
              <w:rPr>
                <w:rFonts w:ascii="宋体" w:hAnsi="宋体" w:hint="eastAsia"/>
                <w:szCs w:val="21"/>
              </w:rPr>
              <w:t>有限股份公司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8</w:t>
            </w:r>
          </w:p>
        </w:tc>
        <w:tc>
          <w:tcPr>
            <w:tcW w:w="6015" w:type="dxa"/>
            <w:vAlign w:val="center"/>
          </w:tcPr>
          <w:p w:rsidR="00273506" w:rsidRDefault="00940377">
            <w:pPr>
              <w:jc w:val="center"/>
              <w:rPr>
                <w:szCs w:val="21"/>
              </w:rPr>
            </w:pPr>
            <w:r>
              <w:rPr>
                <w:rFonts w:ascii="宋体" w:hAnsi="宋体" w:hint="eastAsia"/>
                <w:szCs w:val="21"/>
              </w:rPr>
              <w:t>广东韶关市质量计量监督检测所</w:t>
            </w:r>
          </w:p>
        </w:tc>
      </w:tr>
      <w:tr w:rsidR="00273506">
        <w:trPr>
          <w:trHeight w:val="345"/>
          <w:jc w:val="center"/>
        </w:trPr>
        <w:tc>
          <w:tcPr>
            <w:tcW w:w="944" w:type="dxa"/>
            <w:vAlign w:val="center"/>
          </w:tcPr>
          <w:p w:rsidR="00273506" w:rsidRDefault="00940377">
            <w:pPr>
              <w:jc w:val="center"/>
              <w:rPr>
                <w:szCs w:val="21"/>
              </w:rPr>
            </w:pPr>
            <w:r>
              <w:rPr>
                <w:rFonts w:hint="eastAsia"/>
                <w:szCs w:val="21"/>
              </w:rPr>
              <w:t>9</w:t>
            </w:r>
          </w:p>
        </w:tc>
        <w:tc>
          <w:tcPr>
            <w:tcW w:w="6015" w:type="dxa"/>
            <w:vAlign w:val="center"/>
          </w:tcPr>
          <w:p w:rsidR="00273506" w:rsidRDefault="006B5CEF" w:rsidP="006B5CEF">
            <w:pPr>
              <w:jc w:val="center"/>
              <w:rPr>
                <w:szCs w:val="21"/>
              </w:rPr>
            </w:pPr>
            <w:r>
              <w:rPr>
                <w:rFonts w:hAnsi="宋体" w:hint="eastAsia"/>
              </w:rPr>
              <w:t>国标（北京）检验认证有限公司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10</w:t>
            </w:r>
          </w:p>
        </w:tc>
        <w:tc>
          <w:tcPr>
            <w:tcW w:w="6015" w:type="dxa"/>
            <w:vAlign w:val="center"/>
          </w:tcPr>
          <w:p w:rsidR="00273506" w:rsidRDefault="00940377">
            <w:pPr>
              <w:jc w:val="center"/>
              <w:rPr>
                <w:rFonts w:ascii="宋体" w:hAnsi="宋体"/>
                <w:szCs w:val="21"/>
              </w:rPr>
            </w:pPr>
            <w:r>
              <w:rPr>
                <w:rFonts w:ascii="宋体" w:hAnsi="宋体" w:hint="eastAsia"/>
                <w:szCs w:val="21"/>
              </w:rPr>
              <w:t>铜陵</w:t>
            </w:r>
            <w:r>
              <w:rPr>
                <w:rFonts w:ascii="宋体" w:hAnsi="宋体"/>
                <w:szCs w:val="21"/>
              </w:rPr>
              <w:t>有色</w:t>
            </w:r>
            <w:r w:rsidR="006B5CEF">
              <w:rPr>
                <w:rFonts w:ascii="宋体" w:hAnsi="宋体" w:hint="eastAsia"/>
                <w:szCs w:val="21"/>
              </w:rPr>
              <w:t>金属集团控股有限公司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11</w:t>
            </w:r>
          </w:p>
        </w:tc>
        <w:tc>
          <w:tcPr>
            <w:tcW w:w="6015" w:type="dxa"/>
            <w:vAlign w:val="center"/>
          </w:tcPr>
          <w:p w:rsidR="00273506" w:rsidRDefault="00940377">
            <w:pPr>
              <w:jc w:val="center"/>
              <w:rPr>
                <w:rFonts w:ascii="宋体" w:hAnsi="宋体"/>
                <w:szCs w:val="21"/>
              </w:rPr>
            </w:pPr>
            <w:r>
              <w:rPr>
                <w:rFonts w:hAnsi="宋体" w:hint="eastAsia"/>
              </w:rPr>
              <w:t>福建紫金矿冶测试技术有限公司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12</w:t>
            </w:r>
          </w:p>
        </w:tc>
        <w:tc>
          <w:tcPr>
            <w:tcW w:w="6015" w:type="dxa"/>
            <w:vAlign w:val="center"/>
          </w:tcPr>
          <w:p w:rsidR="00273506" w:rsidRDefault="00940377">
            <w:pPr>
              <w:jc w:val="center"/>
              <w:rPr>
                <w:rFonts w:ascii="宋体" w:hAnsi="宋体"/>
                <w:color w:val="FF0000"/>
                <w:szCs w:val="21"/>
              </w:rPr>
            </w:pPr>
            <w:r>
              <w:rPr>
                <w:rFonts w:ascii="宋体" w:hAnsi="宋体" w:cs="AdobeHeitiStd-Regular"/>
                <w:szCs w:val="21"/>
              </w:rPr>
              <w:t>江西铜业股份有限公司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13</w:t>
            </w:r>
          </w:p>
        </w:tc>
        <w:tc>
          <w:tcPr>
            <w:tcW w:w="6015" w:type="dxa"/>
            <w:vAlign w:val="center"/>
          </w:tcPr>
          <w:p w:rsidR="00273506" w:rsidRDefault="00940377">
            <w:pPr>
              <w:jc w:val="center"/>
              <w:rPr>
                <w:rFonts w:ascii="宋体" w:hAnsi="宋体"/>
                <w:szCs w:val="21"/>
              </w:rPr>
            </w:pPr>
            <w:r>
              <w:rPr>
                <w:rFonts w:ascii="宋体" w:hAnsi="宋体" w:cs="AdobeHeitiStd-Regular" w:hint="eastAsia"/>
                <w:szCs w:val="21"/>
              </w:rPr>
              <w:t>湖南有色地质勘察研究院</w:t>
            </w:r>
          </w:p>
        </w:tc>
      </w:tr>
      <w:tr w:rsidR="00273506">
        <w:trPr>
          <w:trHeight w:val="340"/>
          <w:jc w:val="center"/>
        </w:trPr>
        <w:tc>
          <w:tcPr>
            <w:tcW w:w="944" w:type="dxa"/>
            <w:vAlign w:val="center"/>
          </w:tcPr>
          <w:p w:rsidR="00273506" w:rsidRDefault="00940377">
            <w:pPr>
              <w:jc w:val="center"/>
              <w:rPr>
                <w:szCs w:val="21"/>
              </w:rPr>
            </w:pPr>
            <w:r>
              <w:rPr>
                <w:rFonts w:hint="eastAsia"/>
                <w:szCs w:val="21"/>
              </w:rPr>
              <w:t>14</w:t>
            </w:r>
          </w:p>
        </w:tc>
        <w:tc>
          <w:tcPr>
            <w:tcW w:w="6015" w:type="dxa"/>
            <w:vAlign w:val="center"/>
          </w:tcPr>
          <w:p w:rsidR="00273506" w:rsidRDefault="00940377">
            <w:pPr>
              <w:jc w:val="center"/>
              <w:rPr>
                <w:rFonts w:ascii="宋体" w:hAnsi="宋体"/>
                <w:szCs w:val="21"/>
              </w:rPr>
            </w:pPr>
            <w:r>
              <w:rPr>
                <w:rFonts w:ascii="宋体" w:hAnsi="宋体" w:hint="eastAsia"/>
                <w:szCs w:val="21"/>
              </w:rPr>
              <w:t>长沙</w:t>
            </w:r>
            <w:r>
              <w:rPr>
                <w:rFonts w:ascii="宋体" w:hAnsi="宋体"/>
                <w:szCs w:val="21"/>
              </w:rPr>
              <w:t>矿冶</w:t>
            </w:r>
            <w:r w:rsidR="006B5CEF">
              <w:rPr>
                <w:rFonts w:ascii="宋体" w:hAnsi="宋体" w:hint="eastAsia"/>
                <w:szCs w:val="21"/>
              </w:rPr>
              <w:t>研究</w:t>
            </w:r>
            <w:r>
              <w:rPr>
                <w:rFonts w:ascii="宋体" w:hAnsi="宋体"/>
                <w:szCs w:val="21"/>
              </w:rPr>
              <w:t>院</w:t>
            </w:r>
          </w:p>
        </w:tc>
      </w:tr>
    </w:tbl>
    <w:p w:rsidR="00273506" w:rsidRDefault="00940377">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273506" w:rsidRDefault="00940377">
      <w:pPr>
        <w:adjustRightInd w:val="0"/>
        <w:snapToGrid w:val="0"/>
        <w:spacing w:before="50" w:after="50"/>
        <w:ind w:firstLineChars="200" w:firstLine="444"/>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Pr>
          <w:spacing w:val="6"/>
        </w:rPr>
        <w:t>2</w:t>
      </w:r>
      <w:r>
        <w:rPr>
          <w:spacing w:val="6"/>
        </w:rPr>
        <w:t>数据采用线性内插法求得：</w:t>
      </w:r>
    </w:p>
    <w:p w:rsidR="00273506" w:rsidRDefault="00273506">
      <w:pPr>
        <w:pStyle w:val="a4"/>
        <w:spacing w:line="360" w:lineRule="auto"/>
        <w:ind w:firstLineChars="0" w:firstLine="0"/>
        <w:jc w:val="center"/>
        <w:rPr>
          <w:rFonts w:ascii="黑体" w:eastAsia="黑体" w:hAnsi="黑体"/>
          <w:bCs/>
          <w:color w:val="000000"/>
          <w:szCs w:val="21"/>
        </w:rPr>
      </w:pPr>
    </w:p>
    <w:p w:rsidR="00273506" w:rsidRDefault="00940377">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表2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273506">
        <w:trPr>
          <w:trHeight w:val="340"/>
          <w:jc w:val="center"/>
        </w:trPr>
        <w:tc>
          <w:tcPr>
            <w:tcW w:w="1421"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proofErr w:type="spellStart"/>
            <w:r>
              <w:rPr>
                <w:rFonts w:ascii="Times New Roman" w:hAnsi="Times New Roman"/>
                <w:i/>
                <w:sz w:val="18"/>
                <w:szCs w:val="18"/>
              </w:rPr>
              <w:t>W</w:t>
            </w:r>
            <w:r>
              <w:rPr>
                <w:rFonts w:ascii="Times New Roman" w:hAnsi="Times New Roman" w:hint="eastAsia"/>
                <w:i/>
                <w:sz w:val="18"/>
                <w:szCs w:val="18"/>
                <w:vertAlign w:val="subscript"/>
              </w:rPr>
              <w:t>B</w:t>
            </w:r>
            <w:r>
              <w:rPr>
                <w:rFonts w:ascii="Times New Roman" w:hAnsi="Times New Roman"/>
                <w:i/>
                <w:sz w:val="18"/>
                <w:szCs w:val="18"/>
                <w:vertAlign w:val="subscript"/>
              </w:rPr>
              <w:t>i</w:t>
            </w:r>
            <w:proofErr w:type="spellEnd"/>
            <w:r>
              <w:rPr>
                <w:rFonts w:ascii="Times New Roman" w:hAnsi="Times New Roman" w:hint="eastAsia"/>
                <w:sz w:val="18"/>
                <w:szCs w:val="18"/>
              </w:rPr>
              <w:t>/</w:t>
            </w:r>
            <w:r>
              <w:rPr>
                <w:rFonts w:ascii="Times New Roman" w:hAnsi="Times New Roman"/>
                <w:sz w:val="18"/>
                <w:szCs w:val="18"/>
              </w:rPr>
              <w:t xml:space="preserve"> %</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19" w:type="dxa"/>
            <w:vAlign w:val="center"/>
          </w:tcPr>
          <w:p w:rsidR="00273506" w:rsidRDefault="00273506">
            <w:pPr>
              <w:jc w:val="center"/>
            </w:pPr>
          </w:p>
        </w:tc>
        <w:tc>
          <w:tcPr>
            <w:tcW w:w="1421" w:type="dxa"/>
            <w:vAlign w:val="center"/>
          </w:tcPr>
          <w:p w:rsidR="00273506" w:rsidRDefault="00273506">
            <w:pPr>
              <w:jc w:val="center"/>
            </w:pPr>
          </w:p>
        </w:tc>
      </w:tr>
      <w:tr w:rsidR="00273506">
        <w:trPr>
          <w:trHeight w:val="340"/>
          <w:jc w:val="center"/>
        </w:trPr>
        <w:tc>
          <w:tcPr>
            <w:tcW w:w="1421"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 w:val="18"/>
                <w:szCs w:val="18"/>
              </w:rPr>
              <w:t xml:space="preserve">/ </w:t>
            </w:r>
            <w:r>
              <w:rPr>
                <w:rFonts w:ascii="Times New Roman" w:hAnsi="Times New Roman"/>
                <w:sz w:val="18"/>
                <w:szCs w:val="18"/>
              </w:rPr>
              <w:t>%</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19" w:type="dxa"/>
            <w:vAlign w:val="center"/>
          </w:tcPr>
          <w:p w:rsidR="00273506" w:rsidRDefault="00273506">
            <w:pPr>
              <w:jc w:val="center"/>
            </w:pPr>
          </w:p>
        </w:tc>
        <w:tc>
          <w:tcPr>
            <w:tcW w:w="1421" w:type="dxa"/>
            <w:vAlign w:val="center"/>
          </w:tcPr>
          <w:p w:rsidR="00273506" w:rsidRDefault="00273506">
            <w:pPr>
              <w:jc w:val="center"/>
            </w:pPr>
          </w:p>
        </w:tc>
      </w:tr>
    </w:tbl>
    <w:p w:rsidR="00273506" w:rsidRDefault="00940377">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273506" w:rsidRDefault="00940377">
      <w:pPr>
        <w:adjustRightInd w:val="0"/>
        <w:snapToGrid w:val="0"/>
        <w:spacing w:before="50" w:after="50"/>
        <w:ind w:firstLineChars="200" w:firstLine="444"/>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Pr>
          <w:spacing w:val="6"/>
        </w:rPr>
        <w:t>3</w:t>
      </w:r>
      <w:r>
        <w:rPr>
          <w:spacing w:val="6"/>
        </w:rPr>
        <w:t>数据采用线性内插法求得：</w:t>
      </w:r>
    </w:p>
    <w:p w:rsidR="00273506" w:rsidRDefault="00940377">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表3再现性限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273506">
        <w:trPr>
          <w:trHeight w:val="340"/>
          <w:jc w:val="center"/>
        </w:trPr>
        <w:tc>
          <w:tcPr>
            <w:tcW w:w="1420"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Pr>
                <w:rFonts w:ascii="Times New Roman" w:hAnsi="Times New Roman" w:hint="eastAsia"/>
                <w:i/>
                <w:kern w:val="2"/>
                <w:sz w:val="18"/>
                <w:szCs w:val="18"/>
                <w:vertAlign w:val="subscript"/>
              </w:rPr>
              <w:t xml:space="preserve"> </w:t>
            </w:r>
            <w:r>
              <w:rPr>
                <w:rFonts w:ascii="Times New Roman" w:hAnsi="Times New Roman" w:hint="eastAsia"/>
                <w:i/>
                <w:sz w:val="18"/>
                <w:szCs w:val="18"/>
                <w:vertAlign w:val="subscript"/>
              </w:rPr>
              <w:t>B</w:t>
            </w:r>
            <w:r>
              <w:rPr>
                <w:rFonts w:ascii="Times New Roman" w:hAnsi="Times New Roman"/>
                <w:i/>
                <w:sz w:val="18"/>
                <w:szCs w:val="18"/>
                <w:vertAlign w:val="subscript"/>
              </w:rPr>
              <w:t>i</w:t>
            </w:r>
            <w:r>
              <w:rPr>
                <w:rFonts w:ascii="Times New Roman" w:hAnsi="Times New Roman" w:hint="eastAsia"/>
                <w:i/>
                <w:sz w:val="18"/>
                <w:szCs w:val="18"/>
                <w:vertAlign w:val="subscript"/>
              </w:rPr>
              <w:t>/</w:t>
            </w:r>
            <w:r>
              <w:rPr>
                <w:rFonts w:ascii="Times New Roman" w:hAnsi="Times New Roman"/>
                <w:i/>
                <w:sz w:val="18"/>
                <w:szCs w:val="18"/>
                <w:vertAlign w:val="subscript"/>
              </w:rPr>
              <w:t xml:space="preserve"> </w:t>
            </w:r>
            <w:r>
              <w:rPr>
                <w:rFonts w:ascii="Times New Roman" w:hAnsi="Times New Roman"/>
                <w:sz w:val="18"/>
                <w:szCs w:val="18"/>
              </w:rPr>
              <w:t>%</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20" w:type="dxa"/>
            <w:vAlign w:val="center"/>
          </w:tcPr>
          <w:p w:rsidR="00273506" w:rsidRDefault="00273506">
            <w:pPr>
              <w:jc w:val="center"/>
            </w:pPr>
          </w:p>
        </w:tc>
        <w:tc>
          <w:tcPr>
            <w:tcW w:w="1421" w:type="dxa"/>
            <w:vAlign w:val="center"/>
          </w:tcPr>
          <w:p w:rsidR="00273506" w:rsidRDefault="00273506">
            <w:pPr>
              <w:jc w:val="center"/>
            </w:pPr>
          </w:p>
        </w:tc>
      </w:tr>
      <w:tr w:rsidR="00273506">
        <w:trPr>
          <w:trHeight w:val="340"/>
          <w:jc w:val="center"/>
        </w:trPr>
        <w:tc>
          <w:tcPr>
            <w:tcW w:w="1420"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Cs w:val="21"/>
              </w:rPr>
              <w:t>/</w:t>
            </w:r>
            <w:r>
              <w:rPr>
                <w:rFonts w:ascii="Times New Roman" w:hAnsi="Times New Roman"/>
                <w:sz w:val="18"/>
                <w:szCs w:val="18"/>
              </w:rPr>
              <w:t>%</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20" w:type="dxa"/>
            <w:vAlign w:val="center"/>
          </w:tcPr>
          <w:p w:rsidR="00273506" w:rsidRDefault="00273506">
            <w:pPr>
              <w:jc w:val="center"/>
            </w:pPr>
          </w:p>
        </w:tc>
        <w:tc>
          <w:tcPr>
            <w:tcW w:w="1421" w:type="dxa"/>
            <w:vAlign w:val="center"/>
          </w:tcPr>
          <w:p w:rsidR="00273506" w:rsidRDefault="00273506">
            <w:pPr>
              <w:jc w:val="center"/>
            </w:pPr>
          </w:p>
        </w:tc>
      </w:tr>
    </w:tbl>
    <w:p w:rsidR="00273506" w:rsidRDefault="00940377">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标准征求意见稿意见汇总与处理</w:t>
      </w:r>
    </w:p>
    <w:p w:rsidR="00273506" w:rsidRDefault="00940377">
      <w:pPr>
        <w:pStyle w:val="af"/>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AC48BF" w:rsidRPr="00E64F85" w:rsidRDefault="00AC48BF" w:rsidP="00AC48BF">
      <w:pPr>
        <w:spacing w:before="156" w:after="156"/>
        <w:rPr>
          <w:rFonts w:ascii="Calibri" w:hAnsi="Calibri"/>
          <w:b/>
          <w:sz w:val="24"/>
        </w:rPr>
      </w:pPr>
      <w:r>
        <w:rPr>
          <w:rFonts w:ascii="Calibri" w:hAnsi="Calibri"/>
          <w:b/>
          <w:sz w:val="24"/>
        </w:rPr>
        <w:t>10</w:t>
      </w:r>
      <w:r w:rsidRPr="00E64F85">
        <w:rPr>
          <w:rFonts w:ascii="Calibri" w:hAnsi="Calibri"/>
          <w:b/>
          <w:sz w:val="24"/>
        </w:rPr>
        <w:t xml:space="preserve">  </w:t>
      </w:r>
      <w:r w:rsidRPr="00E64F85">
        <w:rPr>
          <w:rFonts w:ascii="Calibri" w:hAnsi="Calibri" w:hint="eastAsia"/>
          <w:b/>
          <w:sz w:val="24"/>
        </w:rPr>
        <w:t>标准水平分析</w:t>
      </w:r>
    </w:p>
    <w:p w:rsidR="00AC48BF" w:rsidRPr="00E64F85" w:rsidRDefault="00AC48BF" w:rsidP="00AC48BF">
      <w:pPr>
        <w:ind w:firstLine="382"/>
        <w:rPr>
          <w:rFonts w:ascii="宋体" w:hAnsi="Calibri"/>
          <w:szCs w:val="22"/>
        </w:rPr>
      </w:pPr>
      <w:r w:rsidRPr="00E64F85">
        <w:rPr>
          <w:rFonts w:ascii="宋体" w:hAnsi="Calibri" w:hint="eastAsia"/>
          <w:szCs w:val="22"/>
        </w:rPr>
        <w:t>本标准在技术内容、文本结构上与相应的国内标准等同，具有国内先进水平。</w:t>
      </w:r>
    </w:p>
    <w:p w:rsidR="00AC48BF" w:rsidRPr="00E64F85" w:rsidRDefault="00AC48BF" w:rsidP="00AC48BF">
      <w:pPr>
        <w:spacing w:before="156" w:after="156"/>
        <w:rPr>
          <w:rFonts w:ascii="Calibri" w:hAnsi="Calibri"/>
          <w:b/>
          <w:sz w:val="24"/>
        </w:rPr>
      </w:pPr>
      <w:r>
        <w:rPr>
          <w:rFonts w:ascii="Calibri" w:hAnsi="Calibri"/>
          <w:b/>
          <w:sz w:val="24"/>
        </w:rPr>
        <w:t>11</w:t>
      </w:r>
      <w:r w:rsidRPr="00E64F85">
        <w:rPr>
          <w:rFonts w:ascii="Calibri" w:hAnsi="Calibri"/>
          <w:b/>
          <w:sz w:val="24"/>
        </w:rPr>
        <w:t xml:space="preserve">  </w:t>
      </w:r>
      <w:r w:rsidRPr="00E64F85">
        <w:rPr>
          <w:rFonts w:ascii="Calibri" w:hAnsi="Calibri" w:hint="eastAsia"/>
          <w:b/>
          <w:sz w:val="24"/>
        </w:rPr>
        <w:t>与有关的现行法律、法规和强制性国家标准的关系</w:t>
      </w:r>
    </w:p>
    <w:p w:rsidR="00AC48BF" w:rsidRPr="00E64F85" w:rsidRDefault="00AC48BF" w:rsidP="00AC48BF">
      <w:pPr>
        <w:ind w:firstLine="420"/>
        <w:rPr>
          <w:rFonts w:ascii="宋体" w:hAnsi="Calibri"/>
          <w:szCs w:val="22"/>
        </w:rPr>
      </w:pPr>
      <w:r w:rsidRPr="00E64F85">
        <w:rPr>
          <w:rFonts w:ascii="宋体" w:hAnsi="Calibri" w:hint="eastAsia"/>
          <w:szCs w:val="22"/>
        </w:rPr>
        <w:t>本标准符合相关现行法律、法规和强制性国家标准，没有冲突。</w:t>
      </w:r>
    </w:p>
    <w:p w:rsidR="00AC48BF" w:rsidRPr="00E64F85" w:rsidRDefault="00AC48BF" w:rsidP="00AC48BF">
      <w:pPr>
        <w:spacing w:before="156" w:after="156"/>
        <w:rPr>
          <w:rFonts w:ascii="Calibri" w:hAnsi="Calibri"/>
          <w:b/>
          <w:sz w:val="24"/>
        </w:rPr>
      </w:pPr>
      <w:r>
        <w:rPr>
          <w:rFonts w:ascii="Calibri" w:hAnsi="Calibri"/>
          <w:b/>
          <w:sz w:val="24"/>
        </w:rPr>
        <w:t>12</w:t>
      </w:r>
      <w:r w:rsidRPr="00E64F85">
        <w:rPr>
          <w:rFonts w:ascii="Calibri" w:hAnsi="Calibri"/>
          <w:b/>
          <w:sz w:val="24"/>
        </w:rPr>
        <w:t xml:space="preserve">  </w:t>
      </w:r>
      <w:r w:rsidRPr="00E64F85">
        <w:rPr>
          <w:rFonts w:ascii="Calibri" w:hAnsi="Calibri" w:hint="eastAsia"/>
          <w:b/>
          <w:sz w:val="24"/>
        </w:rPr>
        <w:t>重大分歧意见的处理经过和依据</w:t>
      </w:r>
    </w:p>
    <w:p w:rsidR="00AC48BF" w:rsidRPr="00E64F85" w:rsidRDefault="00AC48BF" w:rsidP="00AC48BF">
      <w:pPr>
        <w:ind w:firstLine="420"/>
        <w:rPr>
          <w:rFonts w:ascii="宋体" w:hAnsi="Calibri"/>
          <w:szCs w:val="22"/>
        </w:rPr>
      </w:pPr>
      <w:r w:rsidRPr="00E64F85">
        <w:rPr>
          <w:rFonts w:ascii="宋体" w:hAnsi="Calibri" w:hint="eastAsia"/>
          <w:szCs w:val="22"/>
        </w:rPr>
        <w:t>无。</w:t>
      </w:r>
    </w:p>
    <w:p w:rsidR="00AC48BF" w:rsidRPr="00E64F85" w:rsidRDefault="00AC48BF" w:rsidP="00AC48BF">
      <w:pPr>
        <w:spacing w:before="156" w:after="156"/>
        <w:rPr>
          <w:rFonts w:ascii="Calibri" w:hAnsi="Calibri"/>
          <w:b/>
          <w:sz w:val="24"/>
        </w:rPr>
      </w:pPr>
      <w:r>
        <w:rPr>
          <w:rFonts w:ascii="Calibri" w:hAnsi="Calibri"/>
          <w:b/>
          <w:sz w:val="24"/>
        </w:rPr>
        <w:t>13</w:t>
      </w:r>
      <w:r w:rsidRPr="00E64F85">
        <w:rPr>
          <w:rFonts w:ascii="Calibri" w:hAnsi="Calibri"/>
          <w:b/>
          <w:sz w:val="24"/>
        </w:rPr>
        <w:t xml:space="preserve">  </w:t>
      </w:r>
      <w:r w:rsidRPr="00E64F85">
        <w:rPr>
          <w:rFonts w:ascii="Calibri" w:hAnsi="Calibri" w:hint="eastAsia"/>
          <w:b/>
          <w:sz w:val="24"/>
        </w:rPr>
        <w:t>贯彻标准的要求和措施建议</w:t>
      </w:r>
    </w:p>
    <w:p w:rsidR="00AC48BF" w:rsidRPr="00E64F85" w:rsidRDefault="00AC48BF" w:rsidP="00AC48BF">
      <w:pPr>
        <w:ind w:firstLine="420"/>
        <w:rPr>
          <w:rFonts w:ascii="宋体" w:hAnsi="Calibri"/>
          <w:sz w:val="20"/>
        </w:rPr>
      </w:pPr>
      <w:r w:rsidRPr="00E64F85">
        <w:rPr>
          <w:rFonts w:ascii="宋体" w:hAnsi="Calibri" w:hint="eastAsia"/>
          <w:szCs w:val="22"/>
        </w:rPr>
        <w:t>建议颁布本标准为推荐性行业标准，供相关组织参考采用。</w:t>
      </w:r>
    </w:p>
    <w:p w:rsidR="00AC48BF" w:rsidRPr="00E64F85" w:rsidRDefault="00AC48BF" w:rsidP="00AC48BF">
      <w:pPr>
        <w:spacing w:before="156" w:after="156"/>
        <w:rPr>
          <w:rFonts w:ascii="Calibri" w:hAnsi="Calibri"/>
          <w:b/>
          <w:sz w:val="24"/>
        </w:rPr>
      </w:pPr>
      <w:r>
        <w:rPr>
          <w:rFonts w:ascii="Calibri" w:hAnsi="Calibri"/>
          <w:b/>
          <w:sz w:val="24"/>
        </w:rPr>
        <w:t>14</w:t>
      </w:r>
      <w:r w:rsidRPr="00E64F85">
        <w:rPr>
          <w:rFonts w:ascii="Calibri" w:hAnsi="Calibri"/>
          <w:b/>
          <w:sz w:val="24"/>
        </w:rPr>
        <w:t xml:space="preserve">  </w:t>
      </w:r>
      <w:r w:rsidRPr="00E64F85">
        <w:rPr>
          <w:rFonts w:ascii="Calibri" w:hAnsi="Calibri" w:hint="eastAsia"/>
          <w:b/>
          <w:sz w:val="24"/>
        </w:rPr>
        <w:t>废止现行有关标准的建议</w:t>
      </w:r>
    </w:p>
    <w:p w:rsidR="00AC48BF" w:rsidRPr="00E64F85" w:rsidRDefault="00AC48BF" w:rsidP="00AC48BF">
      <w:pPr>
        <w:spacing w:line="360" w:lineRule="atLeast"/>
        <w:rPr>
          <w:rFonts w:ascii="宋体" w:hAnsi="Calibri"/>
          <w:szCs w:val="22"/>
        </w:rPr>
      </w:pPr>
      <w:r w:rsidRPr="00E64F85">
        <w:rPr>
          <w:rFonts w:ascii="黑体" w:eastAsia="黑体" w:hAnsi="Calibri"/>
          <w:szCs w:val="22"/>
        </w:rPr>
        <w:t xml:space="preserve">    </w:t>
      </w:r>
      <w:r w:rsidRPr="00E64F85">
        <w:rPr>
          <w:rFonts w:ascii="宋体" w:hAnsi="Calibri" w:hint="eastAsia"/>
          <w:szCs w:val="22"/>
        </w:rPr>
        <w:t>无</w:t>
      </w:r>
    </w:p>
    <w:p w:rsidR="00AC48BF" w:rsidRPr="00E64F85" w:rsidRDefault="00AC48BF" w:rsidP="00AC48BF">
      <w:pPr>
        <w:spacing w:before="156" w:after="156"/>
        <w:rPr>
          <w:rFonts w:ascii="宋体" w:hAnsi="Calibri"/>
          <w:szCs w:val="22"/>
        </w:rPr>
      </w:pPr>
      <w:r w:rsidRPr="00E64F85">
        <w:rPr>
          <w:rFonts w:ascii="Calibri" w:hAnsi="Calibri"/>
          <w:b/>
          <w:sz w:val="24"/>
        </w:rPr>
        <w:t>1</w:t>
      </w:r>
      <w:r>
        <w:rPr>
          <w:rFonts w:ascii="Calibri" w:hAnsi="Calibri"/>
          <w:b/>
          <w:sz w:val="24"/>
        </w:rPr>
        <w:t>5</w:t>
      </w:r>
      <w:r w:rsidRPr="00E64F85">
        <w:rPr>
          <w:rFonts w:ascii="Calibri" w:hAnsi="Calibri"/>
          <w:b/>
          <w:sz w:val="24"/>
        </w:rPr>
        <w:t xml:space="preserve">  </w:t>
      </w:r>
      <w:r w:rsidRPr="00E64F85">
        <w:rPr>
          <w:rFonts w:ascii="Calibri" w:hAnsi="Calibri" w:hint="eastAsia"/>
          <w:b/>
          <w:sz w:val="24"/>
        </w:rPr>
        <w:t>其他应予说明的事项</w:t>
      </w:r>
    </w:p>
    <w:p w:rsidR="00AC48BF" w:rsidRPr="00E64F85" w:rsidRDefault="00AC48BF" w:rsidP="00AC48BF">
      <w:pPr>
        <w:ind w:firstLine="420"/>
        <w:rPr>
          <w:rFonts w:ascii="宋体" w:hAnsi="Calibri"/>
          <w:szCs w:val="21"/>
        </w:rPr>
      </w:pPr>
      <w:r w:rsidRPr="00E64F85">
        <w:rPr>
          <w:rFonts w:ascii="宋体" w:hAnsi="Calibri" w:hint="eastAsia"/>
          <w:szCs w:val="21"/>
        </w:rPr>
        <w:t>本标准遵守下列基础标准：</w:t>
      </w:r>
    </w:p>
    <w:p w:rsidR="00AC48BF" w:rsidRPr="00E64F85" w:rsidRDefault="00AC48BF" w:rsidP="00AC48BF">
      <w:pPr>
        <w:ind w:firstLine="420"/>
        <w:rPr>
          <w:rFonts w:ascii="宋体" w:hAnsi="Calibri"/>
          <w:szCs w:val="21"/>
        </w:rPr>
      </w:pPr>
      <w:r w:rsidRPr="00E64F85">
        <w:rPr>
          <w:rFonts w:ascii="宋体" w:hAnsi="Calibri"/>
          <w:szCs w:val="21"/>
        </w:rPr>
        <w:t>GB/T 1.1</w:t>
      </w:r>
      <w:r w:rsidRPr="00E64F85">
        <w:rPr>
          <w:rFonts w:ascii="宋体" w:hAnsi="Calibri" w:hint="eastAsia"/>
          <w:szCs w:val="21"/>
        </w:rPr>
        <w:t>标准化工作导则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1</w:t>
      </w:r>
      <w:r w:rsidRPr="00E64F85">
        <w:rPr>
          <w:rFonts w:ascii="宋体" w:hAnsi="Calibri" w:hint="eastAsia"/>
          <w:szCs w:val="21"/>
        </w:rPr>
        <w:t>部分：标准的结构和编写规则</w:t>
      </w:r>
    </w:p>
    <w:p w:rsidR="00AC48BF" w:rsidRPr="00E64F85" w:rsidRDefault="00AC48BF" w:rsidP="00AC48BF">
      <w:pPr>
        <w:ind w:firstLine="420"/>
        <w:rPr>
          <w:rFonts w:ascii="宋体" w:hAnsi="Calibri"/>
          <w:szCs w:val="21"/>
        </w:rPr>
      </w:pPr>
      <w:r w:rsidRPr="00E64F85">
        <w:rPr>
          <w:rFonts w:ascii="宋体" w:hAnsi="Calibri"/>
          <w:szCs w:val="21"/>
        </w:rPr>
        <w:t>GB/T 20001</w:t>
      </w:r>
      <w:r w:rsidRPr="00E64F85">
        <w:rPr>
          <w:rFonts w:ascii="宋体" w:hAnsi="Calibri" w:hint="eastAsia"/>
          <w:szCs w:val="21"/>
        </w:rPr>
        <w:t>标准编写规则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4</w:t>
      </w:r>
      <w:r w:rsidRPr="00E64F85">
        <w:rPr>
          <w:rFonts w:ascii="宋体" w:hAnsi="Calibri" w:hint="eastAsia"/>
          <w:szCs w:val="21"/>
        </w:rPr>
        <w:t>部分：化学分析方法</w:t>
      </w:r>
    </w:p>
    <w:p w:rsidR="00AC48BF" w:rsidRPr="00E64F85" w:rsidRDefault="00AC48BF" w:rsidP="00AC48BF">
      <w:pPr>
        <w:ind w:firstLine="420"/>
        <w:rPr>
          <w:rFonts w:ascii="宋体" w:hAnsi="Calibri"/>
          <w:szCs w:val="21"/>
        </w:rPr>
      </w:pPr>
      <w:r w:rsidRPr="00E64F85">
        <w:rPr>
          <w:rFonts w:ascii="宋体" w:hAnsi="Calibri"/>
          <w:szCs w:val="21"/>
        </w:rPr>
        <w:t>GB/T 17433</w:t>
      </w:r>
      <w:r w:rsidRPr="00E64F85">
        <w:rPr>
          <w:rFonts w:ascii="宋体" w:hAnsi="Calibri" w:hint="eastAsia"/>
          <w:szCs w:val="21"/>
        </w:rPr>
        <w:t>冶金产品化学分析基础术语</w:t>
      </w:r>
    </w:p>
    <w:p w:rsidR="00AC48BF" w:rsidRPr="00E64F85" w:rsidRDefault="00AC48BF" w:rsidP="00AC48BF">
      <w:pPr>
        <w:ind w:left="420"/>
        <w:rPr>
          <w:rFonts w:ascii="宋体" w:hAnsi="Calibri"/>
          <w:szCs w:val="21"/>
        </w:rPr>
      </w:pPr>
      <w:r w:rsidRPr="00E64F85">
        <w:rPr>
          <w:rFonts w:ascii="宋体" w:hAnsi="Calibri"/>
          <w:szCs w:val="21"/>
        </w:rPr>
        <w:t>GB/T 11792</w:t>
      </w:r>
      <w:r w:rsidRPr="00E64F85">
        <w:rPr>
          <w:rFonts w:ascii="宋体" w:hAnsi="Calibri" w:hint="eastAsia"/>
          <w:szCs w:val="21"/>
        </w:rPr>
        <w:t>测试方法的精密度</w:t>
      </w:r>
      <w:r w:rsidRPr="00E64F85">
        <w:rPr>
          <w:rFonts w:ascii="宋体" w:hAnsi="Calibri"/>
          <w:szCs w:val="21"/>
        </w:rPr>
        <w:t xml:space="preserve">  </w:t>
      </w:r>
      <w:r w:rsidRPr="00E64F85">
        <w:rPr>
          <w:rFonts w:ascii="宋体" w:hAnsi="Calibri" w:hint="eastAsia"/>
          <w:szCs w:val="21"/>
        </w:rPr>
        <w:t>在重现性或再现性条件下所得测试结果可接受的检查和最终测试结果的确定。</w:t>
      </w:r>
    </w:p>
    <w:p w:rsidR="00AC48BF" w:rsidRPr="00E64F85" w:rsidRDefault="00AC48BF" w:rsidP="004C5F3F">
      <w:pPr>
        <w:snapToGrid w:val="0"/>
        <w:spacing w:beforeLines="50" w:before="156"/>
        <w:rPr>
          <w:rFonts w:ascii="Calibri" w:hAnsi="Calibri"/>
          <w:szCs w:val="22"/>
        </w:rPr>
      </w:pPr>
    </w:p>
    <w:p w:rsidR="00AC48BF" w:rsidRPr="00E64F85" w:rsidRDefault="00AC48BF" w:rsidP="00AC48BF">
      <w:pPr>
        <w:ind w:firstLineChars="200" w:firstLine="420"/>
        <w:rPr>
          <w:rFonts w:ascii="Calibri" w:hAnsi="Calibri" w:cs="宋体"/>
          <w:szCs w:val="22"/>
        </w:rPr>
      </w:pPr>
    </w:p>
    <w:p w:rsidR="00273506" w:rsidRPr="00AC48BF" w:rsidRDefault="00273506">
      <w:pPr>
        <w:ind w:firstLine="437"/>
        <w:jc w:val="left"/>
        <w:rPr>
          <w:kern w:val="0"/>
        </w:rPr>
      </w:pPr>
    </w:p>
    <w:p w:rsidR="00273506" w:rsidRPr="008A1673" w:rsidRDefault="00940377">
      <w:pPr>
        <w:ind w:right="315" w:firstLine="437"/>
        <w:jc w:val="center"/>
        <w:rPr>
          <w:rFonts w:ascii="黑体"/>
          <w:kern w:val="0"/>
        </w:rPr>
      </w:pPr>
      <w:r>
        <w:rPr>
          <w:rFonts w:ascii="黑体" w:eastAsia="黑体" w:hAnsi="黑体" w:hint="eastAsia"/>
          <w:kern w:val="0"/>
          <w:sz w:val="28"/>
          <w:szCs w:val="28"/>
        </w:rPr>
        <w:t xml:space="preserve">                   </w:t>
      </w:r>
      <w:r w:rsidR="00223082">
        <w:rPr>
          <w:rFonts w:ascii="黑体" w:eastAsia="黑体" w:hAnsi="黑体" w:hint="eastAsia"/>
          <w:kern w:val="0"/>
          <w:sz w:val="28"/>
          <w:szCs w:val="28"/>
        </w:rPr>
        <w:t xml:space="preserve">  </w:t>
      </w:r>
      <w:r w:rsidRPr="008A1673">
        <w:rPr>
          <w:rFonts w:ascii="黑体" w:hint="eastAsia"/>
          <w:kern w:val="0"/>
        </w:rPr>
        <w:t>深圳市中金岭南有色金属股份有限公司</w:t>
      </w:r>
    </w:p>
    <w:p w:rsidR="00273506" w:rsidRPr="008A1673" w:rsidRDefault="00940377">
      <w:pPr>
        <w:ind w:right="315" w:firstLine="437"/>
        <w:rPr>
          <w:rFonts w:ascii="黑体"/>
          <w:kern w:val="0"/>
        </w:rPr>
      </w:pPr>
      <w:r w:rsidRPr="008A1673">
        <w:rPr>
          <w:rFonts w:ascii="黑体"/>
          <w:kern w:val="0"/>
        </w:rPr>
        <w:t xml:space="preserve">                             </w:t>
      </w:r>
      <w:r w:rsidR="00223082">
        <w:rPr>
          <w:rFonts w:ascii="黑体" w:hint="eastAsia"/>
          <w:kern w:val="0"/>
        </w:rPr>
        <w:t xml:space="preserve">             </w:t>
      </w:r>
      <w:r w:rsidRPr="008A1673">
        <w:rPr>
          <w:rFonts w:ascii="黑体"/>
          <w:kern w:val="0"/>
        </w:rPr>
        <w:t>2018</w:t>
      </w:r>
      <w:r w:rsidRPr="008A1673">
        <w:rPr>
          <w:rFonts w:ascii="黑体"/>
          <w:kern w:val="0"/>
        </w:rPr>
        <w:t>年</w:t>
      </w:r>
      <w:r w:rsidRPr="008A1673">
        <w:rPr>
          <w:rFonts w:ascii="黑体" w:hint="eastAsia"/>
          <w:kern w:val="0"/>
        </w:rPr>
        <w:t>1</w:t>
      </w:r>
      <w:r w:rsidRPr="008A1673">
        <w:rPr>
          <w:rFonts w:ascii="黑体"/>
          <w:kern w:val="0"/>
        </w:rPr>
        <w:t>0</w:t>
      </w:r>
      <w:r w:rsidRPr="008A1673">
        <w:rPr>
          <w:rFonts w:ascii="黑体"/>
          <w:kern w:val="0"/>
        </w:rPr>
        <w:t>月</w:t>
      </w:r>
      <w:r w:rsidRPr="008A1673">
        <w:rPr>
          <w:rFonts w:ascii="黑体" w:hint="eastAsia"/>
          <w:kern w:val="0"/>
        </w:rPr>
        <w:t>22</w:t>
      </w:r>
      <w:r w:rsidRPr="008A1673">
        <w:rPr>
          <w:rFonts w:ascii="黑体"/>
          <w:kern w:val="0"/>
        </w:rPr>
        <w:t>日</w:t>
      </w:r>
    </w:p>
    <w:p w:rsidR="00273506" w:rsidRDefault="00273506">
      <w:pPr>
        <w:ind w:right="315"/>
      </w:pPr>
    </w:p>
    <w:p w:rsidR="00273506" w:rsidRDefault="00273506">
      <w:pPr>
        <w:ind w:right="315"/>
      </w:pPr>
    </w:p>
    <w:p w:rsidR="00273506" w:rsidRDefault="00273506">
      <w:pPr>
        <w:ind w:right="315"/>
      </w:pPr>
    </w:p>
    <w:p w:rsidR="005235E0" w:rsidRPr="003530CE" w:rsidRDefault="005235E0" w:rsidP="005235E0">
      <w:pPr>
        <w:jc w:val="center"/>
        <w:rPr>
          <w:rFonts w:ascii="宋体" w:hAnsi="宋体" w:hint="eastAsia"/>
          <w:b/>
          <w:sz w:val="32"/>
          <w:szCs w:val="32"/>
        </w:rPr>
      </w:pPr>
      <w:r w:rsidRPr="003530CE">
        <w:rPr>
          <w:rFonts w:ascii="宋体" w:hAnsi="宋体" w:hint="eastAsia"/>
          <w:b/>
          <w:sz w:val="32"/>
          <w:szCs w:val="32"/>
        </w:rPr>
        <w:t>铅冶炼分银渣化学分析方法</w:t>
      </w:r>
    </w:p>
    <w:p w:rsidR="005235E0" w:rsidRPr="003530CE" w:rsidRDefault="005235E0" w:rsidP="005235E0">
      <w:pPr>
        <w:jc w:val="center"/>
        <w:rPr>
          <w:rFonts w:ascii="宋体" w:hAnsi="宋体" w:hint="eastAsia"/>
          <w:b/>
          <w:sz w:val="32"/>
          <w:szCs w:val="32"/>
        </w:rPr>
      </w:pPr>
      <w:r w:rsidRPr="003530CE">
        <w:rPr>
          <w:rFonts w:ascii="宋体" w:hAnsi="宋体" w:hint="eastAsia"/>
          <w:b/>
          <w:sz w:val="32"/>
          <w:szCs w:val="32"/>
        </w:rPr>
        <w:t>第4部分： 锑</w:t>
      </w:r>
      <w:r>
        <w:rPr>
          <w:rFonts w:ascii="宋体" w:hAnsi="宋体" w:hint="eastAsia"/>
          <w:b/>
          <w:sz w:val="32"/>
          <w:szCs w:val="32"/>
        </w:rPr>
        <w:t>含</w:t>
      </w:r>
      <w:r w:rsidRPr="003530CE">
        <w:rPr>
          <w:rFonts w:ascii="宋体" w:hAnsi="宋体" w:hint="eastAsia"/>
          <w:b/>
          <w:sz w:val="32"/>
          <w:szCs w:val="32"/>
        </w:rPr>
        <w:t>量的测定</w:t>
      </w:r>
    </w:p>
    <w:p w:rsidR="005235E0" w:rsidRPr="003530CE" w:rsidRDefault="005235E0" w:rsidP="005235E0">
      <w:pPr>
        <w:jc w:val="center"/>
        <w:rPr>
          <w:rFonts w:ascii="宋体" w:hAnsi="宋体" w:hint="eastAsia"/>
          <w:b/>
          <w:sz w:val="32"/>
          <w:szCs w:val="32"/>
        </w:rPr>
      </w:pPr>
      <w:r>
        <w:rPr>
          <w:rFonts w:ascii="宋体" w:hAnsi="宋体" w:hint="eastAsia"/>
          <w:b/>
          <w:sz w:val="32"/>
          <w:szCs w:val="32"/>
        </w:rPr>
        <w:t xml:space="preserve">方法一 </w:t>
      </w:r>
      <w:r w:rsidRPr="003530CE">
        <w:rPr>
          <w:rFonts w:ascii="宋体" w:hAnsi="宋体" w:hint="eastAsia"/>
          <w:b/>
          <w:sz w:val="32"/>
          <w:szCs w:val="32"/>
        </w:rPr>
        <w:t>火焰原子吸收</w:t>
      </w:r>
      <w:r>
        <w:rPr>
          <w:rFonts w:ascii="宋体" w:hAnsi="宋体" w:hint="eastAsia"/>
          <w:b/>
          <w:sz w:val="32"/>
          <w:szCs w:val="32"/>
        </w:rPr>
        <w:t>光谱</w:t>
      </w:r>
      <w:r w:rsidRPr="003530CE">
        <w:rPr>
          <w:rFonts w:ascii="宋体" w:hAnsi="宋体" w:hint="eastAsia"/>
          <w:b/>
          <w:sz w:val="32"/>
          <w:szCs w:val="32"/>
        </w:rPr>
        <w:t>法</w:t>
      </w:r>
    </w:p>
    <w:p w:rsidR="005235E0" w:rsidRPr="001018F6" w:rsidRDefault="005235E0" w:rsidP="005235E0">
      <w:pPr>
        <w:jc w:val="center"/>
        <w:rPr>
          <w:rFonts w:eastAsia="黑体"/>
          <w:sz w:val="28"/>
          <w:szCs w:val="28"/>
        </w:rPr>
      </w:pPr>
      <w:r>
        <w:rPr>
          <w:rFonts w:eastAsia="黑体"/>
          <w:sz w:val="28"/>
          <w:szCs w:val="28"/>
        </w:rPr>
        <w:t>精密度试验数据处理</w:t>
      </w:r>
    </w:p>
    <w:p w:rsidR="005235E0" w:rsidRDefault="005235E0" w:rsidP="005235E0">
      <w:pPr>
        <w:rPr>
          <w:rFonts w:ascii="黑体" w:eastAsia="黑体" w:hAnsi="黑体" w:hint="eastAsia"/>
          <w:szCs w:val="21"/>
        </w:rPr>
      </w:pPr>
      <w:r>
        <w:rPr>
          <w:rFonts w:ascii="黑体" w:eastAsia="黑体" w:hAnsi="黑体" w:hint="eastAsia"/>
          <w:szCs w:val="21"/>
        </w:rPr>
        <w:t>1  背景</w:t>
      </w:r>
    </w:p>
    <w:p w:rsidR="005235E0" w:rsidRDefault="005235E0" w:rsidP="005235E0">
      <w:pPr>
        <w:ind w:firstLineChars="200" w:firstLine="420"/>
        <w:rPr>
          <w:rFonts w:hint="eastAsia"/>
          <w:szCs w:val="21"/>
        </w:rPr>
      </w:pPr>
      <w:r>
        <w:rPr>
          <w:rFonts w:hint="eastAsia"/>
          <w:szCs w:val="21"/>
        </w:rPr>
        <w:t>为了确定《铅冶炼分银渣化学分析方法</w:t>
      </w:r>
      <w:r>
        <w:rPr>
          <w:szCs w:val="21"/>
        </w:rPr>
        <w:t xml:space="preserve"> </w:t>
      </w:r>
      <w:r>
        <w:rPr>
          <w:rFonts w:hint="eastAsia"/>
          <w:szCs w:val="21"/>
        </w:rPr>
        <w:t>第</w:t>
      </w:r>
      <w:r>
        <w:rPr>
          <w:szCs w:val="21"/>
        </w:rPr>
        <w:t>4</w:t>
      </w:r>
      <w:r>
        <w:rPr>
          <w:rFonts w:hint="eastAsia"/>
          <w:szCs w:val="21"/>
        </w:rPr>
        <w:t>部</w:t>
      </w:r>
      <w:r>
        <w:rPr>
          <w:szCs w:val="21"/>
        </w:rPr>
        <w:t xml:space="preserve"> </w:t>
      </w:r>
      <w:r>
        <w:rPr>
          <w:rFonts w:hint="eastAsia"/>
          <w:szCs w:val="21"/>
        </w:rPr>
        <w:t>分：锑量的测定</w:t>
      </w:r>
      <w:r>
        <w:rPr>
          <w:szCs w:val="21"/>
        </w:rPr>
        <w:t xml:space="preserve"> </w:t>
      </w:r>
      <w:r>
        <w:rPr>
          <w:rFonts w:hint="eastAsia"/>
          <w:szCs w:val="21"/>
        </w:rPr>
        <w:t>火焰原子吸收光谱法》中锑量测定方法的重复性与再现性，</w:t>
      </w:r>
      <w:r>
        <w:rPr>
          <w:szCs w:val="21"/>
        </w:rPr>
        <w:t>1</w:t>
      </w:r>
      <w:r>
        <w:rPr>
          <w:rFonts w:hint="eastAsia"/>
          <w:szCs w:val="21"/>
        </w:rPr>
        <w:t>4</w:t>
      </w:r>
      <w:r>
        <w:rPr>
          <w:rFonts w:hint="eastAsia"/>
          <w:szCs w:val="21"/>
        </w:rPr>
        <w:t>个实验室对</w:t>
      </w:r>
      <w:r>
        <w:rPr>
          <w:szCs w:val="21"/>
        </w:rPr>
        <w:t>5</w:t>
      </w:r>
      <w:r>
        <w:rPr>
          <w:rFonts w:hint="eastAsia"/>
          <w:szCs w:val="21"/>
        </w:rPr>
        <w:t>个水平的铅冶炼分银渣样品进行了协同试验。根据国家标准</w:t>
      </w:r>
      <w:r>
        <w:rPr>
          <w:szCs w:val="21"/>
        </w:rPr>
        <w:t>GB/T 6379.2-2004</w:t>
      </w:r>
      <w:r>
        <w:rPr>
          <w:rFonts w:hint="eastAsia"/>
          <w:szCs w:val="21"/>
        </w:rPr>
        <w:t>确定标准测量方法的重复性和再现性的基本方法（</w:t>
      </w:r>
      <w:r>
        <w:rPr>
          <w:szCs w:val="21"/>
        </w:rPr>
        <w:t>ISO 5725-2</w:t>
      </w:r>
      <w:r>
        <w:rPr>
          <w:rFonts w:hint="eastAsia"/>
          <w:szCs w:val="21"/>
        </w:rPr>
        <w:t>：</w:t>
      </w:r>
      <w:r>
        <w:rPr>
          <w:szCs w:val="21"/>
        </w:rPr>
        <w:t>1994</w:t>
      </w:r>
      <w:r>
        <w:rPr>
          <w:rFonts w:hint="eastAsia"/>
          <w:szCs w:val="21"/>
        </w:rPr>
        <w:t>，</w:t>
      </w:r>
      <w:r>
        <w:rPr>
          <w:szCs w:val="21"/>
        </w:rPr>
        <w:t>IDT</w:t>
      </w:r>
      <w:r>
        <w:rPr>
          <w:rFonts w:hint="eastAsia"/>
          <w:szCs w:val="21"/>
        </w:rPr>
        <w:t>）的规定，对收到的全部数据进行了统计分析。</w:t>
      </w:r>
    </w:p>
    <w:p w:rsidR="005235E0" w:rsidRDefault="005235E0" w:rsidP="005235E0">
      <w:pPr>
        <w:rPr>
          <w:rFonts w:ascii="黑体" w:eastAsia="黑体" w:hAnsi="黑体"/>
          <w:szCs w:val="21"/>
        </w:rPr>
      </w:pPr>
      <w:r>
        <w:rPr>
          <w:rFonts w:ascii="黑体" w:eastAsia="黑体" w:hAnsi="黑体" w:hint="eastAsia"/>
          <w:szCs w:val="21"/>
        </w:rPr>
        <w:t>2各实验室提供的锑含量实验数据</w:t>
      </w:r>
    </w:p>
    <w:p w:rsidR="005235E0" w:rsidRDefault="005235E0" w:rsidP="005235E0">
      <w:pPr>
        <w:jc w:val="center"/>
        <w:rPr>
          <w:rFonts w:ascii="黑体" w:eastAsia="黑体" w:hAnsi="黑体" w:hint="eastAsia"/>
          <w:b/>
          <w:szCs w:val="21"/>
        </w:rPr>
      </w:pPr>
      <w:r>
        <w:rPr>
          <w:rFonts w:ascii="黑体" w:eastAsia="黑体" w:hAnsi="黑体" w:hint="eastAsia"/>
          <w:szCs w:val="21"/>
        </w:rPr>
        <w:t>表1  各实验室提供的锑含量实验数据（%）</w:t>
      </w:r>
    </w:p>
    <w:tbl>
      <w:tblPr>
        <w:tblW w:w="8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7"/>
        <w:gridCol w:w="1390"/>
        <w:gridCol w:w="1275"/>
        <w:gridCol w:w="1408"/>
        <w:gridCol w:w="1234"/>
        <w:gridCol w:w="1236"/>
      </w:tblGrid>
      <w:tr w:rsidR="005235E0" w:rsidTr="00DA174B">
        <w:trPr>
          <w:cantSplit/>
          <w:trHeight w:val="182"/>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rFonts w:hint="eastAsia"/>
                <w:kern w:val="0"/>
                <w:szCs w:val="21"/>
              </w:rPr>
              <w:t>实验室</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rFonts w:hint="eastAsia"/>
                <w:kern w:val="0"/>
                <w:szCs w:val="21"/>
              </w:rPr>
              <w:t>水平</w:t>
            </w:r>
            <w:r>
              <w:rPr>
                <w:kern w:val="0"/>
                <w:szCs w:val="21"/>
              </w:rPr>
              <w:t>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rFonts w:hint="eastAsia"/>
                <w:kern w:val="0"/>
                <w:szCs w:val="21"/>
              </w:rPr>
              <w:t>水平</w:t>
            </w:r>
            <w:r>
              <w:rPr>
                <w:kern w:val="0"/>
                <w:szCs w:val="21"/>
              </w:rPr>
              <w:t>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rFonts w:hint="eastAsia"/>
                <w:kern w:val="0"/>
                <w:szCs w:val="21"/>
              </w:rPr>
              <w:t>水平</w:t>
            </w:r>
            <w:r>
              <w:rPr>
                <w:kern w:val="0"/>
                <w:szCs w:val="21"/>
              </w:rPr>
              <w:t>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rFonts w:hint="eastAsia"/>
                <w:kern w:val="0"/>
                <w:szCs w:val="21"/>
              </w:rPr>
              <w:t>水平</w:t>
            </w:r>
            <w:r>
              <w:rPr>
                <w:kern w:val="0"/>
                <w:szCs w:val="21"/>
              </w:rPr>
              <w:t>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rFonts w:hint="eastAsia"/>
                <w:kern w:val="0"/>
                <w:szCs w:val="21"/>
              </w:rPr>
              <w:t>水平</w:t>
            </w:r>
            <w:r>
              <w:rPr>
                <w:kern w:val="0"/>
                <w:szCs w:val="21"/>
              </w:rPr>
              <w:t>5</w:t>
            </w:r>
          </w:p>
        </w:tc>
      </w:tr>
      <w:tr w:rsidR="005235E0" w:rsidTr="00DA174B">
        <w:trPr>
          <w:cantSplit/>
          <w:trHeight w:val="182"/>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kern w:val="0"/>
                <w:szCs w:val="21"/>
              </w:rPr>
              <w:t>1</w:t>
            </w:r>
            <w:r>
              <w:rPr>
                <w:rFonts w:hint="eastAsia"/>
                <w:kern w:val="0"/>
                <w:szCs w:val="21"/>
              </w:rPr>
              <w:t>中金岭南</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0.115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0.733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2.489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3.598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6.147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0.115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0.753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2.476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3.522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6.367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0.707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2.642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3.876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6.436</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0.116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0.708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2.454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3.564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rFonts w:hint="eastAsia"/>
                <w:color w:val="000000"/>
                <w:szCs w:val="21"/>
              </w:rPr>
              <w:t>6.0</w:t>
            </w:r>
            <w:r>
              <w:rPr>
                <w:color w:val="000000"/>
                <w:szCs w:val="21"/>
              </w:rPr>
              <w:t>86</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0.108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0.746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2.434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3.663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6.242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0.101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0.728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2.419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3.813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6.352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hint="eastAsia"/>
              </w:rPr>
            </w:pPr>
            <w:r>
              <w:rPr>
                <w:rFonts w:hint="eastAsia"/>
              </w:rPr>
              <w:t>0.103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0.747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2.656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3.617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6.409</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hint="eastAsia"/>
              </w:rPr>
            </w:pPr>
            <w:r>
              <w:rPr>
                <w:rFonts w:hint="eastAsia"/>
              </w:rPr>
              <w:t>0.103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0.754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2.507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3.460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w:t>
            </w:r>
            <w:r>
              <w:rPr>
                <w:rFonts w:hint="eastAsia"/>
                <w:color w:val="000000"/>
                <w:szCs w:val="21"/>
              </w:rPr>
              <w:t>3</w:t>
            </w:r>
            <w:r>
              <w:rPr>
                <w:color w:val="000000"/>
                <w:szCs w:val="21"/>
              </w:rPr>
              <w:t>58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hint="eastAsia"/>
              </w:rPr>
            </w:pPr>
            <w:r>
              <w:rPr>
                <w:rFonts w:hint="eastAsia"/>
              </w:rPr>
              <w:t>0.114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0.748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2.475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3.620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6.312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hint="eastAsia"/>
              </w:rPr>
            </w:pPr>
            <w:r>
              <w:rPr>
                <w:rFonts w:hint="eastAsia"/>
              </w:rPr>
              <w:t>0.110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0.748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2.512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3.455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6.265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0.111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0.769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2.422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pPr>
            <w:r>
              <w:rPr>
                <w:rFonts w:hint="eastAsia"/>
              </w:rPr>
              <w:t>3.641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6.174</w:t>
            </w:r>
          </w:p>
        </w:tc>
      </w:tr>
      <w:tr w:rsidR="005235E0" w:rsidTr="00DA174B">
        <w:trPr>
          <w:cantSplit/>
          <w:trHeight w:val="182"/>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746E3" w:rsidRDefault="005235E0" w:rsidP="00DA174B">
            <w:pPr>
              <w:jc w:val="center"/>
              <w:rPr>
                <w:rFonts w:ascii="宋体" w:hAnsi="宋体" w:cs="宋体"/>
                <w:b/>
                <w:color w:val="000000"/>
                <w:sz w:val="22"/>
                <w:szCs w:val="22"/>
              </w:rPr>
            </w:pPr>
            <w:r w:rsidRPr="000746E3">
              <w:rPr>
                <w:rFonts w:hint="eastAsia"/>
                <w:b/>
                <w:color w:val="000000"/>
                <w:sz w:val="22"/>
                <w:szCs w:val="22"/>
              </w:rPr>
              <w:t>0.110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746E3" w:rsidRDefault="005235E0" w:rsidP="00DA174B">
            <w:pPr>
              <w:jc w:val="center"/>
              <w:rPr>
                <w:rFonts w:ascii="宋体" w:hAnsi="宋体" w:cs="宋体"/>
                <w:b/>
                <w:color w:val="000000"/>
                <w:sz w:val="22"/>
                <w:szCs w:val="22"/>
              </w:rPr>
            </w:pPr>
            <w:r w:rsidRPr="000746E3">
              <w:rPr>
                <w:rFonts w:hint="eastAsia"/>
                <w:b/>
                <w:color w:val="000000"/>
                <w:sz w:val="22"/>
                <w:szCs w:val="22"/>
              </w:rPr>
              <w:t>0.740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746E3" w:rsidRDefault="005235E0" w:rsidP="00DA174B">
            <w:pPr>
              <w:jc w:val="center"/>
              <w:rPr>
                <w:rFonts w:ascii="宋体" w:hAnsi="宋体" w:cs="宋体"/>
                <w:b/>
                <w:color w:val="000000"/>
                <w:sz w:val="22"/>
                <w:szCs w:val="22"/>
              </w:rPr>
            </w:pPr>
            <w:r w:rsidRPr="000746E3">
              <w:rPr>
                <w:rFonts w:hint="eastAsia"/>
                <w:b/>
                <w:color w:val="000000"/>
                <w:sz w:val="22"/>
                <w:szCs w:val="22"/>
              </w:rPr>
              <w:t>2.499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746E3" w:rsidRDefault="005235E0" w:rsidP="00DA174B">
            <w:pPr>
              <w:jc w:val="center"/>
              <w:rPr>
                <w:rFonts w:ascii="宋体" w:hAnsi="宋体" w:cs="宋体"/>
                <w:b/>
                <w:color w:val="000000"/>
                <w:sz w:val="22"/>
                <w:szCs w:val="22"/>
              </w:rPr>
            </w:pPr>
            <w:r w:rsidRPr="000746E3">
              <w:rPr>
                <w:rFonts w:hint="eastAsia"/>
                <w:b/>
                <w:color w:val="000000"/>
                <w:sz w:val="22"/>
                <w:szCs w:val="22"/>
              </w:rPr>
              <w:t>3.621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746E3" w:rsidRDefault="005235E0" w:rsidP="00DA174B">
            <w:pPr>
              <w:jc w:val="center"/>
              <w:rPr>
                <w:rFonts w:ascii="宋体" w:hAnsi="宋体" w:cs="宋体"/>
                <w:b/>
                <w:color w:val="000000"/>
                <w:sz w:val="22"/>
                <w:szCs w:val="22"/>
              </w:rPr>
            </w:pPr>
            <w:r w:rsidRPr="000746E3">
              <w:rPr>
                <w:rFonts w:hint="eastAsia"/>
                <w:b/>
                <w:color w:val="000000"/>
                <w:sz w:val="22"/>
                <w:szCs w:val="22"/>
              </w:rPr>
              <w:t>6.286</w:t>
            </w:r>
          </w:p>
        </w:tc>
      </w:tr>
      <w:tr w:rsidR="005235E0" w:rsidTr="00DA174B">
        <w:trPr>
          <w:cantSplit/>
          <w:trHeight w:val="262"/>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kern w:val="0"/>
                <w:szCs w:val="21"/>
              </w:rPr>
              <w:t>2</w:t>
            </w:r>
            <w:r>
              <w:rPr>
                <w:rFonts w:hint="eastAsia"/>
                <w:kern w:val="0"/>
                <w:szCs w:val="21"/>
              </w:rPr>
              <w:t>北矿检测</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3.58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6.25</w:t>
            </w:r>
          </w:p>
        </w:tc>
      </w:tr>
      <w:tr w:rsidR="005235E0" w:rsidTr="00DA174B">
        <w:trPr>
          <w:cantSplit/>
          <w:trHeight w:val="267"/>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0.70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2.45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3.61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6.11</w:t>
            </w:r>
          </w:p>
        </w:tc>
      </w:tr>
      <w:tr w:rsidR="005235E0" w:rsidTr="00DA174B">
        <w:trPr>
          <w:cantSplit/>
          <w:trHeight w:val="257"/>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2.54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3.65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6.33</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0.71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2.50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3.66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6.20</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0.69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2.52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3.55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6.32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w:t>
            </w:r>
            <w:r w:rsidRPr="00E956D3">
              <w:rPr>
                <w:rFonts w:hint="eastAsia"/>
              </w:rPr>
              <w:t>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2.46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3.69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6.38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0.086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2.60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3.75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E956D3" w:rsidRDefault="005235E0" w:rsidP="00DA174B">
            <w:pPr>
              <w:jc w:val="center"/>
            </w:pPr>
            <w:r w:rsidRPr="00E956D3">
              <w:t>6.41</w:t>
            </w:r>
          </w:p>
        </w:tc>
      </w:tr>
      <w:tr w:rsidR="005235E0" w:rsidTr="00DA174B">
        <w:trPr>
          <w:cantSplit/>
          <w:trHeight w:val="182"/>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jc w:val="center"/>
              <w:rPr>
                <w:b/>
              </w:rPr>
            </w:pPr>
            <w:r w:rsidRPr="004D259C">
              <w:rPr>
                <w:b/>
              </w:rPr>
              <w:t>0.08</w:t>
            </w:r>
            <w:r w:rsidRPr="004D259C">
              <w:rPr>
                <w:rFonts w:hint="eastAsia"/>
                <w:b/>
              </w:rPr>
              <w:t>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jc w:val="center"/>
              <w:rPr>
                <w:b/>
              </w:rPr>
            </w:pPr>
            <w:r w:rsidRPr="004D259C">
              <w:rPr>
                <w:b/>
              </w:rPr>
              <w:t>0.70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jc w:val="center"/>
              <w:rPr>
                <w:b/>
              </w:rPr>
            </w:pPr>
            <w:r w:rsidRPr="004D259C">
              <w:rPr>
                <w:b/>
              </w:rPr>
              <w:t>2.52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jc w:val="center"/>
              <w:rPr>
                <w:b/>
              </w:rPr>
            </w:pPr>
            <w:r w:rsidRPr="004D259C">
              <w:rPr>
                <w:b/>
              </w:rPr>
              <w:t>3.64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jc w:val="center"/>
              <w:rPr>
                <w:b/>
              </w:rPr>
            </w:pPr>
            <w:r w:rsidRPr="004D259C">
              <w:rPr>
                <w:b/>
              </w:rPr>
              <w:t>6.29</w:t>
            </w:r>
          </w:p>
        </w:tc>
      </w:tr>
      <w:tr w:rsidR="005235E0" w:rsidTr="00DA174B">
        <w:trPr>
          <w:cantSplit/>
          <w:trHeight w:val="182"/>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jc w:val="center"/>
              <w:rPr>
                <w:kern w:val="0"/>
                <w:szCs w:val="21"/>
              </w:rPr>
            </w:pPr>
            <w:r>
              <w:rPr>
                <w:kern w:val="0"/>
                <w:szCs w:val="21"/>
              </w:rPr>
              <w:t>3</w:t>
            </w:r>
            <w:r>
              <w:rPr>
                <w:rFonts w:hint="eastAsia"/>
                <w:kern w:val="0"/>
                <w:szCs w:val="21"/>
              </w:rPr>
              <w:t>恒邦冶炼</w:t>
            </w:r>
          </w:p>
          <w:p w:rsidR="005235E0" w:rsidRDefault="005235E0" w:rsidP="00DA174B">
            <w:pPr>
              <w:widowControl/>
              <w:spacing w:before="100" w:beforeAutospacing="1" w:after="100" w:afterAutospacing="1"/>
              <w:jc w:val="center"/>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2.36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3.50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6.23</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2.40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3.49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6.32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2.43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3.53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6.29</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2.32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3.53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6.31</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2.41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3.60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6.28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2.39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3.45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6.35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2.42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3.58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6.37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2.38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3.50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6.25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2.40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3.46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6.24</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2.39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3.54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6.30</w:t>
            </w:r>
          </w:p>
        </w:tc>
      </w:tr>
      <w:tr w:rsidR="005235E0" w:rsidTr="00DA174B">
        <w:trPr>
          <w:cantSplit/>
          <w:trHeight w:val="9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2.45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3.62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color w:val="000000"/>
                <w:sz w:val="24"/>
              </w:rPr>
            </w:pPr>
            <w:r>
              <w:rPr>
                <w:rFonts w:ascii="宋体" w:hAnsi="宋体" w:cs="宋体" w:hint="eastAsia"/>
                <w:color w:val="000000"/>
                <w:sz w:val="24"/>
              </w:rPr>
              <w:t>6.29</w:t>
            </w:r>
          </w:p>
        </w:tc>
      </w:tr>
      <w:tr w:rsidR="005235E0" w:rsidTr="00DA174B">
        <w:trPr>
          <w:cantSplit/>
          <w:trHeight w:val="182"/>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BC7FBA" w:rsidRDefault="005235E0" w:rsidP="00DA174B">
            <w:pPr>
              <w:jc w:val="center"/>
            </w:pPr>
            <w:r w:rsidRPr="00BC7FBA">
              <w:rPr>
                <w:rFonts w:hint="eastAsia"/>
              </w:rPr>
              <w:t>0.11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b/>
                <w:color w:val="000000"/>
                <w:sz w:val="24"/>
              </w:rPr>
            </w:pPr>
            <w:r>
              <w:rPr>
                <w:rFonts w:hint="eastAsia"/>
                <w:b/>
                <w:color w:val="000000"/>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b/>
                <w:color w:val="000000"/>
                <w:sz w:val="24"/>
              </w:rPr>
            </w:pPr>
            <w:r>
              <w:rPr>
                <w:rFonts w:hint="eastAsia"/>
                <w:b/>
                <w:color w:val="000000"/>
              </w:rPr>
              <w:t>2.39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b/>
                <w:color w:val="000000"/>
                <w:sz w:val="24"/>
              </w:rPr>
            </w:pPr>
            <w:r>
              <w:rPr>
                <w:rFonts w:hint="eastAsia"/>
                <w:b/>
                <w:color w:val="000000"/>
              </w:rPr>
              <w:t>3.53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rFonts w:ascii="宋体" w:hAnsi="宋体" w:cs="宋体"/>
                <w:b/>
                <w:color w:val="000000"/>
                <w:sz w:val="24"/>
              </w:rPr>
            </w:pPr>
            <w:r>
              <w:rPr>
                <w:rFonts w:hint="eastAsia"/>
                <w:b/>
                <w:color w:val="000000"/>
              </w:rPr>
              <w:t>6.29</w:t>
            </w:r>
          </w:p>
        </w:tc>
      </w:tr>
      <w:tr w:rsidR="005235E0" w:rsidTr="00DA174B">
        <w:trPr>
          <w:cantSplit/>
          <w:trHeight w:val="326"/>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bCs/>
                <w:kern w:val="0"/>
                <w:szCs w:val="21"/>
              </w:rPr>
            </w:pPr>
            <w:r>
              <w:rPr>
                <w:kern w:val="0"/>
                <w:szCs w:val="21"/>
              </w:rPr>
              <w:t>4</w:t>
            </w:r>
            <w:r>
              <w:rPr>
                <w:rFonts w:hint="eastAsia"/>
                <w:bCs/>
                <w:kern w:val="0"/>
                <w:szCs w:val="21"/>
              </w:rPr>
              <w:t>中国有色</w:t>
            </w:r>
          </w:p>
          <w:p w:rsidR="005235E0" w:rsidRDefault="005235E0" w:rsidP="00DA174B">
            <w:pPr>
              <w:widowControl/>
              <w:spacing w:before="100" w:beforeAutospacing="1" w:after="100" w:afterAutospacing="1"/>
              <w:jc w:val="center"/>
              <w:rPr>
                <w:kern w:val="0"/>
                <w:szCs w:val="21"/>
              </w:rPr>
            </w:pPr>
            <w:r>
              <w:rPr>
                <w:rFonts w:hint="eastAsia"/>
                <w:bCs/>
                <w:kern w:val="0"/>
                <w:szCs w:val="21"/>
              </w:rPr>
              <w:t>桂林矿产</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2.63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3.65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6.47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2.62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3.84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2.51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3.82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6.50</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2.64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3.87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6.67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2.61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3.62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2.45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3.70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2.44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3.70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2.55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3.68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2.52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3.67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6.54</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2.58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3.64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6.54</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0.103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2.62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3.79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023AF7" w:rsidRDefault="005235E0" w:rsidP="00DA174B">
            <w:pPr>
              <w:widowControl/>
              <w:jc w:val="center"/>
              <w:rPr>
                <w:color w:val="000000"/>
                <w:kern w:val="0"/>
                <w:sz w:val="22"/>
                <w:szCs w:val="22"/>
              </w:rPr>
            </w:pPr>
            <w:r w:rsidRPr="00023AF7">
              <w:rPr>
                <w:color w:val="000000"/>
                <w:kern w:val="0"/>
                <w:sz w:val="22"/>
                <w:szCs w:val="22"/>
              </w:rPr>
              <w:t>6.59</w:t>
            </w:r>
          </w:p>
        </w:tc>
      </w:tr>
      <w:tr w:rsidR="005235E0" w:rsidTr="00DA174B">
        <w:trPr>
          <w:cantSplit/>
          <w:trHeight w:val="379"/>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widowControl/>
              <w:jc w:val="center"/>
              <w:rPr>
                <w:b/>
                <w:color w:val="000000"/>
                <w:kern w:val="0"/>
                <w:sz w:val="22"/>
                <w:szCs w:val="22"/>
              </w:rPr>
            </w:pPr>
            <w:r w:rsidRPr="004D259C">
              <w:rPr>
                <w:b/>
                <w:color w:val="000000"/>
                <w:kern w:val="0"/>
                <w:sz w:val="22"/>
                <w:szCs w:val="22"/>
              </w:rPr>
              <w:t>0.106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widowControl/>
              <w:jc w:val="center"/>
              <w:rPr>
                <w:b/>
                <w:color w:val="000000"/>
                <w:kern w:val="0"/>
                <w:sz w:val="22"/>
                <w:szCs w:val="22"/>
              </w:rPr>
            </w:pPr>
            <w:r w:rsidRPr="004D259C">
              <w:rPr>
                <w:b/>
                <w:color w:val="000000"/>
                <w:kern w:val="0"/>
                <w:sz w:val="22"/>
                <w:szCs w:val="22"/>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widowControl/>
              <w:jc w:val="center"/>
              <w:rPr>
                <w:b/>
                <w:color w:val="000000"/>
                <w:kern w:val="0"/>
                <w:sz w:val="22"/>
                <w:szCs w:val="22"/>
              </w:rPr>
            </w:pPr>
            <w:r w:rsidRPr="004D259C">
              <w:rPr>
                <w:b/>
                <w:color w:val="000000"/>
                <w:kern w:val="0"/>
                <w:sz w:val="22"/>
                <w:szCs w:val="22"/>
              </w:rPr>
              <w:t>2.56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widowControl/>
              <w:jc w:val="center"/>
              <w:rPr>
                <w:b/>
                <w:color w:val="000000"/>
                <w:kern w:val="0"/>
                <w:sz w:val="22"/>
                <w:szCs w:val="22"/>
              </w:rPr>
            </w:pPr>
            <w:r w:rsidRPr="004D259C">
              <w:rPr>
                <w:b/>
                <w:color w:val="000000"/>
                <w:kern w:val="0"/>
                <w:sz w:val="22"/>
                <w:szCs w:val="22"/>
              </w:rPr>
              <w:t>3.73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4D259C" w:rsidRDefault="005235E0" w:rsidP="00DA174B">
            <w:pPr>
              <w:widowControl/>
              <w:jc w:val="center"/>
              <w:rPr>
                <w:b/>
                <w:color w:val="000000"/>
                <w:kern w:val="0"/>
                <w:sz w:val="22"/>
                <w:szCs w:val="22"/>
              </w:rPr>
            </w:pPr>
            <w:r w:rsidRPr="004D259C">
              <w:rPr>
                <w:b/>
                <w:color w:val="000000"/>
                <w:kern w:val="0"/>
                <w:sz w:val="22"/>
                <w:szCs w:val="22"/>
              </w:rPr>
              <w:t>6.56</w:t>
            </w:r>
          </w:p>
        </w:tc>
      </w:tr>
      <w:tr w:rsidR="005235E0" w:rsidTr="00DA174B">
        <w:trPr>
          <w:cantSplit/>
          <w:trHeight w:val="344"/>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kern w:val="0"/>
                <w:szCs w:val="21"/>
              </w:rPr>
              <w:t>5</w:t>
            </w:r>
            <w:r>
              <w:rPr>
                <w:rFonts w:hint="eastAsia"/>
                <w:kern w:val="0"/>
                <w:szCs w:val="21"/>
              </w:rPr>
              <w:t>湖南有色</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0.121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0.744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3.77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6.33</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0.761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3.65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6.44</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0.748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3.71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0.109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0.752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2.49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3.76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6.51</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3.62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0.771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3.58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0.122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0.757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3.68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0.766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2.70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3.66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6.50</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0.748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3.64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0.125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3.84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6.46</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3.61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6.52</w:t>
            </w:r>
          </w:p>
        </w:tc>
      </w:tr>
      <w:tr w:rsidR="005235E0" w:rsidTr="00DA174B">
        <w:trPr>
          <w:cantSplit/>
          <w:trHeight w:val="379"/>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0.76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2.62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3.68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6.44</w:t>
            </w:r>
          </w:p>
        </w:tc>
      </w:tr>
      <w:tr w:rsidR="005235E0" w:rsidTr="00DA174B">
        <w:trPr>
          <w:cantSplit/>
          <w:trHeight w:val="344"/>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kern w:val="0"/>
                <w:szCs w:val="21"/>
              </w:rPr>
              <w:t>6</w:t>
            </w:r>
            <w:r>
              <w:rPr>
                <w:rFonts w:hint="eastAsia"/>
                <w:kern w:val="0"/>
                <w:szCs w:val="21"/>
              </w:rPr>
              <w:t>豫光金铅</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0.102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0.757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2.48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3.41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6.28</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0.693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2.39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3.45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0.123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0.712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3.47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6.29</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0.105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0.713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3.52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6.39</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0.103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0.762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2.67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3.38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6.35</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0.739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2.46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3.35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6.32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0.696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3.39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6.52</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0.103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0.746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3.46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6.27</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0.121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0.703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2.49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3.36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6.40</w:t>
            </w:r>
          </w:p>
        </w:tc>
      </w:tr>
      <w:tr w:rsidR="005235E0" w:rsidTr="00DA174B">
        <w:trPr>
          <w:cantSplit/>
          <w:trHeight w:val="18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0.762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2.46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3.52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6.42</w:t>
            </w:r>
          </w:p>
        </w:tc>
      </w:tr>
      <w:tr w:rsidR="005235E0" w:rsidTr="00DA174B">
        <w:trPr>
          <w:cantSplit/>
          <w:trHeight w:val="292"/>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0.114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0.723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2.52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3.39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 w:val="22"/>
                <w:szCs w:val="22"/>
              </w:rPr>
            </w:pPr>
            <w:r>
              <w:rPr>
                <w:rFonts w:hint="eastAsia"/>
                <w:color w:val="000000"/>
                <w:kern w:val="0"/>
                <w:sz w:val="22"/>
                <w:szCs w:val="22"/>
              </w:rPr>
              <w:t>6.55</w:t>
            </w:r>
          </w:p>
        </w:tc>
      </w:tr>
      <w:tr w:rsidR="005235E0" w:rsidTr="00DA174B">
        <w:trPr>
          <w:cantSplit/>
          <w:trHeight w:val="379"/>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0.1109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0.7278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2.515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3.427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b/>
                <w:color w:val="000000"/>
                <w:kern w:val="0"/>
                <w:sz w:val="22"/>
                <w:szCs w:val="22"/>
              </w:rPr>
            </w:pPr>
            <w:r>
              <w:rPr>
                <w:rFonts w:hint="eastAsia"/>
                <w:b/>
                <w:color w:val="000000"/>
                <w:kern w:val="0"/>
                <w:sz w:val="22"/>
                <w:szCs w:val="22"/>
              </w:rPr>
              <w:t>6.378</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kern w:val="0"/>
                <w:szCs w:val="21"/>
              </w:rPr>
              <w:t>7</w:t>
            </w:r>
            <w:r>
              <w:rPr>
                <w:rFonts w:hint="eastAsia"/>
                <w:kern w:val="0"/>
                <w:szCs w:val="21"/>
              </w:rPr>
              <w:t>贵研铂业</w:t>
            </w: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0.126</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0.783</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2.732</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3.362</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6.081</w:t>
            </w:r>
          </w:p>
        </w:tc>
      </w:tr>
      <w:tr w:rsidR="005235E0" w:rsidTr="00DA174B">
        <w:trPr>
          <w:cantSplit/>
          <w:trHeight w:val="439"/>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0.161</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0.791</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2.807</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3.356</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6.089</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0.148</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0.700</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2.758</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3.419</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5.973</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0.113</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0.717</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2.749</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3.433</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6.172</w:t>
            </w:r>
          </w:p>
        </w:tc>
      </w:tr>
      <w:tr w:rsidR="005235E0" w:rsidTr="00DA174B">
        <w:trPr>
          <w:cantSplit/>
          <w:trHeight w:val="471"/>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0.135</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0.811</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2.523</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3.832</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6.524</w:t>
            </w:r>
          </w:p>
        </w:tc>
      </w:tr>
      <w:tr w:rsidR="005235E0" w:rsidTr="00DA174B">
        <w:trPr>
          <w:cantSplit/>
          <w:trHeight w:val="407"/>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0.142</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0.794</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2.489</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3.741</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widowControl/>
              <w:jc w:val="center"/>
              <w:rPr>
                <w:color w:val="000000"/>
                <w:kern w:val="0"/>
                <w:sz w:val="22"/>
                <w:szCs w:val="22"/>
              </w:rPr>
            </w:pPr>
            <w:r w:rsidRPr="004D259C">
              <w:rPr>
                <w:rFonts w:hint="eastAsia"/>
                <w:color w:val="000000"/>
                <w:kern w:val="0"/>
                <w:sz w:val="22"/>
                <w:szCs w:val="22"/>
              </w:rPr>
              <w:t>6.488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0.122</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0.788</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2.536</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3.856</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6.453</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0.137</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0.723</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2.323</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3.528</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6.289</w:t>
            </w:r>
          </w:p>
        </w:tc>
      </w:tr>
      <w:tr w:rsidR="005235E0" w:rsidTr="00DA174B">
        <w:trPr>
          <w:cantSplit/>
          <w:trHeight w:val="367"/>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0.110</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0.735</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2.455</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3.662</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6.306</w:t>
            </w:r>
          </w:p>
        </w:tc>
      </w:tr>
      <w:tr w:rsidR="005235E0" w:rsidTr="00DA174B">
        <w:trPr>
          <w:cantSplit/>
          <w:trHeight w:val="367"/>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0.147</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0.762</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2.602</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3.589</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6.199</w:t>
            </w:r>
          </w:p>
        </w:tc>
      </w:tr>
      <w:tr w:rsidR="005235E0" w:rsidTr="00DA174B">
        <w:trPr>
          <w:cantSplit/>
          <w:trHeight w:val="367"/>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0.155</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0.770</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2.516</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3.728</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sz w:val="22"/>
                <w:szCs w:val="22"/>
              </w:rPr>
            </w:pPr>
            <w:r w:rsidRPr="004D259C">
              <w:rPr>
                <w:rFonts w:hint="eastAsia"/>
                <w:sz w:val="22"/>
                <w:szCs w:val="22"/>
              </w:rPr>
              <w:t>6.342</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b/>
                <w:sz w:val="22"/>
                <w:szCs w:val="22"/>
              </w:rPr>
            </w:pPr>
            <w:r w:rsidRPr="004D259C">
              <w:rPr>
                <w:rFonts w:hint="eastAsia"/>
                <w:b/>
                <w:sz w:val="22"/>
                <w:szCs w:val="22"/>
              </w:rPr>
              <w:t>0.136</w:t>
            </w:r>
          </w:p>
        </w:tc>
        <w:tc>
          <w:tcPr>
            <w:tcW w:w="1275"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b/>
                <w:sz w:val="22"/>
                <w:szCs w:val="22"/>
              </w:rPr>
            </w:pPr>
            <w:r w:rsidRPr="004D259C">
              <w:rPr>
                <w:rFonts w:hint="eastAsia"/>
                <w:b/>
                <w:sz w:val="22"/>
                <w:szCs w:val="22"/>
              </w:rPr>
              <w:t>0.761</w:t>
            </w:r>
          </w:p>
        </w:tc>
        <w:tc>
          <w:tcPr>
            <w:tcW w:w="1408"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b/>
                <w:sz w:val="22"/>
                <w:szCs w:val="22"/>
              </w:rPr>
            </w:pPr>
            <w:r w:rsidRPr="004D259C">
              <w:rPr>
                <w:rFonts w:hint="eastAsia"/>
                <w:b/>
                <w:sz w:val="22"/>
                <w:szCs w:val="22"/>
              </w:rPr>
              <w:t>2.590</w:t>
            </w:r>
          </w:p>
        </w:tc>
        <w:tc>
          <w:tcPr>
            <w:tcW w:w="1234"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b/>
                <w:sz w:val="22"/>
                <w:szCs w:val="22"/>
              </w:rPr>
            </w:pPr>
            <w:r w:rsidRPr="004D259C">
              <w:rPr>
                <w:rFonts w:hint="eastAsia"/>
                <w:b/>
                <w:sz w:val="22"/>
                <w:szCs w:val="22"/>
              </w:rPr>
              <w:t>3.591</w:t>
            </w:r>
          </w:p>
        </w:tc>
        <w:tc>
          <w:tcPr>
            <w:tcW w:w="1236" w:type="dxa"/>
            <w:tcBorders>
              <w:top w:val="single" w:sz="8" w:space="0" w:color="auto"/>
              <w:left w:val="single" w:sz="8" w:space="0" w:color="auto"/>
              <w:bottom w:val="single" w:sz="8" w:space="0" w:color="auto"/>
              <w:right w:val="single" w:sz="8" w:space="0" w:color="auto"/>
            </w:tcBorders>
            <w:hideMark/>
          </w:tcPr>
          <w:p w:rsidR="005235E0" w:rsidRPr="004D259C" w:rsidRDefault="005235E0" w:rsidP="00DA174B">
            <w:pPr>
              <w:jc w:val="center"/>
              <w:rPr>
                <w:b/>
                <w:sz w:val="22"/>
                <w:szCs w:val="22"/>
              </w:rPr>
            </w:pPr>
            <w:r w:rsidRPr="004D259C">
              <w:rPr>
                <w:rFonts w:hint="eastAsia"/>
                <w:b/>
                <w:sz w:val="22"/>
                <w:szCs w:val="22"/>
              </w:rPr>
              <w:t>6.265</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kern w:val="0"/>
                <w:szCs w:val="21"/>
              </w:rPr>
            </w:pPr>
            <w:r>
              <w:rPr>
                <w:kern w:val="0"/>
                <w:szCs w:val="21"/>
              </w:rPr>
              <w:t>8</w:t>
            </w:r>
            <w:r>
              <w:rPr>
                <w:rFonts w:hint="eastAsia"/>
                <w:kern w:val="0"/>
                <w:szCs w:val="21"/>
              </w:rPr>
              <w:t>韶关质计</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0.12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0.75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2.58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3.64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6.42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0.13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0.77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3.61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6.43</w:t>
            </w:r>
          </w:p>
        </w:tc>
      </w:tr>
      <w:tr w:rsidR="005235E0" w:rsidTr="00DA174B">
        <w:trPr>
          <w:cantSplit/>
          <w:trHeight w:val="9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0.14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0.74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2.75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3.58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6.41</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0.12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0.75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2.66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3.54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6.38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0.12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0.74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2.59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3.52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6.37</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0.12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0.72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2.76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3.55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6.51</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0.13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0.74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2.56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3.46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6.37</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0.12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0.71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2.51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3.49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6.42</w:t>
            </w:r>
          </w:p>
        </w:tc>
      </w:tr>
      <w:tr w:rsidR="005235E0" w:rsidTr="00DA174B">
        <w:trPr>
          <w:cantSplit/>
          <w:trHeight w:val="9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0.12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 xml:space="preserve">0.73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2.55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3.58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jc w:val="center"/>
              <w:rPr>
                <w:szCs w:val="21"/>
              </w:rPr>
            </w:pPr>
            <w:r w:rsidRPr="00A25F48">
              <w:rPr>
                <w:szCs w:val="21"/>
              </w:rPr>
              <w:t>6.41</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rPr>
                <w:b/>
                <w:kern w:val="0"/>
                <w:sz w:val="22"/>
                <w:szCs w:val="22"/>
              </w:rPr>
            </w:pPr>
            <w:r w:rsidRPr="00A25F48">
              <w:rPr>
                <w:b/>
                <w:kern w:val="0"/>
                <w:sz w:val="22"/>
                <w:szCs w:val="22"/>
              </w:rPr>
              <w:t xml:space="preserve">0.1244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rPr>
                <w:b/>
                <w:kern w:val="0"/>
                <w:sz w:val="22"/>
                <w:szCs w:val="22"/>
              </w:rPr>
            </w:pPr>
            <w:r w:rsidRPr="00A25F48">
              <w:rPr>
                <w:b/>
                <w:kern w:val="0"/>
                <w:sz w:val="22"/>
                <w:szCs w:val="22"/>
              </w:rPr>
              <w:t xml:space="preserve">0.7389 </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rPr>
                <w:b/>
                <w:kern w:val="0"/>
                <w:sz w:val="22"/>
                <w:szCs w:val="22"/>
              </w:rPr>
            </w:pPr>
            <w:r w:rsidRPr="00A25F48">
              <w:rPr>
                <w:b/>
                <w:kern w:val="0"/>
                <w:sz w:val="22"/>
                <w:szCs w:val="22"/>
              </w:rPr>
              <w:t xml:space="preserve">2.6133 </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rPr>
                <w:b/>
                <w:kern w:val="0"/>
                <w:sz w:val="22"/>
                <w:szCs w:val="22"/>
              </w:rPr>
            </w:pPr>
            <w:r w:rsidRPr="00A25F48">
              <w:rPr>
                <w:b/>
                <w:kern w:val="0"/>
                <w:sz w:val="22"/>
                <w:szCs w:val="22"/>
              </w:rPr>
              <w:t xml:space="preserve">3.552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rPr>
                <w:b/>
                <w:kern w:val="0"/>
                <w:sz w:val="22"/>
                <w:szCs w:val="22"/>
              </w:rPr>
            </w:pPr>
            <w:r w:rsidRPr="00A25F48">
              <w:rPr>
                <w:b/>
                <w:kern w:val="0"/>
                <w:sz w:val="22"/>
                <w:szCs w:val="22"/>
              </w:rPr>
              <w:t xml:space="preserve">6.413 </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r>
              <w:rPr>
                <w:kern w:val="0"/>
                <w:szCs w:val="21"/>
              </w:rPr>
              <w:t>9</w:t>
            </w:r>
            <w:r>
              <w:rPr>
                <w:rFonts w:hint="eastAsia"/>
                <w:kern w:val="0"/>
                <w:szCs w:val="21"/>
              </w:rPr>
              <w:t>国标（北京）</w:t>
            </w:r>
          </w:p>
          <w:p w:rsidR="005235E0" w:rsidRDefault="005235E0" w:rsidP="00DA174B">
            <w:pPr>
              <w:widowControl/>
              <w:spacing w:before="100" w:beforeAutospacing="1" w:after="100" w:afterAutospacing="1"/>
              <w:jc w:val="center"/>
              <w:rPr>
                <w:kern w:val="0"/>
                <w:szCs w:val="21"/>
              </w:rPr>
            </w:pPr>
            <w:r>
              <w:rPr>
                <w:rFonts w:hint="eastAsia"/>
                <w:kern w:val="0"/>
                <w:szCs w:val="21"/>
              </w:rPr>
              <w:t>检验认证</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3.11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4.38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6.50</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0.71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3.10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4.34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0.69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4.54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6.37</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4.35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6.44</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0.67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3.12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4.44</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4.45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6.42</w:t>
            </w:r>
          </w:p>
        </w:tc>
      </w:tr>
      <w:tr w:rsidR="005235E0" w:rsidTr="00DA174B">
        <w:trPr>
          <w:cantSplit/>
          <w:trHeight w:val="38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0.67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4.50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6.37</w:t>
            </w:r>
          </w:p>
        </w:tc>
      </w:tr>
      <w:tr w:rsidR="005235E0" w:rsidTr="00DA174B">
        <w:trPr>
          <w:cantSplit/>
          <w:trHeight w:val="38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0.71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3.12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4.36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6.35</w:t>
            </w:r>
          </w:p>
        </w:tc>
      </w:tr>
      <w:tr w:rsidR="005235E0" w:rsidTr="00DA174B">
        <w:trPr>
          <w:cantSplit/>
          <w:trHeight w:val="38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0.70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4.37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6.42</w:t>
            </w:r>
          </w:p>
        </w:tc>
      </w:tr>
      <w:tr w:rsidR="005235E0" w:rsidTr="00DA174B">
        <w:trPr>
          <w:cantSplit/>
          <w:trHeight w:val="38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0.70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4.42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6.44</w:t>
            </w:r>
          </w:p>
        </w:tc>
      </w:tr>
      <w:tr w:rsidR="005235E0" w:rsidTr="00DA174B">
        <w:trPr>
          <w:cantSplit/>
          <w:trHeight w:val="380"/>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0.092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0.69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3.04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4.41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6.48</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b/>
                <w:szCs w:val="21"/>
              </w:rPr>
            </w:pPr>
            <w:r>
              <w:rPr>
                <w:rFonts w:hint="eastAsia"/>
                <w:b/>
                <w:szCs w:val="21"/>
              </w:rPr>
              <w:t>0.094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b/>
                <w:szCs w:val="21"/>
              </w:rPr>
            </w:pPr>
            <w:r>
              <w:rPr>
                <w:rFonts w:hint="eastAsia"/>
                <w:b/>
                <w:szCs w:val="21"/>
              </w:rPr>
              <w:t>0.69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b/>
                <w:szCs w:val="21"/>
              </w:rPr>
            </w:pPr>
            <w:r>
              <w:rPr>
                <w:rFonts w:hint="eastAsia"/>
                <w:b/>
                <w:szCs w:val="21"/>
              </w:rPr>
              <w:t>3.07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b/>
                <w:szCs w:val="21"/>
              </w:rPr>
            </w:pPr>
            <w:r>
              <w:rPr>
                <w:rFonts w:hint="eastAsia"/>
                <w:b/>
                <w:szCs w:val="21"/>
              </w:rPr>
              <w:t>4.41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b/>
                <w:color w:val="000000"/>
                <w:szCs w:val="21"/>
              </w:rPr>
            </w:pPr>
            <w:r>
              <w:rPr>
                <w:rFonts w:hint="eastAsia"/>
                <w:b/>
                <w:color w:val="000000"/>
                <w:szCs w:val="21"/>
              </w:rPr>
              <w:t>6.43</w:t>
            </w:r>
          </w:p>
        </w:tc>
      </w:tr>
      <w:tr w:rsidR="005235E0" w:rsidTr="00DA174B">
        <w:trPr>
          <w:cantSplit/>
          <w:trHeight w:val="395"/>
          <w:jc w:val="center"/>
        </w:trPr>
        <w:tc>
          <w:tcPr>
            <w:tcW w:w="1977" w:type="dxa"/>
            <w:vMerge w:val="restart"/>
            <w:tcBorders>
              <w:top w:val="single" w:sz="8" w:space="0" w:color="auto"/>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rFonts w:hint="eastAsia"/>
                <w:b/>
                <w:bCs/>
                <w:kern w:val="0"/>
                <w:szCs w:val="21"/>
              </w:rPr>
            </w:pPr>
          </w:p>
          <w:p w:rsidR="005235E0" w:rsidRDefault="005235E0" w:rsidP="00DA174B">
            <w:pPr>
              <w:widowControl/>
              <w:spacing w:before="100" w:beforeAutospacing="1" w:after="100" w:afterAutospacing="1"/>
              <w:jc w:val="center"/>
              <w:rPr>
                <w:rFonts w:hint="eastAsia"/>
                <w:b/>
                <w:bCs/>
                <w:kern w:val="0"/>
                <w:szCs w:val="21"/>
              </w:rPr>
            </w:pPr>
          </w:p>
          <w:p w:rsidR="005235E0" w:rsidRDefault="005235E0" w:rsidP="00DA174B">
            <w:pPr>
              <w:widowControl/>
              <w:spacing w:before="100" w:beforeAutospacing="1" w:after="100" w:afterAutospacing="1"/>
              <w:jc w:val="center"/>
              <w:rPr>
                <w:b/>
                <w:bCs/>
                <w:kern w:val="0"/>
                <w:szCs w:val="21"/>
              </w:rPr>
            </w:pPr>
            <w:r>
              <w:rPr>
                <w:rFonts w:hint="eastAsia"/>
                <w:b/>
                <w:bCs/>
                <w:kern w:val="0"/>
                <w:szCs w:val="21"/>
              </w:rPr>
              <w:t>10</w:t>
            </w:r>
            <w:r>
              <w:rPr>
                <w:rFonts w:hint="eastAsia"/>
                <w:b/>
                <w:bCs/>
                <w:kern w:val="0"/>
                <w:szCs w:val="21"/>
              </w:rPr>
              <w:t>铜陵有色</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0.164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0.867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2.68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4.07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6.50</w:t>
            </w:r>
          </w:p>
        </w:tc>
      </w:tr>
      <w:tr w:rsidR="005235E0" w:rsidTr="00DA174B">
        <w:trPr>
          <w:cantSplit/>
          <w:trHeight w:val="395"/>
          <w:jc w:val="center"/>
        </w:trPr>
        <w:tc>
          <w:tcPr>
            <w:tcW w:w="1977" w:type="dxa"/>
            <w:vMerge/>
            <w:tcBorders>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0.177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2.68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4.05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6.42</w:t>
            </w:r>
          </w:p>
        </w:tc>
      </w:tr>
      <w:tr w:rsidR="005235E0" w:rsidTr="00DA174B">
        <w:trPr>
          <w:cantSplit/>
          <w:trHeight w:val="395"/>
          <w:jc w:val="center"/>
        </w:trPr>
        <w:tc>
          <w:tcPr>
            <w:tcW w:w="1977" w:type="dxa"/>
            <w:vMerge/>
            <w:tcBorders>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0.179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0.864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2.69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4.06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6.47</w:t>
            </w:r>
          </w:p>
        </w:tc>
      </w:tr>
      <w:tr w:rsidR="005235E0" w:rsidTr="00DA174B">
        <w:trPr>
          <w:cantSplit/>
          <w:trHeight w:val="395"/>
          <w:jc w:val="center"/>
        </w:trPr>
        <w:tc>
          <w:tcPr>
            <w:tcW w:w="1977" w:type="dxa"/>
            <w:vMerge/>
            <w:tcBorders>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0.167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2.72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4.01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6.46</w:t>
            </w:r>
          </w:p>
        </w:tc>
      </w:tr>
      <w:tr w:rsidR="005235E0" w:rsidTr="00DA174B">
        <w:trPr>
          <w:cantSplit/>
          <w:trHeight w:val="395"/>
          <w:jc w:val="center"/>
        </w:trPr>
        <w:tc>
          <w:tcPr>
            <w:tcW w:w="1977" w:type="dxa"/>
            <w:vMerge/>
            <w:tcBorders>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0.178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0.870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2.76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4.11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6.45</w:t>
            </w:r>
          </w:p>
        </w:tc>
      </w:tr>
      <w:tr w:rsidR="005235E0" w:rsidTr="00DA174B">
        <w:trPr>
          <w:cantSplit/>
          <w:trHeight w:val="395"/>
          <w:jc w:val="center"/>
        </w:trPr>
        <w:tc>
          <w:tcPr>
            <w:tcW w:w="1977" w:type="dxa"/>
            <w:vMerge/>
            <w:tcBorders>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0.166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0.871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2.67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3.91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6.51</w:t>
            </w:r>
          </w:p>
        </w:tc>
      </w:tr>
      <w:tr w:rsidR="005235E0" w:rsidTr="00DA174B">
        <w:trPr>
          <w:cantSplit/>
          <w:trHeight w:val="395"/>
          <w:jc w:val="center"/>
        </w:trPr>
        <w:tc>
          <w:tcPr>
            <w:tcW w:w="1977" w:type="dxa"/>
            <w:vMerge/>
            <w:tcBorders>
              <w:left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0.178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0.860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2.65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3.95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szCs w:val="21"/>
              </w:rPr>
            </w:pPr>
            <w:r>
              <w:rPr>
                <w:rFonts w:hint="eastAsia"/>
                <w:szCs w:val="21"/>
              </w:rPr>
              <w:t>6.50</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2E53A5" w:rsidRDefault="005235E0" w:rsidP="00DA174B">
            <w:pPr>
              <w:jc w:val="center"/>
              <w:rPr>
                <w:b/>
                <w:szCs w:val="21"/>
              </w:rPr>
            </w:pPr>
            <w:r w:rsidRPr="002E53A5">
              <w:rPr>
                <w:rFonts w:hint="eastAsia"/>
                <w:b/>
                <w:szCs w:val="21"/>
              </w:rPr>
              <w:t>0.173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2E53A5" w:rsidRDefault="005235E0" w:rsidP="00DA174B">
            <w:pPr>
              <w:jc w:val="center"/>
              <w:rPr>
                <w:b/>
                <w:szCs w:val="21"/>
              </w:rPr>
            </w:pPr>
            <w:r w:rsidRPr="002E53A5">
              <w:rPr>
                <w:rFonts w:hint="eastAsia"/>
                <w:b/>
                <w:szCs w:val="21"/>
              </w:rPr>
              <w:t>0.867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2E53A5" w:rsidRDefault="005235E0" w:rsidP="00DA174B">
            <w:pPr>
              <w:jc w:val="center"/>
              <w:rPr>
                <w:b/>
                <w:szCs w:val="21"/>
              </w:rPr>
            </w:pPr>
            <w:r w:rsidRPr="002E53A5">
              <w:rPr>
                <w:rFonts w:hint="eastAsia"/>
                <w:b/>
                <w:szCs w:val="21"/>
              </w:rPr>
              <w:t>2.69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2E53A5" w:rsidRDefault="005235E0" w:rsidP="00DA174B">
            <w:pPr>
              <w:jc w:val="center"/>
              <w:rPr>
                <w:b/>
                <w:szCs w:val="21"/>
              </w:rPr>
            </w:pPr>
            <w:r w:rsidRPr="002E53A5">
              <w:rPr>
                <w:rFonts w:hint="eastAsia"/>
                <w:b/>
                <w:szCs w:val="21"/>
              </w:rPr>
              <w:t>4.02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2E53A5" w:rsidRDefault="005235E0" w:rsidP="00DA174B">
            <w:pPr>
              <w:jc w:val="center"/>
              <w:rPr>
                <w:b/>
                <w:szCs w:val="21"/>
              </w:rPr>
            </w:pPr>
            <w:r w:rsidRPr="002E53A5">
              <w:rPr>
                <w:rFonts w:hint="eastAsia"/>
                <w:b/>
                <w:szCs w:val="21"/>
              </w:rPr>
              <w:t>6.47</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p w:rsidR="005235E0" w:rsidRDefault="005235E0" w:rsidP="00DA174B">
            <w:pPr>
              <w:widowControl/>
              <w:spacing w:before="100" w:beforeAutospacing="1" w:after="100" w:afterAutospacing="1"/>
              <w:jc w:val="center"/>
              <w:rPr>
                <w:b/>
                <w:bCs/>
                <w:kern w:val="0"/>
                <w:szCs w:val="21"/>
              </w:rPr>
            </w:pPr>
          </w:p>
          <w:p w:rsidR="005235E0" w:rsidRDefault="005235E0" w:rsidP="00DA174B">
            <w:pPr>
              <w:widowControl/>
              <w:spacing w:before="100" w:beforeAutospacing="1" w:after="100" w:afterAutospacing="1"/>
              <w:jc w:val="center"/>
              <w:rPr>
                <w:b/>
                <w:bCs/>
                <w:kern w:val="0"/>
                <w:szCs w:val="21"/>
              </w:rPr>
            </w:pPr>
            <w:r>
              <w:rPr>
                <w:b/>
                <w:bCs/>
                <w:kern w:val="0"/>
                <w:szCs w:val="21"/>
              </w:rPr>
              <w:t>1</w:t>
            </w:r>
            <w:r>
              <w:rPr>
                <w:rFonts w:hint="eastAsia"/>
                <w:b/>
                <w:bCs/>
                <w:kern w:val="0"/>
                <w:szCs w:val="21"/>
              </w:rPr>
              <w:t>1</w:t>
            </w:r>
            <w:r>
              <w:rPr>
                <w:rFonts w:hint="eastAsia"/>
                <w:b/>
                <w:bCs/>
                <w:kern w:val="0"/>
                <w:szCs w:val="21"/>
              </w:rPr>
              <w:t>紫金矿业</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0.100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2.74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3.68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6.25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0.101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2.44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3.54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6.37</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0.100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2.42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3.65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6.36</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0.106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2.63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3.70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6.31</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0.105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2.68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3.64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6.42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0.104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2.65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3.70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0.114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0.81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2.7</w:t>
            </w:r>
            <w:r>
              <w:rPr>
                <w:rFonts w:hint="eastAsia"/>
                <w:color w:val="000000"/>
                <w:sz w:val="24"/>
              </w:rPr>
              <w:t>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3.75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6.37</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0.109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2.68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3.73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6.45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0.118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0.81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2.66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3.78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0.108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2.78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3.78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6.31</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0.106 </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2.71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 xml:space="preserve">3.73 </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4"/>
              </w:rPr>
            </w:pPr>
            <w:r>
              <w:rPr>
                <w:color w:val="000000"/>
                <w:sz w:val="24"/>
              </w:rPr>
              <w:t>6.37</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hideMark/>
          </w:tcPr>
          <w:p w:rsidR="005235E0" w:rsidRPr="001A3B01" w:rsidRDefault="005235E0" w:rsidP="00DA174B">
            <w:pPr>
              <w:jc w:val="center"/>
              <w:rPr>
                <w:b/>
                <w:color w:val="000000"/>
                <w:sz w:val="24"/>
              </w:rPr>
            </w:pPr>
            <w:r w:rsidRPr="001A3B01">
              <w:rPr>
                <w:b/>
                <w:color w:val="000000"/>
                <w:sz w:val="24"/>
              </w:rPr>
              <w:t xml:space="preserve">0.106 </w:t>
            </w:r>
          </w:p>
        </w:tc>
        <w:tc>
          <w:tcPr>
            <w:tcW w:w="1275" w:type="dxa"/>
            <w:tcBorders>
              <w:top w:val="single" w:sz="8" w:space="0" w:color="auto"/>
              <w:left w:val="single" w:sz="8" w:space="0" w:color="auto"/>
              <w:bottom w:val="single" w:sz="8" w:space="0" w:color="auto"/>
              <w:right w:val="single" w:sz="8" w:space="0" w:color="auto"/>
            </w:tcBorders>
            <w:hideMark/>
          </w:tcPr>
          <w:p w:rsidR="005235E0" w:rsidRPr="001A3B01" w:rsidRDefault="005235E0" w:rsidP="00DA174B">
            <w:pPr>
              <w:jc w:val="center"/>
              <w:rPr>
                <w:b/>
                <w:color w:val="000000"/>
                <w:sz w:val="24"/>
              </w:rPr>
            </w:pPr>
            <w:r w:rsidRPr="001A3B01">
              <w:rPr>
                <w:b/>
                <w:color w:val="000000"/>
                <w:sz w:val="24"/>
              </w:rPr>
              <w:t xml:space="preserve">0.76 </w:t>
            </w:r>
          </w:p>
        </w:tc>
        <w:tc>
          <w:tcPr>
            <w:tcW w:w="1408" w:type="dxa"/>
            <w:tcBorders>
              <w:top w:val="single" w:sz="8" w:space="0" w:color="auto"/>
              <w:left w:val="single" w:sz="8" w:space="0" w:color="auto"/>
              <w:bottom w:val="single" w:sz="8" w:space="0" w:color="auto"/>
              <w:right w:val="single" w:sz="8" w:space="0" w:color="auto"/>
            </w:tcBorders>
            <w:hideMark/>
          </w:tcPr>
          <w:p w:rsidR="005235E0" w:rsidRPr="001A3B01" w:rsidRDefault="005235E0" w:rsidP="00DA174B">
            <w:pPr>
              <w:jc w:val="center"/>
              <w:rPr>
                <w:b/>
                <w:color w:val="000000"/>
                <w:sz w:val="24"/>
              </w:rPr>
            </w:pPr>
            <w:r w:rsidRPr="001A3B01">
              <w:rPr>
                <w:b/>
                <w:color w:val="000000"/>
                <w:sz w:val="24"/>
              </w:rPr>
              <w:t xml:space="preserve">2.64 </w:t>
            </w:r>
          </w:p>
        </w:tc>
        <w:tc>
          <w:tcPr>
            <w:tcW w:w="1234" w:type="dxa"/>
            <w:tcBorders>
              <w:top w:val="single" w:sz="8" w:space="0" w:color="auto"/>
              <w:left w:val="single" w:sz="8" w:space="0" w:color="auto"/>
              <w:bottom w:val="single" w:sz="8" w:space="0" w:color="auto"/>
              <w:right w:val="single" w:sz="8" w:space="0" w:color="auto"/>
            </w:tcBorders>
            <w:hideMark/>
          </w:tcPr>
          <w:p w:rsidR="005235E0" w:rsidRPr="001A3B01" w:rsidRDefault="005235E0" w:rsidP="00DA174B">
            <w:pPr>
              <w:jc w:val="center"/>
              <w:rPr>
                <w:b/>
                <w:color w:val="000000"/>
                <w:sz w:val="24"/>
              </w:rPr>
            </w:pPr>
            <w:r w:rsidRPr="001A3B01">
              <w:rPr>
                <w:b/>
                <w:color w:val="000000"/>
                <w:sz w:val="24"/>
              </w:rPr>
              <w:t xml:space="preserve">3.70 </w:t>
            </w:r>
          </w:p>
        </w:tc>
        <w:tc>
          <w:tcPr>
            <w:tcW w:w="1236" w:type="dxa"/>
            <w:tcBorders>
              <w:top w:val="single" w:sz="8" w:space="0" w:color="auto"/>
              <w:left w:val="single" w:sz="8" w:space="0" w:color="auto"/>
              <w:bottom w:val="single" w:sz="8" w:space="0" w:color="auto"/>
              <w:right w:val="single" w:sz="8" w:space="0" w:color="auto"/>
            </w:tcBorders>
            <w:hideMark/>
          </w:tcPr>
          <w:p w:rsidR="005235E0" w:rsidRPr="001A3B01" w:rsidRDefault="005235E0" w:rsidP="00DA174B">
            <w:pPr>
              <w:jc w:val="center"/>
              <w:rPr>
                <w:b/>
                <w:color w:val="000000"/>
                <w:sz w:val="24"/>
              </w:rPr>
            </w:pPr>
            <w:r w:rsidRPr="001A3B01">
              <w:rPr>
                <w:b/>
                <w:color w:val="000000"/>
                <w:sz w:val="24"/>
              </w:rPr>
              <w:t xml:space="preserve">6.36 </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rPr>
                <w:b/>
                <w:bCs/>
                <w:kern w:val="0"/>
                <w:szCs w:val="21"/>
              </w:rPr>
            </w:pPr>
          </w:p>
          <w:p w:rsidR="005235E0" w:rsidRDefault="005235E0" w:rsidP="00DA174B">
            <w:pPr>
              <w:widowControl/>
              <w:spacing w:before="100" w:beforeAutospacing="1" w:after="100" w:afterAutospacing="1"/>
              <w:jc w:val="center"/>
              <w:rPr>
                <w:b/>
                <w:bCs/>
                <w:kern w:val="0"/>
                <w:szCs w:val="21"/>
              </w:rPr>
            </w:pPr>
            <w:r>
              <w:rPr>
                <w:b/>
                <w:bCs/>
                <w:kern w:val="0"/>
                <w:szCs w:val="21"/>
              </w:rPr>
              <w:t>1</w:t>
            </w:r>
            <w:r>
              <w:rPr>
                <w:rFonts w:hint="eastAsia"/>
                <w:b/>
                <w:bCs/>
                <w:kern w:val="0"/>
                <w:szCs w:val="21"/>
              </w:rPr>
              <w:t>2</w:t>
            </w:r>
            <w:r>
              <w:rPr>
                <w:rFonts w:hint="eastAsia"/>
                <w:b/>
                <w:bCs/>
                <w:kern w:val="0"/>
                <w:szCs w:val="21"/>
              </w:rPr>
              <w:t>江铜集团</w:t>
            </w:r>
          </w:p>
          <w:p w:rsidR="005235E0" w:rsidRDefault="005235E0" w:rsidP="00DA174B">
            <w:pPr>
              <w:widowControl/>
              <w:spacing w:before="100" w:beforeAutospacing="1" w:after="100" w:afterAutospacing="1"/>
              <w:jc w:val="center"/>
              <w:rPr>
                <w:b/>
                <w:bCs/>
                <w:kern w:val="0"/>
                <w:szCs w:val="21"/>
              </w:rPr>
            </w:pPr>
            <w:r>
              <w:rPr>
                <w:rFonts w:hint="eastAsia"/>
                <w:b/>
                <w:bCs/>
                <w:kern w:val="0"/>
                <w:szCs w:val="21"/>
              </w:rPr>
              <w:t>铅锌公司</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0.107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0.699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2.26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3.88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6.45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0.108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0.698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2.18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3.89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6.65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0.099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0.716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2.19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4.00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6.29</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0.110</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0.711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2.30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3.92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6.35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0.720</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2.14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3.95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6.36</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0.115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0.731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2.29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3.96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6.48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0.109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0.709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2.30</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3.79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6.49</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0.114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0.721</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2.15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3.95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6.38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0.105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0.709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2.31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3.98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pPr>
            <w:r>
              <w:rPr>
                <w:rFonts w:hint="eastAsia"/>
              </w:rPr>
              <w:t>6.43</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rPr>
                <w:b/>
              </w:rPr>
            </w:pPr>
            <w:r>
              <w:rPr>
                <w:rFonts w:hint="eastAsia"/>
                <w:b/>
              </w:rPr>
              <w:t>0.109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rPr>
                <w:b/>
              </w:rPr>
            </w:pPr>
            <w:r>
              <w:rPr>
                <w:rFonts w:hint="eastAsia"/>
                <w:b/>
              </w:rPr>
              <w:t>0.713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rPr>
                <w:b/>
              </w:rPr>
            </w:pPr>
            <w:r>
              <w:rPr>
                <w:rFonts w:hint="eastAsia"/>
                <w:b/>
              </w:rPr>
              <w:t>2.24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rPr>
                <w:b/>
              </w:rPr>
            </w:pPr>
            <w:r>
              <w:rPr>
                <w:rFonts w:hint="eastAsia"/>
                <w:b/>
              </w:rPr>
              <w:t>3.92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textAlignment w:val="center"/>
              <w:rPr>
                <w:b/>
              </w:rPr>
            </w:pPr>
            <w:r>
              <w:rPr>
                <w:rFonts w:hint="eastAsia"/>
                <w:b/>
              </w:rPr>
              <w:t>6.43</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b/>
                <w:bCs/>
                <w:kern w:val="0"/>
                <w:szCs w:val="21"/>
              </w:rPr>
              <w:lastRenderedPageBreak/>
              <w:t>1</w:t>
            </w:r>
            <w:r>
              <w:rPr>
                <w:rFonts w:hint="eastAsia"/>
                <w:b/>
                <w:bCs/>
                <w:kern w:val="0"/>
                <w:szCs w:val="21"/>
              </w:rPr>
              <w:t>3</w:t>
            </w:r>
            <w:r>
              <w:rPr>
                <w:rFonts w:hint="eastAsia"/>
                <w:b/>
                <w:bCs/>
                <w:kern w:val="0"/>
                <w:szCs w:val="21"/>
              </w:rPr>
              <w:t>湖南有色</w:t>
            </w:r>
          </w:p>
          <w:p w:rsidR="005235E0" w:rsidRDefault="005235E0" w:rsidP="00DA174B">
            <w:pPr>
              <w:widowControl/>
              <w:spacing w:before="100" w:beforeAutospacing="1" w:after="100" w:afterAutospacing="1"/>
              <w:jc w:val="center"/>
              <w:rPr>
                <w:b/>
                <w:bCs/>
                <w:kern w:val="0"/>
                <w:szCs w:val="21"/>
              </w:rPr>
            </w:pPr>
            <w:r>
              <w:rPr>
                <w:rFonts w:hint="eastAsia"/>
                <w:b/>
                <w:bCs/>
                <w:kern w:val="0"/>
                <w:szCs w:val="21"/>
              </w:rPr>
              <w:t>地质勘查</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2.33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3.83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6.42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2.33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3.92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6.25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2.54</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4.00</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6.33</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2.46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3.92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6.33</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2.42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3.85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6.37</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2.48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3.82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6.43</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2.39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3.83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6.32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2.41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3.86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6.38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0.14</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0.74</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2.37</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3.81</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rPr>
            </w:pPr>
            <w:r w:rsidRPr="00A25F48">
              <w:rPr>
                <w:rFonts w:hint="eastAsia"/>
              </w:rPr>
              <w:t>6.34</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b/>
                <w:sz w:val="22"/>
                <w:szCs w:val="22"/>
              </w:rPr>
            </w:pPr>
            <w:r w:rsidRPr="00A25F48">
              <w:rPr>
                <w:rFonts w:hint="eastAsia"/>
                <w:b/>
                <w:sz w:val="22"/>
                <w:szCs w:val="22"/>
              </w:rPr>
              <w:t>0.13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b/>
                <w:sz w:val="22"/>
                <w:szCs w:val="22"/>
              </w:rPr>
            </w:pPr>
            <w:r w:rsidRPr="00A25F48">
              <w:rPr>
                <w:rFonts w:hint="eastAsia"/>
                <w:b/>
                <w:sz w:val="22"/>
                <w:szCs w:val="22"/>
              </w:rPr>
              <w:t>0.75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b/>
                <w:sz w:val="22"/>
                <w:szCs w:val="22"/>
              </w:rPr>
            </w:pPr>
            <w:r w:rsidRPr="00A25F48">
              <w:rPr>
                <w:rFonts w:hint="eastAsia"/>
                <w:b/>
                <w:sz w:val="22"/>
                <w:szCs w:val="22"/>
              </w:rPr>
              <w:t>2.41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b/>
                <w:sz w:val="22"/>
                <w:szCs w:val="22"/>
              </w:rPr>
            </w:pPr>
            <w:r w:rsidRPr="00A25F48">
              <w:rPr>
                <w:rFonts w:hint="eastAsia"/>
                <w:b/>
                <w:sz w:val="22"/>
                <w:szCs w:val="22"/>
              </w:rPr>
              <w:t>3.87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Pr="00A25F48" w:rsidRDefault="005235E0" w:rsidP="00DA174B">
            <w:pPr>
              <w:widowControl/>
              <w:jc w:val="center"/>
              <w:textAlignment w:val="center"/>
              <w:rPr>
                <w:rFonts w:hint="eastAsia"/>
                <w:b/>
                <w:sz w:val="22"/>
                <w:szCs w:val="22"/>
              </w:rPr>
            </w:pPr>
            <w:r w:rsidRPr="00A25F48">
              <w:rPr>
                <w:rFonts w:hint="eastAsia"/>
                <w:b/>
                <w:sz w:val="22"/>
                <w:szCs w:val="22"/>
              </w:rPr>
              <w:t>6.35</w:t>
            </w:r>
          </w:p>
        </w:tc>
      </w:tr>
      <w:tr w:rsidR="005235E0" w:rsidTr="00DA174B">
        <w:trPr>
          <w:cantSplit/>
          <w:trHeight w:val="395"/>
          <w:jc w:val="center"/>
        </w:trPr>
        <w:tc>
          <w:tcPr>
            <w:tcW w:w="1977" w:type="dxa"/>
            <w:vMerge w:val="restart"/>
            <w:tcBorders>
              <w:top w:val="single" w:sz="8" w:space="0" w:color="auto"/>
              <w:left w:val="single" w:sz="8" w:space="0" w:color="auto"/>
              <w:bottom w:val="single" w:sz="8" w:space="0" w:color="auto"/>
              <w:right w:val="single" w:sz="8" w:space="0" w:color="auto"/>
            </w:tcBorders>
            <w:vAlign w:val="center"/>
          </w:tcPr>
          <w:p w:rsidR="005235E0" w:rsidRDefault="005235E0" w:rsidP="00DA174B">
            <w:pPr>
              <w:widowControl/>
              <w:spacing w:before="100" w:beforeAutospacing="1" w:after="100" w:afterAutospacing="1"/>
              <w:jc w:val="center"/>
              <w:rPr>
                <w:b/>
                <w:bCs/>
                <w:kern w:val="0"/>
                <w:szCs w:val="21"/>
              </w:rPr>
            </w:pPr>
          </w:p>
          <w:p w:rsidR="005235E0" w:rsidRDefault="005235E0" w:rsidP="00DA174B">
            <w:pPr>
              <w:widowControl/>
              <w:spacing w:before="100" w:beforeAutospacing="1" w:after="100" w:afterAutospacing="1"/>
              <w:ind w:firstLineChars="100" w:firstLine="211"/>
              <w:rPr>
                <w:b/>
                <w:bCs/>
                <w:kern w:val="0"/>
                <w:szCs w:val="21"/>
              </w:rPr>
            </w:pPr>
            <w:r>
              <w:rPr>
                <w:b/>
                <w:bCs/>
                <w:kern w:val="0"/>
                <w:szCs w:val="21"/>
              </w:rPr>
              <w:t>1</w:t>
            </w:r>
            <w:r>
              <w:rPr>
                <w:rFonts w:hint="eastAsia"/>
                <w:b/>
                <w:bCs/>
                <w:kern w:val="0"/>
                <w:szCs w:val="21"/>
              </w:rPr>
              <w:t>4</w:t>
            </w:r>
            <w:r>
              <w:rPr>
                <w:rFonts w:hint="eastAsia"/>
                <w:b/>
                <w:bCs/>
                <w:kern w:val="0"/>
                <w:szCs w:val="21"/>
              </w:rPr>
              <w:t>长沙矿冶</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0.108</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3.63</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6.588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0.116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0.789</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2.42</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6.588</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0.105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0.783</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2.463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3.62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6.485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0.12</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0.746</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2.453</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3.77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6.496</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0.115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0.752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2.458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6.495</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0.117</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0.758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2.449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3.78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6.496</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0.105</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0.765</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2.461</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3.65</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6.562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0.116</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0.772</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2.436</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3.72</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6.536</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0.121</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0.777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2.445</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3.8</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6.489</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0.109</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0.758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2.458</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3.76</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6.482</w:t>
            </w:r>
          </w:p>
        </w:tc>
      </w:tr>
      <w:tr w:rsidR="005235E0" w:rsidTr="00DA174B">
        <w:trPr>
          <w:cantSplit/>
          <w:trHeight w:val="395"/>
          <w:jc w:val="center"/>
        </w:trPr>
        <w:tc>
          <w:tcPr>
            <w:tcW w:w="1977" w:type="dxa"/>
            <w:vMerge/>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left"/>
              <w:rPr>
                <w:b/>
                <w:bCs/>
                <w:kern w:val="0"/>
                <w:szCs w:val="21"/>
              </w:rPr>
            </w:pP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0.113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0.768</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2.449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3.67</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Cs w:val="21"/>
              </w:rPr>
            </w:pPr>
            <w:r>
              <w:rPr>
                <w:color w:val="000000"/>
                <w:szCs w:val="21"/>
              </w:rPr>
              <w:t>6.583</w:t>
            </w:r>
          </w:p>
        </w:tc>
      </w:tr>
      <w:tr w:rsidR="005235E0" w:rsidTr="00DA174B">
        <w:trPr>
          <w:cantSplit/>
          <w:trHeight w:val="395"/>
          <w:jc w:val="center"/>
        </w:trPr>
        <w:tc>
          <w:tcPr>
            <w:tcW w:w="1977"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2"/>
                <w:szCs w:val="22"/>
              </w:rPr>
            </w:pPr>
            <w:r>
              <w:rPr>
                <w:color w:val="000000"/>
                <w:sz w:val="22"/>
                <w:szCs w:val="22"/>
              </w:rPr>
              <w:t>0.113</w:t>
            </w:r>
          </w:p>
        </w:tc>
        <w:tc>
          <w:tcPr>
            <w:tcW w:w="1275"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2"/>
                <w:szCs w:val="22"/>
              </w:rPr>
            </w:pPr>
            <w:r>
              <w:rPr>
                <w:color w:val="000000"/>
                <w:sz w:val="22"/>
                <w:szCs w:val="22"/>
              </w:rPr>
              <w:t>0.767</w:t>
            </w:r>
          </w:p>
        </w:tc>
        <w:tc>
          <w:tcPr>
            <w:tcW w:w="1408"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2"/>
                <w:szCs w:val="22"/>
              </w:rPr>
            </w:pPr>
            <w:r>
              <w:rPr>
                <w:color w:val="000000"/>
                <w:sz w:val="22"/>
                <w:szCs w:val="22"/>
              </w:rPr>
              <w:t>2.449</w:t>
            </w:r>
          </w:p>
        </w:tc>
        <w:tc>
          <w:tcPr>
            <w:tcW w:w="1234"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2"/>
                <w:szCs w:val="22"/>
              </w:rPr>
            </w:pPr>
            <w:r>
              <w:rPr>
                <w:color w:val="000000"/>
                <w:sz w:val="22"/>
                <w:szCs w:val="22"/>
              </w:rPr>
              <w:t>3.709</w:t>
            </w:r>
          </w:p>
        </w:tc>
        <w:tc>
          <w:tcPr>
            <w:tcW w:w="1236"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jc w:val="center"/>
              <w:rPr>
                <w:color w:val="000000"/>
                <w:sz w:val="22"/>
                <w:szCs w:val="22"/>
              </w:rPr>
            </w:pPr>
            <w:r>
              <w:rPr>
                <w:color w:val="000000"/>
                <w:sz w:val="22"/>
                <w:szCs w:val="22"/>
              </w:rPr>
              <w:t>6.527</w:t>
            </w:r>
          </w:p>
        </w:tc>
      </w:tr>
    </w:tbl>
    <w:p w:rsidR="005235E0" w:rsidRDefault="005235E0" w:rsidP="005235E0">
      <w:pPr>
        <w:rPr>
          <w:rFonts w:ascii="黑体" w:eastAsia="黑体" w:hAnsi="黑体" w:hint="eastAsia"/>
          <w:szCs w:val="21"/>
        </w:rPr>
      </w:pPr>
      <w:r>
        <w:rPr>
          <w:rFonts w:ascii="黑体" w:eastAsia="黑体" w:hAnsi="黑体" w:hint="eastAsia"/>
          <w:szCs w:val="21"/>
        </w:rPr>
        <w:t>2、单元平均值的计算</w:t>
      </w:r>
    </w:p>
    <w:p w:rsidR="005235E0" w:rsidRDefault="005235E0" w:rsidP="005235E0">
      <w:pPr>
        <w:rPr>
          <w:rFonts w:hint="eastAsia"/>
          <w:szCs w:val="21"/>
        </w:rPr>
      </w:pPr>
      <w:r>
        <w:rPr>
          <w:rFonts w:hint="eastAsia"/>
          <w:szCs w:val="21"/>
        </w:rPr>
        <w:t>由表</w:t>
      </w:r>
      <w:r>
        <w:rPr>
          <w:szCs w:val="21"/>
        </w:rPr>
        <w:t>1</w:t>
      </w:r>
      <w:r>
        <w:rPr>
          <w:rFonts w:hint="eastAsia"/>
          <w:szCs w:val="21"/>
        </w:rPr>
        <w:t>的数据，计算单元平均值如表</w:t>
      </w:r>
      <w:r>
        <w:rPr>
          <w:szCs w:val="21"/>
        </w:rPr>
        <w:t>2</w:t>
      </w:r>
    </w:p>
    <w:p w:rsidR="005235E0" w:rsidRDefault="005235E0" w:rsidP="005235E0">
      <w:pPr>
        <w:rPr>
          <w:szCs w:val="21"/>
        </w:rPr>
      </w:pPr>
      <w:r>
        <w:rPr>
          <w:szCs w:val="21"/>
        </w:rPr>
        <w:t xml:space="preserve">                          </w:t>
      </w:r>
      <w:r>
        <w:rPr>
          <w:rFonts w:hint="eastAsia"/>
          <w:szCs w:val="21"/>
        </w:rPr>
        <w:t>表</w:t>
      </w:r>
      <w:r>
        <w:rPr>
          <w:szCs w:val="21"/>
        </w:rPr>
        <w:t xml:space="preserve">2  </w:t>
      </w:r>
      <w:r>
        <w:rPr>
          <w:rFonts w:hint="eastAsia"/>
          <w:szCs w:val="21"/>
        </w:rPr>
        <w:t>单元平均值</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8"/>
        <w:gridCol w:w="1569"/>
        <w:gridCol w:w="1569"/>
        <w:gridCol w:w="1569"/>
        <w:gridCol w:w="1570"/>
      </w:tblGrid>
      <w:tr w:rsidR="005235E0" w:rsidTr="00DA174B">
        <w:trPr>
          <w:trHeight w:val="150"/>
        </w:trPr>
        <w:tc>
          <w:tcPr>
            <w:tcW w:w="1560" w:type="dxa"/>
            <w:vMerge w:val="restart"/>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实验室</w:t>
            </w:r>
            <w:proofErr w:type="spellStart"/>
            <w:r>
              <w:rPr>
                <w:szCs w:val="21"/>
              </w:rPr>
              <w:t>i</w:t>
            </w:r>
            <w:proofErr w:type="spellEnd"/>
          </w:p>
        </w:tc>
        <w:tc>
          <w:tcPr>
            <w:tcW w:w="7845" w:type="dxa"/>
            <w:gridSpan w:val="5"/>
            <w:tcBorders>
              <w:top w:val="single" w:sz="4" w:space="0" w:color="auto"/>
              <w:left w:val="single" w:sz="4" w:space="0" w:color="auto"/>
              <w:bottom w:val="single" w:sz="4" w:space="0" w:color="auto"/>
              <w:right w:val="single" w:sz="4" w:space="0" w:color="auto"/>
            </w:tcBorders>
            <w:hideMark/>
          </w:tcPr>
          <w:p w:rsidR="005235E0" w:rsidRDefault="005235E0" w:rsidP="00DA174B">
            <w:pPr>
              <w:ind w:firstLineChars="700" w:firstLine="1470"/>
              <w:rPr>
                <w:szCs w:val="21"/>
              </w:rPr>
            </w:pPr>
            <w:r>
              <w:rPr>
                <w:rFonts w:hint="eastAsia"/>
                <w:szCs w:val="21"/>
              </w:rPr>
              <w:t>水平</w:t>
            </w:r>
            <w:r>
              <w:rPr>
                <w:szCs w:val="21"/>
              </w:rPr>
              <w:t>j</w:t>
            </w:r>
          </w:p>
        </w:tc>
      </w:tr>
      <w:tr w:rsidR="005235E0" w:rsidTr="00DA174B">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widowControl/>
              <w:jc w:val="left"/>
              <w:rPr>
                <w:szCs w:val="21"/>
              </w:rPr>
            </w:pPr>
          </w:p>
        </w:tc>
        <w:tc>
          <w:tcPr>
            <w:tcW w:w="1568"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color w:val="000000"/>
                <w:szCs w:val="21"/>
              </w:rPr>
            </w:pPr>
            <w:r>
              <w:rPr>
                <w:color w:val="000000"/>
                <w:szCs w:val="21"/>
              </w:rPr>
              <w:t>1</w:t>
            </w:r>
          </w:p>
        </w:tc>
        <w:tc>
          <w:tcPr>
            <w:tcW w:w="1569"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color w:val="000000"/>
                <w:szCs w:val="21"/>
              </w:rPr>
            </w:pPr>
            <w:r>
              <w:rPr>
                <w:color w:val="000000"/>
                <w:szCs w:val="21"/>
              </w:rPr>
              <w:t>2</w:t>
            </w:r>
          </w:p>
        </w:tc>
        <w:tc>
          <w:tcPr>
            <w:tcW w:w="1569"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color w:val="000000"/>
                <w:szCs w:val="21"/>
              </w:rPr>
            </w:pPr>
            <w:r>
              <w:rPr>
                <w:color w:val="000000"/>
                <w:szCs w:val="21"/>
              </w:rPr>
              <w:t>3</w:t>
            </w:r>
          </w:p>
        </w:tc>
        <w:tc>
          <w:tcPr>
            <w:tcW w:w="1569"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color w:val="000000"/>
                <w:szCs w:val="21"/>
              </w:rPr>
            </w:pPr>
            <w:r>
              <w:rPr>
                <w:color w:val="000000"/>
                <w:szCs w:val="21"/>
              </w:rPr>
              <w:t>4</w:t>
            </w:r>
          </w:p>
        </w:tc>
        <w:tc>
          <w:tcPr>
            <w:tcW w:w="157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color w:val="000000"/>
                <w:szCs w:val="21"/>
              </w:rPr>
            </w:pPr>
            <w:r>
              <w:rPr>
                <w:color w:val="000000"/>
                <w:szCs w:val="21"/>
              </w:rPr>
              <w:t>5</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1(</w:t>
            </w:r>
            <w:r>
              <w:rPr>
                <w:rFonts w:hint="eastAsia"/>
                <w:szCs w:val="21"/>
              </w:rPr>
              <w:t>11</w:t>
            </w:r>
            <w:r>
              <w:rPr>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0.110</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0.740</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2.499</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3.621</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6.286</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2(7)</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0.0843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0.704</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2.519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3.641</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6.286</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3</w:t>
            </w:r>
            <w:r>
              <w:rPr>
                <w:rFonts w:hint="eastAsia"/>
                <w:szCs w:val="21"/>
              </w:rPr>
              <w:t>（</w:t>
            </w:r>
            <w:r>
              <w:rPr>
                <w:szCs w:val="21"/>
              </w:rPr>
              <w:t>11</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0.106</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0.732</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2.395</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3.527</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6.294</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4</w:t>
            </w:r>
            <w:r>
              <w:rPr>
                <w:rFonts w:hint="eastAsia"/>
                <w:szCs w:val="21"/>
              </w:rPr>
              <w:t>（</w:t>
            </w:r>
            <w:r>
              <w:rPr>
                <w:szCs w:val="21"/>
              </w:rPr>
              <w:t>11</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0.106</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0.743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2.561</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3.725</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6.555</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5</w:t>
            </w:r>
            <w:r>
              <w:rPr>
                <w:rFonts w:hint="eastAsia"/>
                <w:szCs w:val="21"/>
              </w:rPr>
              <w:t>（</w:t>
            </w:r>
            <w:r>
              <w:rPr>
                <w:szCs w:val="21"/>
              </w:rPr>
              <w:t>11</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0.118</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0.760</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2.618</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3.684</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6.441</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6</w:t>
            </w:r>
            <w:r>
              <w:rPr>
                <w:rFonts w:hint="eastAsia"/>
                <w:szCs w:val="21"/>
              </w:rPr>
              <w:t>（</w:t>
            </w:r>
            <w:r>
              <w:rPr>
                <w:szCs w:val="21"/>
              </w:rPr>
              <w:t>11</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0.111</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0.728</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2.515</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3.427</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6.378</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7</w:t>
            </w:r>
            <w:r>
              <w:rPr>
                <w:rFonts w:hint="eastAsia"/>
                <w:szCs w:val="21"/>
              </w:rPr>
              <w:t>（</w:t>
            </w:r>
            <w:r>
              <w:rPr>
                <w:szCs w:val="21"/>
              </w:rPr>
              <w:t>11</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Pr="0095144D" w:rsidRDefault="005235E0" w:rsidP="00DA174B">
            <w:pPr>
              <w:jc w:val="center"/>
              <w:rPr>
                <w:rFonts w:ascii="宋体" w:hAnsi="宋体" w:cs="宋体"/>
                <w:color w:val="FF0000"/>
                <w:sz w:val="22"/>
                <w:szCs w:val="22"/>
              </w:rPr>
            </w:pPr>
            <w:r w:rsidRPr="0095144D">
              <w:rPr>
                <w:rFonts w:hint="eastAsia"/>
                <w:color w:val="FF0000"/>
                <w:sz w:val="22"/>
                <w:szCs w:val="22"/>
              </w:rPr>
              <w:t>0.136</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0.761</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Pr="0095144D" w:rsidRDefault="005235E0" w:rsidP="00DA174B">
            <w:pPr>
              <w:jc w:val="center"/>
              <w:rPr>
                <w:rFonts w:ascii="宋体" w:hAnsi="宋体" w:cs="宋体"/>
                <w:color w:val="FF0000"/>
                <w:sz w:val="22"/>
                <w:szCs w:val="22"/>
              </w:rPr>
            </w:pPr>
            <w:r w:rsidRPr="0095144D">
              <w:rPr>
                <w:rFonts w:hint="eastAsia"/>
                <w:color w:val="FF0000"/>
                <w:sz w:val="22"/>
                <w:szCs w:val="22"/>
              </w:rPr>
              <w:t>2.590</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Pr="0095144D" w:rsidRDefault="005235E0" w:rsidP="00DA174B">
            <w:pPr>
              <w:jc w:val="center"/>
              <w:rPr>
                <w:rFonts w:ascii="宋体" w:hAnsi="宋体" w:cs="宋体"/>
                <w:color w:val="FF0000"/>
                <w:sz w:val="22"/>
                <w:szCs w:val="22"/>
              </w:rPr>
            </w:pPr>
            <w:r w:rsidRPr="0095144D">
              <w:rPr>
                <w:rFonts w:hint="eastAsia"/>
                <w:color w:val="FF0000"/>
                <w:sz w:val="22"/>
                <w:szCs w:val="22"/>
              </w:rPr>
              <w:t>3.591</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Pr="0095144D" w:rsidRDefault="005235E0" w:rsidP="00DA174B">
            <w:pPr>
              <w:jc w:val="center"/>
              <w:rPr>
                <w:rFonts w:ascii="宋体" w:hAnsi="宋体" w:cs="宋体"/>
                <w:color w:val="FF0000"/>
                <w:sz w:val="22"/>
                <w:szCs w:val="22"/>
              </w:rPr>
            </w:pPr>
            <w:r w:rsidRPr="0095144D">
              <w:rPr>
                <w:rFonts w:hint="eastAsia"/>
                <w:color w:val="FF0000"/>
                <w:sz w:val="22"/>
                <w:szCs w:val="22"/>
              </w:rPr>
              <w:t>6.265</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8(9)</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0.124</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0.739</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2.613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3.552</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6.413</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9</w:t>
            </w:r>
            <w:r>
              <w:rPr>
                <w:rFonts w:hint="eastAsia"/>
                <w:szCs w:val="21"/>
              </w:rPr>
              <w:t>（</w:t>
            </w:r>
            <w:r>
              <w:rPr>
                <w:szCs w:val="21"/>
              </w:rPr>
              <w:t>11</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0.0944</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0.693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3.075</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4.415</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6.426</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lastRenderedPageBreak/>
              <w:t>10</w:t>
            </w:r>
            <w:r>
              <w:rPr>
                <w:rFonts w:hint="eastAsia"/>
                <w:szCs w:val="21"/>
              </w:rPr>
              <w:t>（</w:t>
            </w:r>
            <w:r>
              <w:rPr>
                <w:rFonts w:hint="eastAsia"/>
                <w:szCs w:val="21"/>
              </w:rPr>
              <w:t>7</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0.173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Pr="0095144D" w:rsidRDefault="005235E0" w:rsidP="00DA174B">
            <w:pPr>
              <w:jc w:val="center"/>
              <w:rPr>
                <w:rFonts w:ascii="宋体" w:hAnsi="宋体" w:cs="宋体"/>
                <w:color w:val="FF0000"/>
                <w:sz w:val="22"/>
                <w:szCs w:val="22"/>
              </w:rPr>
            </w:pPr>
            <w:r w:rsidRPr="0095144D">
              <w:rPr>
                <w:rFonts w:hint="eastAsia"/>
                <w:color w:val="FF0000"/>
                <w:sz w:val="22"/>
                <w:szCs w:val="22"/>
              </w:rPr>
              <w:t>0.867</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2.693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4.023</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6.473</w:t>
            </w:r>
          </w:p>
        </w:tc>
      </w:tr>
      <w:tr w:rsidR="005235E0" w:rsidTr="00DA174B">
        <w:trPr>
          <w:trHeight w:val="557"/>
        </w:trPr>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1</w:t>
            </w:r>
            <w:r>
              <w:rPr>
                <w:rFonts w:hint="eastAsia"/>
                <w:szCs w:val="21"/>
              </w:rPr>
              <w:t>1</w:t>
            </w:r>
            <w:r>
              <w:rPr>
                <w:szCs w:val="21"/>
              </w:rPr>
              <w:t>(</w:t>
            </w:r>
            <w:r>
              <w:rPr>
                <w:rFonts w:hint="eastAsia"/>
                <w:szCs w:val="21"/>
              </w:rPr>
              <w:t>11</w:t>
            </w:r>
            <w:r>
              <w:rPr>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0.106</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0.761</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2.645</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3.698</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6.355</w:t>
            </w:r>
          </w:p>
        </w:tc>
      </w:tr>
      <w:tr w:rsidR="005235E0" w:rsidTr="00DA174B">
        <w:trPr>
          <w:trHeight w:val="551"/>
        </w:trPr>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1</w:t>
            </w:r>
            <w:r>
              <w:rPr>
                <w:rFonts w:hint="eastAsia"/>
                <w:szCs w:val="21"/>
              </w:rPr>
              <w:t>2</w:t>
            </w:r>
            <w:r>
              <w:rPr>
                <w:rFonts w:hint="eastAsia"/>
                <w:szCs w:val="21"/>
              </w:rPr>
              <w:t>（</w:t>
            </w:r>
            <w:r>
              <w:rPr>
                <w:rFonts w:hint="eastAsia"/>
                <w:szCs w:val="21"/>
              </w:rPr>
              <w:t>9</w:t>
            </w:r>
            <w:r>
              <w:rPr>
                <w:rFonts w:hint="eastAsia"/>
                <w:szCs w:val="21"/>
              </w:rPr>
              <w:t>）</w:t>
            </w: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0.109</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0.713</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2.236</w:t>
            </w: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3.924</w:t>
            </w: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6.431</w:t>
            </w:r>
          </w:p>
        </w:tc>
      </w:tr>
      <w:tr w:rsidR="005235E0" w:rsidTr="00DA174B">
        <w:trPr>
          <w:trHeight w:val="503"/>
        </w:trPr>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szCs w:val="21"/>
              </w:rPr>
              <w:t>1</w:t>
            </w:r>
            <w:r>
              <w:rPr>
                <w:rFonts w:hint="eastAsia"/>
                <w:szCs w:val="21"/>
              </w:rPr>
              <w:t>3</w:t>
            </w:r>
            <w:r>
              <w:rPr>
                <w:rFonts w:hint="eastAsia"/>
                <w:szCs w:val="21"/>
              </w:rPr>
              <w:t>（</w:t>
            </w:r>
            <w:r>
              <w:rPr>
                <w:rFonts w:hint="eastAsia"/>
                <w:szCs w:val="21"/>
              </w:rPr>
              <w:t>9</w:t>
            </w:r>
            <w:r>
              <w:rPr>
                <w:rFonts w:hint="eastAsia"/>
                <w:szCs w:val="21"/>
              </w:rPr>
              <w:t>）</w:t>
            </w:r>
          </w:p>
        </w:tc>
        <w:tc>
          <w:tcPr>
            <w:tcW w:w="1568" w:type="dxa"/>
            <w:tcBorders>
              <w:top w:val="single" w:sz="4" w:space="0" w:color="auto"/>
              <w:left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0.129</w:t>
            </w:r>
          </w:p>
        </w:tc>
        <w:tc>
          <w:tcPr>
            <w:tcW w:w="1569" w:type="dxa"/>
            <w:tcBorders>
              <w:top w:val="single" w:sz="4" w:space="0" w:color="auto"/>
              <w:left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0.747</w:t>
            </w:r>
          </w:p>
        </w:tc>
        <w:tc>
          <w:tcPr>
            <w:tcW w:w="1569" w:type="dxa"/>
            <w:tcBorders>
              <w:top w:val="single" w:sz="4" w:space="0" w:color="auto"/>
              <w:left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2.414</w:t>
            </w:r>
          </w:p>
        </w:tc>
        <w:tc>
          <w:tcPr>
            <w:tcW w:w="1569" w:type="dxa"/>
            <w:tcBorders>
              <w:top w:val="single" w:sz="4" w:space="0" w:color="auto"/>
              <w:left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3.871</w:t>
            </w:r>
          </w:p>
        </w:tc>
        <w:tc>
          <w:tcPr>
            <w:tcW w:w="1570" w:type="dxa"/>
            <w:tcBorders>
              <w:top w:val="single" w:sz="4" w:space="0" w:color="auto"/>
              <w:left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6.352</w:t>
            </w:r>
          </w:p>
        </w:tc>
      </w:tr>
      <w:tr w:rsidR="005235E0" w:rsidTr="00DA174B">
        <w:trPr>
          <w:trHeight w:val="502"/>
        </w:trPr>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r>
              <w:rPr>
                <w:rFonts w:hint="eastAsia"/>
                <w:szCs w:val="21"/>
              </w:rPr>
              <w:t>14</w:t>
            </w:r>
            <w:r>
              <w:rPr>
                <w:rFonts w:hint="eastAsia"/>
                <w:szCs w:val="21"/>
              </w:rPr>
              <w:t>（</w:t>
            </w:r>
            <w:r>
              <w:rPr>
                <w:rFonts w:hint="eastAsia"/>
                <w:szCs w:val="21"/>
              </w:rPr>
              <w:t>11</w:t>
            </w:r>
            <w:r>
              <w:rPr>
                <w:rFonts w:hint="eastAsia"/>
                <w:szCs w:val="21"/>
              </w:rPr>
              <w:t>）</w:t>
            </w:r>
          </w:p>
        </w:tc>
        <w:tc>
          <w:tcPr>
            <w:tcW w:w="1568" w:type="dxa"/>
            <w:tcBorders>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0.113</w:t>
            </w:r>
          </w:p>
        </w:tc>
        <w:tc>
          <w:tcPr>
            <w:tcW w:w="1569" w:type="dxa"/>
            <w:tcBorders>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0.767</w:t>
            </w:r>
          </w:p>
        </w:tc>
        <w:tc>
          <w:tcPr>
            <w:tcW w:w="1569" w:type="dxa"/>
            <w:tcBorders>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2.449</w:t>
            </w:r>
          </w:p>
        </w:tc>
        <w:tc>
          <w:tcPr>
            <w:tcW w:w="1569" w:type="dxa"/>
            <w:tcBorders>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3.709</w:t>
            </w:r>
          </w:p>
        </w:tc>
        <w:tc>
          <w:tcPr>
            <w:tcW w:w="1570" w:type="dxa"/>
            <w:tcBorders>
              <w:left w:val="single" w:sz="4" w:space="0" w:color="auto"/>
              <w:bottom w:val="single" w:sz="4" w:space="0" w:color="auto"/>
              <w:right w:val="single" w:sz="4" w:space="0" w:color="auto"/>
            </w:tcBorders>
            <w:vAlign w:val="center"/>
            <w:hideMark/>
          </w:tcPr>
          <w:p w:rsidR="005235E0" w:rsidRDefault="005235E0" w:rsidP="00DA174B">
            <w:pPr>
              <w:jc w:val="center"/>
              <w:rPr>
                <w:rFonts w:ascii="宋体" w:hAnsi="宋体" w:cs="宋体"/>
                <w:color w:val="000000"/>
                <w:sz w:val="22"/>
                <w:szCs w:val="22"/>
              </w:rPr>
            </w:pPr>
            <w:r>
              <w:rPr>
                <w:rFonts w:hint="eastAsia"/>
                <w:color w:val="000000"/>
                <w:sz w:val="22"/>
                <w:szCs w:val="22"/>
              </w:rPr>
              <w:t>6.527</w:t>
            </w:r>
          </w:p>
        </w:tc>
      </w:tr>
      <w:tr w:rsidR="005235E0" w:rsidTr="00DA174B">
        <w:tc>
          <w:tcPr>
            <w:tcW w:w="1560" w:type="dxa"/>
            <w:tcBorders>
              <w:top w:val="single" w:sz="4" w:space="0" w:color="auto"/>
              <w:left w:val="single" w:sz="4" w:space="0" w:color="auto"/>
              <w:bottom w:val="single" w:sz="4" w:space="0" w:color="auto"/>
              <w:right w:val="single" w:sz="4" w:space="0" w:color="auto"/>
            </w:tcBorders>
            <w:hideMark/>
          </w:tcPr>
          <w:p w:rsidR="005235E0" w:rsidRDefault="005235E0" w:rsidP="00DA174B">
            <w:pPr>
              <w:jc w:val="center"/>
              <w:rPr>
                <w:szCs w:val="21"/>
              </w:rPr>
            </w:pPr>
          </w:p>
        </w:tc>
        <w:tc>
          <w:tcPr>
            <w:tcW w:w="156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color w:val="000000"/>
                <w:sz w:val="22"/>
                <w:szCs w:val="22"/>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color w:val="000000"/>
                <w:sz w:val="22"/>
                <w:szCs w:val="22"/>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color w:val="000000"/>
                <w:sz w:val="22"/>
                <w:szCs w:val="22"/>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color w:val="000000"/>
                <w:sz w:val="22"/>
                <w:szCs w:val="22"/>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color w:val="000000"/>
                <w:sz w:val="22"/>
                <w:szCs w:val="22"/>
              </w:rPr>
            </w:pPr>
          </w:p>
        </w:tc>
      </w:tr>
    </w:tbl>
    <w:p w:rsidR="005235E0" w:rsidRDefault="005235E0" w:rsidP="005235E0">
      <w:pPr>
        <w:numPr>
          <w:ilvl w:val="0"/>
          <w:numId w:val="6"/>
        </w:numPr>
        <w:tabs>
          <w:tab w:val="num" w:pos="360"/>
        </w:tabs>
        <w:rPr>
          <w:szCs w:val="21"/>
        </w:rPr>
      </w:pPr>
      <w:r>
        <w:rPr>
          <w:rFonts w:hint="eastAsia"/>
          <w:szCs w:val="21"/>
        </w:rPr>
        <w:t>单元离散度的计算</w:t>
      </w:r>
    </w:p>
    <w:p w:rsidR="005235E0" w:rsidRPr="00CF6EBD" w:rsidRDefault="005235E0" w:rsidP="005235E0">
      <w:pPr>
        <w:ind w:firstLineChars="1250" w:firstLine="2635"/>
        <w:rPr>
          <w:b/>
          <w:szCs w:val="21"/>
        </w:rPr>
      </w:pPr>
      <w:r w:rsidRPr="00CF6EBD">
        <w:rPr>
          <w:rFonts w:hint="eastAsia"/>
          <w:b/>
          <w:szCs w:val="21"/>
        </w:rPr>
        <w:t>表</w:t>
      </w:r>
      <w:r w:rsidRPr="00CF6EBD">
        <w:rPr>
          <w:b/>
          <w:szCs w:val="21"/>
        </w:rPr>
        <w:t xml:space="preserve">4  </w:t>
      </w:r>
      <w:r w:rsidRPr="00CF6EBD">
        <w:rPr>
          <w:rFonts w:hint="eastAsia"/>
          <w:b/>
          <w:szCs w:val="21"/>
        </w:rPr>
        <w:t>单元标准差</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78"/>
        <w:gridCol w:w="1572"/>
        <w:gridCol w:w="1572"/>
        <w:gridCol w:w="1572"/>
        <w:gridCol w:w="1573"/>
      </w:tblGrid>
      <w:tr w:rsidR="005235E0" w:rsidTr="00DA174B">
        <w:trPr>
          <w:trHeight w:val="150"/>
        </w:trPr>
        <w:tc>
          <w:tcPr>
            <w:tcW w:w="1538" w:type="dxa"/>
            <w:vMerge w:val="restart"/>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实验室</w:t>
            </w:r>
            <w:proofErr w:type="spellStart"/>
            <w:r>
              <w:rPr>
                <w:szCs w:val="21"/>
              </w:rPr>
              <w:t>i</w:t>
            </w:r>
            <w:proofErr w:type="spellEnd"/>
          </w:p>
        </w:tc>
        <w:tc>
          <w:tcPr>
            <w:tcW w:w="7867" w:type="dxa"/>
            <w:gridSpan w:val="5"/>
            <w:tcBorders>
              <w:top w:val="single" w:sz="4" w:space="0" w:color="auto"/>
              <w:left w:val="single" w:sz="4" w:space="0" w:color="auto"/>
              <w:bottom w:val="single" w:sz="4" w:space="0" w:color="auto"/>
              <w:right w:val="single" w:sz="4" w:space="0" w:color="auto"/>
            </w:tcBorders>
            <w:hideMark/>
          </w:tcPr>
          <w:p w:rsidR="005235E0" w:rsidRDefault="005235E0" w:rsidP="00DA174B">
            <w:pPr>
              <w:ind w:firstLineChars="250" w:firstLine="525"/>
              <w:rPr>
                <w:szCs w:val="21"/>
              </w:rPr>
            </w:pPr>
            <w:r>
              <w:rPr>
                <w:rFonts w:hint="eastAsia"/>
                <w:szCs w:val="21"/>
              </w:rPr>
              <w:t>水平</w:t>
            </w:r>
            <w:r>
              <w:rPr>
                <w:szCs w:val="21"/>
              </w:rPr>
              <w:t>j</w:t>
            </w:r>
          </w:p>
        </w:tc>
      </w:tr>
      <w:tr w:rsidR="005235E0" w:rsidTr="00DA174B">
        <w:trPr>
          <w:trHeight w:val="315"/>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widowControl/>
              <w:jc w:val="left"/>
              <w:rPr>
                <w:szCs w:val="21"/>
              </w:rPr>
            </w:pPr>
          </w:p>
        </w:tc>
        <w:tc>
          <w:tcPr>
            <w:tcW w:w="157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水平</w:t>
            </w:r>
            <w:r>
              <w:rPr>
                <w:szCs w:val="21"/>
              </w:rPr>
              <w:t>1#</w:t>
            </w:r>
          </w:p>
        </w:tc>
        <w:tc>
          <w:tcPr>
            <w:tcW w:w="1572"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水平</w:t>
            </w:r>
            <w:r>
              <w:rPr>
                <w:szCs w:val="21"/>
              </w:rPr>
              <w:t>2</w:t>
            </w:r>
          </w:p>
        </w:tc>
        <w:tc>
          <w:tcPr>
            <w:tcW w:w="1572"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水平</w:t>
            </w:r>
            <w:r>
              <w:rPr>
                <w:szCs w:val="21"/>
              </w:rPr>
              <w:t>3</w:t>
            </w:r>
          </w:p>
        </w:tc>
        <w:tc>
          <w:tcPr>
            <w:tcW w:w="1572"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水平</w:t>
            </w:r>
            <w:r>
              <w:rPr>
                <w:szCs w:val="21"/>
              </w:rPr>
              <w:t>4</w:t>
            </w:r>
          </w:p>
        </w:tc>
        <w:tc>
          <w:tcPr>
            <w:tcW w:w="1573"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水平</w:t>
            </w:r>
            <w:r>
              <w:rPr>
                <w:szCs w:val="21"/>
              </w:rPr>
              <w:t>5</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1</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0.005334</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0.0193</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0.080693</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0.130815</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0.113423</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0.002498</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0.025071</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0.053675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0.067929</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0.10565</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0.00809</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0.009816</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0.035032</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0.054971</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0.043652</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4</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0.002857</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0.014206</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0.072174</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0.088132</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0.052414</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5</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0.004215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0.010347</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0.07305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0.078902</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0.066742</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6</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0.007245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0.026415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0.074882</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0.060347</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0.092392</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7</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0.016703</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0.036824</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0.152806</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0.184608</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0.179845</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8</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0.007265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0.017638</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0.089722</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0.057179</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0.04272</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9</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0.002335</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0.016787</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0.035599</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0.063932</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0.048841</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10</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0.006676</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0.004237</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0.036384</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0.070879</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0.032514</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11</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0.005663</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0.033303</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0.114049</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0.070117</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0.053919</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12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0.004986</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0.010618</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0.069841</w:t>
            </w: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0.063857</w:t>
            </w: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0.105053</w:t>
            </w:r>
          </w:p>
        </w:tc>
      </w:tr>
      <w:tr w:rsidR="005235E0" w:rsidTr="00DA174B">
        <w:trPr>
          <w:trHeight w:val="495"/>
        </w:trPr>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szCs w:val="21"/>
              </w:rPr>
              <w:t>13</w:t>
            </w:r>
          </w:p>
        </w:tc>
        <w:tc>
          <w:tcPr>
            <w:tcW w:w="1578" w:type="dxa"/>
            <w:tcBorders>
              <w:top w:val="single" w:sz="4" w:space="0" w:color="auto"/>
              <w:left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0.007817</w:t>
            </w:r>
          </w:p>
        </w:tc>
        <w:tc>
          <w:tcPr>
            <w:tcW w:w="1572" w:type="dxa"/>
            <w:tcBorders>
              <w:top w:val="single" w:sz="4" w:space="0" w:color="auto"/>
              <w:left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w:t>
            </w:r>
          </w:p>
        </w:tc>
        <w:tc>
          <w:tcPr>
            <w:tcW w:w="1572" w:type="dxa"/>
            <w:tcBorders>
              <w:top w:val="single" w:sz="4" w:space="0" w:color="auto"/>
              <w:left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0.069841</w:t>
            </w:r>
          </w:p>
        </w:tc>
        <w:tc>
          <w:tcPr>
            <w:tcW w:w="1572" w:type="dxa"/>
            <w:tcBorders>
              <w:top w:val="single" w:sz="4" w:space="0" w:color="auto"/>
              <w:left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0.062937</w:t>
            </w:r>
          </w:p>
        </w:tc>
        <w:tc>
          <w:tcPr>
            <w:tcW w:w="1573" w:type="dxa"/>
            <w:tcBorders>
              <w:top w:val="single" w:sz="4" w:space="0" w:color="auto"/>
              <w:left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0.055176</w:t>
            </w:r>
          </w:p>
        </w:tc>
      </w:tr>
      <w:tr w:rsidR="005235E0" w:rsidTr="00DA174B">
        <w:trPr>
          <w:trHeight w:val="495"/>
        </w:trPr>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r>
              <w:rPr>
                <w:rFonts w:hint="eastAsia"/>
                <w:szCs w:val="21"/>
              </w:rPr>
              <w:t>14</w:t>
            </w:r>
          </w:p>
        </w:tc>
        <w:tc>
          <w:tcPr>
            <w:tcW w:w="1578" w:type="dxa"/>
            <w:tcBorders>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0.005654</w:t>
            </w:r>
          </w:p>
        </w:tc>
        <w:tc>
          <w:tcPr>
            <w:tcW w:w="1572" w:type="dxa"/>
            <w:tcBorders>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0.013034</w:t>
            </w:r>
          </w:p>
        </w:tc>
        <w:tc>
          <w:tcPr>
            <w:tcW w:w="1572" w:type="dxa"/>
            <w:tcBorders>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0.012427</w:t>
            </w:r>
          </w:p>
        </w:tc>
        <w:tc>
          <w:tcPr>
            <w:tcW w:w="1572" w:type="dxa"/>
            <w:tcBorders>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0.062523</w:t>
            </w:r>
          </w:p>
        </w:tc>
        <w:tc>
          <w:tcPr>
            <w:tcW w:w="1573" w:type="dxa"/>
            <w:tcBorders>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r>
              <w:rPr>
                <w:rFonts w:hint="eastAsia"/>
                <w:color w:val="000000"/>
                <w:sz w:val="22"/>
                <w:szCs w:val="22"/>
              </w:rPr>
              <w:t>0.044791</w:t>
            </w:r>
          </w:p>
        </w:tc>
      </w:tr>
      <w:tr w:rsidR="005235E0" w:rsidTr="00DA174B">
        <w:tc>
          <w:tcPr>
            <w:tcW w:w="1538" w:type="dxa"/>
            <w:tcBorders>
              <w:top w:val="single" w:sz="4" w:space="0" w:color="auto"/>
              <w:left w:val="single" w:sz="4" w:space="0" w:color="auto"/>
              <w:bottom w:val="single" w:sz="4" w:space="0" w:color="auto"/>
              <w:right w:val="single" w:sz="4" w:space="0" w:color="auto"/>
            </w:tcBorders>
            <w:hideMark/>
          </w:tcPr>
          <w:p w:rsidR="005235E0" w:rsidRDefault="005235E0" w:rsidP="00DA174B">
            <w:pPr>
              <w:rPr>
                <w:szCs w:val="2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p>
        </w:tc>
        <w:tc>
          <w:tcPr>
            <w:tcW w:w="1573" w:type="dxa"/>
            <w:tcBorders>
              <w:top w:val="single" w:sz="4" w:space="0" w:color="auto"/>
              <w:left w:val="single" w:sz="4" w:space="0" w:color="auto"/>
              <w:bottom w:val="single" w:sz="4" w:space="0" w:color="auto"/>
              <w:right w:val="single" w:sz="4" w:space="0" w:color="auto"/>
            </w:tcBorders>
            <w:vAlign w:val="center"/>
            <w:hideMark/>
          </w:tcPr>
          <w:p w:rsidR="005235E0" w:rsidRDefault="005235E0" w:rsidP="00DA174B">
            <w:pPr>
              <w:jc w:val="right"/>
              <w:rPr>
                <w:rFonts w:ascii="宋体" w:hAnsi="宋体" w:cs="宋体"/>
                <w:color w:val="000000"/>
                <w:sz w:val="22"/>
                <w:szCs w:val="22"/>
              </w:rPr>
            </w:pPr>
          </w:p>
        </w:tc>
      </w:tr>
    </w:tbl>
    <w:p w:rsidR="005235E0" w:rsidRDefault="005235E0" w:rsidP="005235E0">
      <w:pPr>
        <w:rPr>
          <w:rFonts w:ascii="黑体" w:eastAsia="黑体" w:hAnsi="黑体"/>
          <w:szCs w:val="21"/>
        </w:rPr>
      </w:pPr>
      <w:r>
        <w:rPr>
          <w:rFonts w:ascii="黑体" w:eastAsia="黑体" w:hAnsi="黑体" w:hint="eastAsia"/>
          <w:szCs w:val="21"/>
        </w:rPr>
        <w:t>3  一致性和离群值的检查</w:t>
      </w:r>
    </w:p>
    <w:p w:rsidR="005235E0" w:rsidRDefault="005235E0" w:rsidP="005235E0">
      <w:pPr>
        <w:rPr>
          <w:rFonts w:ascii="黑体" w:eastAsia="黑体" w:hAnsi="黑体" w:hint="eastAsia"/>
          <w:szCs w:val="21"/>
        </w:rPr>
      </w:pPr>
      <w:r>
        <w:rPr>
          <w:rFonts w:ascii="黑体" w:eastAsia="黑体" w:hAnsi="黑体" w:hint="eastAsia"/>
          <w:szCs w:val="21"/>
        </w:rPr>
        <w:t>3.1  柯克伦检验</w:t>
      </w:r>
    </w:p>
    <w:p w:rsidR="005235E0" w:rsidRDefault="005235E0" w:rsidP="005235E0">
      <w:pPr>
        <w:ind w:firstLineChars="200" w:firstLine="420"/>
        <w:rPr>
          <w:rFonts w:hint="eastAsia"/>
          <w:szCs w:val="21"/>
        </w:rPr>
      </w:pPr>
      <w:r>
        <w:rPr>
          <w:rFonts w:hint="eastAsia"/>
          <w:szCs w:val="21"/>
        </w:rPr>
        <w:t>对</w:t>
      </w:r>
      <w:r>
        <w:rPr>
          <w:szCs w:val="21"/>
        </w:rPr>
        <w:t>n=6</w:t>
      </w:r>
      <w:r>
        <w:rPr>
          <w:rFonts w:hint="eastAsia"/>
          <w:szCs w:val="21"/>
        </w:rPr>
        <w:t>，</w:t>
      </w:r>
      <w:r>
        <w:rPr>
          <w:szCs w:val="21"/>
        </w:rPr>
        <w:t>p=13</w:t>
      </w:r>
      <w:r>
        <w:rPr>
          <w:rFonts w:hint="eastAsia"/>
          <w:szCs w:val="21"/>
        </w:rPr>
        <w:t>，科克伦检验</w:t>
      </w:r>
      <w:r>
        <w:rPr>
          <w:szCs w:val="21"/>
        </w:rPr>
        <w:t>5%</w:t>
      </w:r>
      <w:r>
        <w:rPr>
          <w:rFonts w:hint="eastAsia"/>
          <w:szCs w:val="21"/>
        </w:rPr>
        <w:t>临界值为</w:t>
      </w:r>
      <w:r>
        <w:rPr>
          <w:szCs w:val="21"/>
        </w:rPr>
        <w:t>0.291</w:t>
      </w:r>
      <w:r>
        <w:rPr>
          <w:rFonts w:hint="eastAsia"/>
          <w:szCs w:val="21"/>
        </w:rPr>
        <w:t>，</w:t>
      </w:r>
      <w:r>
        <w:rPr>
          <w:szCs w:val="21"/>
        </w:rPr>
        <w:t>1%</w:t>
      </w:r>
      <w:r>
        <w:rPr>
          <w:rFonts w:hint="eastAsia"/>
          <w:szCs w:val="21"/>
        </w:rPr>
        <w:t>临界值为</w:t>
      </w:r>
      <w:r>
        <w:rPr>
          <w:szCs w:val="21"/>
        </w:rPr>
        <w:t>0.243</w:t>
      </w:r>
      <w:r>
        <w:rPr>
          <w:rFonts w:hint="eastAsia"/>
          <w:szCs w:val="21"/>
        </w:rPr>
        <w:t>（科克伦检验没有</w:t>
      </w:r>
      <w:r>
        <w:rPr>
          <w:szCs w:val="21"/>
        </w:rPr>
        <w:t>n=7</w:t>
      </w:r>
      <w:r>
        <w:rPr>
          <w:rFonts w:hint="eastAsia"/>
          <w:szCs w:val="21"/>
        </w:rPr>
        <w:t>时的临界值可查询，先按</w:t>
      </w:r>
      <w:r>
        <w:rPr>
          <w:szCs w:val="21"/>
        </w:rPr>
        <w:t>n=6</w:t>
      </w:r>
      <w:r>
        <w:rPr>
          <w:rFonts w:hint="eastAsia"/>
          <w:szCs w:val="21"/>
        </w:rPr>
        <w:t>时的临界值进行离群值的排除。）</w:t>
      </w:r>
    </w:p>
    <w:tbl>
      <w:tblPr>
        <w:tblW w:w="8908" w:type="dxa"/>
        <w:tblInd w:w="108" w:type="dxa"/>
        <w:tblLook w:val="04A0" w:firstRow="1" w:lastRow="0" w:firstColumn="1" w:lastColumn="0" w:noHBand="0" w:noVBand="1"/>
      </w:tblPr>
      <w:tblGrid>
        <w:gridCol w:w="1560"/>
        <w:gridCol w:w="1560"/>
        <w:gridCol w:w="1536"/>
        <w:gridCol w:w="1416"/>
        <w:gridCol w:w="1296"/>
        <w:gridCol w:w="1540"/>
      </w:tblGrid>
      <w:tr w:rsidR="005235E0" w:rsidTr="00DA174B">
        <w:trPr>
          <w:trHeight w:val="310"/>
        </w:trPr>
        <w:tc>
          <w:tcPr>
            <w:tcW w:w="1560"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r>
              <w:rPr>
                <w:rFonts w:hint="eastAsia"/>
                <w:szCs w:val="21"/>
              </w:rPr>
              <w:t>实验室</w:t>
            </w:r>
            <w:proofErr w:type="spellStart"/>
            <w:r>
              <w:rPr>
                <w:szCs w:val="21"/>
              </w:rPr>
              <w:t>i</w:t>
            </w:r>
            <w:proofErr w:type="spellEnd"/>
          </w:p>
        </w:tc>
        <w:tc>
          <w:tcPr>
            <w:tcW w:w="1560" w:type="dxa"/>
            <w:tcBorders>
              <w:top w:val="single" w:sz="4" w:space="0" w:color="auto"/>
              <w:left w:val="single" w:sz="8"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水平1</w:t>
            </w:r>
          </w:p>
        </w:tc>
        <w:tc>
          <w:tcPr>
            <w:tcW w:w="1536" w:type="dxa"/>
            <w:tcBorders>
              <w:top w:val="single" w:sz="8" w:space="0" w:color="auto"/>
              <w:left w:val="nil"/>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水平2</w:t>
            </w:r>
          </w:p>
        </w:tc>
        <w:tc>
          <w:tcPr>
            <w:tcW w:w="1416" w:type="dxa"/>
            <w:tcBorders>
              <w:top w:val="single" w:sz="8" w:space="0" w:color="auto"/>
              <w:left w:val="nil"/>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水平3</w:t>
            </w:r>
          </w:p>
        </w:tc>
        <w:tc>
          <w:tcPr>
            <w:tcW w:w="1296" w:type="dxa"/>
            <w:tcBorders>
              <w:top w:val="single" w:sz="8"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水平4</w:t>
            </w:r>
          </w:p>
        </w:tc>
        <w:tc>
          <w:tcPr>
            <w:tcW w:w="1540" w:type="dxa"/>
            <w:tcBorders>
              <w:top w:val="single" w:sz="8" w:space="0" w:color="auto"/>
              <w:left w:val="single" w:sz="4"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水平5</w:t>
            </w:r>
          </w:p>
        </w:tc>
      </w:tr>
      <w:tr w:rsidR="005235E0" w:rsidTr="00DA174B">
        <w:trPr>
          <w:trHeight w:val="310"/>
        </w:trPr>
        <w:tc>
          <w:tcPr>
            <w:tcW w:w="1560"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proofErr w:type="spellStart"/>
            <w:r>
              <w:rPr>
                <w:szCs w:val="21"/>
              </w:rPr>
              <w:t>Smax</w:t>
            </w:r>
            <w:proofErr w:type="spellEnd"/>
            <w:r>
              <w:rPr>
                <w:rFonts w:hint="eastAsia"/>
                <w:szCs w:val="21"/>
              </w:rPr>
              <w:t>实验室</w:t>
            </w:r>
          </w:p>
        </w:tc>
        <w:tc>
          <w:tcPr>
            <w:tcW w:w="1560" w:type="dxa"/>
            <w:tcBorders>
              <w:top w:val="single" w:sz="4" w:space="0" w:color="auto"/>
              <w:left w:val="single" w:sz="8"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536" w:type="dxa"/>
            <w:tcBorders>
              <w:top w:val="single" w:sz="8" w:space="0" w:color="auto"/>
              <w:left w:val="nil"/>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416" w:type="dxa"/>
            <w:tcBorders>
              <w:top w:val="single" w:sz="8" w:space="0" w:color="auto"/>
              <w:left w:val="nil"/>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296" w:type="dxa"/>
            <w:tcBorders>
              <w:top w:val="single" w:sz="8"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540" w:type="dxa"/>
            <w:tcBorders>
              <w:top w:val="single" w:sz="8" w:space="0" w:color="auto"/>
              <w:left w:val="single" w:sz="4"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7</w:t>
            </w:r>
          </w:p>
        </w:tc>
      </w:tr>
      <w:tr w:rsidR="005235E0" w:rsidTr="00DA174B">
        <w:trPr>
          <w:trHeight w:val="310"/>
        </w:trPr>
        <w:tc>
          <w:tcPr>
            <w:tcW w:w="1560"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S</w:t>
            </w:r>
            <w:r>
              <w:rPr>
                <w:rFonts w:ascii="宋体" w:hAnsi="宋体" w:cs="宋体" w:hint="eastAsia"/>
                <w:kern w:val="0"/>
                <w:sz w:val="20"/>
                <w:szCs w:val="20"/>
              </w:rPr>
              <w:t>最大值=</w:t>
            </w:r>
          </w:p>
        </w:tc>
        <w:tc>
          <w:tcPr>
            <w:tcW w:w="1560" w:type="dxa"/>
            <w:tcBorders>
              <w:top w:val="single" w:sz="4" w:space="0" w:color="auto"/>
              <w:left w:val="single" w:sz="8" w:space="0" w:color="auto"/>
              <w:bottom w:val="single" w:sz="4" w:space="0" w:color="auto"/>
              <w:right w:val="single" w:sz="8"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0.016703</w:t>
            </w:r>
          </w:p>
        </w:tc>
        <w:tc>
          <w:tcPr>
            <w:tcW w:w="1536" w:type="dxa"/>
            <w:tcBorders>
              <w:top w:val="single" w:sz="8" w:space="0" w:color="auto"/>
              <w:left w:val="nil"/>
              <w:bottom w:val="single" w:sz="4" w:space="0" w:color="auto"/>
              <w:right w:val="single" w:sz="8"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0.036824</w:t>
            </w:r>
          </w:p>
        </w:tc>
        <w:tc>
          <w:tcPr>
            <w:tcW w:w="1416" w:type="dxa"/>
            <w:tcBorders>
              <w:top w:val="single" w:sz="8" w:space="0" w:color="auto"/>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0.152806</w:t>
            </w:r>
          </w:p>
        </w:tc>
        <w:tc>
          <w:tcPr>
            <w:tcW w:w="1296" w:type="dxa"/>
            <w:tcBorders>
              <w:top w:val="single" w:sz="8" w:space="0" w:color="auto"/>
              <w:left w:val="single" w:sz="4" w:space="0" w:color="auto"/>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0.184608</w:t>
            </w:r>
          </w:p>
        </w:tc>
        <w:tc>
          <w:tcPr>
            <w:tcW w:w="1540" w:type="dxa"/>
            <w:tcBorders>
              <w:top w:val="single" w:sz="8" w:space="0" w:color="auto"/>
              <w:left w:val="single" w:sz="4" w:space="0" w:color="auto"/>
              <w:bottom w:val="single" w:sz="4" w:space="0" w:color="auto"/>
              <w:right w:val="single" w:sz="8"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0.179845</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S</w:t>
            </w:r>
            <w:r>
              <w:rPr>
                <w:rFonts w:ascii="宋体" w:hAnsi="宋体" w:cs="宋体" w:hint="eastAsia"/>
                <w:kern w:val="0"/>
                <w:sz w:val="20"/>
                <w:szCs w:val="20"/>
              </w:rPr>
              <w:t>最大</w:t>
            </w:r>
            <w:r>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0.00027899</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0.001356007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0.02334967</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0.0340801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0.032344224</w:t>
            </w:r>
          </w:p>
        </w:tc>
      </w:tr>
      <w:tr w:rsidR="005235E0" w:rsidTr="00DA174B">
        <w:trPr>
          <w:trHeight w:val="5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∑S</w:t>
            </w:r>
            <w:r>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0.000710353</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0.0055626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0.08368024</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0.1057082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0.098276029</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C=Smax</w:t>
            </w:r>
            <w:r>
              <w:rPr>
                <w:rFonts w:ascii="宋体" w:hAnsi="宋体" w:cs="宋体" w:hint="eastAsia"/>
                <w:kern w:val="0"/>
                <w:sz w:val="24"/>
                <w:vertAlign w:val="superscript"/>
              </w:rPr>
              <w:t>2</w:t>
            </w:r>
            <w:r>
              <w:rPr>
                <w:rFonts w:ascii="宋体" w:hAnsi="宋体" w:cs="宋体" w:hint="eastAsia"/>
                <w:kern w:val="0"/>
                <w:sz w:val="24"/>
              </w:rPr>
              <w:t>/∑S</w:t>
            </w:r>
            <w:r>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0.392748708</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0.243772134</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0.2790345</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0.3223979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0.329116107</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hideMark/>
          </w:tcPr>
          <w:p w:rsidR="005235E0" w:rsidRDefault="005235E0" w:rsidP="00DA174B">
            <w:r>
              <w:rPr>
                <w:rFonts w:hint="eastAsia"/>
              </w:rPr>
              <w:t>离群值（</w:t>
            </w:r>
            <w:r>
              <w:t>Y/N</w:t>
            </w:r>
            <w:r>
              <w:rPr>
                <w:rFonts w:hint="eastAsia"/>
              </w:rPr>
              <w: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540" w:type="dxa"/>
            <w:tcBorders>
              <w:top w:val="single" w:sz="4" w:space="0" w:color="auto"/>
              <w:left w:val="single" w:sz="4" w:space="0" w:color="auto"/>
              <w:bottom w:val="single" w:sz="4" w:space="0" w:color="auto"/>
              <w:right w:val="single" w:sz="4" w:space="0" w:color="auto"/>
            </w:tcBorders>
            <w:noWrap/>
            <w:hideMark/>
          </w:tcPr>
          <w:p w:rsidR="005235E0" w:rsidRDefault="005235E0" w:rsidP="00DA174B">
            <w:pPr>
              <w:jc w:val="center"/>
            </w:pPr>
            <w:r w:rsidRPr="00D903B8">
              <w:rPr>
                <w:rFonts w:ascii="宋体" w:hAnsi="宋体" w:cs="宋体" w:hint="eastAsia"/>
                <w:color w:val="000000"/>
                <w:kern w:val="0"/>
                <w:sz w:val="24"/>
              </w:rPr>
              <w:t>Y</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hideMark/>
          </w:tcPr>
          <w:p w:rsidR="005235E0" w:rsidRDefault="005235E0" w:rsidP="00DA174B">
            <w:r>
              <w:rPr>
                <w:rFonts w:hint="eastAsia"/>
              </w:rPr>
              <w:t>歧离值（</w:t>
            </w:r>
            <w:r>
              <w:t>Y/N</w:t>
            </w:r>
            <w:r>
              <w:rPr>
                <w:rFonts w:hint="eastAsia"/>
              </w:rPr>
              <w: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540" w:type="dxa"/>
            <w:tcBorders>
              <w:top w:val="single" w:sz="4" w:space="0" w:color="auto"/>
              <w:left w:val="single" w:sz="4" w:space="0" w:color="auto"/>
              <w:bottom w:val="single" w:sz="4" w:space="0" w:color="auto"/>
              <w:right w:val="single" w:sz="4" w:space="0" w:color="auto"/>
            </w:tcBorders>
            <w:noWrap/>
            <w:hideMark/>
          </w:tcPr>
          <w:p w:rsidR="005235E0" w:rsidRDefault="005235E0" w:rsidP="00DA174B">
            <w:pPr>
              <w:jc w:val="center"/>
            </w:pPr>
            <w:r w:rsidRPr="00D903B8">
              <w:rPr>
                <w:rFonts w:ascii="宋体" w:hAnsi="宋体" w:cs="宋体" w:hint="eastAsia"/>
                <w:color w:val="000000"/>
                <w:kern w:val="0"/>
                <w:sz w:val="24"/>
              </w:rPr>
              <w:t>Y</w:t>
            </w:r>
          </w:p>
        </w:tc>
      </w:tr>
    </w:tbl>
    <w:p w:rsidR="005235E0" w:rsidRDefault="005235E0" w:rsidP="005235E0">
      <w:pPr>
        <w:ind w:firstLineChars="200" w:firstLine="420"/>
        <w:jc w:val="left"/>
        <w:rPr>
          <w:szCs w:val="21"/>
        </w:rPr>
      </w:pPr>
      <w:r>
        <w:rPr>
          <w:rFonts w:hint="eastAsia"/>
          <w:szCs w:val="21"/>
        </w:rPr>
        <w:t>柯克伦检验显示，实验室</w:t>
      </w:r>
      <w:r>
        <w:rPr>
          <w:rFonts w:hint="eastAsia"/>
          <w:szCs w:val="21"/>
        </w:rPr>
        <w:t>7</w:t>
      </w:r>
      <w:r>
        <w:rPr>
          <w:rFonts w:hint="eastAsia"/>
          <w:szCs w:val="21"/>
        </w:rPr>
        <w:t>的水平</w:t>
      </w:r>
      <w:r>
        <w:rPr>
          <w:rFonts w:hint="eastAsia"/>
          <w:szCs w:val="21"/>
        </w:rPr>
        <w:t>1</w:t>
      </w:r>
      <w:r>
        <w:rPr>
          <w:rFonts w:hint="eastAsia"/>
          <w:szCs w:val="21"/>
        </w:rPr>
        <w:t>为离群值，</w:t>
      </w:r>
      <w:r>
        <w:rPr>
          <w:rFonts w:hint="eastAsia"/>
          <w:color w:val="FF0000"/>
          <w:szCs w:val="21"/>
        </w:rPr>
        <w:t>舍弃</w:t>
      </w:r>
      <w:r>
        <w:rPr>
          <w:rFonts w:hint="eastAsia"/>
          <w:szCs w:val="21"/>
        </w:rPr>
        <w:t>。实验室</w:t>
      </w:r>
      <w:r>
        <w:rPr>
          <w:rFonts w:hint="eastAsia"/>
          <w:szCs w:val="21"/>
        </w:rPr>
        <w:t>7</w:t>
      </w:r>
      <w:r>
        <w:rPr>
          <w:rFonts w:hint="eastAsia"/>
          <w:szCs w:val="21"/>
        </w:rPr>
        <w:t>的水平</w:t>
      </w:r>
      <w:r>
        <w:rPr>
          <w:rFonts w:hint="eastAsia"/>
          <w:szCs w:val="21"/>
        </w:rPr>
        <w:t>3</w:t>
      </w:r>
      <w:r>
        <w:rPr>
          <w:rFonts w:hint="eastAsia"/>
          <w:szCs w:val="21"/>
        </w:rPr>
        <w:t>为离群值，</w:t>
      </w:r>
      <w:r>
        <w:rPr>
          <w:rFonts w:hint="eastAsia"/>
          <w:color w:val="FF0000"/>
          <w:szCs w:val="21"/>
        </w:rPr>
        <w:t>舍弃</w:t>
      </w:r>
      <w:r>
        <w:rPr>
          <w:rFonts w:hint="eastAsia"/>
          <w:szCs w:val="21"/>
        </w:rPr>
        <w:t>。实验室</w:t>
      </w:r>
      <w:r>
        <w:rPr>
          <w:rFonts w:hint="eastAsia"/>
          <w:szCs w:val="21"/>
        </w:rPr>
        <w:t>7</w:t>
      </w:r>
      <w:r>
        <w:rPr>
          <w:rFonts w:hint="eastAsia"/>
          <w:szCs w:val="21"/>
        </w:rPr>
        <w:t>的水平</w:t>
      </w:r>
      <w:r>
        <w:rPr>
          <w:rFonts w:hint="eastAsia"/>
          <w:szCs w:val="21"/>
        </w:rPr>
        <w:t>3</w:t>
      </w:r>
      <w:r>
        <w:rPr>
          <w:rFonts w:hint="eastAsia"/>
          <w:szCs w:val="21"/>
        </w:rPr>
        <w:t>为离群值，</w:t>
      </w:r>
      <w:r>
        <w:rPr>
          <w:rFonts w:hint="eastAsia"/>
          <w:color w:val="FF0000"/>
          <w:szCs w:val="21"/>
        </w:rPr>
        <w:t>舍弃</w:t>
      </w:r>
      <w:r>
        <w:rPr>
          <w:rFonts w:hint="eastAsia"/>
          <w:szCs w:val="21"/>
        </w:rPr>
        <w:t>。实验室</w:t>
      </w:r>
      <w:r>
        <w:rPr>
          <w:rFonts w:hint="eastAsia"/>
          <w:szCs w:val="21"/>
        </w:rPr>
        <w:t>7</w:t>
      </w:r>
      <w:r>
        <w:rPr>
          <w:rFonts w:hint="eastAsia"/>
          <w:szCs w:val="21"/>
        </w:rPr>
        <w:t>的水平</w:t>
      </w:r>
      <w:r>
        <w:rPr>
          <w:rFonts w:hint="eastAsia"/>
          <w:szCs w:val="21"/>
        </w:rPr>
        <w:t>5</w:t>
      </w:r>
      <w:r>
        <w:rPr>
          <w:rFonts w:hint="eastAsia"/>
          <w:szCs w:val="21"/>
        </w:rPr>
        <w:t>为离群值，</w:t>
      </w:r>
      <w:r>
        <w:rPr>
          <w:rFonts w:hint="eastAsia"/>
          <w:color w:val="FF0000"/>
          <w:szCs w:val="21"/>
        </w:rPr>
        <w:t>舍弃</w:t>
      </w:r>
      <w:r>
        <w:rPr>
          <w:rFonts w:hint="eastAsia"/>
          <w:szCs w:val="21"/>
        </w:rPr>
        <w:t>。舍弃后，</w:t>
      </w:r>
      <w:r>
        <w:rPr>
          <w:rFonts w:hint="eastAsia"/>
          <w:szCs w:val="21"/>
        </w:rPr>
        <w:lastRenderedPageBreak/>
        <w:t>重新检验，无离群值。</w:t>
      </w:r>
    </w:p>
    <w:p w:rsidR="005235E0" w:rsidRDefault="005235E0" w:rsidP="005235E0">
      <w:pPr>
        <w:rPr>
          <w:rFonts w:ascii="黑体" w:eastAsia="黑体" w:hAnsi="黑体"/>
          <w:szCs w:val="21"/>
        </w:rPr>
      </w:pPr>
      <w:r>
        <w:rPr>
          <w:rFonts w:ascii="黑体" w:eastAsia="黑体" w:hAnsi="黑体" w:hint="eastAsia"/>
          <w:szCs w:val="21"/>
        </w:rPr>
        <w:t>3.2  格拉布斯检验</w:t>
      </w:r>
    </w:p>
    <w:p w:rsidR="005235E0" w:rsidRDefault="005235E0" w:rsidP="005235E0">
      <w:pPr>
        <w:jc w:val="center"/>
        <w:rPr>
          <w:rFonts w:ascii="黑体" w:eastAsia="黑体" w:hAnsi="黑体" w:hint="eastAsia"/>
          <w:szCs w:val="21"/>
        </w:rPr>
      </w:pPr>
      <w:r>
        <w:rPr>
          <w:rFonts w:ascii="黑体" w:eastAsia="黑体" w:hAnsi="黑体" w:hint="eastAsia"/>
          <w:szCs w:val="21"/>
        </w:rPr>
        <w:t>表6  格拉布斯检验</w:t>
      </w:r>
    </w:p>
    <w:tbl>
      <w:tblPr>
        <w:tblW w:w="8974" w:type="dxa"/>
        <w:tblInd w:w="108" w:type="dxa"/>
        <w:tblLook w:val="04A0" w:firstRow="1" w:lastRow="0" w:firstColumn="1" w:lastColumn="0" w:noHBand="0" w:noVBand="1"/>
      </w:tblPr>
      <w:tblGrid>
        <w:gridCol w:w="1843"/>
        <w:gridCol w:w="1418"/>
        <w:gridCol w:w="1275"/>
        <w:gridCol w:w="1319"/>
        <w:gridCol w:w="1276"/>
        <w:gridCol w:w="1843"/>
      </w:tblGrid>
      <w:tr w:rsidR="005235E0" w:rsidTr="00DA174B">
        <w:trPr>
          <w:trHeight w:val="280"/>
        </w:trPr>
        <w:tc>
          <w:tcPr>
            <w:tcW w:w="1843"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r>
              <w:rPr>
                <w:rFonts w:hint="eastAsia"/>
                <w:szCs w:val="21"/>
              </w:rPr>
              <w:t>实验室</w:t>
            </w:r>
            <w:proofErr w:type="spellStart"/>
            <w:r>
              <w:rPr>
                <w:szCs w:val="21"/>
              </w:rPr>
              <w:t>i</w:t>
            </w:r>
            <w:proofErr w:type="spellEnd"/>
          </w:p>
        </w:tc>
        <w:tc>
          <w:tcPr>
            <w:tcW w:w="1418" w:type="dxa"/>
            <w:tcBorders>
              <w:top w:val="single" w:sz="4" w:space="0" w:color="auto"/>
              <w:left w:val="single" w:sz="8" w:space="0" w:color="auto"/>
              <w:bottom w:val="single" w:sz="4" w:space="0" w:color="auto"/>
              <w:right w:val="single" w:sz="8"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水平1</w:t>
            </w:r>
          </w:p>
        </w:tc>
        <w:tc>
          <w:tcPr>
            <w:tcW w:w="1275" w:type="dxa"/>
            <w:tcBorders>
              <w:top w:val="single" w:sz="8" w:space="0" w:color="auto"/>
              <w:left w:val="nil"/>
              <w:bottom w:val="single" w:sz="4" w:space="0" w:color="auto"/>
              <w:right w:val="single" w:sz="8"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水平2</w:t>
            </w:r>
          </w:p>
        </w:tc>
        <w:tc>
          <w:tcPr>
            <w:tcW w:w="1319" w:type="dxa"/>
            <w:tcBorders>
              <w:top w:val="single" w:sz="8" w:space="0" w:color="auto"/>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水平3</w:t>
            </w:r>
          </w:p>
        </w:tc>
        <w:tc>
          <w:tcPr>
            <w:tcW w:w="1276" w:type="dxa"/>
            <w:tcBorders>
              <w:top w:val="single" w:sz="8"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水平4</w:t>
            </w:r>
          </w:p>
        </w:tc>
        <w:tc>
          <w:tcPr>
            <w:tcW w:w="1843" w:type="dxa"/>
            <w:tcBorders>
              <w:top w:val="single" w:sz="8" w:space="0" w:color="auto"/>
              <w:left w:val="single" w:sz="4" w:space="0" w:color="auto"/>
              <w:bottom w:val="single" w:sz="4" w:space="0" w:color="auto"/>
              <w:right w:val="single" w:sz="8"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水平5</w:t>
            </w:r>
          </w:p>
        </w:tc>
      </w:tr>
      <w:tr w:rsidR="005235E0" w:rsidTr="00DA174B">
        <w:trPr>
          <w:trHeight w:val="28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总平均</w:t>
            </w:r>
          </w:p>
        </w:tc>
        <w:tc>
          <w:tcPr>
            <w:tcW w:w="1418"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0.1156929</w:t>
            </w:r>
          </w:p>
        </w:tc>
        <w:tc>
          <w:tcPr>
            <w:tcW w:w="1275"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0.746786</w:t>
            </w:r>
          </w:p>
        </w:tc>
        <w:tc>
          <w:tcPr>
            <w:tcW w:w="1319"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2.558714286</w:t>
            </w:r>
          </w:p>
        </w:tc>
        <w:tc>
          <w:tcPr>
            <w:tcW w:w="1276"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3.743429</w:t>
            </w:r>
          </w:p>
        </w:tc>
        <w:tc>
          <w:tcPr>
            <w:tcW w:w="1843"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6.391571</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S=</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0.021077</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0.041134</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0.190233633</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0.250768</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0.091248</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GP=（XP-X平）/S</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2.7189397</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2.922486</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2.713956023</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2.678062</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1.79103</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G1=（X平-X1）/S</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1.4894354</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1.307565</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1.696410253</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1.26184</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1.387109</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歧离值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Y</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离群值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Y</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8974" w:type="dxa"/>
            <w:gridSpan w:val="6"/>
            <w:tcBorders>
              <w:top w:val="single" w:sz="4" w:space="0" w:color="auto"/>
              <w:left w:val="single" w:sz="4" w:space="0" w:color="auto"/>
              <w:bottom w:val="single" w:sz="4" w:space="0" w:color="auto"/>
              <w:right w:val="single" w:sz="4" w:space="0" w:color="000000"/>
            </w:tcBorders>
            <w:noWrap/>
            <w:vAlign w:val="bottom"/>
            <w:hideMark/>
          </w:tcPr>
          <w:p w:rsidR="005235E0" w:rsidRDefault="005235E0" w:rsidP="00DA174B">
            <w:pPr>
              <w:widowControl/>
              <w:jc w:val="center"/>
              <w:rPr>
                <w:rFonts w:ascii="宋体" w:hAnsi="宋体" w:cs="宋体"/>
                <w:color w:val="000000"/>
                <w:kern w:val="0"/>
                <w:sz w:val="22"/>
                <w:szCs w:val="22"/>
              </w:rPr>
            </w:pPr>
            <w:r>
              <w:rPr>
                <w:szCs w:val="21"/>
              </w:rPr>
              <w:t>p=13</w:t>
            </w:r>
            <w:r>
              <w:rPr>
                <w:rFonts w:hint="eastAsia"/>
                <w:szCs w:val="21"/>
              </w:rPr>
              <w:t>，格拉布斯检验，</w:t>
            </w:r>
            <w:proofErr w:type="spellStart"/>
            <w:r>
              <w:rPr>
                <w:szCs w:val="21"/>
              </w:rPr>
              <w:t>Gp</w:t>
            </w:r>
            <w:proofErr w:type="spellEnd"/>
            <w:r>
              <w:rPr>
                <w:rFonts w:hint="eastAsia"/>
                <w:szCs w:val="21"/>
              </w:rPr>
              <w:t>或</w:t>
            </w:r>
            <w:r>
              <w:rPr>
                <w:szCs w:val="21"/>
              </w:rPr>
              <w:t>G1</w:t>
            </w:r>
            <w:r>
              <w:rPr>
                <w:rFonts w:hint="eastAsia"/>
                <w:szCs w:val="21"/>
              </w:rPr>
              <w:t>：</w:t>
            </w:r>
            <w:r>
              <w:rPr>
                <w:szCs w:val="21"/>
              </w:rPr>
              <w:t>5%</w:t>
            </w:r>
            <w:r>
              <w:rPr>
                <w:rFonts w:hint="eastAsia"/>
                <w:szCs w:val="21"/>
              </w:rPr>
              <w:t>临界值为</w:t>
            </w:r>
            <w:r>
              <w:rPr>
                <w:szCs w:val="21"/>
              </w:rPr>
              <w:t>2.462</w:t>
            </w:r>
            <w:r>
              <w:rPr>
                <w:rFonts w:hint="eastAsia"/>
                <w:szCs w:val="21"/>
              </w:rPr>
              <w:t>，</w:t>
            </w:r>
            <w:r>
              <w:rPr>
                <w:szCs w:val="21"/>
              </w:rPr>
              <w:t>1%</w:t>
            </w:r>
            <w:r>
              <w:rPr>
                <w:rFonts w:hint="eastAsia"/>
                <w:szCs w:val="21"/>
              </w:rPr>
              <w:t>临界值为</w:t>
            </w:r>
            <w:r>
              <w:rPr>
                <w:szCs w:val="21"/>
              </w:rPr>
              <w:t>2.699</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w:t>
            </w:r>
            <w:r>
              <w:rPr>
                <w:rFonts w:ascii="宋体" w:hAnsi="宋体" w:cs="宋体" w:hint="eastAsia"/>
                <w:color w:val="000000"/>
                <w:kern w:val="0"/>
                <w:sz w:val="22"/>
                <w:szCs w:val="22"/>
                <w:vertAlign w:val="subscript"/>
              </w:rPr>
              <w:t>p-1，p</w:t>
            </w:r>
            <w:r>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0.2849657</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0.284477</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0.312430907</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0.291896</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0.507142</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w:t>
            </w:r>
            <w:r>
              <w:rPr>
                <w:rFonts w:ascii="宋体" w:hAnsi="宋体" w:cs="宋体" w:hint="eastAsia"/>
                <w:color w:val="000000"/>
                <w:kern w:val="0"/>
                <w:sz w:val="22"/>
                <w:szCs w:val="22"/>
                <w:vertAlign w:val="subscript"/>
              </w:rPr>
              <w:t>1，2</w:t>
            </w:r>
            <w:r>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0.7306901</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0.723333</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0.636428095</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0.760643</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0.613435</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歧离值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离群值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8974" w:type="dxa"/>
            <w:gridSpan w:val="6"/>
            <w:tcBorders>
              <w:top w:val="single" w:sz="4" w:space="0" w:color="auto"/>
              <w:left w:val="single" w:sz="4" w:space="0" w:color="auto"/>
              <w:bottom w:val="single" w:sz="4" w:space="0" w:color="auto"/>
              <w:right w:val="single" w:sz="4" w:space="0" w:color="000000"/>
            </w:tcBorders>
            <w:noWrap/>
            <w:vAlign w:val="bottom"/>
            <w:hideMark/>
          </w:tcPr>
          <w:p w:rsidR="005235E0" w:rsidRDefault="005235E0" w:rsidP="00DA174B">
            <w:pPr>
              <w:widowControl/>
              <w:jc w:val="center"/>
              <w:rPr>
                <w:rFonts w:ascii="宋体" w:hAnsi="宋体" w:cs="宋体"/>
                <w:color w:val="000000"/>
                <w:kern w:val="0"/>
                <w:sz w:val="22"/>
                <w:szCs w:val="22"/>
              </w:rPr>
            </w:pPr>
            <w:r>
              <w:rPr>
                <w:szCs w:val="21"/>
              </w:rPr>
              <w:t>p=13</w:t>
            </w:r>
            <w:r>
              <w:rPr>
                <w:rFonts w:hint="eastAsia"/>
                <w:szCs w:val="21"/>
              </w:rPr>
              <w:t>，</w:t>
            </w:r>
            <w:r>
              <w:rPr>
                <w:szCs w:val="21"/>
              </w:rPr>
              <w:t xml:space="preserve"> G</w:t>
            </w:r>
            <w:r>
              <w:rPr>
                <w:szCs w:val="21"/>
                <w:vertAlign w:val="subscript"/>
              </w:rPr>
              <w:t>p-1,p</w:t>
            </w:r>
            <w:r>
              <w:rPr>
                <w:rFonts w:hint="eastAsia"/>
                <w:szCs w:val="21"/>
              </w:rPr>
              <w:t>或</w:t>
            </w:r>
            <w:r>
              <w:rPr>
                <w:szCs w:val="21"/>
              </w:rPr>
              <w:t>G</w:t>
            </w:r>
            <w:r>
              <w:rPr>
                <w:szCs w:val="21"/>
                <w:vertAlign w:val="subscript"/>
              </w:rPr>
              <w:t>1,2</w:t>
            </w:r>
            <w:r>
              <w:rPr>
                <w:rFonts w:hint="eastAsia"/>
                <w:szCs w:val="21"/>
              </w:rPr>
              <w:t>：</w:t>
            </w:r>
            <w:r>
              <w:rPr>
                <w:szCs w:val="21"/>
              </w:rPr>
              <w:t>5%</w:t>
            </w:r>
            <w:r>
              <w:rPr>
                <w:rFonts w:hint="eastAsia"/>
                <w:szCs w:val="21"/>
              </w:rPr>
              <w:t>临界值为</w:t>
            </w:r>
            <w:r>
              <w:rPr>
                <w:szCs w:val="21"/>
              </w:rPr>
              <w:t>0.2836</w:t>
            </w:r>
            <w:r>
              <w:rPr>
                <w:rFonts w:hint="eastAsia"/>
                <w:szCs w:val="21"/>
              </w:rPr>
              <w:t>，</w:t>
            </w:r>
            <w:r>
              <w:rPr>
                <w:szCs w:val="21"/>
              </w:rPr>
              <w:t>1%</w:t>
            </w:r>
            <w:r>
              <w:rPr>
                <w:rFonts w:hint="eastAsia"/>
                <w:szCs w:val="21"/>
              </w:rPr>
              <w:t>临界值为</w:t>
            </w:r>
            <w:r>
              <w:rPr>
                <w:szCs w:val="21"/>
              </w:rPr>
              <w:t>0.2016</w:t>
            </w:r>
            <w:r>
              <w:rPr>
                <w:rFonts w:ascii="宋体" w:hAnsi="宋体" w:cs="宋体" w:hint="eastAsia"/>
                <w:color w:val="000000"/>
                <w:kern w:val="0"/>
                <w:sz w:val="22"/>
                <w:szCs w:val="22"/>
              </w:rPr>
              <w:t xml:space="preserve">　</w:t>
            </w:r>
          </w:p>
        </w:tc>
      </w:tr>
    </w:tbl>
    <w:p w:rsidR="005235E0" w:rsidRDefault="005235E0" w:rsidP="005235E0">
      <w:pPr>
        <w:ind w:firstLineChars="200" w:firstLine="420"/>
        <w:jc w:val="left"/>
        <w:rPr>
          <w:szCs w:val="21"/>
        </w:rPr>
      </w:pPr>
      <w:r>
        <w:rPr>
          <w:rFonts w:hint="eastAsia"/>
          <w:szCs w:val="21"/>
        </w:rPr>
        <w:t>进行格拉布斯检验，实验室</w:t>
      </w:r>
      <w:r>
        <w:rPr>
          <w:rFonts w:hint="eastAsia"/>
          <w:szCs w:val="21"/>
        </w:rPr>
        <w:t>10</w:t>
      </w:r>
      <w:r>
        <w:rPr>
          <w:rFonts w:hint="eastAsia"/>
          <w:szCs w:val="21"/>
        </w:rPr>
        <w:t>的水平</w:t>
      </w:r>
      <w:r>
        <w:rPr>
          <w:rFonts w:hint="eastAsia"/>
          <w:szCs w:val="21"/>
        </w:rPr>
        <w:t>2</w:t>
      </w:r>
      <w:r>
        <w:rPr>
          <w:rFonts w:hint="eastAsia"/>
          <w:szCs w:val="21"/>
        </w:rPr>
        <w:t>为离群值，</w:t>
      </w:r>
      <w:r>
        <w:rPr>
          <w:rFonts w:hint="eastAsia"/>
          <w:color w:val="FF0000"/>
          <w:szCs w:val="21"/>
        </w:rPr>
        <w:t>舍弃</w:t>
      </w:r>
      <w:r>
        <w:rPr>
          <w:rFonts w:hint="eastAsia"/>
          <w:szCs w:val="21"/>
        </w:rPr>
        <w:t>。舍弃后，重新检验，无离群值。</w:t>
      </w:r>
    </w:p>
    <w:p w:rsidR="005235E0" w:rsidRPr="0095144D" w:rsidRDefault="005235E0" w:rsidP="005235E0">
      <w:pPr>
        <w:ind w:firstLine="437"/>
        <w:jc w:val="left"/>
        <w:rPr>
          <w:rFonts w:ascii="宋体" w:hAnsi="宋体" w:cs="宋体" w:hint="eastAsia"/>
          <w:kern w:val="0"/>
          <w:szCs w:val="21"/>
        </w:rPr>
      </w:pPr>
    </w:p>
    <w:p w:rsidR="005235E0" w:rsidRDefault="005235E0" w:rsidP="005235E0">
      <w:pPr>
        <w:rPr>
          <w:rFonts w:ascii="黑体" w:eastAsia="黑体" w:hAnsi="黑体" w:hint="eastAsia"/>
          <w:szCs w:val="21"/>
        </w:rPr>
      </w:pPr>
      <w:r>
        <w:rPr>
          <w:rFonts w:ascii="黑体" w:eastAsia="黑体" w:hAnsi="黑体" w:hint="eastAsia"/>
          <w:szCs w:val="21"/>
        </w:rPr>
        <w:t xml:space="preserve">4  </w:t>
      </w:r>
      <w:proofErr w:type="spellStart"/>
      <w:r>
        <w:rPr>
          <w:rFonts w:ascii="黑体" w:eastAsia="黑体" w:hAnsi="黑体" w:hint="eastAsia"/>
          <w:szCs w:val="21"/>
        </w:rPr>
        <w:t>S</w:t>
      </w:r>
      <w:r>
        <w:rPr>
          <w:rFonts w:ascii="黑体" w:eastAsia="黑体" w:hAnsi="黑体" w:hint="eastAsia"/>
          <w:szCs w:val="21"/>
          <w:vertAlign w:val="subscript"/>
        </w:rPr>
        <w:t>r</w:t>
      </w:r>
      <w:proofErr w:type="spellEnd"/>
      <w:r>
        <w:rPr>
          <w:rFonts w:ascii="黑体" w:eastAsia="黑体" w:hAnsi="黑体" w:hint="eastAsia"/>
          <w:szCs w:val="21"/>
        </w:rPr>
        <w:t>、S</w:t>
      </w:r>
      <w:r>
        <w:rPr>
          <w:rFonts w:ascii="黑体" w:eastAsia="黑体" w:hAnsi="黑体" w:hint="eastAsia"/>
          <w:szCs w:val="21"/>
          <w:vertAlign w:val="subscript"/>
        </w:rPr>
        <w:t>R</w:t>
      </w:r>
      <w:r>
        <w:rPr>
          <w:rFonts w:ascii="黑体" w:eastAsia="黑体" w:hAnsi="黑体" w:hint="eastAsia"/>
          <w:szCs w:val="21"/>
        </w:rPr>
        <w:t>、R与r的计算</w:t>
      </w:r>
    </w:p>
    <w:p w:rsidR="005235E0" w:rsidRDefault="005235E0" w:rsidP="005235E0">
      <w:pPr>
        <w:jc w:val="center"/>
        <w:rPr>
          <w:rFonts w:ascii="黑体" w:eastAsia="黑体" w:hAnsi="黑体" w:hint="eastAsia"/>
          <w:szCs w:val="21"/>
        </w:rPr>
      </w:pPr>
      <w:r>
        <w:rPr>
          <w:rFonts w:ascii="黑体" w:eastAsia="黑体" w:hAnsi="黑体" w:hint="eastAsia"/>
          <w:szCs w:val="21"/>
        </w:rPr>
        <w:t>表7  精密度计算</w:t>
      </w:r>
    </w:p>
    <w:tbl>
      <w:tblPr>
        <w:tblW w:w="7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1"/>
        <w:gridCol w:w="1189"/>
        <w:gridCol w:w="1191"/>
        <w:gridCol w:w="1189"/>
        <w:gridCol w:w="1191"/>
      </w:tblGrid>
      <w:tr w:rsidR="005235E0" w:rsidTr="00DA174B">
        <w:trPr>
          <w:cantSplit/>
          <w:trHeight w:val="227"/>
          <w:jc w:val="center"/>
        </w:trPr>
        <w:tc>
          <w:tcPr>
            <w:tcW w:w="1189" w:type="dxa"/>
            <w:tcBorders>
              <w:top w:val="single" w:sz="8" w:space="0" w:color="auto"/>
              <w:left w:val="single" w:sz="8" w:space="0" w:color="auto"/>
              <w:bottom w:val="single" w:sz="8" w:space="0" w:color="auto"/>
              <w:right w:val="single" w:sz="8" w:space="0" w:color="auto"/>
            </w:tcBorders>
            <w:vAlign w:val="center"/>
          </w:tcPr>
          <w:p w:rsidR="005235E0" w:rsidRDefault="005235E0" w:rsidP="00DA174B">
            <w:pPr>
              <w:autoSpaceDE w:val="0"/>
              <w:autoSpaceDN w:val="0"/>
              <w:adjustRightInd w:val="0"/>
              <w:jc w:val="center"/>
              <w:rPr>
                <w:color w:val="000000"/>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1</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2</w:t>
            </w: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3</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4</w:t>
            </w: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5</w:t>
            </w:r>
          </w:p>
        </w:tc>
      </w:tr>
      <w:tr w:rsidR="005235E0" w:rsidTr="00DA174B">
        <w:trPr>
          <w:cantSplit/>
          <w:trHeight w:val="227"/>
          <w:jc w:val="center"/>
        </w:trPr>
        <w:tc>
          <w:tcPr>
            <w:tcW w:w="1189" w:type="dxa"/>
            <w:tcBorders>
              <w:top w:val="single" w:sz="4"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color w:val="000000"/>
                <w:kern w:val="0"/>
                <w:sz w:val="22"/>
                <w:szCs w:val="22"/>
              </w:rPr>
            </w:pPr>
            <w:r>
              <w:rPr>
                <w:rFonts w:hint="eastAsia"/>
                <w:color w:val="000000"/>
                <w:sz w:val="22"/>
                <w:szCs w:val="22"/>
              </w:rPr>
              <w:t>总平均</w:t>
            </w:r>
            <w:r>
              <w:rPr>
                <w:color w:val="000000"/>
                <w:sz w:val="22"/>
                <w:szCs w:val="22"/>
              </w:rPr>
              <w:t>m</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right"/>
              <w:rPr>
                <w:rFonts w:ascii="宋体" w:hAnsi="宋体" w:cs="宋体"/>
                <w:sz w:val="24"/>
              </w:rPr>
            </w:pPr>
            <w:r w:rsidRPr="00F047C5">
              <w:rPr>
                <w:rFonts w:hint="eastAsia"/>
              </w:rPr>
              <w:t>0.1156929</w:t>
            </w:r>
          </w:p>
        </w:tc>
        <w:tc>
          <w:tcPr>
            <w:tcW w:w="1189"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right"/>
              <w:rPr>
                <w:rFonts w:ascii="宋体" w:hAnsi="宋体" w:cs="宋体"/>
                <w:sz w:val="24"/>
              </w:rPr>
            </w:pPr>
            <w:r w:rsidRPr="00F047C5">
              <w:rPr>
                <w:rFonts w:hint="eastAsia"/>
              </w:rPr>
              <w:t>0.746786</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right"/>
              <w:rPr>
                <w:rFonts w:ascii="宋体" w:hAnsi="宋体" w:cs="宋体"/>
                <w:sz w:val="24"/>
              </w:rPr>
            </w:pPr>
            <w:r w:rsidRPr="00F047C5">
              <w:rPr>
                <w:rFonts w:hint="eastAsia"/>
              </w:rPr>
              <w:t>2.558714286</w:t>
            </w:r>
          </w:p>
        </w:tc>
        <w:tc>
          <w:tcPr>
            <w:tcW w:w="1189"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sidRPr="00F047C5">
              <w:rPr>
                <w:rFonts w:hint="eastAsia"/>
              </w:rPr>
              <w:t>3.743429</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sidRPr="00F047C5">
              <w:rPr>
                <w:rFonts w:hint="eastAsia"/>
              </w:rPr>
              <w:t>6.391571</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1"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0.01610 </w:t>
            </w:r>
          </w:p>
        </w:tc>
        <w:tc>
          <w:tcPr>
            <w:tcW w:w="1189"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0.05822 </w:t>
            </w:r>
          </w:p>
        </w:tc>
        <w:tc>
          <w:tcPr>
            <w:tcW w:w="1191"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0.19295 </w:t>
            </w:r>
          </w:p>
        </w:tc>
        <w:tc>
          <w:tcPr>
            <w:tcW w:w="1189"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0.21042 </w:t>
            </w:r>
          </w:p>
        </w:tc>
        <w:tc>
          <w:tcPr>
            <w:tcW w:w="1191"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0.19776 </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1"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0.05470 </w:t>
            </w:r>
          </w:p>
        </w:tc>
        <w:tc>
          <w:tcPr>
            <w:tcW w:w="1189"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0.08560 </w:t>
            </w:r>
          </w:p>
        </w:tc>
        <w:tc>
          <w:tcPr>
            <w:tcW w:w="1191"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0.60313 </w:t>
            </w:r>
          </w:p>
        </w:tc>
        <w:tc>
          <w:tcPr>
            <w:tcW w:w="1189"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0.77534 </w:t>
            </w:r>
          </w:p>
        </w:tc>
        <w:tc>
          <w:tcPr>
            <w:tcW w:w="1191" w:type="dxa"/>
            <w:tcBorders>
              <w:top w:val="nil"/>
              <w:left w:val="nil"/>
              <w:bottom w:val="single" w:sz="4" w:space="0" w:color="auto"/>
              <w:right w:val="single" w:sz="4" w:space="0" w:color="auto"/>
            </w:tcBorders>
            <w:vAlign w:val="bottom"/>
            <w:hideMark/>
          </w:tcPr>
          <w:p w:rsidR="005235E0" w:rsidRPr="005535DC" w:rsidRDefault="005235E0" w:rsidP="00DA174B">
            <w:pPr>
              <w:jc w:val="right"/>
              <w:rPr>
                <w:rFonts w:ascii="宋体" w:hAnsi="宋体" w:cs="宋体"/>
                <w:color w:val="FF0000"/>
                <w:sz w:val="24"/>
              </w:rPr>
            </w:pPr>
            <w:r w:rsidRPr="005535DC">
              <w:rPr>
                <w:rFonts w:hint="eastAsia"/>
                <w:color w:val="FF0000"/>
              </w:rPr>
              <w:t xml:space="preserve">0.31298 </w:t>
            </w:r>
          </w:p>
        </w:tc>
      </w:tr>
    </w:tbl>
    <w:p w:rsidR="005235E0" w:rsidRDefault="005235E0" w:rsidP="005235E0">
      <w:pPr>
        <w:ind w:firstLineChars="150" w:firstLine="315"/>
        <w:rPr>
          <w:rFonts w:hint="eastAsia"/>
          <w:szCs w:val="21"/>
        </w:rPr>
      </w:pPr>
      <w:r>
        <w:rPr>
          <w:rFonts w:hint="eastAsia"/>
          <w:szCs w:val="21"/>
        </w:rPr>
        <w:t>以</w:t>
      </w:r>
      <w:r>
        <w:rPr>
          <w:szCs w:val="21"/>
        </w:rPr>
        <w:t>m</w:t>
      </w:r>
      <w:r>
        <w:rPr>
          <w:rFonts w:hint="eastAsia"/>
          <w:szCs w:val="21"/>
        </w:rPr>
        <w:t>为横坐标，</w:t>
      </w:r>
      <w:r>
        <w:rPr>
          <w:szCs w:val="21"/>
        </w:rPr>
        <w:t xml:space="preserve"> r,  R</w:t>
      </w:r>
      <w:r>
        <w:rPr>
          <w:rFonts w:hint="eastAsia"/>
          <w:szCs w:val="21"/>
        </w:rPr>
        <w:t>分别为纵坐标，绘制曲线图，可知相关性较好，能满足要求。得到函数关系式</w:t>
      </w:r>
    </w:p>
    <w:p w:rsidR="005235E0" w:rsidRDefault="005235E0" w:rsidP="005235E0">
      <w:pPr>
        <w:rPr>
          <w:szCs w:val="21"/>
        </w:rPr>
      </w:pPr>
      <w:r>
        <w:rPr>
          <w:szCs w:val="21"/>
        </w:rPr>
        <w:t xml:space="preserve">  r=            R=</w:t>
      </w:r>
    </w:p>
    <w:p w:rsidR="005235E0" w:rsidRDefault="005235E0" w:rsidP="005235E0">
      <w:pPr>
        <w:ind w:firstLineChars="300" w:firstLine="630"/>
        <w:rPr>
          <w:szCs w:val="21"/>
        </w:rPr>
      </w:pPr>
      <w:r>
        <w:rPr>
          <w:rFonts w:hint="eastAsia"/>
          <w:szCs w:val="21"/>
        </w:rPr>
        <w:t>经校正后的</w:t>
      </w:r>
      <w:r>
        <w:rPr>
          <w:szCs w:val="21"/>
        </w:rPr>
        <w:t>r,  R</w:t>
      </w:r>
      <w:r>
        <w:rPr>
          <w:rFonts w:hint="eastAsia"/>
          <w:szCs w:val="21"/>
        </w:rPr>
        <w:t>如下表：</w:t>
      </w:r>
    </w:p>
    <w:tbl>
      <w:tblPr>
        <w:tblW w:w="7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1"/>
        <w:gridCol w:w="1189"/>
        <w:gridCol w:w="1191"/>
        <w:gridCol w:w="1189"/>
        <w:gridCol w:w="1191"/>
      </w:tblGrid>
      <w:tr w:rsidR="005235E0" w:rsidTr="00DA174B">
        <w:trPr>
          <w:cantSplit/>
          <w:trHeight w:val="227"/>
          <w:jc w:val="center"/>
        </w:trPr>
        <w:tc>
          <w:tcPr>
            <w:tcW w:w="1189" w:type="dxa"/>
            <w:tcBorders>
              <w:top w:val="single" w:sz="8" w:space="0" w:color="auto"/>
              <w:left w:val="single" w:sz="8" w:space="0" w:color="auto"/>
              <w:bottom w:val="single" w:sz="8" w:space="0" w:color="auto"/>
              <w:right w:val="single" w:sz="8" w:space="0" w:color="auto"/>
            </w:tcBorders>
            <w:vAlign w:val="center"/>
          </w:tcPr>
          <w:p w:rsidR="005235E0" w:rsidRDefault="005235E0" w:rsidP="00DA174B">
            <w:pPr>
              <w:autoSpaceDE w:val="0"/>
              <w:autoSpaceDN w:val="0"/>
              <w:adjustRightInd w:val="0"/>
              <w:jc w:val="center"/>
              <w:rPr>
                <w:color w:val="000000"/>
                <w:kern w:val="0"/>
                <w:szCs w:val="21"/>
              </w:rPr>
            </w:pPr>
          </w:p>
        </w:tc>
        <w:tc>
          <w:tcPr>
            <w:tcW w:w="11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1</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2</w:t>
            </w:r>
          </w:p>
        </w:tc>
        <w:tc>
          <w:tcPr>
            <w:tcW w:w="11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3</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4</w:t>
            </w:r>
          </w:p>
        </w:tc>
        <w:tc>
          <w:tcPr>
            <w:tcW w:w="1190"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5</w:t>
            </w:r>
          </w:p>
        </w:tc>
      </w:tr>
      <w:tr w:rsidR="005235E0" w:rsidTr="00DA174B">
        <w:trPr>
          <w:cantSplit/>
          <w:trHeight w:val="227"/>
          <w:jc w:val="center"/>
        </w:trPr>
        <w:tc>
          <w:tcPr>
            <w:tcW w:w="1189" w:type="dxa"/>
            <w:tcBorders>
              <w:top w:val="single" w:sz="4"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color w:val="000000"/>
                <w:kern w:val="0"/>
                <w:sz w:val="22"/>
                <w:szCs w:val="22"/>
              </w:rPr>
            </w:pPr>
            <w:r>
              <w:rPr>
                <w:rFonts w:hint="eastAsia"/>
                <w:color w:val="000000"/>
                <w:sz w:val="22"/>
                <w:szCs w:val="22"/>
              </w:rPr>
              <w:t>总平均</w:t>
            </w:r>
            <w:r>
              <w:rPr>
                <w:color w:val="000000"/>
                <w:sz w:val="22"/>
                <w:szCs w:val="22"/>
              </w:rPr>
              <w:t>m</w:t>
            </w:r>
          </w:p>
        </w:tc>
        <w:tc>
          <w:tcPr>
            <w:tcW w:w="1190" w:type="dxa"/>
            <w:tcBorders>
              <w:top w:val="single" w:sz="4" w:space="0" w:color="auto"/>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0.1</w:t>
            </w:r>
            <w:r>
              <w:rPr>
                <w:rFonts w:hint="eastAsia"/>
                <w:color w:val="000000"/>
                <w:sz w:val="22"/>
                <w:szCs w:val="22"/>
              </w:rPr>
              <w:t>16</w:t>
            </w:r>
          </w:p>
        </w:tc>
        <w:tc>
          <w:tcPr>
            <w:tcW w:w="1189" w:type="dxa"/>
            <w:tcBorders>
              <w:top w:val="single" w:sz="4" w:space="0" w:color="auto"/>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w:t>
            </w:r>
            <w:r>
              <w:rPr>
                <w:rFonts w:hint="eastAsia"/>
                <w:color w:val="000000"/>
                <w:sz w:val="22"/>
                <w:szCs w:val="22"/>
              </w:rPr>
              <w:t>747</w:t>
            </w:r>
          </w:p>
        </w:tc>
        <w:tc>
          <w:tcPr>
            <w:tcW w:w="1190" w:type="dxa"/>
            <w:tcBorders>
              <w:top w:val="single" w:sz="4" w:space="0" w:color="auto"/>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2.</w:t>
            </w:r>
            <w:r>
              <w:rPr>
                <w:rFonts w:hint="eastAsia"/>
                <w:color w:val="000000"/>
                <w:sz w:val="22"/>
                <w:szCs w:val="22"/>
              </w:rPr>
              <w:t>559</w:t>
            </w:r>
          </w:p>
        </w:tc>
        <w:tc>
          <w:tcPr>
            <w:tcW w:w="1189" w:type="dxa"/>
            <w:tcBorders>
              <w:top w:val="single" w:sz="4" w:space="0" w:color="auto"/>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3.</w:t>
            </w:r>
            <w:r>
              <w:rPr>
                <w:rFonts w:hint="eastAsia"/>
                <w:color w:val="000000"/>
                <w:sz w:val="22"/>
                <w:szCs w:val="22"/>
              </w:rPr>
              <w:t>743</w:t>
            </w:r>
          </w:p>
        </w:tc>
        <w:tc>
          <w:tcPr>
            <w:tcW w:w="1190" w:type="dxa"/>
            <w:tcBorders>
              <w:top w:val="single" w:sz="4" w:space="0" w:color="auto"/>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6.392</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0"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0.0</w:t>
            </w:r>
            <w:r>
              <w:rPr>
                <w:rFonts w:hint="eastAsia"/>
                <w:color w:val="000000"/>
                <w:sz w:val="22"/>
                <w:szCs w:val="22"/>
              </w:rPr>
              <w:t>16</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0.0</w:t>
            </w:r>
            <w:r>
              <w:rPr>
                <w:rFonts w:hint="eastAsia"/>
                <w:color w:val="000000"/>
                <w:sz w:val="22"/>
                <w:szCs w:val="22"/>
              </w:rPr>
              <w:t>58</w:t>
            </w:r>
          </w:p>
        </w:tc>
        <w:tc>
          <w:tcPr>
            <w:tcW w:w="1190"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0.1</w:t>
            </w:r>
            <w:r>
              <w:rPr>
                <w:rFonts w:hint="eastAsia"/>
                <w:color w:val="000000"/>
                <w:sz w:val="22"/>
                <w:szCs w:val="22"/>
              </w:rPr>
              <w:t>7</w:t>
            </w:r>
            <w:r>
              <w:rPr>
                <w:color w:val="000000"/>
                <w:sz w:val="22"/>
                <w:szCs w:val="22"/>
              </w:rPr>
              <w:t>2</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w:t>
            </w:r>
            <w:r>
              <w:rPr>
                <w:rFonts w:hint="eastAsia"/>
                <w:color w:val="000000"/>
                <w:sz w:val="22"/>
                <w:szCs w:val="22"/>
              </w:rPr>
              <w:t>200</w:t>
            </w:r>
          </w:p>
        </w:tc>
        <w:tc>
          <w:tcPr>
            <w:tcW w:w="1190"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0.2</w:t>
            </w:r>
            <w:r>
              <w:rPr>
                <w:rFonts w:hint="eastAsia"/>
                <w:color w:val="000000"/>
                <w:sz w:val="22"/>
                <w:szCs w:val="22"/>
              </w:rPr>
              <w:t>85</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0"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0.0</w:t>
            </w:r>
            <w:r>
              <w:rPr>
                <w:rFonts w:hint="eastAsia"/>
                <w:color w:val="000000"/>
                <w:sz w:val="22"/>
                <w:szCs w:val="22"/>
              </w:rPr>
              <w:t>2</w:t>
            </w:r>
            <w:r>
              <w:rPr>
                <w:color w:val="000000"/>
                <w:sz w:val="22"/>
                <w:szCs w:val="22"/>
              </w:rPr>
              <w:t>3</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0.0</w:t>
            </w:r>
            <w:r>
              <w:rPr>
                <w:rFonts w:hint="eastAsia"/>
                <w:color w:val="000000"/>
                <w:sz w:val="22"/>
                <w:szCs w:val="22"/>
              </w:rPr>
              <w:t>86</w:t>
            </w:r>
          </w:p>
        </w:tc>
        <w:tc>
          <w:tcPr>
            <w:tcW w:w="1190"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0.1</w:t>
            </w:r>
            <w:r>
              <w:rPr>
                <w:rFonts w:hint="eastAsia"/>
                <w:color w:val="000000"/>
                <w:sz w:val="22"/>
                <w:szCs w:val="22"/>
              </w:rPr>
              <w:t>9</w:t>
            </w:r>
            <w:r>
              <w:rPr>
                <w:color w:val="000000"/>
                <w:sz w:val="22"/>
                <w:szCs w:val="22"/>
              </w:rPr>
              <w:t>6</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0.2</w:t>
            </w:r>
            <w:r>
              <w:rPr>
                <w:rFonts w:hint="eastAsia"/>
                <w:color w:val="000000"/>
                <w:sz w:val="22"/>
                <w:szCs w:val="22"/>
              </w:rPr>
              <w:t>75</w:t>
            </w:r>
          </w:p>
        </w:tc>
        <w:tc>
          <w:tcPr>
            <w:tcW w:w="1190"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0.3</w:t>
            </w:r>
            <w:r>
              <w:rPr>
                <w:rFonts w:hint="eastAsia"/>
                <w:color w:val="000000"/>
                <w:sz w:val="22"/>
                <w:szCs w:val="22"/>
              </w:rPr>
              <w:t>7</w:t>
            </w:r>
            <w:r>
              <w:rPr>
                <w:color w:val="000000"/>
                <w:sz w:val="22"/>
                <w:szCs w:val="22"/>
              </w:rPr>
              <w:t>0</w:t>
            </w:r>
          </w:p>
        </w:tc>
      </w:tr>
    </w:tbl>
    <w:p w:rsidR="005235E0" w:rsidRDefault="005235E0" w:rsidP="005235E0">
      <w:pPr>
        <w:rPr>
          <w:rFonts w:ascii="宋体" w:hAnsi="宋体" w:hint="eastAsia"/>
          <w:b/>
          <w:sz w:val="32"/>
          <w:szCs w:val="32"/>
        </w:rPr>
      </w:pPr>
    </w:p>
    <w:p w:rsidR="005235E0" w:rsidRPr="003530CE" w:rsidRDefault="005235E0" w:rsidP="005235E0">
      <w:pPr>
        <w:jc w:val="center"/>
        <w:rPr>
          <w:rFonts w:ascii="宋体" w:hAnsi="宋体" w:hint="eastAsia"/>
          <w:b/>
          <w:sz w:val="32"/>
          <w:szCs w:val="32"/>
        </w:rPr>
      </w:pPr>
      <w:r>
        <w:rPr>
          <w:rFonts w:ascii="宋体" w:hAnsi="宋体" w:hint="eastAsia"/>
          <w:b/>
          <w:sz w:val="32"/>
          <w:szCs w:val="32"/>
        </w:rPr>
        <w:t>方法二 硫酸铈滴定</w:t>
      </w:r>
      <w:r w:rsidRPr="003530CE">
        <w:rPr>
          <w:rFonts w:ascii="宋体" w:hAnsi="宋体" w:hint="eastAsia"/>
          <w:b/>
          <w:sz w:val="32"/>
          <w:szCs w:val="32"/>
        </w:rPr>
        <w:t>法</w:t>
      </w:r>
    </w:p>
    <w:p w:rsidR="005235E0" w:rsidRDefault="005235E0" w:rsidP="005235E0">
      <w:pPr>
        <w:jc w:val="center"/>
        <w:rPr>
          <w:rFonts w:eastAsia="黑体"/>
          <w:sz w:val="28"/>
          <w:szCs w:val="28"/>
        </w:rPr>
      </w:pPr>
      <w:r>
        <w:rPr>
          <w:rFonts w:eastAsia="黑体"/>
          <w:sz w:val="28"/>
          <w:szCs w:val="28"/>
        </w:rPr>
        <w:t>精密度试验数据处理</w:t>
      </w:r>
    </w:p>
    <w:p w:rsidR="005235E0" w:rsidRDefault="005235E0" w:rsidP="005235E0">
      <w:pPr>
        <w:rPr>
          <w:rFonts w:ascii="黑体" w:eastAsia="黑体" w:hAnsi="黑体"/>
          <w:szCs w:val="21"/>
        </w:rPr>
      </w:pPr>
      <w:r>
        <w:rPr>
          <w:rFonts w:ascii="黑体" w:eastAsia="黑体" w:hAnsi="黑体"/>
          <w:szCs w:val="21"/>
        </w:rPr>
        <w:t>1  背景</w:t>
      </w:r>
    </w:p>
    <w:p w:rsidR="005235E0" w:rsidRDefault="005235E0" w:rsidP="005235E0">
      <w:pPr>
        <w:ind w:firstLineChars="200" w:firstLine="420"/>
        <w:rPr>
          <w:szCs w:val="21"/>
        </w:rPr>
      </w:pPr>
      <w:r>
        <w:rPr>
          <w:szCs w:val="21"/>
        </w:rPr>
        <w:t>为了确定</w:t>
      </w:r>
      <w:r>
        <w:rPr>
          <w:rFonts w:hint="eastAsia"/>
          <w:szCs w:val="21"/>
        </w:rPr>
        <w:t>《铅冶炼分银渣化学分析方法</w:t>
      </w:r>
      <w:r>
        <w:rPr>
          <w:rFonts w:hint="eastAsia"/>
          <w:szCs w:val="21"/>
        </w:rPr>
        <w:t xml:space="preserve"> </w:t>
      </w:r>
      <w:r>
        <w:rPr>
          <w:rFonts w:hint="eastAsia"/>
          <w:szCs w:val="21"/>
        </w:rPr>
        <w:t>第</w:t>
      </w:r>
      <w:r>
        <w:rPr>
          <w:rFonts w:hint="eastAsia"/>
          <w:szCs w:val="21"/>
        </w:rPr>
        <w:t>4</w:t>
      </w:r>
      <w:r>
        <w:rPr>
          <w:rFonts w:hint="eastAsia"/>
          <w:szCs w:val="21"/>
        </w:rPr>
        <w:t>部</w:t>
      </w:r>
      <w:r>
        <w:rPr>
          <w:szCs w:val="21"/>
        </w:rPr>
        <w:t xml:space="preserve"> </w:t>
      </w:r>
      <w:r>
        <w:rPr>
          <w:rFonts w:hint="eastAsia"/>
          <w:szCs w:val="21"/>
        </w:rPr>
        <w:t>分：锑量的测定</w:t>
      </w:r>
      <w:r>
        <w:rPr>
          <w:szCs w:val="21"/>
        </w:rPr>
        <w:t xml:space="preserve"> </w:t>
      </w:r>
      <w:r>
        <w:rPr>
          <w:rFonts w:hint="eastAsia"/>
          <w:szCs w:val="21"/>
        </w:rPr>
        <w:t>硫酸铈滴定法》</w:t>
      </w:r>
      <w:r>
        <w:rPr>
          <w:szCs w:val="21"/>
        </w:rPr>
        <w:t>中</w:t>
      </w:r>
      <w:r>
        <w:rPr>
          <w:rFonts w:hint="eastAsia"/>
          <w:szCs w:val="21"/>
        </w:rPr>
        <w:t>锑</w:t>
      </w:r>
      <w:r>
        <w:rPr>
          <w:rFonts w:hint="eastAsia"/>
          <w:szCs w:val="21"/>
        </w:rPr>
        <w:lastRenderedPageBreak/>
        <w:t>量</w:t>
      </w:r>
      <w:r>
        <w:rPr>
          <w:szCs w:val="21"/>
        </w:rPr>
        <w:t>测定方法的重复性与再现性，</w:t>
      </w:r>
      <w:r>
        <w:rPr>
          <w:rFonts w:hint="eastAsia"/>
          <w:szCs w:val="21"/>
        </w:rPr>
        <w:t>14</w:t>
      </w:r>
      <w:r>
        <w:rPr>
          <w:szCs w:val="21"/>
        </w:rPr>
        <w:t>个实验室对</w:t>
      </w:r>
      <w:r>
        <w:rPr>
          <w:rFonts w:hint="eastAsia"/>
          <w:szCs w:val="21"/>
        </w:rPr>
        <w:t>5</w:t>
      </w:r>
      <w:r>
        <w:rPr>
          <w:szCs w:val="21"/>
        </w:rPr>
        <w:t>个水平的</w:t>
      </w:r>
      <w:r>
        <w:rPr>
          <w:rFonts w:hint="eastAsia"/>
          <w:szCs w:val="21"/>
        </w:rPr>
        <w:t>铅冶炼分银渣</w:t>
      </w:r>
      <w:r>
        <w:rPr>
          <w:szCs w:val="21"/>
        </w:rPr>
        <w:t>样品进行了协同试验。根据国家标准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w:t>
      </w:r>
    </w:p>
    <w:p w:rsidR="005235E0" w:rsidRDefault="005235E0" w:rsidP="005235E0">
      <w:pPr>
        <w:rPr>
          <w:rFonts w:ascii="黑体" w:eastAsia="黑体" w:hAnsi="黑体"/>
          <w:szCs w:val="21"/>
        </w:rPr>
      </w:pPr>
      <w:r>
        <w:rPr>
          <w:rFonts w:ascii="黑体" w:eastAsia="黑体" w:hAnsi="黑体" w:hint="eastAsia"/>
          <w:szCs w:val="21"/>
        </w:rPr>
        <w:t>2</w:t>
      </w:r>
      <w:r>
        <w:rPr>
          <w:rFonts w:ascii="黑体" w:eastAsia="黑体" w:hAnsi="黑体"/>
          <w:szCs w:val="21"/>
        </w:rPr>
        <w:t>各实验室提供的</w:t>
      </w:r>
      <w:r>
        <w:rPr>
          <w:rFonts w:ascii="黑体" w:eastAsia="黑体" w:hAnsi="黑体" w:hint="eastAsia"/>
          <w:szCs w:val="21"/>
        </w:rPr>
        <w:t>锑含量</w:t>
      </w:r>
      <w:r>
        <w:rPr>
          <w:rFonts w:ascii="黑体" w:eastAsia="黑体" w:hAnsi="黑体"/>
          <w:szCs w:val="21"/>
        </w:rPr>
        <w:t>实验数据</w:t>
      </w:r>
    </w:p>
    <w:p w:rsidR="005235E0" w:rsidRDefault="005235E0" w:rsidP="005235E0">
      <w:pPr>
        <w:jc w:val="center"/>
        <w:rPr>
          <w:rFonts w:ascii="黑体" w:eastAsia="黑体" w:hAnsi="黑体"/>
          <w:b/>
          <w:szCs w:val="21"/>
        </w:rPr>
      </w:pPr>
      <w:r>
        <w:rPr>
          <w:rFonts w:ascii="黑体" w:eastAsia="黑体" w:hAnsi="黑体"/>
          <w:szCs w:val="21"/>
        </w:rPr>
        <w:t>表1  各实验室提供的</w:t>
      </w:r>
      <w:r>
        <w:rPr>
          <w:rFonts w:ascii="黑体" w:eastAsia="黑体" w:hAnsi="黑体" w:hint="eastAsia"/>
          <w:szCs w:val="21"/>
        </w:rPr>
        <w:t>锑含量</w:t>
      </w:r>
      <w:r>
        <w:rPr>
          <w:rFonts w:ascii="黑体" w:eastAsia="黑体" w:hAnsi="黑体"/>
          <w:szCs w:val="21"/>
        </w:rPr>
        <w:t>实验数据（%）</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8"/>
        <w:gridCol w:w="1391"/>
        <w:gridCol w:w="1275"/>
        <w:gridCol w:w="1408"/>
        <w:gridCol w:w="1234"/>
        <w:gridCol w:w="1236"/>
      </w:tblGrid>
      <w:tr w:rsidR="005235E0" w:rsidTr="00DA174B">
        <w:trPr>
          <w:cantSplit/>
          <w:trHeight w:val="182"/>
          <w:jc w:val="center"/>
        </w:trPr>
        <w:tc>
          <w:tcPr>
            <w:tcW w:w="1978" w:type="dxa"/>
            <w:vAlign w:val="center"/>
          </w:tcPr>
          <w:p w:rsidR="005235E0" w:rsidRDefault="005235E0" w:rsidP="00DA174B">
            <w:pPr>
              <w:widowControl/>
              <w:spacing w:before="100" w:beforeAutospacing="1" w:after="100" w:afterAutospacing="1"/>
              <w:jc w:val="center"/>
              <w:rPr>
                <w:kern w:val="0"/>
                <w:szCs w:val="21"/>
              </w:rPr>
            </w:pPr>
            <w:r>
              <w:rPr>
                <w:kern w:val="0"/>
                <w:szCs w:val="21"/>
              </w:rPr>
              <w:t>实验室</w:t>
            </w:r>
          </w:p>
        </w:tc>
        <w:tc>
          <w:tcPr>
            <w:tcW w:w="1391" w:type="dxa"/>
            <w:vAlign w:val="center"/>
          </w:tcPr>
          <w:p w:rsidR="005235E0" w:rsidRDefault="005235E0" w:rsidP="00DA174B">
            <w:pPr>
              <w:widowControl/>
              <w:spacing w:before="100" w:beforeAutospacing="1" w:after="100" w:afterAutospacing="1"/>
              <w:jc w:val="center"/>
              <w:rPr>
                <w:kern w:val="0"/>
                <w:szCs w:val="21"/>
              </w:rPr>
            </w:pPr>
            <w:r>
              <w:rPr>
                <w:kern w:val="0"/>
                <w:szCs w:val="21"/>
              </w:rPr>
              <w:t>水平</w:t>
            </w:r>
            <w:r>
              <w:rPr>
                <w:kern w:val="0"/>
                <w:szCs w:val="21"/>
              </w:rPr>
              <w:t>1</w:t>
            </w:r>
          </w:p>
        </w:tc>
        <w:tc>
          <w:tcPr>
            <w:tcW w:w="1275" w:type="dxa"/>
            <w:vAlign w:val="center"/>
          </w:tcPr>
          <w:p w:rsidR="005235E0" w:rsidRDefault="005235E0" w:rsidP="00DA174B">
            <w:pPr>
              <w:widowControl/>
              <w:spacing w:before="100" w:beforeAutospacing="1" w:after="100" w:afterAutospacing="1"/>
              <w:jc w:val="center"/>
              <w:rPr>
                <w:kern w:val="0"/>
                <w:szCs w:val="21"/>
              </w:rPr>
            </w:pPr>
            <w:r>
              <w:rPr>
                <w:kern w:val="0"/>
                <w:szCs w:val="21"/>
              </w:rPr>
              <w:t>水平</w:t>
            </w:r>
            <w:r>
              <w:rPr>
                <w:kern w:val="0"/>
                <w:szCs w:val="21"/>
              </w:rPr>
              <w:t>2</w:t>
            </w:r>
          </w:p>
        </w:tc>
        <w:tc>
          <w:tcPr>
            <w:tcW w:w="1408" w:type="dxa"/>
            <w:vAlign w:val="center"/>
          </w:tcPr>
          <w:p w:rsidR="005235E0" w:rsidRDefault="005235E0" w:rsidP="00DA174B">
            <w:pPr>
              <w:widowControl/>
              <w:spacing w:before="100" w:beforeAutospacing="1" w:after="100" w:afterAutospacing="1"/>
              <w:jc w:val="center"/>
              <w:rPr>
                <w:kern w:val="0"/>
                <w:szCs w:val="21"/>
              </w:rPr>
            </w:pPr>
            <w:r>
              <w:rPr>
                <w:kern w:val="0"/>
                <w:szCs w:val="21"/>
              </w:rPr>
              <w:t>水平</w:t>
            </w:r>
            <w:r>
              <w:rPr>
                <w:kern w:val="0"/>
                <w:szCs w:val="21"/>
              </w:rPr>
              <w:t>3</w:t>
            </w:r>
          </w:p>
        </w:tc>
        <w:tc>
          <w:tcPr>
            <w:tcW w:w="1234" w:type="dxa"/>
            <w:vAlign w:val="center"/>
          </w:tcPr>
          <w:p w:rsidR="005235E0" w:rsidRDefault="005235E0" w:rsidP="00DA174B">
            <w:pPr>
              <w:widowControl/>
              <w:spacing w:before="100" w:beforeAutospacing="1" w:after="100" w:afterAutospacing="1"/>
              <w:jc w:val="center"/>
              <w:rPr>
                <w:kern w:val="0"/>
                <w:szCs w:val="21"/>
              </w:rPr>
            </w:pPr>
            <w:r>
              <w:rPr>
                <w:kern w:val="0"/>
                <w:szCs w:val="21"/>
              </w:rPr>
              <w:t>水平</w:t>
            </w:r>
            <w:r>
              <w:rPr>
                <w:kern w:val="0"/>
                <w:szCs w:val="21"/>
              </w:rPr>
              <w:t>4</w:t>
            </w:r>
          </w:p>
        </w:tc>
        <w:tc>
          <w:tcPr>
            <w:tcW w:w="1236" w:type="dxa"/>
            <w:vAlign w:val="center"/>
          </w:tcPr>
          <w:p w:rsidR="005235E0" w:rsidRDefault="005235E0" w:rsidP="00DA174B">
            <w:pPr>
              <w:widowControl/>
              <w:spacing w:before="100" w:beforeAutospacing="1" w:after="100" w:afterAutospacing="1"/>
              <w:jc w:val="center"/>
              <w:rPr>
                <w:kern w:val="0"/>
                <w:szCs w:val="21"/>
              </w:rPr>
            </w:pPr>
            <w:r>
              <w:rPr>
                <w:kern w:val="0"/>
                <w:szCs w:val="21"/>
              </w:rPr>
              <w:t>水平</w:t>
            </w:r>
            <w:r>
              <w:rPr>
                <w:kern w:val="0"/>
                <w:szCs w:val="21"/>
              </w:rPr>
              <w:t>5</w:t>
            </w:r>
          </w:p>
        </w:tc>
      </w:tr>
      <w:tr w:rsidR="005235E0" w:rsidTr="00DA174B">
        <w:trPr>
          <w:cantSplit/>
          <w:trHeight w:val="182"/>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1</w:t>
            </w:r>
            <w:r>
              <w:rPr>
                <w:rFonts w:hint="eastAsia"/>
                <w:kern w:val="0"/>
                <w:szCs w:val="21"/>
              </w:rPr>
              <w:t>中金岭南</w:t>
            </w:r>
          </w:p>
        </w:tc>
        <w:tc>
          <w:tcPr>
            <w:tcW w:w="1391" w:type="dxa"/>
            <w:vAlign w:val="center"/>
          </w:tcPr>
          <w:p w:rsidR="005235E0" w:rsidRDefault="005235E0" w:rsidP="00DA174B">
            <w:pPr>
              <w:jc w:val="center"/>
            </w:pPr>
            <w:r>
              <w:rPr>
                <w:rFonts w:hint="eastAsia"/>
              </w:rPr>
              <w:t>7.27</w:t>
            </w:r>
          </w:p>
        </w:tc>
        <w:tc>
          <w:tcPr>
            <w:tcW w:w="1275" w:type="dxa"/>
            <w:vAlign w:val="center"/>
          </w:tcPr>
          <w:p w:rsidR="005235E0" w:rsidRDefault="005235E0" w:rsidP="00DA174B">
            <w:pPr>
              <w:jc w:val="center"/>
            </w:pPr>
            <w:r>
              <w:rPr>
                <w:rFonts w:hint="eastAsia"/>
              </w:rPr>
              <w:t>14.09</w:t>
            </w:r>
          </w:p>
        </w:tc>
        <w:tc>
          <w:tcPr>
            <w:tcW w:w="1408" w:type="dxa"/>
            <w:vAlign w:val="center"/>
          </w:tcPr>
          <w:p w:rsidR="005235E0" w:rsidRDefault="005235E0" w:rsidP="00DA174B">
            <w:pPr>
              <w:jc w:val="center"/>
            </w:pPr>
            <w:r>
              <w:rPr>
                <w:rFonts w:hint="eastAsia"/>
              </w:rPr>
              <w:t>28.04</w:t>
            </w:r>
          </w:p>
        </w:tc>
        <w:tc>
          <w:tcPr>
            <w:tcW w:w="1234" w:type="dxa"/>
            <w:vAlign w:val="center"/>
          </w:tcPr>
          <w:p w:rsidR="005235E0" w:rsidRDefault="005235E0" w:rsidP="00DA174B">
            <w:pPr>
              <w:jc w:val="center"/>
            </w:pPr>
            <w:r>
              <w:rPr>
                <w:rFonts w:hint="eastAsia"/>
              </w:rPr>
              <w:t>35.51</w:t>
            </w:r>
          </w:p>
        </w:tc>
        <w:tc>
          <w:tcPr>
            <w:tcW w:w="1236" w:type="dxa"/>
            <w:vAlign w:val="center"/>
          </w:tcPr>
          <w:p w:rsidR="005235E0" w:rsidRDefault="005235E0" w:rsidP="00DA174B">
            <w:pPr>
              <w:jc w:val="center"/>
            </w:pPr>
            <w:r>
              <w:rPr>
                <w:rFonts w:hint="eastAsia"/>
              </w:rPr>
              <w:t>41.24</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pPr>
            <w:r>
              <w:rPr>
                <w:rFonts w:hint="eastAsia"/>
              </w:rPr>
              <w:t>7.62</w:t>
            </w:r>
          </w:p>
        </w:tc>
        <w:tc>
          <w:tcPr>
            <w:tcW w:w="1275" w:type="dxa"/>
            <w:vAlign w:val="center"/>
          </w:tcPr>
          <w:p w:rsidR="005235E0" w:rsidRDefault="005235E0" w:rsidP="00DA174B">
            <w:pPr>
              <w:jc w:val="center"/>
            </w:pPr>
            <w:r>
              <w:rPr>
                <w:rFonts w:hint="eastAsia"/>
              </w:rPr>
              <w:t>14.01</w:t>
            </w:r>
          </w:p>
        </w:tc>
        <w:tc>
          <w:tcPr>
            <w:tcW w:w="1408" w:type="dxa"/>
            <w:vAlign w:val="center"/>
          </w:tcPr>
          <w:p w:rsidR="005235E0" w:rsidRDefault="005235E0" w:rsidP="00DA174B">
            <w:pPr>
              <w:jc w:val="center"/>
            </w:pPr>
            <w:r>
              <w:rPr>
                <w:rFonts w:hint="eastAsia"/>
              </w:rPr>
              <w:t>28.23</w:t>
            </w:r>
          </w:p>
        </w:tc>
        <w:tc>
          <w:tcPr>
            <w:tcW w:w="1234" w:type="dxa"/>
            <w:vAlign w:val="center"/>
          </w:tcPr>
          <w:p w:rsidR="005235E0" w:rsidRDefault="005235E0" w:rsidP="00DA174B">
            <w:pPr>
              <w:jc w:val="center"/>
            </w:pPr>
            <w:r>
              <w:rPr>
                <w:rFonts w:hint="eastAsia"/>
              </w:rPr>
              <w:t>35.65</w:t>
            </w:r>
          </w:p>
        </w:tc>
        <w:tc>
          <w:tcPr>
            <w:tcW w:w="1236" w:type="dxa"/>
            <w:vAlign w:val="center"/>
          </w:tcPr>
          <w:p w:rsidR="005235E0" w:rsidRDefault="005235E0" w:rsidP="00DA174B">
            <w:pPr>
              <w:jc w:val="center"/>
            </w:pPr>
            <w:r>
              <w:rPr>
                <w:rFonts w:hint="eastAsia"/>
              </w:rPr>
              <w:t>41.39</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pPr>
            <w:r>
              <w:rPr>
                <w:rFonts w:hint="eastAsia"/>
              </w:rPr>
              <w:t>7.71</w:t>
            </w:r>
          </w:p>
        </w:tc>
        <w:tc>
          <w:tcPr>
            <w:tcW w:w="1275" w:type="dxa"/>
            <w:vAlign w:val="center"/>
          </w:tcPr>
          <w:p w:rsidR="005235E0" w:rsidRDefault="005235E0" w:rsidP="00DA174B">
            <w:pPr>
              <w:jc w:val="center"/>
            </w:pPr>
            <w:r>
              <w:rPr>
                <w:rFonts w:hint="eastAsia"/>
              </w:rPr>
              <w:t>13.83</w:t>
            </w:r>
          </w:p>
        </w:tc>
        <w:tc>
          <w:tcPr>
            <w:tcW w:w="1408" w:type="dxa"/>
            <w:vAlign w:val="center"/>
          </w:tcPr>
          <w:p w:rsidR="005235E0" w:rsidRDefault="005235E0" w:rsidP="00DA174B">
            <w:pPr>
              <w:jc w:val="center"/>
            </w:pPr>
            <w:r>
              <w:rPr>
                <w:rFonts w:hint="eastAsia"/>
              </w:rPr>
              <w:t>28.01</w:t>
            </w:r>
          </w:p>
        </w:tc>
        <w:tc>
          <w:tcPr>
            <w:tcW w:w="1234" w:type="dxa"/>
            <w:vAlign w:val="center"/>
          </w:tcPr>
          <w:p w:rsidR="005235E0" w:rsidRDefault="005235E0" w:rsidP="00DA174B">
            <w:pPr>
              <w:jc w:val="center"/>
            </w:pPr>
            <w:r>
              <w:rPr>
                <w:rFonts w:hint="eastAsia"/>
              </w:rPr>
              <w:t>35.54</w:t>
            </w:r>
          </w:p>
        </w:tc>
        <w:tc>
          <w:tcPr>
            <w:tcW w:w="1236" w:type="dxa"/>
            <w:vAlign w:val="center"/>
          </w:tcPr>
          <w:p w:rsidR="005235E0" w:rsidRDefault="005235E0" w:rsidP="00DA174B">
            <w:pPr>
              <w:jc w:val="center"/>
            </w:pPr>
            <w:r>
              <w:rPr>
                <w:rFonts w:hint="eastAsia"/>
              </w:rPr>
              <w:t>40.95</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pPr>
            <w:r>
              <w:rPr>
                <w:rFonts w:hint="eastAsia"/>
              </w:rPr>
              <w:t>7.37</w:t>
            </w:r>
          </w:p>
        </w:tc>
        <w:tc>
          <w:tcPr>
            <w:tcW w:w="1275" w:type="dxa"/>
            <w:vAlign w:val="center"/>
          </w:tcPr>
          <w:p w:rsidR="005235E0" w:rsidRDefault="005235E0" w:rsidP="00DA174B">
            <w:pPr>
              <w:jc w:val="center"/>
            </w:pPr>
            <w:r>
              <w:rPr>
                <w:rFonts w:hint="eastAsia"/>
              </w:rPr>
              <w:t>13.93</w:t>
            </w:r>
          </w:p>
        </w:tc>
        <w:tc>
          <w:tcPr>
            <w:tcW w:w="1408" w:type="dxa"/>
            <w:vAlign w:val="center"/>
          </w:tcPr>
          <w:p w:rsidR="005235E0" w:rsidRDefault="005235E0" w:rsidP="00DA174B">
            <w:pPr>
              <w:jc w:val="center"/>
            </w:pPr>
            <w:r>
              <w:rPr>
                <w:rFonts w:hint="eastAsia"/>
              </w:rPr>
              <w:t>27.98</w:t>
            </w:r>
          </w:p>
        </w:tc>
        <w:tc>
          <w:tcPr>
            <w:tcW w:w="1234" w:type="dxa"/>
            <w:vAlign w:val="center"/>
          </w:tcPr>
          <w:p w:rsidR="005235E0" w:rsidRDefault="005235E0" w:rsidP="00DA174B">
            <w:pPr>
              <w:jc w:val="center"/>
            </w:pPr>
            <w:r>
              <w:rPr>
                <w:rFonts w:hint="eastAsia"/>
              </w:rPr>
              <w:t>35.21</w:t>
            </w:r>
          </w:p>
        </w:tc>
        <w:tc>
          <w:tcPr>
            <w:tcW w:w="1236" w:type="dxa"/>
            <w:vAlign w:val="center"/>
          </w:tcPr>
          <w:p w:rsidR="005235E0" w:rsidRDefault="005235E0" w:rsidP="00DA174B">
            <w:pPr>
              <w:jc w:val="center"/>
            </w:pPr>
            <w:r>
              <w:rPr>
                <w:rFonts w:hint="eastAsia"/>
              </w:rPr>
              <w:t>41.41</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pPr>
            <w:r>
              <w:rPr>
                <w:rFonts w:hint="eastAsia"/>
              </w:rPr>
              <w:t>7.65</w:t>
            </w:r>
          </w:p>
        </w:tc>
        <w:tc>
          <w:tcPr>
            <w:tcW w:w="1275" w:type="dxa"/>
            <w:vAlign w:val="center"/>
          </w:tcPr>
          <w:p w:rsidR="005235E0" w:rsidRDefault="005235E0" w:rsidP="00DA174B">
            <w:pPr>
              <w:jc w:val="center"/>
            </w:pPr>
            <w:r>
              <w:rPr>
                <w:rFonts w:hint="eastAsia"/>
              </w:rPr>
              <w:t>13.69</w:t>
            </w:r>
          </w:p>
        </w:tc>
        <w:tc>
          <w:tcPr>
            <w:tcW w:w="1408" w:type="dxa"/>
            <w:vAlign w:val="center"/>
          </w:tcPr>
          <w:p w:rsidR="005235E0" w:rsidRDefault="005235E0" w:rsidP="00DA174B">
            <w:pPr>
              <w:jc w:val="center"/>
            </w:pPr>
            <w:r>
              <w:rPr>
                <w:rFonts w:hint="eastAsia"/>
              </w:rPr>
              <w:t>28.17</w:t>
            </w:r>
          </w:p>
        </w:tc>
        <w:tc>
          <w:tcPr>
            <w:tcW w:w="1234" w:type="dxa"/>
            <w:vAlign w:val="center"/>
          </w:tcPr>
          <w:p w:rsidR="005235E0" w:rsidRDefault="005235E0" w:rsidP="00DA174B">
            <w:pPr>
              <w:jc w:val="center"/>
            </w:pPr>
            <w:r>
              <w:rPr>
                <w:rFonts w:hint="eastAsia"/>
              </w:rPr>
              <w:t>35.04</w:t>
            </w:r>
          </w:p>
        </w:tc>
        <w:tc>
          <w:tcPr>
            <w:tcW w:w="1236" w:type="dxa"/>
            <w:vAlign w:val="center"/>
          </w:tcPr>
          <w:p w:rsidR="005235E0" w:rsidRDefault="005235E0" w:rsidP="00DA174B">
            <w:pPr>
              <w:jc w:val="center"/>
            </w:pPr>
            <w:r>
              <w:rPr>
                <w:rFonts w:hint="eastAsia"/>
              </w:rPr>
              <w:t>41.35</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pPr>
            <w:r>
              <w:rPr>
                <w:rFonts w:hint="eastAsia"/>
              </w:rPr>
              <w:t>7.61</w:t>
            </w:r>
          </w:p>
        </w:tc>
        <w:tc>
          <w:tcPr>
            <w:tcW w:w="1275" w:type="dxa"/>
            <w:vAlign w:val="center"/>
          </w:tcPr>
          <w:p w:rsidR="005235E0" w:rsidRDefault="005235E0" w:rsidP="00DA174B">
            <w:pPr>
              <w:jc w:val="center"/>
            </w:pPr>
            <w:r>
              <w:rPr>
                <w:rFonts w:hint="eastAsia"/>
              </w:rPr>
              <w:t>14.22</w:t>
            </w:r>
          </w:p>
        </w:tc>
        <w:tc>
          <w:tcPr>
            <w:tcW w:w="1408" w:type="dxa"/>
            <w:vAlign w:val="center"/>
          </w:tcPr>
          <w:p w:rsidR="005235E0" w:rsidRDefault="005235E0" w:rsidP="00DA174B">
            <w:pPr>
              <w:jc w:val="center"/>
            </w:pPr>
            <w:r>
              <w:rPr>
                <w:rFonts w:hint="eastAsia"/>
              </w:rPr>
              <w:t>27.97</w:t>
            </w:r>
          </w:p>
        </w:tc>
        <w:tc>
          <w:tcPr>
            <w:tcW w:w="1234" w:type="dxa"/>
            <w:vAlign w:val="center"/>
          </w:tcPr>
          <w:p w:rsidR="005235E0" w:rsidRDefault="005235E0" w:rsidP="00DA174B">
            <w:pPr>
              <w:jc w:val="center"/>
            </w:pPr>
            <w:r>
              <w:rPr>
                <w:rFonts w:hint="eastAsia"/>
              </w:rPr>
              <w:t>35.37</w:t>
            </w:r>
          </w:p>
        </w:tc>
        <w:tc>
          <w:tcPr>
            <w:tcW w:w="1236" w:type="dxa"/>
            <w:vAlign w:val="center"/>
          </w:tcPr>
          <w:p w:rsidR="005235E0" w:rsidRDefault="005235E0" w:rsidP="00DA174B">
            <w:pPr>
              <w:jc w:val="center"/>
            </w:pPr>
            <w:r>
              <w:rPr>
                <w:rFonts w:hint="eastAsia"/>
              </w:rPr>
              <w:t>41.26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pPr>
            <w:r>
              <w:rPr>
                <w:rFonts w:hint="eastAsia"/>
              </w:rPr>
              <w:t>7.51</w:t>
            </w:r>
          </w:p>
        </w:tc>
        <w:tc>
          <w:tcPr>
            <w:tcW w:w="1275" w:type="dxa"/>
            <w:vAlign w:val="center"/>
          </w:tcPr>
          <w:p w:rsidR="005235E0" w:rsidRDefault="005235E0" w:rsidP="00DA174B">
            <w:pPr>
              <w:jc w:val="center"/>
            </w:pPr>
            <w:r>
              <w:rPr>
                <w:rFonts w:hint="eastAsia"/>
              </w:rPr>
              <w:t>13.85</w:t>
            </w:r>
          </w:p>
        </w:tc>
        <w:tc>
          <w:tcPr>
            <w:tcW w:w="1408" w:type="dxa"/>
            <w:vAlign w:val="center"/>
          </w:tcPr>
          <w:p w:rsidR="005235E0" w:rsidRDefault="005235E0" w:rsidP="00DA174B">
            <w:pPr>
              <w:jc w:val="center"/>
            </w:pPr>
            <w:r>
              <w:rPr>
                <w:rFonts w:hint="eastAsia"/>
              </w:rPr>
              <w:t>28.12</w:t>
            </w:r>
          </w:p>
        </w:tc>
        <w:tc>
          <w:tcPr>
            <w:tcW w:w="1234" w:type="dxa"/>
            <w:vAlign w:val="center"/>
          </w:tcPr>
          <w:p w:rsidR="005235E0" w:rsidRDefault="005235E0" w:rsidP="00DA174B">
            <w:pPr>
              <w:jc w:val="center"/>
            </w:pPr>
            <w:r>
              <w:rPr>
                <w:rFonts w:hint="eastAsia"/>
              </w:rPr>
              <w:t>34.95</w:t>
            </w:r>
          </w:p>
        </w:tc>
        <w:tc>
          <w:tcPr>
            <w:tcW w:w="1236" w:type="dxa"/>
            <w:vAlign w:val="center"/>
          </w:tcPr>
          <w:p w:rsidR="005235E0" w:rsidRDefault="005235E0" w:rsidP="00DA174B">
            <w:pPr>
              <w:jc w:val="center"/>
            </w:pPr>
            <w:r>
              <w:rPr>
                <w:rFonts w:hint="eastAsia"/>
              </w:rPr>
              <w:t>41.60</w:t>
            </w:r>
          </w:p>
        </w:tc>
      </w:tr>
      <w:tr w:rsidR="005235E0" w:rsidTr="00DA174B">
        <w:trPr>
          <w:cantSplit/>
          <w:trHeight w:val="182"/>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b/>
                <w:bCs/>
                <w:kern w:val="0"/>
                <w:szCs w:val="21"/>
              </w:rPr>
              <w:t>平均值</w:t>
            </w:r>
          </w:p>
        </w:tc>
        <w:tc>
          <w:tcPr>
            <w:tcW w:w="1391" w:type="dxa"/>
            <w:vAlign w:val="center"/>
          </w:tcPr>
          <w:p w:rsidR="005235E0" w:rsidRDefault="005235E0" w:rsidP="00DA174B">
            <w:pPr>
              <w:jc w:val="center"/>
              <w:rPr>
                <w:rFonts w:ascii="宋体" w:hAnsi="宋体" w:cs="宋体"/>
                <w:color w:val="000000"/>
                <w:sz w:val="22"/>
                <w:szCs w:val="22"/>
              </w:rPr>
            </w:pPr>
            <w:r>
              <w:rPr>
                <w:rFonts w:hint="eastAsia"/>
                <w:color w:val="000000"/>
                <w:sz w:val="22"/>
                <w:szCs w:val="22"/>
              </w:rPr>
              <w:t>7.534</w:t>
            </w:r>
          </w:p>
        </w:tc>
        <w:tc>
          <w:tcPr>
            <w:tcW w:w="1275" w:type="dxa"/>
            <w:vAlign w:val="center"/>
          </w:tcPr>
          <w:p w:rsidR="005235E0" w:rsidRDefault="005235E0" w:rsidP="00DA174B">
            <w:pPr>
              <w:jc w:val="center"/>
              <w:rPr>
                <w:rFonts w:ascii="宋体" w:hAnsi="宋体" w:cs="宋体"/>
                <w:color w:val="000000"/>
                <w:sz w:val="22"/>
                <w:szCs w:val="22"/>
              </w:rPr>
            </w:pPr>
            <w:r>
              <w:rPr>
                <w:rFonts w:hint="eastAsia"/>
                <w:color w:val="000000"/>
                <w:sz w:val="22"/>
                <w:szCs w:val="22"/>
              </w:rPr>
              <w:t>13.946</w:t>
            </w:r>
          </w:p>
        </w:tc>
        <w:tc>
          <w:tcPr>
            <w:tcW w:w="1408" w:type="dxa"/>
            <w:vAlign w:val="center"/>
          </w:tcPr>
          <w:p w:rsidR="005235E0" w:rsidRDefault="005235E0" w:rsidP="00DA174B">
            <w:pPr>
              <w:jc w:val="center"/>
              <w:rPr>
                <w:rFonts w:ascii="宋体" w:hAnsi="宋体" w:cs="宋体"/>
                <w:color w:val="000000"/>
                <w:sz w:val="22"/>
                <w:szCs w:val="22"/>
              </w:rPr>
            </w:pPr>
            <w:r>
              <w:rPr>
                <w:rFonts w:hint="eastAsia"/>
                <w:color w:val="000000"/>
                <w:sz w:val="22"/>
                <w:szCs w:val="22"/>
              </w:rPr>
              <w:t>28.074</w:t>
            </w:r>
          </w:p>
        </w:tc>
        <w:tc>
          <w:tcPr>
            <w:tcW w:w="1234" w:type="dxa"/>
            <w:vAlign w:val="center"/>
          </w:tcPr>
          <w:p w:rsidR="005235E0" w:rsidRDefault="005235E0" w:rsidP="00DA174B">
            <w:pPr>
              <w:jc w:val="center"/>
              <w:rPr>
                <w:rFonts w:ascii="宋体" w:hAnsi="宋体" w:cs="宋体"/>
                <w:color w:val="000000"/>
                <w:sz w:val="22"/>
                <w:szCs w:val="22"/>
              </w:rPr>
            </w:pPr>
            <w:r>
              <w:rPr>
                <w:rFonts w:hint="eastAsia"/>
                <w:color w:val="000000"/>
                <w:sz w:val="22"/>
                <w:szCs w:val="22"/>
              </w:rPr>
              <w:t>35.324</w:t>
            </w:r>
          </w:p>
        </w:tc>
        <w:tc>
          <w:tcPr>
            <w:tcW w:w="1236" w:type="dxa"/>
            <w:vAlign w:val="center"/>
          </w:tcPr>
          <w:p w:rsidR="005235E0" w:rsidRDefault="005235E0" w:rsidP="00DA174B">
            <w:pPr>
              <w:jc w:val="center"/>
              <w:rPr>
                <w:rFonts w:ascii="宋体" w:hAnsi="宋体" w:cs="宋体"/>
                <w:color w:val="000000"/>
                <w:sz w:val="22"/>
                <w:szCs w:val="22"/>
              </w:rPr>
            </w:pPr>
            <w:r>
              <w:rPr>
                <w:rFonts w:hint="eastAsia"/>
                <w:color w:val="000000"/>
                <w:sz w:val="22"/>
                <w:szCs w:val="22"/>
              </w:rPr>
              <w:t>41.314</w:t>
            </w:r>
          </w:p>
        </w:tc>
      </w:tr>
      <w:tr w:rsidR="005235E0" w:rsidTr="00DA174B">
        <w:trPr>
          <w:cantSplit/>
          <w:trHeight w:val="182"/>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2</w:t>
            </w:r>
            <w:r>
              <w:rPr>
                <w:rFonts w:hint="eastAsia"/>
                <w:kern w:val="0"/>
                <w:szCs w:val="21"/>
              </w:rPr>
              <w:t>北矿检测</w:t>
            </w:r>
          </w:p>
        </w:tc>
        <w:tc>
          <w:tcPr>
            <w:tcW w:w="1391" w:type="dxa"/>
            <w:vAlign w:val="center"/>
          </w:tcPr>
          <w:p w:rsidR="005235E0" w:rsidRDefault="005235E0" w:rsidP="00DA174B">
            <w:pPr>
              <w:jc w:val="center"/>
              <w:rPr>
                <w:szCs w:val="21"/>
              </w:rPr>
            </w:pPr>
            <w:r>
              <w:rPr>
                <w:szCs w:val="21"/>
              </w:rPr>
              <w:t>7.58</w:t>
            </w:r>
          </w:p>
        </w:tc>
        <w:tc>
          <w:tcPr>
            <w:tcW w:w="1275" w:type="dxa"/>
            <w:vAlign w:val="center"/>
          </w:tcPr>
          <w:p w:rsidR="005235E0" w:rsidRDefault="005235E0" w:rsidP="00DA174B">
            <w:pPr>
              <w:jc w:val="center"/>
              <w:rPr>
                <w:szCs w:val="21"/>
              </w:rPr>
            </w:pPr>
            <w:r>
              <w:rPr>
                <w:szCs w:val="21"/>
              </w:rPr>
              <w:t>13.91</w:t>
            </w:r>
          </w:p>
        </w:tc>
        <w:tc>
          <w:tcPr>
            <w:tcW w:w="1408" w:type="dxa"/>
            <w:vAlign w:val="center"/>
          </w:tcPr>
          <w:p w:rsidR="005235E0" w:rsidRDefault="005235E0" w:rsidP="00DA174B">
            <w:pPr>
              <w:jc w:val="center"/>
              <w:rPr>
                <w:szCs w:val="21"/>
              </w:rPr>
            </w:pPr>
            <w:r>
              <w:rPr>
                <w:szCs w:val="21"/>
              </w:rPr>
              <w:t>28.11</w:t>
            </w:r>
          </w:p>
        </w:tc>
        <w:tc>
          <w:tcPr>
            <w:tcW w:w="1234" w:type="dxa"/>
            <w:vAlign w:val="center"/>
          </w:tcPr>
          <w:p w:rsidR="005235E0" w:rsidRDefault="005235E0" w:rsidP="00DA174B">
            <w:pPr>
              <w:jc w:val="center"/>
              <w:rPr>
                <w:szCs w:val="21"/>
              </w:rPr>
            </w:pPr>
            <w:r>
              <w:rPr>
                <w:szCs w:val="21"/>
              </w:rPr>
              <w:t>34.97</w:t>
            </w:r>
          </w:p>
        </w:tc>
        <w:tc>
          <w:tcPr>
            <w:tcW w:w="1236" w:type="dxa"/>
            <w:vAlign w:val="center"/>
          </w:tcPr>
          <w:p w:rsidR="005235E0" w:rsidRDefault="005235E0" w:rsidP="00DA174B">
            <w:pPr>
              <w:jc w:val="center"/>
              <w:rPr>
                <w:szCs w:val="21"/>
              </w:rPr>
            </w:pPr>
            <w:r>
              <w:rPr>
                <w:szCs w:val="21"/>
              </w:rPr>
              <w:t>40.96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7.64</w:t>
            </w:r>
          </w:p>
        </w:tc>
        <w:tc>
          <w:tcPr>
            <w:tcW w:w="1275" w:type="dxa"/>
            <w:vAlign w:val="center"/>
          </w:tcPr>
          <w:p w:rsidR="005235E0" w:rsidRDefault="005235E0" w:rsidP="00DA174B">
            <w:pPr>
              <w:jc w:val="center"/>
              <w:rPr>
                <w:szCs w:val="21"/>
              </w:rPr>
            </w:pPr>
            <w:r>
              <w:rPr>
                <w:szCs w:val="21"/>
              </w:rPr>
              <w:t>13.93</w:t>
            </w:r>
          </w:p>
        </w:tc>
        <w:tc>
          <w:tcPr>
            <w:tcW w:w="1408" w:type="dxa"/>
            <w:vAlign w:val="center"/>
          </w:tcPr>
          <w:p w:rsidR="005235E0" w:rsidRDefault="005235E0" w:rsidP="00DA174B">
            <w:pPr>
              <w:jc w:val="center"/>
              <w:rPr>
                <w:szCs w:val="21"/>
              </w:rPr>
            </w:pPr>
            <w:r>
              <w:rPr>
                <w:szCs w:val="21"/>
              </w:rPr>
              <w:t>27.93</w:t>
            </w:r>
          </w:p>
        </w:tc>
        <w:tc>
          <w:tcPr>
            <w:tcW w:w="1234" w:type="dxa"/>
            <w:vAlign w:val="center"/>
          </w:tcPr>
          <w:p w:rsidR="005235E0" w:rsidRDefault="005235E0" w:rsidP="00DA174B">
            <w:pPr>
              <w:jc w:val="center"/>
              <w:rPr>
                <w:szCs w:val="21"/>
              </w:rPr>
            </w:pPr>
            <w:r>
              <w:rPr>
                <w:szCs w:val="21"/>
              </w:rPr>
              <w:t>35.02</w:t>
            </w:r>
          </w:p>
        </w:tc>
        <w:tc>
          <w:tcPr>
            <w:tcW w:w="1236" w:type="dxa"/>
            <w:vAlign w:val="center"/>
          </w:tcPr>
          <w:p w:rsidR="005235E0" w:rsidRDefault="005235E0" w:rsidP="00DA174B">
            <w:pPr>
              <w:jc w:val="center"/>
              <w:rPr>
                <w:szCs w:val="21"/>
              </w:rPr>
            </w:pPr>
            <w:r>
              <w:rPr>
                <w:szCs w:val="21"/>
              </w:rPr>
              <w:t>40.77</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7.64</w:t>
            </w:r>
          </w:p>
        </w:tc>
        <w:tc>
          <w:tcPr>
            <w:tcW w:w="1275" w:type="dxa"/>
            <w:vAlign w:val="center"/>
          </w:tcPr>
          <w:p w:rsidR="005235E0" w:rsidRDefault="005235E0" w:rsidP="00DA174B">
            <w:pPr>
              <w:jc w:val="center"/>
              <w:rPr>
                <w:szCs w:val="21"/>
              </w:rPr>
            </w:pPr>
            <w:r>
              <w:rPr>
                <w:szCs w:val="21"/>
              </w:rPr>
              <w:t>13.99</w:t>
            </w:r>
          </w:p>
        </w:tc>
        <w:tc>
          <w:tcPr>
            <w:tcW w:w="1408" w:type="dxa"/>
            <w:vAlign w:val="center"/>
          </w:tcPr>
          <w:p w:rsidR="005235E0" w:rsidRDefault="005235E0" w:rsidP="00DA174B">
            <w:pPr>
              <w:jc w:val="center"/>
              <w:rPr>
                <w:szCs w:val="21"/>
              </w:rPr>
            </w:pPr>
            <w:r>
              <w:rPr>
                <w:szCs w:val="21"/>
              </w:rPr>
              <w:t>27.77</w:t>
            </w:r>
          </w:p>
        </w:tc>
        <w:tc>
          <w:tcPr>
            <w:tcW w:w="1234" w:type="dxa"/>
            <w:vAlign w:val="center"/>
          </w:tcPr>
          <w:p w:rsidR="005235E0" w:rsidRDefault="005235E0" w:rsidP="00DA174B">
            <w:pPr>
              <w:jc w:val="center"/>
              <w:rPr>
                <w:szCs w:val="21"/>
              </w:rPr>
            </w:pPr>
            <w:r>
              <w:rPr>
                <w:szCs w:val="21"/>
              </w:rPr>
              <w:t>34.84</w:t>
            </w:r>
          </w:p>
        </w:tc>
        <w:tc>
          <w:tcPr>
            <w:tcW w:w="1236" w:type="dxa"/>
            <w:vAlign w:val="center"/>
          </w:tcPr>
          <w:p w:rsidR="005235E0" w:rsidRDefault="005235E0" w:rsidP="00DA174B">
            <w:pPr>
              <w:jc w:val="center"/>
              <w:rPr>
                <w:szCs w:val="21"/>
              </w:rPr>
            </w:pPr>
            <w:r>
              <w:rPr>
                <w:szCs w:val="21"/>
              </w:rPr>
              <w:t>40.86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7.60</w:t>
            </w:r>
          </w:p>
        </w:tc>
        <w:tc>
          <w:tcPr>
            <w:tcW w:w="1275" w:type="dxa"/>
            <w:vAlign w:val="center"/>
          </w:tcPr>
          <w:p w:rsidR="005235E0" w:rsidRDefault="005235E0" w:rsidP="00DA174B">
            <w:pPr>
              <w:jc w:val="center"/>
              <w:rPr>
                <w:szCs w:val="21"/>
              </w:rPr>
            </w:pPr>
            <w:r>
              <w:rPr>
                <w:szCs w:val="21"/>
              </w:rPr>
              <w:t>13.95</w:t>
            </w:r>
          </w:p>
        </w:tc>
        <w:tc>
          <w:tcPr>
            <w:tcW w:w="1408" w:type="dxa"/>
            <w:vAlign w:val="center"/>
          </w:tcPr>
          <w:p w:rsidR="005235E0" w:rsidRDefault="005235E0" w:rsidP="00DA174B">
            <w:pPr>
              <w:jc w:val="center"/>
              <w:rPr>
                <w:szCs w:val="21"/>
              </w:rPr>
            </w:pPr>
            <w:r>
              <w:rPr>
                <w:szCs w:val="21"/>
              </w:rPr>
              <w:t>28.08</w:t>
            </w:r>
          </w:p>
        </w:tc>
        <w:tc>
          <w:tcPr>
            <w:tcW w:w="1234" w:type="dxa"/>
            <w:vAlign w:val="center"/>
          </w:tcPr>
          <w:p w:rsidR="005235E0" w:rsidRDefault="005235E0" w:rsidP="00DA174B">
            <w:pPr>
              <w:jc w:val="center"/>
              <w:rPr>
                <w:szCs w:val="21"/>
              </w:rPr>
            </w:pPr>
            <w:r>
              <w:rPr>
                <w:szCs w:val="21"/>
              </w:rPr>
              <w:t>35.31</w:t>
            </w:r>
          </w:p>
        </w:tc>
        <w:tc>
          <w:tcPr>
            <w:tcW w:w="1236" w:type="dxa"/>
            <w:vAlign w:val="center"/>
          </w:tcPr>
          <w:p w:rsidR="005235E0" w:rsidRDefault="005235E0" w:rsidP="00DA174B">
            <w:pPr>
              <w:jc w:val="center"/>
              <w:rPr>
                <w:szCs w:val="21"/>
              </w:rPr>
            </w:pPr>
            <w:r>
              <w:rPr>
                <w:szCs w:val="21"/>
              </w:rPr>
              <w:t>40.89</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7.68</w:t>
            </w:r>
          </w:p>
        </w:tc>
        <w:tc>
          <w:tcPr>
            <w:tcW w:w="1275" w:type="dxa"/>
            <w:vAlign w:val="center"/>
          </w:tcPr>
          <w:p w:rsidR="005235E0" w:rsidRDefault="005235E0" w:rsidP="00DA174B">
            <w:pPr>
              <w:jc w:val="center"/>
              <w:rPr>
                <w:szCs w:val="21"/>
              </w:rPr>
            </w:pPr>
            <w:r>
              <w:rPr>
                <w:szCs w:val="21"/>
              </w:rPr>
              <w:t>14.01</w:t>
            </w:r>
          </w:p>
        </w:tc>
        <w:tc>
          <w:tcPr>
            <w:tcW w:w="1408" w:type="dxa"/>
            <w:vAlign w:val="center"/>
          </w:tcPr>
          <w:p w:rsidR="005235E0" w:rsidRDefault="005235E0" w:rsidP="00DA174B">
            <w:pPr>
              <w:jc w:val="center"/>
              <w:rPr>
                <w:szCs w:val="21"/>
              </w:rPr>
            </w:pPr>
            <w:r>
              <w:rPr>
                <w:szCs w:val="21"/>
              </w:rPr>
              <w:t>28.10</w:t>
            </w:r>
          </w:p>
        </w:tc>
        <w:tc>
          <w:tcPr>
            <w:tcW w:w="1234" w:type="dxa"/>
            <w:vAlign w:val="center"/>
          </w:tcPr>
          <w:p w:rsidR="005235E0" w:rsidRDefault="005235E0" w:rsidP="00DA174B">
            <w:pPr>
              <w:jc w:val="center"/>
              <w:rPr>
                <w:szCs w:val="21"/>
              </w:rPr>
            </w:pPr>
            <w:r>
              <w:rPr>
                <w:szCs w:val="21"/>
              </w:rPr>
              <w:t>35.27</w:t>
            </w:r>
          </w:p>
        </w:tc>
        <w:tc>
          <w:tcPr>
            <w:tcW w:w="1236" w:type="dxa"/>
            <w:vAlign w:val="center"/>
          </w:tcPr>
          <w:p w:rsidR="005235E0" w:rsidRDefault="005235E0" w:rsidP="00DA174B">
            <w:pPr>
              <w:jc w:val="center"/>
              <w:rPr>
                <w:szCs w:val="21"/>
              </w:rPr>
            </w:pPr>
            <w:r>
              <w:rPr>
                <w:szCs w:val="21"/>
              </w:rPr>
              <w:t>41.30</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7.63</w:t>
            </w:r>
          </w:p>
        </w:tc>
        <w:tc>
          <w:tcPr>
            <w:tcW w:w="1275" w:type="dxa"/>
            <w:vAlign w:val="center"/>
          </w:tcPr>
          <w:p w:rsidR="005235E0" w:rsidRDefault="005235E0" w:rsidP="00DA174B">
            <w:pPr>
              <w:jc w:val="center"/>
              <w:rPr>
                <w:szCs w:val="21"/>
              </w:rPr>
            </w:pPr>
            <w:r>
              <w:rPr>
                <w:szCs w:val="21"/>
              </w:rPr>
              <w:t>14.00</w:t>
            </w:r>
          </w:p>
        </w:tc>
        <w:tc>
          <w:tcPr>
            <w:tcW w:w="1408" w:type="dxa"/>
            <w:vAlign w:val="center"/>
          </w:tcPr>
          <w:p w:rsidR="005235E0" w:rsidRDefault="005235E0" w:rsidP="00DA174B">
            <w:pPr>
              <w:jc w:val="center"/>
              <w:rPr>
                <w:szCs w:val="21"/>
              </w:rPr>
            </w:pPr>
            <w:r>
              <w:rPr>
                <w:szCs w:val="21"/>
              </w:rPr>
              <w:t>28.26</w:t>
            </w:r>
          </w:p>
        </w:tc>
        <w:tc>
          <w:tcPr>
            <w:tcW w:w="1234" w:type="dxa"/>
            <w:vAlign w:val="center"/>
          </w:tcPr>
          <w:p w:rsidR="005235E0" w:rsidRDefault="005235E0" w:rsidP="00DA174B">
            <w:pPr>
              <w:jc w:val="center"/>
              <w:rPr>
                <w:szCs w:val="21"/>
              </w:rPr>
            </w:pPr>
            <w:r>
              <w:rPr>
                <w:szCs w:val="21"/>
              </w:rPr>
              <w:t>35.41</w:t>
            </w:r>
          </w:p>
        </w:tc>
        <w:tc>
          <w:tcPr>
            <w:tcW w:w="1236" w:type="dxa"/>
            <w:vAlign w:val="center"/>
          </w:tcPr>
          <w:p w:rsidR="005235E0" w:rsidRDefault="005235E0" w:rsidP="00DA174B">
            <w:pPr>
              <w:jc w:val="center"/>
              <w:rPr>
                <w:szCs w:val="21"/>
              </w:rPr>
            </w:pPr>
            <w:r>
              <w:rPr>
                <w:szCs w:val="21"/>
              </w:rPr>
              <w:t>41.22</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7.65</w:t>
            </w:r>
          </w:p>
        </w:tc>
        <w:tc>
          <w:tcPr>
            <w:tcW w:w="1275" w:type="dxa"/>
            <w:vAlign w:val="center"/>
          </w:tcPr>
          <w:p w:rsidR="005235E0" w:rsidRDefault="005235E0" w:rsidP="00DA174B">
            <w:pPr>
              <w:jc w:val="center"/>
              <w:rPr>
                <w:szCs w:val="21"/>
              </w:rPr>
            </w:pPr>
            <w:r>
              <w:rPr>
                <w:szCs w:val="21"/>
              </w:rPr>
              <w:t>14.02</w:t>
            </w:r>
          </w:p>
        </w:tc>
        <w:tc>
          <w:tcPr>
            <w:tcW w:w="1408" w:type="dxa"/>
            <w:vAlign w:val="center"/>
          </w:tcPr>
          <w:p w:rsidR="005235E0" w:rsidRDefault="005235E0" w:rsidP="00DA174B">
            <w:pPr>
              <w:jc w:val="center"/>
              <w:rPr>
                <w:szCs w:val="21"/>
              </w:rPr>
            </w:pPr>
            <w:r>
              <w:rPr>
                <w:szCs w:val="21"/>
              </w:rPr>
              <w:t>28.13</w:t>
            </w:r>
          </w:p>
        </w:tc>
        <w:tc>
          <w:tcPr>
            <w:tcW w:w="1234" w:type="dxa"/>
            <w:vAlign w:val="center"/>
          </w:tcPr>
          <w:p w:rsidR="005235E0" w:rsidRDefault="005235E0" w:rsidP="00DA174B">
            <w:pPr>
              <w:jc w:val="center"/>
              <w:rPr>
                <w:szCs w:val="21"/>
              </w:rPr>
            </w:pPr>
            <w:r>
              <w:rPr>
                <w:szCs w:val="21"/>
              </w:rPr>
              <w:t>35.35</w:t>
            </w:r>
          </w:p>
        </w:tc>
        <w:tc>
          <w:tcPr>
            <w:tcW w:w="1236" w:type="dxa"/>
            <w:vAlign w:val="center"/>
          </w:tcPr>
          <w:p w:rsidR="005235E0" w:rsidRDefault="005235E0" w:rsidP="00DA174B">
            <w:pPr>
              <w:jc w:val="center"/>
              <w:rPr>
                <w:szCs w:val="21"/>
              </w:rPr>
            </w:pPr>
            <w:r>
              <w:rPr>
                <w:szCs w:val="21"/>
              </w:rPr>
              <w:t>41.24</w:t>
            </w:r>
          </w:p>
        </w:tc>
      </w:tr>
      <w:tr w:rsidR="005235E0" w:rsidTr="00DA174B">
        <w:trPr>
          <w:cantSplit/>
          <w:trHeight w:val="182"/>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b/>
                <w:bCs/>
                <w:kern w:val="0"/>
                <w:szCs w:val="21"/>
              </w:rPr>
              <w:t>平均值</w:t>
            </w:r>
          </w:p>
        </w:tc>
        <w:tc>
          <w:tcPr>
            <w:tcW w:w="1391" w:type="dxa"/>
            <w:vAlign w:val="center"/>
          </w:tcPr>
          <w:p w:rsidR="005235E0" w:rsidRPr="00040E71" w:rsidRDefault="005235E0" w:rsidP="00DA174B">
            <w:pPr>
              <w:widowControl/>
              <w:jc w:val="center"/>
              <w:textAlignment w:val="center"/>
              <w:rPr>
                <w:b/>
                <w:szCs w:val="21"/>
              </w:rPr>
            </w:pPr>
            <w:r w:rsidRPr="00040E71">
              <w:rPr>
                <w:b/>
                <w:kern w:val="0"/>
                <w:szCs w:val="21"/>
              </w:rPr>
              <w:t>7.63</w:t>
            </w:r>
          </w:p>
        </w:tc>
        <w:tc>
          <w:tcPr>
            <w:tcW w:w="1275" w:type="dxa"/>
            <w:vAlign w:val="center"/>
          </w:tcPr>
          <w:p w:rsidR="005235E0" w:rsidRPr="00040E71" w:rsidRDefault="005235E0" w:rsidP="00DA174B">
            <w:pPr>
              <w:widowControl/>
              <w:jc w:val="center"/>
              <w:textAlignment w:val="center"/>
              <w:rPr>
                <w:b/>
                <w:szCs w:val="21"/>
              </w:rPr>
            </w:pPr>
            <w:r w:rsidRPr="00040E71">
              <w:rPr>
                <w:b/>
                <w:kern w:val="0"/>
                <w:szCs w:val="21"/>
              </w:rPr>
              <w:t>13.97</w:t>
            </w:r>
          </w:p>
        </w:tc>
        <w:tc>
          <w:tcPr>
            <w:tcW w:w="1408" w:type="dxa"/>
            <w:vAlign w:val="center"/>
          </w:tcPr>
          <w:p w:rsidR="005235E0" w:rsidRPr="00040E71" w:rsidRDefault="005235E0" w:rsidP="00DA174B">
            <w:pPr>
              <w:widowControl/>
              <w:jc w:val="center"/>
              <w:textAlignment w:val="center"/>
              <w:rPr>
                <w:b/>
                <w:szCs w:val="21"/>
              </w:rPr>
            </w:pPr>
            <w:r w:rsidRPr="00040E71">
              <w:rPr>
                <w:b/>
                <w:kern w:val="0"/>
                <w:szCs w:val="21"/>
              </w:rPr>
              <w:t>28.05</w:t>
            </w:r>
          </w:p>
        </w:tc>
        <w:tc>
          <w:tcPr>
            <w:tcW w:w="1234" w:type="dxa"/>
            <w:vAlign w:val="center"/>
          </w:tcPr>
          <w:p w:rsidR="005235E0" w:rsidRPr="00040E71" w:rsidRDefault="005235E0" w:rsidP="00DA174B">
            <w:pPr>
              <w:widowControl/>
              <w:jc w:val="center"/>
              <w:textAlignment w:val="center"/>
              <w:rPr>
                <w:b/>
                <w:szCs w:val="21"/>
              </w:rPr>
            </w:pPr>
            <w:r w:rsidRPr="00040E71">
              <w:rPr>
                <w:b/>
                <w:kern w:val="0"/>
                <w:szCs w:val="21"/>
              </w:rPr>
              <w:t>35.17</w:t>
            </w:r>
          </w:p>
        </w:tc>
        <w:tc>
          <w:tcPr>
            <w:tcW w:w="1236" w:type="dxa"/>
            <w:vAlign w:val="center"/>
          </w:tcPr>
          <w:p w:rsidR="005235E0" w:rsidRPr="00040E71" w:rsidRDefault="005235E0" w:rsidP="00DA174B">
            <w:pPr>
              <w:widowControl/>
              <w:jc w:val="center"/>
              <w:textAlignment w:val="center"/>
              <w:rPr>
                <w:b/>
                <w:szCs w:val="21"/>
              </w:rPr>
            </w:pPr>
            <w:r w:rsidRPr="00040E71">
              <w:rPr>
                <w:b/>
                <w:kern w:val="0"/>
                <w:szCs w:val="21"/>
              </w:rPr>
              <w:t>41.03</w:t>
            </w:r>
          </w:p>
        </w:tc>
      </w:tr>
      <w:tr w:rsidR="005235E0" w:rsidTr="00DA174B">
        <w:trPr>
          <w:cantSplit/>
          <w:trHeight w:val="182"/>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3</w:t>
            </w:r>
            <w:r>
              <w:rPr>
                <w:rFonts w:hint="eastAsia"/>
                <w:kern w:val="0"/>
                <w:szCs w:val="21"/>
              </w:rPr>
              <w:t>恒邦冶炼</w:t>
            </w:r>
          </w:p>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7.73</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13.87</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27.63</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35.73</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40.86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7.74</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13.79</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27.63</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35.73</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41.14</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7.79</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13.92</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27.9</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35.11</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41.28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7.89</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13.85</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28.02</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35.03</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41.28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7.69</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14.33</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28.33</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35.36</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41.10</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7.69</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14.00</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28.04</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35.10</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41.45</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7.72</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14.17</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28.38</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35.73</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41.20</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7.84</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14.37</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28.39</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35.67</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41.26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7.87</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14.28</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28.12</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35.54</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41.13</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7.91</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14.13</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28.38</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35.74</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41.22</w:t>
            </w:r>
          </w:p>
        </w:tc>
      </w:tr>
      <w:tr w:rsidR="005235E0" w:rsidTr="00DA174B">
        <w:trPr>
          <w:cantSplit/>
          <w:trHeight w:val="9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rFonts w:ascii="宋体" w:hAnsi="宋体" w:cs="宋体"/>
                <w:color w:val="000000"/>
                <w:sz w:val="24"/>
              </w:rPr>
            </w:pPr>
            <w:r>
              <w:rPr>
                <w:rFonts w:hint="eastAsia"/>
                <w:color w:val="000000"/>
              </w:rPr>
              <w:t>7.83</w:t>
            </w:r>
          </w:p>
        </w:tc>
        <w:tc>
          <w:tcPr>
            <w:tcW w:w="1275" w:type="dxa"/>
            <w:vAlign w:val="center"/>
          </w:tcPr>
          <w:p w:rsidR="005235E0" w:rsidRDefault="005235E0" w:rsidP="00DA174B">
            <w:pPr>
              <w:jc w:val="center"/>
              <w:rPr>
                <w:rFonts w:ascii="宋体" w:hAnsi="宋体" w:cs="宋体"/>
                <w:color w:val="000000"/>
                <w:sz w:val="24"/>
              </w:rPr>
            </w:pPr>
            <w:r>
              <w:rPr>
                <w:rFonts w:hint="eastAsia"/>
                <w:color w:val="000000"/>
              </w:rPr>
              <w:t>14.00</w:t>
            </w:r>
          </w:p>
        </w:tc>
        <w:tc>
          <w:tcPr>
            <w:tcW w:w="1408" w:type="dxa"/>
            <w:vAlign w:val="center"/>
          </w:tcPr>
          <w:p w:rsidR="005235E0" w:rsidRDefault="005235E0" w:rsidP="00DA174B">
            <w:pPr>
              <w:jc w:val="center"/>
              <w:rPr>
                <w:rFonts w:ascii="宋体" w:hAnsi="宋体" w:cs="宋体"/>
                <w:color w:val="000000"/>
                <w:sz w:val="24"/>
              </w:rPr>
            </w:pPr>
            <w:r>
              <w:rPr>
                <w:rFonts w:hint="eastAsia"/>
                <w:color w:val="000000"/>
              </w:rPr>
              <w:t>27.99</w:t>
            </w:r>
          </w:p>
        </w:tc>
        <w:tc>
          <w:tcPr>
            <w:tcW w:w="1234" w:type="dxa"/>
            <w:vAlign w:val="center"/>
          </w:tcPr>
          <w:p w:rsidR="005235E0" w:rsidRDefault="005235E0" w:rsidP="00DA174B">
            <w:pPr>
              <w:jc w:val="center"/>
              <w:rPr>
                <w:rFonts w:ascii="宋体" w:hAnsi="宋体" w:cs="宋体"/>
                <w:color w:val="000000"/>
                <w:sz w:val="24"/>
              </w:rPr>
            </w:pPr>
            <w:r>
              <w:rPr>
                <w:rFonts w:hint="eastAsia"/>
                <w:color w:val="000000"/>
              </w:rPr>
              <w:t>35.14</w:t>
            </w:r>
          </w:p>
        </w:tc>
        <w:tc>
          <w:tcPr>
            <w:tcW w:w="1236" w:type="dxa"/>
            <w:vAlign w:val="center"/>
          </w:tcPr>
          <w:p w:rsidR="005235E0" w:rsidRDefault="005235E0" w:rsidP="00DA174B">
            <w:pPr>
              <w:jc w:val="center"/>
              <w:rPr>
                <w:rFonts w:ascii="宋体" w:hAnsi="宋体" w:cs="宋体"/>
                <w:color w:val="000000"/>
                <w:sz w:val="24"/>
              </w:rPr>
            </w:pPr>
            <w:r>
              <w:rPr>
                <w:rFonts w:hint="eastAsia"/>
                <w:color w:val="000000"/>
              </w:rPr>
              <w:t>41.14</w:t>
            </w:r>
          </w:p>
        </w:tc>
      </w:tr>
      <w:tr w:rsidR="005235E0" w:rsidTr="00DA174B">
        <w:trPr>
          <w:cantSplit/>
          <w:trHeight w:val="182"/>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b/>
                <w:bCs/>
                <w:kern w:val="0"/>
                <w:szCs w:val="21"/>
              </w:rPr>
              <w:t>平均值</w:t>
            </w:r>
          </w:p>
        </w:tc>
        <w:tc>
          <w:tcPr>
            <w:tcW w:w="1391" w:type="dxa"/>
            <w:vAlign w:val="center"/>
          </w:tcPr>
          <w:p w:rsidR="005235E0" w:rsidRPr="00040E71" w:rsidRDefault="005235E0" w:rsidP="00DA174B">
            <w:pPr>
              <w:jc w:val="center"/>
              <w:rPr>
                <w:rFonts w:ascii="宋体" w:hAnsi="宋体" w:cs="宋体"/>
                <w:b/>
                <w:color w:val="000000"/>
                <w:sz w:val="24"/>
              </w:rPr>
            </w:pPr>
            <w:r w:rsidRPr="00040E71">
              <w:rPr>
                <w:rFonts w:hint="eastAsia"/>
                <w:b/>
                <w:color w:val="000000"/>
              </w:rPr>
              <w:t>7.79</w:t>
            </w:r>
          </w:p>
        </w:tc>
        <w:tc>
          <w:tcPr>
            <w:tcW w:w="1275" w:type="dxa"/>
            <w:vAlign w:val="center"/>
          </w:tcPr>
          <w:p w:rsidR="005235E0" w:rsidRPr="00040E71" w:rsidRDefault="005235E0" w:rsidP="00DA174B">
            <w:pPr>
              <w:jc w:val="center"/>
              <w:rPr>
                <w:rFonts w:ascii="宋体" w:hAnsi="宋体" w:cs="宋体"/>
                <w:b/>
                <w:color w:val="000000"/>
                <w:sz w:val="24"/>
              </w:rPr>
            </w:pPr>
            <w:r w:rsidRPr="00040E71">
              <w:rPr>
                <w:rFonts w:hint="eastAsia"/>
                <w:b/>
                <w:color w:val="000000"/>
              </w:rPr>
              <w:t>14.06</w:t>
            </w:r>
          </w:p>
        </w:tc>
        <w:tc>
          <w:tcPr>
            <w:tcW w:w="1408" w:type="dxa"/>
            <w:vAlign w:val="center"/>
          </w:tcPr>
          <w:p w:rsidR="005235E0" w:rsidRPr="00040E71" w:rsidRDefault="005235E0" w:rsidP="00DA174B">
            <w:pPr>
              <w:jc w:val="center"/>
              <w:rPr>
                <w:rFonts w:ascii="宋体" w:hAnsi="宋体" w:cs="宋体"/>
                <w:b/>
                <w:color w:val="000000"/>
                <w:sz w:val="24"/>
              </w:rPr>
            </w:pPr>
            <w:r w:rsidRPr="00040E71">
              <w:rPr>
                <w:rFonts w:hint="eastAsia"/>
                <w:b/>
                <w:color w:val="000000"/>
              </w:rPr>
              <w:t>28.07</w:t>
            </w:r>
          </w:p>
        </w:tc>
        <w:tc>
          <w:tcPr>
            <w:tcW w:w="1234" w:type="dxa"/>
            <w:vAlign w:val="center"/>
          </w:tcPr>
          <w:p w:rsidR="005235E0" w:rsidRPr="00040E71" w:rsidRDefault="005235E0" w:rsidP="00DA174B">
            <w:pPr>
              <w:jc w:val="center"/>
              <w:rPr>
                <w:rFonts w:ascii="宋体" w:hAnsi="宋体" w:cs="宋体"/>
                <w:b/>
                <w:color w:val="000000"/>
                <w:sz w:val="24"/>
              </w:rPr>
            </w:pPr>
            <w:r w:rsidRPr="00040E71">
              <w:rPr>
                <w:rFonts w:hint="eastAsia"/>
                <w:b/>
                <w:color w:val="000000"/>
              </w:rPr>
              <w:t>35.44</w:t>
            </w:r>
          </w:p>
        </w:tc>
        <w:tc>
          <w:tcPr>
            <w:tcW w:w="1236" w:type="dxa"/>
            <w:vAlign w:val="center"/>
          </w:tcPr>
          <w:p w:rsidR="005235E0" w:rsidRPr="00040E71" w:rsidRDefault="005235E0" w:rsidP="00DA174B">
            <w:pPr>
              <w:jc w:val="center"/>
              <w:rPr>
                <w:rFonts w:ascii="宋体" w:hAnsi="宋体" w:cs="宋体"/>
                <w:b/>
                <w:color w:val="000000"/>
                <w:sz w:val="24"/>
              </w:rPr>
            </w:pPr>
            <w:r w:rsidRPr="00040E71">
              <w:rPr>
                <w:rFonts w:hint="eastAsia"/>
                <w:b/>
                <w:color w:val="000000"/>
              </w:rPr>
              <w:t>41.19</w:t>
            </w:r>
          </w:p>
        </w:tc>
      </w:tr>
      <w:tr w:rsidR="005235E0" w:rsidTr="00DA174B">
        <w:trPr>
          <w:cantSplit/>
          <w:trHeight w:val="326"/>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bCs/>
                <w:kern w:val="0"/>
                <w:szCs w:val="21"/>
              </w:rPr>
            </w:pPr>
            <w:r>
              <w:rPr>
                <w:rFonts w:hint="eastAsia"/>
                <w:kern w:val="0"/>
                <w:szCs w:val="21"/>
              </w:rPr>
              <w:t>4</w:t>
            </w:r>
            <w:r>
              <w:rPr>
                <w:rFonts w:hint="eastAsia"/>
                <w:bCs/>
                <w:kern w:val="0"/>
                <w:szCs w:val="21"/>
              </w:rPr>
              <w:t>中国有色</w:t>
            </w:r>
          </w:p>
          <w:p w:rsidR="005235E0" w:rsidRDefault="005235E0" w:rsidP="00DA174B">
            <w:pPr>
              <w:widowControl/>
              <w:spacing w:before="100" w:beforeAutospacing="1" w:after="100" w:afterAutospacing="1"/>
              <w:jc w:val="center"/>
              <w:rPr>
                <w:kern w:val="0"/>
                <w:szCs w:val="21"/>
              </w:rPr>
            </w:pPr>
            <w:r>
              <w:rPr>
                <w:rFonts w:hint="eastAsia"/>
                <w:bCs/>
                <w:kern w:val="0"/>
                <w:szCs w:val="21"/>
              </w:rPr>
              <w:lastRenderedPageBreak/>
              <w:t>桂林矿产</w:t>
            </w: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lastRenderedPageBreak/>
              <w:t>7.60</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13.84</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27.92</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35.32</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41.43</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7.45</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13.88</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27.93</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35.48</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41.61</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7.52</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13.98</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28.14</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35.46</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41.60</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7.48</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13.97</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27.97</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35.51</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41.33</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7.58</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13.89</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27.98</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35.39</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41.56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7.63</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13.99</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28.19</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35.49</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41.50</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7.52</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13.92</w:t>
            </w:r>
          </w:p>
        </w:tc>
        <w:tc>
          <w:tcPr>
            <w:tcW w:w="1408" w:type="dxa"/>
            <w:vAlign w:val="bottom"/>
          </w:tcPr>
          <w:p w:rsidR="005235E0" w:rsidRPr="0051488F" w:rsidRDefault="005235E0" w:rsidP="00DA174B">
            <w:pPr>
              <w:widowControl/>
              <w:jc w:val="center"/>
              <w:rPr>
                <w:color w:val="000000"/>
                <w:kern w:val="0"/>
                <w:sz w:val="22"/>
                <w:szCs w:val="22"/>
              </w:rPr>
            </w:pPr>
            <w:r w:rsidRPr="0051488F">
              <w:rPr>
                <w:color w:val="000000"/>
                <w:kern w:val="0"/>
                <w:sz w:val="22"/>
                <w:szCs w:val="22"/>
              </w:rPr>
              <w:t xml:space="preserve">28.05 </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35.41</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41.56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7.55</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13.96</w:t>
            </w:r>
          </w:p>
        </w:tc>
        <w:tc>
          <w:tcPr>
            <w:tcW w:w="1408" w:type="dxa"/>
            <w:vAlign w:val="bottom"/>
          </w:tcPr>
          <w:p w:rsidR="005235E0" w:rsidRPr="0051488F" w:rsidRDefault="005235E0" w:rsidP="00DA174B">
            <w:pPr>
              <w:widowControl/>
              <w:jc w:val="center"/>
              <w:rPr>
                <w:color w:val="000000"/>
                <w:kern w:val="0"/>
                <w:sz w:val="22"/>
                <w:szCs w:val="22"/>
              </w:rPr>
            </w:pPr>
            <w:r w:rsidRPr="0051488F">
              <w:rPr>
                <w:color w:val="000000"/>
                <w:kern w:val="0"/>
                <w:sz w:val="22"/>
                <w:szCs w:val="22"/>
              </w:rPr>
              <w:t xml:space="preserve">27.99 </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35.36</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41.46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7.49</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13.94</w:t>
            </w:r>
          </w:p>
        </w:tc>
        <w:tc>
          <w:tcPr>
            <w:tcW w:w="1408" w:type="dxa"/>
            <w:vAlign w:val="bottom"/>
          </w:tcPr>
          <w:p w:rsidR="005235E0" w:rsidRPr="0051488F" w:rsidRDefault="005235E0" w:rsidP="00DA174B">
            <w:pPr>
              <w:widowControl/>
              <w:jc w:val="center"/>
              <w:rPr>
                <w:color w:val="000000"/>
                <w:kern w:val="0"/>
                <w:sz w:val="22"/>
                <w:szCs w:val="22"/>
              </w:rPr>
            </w:pPr>
            <w:r w:rsidRPr="0051488F">
              <w:rPr>
                <w:color w:val="000000"/>
                <w:kern w:val="0"/>
                <w:sz w:val="22"/>
                <w:szCs w:val="22"/>
              </w:rPr>
              <w:t xml:space="preserve">28.11 </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35.39</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41.39</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7.47</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13.88</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28.03</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35.45</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41.44</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7.53</w:t>
            </w:r>
          </w:p>
        </w:tc>
        <w:tc>
          <w:tcPr>
            <w:tcW w:w="1275"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13.95</w:t>
            </w:r>
          </w:p>
        </w:tc>
        <w:tc>
          <w:tcPr>
            <w:tcW w:w="1408"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27.96</w:t>
            </w:r>
          </w:p>
        </w:tc>
        <w:tc>
          <w:tcPr>
            <w:tcW w:w="1234"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35.55</w:t>
            </w:r>
          </w:p>
        </w:tc>
        <w:tc>
          <w:tcPr>
            <w:tcW w:w="1236" w:type="dxa"/>
            <w:vAlign w:val="center"/>
          </w:tcPr>
          <w:p w:rsidR="005235E0" w:rsidRPr="0051488F" w:rsidRDefault="005235E0" w:rsidP="00DA174B">
            <w:pPr>
              <w:widowControl/>
              <w:jc w:val="center"/>
              <w:rPr>
                <w:color w:val="000000"/>
                <w:kern w:val="0"/>
                <w:sz w:val="22"/>
                <w:szCs w:val="22"/>
              </w:rPr>
            </w:pPr>
            <w:r w:rsidRPr="0051488F">
              <w:rPr>
                <w:color w:val="000000"/>
                <w:kern w:val="0"/>
                <w:sz w:val="22"/>
                <w:szCs w:val="22"/>
              </w:rPr>
              <w:t>41.42</w:t>
            </w:r>
          </w:p>
        </w:tc>
      </w:tr>
      <w:tr w:rsidR="005235E0" w:rsidTr="00DA174B">
        <w:trPr>
          <w:cantSplit/>
          <w:trHeight w:val="379"/>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b/>
                <w:bCs/>
                <w:kern w:val="0"/>
                <w:szCs w:val="21"/>
              </w:rPr>
              <w:t>平均值</w:t>
            </w:r>
          </w:p>
        </w:tc>
        <w:tc>
          <w:tcPr>
            <w:tcW w:w="1391"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7.53</w:t>
            </w:r>
          </w:p>
        </w:tc>
        <w:tc>
          <w:tcPr>
            <w:tcW w:w="1275"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13.93</w:t>
            </w:r>
          </w:p>
        </w:tc>
        <w:tc>
          <w:tcPr>
            <w:tcW w:w="1408"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28.02</w:t>
            </w:r>
          </w:p>
        </w:tc>
        <w:tc>
          <w:tcPr>
            <w:tcW w:w="1234"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35.44</w:t>
            </w:r>
          </w:p>
        </w:tc>
        <w:tc>
          <w:tcPr>
            <w:tcW w:w="1236"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41.48</w:t>
            </w:r>
          </w:p>
        </w:tc>
      </w:tr>
      <w:tr w:rsidR="005235E0" w:rsidTr="00DA174B">
        <w:trPr>
          <w:cantSplit/>
          <w:trHeight w:val="344"/>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5</w:t>
            </w:r>
            <w:r>
              <w:rPr>
                <w:rFonts w:hint="eastAsia"/>
                <w:kern w:val="0"/>
                <w:szCs w:val="21"/>
              </w:rPr>
              <w:t>湖南有色</w:t>
            </w: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7.46</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13.90</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27.70</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35.09</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41.26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7.45</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13.88</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27.62</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35.00</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41.18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7.51</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13.89</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27.66</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35.06</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41.10</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7.36</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13.86</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27.94</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35.25</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41.14</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7.48</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13.91</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27.85</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35.01</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41.08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7.39</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13.82</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27.55</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35.17</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41.24</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7.50</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13.72</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27.52</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35.02</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41.06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7.44</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13.91</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27.78</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35.15</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41.08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7.48</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13.67</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27.88</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35.19</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41.16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7.41</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13.79</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27.80</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35.02</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41.17</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7.50</w:t>
            </w:r>
          </w:p>
        </w:tc>
        <w:tc>
          <w:tcPr>
            <w:tcW w:w="1275"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13.63</w:t>
            </w:r>
          </w:p>
        </w:tc>
        <w:tc>
          <w:tcPr>
            <w:tcW w:w="1408"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27.69</w:t>
            </w:r>
          </w:p>
        </w:tc>
        <w:tc>
          <w:tcPr>
            <w:tcW w:w="1234"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35.07</w:t>
            </w:r>
          </w:p>
        </w:tc>
        <w:tc>
          <w:tcPr>
            <w:tcW w:w="1236" w:type="dxa"/>
            <w:vAlign w:val="center"/>
          </w:tcPr>
          <w:p w:rsidR="005235E0" w:rsidRPr="00040E71" w:rsidRDefault="005235E0" w:rsidP="00DA174B">
            <w:pPr>
              <w:widowControl/>
              <w:jc w:val="center"/>
              <w:rPr>
                <w:color w:val="000000"/>
                <w:kern w:val="0"/>
                <w:sz w:val="22"/>
                <w:szCs w:val="22"/>
              </w:rPr>
            </w:pPr>
            <w:r w:rsidRPr="00040E71">
              <w:rPr>
                <w:color w:val="000000"/>
                <w:kern w:val="0"/>
                <w:sz w:val="22"/>
                <w:szCs w:val="22"/>
              </w:rPr>
              <w:t>41.15</w:t>
            </w:r>
          </w:p>
        </w:tc>
      </w:tr>
      <w:tr w:rsidR="005235E0" w:rsidTr="00DA174B">
        <w:trPr>
          <w:cantSplit/>
          <w:trHeight w:val="379"/>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b/>
                <w:bCs/>
                <w:kern w:val="0"/>
                <w:szCs w:val="21"/>
              </w:rPr>
              <w:t>平均值</w:t>
            </w:r>
          </w:p>
        </w:tc>
        <w:tc>
          <w:tcPr>
            <w:tcW w:w="1391"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7.45</w:t>
            </w:r>
          </w:p>
        </w:tc>
        <w:tc>
          <w:tcPr>
            <w:tcW w:w="1275"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13.82</w:t>
            </w:r>
          </w:p>
        </w:tc>
        <w:tc>
          <w:tcPr>
            <w:tcW w:w="1408"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27.73</w:t>
            </w:r>
          </w:p>
        </w:tc>
        <w:tc>
          <w:tcPr>
            <w:tcW w:w="1234"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35.09</w:t>
            </w:r>
          </w:p>
        </w:tc>
        <w:tc>
          <w:tcPr>
            <w:tcW w:w="1236" w:type="dxa"/>
            <w:vAlign w:val="center"/>
          </w:tcPr>
          <w:p w:rsidR="005235E0" w:rsidRPr="00040E71" w:rsidRDefault="005235E0" w:rsidP="00DA174B">
            <w:pPr>
              <w:widowControl/>
              <w:jc w:val="center"/>
              <w:rPr>
                <w:b/>
                <w:color w:val="000000"/>
                <w:kern w:val="0"/>
                <w:sz w:val="22"/>
                <w:szCs w:val="22"/>
              </w:rPr>
            </w:pPr>
            <w:r w:rsidRPr="00040E71">
              <w:rPr>
                <w:b/>
                <w:color w:val="000000"/>
                <w:kern w:val="0"/>
                <w:sz w:val="22"/>
                <w:szCs w:val="22"/>
              </w:rPr>
              <w:t>41.15</w:t>
            </w:r>
          </w:p>
        </w:tc>
      </w:tr>
      <w:tr w:rsidR="005235E0" w:rsidTr="00DA174B">
        <w:trPr>
          <w:cantSplit/>
          <w:trHeight w:val="344"/>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6</w:t>
            </w:r>
            <w:r>
              <w:rPr>
                <w:rFonts w:hint="eastAsia"/>
                <w:kern w:val="0"/>
                <w:szCs w:val="21"/>
              </w:rPr>
              <w:t>豫光金铅</w:t>
            </w: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7.59</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13.73</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27.66</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34.86</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41.19</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7.51</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13.8</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27.69</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34.96</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40.98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7.6</w:t>
            </w:r>
            <w:r>
              <w:rPr>
                <w:rFonts w:hint="eastAsia"/>
                <w:color w:val="000000"/>
                <w:kern w:val="0"/>
                <w:sz w:val="22"/>
                <w:szCs w:val="22"/>
              </w:rPr>
              <w:t>0</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13.87</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27.81</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34.88</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41.43</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7.52</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13.82</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27.81</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35.01</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41.06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7.51</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13.73</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27.68</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34.99</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41.08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7.54</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13.69</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27.82</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35.14</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41.37</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7.52</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14.08</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27.92</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35.4</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41.38</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7.54</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13.93</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27.72</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35.62</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41.19</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7.58</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13.8</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27.79</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35.68</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41.06</w:t>
            </w:r>
          </w:p>
        </w:tc>
      </w:tr>
      <w:tr w:rsidR="005235E0" w:rsidTr="00DA174B">
        <w:trPr>
          <w:cantSplit/>
          <w:trHeight w:val="18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w:t>
            </w:r>
            <w:r>
              <w:rPr>
                <w:rFonts w:hint="eastAsia"/>
                <w:color w:val="000000"/>
                <w:kern w:val="0"/>
                <w:sz w:val="22"/>
                <w:szCs w:val="22"/>
              </w:rPr>
              <w:t>0</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13.76</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27.8</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35.49</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41.14</w:t>
            </w:r>
          </w:p>
        </w:tc>
      </w:tr>
      <w:tr w:rsidR="005235E0" w:rsidTr="00DA174B">
        <w:trPr>
          <w:cantSplit/>
          <w:trHeight w:val="292"/>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7.54</w:t>
            </w:r>
          </w:p>
        </w:tc>
        <w:tc>
          <w:tcPr>
            <w:tcW w:w="1275"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13.77</w:t>
            </w:r>
          </w:p>
        </w:tc>
        <w:tc>
          <w:tcPr>
            <w:tcW w:w="1408"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27.77</w:t>
            </w:r>
          </w:p>
        </w:tc>
        <w:tc>
          <w:tcPr>
            <w:tcW w:w="1234"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35.25</w:t>
            </w:r>
          </w:p>
        </w:tc>
        <w:tc>
          <w:tcPr>
            <w:tcW w:w="1236" w:type="dxa"/>
            <w:vAlign w:val="center"/>
          </w:tcPr>
          <w:p w:rsidR="005235E0" w:rsidRPr="00040E71" w:rsidRDefault="005235E0" w:rsidP="00DA174B">
            <w:pPr>
              <w:widowControl/>
              <w:jc w:val="center"/>
              <w:rPr>
                <w:color w:val="000000"/>
                <w:kern w:val="0"/>
                <w:sz w:val="22"/>
                <w:szCs w:val="22"/>
              </w:rPr>
            </w:pPr>
            <w:r w:rsidRPr="00040E71">
              <w:rPr>
                <w:rFonts w:hint="eastAsia"/>
                <w:color w:val="000000"/>
                <w:kern w:val="0"/>
                <w:sz w:val="22"/>
                <w:szCs w:val="22"/>
              </w:rPr>
              <w:t>41.29</w:t>
            </w:r>
          </w:p>
        </w:tc>
      </w:tr>
      <w:tr w:rsidR="005235E0" w:rsidTr="00DA174B">
        <w:trPr>
          <w:cantSplit/>
          <w:trHeight w:val="379"/>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b/>
                <w:bCs/>
                <w:kern w:val="0"/>
                <w:szCs w:val="21"/>
              </w:rPr>
              <w:t>平均值</w:t>
            </w:r>
          </w:p>
        </w:tc>
        <w:tc>
          <w:tcPr>
            <w:tcW w:w="1391" w:type="dxa"/>
            <w:shd w:val="clear" w:color="auto" w:fill="auto"/>
            <w:vAlign w:val="center"/>
          </w:tcPr>
          <w:p w:rsidR="005235E0" w:rsidRPr="00040E71" w:rsidRDefault="005235E0" w:rsidP="00DA174B">
            <w:pPr>
              <w:widowControl/>
              <w:jc w:val="center"/>
              <w:rPr>
                <w:b/>
                <w:color w:val="000000"/>
                <w:kern w:val="0"/>
                <w:sz w:val="22"/>
                <w:szCs w:val="22"/>
              </w:rPr>
            </w:pPr>
            <w:r w:rsidRPr="00040E71">
              <w:rPr>
                <w:rFonts w:hint="eastAsia"/>
                <w:b/>
                <w:color w:val="000000"/>
                <w:kern w:val="0"/>
                <w:sz w:val="22"/>
                <w:szCs w:val="22"/>
              </w:rPr>
              <w:t>7.54</w:t>
            </w:r>
          </w:p>
        </w:tc>
        <w:tc>
          <w:tcPr>
            <w:tcW w:w="1275" w:type="dxa"/>
            <w:shd w:val="clear" w:color="auto" w:fill="auto"/>
            <w:vAlign w:val="center"/>
          </w:tcPr>
          <w:p w:rsidR="005235E0" w:rsidRPr="00040E71" w:rsidRDefault="005235E0" w:rsidP="00DA174B">
            <w:pPr>
              <w:widowControl/>
              <w:jc w:val="center"/>
              <w:rPr>
                <w:b/>
                <w:color w:val="000000"/>
                <w:kern w:val="0"/>
                <w:sz w:val="22"/>
                <w:szCs w:val="22"/>
              </w:rPr>
            </w:pPr>
            <w:r w:rsidRPr="00040E71">
              <w:rPr>
                <w:rFonts w:hint="eastAsia"/>
                <w:b/>
                <w:color w:val="000000"/>
                <w:kern w:val="0"/>
                <w:sz w:val="22"/>
                <w:szCs w:val="22"/>
              </w:rPr>
              <w:t>13.82</w:t>
            </w:r>
          </w:p>
        </w:tc>
        <w:tc>
          <w:tcPr>
            <w:tcW w:w="1408" w:type="dxa"/>
            <w:shd w:val="clear" w:color="auto" w:fill="auto"/>
            <w:vAlign w:val="center"/>
          </w:tcPr>
          <w:p w:rsidR="005235E0" w:rsidRPr="00040E71" w:rsidRDefault="005235E0" w:rsidP="00DA174B">
            <w:pPr>
              <w:widowControl/>
              <w:jc w:val="center"/>
              <w:rPr>
                <w:b/>
                <w:color w:val="000000"/>
                <w:kern w:val="0"/>
                <w:sz w:val="22"/>
                <w:szCs w:val="22"/>
              </w:rPr>
            </w:pPr>
            <w:r w:rsidRPr="00040E71">
              <w:rPr>
                <w:rFonts w:hint="eastAsia"/>
                <w:b/>
                <w:color w:val="000000"/>
                <w:kern w:val="0"/>
                <w:sz w:val="22"/>
                <w:szCs w:val="22"/>
              </w:rPr>
              <w:t>27.77</w:t>
            </w:r>
          </w:p>
        </w:tc>
        <w:tc>
          <w:tcPr>
            <w:tcW w:w="1234" w:type="dxa"/>
            <w:shd w:val="clear" w:color="auto" w:fill="auto"/>
            <w:vAlign w:val="center"/>
          </w:tcPr>
          <w:p w:rsidR="005235E0" w:rsidRPr="00040E71" w:rsidRDefault="005235E0" w:rsidP="00DA174B">
            <w:pPr>
              <w:widowControl/>
              <w:jc w:val="center"/>
              <w:rPr>
                <w:b/>
                <w:color w:val="000000"/>
                <w:kern w:val="0"/>
                <w:sz w:val="22"/>
                <w:szCs w:val="22"/>
              </w:rPr>
            </w:pPr>
            <w:r w:rsidRPr="00040E71">
              <w:rPr>
                <w:rFonts w:hint="eastAsia"/>
                <w:b/>
                <w:color w:val="000000"/>
                <w:kern w:val="0"/>
                <w:sz w:val="22"/>
                <w:szCs w:val="22"/>
              </w:rPr>
              <w:t>35.21</w:t>
            </w:r>
          </w:p>
        </w:tc>
        <w:tc>
          <w:tcPr>
            <w:tcW w:w="1236" w:type="dxa"/>
            <w:shd w:val="clear" w:color="auto" w:fill="auto"/>
            <w:vAlign w:val="center"/>
          </w:tcPr>
          <w:p w:rsidR="005235E0" w:rsidRPr="00040E71" w:rsidRDefault="005235E0" w:rsidP="00DA174B">
            <w:pPr>
              <w:widowControl/>
              <w:jc w:val="center"/>
              <w:rPr>
                <w:b/>
                <w:color w:val="000000"/>
                <w:kern w:val="0"/>
                <w:sz w:val="22"/>
                <w:szCs w:val="22"/>
              </w:rPr>
            </w:pPr>
            <w:r w:rsidRPr="00040E71">
              <w:rPr>
                <w:rFonts w:hint="eastAsia"/>
                <w:b/>
                <w:color w:val="000000"/>
                <w:kern w:val="0"/>
                <w:sz w:val="22"/>
                <w:szCs w:val="22"/>
              </w:rPr>
              <w:t>41.20</w:t>
            </w:r>
          </w:p>
        </w:tc>
      </w:tr>
      <w:tr w:rsidR="005235E0" w:rsidTr="00DA174B">
        <w:trPr>
          <w:cantSplit/>
          <w:trHeight w:val="395"/>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7</w:t>
            </w:r>
            <w:r>
              <w:rPr>
                <w:rFonts w:hint="eastAsia"/>
                <w:kern w:val="0"/>
                <w:szCs w:val="21"/>
              </w:rPr>
              <w:t>贵研铂业</w:t>
            </w: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7.89</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14.29</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28.20</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35.35</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41.22</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7.89</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14.33</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28.31</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35.30</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41.18</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7.60</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14.13</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28.02</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35.60</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41.27</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7.80</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14.10</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28.25</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35.32</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41.17</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7.64</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14.35</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28.17</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35.50</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41.40</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7.63</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14.07</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28.13</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35.30</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41.30</w:t>
            </w:r>
          </w:p>
        </w:tc>
      </w:tr>
      <w:tr w:rsidR="005235E0" w:rsidTr="00DA174B">
        <w:trPr>
          <w:cantSplit/>
          <w:trHeight w:val="367"/>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widowControl/>
              <w:jc w:val="center"/>
              <w:textAlignment w:val="center"/>
              <w:rPr>
                <w:kern w:val="0"/>
                <w:szCs w:val="21"/>
              </w:rPr>
            </w:pPr>
            <w:r>
              <w:rPr>
                <w:rFonts w:hint="eastAsia"/>
                <w:kern w:val="0"/>
                <w:szCs w:val="21"/>
              </w:rPr>
              <w:t>7.74</w:t>
            </w:r>
          </w:p>
        </w:tc>
        <w:tc>
          <w:tcPr>
            <w:tcW w:w="1275" w:type="dxa"/>
            <w:vAlign w:val="center"/>
          </w:tcPr>
          <w:p w:rsidR="005235E0" w:rsidRDefault="005235E0" w:rsidP="00DA174B">
            <w:pPr>
              <w:widowControl/>
              <w:jc w:val="center"/>
              <w:textAlignment w:val="center"/>
              <w:rPr>
                <w:kern w:val="0"/>
                <w:szCs w:val="21"/>
              </w:rPr>
            </w:pPr>
            <w:r>
              <w:rPr>
                <w:rFonts w:hint="eastAsia"/>
                <w:kern w:val="0"/>
                <w:szCs w:val="21"/>
              </w:rPr>
              <w:t>14.12</w:t>
            </w:r>
          </w:p>
        </w:tc>
        <w:tc>
          <w:tcPr>
            <w:tcW w:w="1408" w:type="dxa"/>
            <w:vAlign w:val="center"/>
          </w:tcPr>
          <w:p w:rsidR="005235E0" w:rsidRDefault="005235E0" w:rsidP="00DA174B">
            <w:pPr>
              <w:widowControl/>
              <w:jc w:val="center"/>
              <w:textAlignment w:val="center"/>
              <w:rPr>
                <w:kern w:val="0"/>
                <w:szCs w:val="21"/>
              </w:rPr>
            </w:pPr>
            <w:r>
              <w:rPr>
                <w:rFonts w:hint="eastAsia"/>
                <w:kern w:val="0"/>
                <w:szCs w:val="21"/>
              </w:rPr>
              <w:t>28.01</w:t>
            </w:r>
          </w:p>
        </w:tc>
        <w:tc>
          <w:tcPr>
            <w:tcW w:w="1234" w:type="dxa"/>
            <w:vAlign w:val="center"/>
          </w:tcPr>
          <w:p w:rsidR="005235E0" w:rsidRDefault="005235E0" w:rsidP="00DA174B">
            <w:pPr>
              <w:widowControl/>
              <w:jc w:val="center"/>
              <w:textAlignment w:val="center"/>
              <w:rPr>
                <w:kern w:val="0"/>
                <w:szCs w:val="21"/>
              </w:rPr>
            </w:pPr>
            <w:r>
              <w:rPr>
                <w:rFonts w:hint="eastAsia"/>
                <w:kern w:val="0"/>
                <w:szCs w:val="21"/>
              </w:rPr>
              <w:t>35.61</w:t>
            </w:r>
          </w:p>
        </w:tc>
        <w:tc>
          <w:tcPr>
            <w:tcW w:w="1236" w:type="dxa"/>
            <w:vAlign w:val="center"/>
          </w:tcPr>
          <w:p w:rsidR="005235E0" w:rsidRDefault="005235E0" w:rsidP="00DA174B">
            <w:pPr>
              <w:widowControl/>
              <w:jc w:val="center"/>
              <w:textAlignment w:val="center"/>
              <w:rPr>
                <w:kern w:val="0"/>
                <w:szCs w:val="21"/>
              </w:rPr>
            </w:pPr>
            <w:r>
              <w:rPr>
                <w:rFonts w:hint="eastAsia"/>
                <w:kern w:val="0"/>
                <w:szCs w:val="21"/>
              </w:rPr>
              <w:t>41.29</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Default="005235E0" w:rsidP="00DA174B">
            <w:pPr>
              <w:widowControl/>
              <w:jc w:val="center"/>
              <w:textAlignment w:val="center"/>
              <w:rPr>
                <w:rFonts w:ascii="宋体" w:hAnsi="宋体" w:cs="宋体"/>
                <w:b/>
                <w:bCs/>
                <w:kern w:val="0"/>
                <w:szCs w:val="21"/>
              </w:rPr>
            </w:pPr>
            <w:r>
              <w:rPr>
                <w:rFonts w:ascii="宋体" w:hAnsi="宋体" w:cs="宋体" w:hint="eastAsia"/>
                <w:b/>
                <w:bCs/>
                <w:kern w:val="0"/>
                <w:szCs w:val="21"/>
              </w:rPr>
              <w:t>7.74</w:t>
            </w:r>
          </w:p>
        </w:tc>
        <w:tc>
          <w:tcPr>
            <w:tcW w:w="1275" w:type="dxa"/>
            <w:vAlign w:val="center"/>
          </w:tcPr>
          <w:p w:rsidR="005235E0" w:rsidRDefault="005235E0" w:rsidP="00DA174B">
            <w:pPr>
              <w:widowControl/>
              <w:jc w:val="center"/>
              <w:textAlignment w:val="center"/>
              <w:rPr>
                <w:rFonts w:ascii="宋体" w:hAnsi="宋体" w:cs="宋体"/>
                <w:b/>
                <w:bCs/>
                <w:kern w:val="0"/>
                <w:szCs w:val="21"/>
              </w:rPr>
            </w:pPr>
            <w:r>
              <w:rPr>
                <w:rFonts w:ascii="宋体" w:hAnsi="宋体" w:cs="宋体" w:hint="eastAsia"/>
                <w:b/>
                <w:bCs/>
                <w:kern w:val="0"/>
                <w:szCs w:val="21"/>
              </w:rPr>
              <w:t>14.20</w:t>
            </w:r>
          </w:p>
        </w:tc>
        <w:tc>
          <w:tcPr>
            <w:tcW w:w="1408" w:type="dxa"/>
            <w:vAlign w:val="center"/>
          </w:tcPr>
          <w:p w:rsidR="005235E0" w:rsidRDefault="005235E0" w:rsidP="00DA174B">
            <w:pPr>
              <w:widowControl/>
              <w:jc w:val="center"/>
              <w:textAlignment w:val="center"/>
              <w:rPr>
                <w:rFonts w:ascii="宋体" w:hAnsi="宋体" w:cs="宋体"/>
                <w:b/>
                <w:bCs/>
                <w:kern w:val="0"/>
                <w:szCs w:val="21"/>
              </w:rPr>
            </w:pPr>
            <w:r>
              <w:rPr>
                <w:rFonts w:ascii="宋体" w:hAnsi="宋体" w:cs="宋体" w:hint="eastAsia"/>
                <w:b/>
                <w:bCs/>
                <w:kern w:val="0"/>
                <w:szCs w:val="21"/>
              </w:rPr>
              <w:t>28.16</w:t>
            </w:r>
          </w:p>
        </w:tc>
        <w:tc>
          <w:tcPr>
            <w:tcW w:w="1234" w:type="dxa"/>
            <w:vAlign w:val="center"/>
          </w:tcPr>
          <w:p w:rsidR="005235E0" w:rsidRDefault="005235E0" w:rsidP="00DA174B">
            <w:pPr>
              <w:widowControl/>
              <w:jc w:val="center"/>
              <w:textAlignment w:val="center"/>
              <w:rPr>
                <w:rFonts w:ascii="宋体" w:hAnsi="宋体" w:cs="宋体"/>
                <w:b/>
                <w:bCs/>
                <w:kern w:val="0"/>
                <w:szCs w:val="21"/>
              </w:rPr>
            </w:pPr>
            <w:r>
              <w:rPr>
                <w:rFonts w:ascii="宋体" w:hAnsi="宋体" w:cs="宋体" w:hint="eastAsia"/>
                <w:b/>
                <w:bCs/>
                <w:kern w:val="0"/>
                <w:szCs w:val="21"/>
              </w:rPr>
              <w:t>35.43</w:t>
            </w:r>
          </w:p>
        </w:tc>
        <w:tc>
          <w:tcPr>
            <w:tcW w:w="1236" w:type="dxa"/>
            <w:vAlign w:val="center"/>
          </w:tcPr>
          <w:p w:rsidR="005235E0" w:rsidRDefault="005235E0" w:rsidP="00DA174B">
            <w:pPr>
              <w:widowControl/>
              <w:jc w:val="center"/>
              <w:textAlignment w:val="center"/>
              <w:rPr>
                <w:rFonts w:ascii="宋体" w:hAnsi="宋体" w:cs="宋体"/>
                <w:b/>
                <w:bCs/>
                <w:kern w:val="0"/>
                <w:szCs w:val="21"/>
              </w:rPr>
            </w:pPr>
            <w:r>
              <w:rPr>
                <w:rFonts w:ascii="宋体" w:hAnsi="宋体" w:cs="宋体" w:hint="eastAsia"/>
                <w:b/>
                <w:bCs/>
                <w:kern w:val="0"/>
                <w:szCs w:val="21"/>
              </w:rPr>
              <w:t>41.26</w:t>
            </w:r>
          </w:p>
        </w:tc>
      </w:tr>
      <w:tr w:rsidR="005235E0" w:rsidTr="00DA174B">
        <w:trPr>
          <w:cantSplit/>
          <w:trHeight w:val="395"/>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r>
              <w:rPr>
                <w:rFonts w:hint="eastAsia"/>
                <w:kern w:val="0"/>
                <w:szCs w:val="21"/>
              </w:rPr>
              <w:t>8</w:t>
            </w:r>
            <w:r>
              <w:rPr>
                <w:rFonts w:hint="eastAsia"/>
                <w:kern w:val="0"/>
                <w:szCs w:val="21"/>
              </w:rPr>
              <w:t>韶关质计</w:t>
            </w: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7.53</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14.21</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28.2</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35.34</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41.46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7.48</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14.32</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28.31</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35.26</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41.53</w:t>
            </w:r>
          </w:p>
        </w:tc>
      </w:tr>
      <w:tr w:rsidR="005235E0" w:rsidTr="00DA174B">
        <w:trPr>
          <w:cantSplit/>
          <w:trHeight w:val="9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7.51</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14.25</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28.41</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35.24</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41.35</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7.39</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14.28</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28.26</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35.19</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41.39</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7.46</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14.37</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28.33</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35.17</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41.44</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7.34</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14.26</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28.27</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35.26</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41.29</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7.38</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14.27</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28.31</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35.31</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41.35</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7.49</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14.32</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28.41</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35.41</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41.27</w:t>
            </w:r>
          </w:p>
        </w:tc>
      </w:tr>
      <w:tr w:rsidR="005235E0" w:rsidTr="00DA174B">
        <w:trPr>
          <w:cantSplit/>
          <w:trHeight w:val="9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7.51</w:t>
            </w:r>
          </w:p>
        </w:tc>
        <w:tc>
          <w:tcPr>
            <w:tcW w:w="1275"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14.09</w:t>
            </w:r>
          </w:p>
        </w:tc>
        <w:tc>
          <w:tcPr>
            <w:tcW w:w="1408"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28.19</w:t>
            </w:r>
          </w:p>
        </w:tc>
        <w:tc>
          <w:tcPr>
            <w:tcW w:w="1234"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35.18</w:t>
            </w:r>
          </w:p>
        </w:tc>
        <w:tc>
          <w:tcPr>
            <w:tcW w:w="1236" w:type="dxa"/>
            <w:vAlign w:val="center"/>
          </w:tcPr>
          <w:p w:rsidR="005235E0" w:rsidRPr="00D60447" w:rsidRDefault="005235E0" w:rsidP="00DA174B">
            <w:pPr>
              <w:widowControl/>
              <w:jc w:val="center"/>
              <w:rPr>
                <w:rFonts w:ascii="宋体" w:hAnsi="宋体" w:cs="宋体"/>
                <w:color w:val="000000"/>
                <w:kern w:val="0"/>
                <w:sz w:val="22"/>
              </w:rPr>
            </w:pPr>
            <w:r w:rsidRPr="00D60447">
              <w:rPr>
                <w:rFonts w:ascii="宋体" w:hAnsi="宋体" w:cs="宋体" w:hint="eastAsia"/>
                <w:color w:val="000000"/>
                <w:kern w:val="0"/>
                <w:sz w:val="22"/>
              </w:rPr>
              <w:t>41.3</w:t>
            </w:r>
            <w:r>
              <w:rPr>
                <w:rFonts w:ascii="宋体" w:hAnsi="宋体" w:cs="宋体" w:hint="eastAsia"/>
                <w:color w:val="000000"/>
                <w:kern w:val="0"/>
                <w:sz w:val="22"/>
              </w:rPr>
              <w:t>0</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Pr="00403FF8" w:rsidRDefault="005235E0" w:rsidP="00DA174B">
            <w:pPr>
              <w:widowControl/>
              <w:jc w:val="center"/>
              <w:rPr>
                <w:rFonts w:ascii="宋体" w:hAnsi="宋体" w:cs="宋体"/>
                <w:b/>
                <w:kern w:val="0"/>
                <w:sz w:val="24"/>
              </w:rPr>
            </w:pPr>
            <w:r w:rsidRPr="00403FF8">
              <w:rPr>
                <w:rFonts w:ascii="宋体" w:hAnsi="宋体" w:cs="宋体" w:hint="eastAsia"/>
                <w:b/>
                <w:kern w:val="0"/>
                <w:sz w:val="24"/>
              </w:rPr>
              <w:t xml:space="preserve">7.4544 </w:t>
            </w:r>
          </w:p>
        </w:tc>
        <w:tc>
          <w:tcPr>
            <w:tcW w:w="1275" w:type="dxa"/>
            <w:vAlign w:val="center"/>
          </w:tcPr>
          <w:p w:rsidR="005235E0" w:rsidRPr="00403FF8" w:rsidRDefault="005235E0" w:rsidP="00DA174B">
            <w:pPr>
              <w:widowControl/>
              <w:jc w:val="center"/>
              <w:rPr>
                <w:rFonts w:ascii="宋体" w:hAnsi="宋体" w:cs="宋体"/>
                <w:b/>
                <w:kern w:val="0"/>
                <w:sz w:val="24"/>
              </w:rPr>
            </w:pPr>
            <w:r w:rsidRPr="00403FF8">
              <w:rPr>
                <w:rFonts w:ascii="宋体" w:hAnsi="宋体" w:cs="宋体" w:hint="eastAsia"/>
                <w:b/>
                <w:kern w:val="0"/>
                <w:sz w:val="24"/>
              </w:rPr>
              <w:t xml:space="preserve">14.2633 </w:t>
            </w:r>
          </w:p>
        </w:tc>
        <w:tc>
          <w:tcPr>
            <w:tcW w:w="1408" w:type="dxa"/>
            <w:vAlign w:val="center"/>
          </w:tcPr>
          <w:p w:rsidR="005235E0" w:rsidRPr="00403FF8" w:rsidRDefault="005235E0" w:rsidP="00DA174B">
            <w:pPr>
              <w:widowControl/>
              <w:jc w:val="center"/>
              <w:rPr>
                <w:rFonts w:ascii="宋体" w:hAnsi="宋体" w:cs="宋体"/>
                <w:b/>
                <w:kern w:val="0"/>
                <w:sz w:val="24"/>
              </w:rPr>
            </w:pPr>
            <w:r w:rsidRPr="00403FF8">
              <w:rPr>
                <w:rFonts w:ascii="宋体" w:hAnsi="宋体" w:cs="宋体" w:hint="eastAsia"/>
                <w:b/>
                <w:kern w:val="0"/>
                <w:sz w:val="24"/>
              </w:rPr>
              <w:t xml:space="preserve">28.2989 </w:t>
            </w:r>
          </w:p>
        </w:tc>
        <w:tc>
          <w:tcPr>
            <w:tcW w:w="1234" w:type="dxa"/>
            <w:vAlign w:val="center"/>
          </w:tcPr>
          <w:p w:rsidR="005235E0" w:rsidRPr="00403FF8" w:rsidRDefault="005235E0" w:rsidP="00DA174B">
            <w:pPr>
              <w:widowControl/>
              <w:jc w:val="center"/>
              <w:rPr>
                <w:rFonts w:ascii="宋体" w:hAnsi="宋体" w:cs="宋体"/>
                <w:b/>
                <w:kern w:val="0"/>
                <w:sz w:val="24"/>
              </w:rPr>
            </w:pPr>
            <w:r w:rsidRPr="00403FF8">
              <w:rPr>
                <w:rFonts w:ascii="宋体" w:hAnsi="宋体" w:cs="宋体" w:hint="eastAsia"/>
                <w:b/>
                <w:kern w:val="0"/>
                <w:sz w:val="24"/>
              </w:rPr>
              <w:t xml:space="preserve">35.262 </w:t>
            </w:r>
          </w:p>
        </w:tc>
        <w:tc>
          <w:tcPr>
            <w:tcW w:w="1236" w:type="dxa"/>
            <w:vAlign w:val="center"/>
          </w:tcPr>
          <w:p w:rsidR="005235E0" w:rsidRPr="00403FF8" w:rsidRDefault="005235E0" w:rsidP="00DA174B">
            <w:pPr>
              <w:widowControl/>
              <w:jc w:val="center"/>
              <w:rPr>
                <w:rFonts w:ascii="宋体" w:hAnsi="宋体" w:cs="宋体"/>
                <w:b/>
                <w:kern w:val="0"/>
                <w:sz w:val="24"/>
              </w:rPr>
            </w:pPr>
            <w:r w:rsidRPr="00403FF8">
              <w:rPr>
                <w:rFonts w:ascii="宋体" w:hAnsi="宋体" w:cs="宋体" w:hint="eastAsia"/>
                <w:b/>
                <w:kern w:val="0"/>
                <w:sz w:val="24"/>
              </w:rPr>
              <w:t xml:space="preserve">41.376 </w:t>
            </w:r>
          </w:p>
        </w:tc>
      </w:tr>
      <w:tr w:rsidR="005235E0" w:rsidTr="00DA174B">
        <w:trPr>
          <w:cantSplit/>
          <w:trHeight w:val="395"/>
          <w:jc w:val="center"/>
        </w:trPr>
        <w:tc>
          <w:tcPr>
            <w:tcW w:w="1978" w:type="dxa"/>
            <w:vMerge w:val="restart"/>
            <w:vAlign w:val="center"/>
          </w:tcPr>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p>
          <w:p w:rsidR="005235E0" w:rsidRDefault="005235E0" w:rsidP="00DA174B">
            <w:pPr>
              <w:widowControl/>
              <w:spacing w:before="100" w:beforeAutospacing="1" w:after="100" w:afterAutospacing="1"/>
              <w:jc w:val="center"/>
              <w:rPr>
                <w:kern w:val="0"/>
                <w:szCs w:val="21"/>
              </w:rPr>
            </w:pPr>
            <w:r>
              <w:rPr>
                <w:rFonts w:hint="eastAsia"/>
                <w:kern w:val="0"/>
                <w:szCs w:val="21"/>
              </w:rPr>
              <w:t>9</w:t>
            </w:r>
            <w:r>
              <w:rPr>
                <w:rFonts w:hint="eastAsia"/>
                <w:kern w:val="0"/>
                <w:szCs w:val="21"/>
              </w:rPr>
              <w:t>国标（北京）</w:t>
            </w:r>
          </w:p>
          <w:p w:rsidR="005235E0" w:rsidRDefault="005235E0" w:rsidP="00DA174B">
            <w:pPr>
              <w:widowControl/>
              <w:spacing w:before="100" w:beforeAutospacing="1" w:after="100" w:afterAutospacing="1"/>
              <w:jc w:val="center"/>
              <w:rPr>
                <w:kern w:val="0"/>
                <w:szCs w:val="21"/>
              </w:rPr>
            </w:pPr>
            <w:r>
              <w:rPr>
                <w:rFonts w:hint="eastAsia"/>
                <w:kern w:val="0"/>
                <w:szCs w:val="21"/>
              </w:rPr>
              <w:t>检验认证</w:t>
            </w:r>
          </w:p>
        </w:tc>
        <w:tc>
          <w:tcPr>
            <w:tcW w:w="1391" w:type="dxa"/>
            <w:vAlign w:val="center"/>
          </w:tcPr>
          <w:p w:rsidR="005235E0" w:rsidRDefault="005235E0" w:rsidP="00DA174B">
            <w:pPr>
              <w:jc w:val="center"/>
              <w:rPr>
                <w:szCs w:val="21"/>
              </w:rPr>
            </w:pPr>
            <w:r>
              <w:rPr>
                <w:szCs w:val="21"/>
              </w:rPr>
              <w:t>7.654</w:t>
            </w:r>
          </w:p>
        </w:tc>
        <w:tc>
          <w:tcPr>
            <w:tcW w:w="1275" w:type="dxa"/>
            <w:vAlign w:val="center"/>
          </w:tcPr>
          <w:p w:rsidR="005235E0" w:rsidRDefault="005235E0" w:rsidP="00DA174B">
            <w:pPr>
              <w:jc w:val="center"/>
              <w:rPr>
                <w:szCs w:val="21"/>
              </w:rPr>
            </w:pPr>
            <w:r>
              <w:rPr>
                <w:szCs w:val="21"/>
              </w:rPr>
              <w:t>14.060</w:t>
            </w:r>
          </w:p>
        </w:tc>
        <w:tc>
          <w:tcPr>
            <w:tcW w:w="1408" w:type="dxa"/>
            <w:vAlign w:val="center"/>
          </w:tcPr>
          <w:p w:rsidR="005235E0" w:rsidRDefault="005235E0" w:rsidP="00DA174B">
            <w:pPr>
              <w:jc w:val="center"/>
              <w:rPr>
                <w:szCs w:val="21"/>
              </w:rPr>
            </w:pPr>
            <w:r>
              <w:rPr>
                <w:szCs w:val="21"/>
              </w:rPr>
              <w:t>27.978</w:t>
            </w:r>
          </w:p>
        </w:tc>
        <w:tc>
          <w:tcPr>
            <w:tcW w:w="1234" w:type="dxa"/>
            <w:vAlign w:val="center"/>
          </w:tcPr>
          <w:p w:rsidR="005235E0" w:rsidRDefault="005235E0" w:rsidP="00DA174B">
            <w:pPr>
              <w:jc w:val="center"/>
              <w:rPr>
                <w:szCs w:val="21"/>
              </w:rPr>
            </w:pPr>
            <w:r>
              <w:rPr>
                <w:szCs w:val="21"/>
              </w:rPr>
              <w:t>35.251</w:t>
            </w:r>
          </w:p>
        </w:tc>
        <w:tc>
          <w:tcPr>
            <w:tcW w:w="1236" w:type="dxa"/>
            <w:vAlign w:val="center"/>
          </w:tcPr>
          <w:p w:rsidR="005235E0" w:rsidRDefault="005235E0" w:rsidP="00DA174B">
            <w:pPr>
              <w:jc w:val="center"/>
              <w:rPr>
                <w:szCs w:val="21"/>
              </w:rPr>
            </w:pPr>
            <w:r>
              <w:rPr>
                <w:szCs w:val="21"/>
              </w:rPr>
              <w:t>41.286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7.650</w:t>
            </w:r>
          </w:p>
        </w:tc>
        <w:tc>
          <w:tcPr>
            <w:tcW w:w="1275" w:type="dxa"/>
            <w:vAlign w:val="center"/>
          </w:tcPr>
          <w:p w:rsidR="005235E0" w:rsidRDefault="005235E0" w:rsidP="00DA174B">
            <w:pPr>
              <w:jc w:val="center"/>
              <w:rPr>
                <w:szCs w:val="21"/>
              </w:rPr>
            </w:pPr>
            <w:r>
              <w:rPr>
                <w:szCs w:val="21"/>
              </w:rPr>
              <w:t>13.890</w:t>
            </w:r>
          </w:p>
        </w:tc>
        <w:tc>
          <w:tcPr>
            <w:tcW w:w="1408" w:type="dxa"/>
            <w:vAlign w:val="center"/>
          </w:tcPr>
          <w:p w:rsidR="005235E0" w:rsidRDefault="005235E0" w:rsidP="00DA174B">
            <w:pPr>
              <w:jc w:val="center"/>
              <w:rPr>
                <w:szCs w:val="21"/>
              </w:rPr>
            </w:pPr>
            <w:r>
              <w:rPr>
                <w:szCs w:val="21"/>
              </w:rPr>
              <w:t>27.989</w:t>
            </w:r>
          </w:p>
        </w:tc>
        <w:tc>
          <w:tcPr>
            <w:tcW w:w="1234" w:type="dxa"/>
            <w:vAlign w:val="center"/>
          </w:tcPr>
          <w:p w:rsidR="005235E0" w:rsidRDefault="005235E0" w:rsidP="00DA174B">
            <w:pPr>
              <w:jc w:val="center"/>
              <w:rPr>
                <w:szCs w:val="21"/>
              </w:rPr>
            </w:pPr>
            <w:r>
              <w:rPr>
                <w:szCs w:val="21"/>
              </w:rPr>
              <w:t>35.271</w:t>
            </w:r>
          </w:p>
        </w:tc>
        <w:tc>
          <w:tcPr>
            <w:tcW w:w="1236" w:type="dxa"/>
            <w:vAlign w:val="center"/>
          </w:tcPr>
          <w:p w:rsidR="005235E0" w:rsidRDefault="005235E0" w:rsidP="00DA174B">
            <w:pPr>
              <w:jc w:val="center"/>
              <w:rPr>
                <w:szCs w:val="21"/>
              </w:rPr>
            </w:pPr>
            <w:r>
              <w:rPr>
                <w:szCs w:val="21"/>
              </w:rPr>
              <w:t>41.287</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7.649</w:t>
            </w:r>
          </w:p>
        </w:tc>
        <w:tc>
          <w:tcPr>
            <w:tcW w:w="1275" w:type="dxa"/>
            <w:vAlign w:val="center"/>
          </w:tcPr>
          <w:p w:rsidR="005235E0" w:rsidRDefault="005235E0" w:rsidP="00DA174B">
            <w:pPr>
              <w:jc w:val="center"/>
              <w:rPr>
                <w:szCs w:val="21"/>
              </w:rPr>
            </w:pPr>
            <w:r>
              <w:rPr>
                <w:szCs w:val="21"/>
              </w:rPr>
              <w:t>13.967</w:t>
            </w:r>
          </w:p>
        </w:tc>
        <w:tc>
          <w:tcPr>
            <w:tcW w:w="1408" w:type="dxa"/>
            <w:vAlign w:val="center"/>
          </w:tcPr>
          <w:p w:rsidR="005235E0" w:rsidRDefault="005235E0" w:rsidP="00DA174B">
            <w:pPr>
              <w:jc w:val="center"/>
              <w:rPr>
                <w:szCs w:val="21"/>
              </w:rPr>
            </w:pPr>
            <w:r>
              <w:rPr>
                <w:szCs w:val="21"/>
              </w:rPr>
              <w:t>28.049</w:t>
            </w:r>
          </w:p>
        </w:tc>
        <w:tc>
          <w:tcPr>
            <w:tcW w:w="1234" w:type="dxa"/>
            <w:vAlign w:val="center"/>
          </w:tcPr>
          <w:p w:rsidR="005235E0" w:rsidRDefault="005235E0" w:rsidP="00DA174B">
            <w:pPr>
              <w:jc w:val="center"/>
              <w:rPr>
                <w:szCs w:val="21"/>
              </w:rPr>
            </w:pPr>
            <w:r>
              <w:rPr>
                <w:szCs w:val="21"/>
              </w:rPr>
              <w:t>35.262</w:t>
            </w:r>
          </w:p>
        </w:tc>
        <w:tc>
          <w:tcPr>
            <w:tcW w:w="1236" w:type="dxa"/>
            <w:vAlign w:val="center"/>
          </w:tcPr>
          <w:p w:rsidR="005235E0" w:rsidRDefault="005235E0" w:rsidP="00DA174B">
            <w:pPr>
              <w:jc w:val="center"/>
              <w:rPr>
                <w:szCs w:val="21"/>
              </w:rPr>
            </w:pPr>
            <w:r>
              <w:rPr>
                <w:szCs w:val="21"/>
              </w:rPr>
              <w:t>41.256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7.633</w:t>
            </w:r>
          </w:p>
        </w:tc>
        <w:tc>
          <w:tcPr>
            <w:tcW w:w="1275" w:type="dxa"/>
            <w:vAlign w:val="center"/>
          </w:tcPr>
          <w:p w:rsidR="005235E0" w:rsidRDefault="005235E0" w:rsidP="00DA174B">
            <w:pPr>
              <w:jc w:val="center"/>
              <w:rPr>
                <w:szCs w:val="21"/>
              </w:rPr>
            </w:pPr>
            <w:r>
              <w:rPr>
                <w:szCs w:val="21"/>
              </w:rPr>
              <w:t>13.942</w:t>
            </w:r>
          </w:p>
        </w:tc>
        <w:tc>
          <w:tcPr>
            <w:tcW w:w="1408" w:type="dxa"/>
            <w:vAlign w:val="center"/>
          </w:tcPr>
          <w:p w:rsidR="005235E0" w:rsidRDefault="005235E0" w:rsidP="00DA174B">
            <w:pPr>
              <w:jc w:val="center"/>
              <w:rPr>
                <w:szCs w:val="21"/>
              </w:rPr>
            </w:pPr>
            <w:r>
              <w:rPr>
                <w:szCs w:val="21"/>
              </w:rPr>
              <w:t>28.031</w:t>
            </w:r>
          </w:p>
        </w:tc>
        <w:tc>
          <w:tcPr>
            <w:tcW w:w="1234" w:type="dxa"/>
            <w:vAlign w:val="center"/>
          </w:tcPr>
          <w:p w:rsidR="005235E0" w:rsidRDefault="005235E0" w:rsidP="00DA174B">
            <w:pPr>
              <w:jc w:val="center"/>
              <w:rPr>
                <w:szCs w:val="21"/>
              </w:rPr>
            </w:pPr>
            <w:r>
              <w:rPr>
                <w:szCs w:val="21"/>
              </w:rPr>
              <w:t>35.236</w:t>
            </w:r>
          </w:p>
        </w:tc>
        <w:tc>
          <w:tcPr>
            <w:tcW w:w="1236" w:type="dxa"/>
            <w:vAlign w:val="center"/>
          </w:tcPr>
          <w:p w:rsidR="005235E0" w:rsidRDefault="005235E0" w:rsidP="00DA174B">
            <w:pPr>
              <w:jc w:val="center"/>
              <w:rPr>
                <w:szCs w:val="21"/>
              </w:rPr>
            </w:pPr>
            <w:r>
              <w:rPr>
                <w:szCs w:val="21"/>
              </w:rPr>
              <w:t>41.243</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7.642</w:t>
            </w:r>
          </w:p>
        </w:tc>
        <w:tc>
          <w:tcPr>
            <w:tcW w:w="1275" w:type="dxa"/>
            <w:vAlign w:val="center"/>
          </w:tcPr>
          <w:p w:rsidR="005235E0" w:rsidRDefault="005235E0" w:rsidP="00DA174B">
            <w:pPr>
              <w:jc w:val="center"/>
              <w:rPr>
                <w:szCs w:val="21"/>
              </w:rPr>
            </w:pPr>
            <w:r>
              <w:rPr>
                <w:szCs w:val="21"/>
              </w:rPr>
              <w:t>13.988</w:t>
            </w:r>
          </w:p>
        </w:tc>
        <w:tc>
          <w:tcPr>
            <w:tcW w:w="1408" w:type="dxa"/>
            <w:vAlign w:val="center"/>
          </w:tcPr>
          <w:p w:rsidR="005235E0" w:rsidRDefault="005235E0" w:rsidP="00DA174B">
            <w:pPr>
              <w:jc w:val="center"/>
              <w:rPr>
                <w:szCs w:val="21"/>
              </w:rPr>
            </w:pPr>
            <w:r>
              <w:rPr>
                <w:szCs w:val="21"/>
              </w:rPr>
              <w:t>27.982</w:t>
            </w:r>
          </w:p>
        </w:tc>
        <w:tc>
          <w:tcPr>
            <w:tcW w:w="1234" w:type="dxa"/>
            <w:vAlign w:val="center"/>
          </w:tcPr>
          <w:p w:rsidR="005235E0" w:rsidRDefault="005235E0" w:rsidP="00DA174B">
            <w:pPr>
              <w:jc w:val="center"/>
              <w:rPr>
                <w:szCs w:val="21"/>
              </w:rPr>
            </w:pPr>
            <w:r>
              <w:rPr>
                <w:szCs w:val="21"/>
              </w:rPr>
              <w:t>35.233</w:t>
            </w:r>
          </w:p>
        </w:tc>
        <w:tc>
          <w:tcPr>
            <w:tcW w:w="1236" w:type="dxa"/>
            <w:vAlign w:val="center"/>
          </w:tcPr>
          <w:p w:rsidR="005235E0" w:rsidRDefault="005235E0" w:rsidP="00DA174B">
            <w:pPr>
              <w:jc w:val="center"/>
              <w:rPr>
                <w:szCs w:val="21"/>
              </w:rPr>
            </w:pPr>
            <w:r>
              <w:rPr>
                <w:szCs w:val="21"/>
              </w:rPr>
              <w:t>41.262</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7.651</w:t>
            </w:r>
          </w:p>
        </w:tc>
        <w:tc>
          <w:tcPr>
            <w:tcW w:w="1275" w:type="dxa"/>
            <w:vAlign w:val="center"/>
          </w:tcPr>
          <w:p w:rsidR="005235E0" w:rsidRDefault="005235E0" w:rsidP="00DA174B">
            <w:pPr>
              <w:jc w:val="center"/>
              <w:rPr>
                <w:szCs w:val="21"/>
              </w:rPr>
            </w:pPr>
            <w:r>
              <w:rPr>
                <w:szCs w:val="21"/>
              </w:rPr>
              <w:t>13.970</w:t>
            </w:r>
          </w:p>
        </w:tc>
        <w:tc>
          <w:tcPr>
            <w:tcW w:w="1408" w:type="dxa"/>
            <w:vAlign w:val="center"/>
          </w:tcPr>
          <w:p w:rsidR="005235E0" w:rsidRDefault="005235E0" w:rsidP="00DA174B">
            <w:pPr>
              <w:jc w:val="center"/>
              <w:rPr>
                <w:szCs w:val="21"/>
              </w:rPr>
            </w:pPr>
            <w:r>
              <w:rPr>
                <w:szCs w:val="21"/>
              </w:rPr>
              <w:t>27.997</w:t>
            </w:r>
          </w:p>
        </w:tc>
        <w:tc>
          <w:tcPr>
            <w:tcW w:w="1234" w:type="dxa"/>
            <w:vAlign w:val="center"/>
          </w:tcPr>
          <w:p w:rsidR="005235E0" w:rsidRDefault="005235E0" w:rsidP="00DA174B">
            <w:pPr>
              <w:jc w:val="center"/>
              <w:rPr>
                <w:szCs w:val="21"/>
              </w:rPr>
            </w:pPr>
            <w:r>
              <w:rPr>
                <w:szCs w:val="21"/>
              </w:rPr>
              <w:t>35.377</w:t>
            </w:r>
          </w:p>
        </w:tc>
        <w:tc>
          <w:tcPr>
            <w:tcW w:w="1236" w:type="dxa"/>
            <w:vAlign w:val="center"/>
          </w:tcPr>
          <w:p w:rsidR="005235E0" w:rsidRDefault="005235E0" w:rsidP="00DA174B">
            <w:pPr>
              <w:jc w:val="center"/>
              <w:rPr>
                <w:szCs w:val="21"/>
              </w:rPr>
            </w:pPr>
            <w:r>
              <w:rPr>
                <w:szCs w:val="21"/>
              </w:rPr>
              <w:t>41.244</w:t>
            </w:r>
          </w:p>
        </w:tc>
      </w:tr>
      <w:tr w:rsidR="005235E0" w:rsidTr="00DA174B">
        <w:trPr>
          <w:cantSplit/>
          <w:trHeight w:val="38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7.660</w:t>
            </w:r>
          </w:p>
        </w:tc>
        <w:tc>
          <w:tcPr>
            <w:tcW w:w="1275" w:type="dxa"/>
            <w:vAlign w:val="center"/>
          </w:tcPr>
          <w:p w:rsidR="005235E0" w:rsidRDefault="005235E0" w:rsidP="00DA174B">
            <w:pPr>
              <w:jc w:val="center"/>
              <w:rPr>
                <w:szCs w:val="21"/>
              </w:rPr>
            </w:pPr>
            <w:r>
              <w:rPr>
                <w:szCs w:val="21"/>
              </w:rPr>
              <w:t>13.952</w:t>
            </w:r>
          </w:p>
        </w:tc>
        <w:tc>
          <w:tcPr>
            <w:tcW w:w="1408" w:type="dxa"/>
            <w:vAlign w:val="center"/>
          </w:tcPr>
          <w:p w:rsidR="005235E0" w:rsidRDefault="005235E0" w:rsidP="00DA174B">
            <w:pPr>
              <w:jc w:val="center"/>
              <w:rPr>
                <w:szCs w:val="21"/>
              </w:rPr>
            </w:pPr>
            <w:r>
              <w:rPr>
                <w:szCs w:val="21"/>
              </w:rPr>
              <w:t>28.015</w:t>
            </w:r>
          </w:p>
        </w:tc>
        <w:tc>
          <w:tcPr>
            <w:tcW w:w="1234" w:type="dxa"/>
            <w:vAlign w:val="center"/>
          </w:tcPr>
          <w:p w:rsidR="005235E0" w:rsidRDefault="005235E0" w:rsidP="00DA174B">
            <w:pPr>
              <w:jc w:val="center"/>
              <w:rPr>
                <w:szCs w:val="21"/>
              </w:rPr>
            </w:pPr>
            <w:r>
              <w:rPr>
                <w:szCs w:val="21"/>
              </w:rPr>
              <w:t>35.261</w:t>
            </w:r>
          </w:p>
        </w:tc>
        <w:tc>
          <w:tcPr>
            <w:tcW w:w="1236" w:type="dxa"/>
            <w:vAlign w:val="center"/>
          </w:tcPr>
          <w:p w:rsidR="005235E0" w:rsidRDefault="005235E0" w:rsidP="00DA174B">
            <w:pPr>
              <w:jc w:val="center"/>
              <w:rPr>
                <w:szCs w:val="21"/>
              </w:rPr>
            </w:pPr>
            <w:r>
              <w:rPr>
                <w:szCs w:val="21"/>
              </w:rPr>
              <w:t>41.253</w:t>
            </w:r>
          </w:p>
        </w:tc>
      </w:tr>
      <w:tr w:rsidR="005235E0" w:rsidTr="00DA174B">
        <w:trPr>
          <w:cantSplit/>
          <w:trHeight w:val="38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7.648</w:t>
            </w:r>
          </w:p>
        </w:tc>
        <w:tc>
          <w:tcPr>
            <w:tcW w:w="1275" w:type="dxa"/>
            <w:vAlign w:val="center"/>
          </w:tcPr>
          <w:p w:rsidR="005235E0" w:rsidRDefault="005235E0" w:rsidP="00DA174B">
            <w:pPr>
              <w:jc w:val="center"/>
              <w:rPr>
                <w:szCs w:val="21"/>
              </w:rPr>
            </w:pPr>
            <w:r>
              <w:rPr>
                <w:szCs w:val="21"/>
              </w:rPr>
              <w:t>13.972</w:t>
            </w:r>
          </w:p>
        </w:tc>
        <w:tc>
          <w:tcPr>
            <w:tcW w:w="1408" w:type="dxa"/>
            <w:vAlign w:val="center"/>
          </w:tcPr>
          <w:p w:rsidR="005235E0" w:rsidRDefault="005235E0" w:rsidP="00DA174B">
            <w:pPr>
              <w:jc w:val="center"/>
              <w:rPr>
                <w:szCs w:val="21"/>
              </w:rPr>
            </w:pPr>
            <w:r>
              <w:rPr>
                <w:szCs w:val="21"/>
              </w:rPr>
              <w:t>28.022</w:t>
            </w:r>
          </w:p>
        </w:tc>
        <w:tc>
          <w:tcPr>
            <w:tcW w:w="1234" w:type="dxa"/>
            <w:vAlign w:val="center"/>
          </w:tcPr>
          <w:p w:rsidR="005235E0" w:rsidRDefault="005235E0" w:rsidP="00DA174B">
            <w:pPr>
              <w:jc w:val="center"/>
              <w:rPr>
                <w:szCs w:val="21"/>
              </w:rPr>
            </w:pPr>
            <w:r>
              <w:rPr>
                <w:szCs w:val="21"/>
              </w:rPr>
              <w:t>35.249</w:t>
            </w:r>
          </w:p>
        </w:tc>
        <w:tc>
          <w:tcPr>
            <w:tcW w:w="1236" w:type="dxa"/>
            <w:vAlign w:val="center"/>
          </w:tcPr>
          <w:p w:rsidR="005235E0" w:rsidRDefault="005235E0" w:rsidP="00DA174B">
            <w:pPr>
              <w:jc w:val="center"/>
              <w:rPr>
                <w:szCs w:val="21"/>
              </w:rPr>
            </w:pPr>
            <w:r>
              <w:rPr>
                <w:szCs w:val="21"/>
              </w:rPr>
              <w:t>41.272</w:t>
            </w:r>
          </w:p>
        </w:tc>
      </w:tr>
      <w:tr w:rsidR="005235E0" w:rsidTr="00DA174B">
        <w:trPr>
          <w:cantSplit/>
          <w:trHeight w:val="38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7.654</w:t>
            </w:r>
          </w:p>
        </w:tc>
        <w:tc>
          <w:tcPr>
            <w:tcW w:w="1275" w:type="dxa"/>
            <w:vAlign w:val="center"/>
          </w:tcPr>
          <w:p w:rsidR="005235E0" w:rsidRDefault="005235E0" w:rsidP="00DA174B">
            <w:pPr>
              <w:jc w:val="center"/>
              <w:rPr>
                <w:szCs w:val="21"/>
              </w:rPr>
            </w:pPr>
            <w:r>
              <w:rPr>
                <w:szCs w:val="21"/>
              </w:rPr>
              <w:t>13.974</w:t>
            </w:r>
          </w:p>
        </w:tc>
        <w:tc>
          <w:tcPr>
            <w:tcW w:w="1408" w:type="dxa"/>
            <w:vAlign w:val="center"/>
          </w:tcPr>
          <w:p w:rsidR="005235E0" w:rsidRDefault="005235E0" w:rsidP="00DA174B">
            <w:pPr>
              <w:jc w:val="center"/>
              <w:rPr>
                <w:szCs w:val="21"/>
              </w:rPr>
            </w:pPr>
            <w:r>
              <w:rPr>
                <w:szCs w:val="21"/>
              </w:rPr>
              <w:t>27.984</w:t>
            </w:r>
          </w:p>
        </w:tc>
        <w:tc>
          <w:tcPr>
            <w:tcW w:w="1234" w:type="dxa"/>
            <w:vAlign w:val="center"/>
          </w:tcPr>
          <w:p w:rsidR="005235E0" w:rsidRDefault="005235E0" w:rsidP="00DA174B">
            <w:pPr>
              <w:jc w:val="center"/>
              <w:rPr>
                <w:szCs w:val="21"/>
              </w:rPr>
            </w:pPr>
            <w:r>
              <w:rPr>
                <w:szCs w:val="21"/>
              </w:rPr>
              <w:t>35.231</w:t>
            </w:r>
          </w:p>
        </w:tc>
        <w:tc>
          <w:tcPr>
            <w:tcW w:w="1236" w:type="dxa"/>
            <w:vAlign w:val="center"/>
          </w:tcPr>
          <w:p w:rsidR="005235E0" w:rsidRDefault="005235E0" w:rsidP="00DA174B">
            <w:pPr>
              <w:jc w:val="center"/>
              <w:rPr>
                <w:szCs w:val="21"/>
              </w:rPr>
            </w:pPr>
            <w:r>
              <w:rPr>
                <w:szCs w:val="21"/>
              </w:rPr>
              <w:t>41.266</w:t>
            </w:r>
          </w:p>
        </w:tc>
      </w:tr>
      <w:tr w:rsidR="005235E0" w:rsidTr="00DA174B">
        <w:trPr>
          <w:cantSplit/>
          <w:trHeight w:val="38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7.630</w:t>
            </w:r>
          </w:p>
        </w:tc>
        <w:tc>
          <w:tcPr>
            <w:tcW w:w="1275" w:type="dxa"/>
            <w:vAlign w:val="center"/>
          </w:tcPr>
          <w:p w:rsidR="005235E0" w:rsidRDefault="005235E0" w:rsidP="00DA174B">
            <w:pPr>
              <w:jc w:val="center"/>
              <w:rPr>
                <w:szCs w:val="21"/>
              </w:rPr>
            </w:pPr>
            <w:r>
              <w:rPr>
                <w:szCs w:val="21"/>
              </w:rPr>
              <w:t>14.032</w:t>
            </w:r>
          </w:p>
        </w:tc>
        <w:tc>
          <w:tcPr>
            <w:tcW w:w="1408" w:type="dxa"/>
            <w:vAlign w:val="center"/>
          </w:tcPr>
          <w:p w:rsidR="005235E0" w:rsidRDefault="005235E0" w:rsidP="00DA174B">
            <w:pPr>
              <w:jc w:val="center"/>
              <w:rPr>
                <w:szCs w:val="21"/>
              </w:rPr>
            </w:pPr>
            <w:r>
              <w:rPr>
                <w:szCs w:val="21"/>
              </w:rPr>
              <w:t>28.034</w:t>
            </w:r>
          </w:p>
        </w:tc>
        <w:tc>
          <w:tcPr>
            <w:tcW w:w="1234" w:type="dxa"/>
            <w:vAlign w:val="center"/>
          </w:tcPr>
          <w:p w:rsidR="005235E0" w:rsidRDefault="005235E0" w:rsidP="00DA174B">
            <w:pPr>
              <w:jc w:val="center"/>
              <w:rPr>
                <w:szCs w:val="21"/>
              </w:rPr>
            </w:pPr>
            <w:r>
              <w:rPr>
                <w:szCs w:val="21"/>
              </w:rPr>
              <w:t>35.226</w:t>
            </w:r>
          </w:p>
        </w:tc>
        <w:tc>
          <w:tcPr>
            <w:tcW w:w="1236" w:type="dxa"/>
            <w:vAlign w:val="center"/>
          </w:tcPr>
          <w:p w:rsidR="005235E0" w:rsidRDefault="005235E0" w:rsidP="00DA174B">
            <w:pPr>
              <w:jc w:val="center"/>
              <w:rPr>
                <w:szCs w:val="21"/>
              </w:rPr>
            </w:pPr>
            <w:r>
              <w:rPr>
                <w:szCs w:val="21"/>
              </w:rPr>
              <w:t>41.298</w:t>
            </w:r>
          </w:p>
        </w:tc>
      </w:tr>
      <w:tr w:rsidR="005235E0" w:rsidTr="00DA174B">
        <w:trPr>
          <w:cantSplit/>
          <w:trHeight w:val="380"/>
          <w:jc w:val="center"/>
        </w:trPr>
        <w:tc>
          <w:tcPr>
            <w:tcW w:w="1978" w:type="dxa"/>
            <w:vMerge/>
            <w:vAlign w:val="center"/>
          </w:tcPr>
          <w:p w:rsidR="005235E0" w:rsidRDefault="005235E0" w:rsidP="00DA174B">
            <w:pPr>
              <w:widowControl/>
              <w:spacing w:before="100" w:beforeAutospacing="1" w:after="100" w:afterAutospacing="1"/>
              <w:jc w:val="center"/>
              <w:rPr>
                <w:kern w:val="0"/>
                <w:szCs w:val="21"/>
              </w:rPr>
            </w:pPr>
          </w:p>
        </w:tc>
        <w:tc>
          <w:tcPr>
            <w:tcW w:w="1391" w:type="dxa"/>
            <w:vAlign w:val="center"/>
          </w:tcPr>
          <w:p w:rsidR="005235E0" w:rsidRDefault="005235E0" w:rsidP="00DA174B">
            <w:pPr>
              <w:jc w:val="center"/>
              <w:rPr>
                <w:szCs w:val="21"/>
              </w:rPr>
            </w:pPr>
            <w:r>
              <w:rPr>
                <w:szCs w:val="21"/>
              </w:rPr>
              <w:t>7.652</w:t>
            </w:r>
          </w:p>
        </w:tc>
        <w:tc>
          <w:tcPr>
            <w:tcW w:w="1275" w:type="dxa"/>
            <w:vAlign w:val="center"/>
          </w:tcPr>
          <w:p w:rsidR="005235E0" w:rsidRDefault="005235E0" w:rsidP="00DA174B">
            <w:pPr>
              <w:jc w:val="center"/>
              <w:rPr>
                <w:szCs w:val="21"/>
              </w:rPr>
            </w:pPr>
            <w:r>
              <w:rPr>
                <w:szCs w:val="21"/>
              </w:rPr>
              <w:t>14.050</w:t>
            </w:r>
          </w:p>
        </w:tc>
        <w:tc>
          <w:tcPr>
            <w:tcW w:w="1408" w:type="dxa"/>
            <w:vAlign w:val="center"/>
          </w:tcPr>
          <w:p w:rsidR="005235E0" w:rsidRDefault="005235E0" w:rsidP="00DA174B">
            <w:pPr>
              <w:jc w:val="center"/>
              <w:rPr>
                <w:szCs w:val="21"/>
              </w:rPr>
            </w:pPr>
            <w:r>
              <w:rPr>
                <w:szCs w:val="21"/>
              </w:rPr>
              <w:t>27.896</w:t>
            </w:r>
          </w:p>
        </w:tc>
        <w:tc>
          <w:tcPr>
            <w:tcW w:w="1234" w:type="dxa"/>
            <w:vAlign w:val="center"/>
          </w:tcPr>
          <w:p w:rsidR="005235E0" w:rsidRDefault="005235E0" w:rsidP="00DA174B">
            <w:pPr>
              <w:jc w:val="center"/>
              <w:rPr>
                <w:szCs w:val="21"/>
              </w:rPr>
            </w:pPr>
            <w:r>
              <w:rPr>
                <w:szCs w:val="21"/>
              </w:rPr>
              <w:t>35.240</w:t>
            </w:r>
          </w:p>
        </w:tc>
        <w:tc>
          <w:tcPr>
            <w:tcW w:w="1236" w:type="dxa"/>
            <w:vAlign w:val="center"/>
          </w:tcPr>
          <w:p w:rsidR="005235E0" w:rsidRDefault="005235E0" w:rsidP="00DA174B">
            <w:pPr>
              <w:jc w:val="center"/>
              <w:rPr>
                <w:szCs w:val="21"/>
              </w:rPr>
            </w:pPr>
            <w:r>
              <w:rPr>
                <w:szCs w:val="21"/>
              </w:rPr>
              <w:t>41.259</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Pr="00403FF8" w:rsidRDefault="005235E0" w:rsidP="00DA174B">
            <w:pPr>
              <w:jc w:val="center"/>
              <w:rPr>
                <w:b/>
                <w:szCs w:val="21"/>
              </w:rPr>
            </w:pPr>
            <w:r w:rsidRPr="00403FF8">
              <w:rPr>
                <w:b/>
                <w:szCs w:val="21"/>
              </w:rPr>
              <w:t>7.648</w:t>
            </w:r>
          </w:p>
        </w:tc>
        <w:tc>
          <w:tcPr>
            <w:tcW w:w="1275" w:type="dxa"/>
            <w:vAlign w:val="center"/>
          </w:tcPr>
          <w:p w:rsidR="005235E0" w:rsidRPr="00403FF8" w:rsidRDefault="005235E0" w:rsidP="00DA174B">
            <w:pPr>
              <w:jc w:val="center"/>
              <w:rPr>
                <w:b/>
                <w:szCs w:val="21"/>
              </w:rPr>
            </w:pPr>
            <w:r w:rsidRPr="00403FF8">
              <w:rPr>
                <w:b/>
                <w:szCs w:val="21"/>
              </w:rPr>
              <w:t>13.982</w:t>
            </w:r>
          </w:p>
        </w:tc>
        <w:tc>
          <w:tcPr>
            <w:tcW w:w="1408" w:type="dxa"/>
            <w:vAlign w:val="center"/>
          </w:tcPr>
          <w:p w:rsidR="005235E0" w:rsidRPr="00403FF8" w:rsidRDefault="005235E0" w:rsidP="00DA174B">
            <w:pPr>
              <w:jc w:val="center"/>
              <w:rPr>
                <w:b/>
                <w:szCs w:val="21"/>
              </w:rPr>
            </w:pPr>
            <w:r w:rsidRPr="00403FF8">
              <w:rPr>
                <w:b/>
                <w:szCs w:val="21"/>
              </w:rPr>
              <w:t>27.998</w:t>
            </w:r>
          </w:p>
        </w:tc>
        <w:tc>
          <w:tcPr>
            <w:tcW w:w="1234" w:type="dxa"/>
            <w:vAlign w:val="center"/>
          </w:tcPr>
          <w:p w:rsidR="005235E0" w:rsidRPr="00403FF8" w:rsidRDefault="005235E0" w:rsidP="00DA174B">
            <w:pPr>
              <w:jc w:val="center"/>
              <w:rPr>
                <w:b/>
                <w:szCs w:val="21"/>
              </w:rPr>
            </w:pPr>
            <w:r w:rsidRPr="00403FF8">
              <w:rPr>
                <w:b/>
                <w:szCs w:val="21"/>
              </w:rPr>
              <w:t>35.258</w:t>
            </w:r>
          </w:p>
        </w:tc>
        <w:tc>
          <w:tcPr>
            <w:tcW w:w="1236" w:type="dxa"/>
            <w:vAlign w:val="center"/>
          </w:tcPr>
          <w:p w:rsidR="005235E0" w:rsidRPr="00403FF8" w:rsidRDefault="005235E0" w:rsidP="00DA174B">
            <w:pPr>
              <w:jc w:val="center"/>
              <w:rPr>
                <w:b/>
                <w:color w:val="000000"/>
                <w:szCs w:val="21"/>
              </w:rPr>
            </w:pPr>
            <w:r w:rsidRPr="00403FF8">
              <w:rPr>
                <w:b/>
                <w:szCs w:val="21"/>
              </w:rPr>
              <w:t>41.266</w:t>
            </w:r>
          </w:p>
        </w:tc>
      </w:tr>
      <w:tr w:rsidR="005235E0" w:rsidTr="00DA174B">
        <w:trPr>
          <w:cantSplit/>
          <w:trHeight w:val="395"/>
          <w:jc w:val="center"/>
        </w:trPr>
        <w:tc>
          <w:tcPr>
            <w:tcW w:w="1978" w:type="dxa"/>
            <w:vMerge w:val="restart"/>
            <w:vAlign w:val="center"/>
          </w:tcPr>
          <w:p w:rsidR="005235E0" w:rsidRPr="00FC0F0A" w:rsidRDefault="005235E0" w:rsidP="00DA174B">
            <w:pPr>
              <w:widowControl/>
              <w:spacing w:before="100" w:beforeAutospacing="1" w:after="100" w:afterAutospacing="1"/>
              <w:jc w:val="center"/>
              <w:rPr>
                <w:bCs/>
                <w:kern w:val="0"/>
                <w:szCs w:val="21"/>
              </w:rPr>
            </w:pPr>
            <w:r w:rsidRPr="00FC0F0A">
              <w:rPr>
                <w:rFonts w:hint="eastAsia"/>
                <w:bCs/>
                <w:kern w:val="0"/>
                <w:szCs w:val="21"/>
              </w:rPr>
              <w:t>10</w:t>
            </w:r>
            <w:r w:rsidRPr="00FC0F0A">
              <w:rPr>
                <w:rFonts w:hint="eastAsia"/>
                <w:bCs/>
                <w:kern w:val="0"/>
                <w:szCs w:val="21"/>
              </w:rPr>
              <w:t>铜陵有色</w:t>
            </w:r>
          </w:p>
        </w:tc>
        <w:tc>
          <w:tcPr>
            <w:tcW w:w="1391" w:type="dxa"/>
            <w:vAlign w:val="center"/>
          </w:tcPr>
          <w:p w:rsidR="005235E0" w:rsidRPr="00403FF8" w:rsidRDefault="005235E0" w:rsidP="00DA174B">
            <w:pPr>
              <w:jc w:val="center"/>
              <w:rPr>
                <w:szCs w:val="21"/>
              </w:rPr>
            </w:pPr>
            <w:r>
              <w:rPr>
                <w:rFonts w:hint="eastAsia"/>
                <w:szCs w:val="21"/>
              </w:rPr>
              <w:t>7.51</w:t>
            </w:r>
          </w:p>
        </w:tc>
        <w:tc>
          <w:tcPr>
            <w:tcW w:w="1275" w:type="dxa"/>
            <w:vAlign w:val="center"/>
          </w:tcPr>
          <w:p w:rsidR="005235E0" w:rsidRPr="00403FF8" w:rsidRDefault="005235E0" w:rsidP="00DA174B">
            <w:pPr>
              <w:jc w:val="center"/>
              <w:rPr>
                <w:szCs w:val="21"/>
              </w:rPr>
            </w:pPr>
            <w:r>
              <w:rPr>
                <w:rFonts w:hint="eastAsia"/>
                <w:szCs w:val="21"/>
              </w:rPr>
              <w:t>14.03</w:t>
            </w:r>
          </w:p>
        </w:tc>
        <w:tc>
          <w:tcPr>
            <w:tcW w:w="1408" w:type="dxa"/>
            <w:vAlign w:val="center"/>
          </w:tcPr>
          <w:p w:rsidR="005235E0" w:rsidRPr="00403FF8" w:rsidRDefault="005235E0" w:rsidP="00DA174B">
            <w:pPr>
              <w:jc w:val="center"/>
              <w:rPr>
                <w:szCs w:val="21"/>
              </w:rPr>
            </w:pPr>
            <w:r>
              <w:rPr>
                <w:rFonts w:hint="eastAsia"/>
                <w:szCs w:val="21"/>
              </w:rPr>
              <w:t>27.96</w:t>
            </w:r>
          </w:p>
        </w:tc>
        <w:tc>
          <w:tcPr>
            <w:tcW w:w="1234" w:type="dxa"/>
            <w:vAlign w:val="center"/>
          </w:tcPr>
          <w:p w:rsidR="005235E0" w:rsidRPr="00403FF8" w:rsidRDefault="005235E0" w:rsidP="00DA174B">
            <w:pPr>
              <w:jc w:val="center"/>
              <w:rPr>
                <w:szCs w:val="21"/>
              </w:rPr>
            </w:pPr>
            <w:r>
              <w:rPr>
                <w:rFonts w:hint="eastAsia"/>
                <w:szCs w:val="21"/>
              </w:rPr>
              <w:t>35.30</w:t>
            </w:r>
          </w:p>
        </w:tc>
        <w:tc>
          <w:tcPr>
            <w:tcW w:w="1236" w:type="dxa"/>
            <w:vAlign w:val="center"/>
          </w:tcPr>
          <w:p w:rsidR="005235E0" w:rsidRPr="00403FF8" w:rsidRDefault="005235E0" w:rsidP="00DA174B">
            <w:pPr>
              <w:jc w:val="center"/>
              <w:rPr>
                <w:szCs w:val="21"/>
              </w:rPr>
            </w:pPr>
            <w:r>
              <w:rPr>
                <w:rFonts w:hint="eastAsia"/>
                <w:szCs w:val="21"/>
              </w:rPr>
              <w:t>41.20</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Pr>
                <w:rFonts w:hint="eastAsia"/>
                <w:szCs w:val="21"/>
              </w:rPr>
              <w:t>7.44</w:t>
            </w:r>
          </w:p>
        </w:tc>
        <w:tc>
          <w:tcPr>
            <w:tcW w:w="1275" w:type="dxa"/>
            <w:vAlign w:val="center"/>
          </w:tcPr>
          <w:p w:rsidR="005235E0" w:rsidRPr="00403FF8" w:rsidRDefault="005235E0" w:rsidP="00DA174B">
            <w:pPr>
              <w:jc w:val="center"/>
              <w:rPr>
                <w:szCs w:val="21"/>
              </w:rPr>
            </w:pPr>
            <w:r>
              <w:rPr>
                <w:rFonts w:hint="eastAsia"/>
                <w:szCs w:val="21"/>
              </w:rPr>
              <w:t>14.10</w:t>
            </w:r>
          </w:p>
        </w:tc>
        <w:tc>
          <w:tcPr>
            <w:tcW w:w="1408" w:type="dxa"/>
            <w:vAlign w:val="center"/>
          </w:tcPr>
          <w:p w:rsidR="005235E0" w:rsidRPr="00403FF8" w:rsidRDefault="005235E0" w:rsidP="00DA174B">
            <w:pPr>
              <w:jc w:val="center"/>
              <w:rPr>
                <w:szCs w:val="21"/>
              </w:rPr>
            </w:pPr>
            <w:r>
              <w:rPr>
                <w:rFonts w:hint="eastAsia"/>
                <w:szCs w:val="21"/>
              </w:rPr>
              <w:t>28.08</w:t>
            </w:r>
          </w:p>
        </w:tc>
        <w:tc>
          <w:tcPr>
            <w:tcW w:w="1234" w:type="dxa"/>
            <w:vAlign w:val="center"/>
          </w:tcPr>
          <w:p w:rsidR="005235E0" w:rsidRPr="00403FF8" w:rsidRDefault="005235E0" w:rsidP="00DA174B">
            <w:pPr>
              <w:jc w:val="center"/>
              <w:rPr>
                <w:szCs w:val="21"/>
              </w:rPr>
            </w:pPr>
            <w:r>
              <w:rPr>
                <w:rFonts w:hint="eastAsia"/>
                <w:szCs w:val="21"/>
              </w:rPr>
              <w:t>35.50</w:t>
            </w:r>
          </w:p>
        </w:tc>
        <w:tc>
          <w:tcPr>
            <w:tcW w:w="1236" w:type="dxa"/>
            <w:vAlign w:val="center"/>
          </w:tcPr>
          <w:p w:rsidR="005235E0" w:rsidRPr="00403FF8" w:rsidRDefault="005235E0" w:rsidP="00DA174B">
            <w:pPr>
              <w:jc w:val="center"/>
              <w:rPr>
                <w:szCs w:val="21"/>
              </w:rPr>
            </w:pPr>
            <w:r>
              <w:rPr>
                <w:rFonts w:hint="eastAsia"/>
                <w:szCs w:val="21"/>
              </w:rPr>
              <w:t>41.42</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Pr>
                <w:rFonts w:hint="eastAsia"/>
                <w:szCs w:val="21"/>
              </w:rPr>
              <w:t>7.51</w:t>
            </w:r>
          </w:p>
        </w:tc>
        <w:tc>
          <w:tcPr>
            <w:tcW w:w="1275" w:type="dxa"/>
            <w:vAlign w:val="center"/>
          </w:tcPr>
          <w:p w:rsidR="005235E0" w:rsidRPr="00403FF8" w:rsidRDefault="005235E0" w:rsidP="00DA174B">
            <w:pPr>
              <w:jc w:val="center"/>
              <w:rPr>
                <w:szCs w:val="21"/>
              </w:rPr>
            </w:pPr>
            <w:r>
              <w:rPr>
                <w:rFonts w:hint="eastAsia"/>
                <w:szCs w:val="21"/>
              </w:rPr>
              <w:t>14.06</w:t>
            </w:r>
          </w:p>
        </w:tc>
        <w:tc>
          <w:tcPr>
            <w:tcW w:w="1408" w:type="dxa"/>
            <w:vAlign w:val="center"/>
          </w:tcPr>
          <w:p w:rsidR="005235E0" w:rsidRPr="00403FF8" w:rsidRDefault="005235E0" w:rsidP="00DA174B">
            <w:pPr>
              <w:jc w:val="center"/>
              <w:rPr>
                <w:szCs w:val="21"/>
              </w:rPr>
            </w:pPr>
            <w:r>
              <w:rPr>
                <w:rFonts w:hint="eastAsia"/>
                <w:szCs w:val="21"/>
              </w:rPr>
              <w:t>28.05</w:t>
            </w:r>
          </w:p>
        </w:tc>
        <w:tc>
          <w:tcPr>
            <w:tcW w:w="1234" w:type="dxa"/>
            <w:vAlign w:val="center"/>
          </w:tcPr>
          <w:p w:rsidR="005235E0" w:rsidRPr="00403FF8" w:rsidRDefault="005235E0" w:rsidP="00DA174B">
            <w:pPr>
              <w:jc w:val="center"/>
              <w:rPr>
                <w:szCs w:val="21"/>
              </w:rPr>
            </w:pPr>
            <w:r>
              <w:rPr>
                <w:rFonts w:hint="eastAsia"/>
                <w:szCs w:val="21"/>
              </w:rPr>
              <w:t>35.56</w:t>
            </w:r>
          </w:p>
        </w:tc>
        <w:tc>
          <w:tcPr>
            <w:tcW w:w="1236" w:type="dxa"/>
            <w:vAlign w:val="center"/>
          </w:tcPr>
          <w:p w:rsidR="005235E0" w:rsidRPr="00403FF8" w:rsidRDefault="005235E0" w:rsidP="00DA174B">
            <w:pPr>
              <w:jc w:val="center"/>
              <w:rPr>
                <w:szCs w:val="21"/>
              </w:rPr>
            </w:pPr>
            <w:r>
              <w:rPr>
                <w:rFonts w:hint="eastAsia"/>
                <w:szCs w:val="21"/>
              </w:rPr>
              <w:t>41.48</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Pr>
                <w:rFonts w:hint="eastAsia"/>
                <w:szCs w:val="21"/>
              </w:rPr>
              <w:t>7.47</w:t>
            </w:r>
          </w:p>
        </w:tc>
        <w:tc>
          <w:tcPr>
            <w:tcW w:w="1275" w:type="dxa"/>
            <w:vAlign w:val="center"/>
          </w:tcPr>
          <w:p w:rsidR="005235E0" w:rsidRPr="00403FF8" w:rsidRDefault="005235E0" w:rsidP="00DA174B">
            <w:pPr>
              <w:jc w:val="center"/>
              <w:rPr>
                <w:szCs w:val="21"/>
              </w:rPr>
            </w:pPr>
            <w:r>
              <w:rPr>
                <w:rFonts w:hint="eastAsia"/>
                <w:szCs w:val="21"/>
              </w:rPr>
              <w:t>13.95</w:t>
            </w:r>
          </w:p>
        </w:tc>
        <w:tc>
          <w:tcPr>
            <w:tcW w:w="1408" w:type="dxa"/>
            <w:vAlign w:val="center"/>
          </w:tcPr>
          <w:p w:rsidR="005235E0" w:rsidRPr="00403FF8" w:rsidRDefault="005235E0" w:rsidP="00DA174B">
            <w:pPr>
              <w:jc w:val="center"/>
              <w:rPr>
                <w:szCs w:val="21"/>
              </w:rPr>
            </w:pPr>
            <w:r>
              <w:rPr>
                <w:rFonts w:hint="eastAsia"/>
                <w:szCs w:val="21"/>
              </w:rPr>
              <w:t>28.12</w:t>
            </w:r>
          </w:p>
        </w:tc>
        <w:tc>
          <w:tcPr>
            <w:tcW w:w="1234" w:type="dxa"/>
            <w:vAlign w:val="center"/>
          </w:tcPr>
          <w:p w:rsidR="005235E0" w:rsidRPr="00403FF8" w:rsidRDefault="005235E0" w:rsidP="00DA174B">
            <w:pPr>
              <w:jc w:val="center"/>
              <w:rPr>
                <w:szCs w:val="21"/>
              </w:rPr>
            </w:pPr>
            <w:r>
              <w:rPr>
                <w:rFonts w:hint="eastAsia"/>
                <w:szCs w:val="21"/>
              </w:rPr>
              <w:t>35.55</w:t>
            </w:r>
          </w:p>
        </w:tc>
        <w:tc>
          <w:tcPr>
            <w:tcW w:w="1236" w:type="dxa"/>
            <w:vAlign w:val="center"/>
          </w:tcPr>
          <w:p w:rsidR="005235E0" w:rsidRPr="00403FF8" w:rsidRDefault="005235E0" w:rsidP="00DA174B">
            <w:pPr>
              <w:jc w:val="center"/>
              <w:rPr>
                <w:szCs w:val="21"/>
              </w:rPr>
            </w:pPr>
            <w:r>
              <w:rPr>
                <w:rFonts w:hint="eastAsia"/>
                <w:szCs w:val="21"/>
              </w:rPr>
              <w:t>41.35</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Pr>
                <w:rFonts w:hint="eastAsia"/>
                <w:szCs w:val="21"/>
              </w:rPr>
              <w:t>7.49</w:t>
            </w:r>
          </w:p>
        </w:tc>
        <w:tc>
          <w:tcPr>
            <w:tcW w:w="1275" w:type="dxa"/>
            <w:vAlign w:val="center"/>
          </w:tcPr>
          <w:p w:rsidR="005235E0" w:rsidRPr="00403FF8" w:rsidRDefault="005235E0" w:rsidP="00DA174B">
            <w:pPr>
              <w:jc w:val="center"/>
              <w:rPr>
                <w:szCs w:val="21"/>
              </w:rPr>
            </w:pPr>
            <w:r>
              <w:rPr>
                <w:rFonts w:hint="eastAsia"/>
                <w:szCs w:val="21"/>
              </w:rPr>
              <w:t>14.10</w:t>
            </w:r>
          </w:p>
        </w:tc>
        <w:tc>
          <w:tcPr>
            <w:tcW w:w="1408" w:type="dxa"/>
            <w:vAlign w:val="center"/>
          </w:tcPr>
          <w:p w:rsidR="005235E0" w:rsidRPr="00403FF8" w:rsidRDefault="005235E0" w:rsidP="00DA174B">
            <w:pPr>
              <w:jc w:val="center"/>
              <w:rPr>
                <w:szCs w:val="21"/>
              </w:rPr>
            </w:pPr>
            <w:r>
              <w:rPr>
                <w:rFonts w:hint="eastAsia"/>
                <w:szCs w:val="21"/>
              </w:rPr>
              <w:t>27.98</w:t>
            </w:r>
          </w:p>
        </w:tc>
        <w:tc>
          <w:tcPr>
            <w:tcW w:w="1234" w:type="dxa"/>
            <w:vAlign w:val="center"/>
          </w:tcPr>
          <w:p w:rsidR="005235E0" w:rsidRPr="00403FF8" w:rsidRDefault="005235E0" w:rsidP="00DA174B">
            <w:pPr>
              <w:jc w:val="center"/>
              <w:rPr>
                <w:szCs w:val="21"/>
              </w:rPr>
            </w:pPr>
            <w:r>
              <w:rPr>
                <w:rFonts w:hint="eastAsia"/>
                <w:szCs w:val="21"/>
              </w:rPr>
              <w:t>35.44</w:t>
            </w:r>
          </w:p>
        </w:tc>
        <w:tc>
          <w:tcPr>
            <w:tcW w:w="1236" w:type="dxa"/>
            <w:vAlign w:val="center"/>
          </w:tcPr>
          <w:p w:rsidR="005235E0" w:rsidRPr="00403FF8" w:rsidRDefault="005235E0" w:rsidP="00DA174B">
            <w:pPr>
              <w:jc w:val="center"/>
              <w:rPr>
                <w:szCs w:val="21"/>
              </w:rPr>
            </w:pPr>
            <w:r>
              <w:rPr>
                <w:rFonts w:hint="eastAsia"/>
                <w:szCs w:val="21"/>
              </w:rPr>
              <w:t>41.30</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Pr>
                <w:rFonts w:hint="eastAsia"/>
                <w:szCs w:val="21"/>
              </w:rPr>
              <w:t>7.56</w:t>
            </w:r>
          </w:p>
        </w:tc>
        <w:tc>
          <w:tcPr>
            <w:tcW w:w="1275" w:type="dxa"/>
            <w:vAlign w:val="center"/>
          </w:tcPr>
          <w:p w:rsidR="005235E0" w:rsidRPr="00403FF8" w:rsidRDefault="005235E0" w:rsidP="00DA174B">
            <w:pPr>
              <w:jc w:val="center"/>
              <w:rPr>
                <w:szCs w:val="21"/>
              </w:rPr>
            </w:pPr>
            <w:r>
              <w:rPr>
                <w:rFonts w:hint="eastAsia"/>
                <w:szCs w:val="21"/>
              </w:rPr>
              <w:t>13.99</w:t>
            </w:r>
          </w:p>
        </w:tc>
        <w:tc>
          <w:tcPr>
            <w:tcW w:w="1408" w:type="dxa"/>
            <w:vAlign w:val="center"/>
          </w:tcPr>
          <w:p w:rsidR="005235E0" w:rsidRPr="00403FF8" w:rsidRDefault="005235E0" w:rsidP="00DA174B">
            <w:pPr>
              <w:jc w:val="center"/>
              <w:rPr>
                <w:szCs w:val="21"/>
              </w:rPr>
            </w:pPr>
            <w:r>
              <w:rPr>
                <w:rFonts w:hint="eastAsia"/>
                <w:szCs w:val="21"/>
              </w:rPr>
              <w:t>28.04</w:t>
            </w:r>
          </w:p>
        </w:tc>
        <w:tc>
          <w:tcPr>
            <w:tcW w:w="1234" w:type="dxa"/>
            <w:vAlign w:val="center"/>
          </w:tcPr>
          <w:p w:rsidR="005235E0" w:rsidRPr="00403FF8" w:rsidRDefault="005235E0" w:rsidP="00DA174B">
            <w:pPr>
              <w:jc w:val="center"/>
              <w:rPr>
                <w:szCs w:val="21"/>
              </w:rPr>
            </w:pPr>
            <w:r>
              <w:rPr>
                <w:rFonts w:hint="eastAsia"/>
                <w:szCs w:val="21"/>
              </w:rPr>
              <w:t>35.40</w:t>
            </w:r>
          </w:p>
        </w:tc>
        <w:tc>
          <w:tcPr>
            <w:tcW w:w="1236" w:type="dxa"/>
            <w:vAlign w:val="center"/>
          </w:tcPr>
          <w:p w:rsidR="005235E0" w:rsidRPr="00403FF8" w:rsidRDefault="005235E0" w:rsidP="00DA174B">
            <w:pPr>
              <w:jc w:val="center"/>
              <w:rPr>
                <w:szCs w:val="21"/>
              </w:rPr>
            </w:pPr>
            <w:r>
              <w:rPr>
                <w:rFonts w:hint="eastAsia"/>
                <w:szCs w:val="21"/>
              </w:rPr>
              <w:t>41.26</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Pr="00051279" w:rsidRDefault="005235E0" w:rsidP="00DA174B">
            <w:pPr>
              <w:jc w:val="center"/>
              <w:rPr>
                <w:b/>
                <w:szCs w:val="21"/>
              </w:rPr>
            </w:pPr>
            <w:r w:rsidRPr="00051279">
              <w:rPr>
                <w:rFonts w:hint="eastAsia"/>
                <w:b/>
                <w:szCs w:val="21"/>
              </w:rPr>
              <w:t>7.50</w:t>
            </w:r>
          </w:p>
        </w:tc>
        <w:tc>
          <w:tcPr>
            <w:tcW w:w="1275" w:type="dxa"/>
            <w:vAlign w:val="center"/>
          </w:tcPr>
          <w:p w:rsidR="005235E0" w:rsidRPr="00051279" w:rsidRDefault="005235E0" w:rsidP="00DA174B">
            <w:pPr>
              <w:jc w:val="center"/>
              <w:rPr>
                <w:b/>
                <w:szCs w:val="21"/>
              </w:rPr>
            </w:pPr>
            <w:r w:rsidRPr="00051279">
              <w:rPr>
                <w:rFonts w:hint="eastAsia"/>
                <w:b/>
                <w:szCs w:val="21"/>
              </w:rPr>
              <w:t>14.04</w:t>
            </w:r>
          </w:p>
        </w:tc>
        <w:tc>
          <w:tcPr>
            <w:tcW w:w="1408" w:type="dxa"/>
            <w:vAlign w:val="center"/>
          </w:tcPr>
          <w:p w:rsidR="005235E0" w:rsidRPr="00051279" w:rsidRDefault="005235E0" w:rsidP="00DA174B">
            <w:pPr>
              <w:jc w:val="center"/>
              <w:rPr>
                <w:b/>
                <w:szCs w:val="21"/>
              </w:rPr>
            </w:pPr>
            <w:r w:rsidRPr="00051279">
              <w:rPr>
                <w:rFonts w:hint="eastAsia"/>
                <w:b/>
                <w:szCs w:val="21"/>
              </w:rPr>
              <w:t>28.04</w:t>
            </w:r>
          </w:p>
        </w:tc>
        <w:tc>
          <w:tcPr>
            <w:tcW w:w="1234" w:type="dxa"/>
            <w:vAlign w:val="center"/>
          </w:tcPr>
          <w:p w:rsidR="005235E0" w:rsidRPr="00051279" w:rsidRDefault="005235E0" w:rsidP="00DA174B">
            <w:pPr>
              <w:jc w:val="center"/>
              <w:rPr>
                <w:b/>
                <w:szCs w:val="21"/>
              </w:rPr>
            </w:pPr>
            <w:r w:rsidRPr="00051279">
              <w:rPr>
                <w:rFonts w:hint="eastAsia"/>
                <w:b/>
                <w:szCs w:val="21"/>
              </w:rPr>
              <w:t>35.46</w:t>
            </w:r>
          </w:p>
        </w:tc>
        <w:tc>
          <w:tcPr>
            <w:tcW w:w="1236" w:type="dxa"/>
            <w:vAlign w:val="center"/>
          </w:tcPr>
          <w:p w:rsidR="005235E0" w:rsidRPr="00051279" w:rsidRDefault="005235E0" w:rsidP="00DA174B">
            <w:pPr>
              <w:jc w:val="center"/>
              <w:rPr>
                <w:b/>
                <w:szCs w:val="21"/>
              </w:rPr>
            </w:pPr>
            <w:r w:rsidRPr="00051279">
              <w:rPr>
                <w:rFonts w:hint="eastAsia"/>
                <w:b/>
                <w:szCs w:val="21"/>
              </w:rPr>
              <w:t>41.34</w:t>
            </w:r>
          </w:p>
        </w:tc>
      </w:tr>
      <w:tr w:rsidR="005235E0" w:rsidTr="00DA174B">
        <w:trPr>
          <w:cantSplit/>
          <w:trHeight w:val="395"/>
          <w:jc w:val="center"/>
        </w:trPr>
        <w:tc>
          <w:tcPr>
            <w:tcW w:w="1978" w:type="dxa"/>
            <w:vMerge w:val="restart"/>
            <w:vAlign w:val="center"/>
          </w:tcPr>
          <w:p w:rsidR="005235E0" w:rsidRDefault="005235E0" w:rsidP="00DA174B">
            <w:pPr>
              <w:widowControl/>
              <w:spacing w:before="100" w:beforeAutospacing="1" w:after="100" w:afterAutospacing="1"/>
              <w:jc w:val="center"/>
              <w:rPr>
                <w:b/>
                <w:bCs/>
                <w:kern w:val="0"/>
                <w:szCs w:val="21"/>
              </w:rPr>
            </w:pPr>
          </w:p>
          <w:p w:rsidR="005235E0" w:rsidRDefault="005235E0" w:rsidP="00DA174B">
            <w:pPr>
              <w:widowControl/>
              <w:spacing w:before="100" w:beforeAutospacing="1" w:after="100" w:afterAutospacing="1"/>
              <w:jc w:val="center"/>
              <w:rPr>
                <w:b/>
                <w:bCs/>
                <w:kern w:val="0"/>
                <w:szCs w:val="21"/>
              </w:rPr>
            </w:pPr>
          </w:p>
          <w:p w:rsidR="005235E0" w:rsidRDefault="005235E0" w:rsidP="00DA174B">
            <w:pPr>
              <w:widowControl/>
              <w:spacing w:before="100" w:beforeAutospacing="1" w:after="100" w:afterAutospacing="1"/>
              <w:jc w:val="center"/>
              <w:rPr>
                <w:b/>
                <w:bCs/>
                <w:kern w:val="0"/>
                <w:szCs w:val="21"/>
              </w:rPr>
            </w:pPr>
          </w:p>
          <w:p w:rsidR="005235E0" w:rsidRDefault="005235E0" w:rsidP="00DA174B">
            <w:pPr>
              <w:widowControl/>
              <w:spacing w:before="100" w:beforeAutospacing="1" w:after="100" w:afterAutospacing="1"/>
              <w:jc w:val="center"/>
              <w:rPr>
                <w:b/>
                <w:bCs/>
                <w:kern w:val="0"/>
                <w:szCs w:val="21"/>
              </w:rPr>
            </w:pPr>
          </w:p>
          <w:p w:rsidR="005235E0" w:rsidRPr="00FC0F0A" w:rsidRDefault="005235E0" w:rsidP="00DA174B">
            <w:pPr>
              <w:widowControl/>
              <w:spacing w:before="100" w:beforeAutospacing="1" w:after="100" w:afterAutospacing="1"/>
              <w:jc w:val="center"/>
              <w:rPr>
                <w:bCs/>
                <w:kern w:val="0"/>
                <w:szCs w:val="21"/>
              </w:rPr>
            </w:pPr>
            <w:r w:rsidRPr="00FC0F0A">
              <w:rPr>
                <w:rFonts w:hint="eastAsia"/>
                <w:bCs/>
                <w:kern w:val="0"/>
                <w:szCs w:val="21"/>
              </w:rPr>
              <w:t>11</w:t>
            </w:r>
            <w:r w:rsidRPr="00FC0F0A">
              <w:rPr>
                <w:rFonts w:hint="eastAsia"/>
                <w:bCs/>
                <w:kern w:val="0"/>
                <w:szCs w:val="21"/>
              </w:rPr>
              <w:t>紫金矿业</w:t>
            </w:r>
          </w:p>
        </w:tc>
        <w:tc>
          <w:tcPr>
            <w:tcW w:w="1391" w:type="dxa"/>
            <w:vAlign w:val="center"/>
          </w:tcPr>
          <w:p w:rsidR="005235E0" w:rsidRPr="00403FF8" w:rsidRDefault="005235E0" w:rsidP="00DA174B">
            <w:pPr>
              <w:jc w:val="center"/>
              <w:rPr>
                <w:szCs w:val="21"/>
              </w:rPr>
            </w:pPr>
            <w:r w:rsidRPr="00403FF8">
              <w:rPr>
                <w:rFonts w:hint="eastAsia"/>
                <w:szCs w:val="21"/>
              </w:rPr>
              <w:t xml:space="preserve">7.449 </w:t>
            </w:r>
          </w:p>
        </w:tc>
        <w:tc>
          <w:tcPr>
            <w:tcW w:w="1275" w:type="dxa"/>
            <w:vAlign w:val="center"/>
          </w:tcPr>
          <w:p w:rsidR="005235E0" w:rsidRPr="00403FF8" w:rsidRDefault="005235E0" w:rsidP="00DA174B">
            <w:pPr>
              <w:jc w:val="center"/>
              <w:rPr>
                <w:szCs w:val="21"/>
              </w:rPr>
            </w:pPr>
            <w:r w:rsidRPr="00403FF8">
              <w:rPr>
                <w:rFonts w:hint="eastAsia"/>
                <w:szCs w:val="21"/>
              </w:rPr>
              <w:t xml:space="preserve">14.001 </w:t>
            </w:r>
          </w:p>
        </w:tc>
        <w:tc>
          <w:tcPr>
            <w:tcW w:w="1408" w:type="dxa"/>
            <w:vAlign w:val="center"/>
          </w:tcPr>
          <w:p w:rsidR="005235E0" w:rsidRPr="00403FF8" w:rsidRDefault="005235E0" w:rsidP="00DA174B">
            <w:pPr>
              <w:jc w:val="center"/>
              <w:rPr>
                <w:szCs w:val="21"/>
              </w:rPr>
            </w:pPr>
            <w:r w:rsidRPr="00403FF8">
              <w:rPr>
                <w:rFonts w:hint="eastAsia"/>
                <w:szCs w:val="21"/>
              </w:rPr>
              <w:t xml:space="preserve">28.194 </w:t>
            </w:r>
          </w:p>
        </w:tc>
        <w:tc>
          <w:tcPr>
            <w:tcW w:w="1234" w:type="dxa"/>
            <w:vAlign w:val="center"/>
          </w:tcPr>
          <w:p w:rsidR="005235E0" w:rsidRPr="00403FF8" w:rsidRDefault="005235E0" w:rsidP="00DA174B">
            <w:pPr>
              <w:jc w:val="center"/>
              <w:rPr>
                <w:szCs w:val="21"/>
              </w:rPr>
            </w:pPr>
            <w:r w:rsidRPr="00403FF8">
              <w:rPr>
                <w:rFonts w:hint="eastAsia"/>
                <w:szCs w:val="21"/>
              </w:rPr>
              <w:t xml:space="preserve">35.280 </w:t>
            </w:r>
          </w:p>
        </w:tc>
        <w:tc>
          <w:tcPr>
            <w:tcW w:w="1236" w:type="dxa"/>
            <w:vAlign w:val="center"/>
          </w:tcPr>
          <w:p w:rsidR="005235E0" w:rsidRPr="00403FF8" w:rsidRDefault="005235E0" w:rsidP="00DA174B">
            <w:pPr>
              <w:jc w:val="center"/>
              <w:rPr>
                <w:szCs w:val="21"/>
              </w:rPr>
            </w:pPr>
            <w:r w:rsidRPr="00403FF8">
              <w:rPr>
                <w:rFonts w:hint="eastAsia"/>
                <w:szCs w:val="21"/>
              </w:rPr>
              <w:t xml:space="preserve">41.610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7.488 </w:t>
            </w:r>
          </w:p>
        </w:tc>
        <w:tc>
          <w:tcPr>
            <w:tcW w:w="1275" w:type="dxa"/>
            <w:vAlign w:val="center"/>
          </w:tcPr>
          <w:p w:rsidR="005235E0" w:rsidRPr="00403FF8" w:rsidRDefault="005235E0" w:rsidP="00DA174B">
            <w:pPr>
              <w:jc w:val="center"/>
              <w:rPr>
                <w:szCs w:val="21"/>
              </w:rPr>
            </w:pPr>
            <w:r w:rsidRPr="00403FF8">
              <w:rPr>
                <w:rFonts w:hint="eastAsia"/>
                <w:szCs w:val="21"/>
              </w:rPr>
              <w:t xml:space="preserve">13.987 </w:t>
            </w:r>
          </w:p>
        </w:tc>
        <w:tc>
          <w:tcPr>
            <w:tcW w:w="1408" w:type="dxa"/>
            <w:vAlign w:val="center"/>
          </w:tcPr>
          <w:p w:rsidR="005235E0" w:rsidRPr="00403FF8" w:rsidRDefault="005235E0" w:rsidP="00DA174B">
            <w:pPr>
              <w:jc w:val="center"/>
              <w:rPr>
                <w:szCs w:val="21"/>
              </w:rPr>
            </w:pPr>
            <w:r w:rsidRPr="00403FF8">
              <w:rPr>
                <w:rFonts w:hint="eastAsia"/>
                <w:szCs w:val="21"/>
              </w:rPr>
              <w:t xml:space="preserve">28.103 </w:t>
            </w:r>
          </w:p>
        </w:tc>
        <w:tc>
          <w:tcPr>
            <w:tcW w:w="1234" w:type="dxa"/>
            <w:vAlign w:val="center"/>
          </w:tcPr>
          <w:p w:rsidR="005235E0" w:rsidRPr="00403FF8" w:rsidRDefault="005235E0" w:rsidP="00DA174B">
            <w:pPr>
              <w:jc w:val="center"/>
              <w:rPr>
                <w:szCs w:val="21"/>
              </w:rPr>
            </w:pPr>
            <w:r w:rsidRPr="00403FF8">
              <w:rPr>
                <w:rFonts w:hint="eastAsia"/>
                <w:szCs w:val="21"/>
              </w:rPr>
              <w:t xml:space="preserve">35.341 </w:t>
            </w:r>
          </w:p>
        </w:tc>
        <w:tc>
          <w:tcPr>
            <w:tcW w:w="1236" w:type="dxa"/>
            <w:vAlign w:val="center"/>
          </w:tcPr>
          <w:p w:rsidR="005235E0" w:rsidRPr="00403FF8" w:rsidRDefault="005235E0" w:rsidP="00DA174B">
            <w:pPr>
              <w:jc w:val="center"/>
              <w:rPr>
                <w:szCs w:val="21"/>
              </w:rPr>
            </w:pPr>
            <w:r w:rsidRPr="00403FF8">
              <w:rPr>
                <w:rFonts w:hint="eastAsia"/>
                <w:szCs w:val="21"/>
              </w:rPr>
              <w:t xml:space="preserve">41.515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7.495 </w:t>
            </w:r>
          </w:p>
        </w:tc>
        <w:tc>
          <w:tcPr>
            <w:tcW w:w="1275" w:type="dxa"/>
            <w:vAlign w:val="center"/>
          </w:tcPr>
          <w:p w:rsidR="005235E0" w:rsidRPr="00403FF8" w:rsidRDefault="005235E0" w:rsidP="00DA174B">
            <w:pPr>
              <w:jc w:val="center"/>
              <w:rPr>
                <w:szCs w:val="21"/>
              </w:rPr>
            </w:pPr>
            <w:r w:rsidRPr="00403FF8">
              <w:rPr>
                <w:rFonts w:hint="eastAsia"/>
                <w:szCs w:val="21"/>
              </w:rPr>
              <w:t xml:space="preserve">13.971 </w:t>
            </w:r>
          </w:p>
        </w:tc>
        <w:tc>
          <w:tcPr>
            <w:tcW w:w="1408" w:type="dxa"/>
            <w:vAlign w:val="center"/>
          </w:tcPr>
          <w:p w:rsidR="005235E0" w:rsidRPr="00403FF8" w:rsidRDefault="005235E0" w:rsidP="00DA174B">
            <w:pPr>
              <w:jc w:val="center"/>
              <w:rPr>
                <w:szCs w:val="21"/>
              </w:rPr>
            </w:pPr>
            <w:r w:rsidRPr="00403FF8">
              <w:rPr>
                <w:rFonts w:hint="eastAsia"/>
                <w:szCs w:val="21"/>
              </w:rPr>
              <w:t xml:space="preserve">28.222 </w:t>
            </w:r>
          </w:p>
        </w:tc>
        <w:tc>
          <w:tcPr>
            <w:tcW w:w="1234" w:type="dxa"/>
            <w:vAlign w:val="center"/>
          </w:tcPr>
          <w:p w:rsidR="005235E0" w:rsidRPr="00403FF8" w:rsidRDefault="005235E0" w:rsidP="00DA174B">
            <w:pPr>
              <w:jc w:val="center"/>
              <w:rPr>
                <w:szCs w:val="21"/>
              </w:rPr>
            </w:pPr>
            <w:r w:rsidRPr="00403FF8">
              <w:rPr>
                <w:rFonts w:hint="eastAsia"/>
                <w:szCs w:val="21"/>
              </w:rPr>
              <w:t xml:space="preserve">35.244 </w:t>
            </w:r>
          </w:p>
        </w:tc>
        <w:tc>
          <w:tcPr>
            <w:tcW w:w="1236" w:type="dxa"/>
            <w:vAlign w:val="center"/>
          </w:tcPr>
          <w:p w:rsidR="005235E0" w:rsidRPr="00403FF8" w:rsidRDefault="005235E0" w:rsidP="00DA174B">
            <w:pPr>
              <w:jc w:val="center"/>
              <w:rPr>
                <w:szCs w:val="21"/>
              </w:rPr>
            </w:pPr>
            <w:r w:rsidRPr="00403FF8">
              <w:rPr>
                <w:rFonts w:hint="eastAsia"/>
                <w:szCs w:val="21"/>
              </w:rPr>
              <w:t xml:space="preserve">41.519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7.534 </w:t>
            </w:r>
          </w:p>
        </w:tc>
        <w:tc>
          <w:tcPr>
            <w:tcW w:w="1275" w:type="dxa"/>
            <w:vAlign w:val="center"/>
          </w:tcPr>
          <w:p w:rsidR="005235E0" w:rsidRPr="00403FF8" w:rsidRDefault="005235E0" w:rsidP="00DA174B">
            <w:pPr>
              <w:jc w:val="center"/>
              <w:rPr>
                <w:szCs w:val="21"/>
              </w:rPr>
            </w:pPr>
            <w:r w:rsidRPr="00403FF8">
              <w:rPr>
                <w:rFonts w:hint="eastAsia"/>
                <w:szCs w:val="21"/>
              </w:rPr>
              <w:t xml:space="preserve">14.013 </w:t>
            </w:r>
          </w:p>
        </w:tc>
        <w:tc>
          <w:tcPr>
            <w:tcW w:w="1408" w:type="dxa"/>
            <w:vAlign w:val="center"/>
          </w:tcPr>
          <w:p w:rsidR="005235E0" w:rsidRPr="00403FF8" w:rsidRDefault="005235E0" w:rsidP="00DA174B">
            <w:pPr>
              <w:jc w:val="center"/>
              <w:rPr>
                <w:szCs w:val="21"/>
              </w:rPr>
            </w:pPr>
            <w:r w:rsidRPr="00403FF8">
              <w:rPr>
                <w:rFonts w:hint="eastAsia"/>
                <w:szCs w:val="21"/>
              </w:rPr>
              <w:t xml:space="preserve">28.209 </w:t>
            </w:r>
          </w:p>
        </w:tc>
        <w:tc>
          <w:tcPr>
            <w:tcW w:w="1234" w:type="dxa"/>
            <w:vAlign w:val="center"/>
          </w:tcPr>
          <w:p w:rsidR="005235E0" w:rsidRPr="00403FF8" w:rsidRDefault="005235E0" w:rsidP="00DA174B">
            <w:pPr>
              <w:jc w:val="center"/>
              <w:rPr>
                <w:szCs w:val="21"/>
              </w:rPr>
            </w:pPr>
            <w:r w:rsidRPr="00403FF8">
              <w:rPr>
                <w:rFonts w:hint="eastAsia"/>
                <w:szCs w:val="21"/>
              </w:rPr>
              <w:t xml:space="preserve">35.319 </w:t>
            </w:r>
          </w:p>
        </w:tc>
        <w:tc>
          <w:tcPr>
            <w:tcW w:w="1236" w:type="dxa"/>
            <w:vAlign w:val="center"/>
          </w:tcPr>
          <w:p w:rsidR="005235E0" w:rsidRPr="00403FF8" w:rsidRDefault="005235E0" w:rsidP="00DA174B">
            <w:pPr>
              <w:jc w:val="center"/>
              <w:rPr>
                <w:szCs w:val="21"/>
              </w:rPr>
            </w:pPr>
            <w:r w:rsidRPr="00403FF8">
              <w:rPr>
                <w:rFonts w:hint="eastAsia"/>
                <w:szCs w:val="21"/>
              </w:rPr>
              <w:t xml:space="preserve">41.591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7.434 </w:t>
            </w:r>
          </w:p>
        </w:tc>
        <w:tc>
          <w:tcPr>
            <w:tcW w:w="1275" w:type="dxa"/>
            <w:vAlign w:val="center"/>
          </w:tcPr>
          <w:p w:rsidR="005235E0" w:rsidRPr="00403FF8" w:rsidRDefault="005235E0" w:rsidP="00DA174B">
            <w:pPr>
              <w:jc w:val="center"/>
              <w:rPr>
                <w:szCs w:val="21"/>
              </w:rPr>
            </w:pPr>
            <w:r w:rsidRPr="00403FF8">
              <w:rPr>
                <w:rFonts w:hint="eastAsia"/>
                <w:szCs w:val="21"/>
              </w:rPr>
              <w:t xml:space="preserve">13.963 </w:t>
            </w:r>
          </w:p>
        </w:tc>
        <w:tc>
          <w:tcPr>
            <w:tcW w:w="1408" w:type="dxa"/>
            <w:vAlign w:val="center"/>
          </w:tcPr>
          <w:p w:rsidR="005235E0" w:rsidRPr="00403FF8" w:rsidRDefault="005235E0" w:rsidP="00DA174B">
            <w:pPr>
              <w:jc w:val="center"/>
              <w:rPr>
                <w:szCs w:val="21"/>
              </w:rPr>
            </w:pPr>
            <w:r w:rsidRPr="00403FF8">
              <w:rPr>
                <w:rFonts w:hint="eastAsia"/>
                <w:szCs w:val="21"/>
              </w:rPr>
              <w:t xml:space="preserve">28.276 </w:t>
            </w:r>
          </w:p>
        </w:tc>
        <w:tc>
          <w:tcPr>
            <w:tcW w:w="1234" w:type="dxa"/>
            <w:vAlign w:val="center"/>
          </w:tcPr>
          <w:p w:rsidR="005235E0" w:rsidRPr="00403FF8" w:rsidRDefault="005235E0" w:rsidP="00DA174B">
            <w:pPr>
              <w:jc w:val="center"/>
              <w:rPr>
                <w:szCs w:val="21"/>
              </w:rPr>
            </w:pPr>
            <w:r w:rsidRPr="00403FF8">
              <w:rPr>
                <w:rFonts w:hint="eastAsia"/>
                <w:szCs w:val="21"/>
              </w:rPr>
              <w:t xml:space="preserve">35.442 </w:t>
            </w:r>
          </w:p>
        </w:tc>
        <w:tc>
          <w:tcPr>
            <w:tcW w:w="1236" w:type="dxa"/>
            <w:vAlign w:val="center"/>
          </w:tcPr>
          <w:p w:rsidR="005235E0" w:rsidRPr="00403FF8" w:rsidRDefault="005235E0" w:rsidP="00DA174B">
            <w:pPr>
              <w:jc w:val="center"/>
              <w:rPr>
                <w:szCs w:val="21"/>
              </w:rPr>
            </w:pPr>
            <w:r w:rsidRPr="00403FF8">
              <w:rPr>
                <w:rFonts w:hint="eastAsia"/>
                <w:szCs w:val="21"/>
              </w:rPr>
              <w:t xml:space="preserve">41.446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7.465 </w:t>
            </w:r>
          </w:p>
        </w:tc>
        <w:tc>
          <w:tcPr>
            <w:tcW w:w="1275" w:type="dxa"/>
            <w:vAlign w:val="center"/>
          </w:tcPr>
          <w:p w:rsidR="005235E0" w:rsidRPr="00403FF8" w:rsidRDefault="005235E0" w:rsidP="00DA174B">
            <w:pPr>
              <w:jc w:val="center"/>
              <w:rPr>
                <w:szCs w:val="21"/>
              </w:rPr>
            </w:pPr>
            <w:r w:rsidRPr="00403FF8">
              <w:rPr>
                <w:rFonts w:hint="eastAsia"/>
                <w:szCs w:val="21"/>
              </w:rPr>
              <w:t xml:space="preserve">13.969 </w:t>
            </w:r>
          </w:p>
        </w:tc>
        <w:tc>
          <w:tcPr>
            <w:tcW w:w="1408" w:type="dxa"/>
            <w:vAlign w:val="center"/>
          </w:tcPr>
          <w:p w:rsidR="005235E0" w:rsidRPr="00403FF8" w:rsidRDefault="005235E0" w:rsidP="00DA174B">
            <w:pPr>
              <w:jc w:val="center"/>
              <w:rPr>
                <w:szCs w:val="21"/>
              </w:rPr>
            </w:pPr>
            <w:r w:rsidRPr="00403FF8">
              <w:rPr>
                <w:rFonts w:hint="eastAsia"/>
                <w:szCs w:val="21"/>
              </w:rPr>
              <w:t xml:space="preserve">28.122 </w:t>
            </w:r>
          </w:p>
        </w:tc>
        <w:tc>
          <w:tcPr>
            <w:tcW w:w="1234" w:type="dxa"/>
            <w:vAlign w:val="center"/>
          </w:tcPr>
          <w:p w:rsidR="005235E0" w:rsidRPr="00403FF8" w:rsidRDefault="005235E0" w:rsidP="00DA174B">
            <w:pPr>
              <w:jc w:val="center"/>
              <w:rPr>
                <w:szCs w:val="21"/>
              </w:rPr>
            </w:pPr>
            <w:r w:rsidRPr="00403FF8">
              <w:rPr>
                <w:rFonts w:hint="eastAsia"/>
                <w:szCs w:val="21"/>
              </w:rPr>
              <w:t xml:space="preserve">35.220 </w:t>
            </w:r>
          </w:p>
        </w:tc>
        <w:tc>
          <w:tcPr>
            <w:tcW w:w="1236" w:type="dxa"/>
            <w:vAlign w:val="center"/>
          </w:tcPr>
          <w:p w:rsidR="005235E0" w:rsidRPr="00403FF8" w:rsidRDefault="005235E0" w:rsidP="00DA174B">
            <w:pPr>
              <w:jc w:val="center"/>
              <w:rPr>
                <w:szCs w:val="21"/>
              </w:rPr>
            </w:pPr>
            <w:r w:rsidRPr="00403FF8">
              <w:rPr>
                <w:rFonts w:hint="eastAsia"/>
                <w:szCs w:val="21"/>
              </w:rPr>
              <w:t xml:space="preserve">41.745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7.507 </w:t>
            </w:r>
          </w:p>
        </w:tc>
        <w:tc>
          <w:tcPr>
            <w:tcW w:w="1275" w:type="dxa"/>
            <w:vAlign w:val="center"/>
          </w:tcPr>
          <w:p w:rsidR="005235E0" w:rsidRPr="00403FF8" w:rsidRDefault="005235E0" w:rsidP="00DA174B">
            <w:pPr>
              <w:jc w:val="center"/>
              <w:rPr>
                <w:szCs w:val="21"/>
              </w:rPr>
            </w:pPr>
            <w:r w:rsidRPr="00403FF8">
              <w:rPr>
                <w:rFonts w:hint="eastAsia"/>
                <w:szCs w:val="21"/>
              </w:rPr>
              <w:t xml:space="preserve">14.011 </w:t>
            </w:r>
          </w:p>
        </w:tc>
        <w:tc>
          <w:tcPr>
            <w:tcW w:w="1408" w:type="dxa"/>
            <w:vAlign w:val="center"/>
          </w:tcPr>
          <w:p w:rsidR="005235E0" w:rsidRPr="00403FF8" w:rsidRDefault="005235E0" w:rsidP="00DA174B">
            <w:pPr>
              <w:jc w:val="center"/>
              <w:rPr>
                <w:szCs w:val="21"/>
              </w:rPr>
            </w:pPr>
            <w:r w:rsidRPr="00403FF8">
              <w:rPr>
                <w:rFonts w:hint="eastAsia"/>
                <w:szCs w:val="21"/>
              </w:rPr>
              <w:t xml:space="preserve">28.095 </w:t>
            </w:r>
          </w:p>
        </w:tc>
        <w:tc>
          <w:tcPr>
            <w:tcW w:w="1234" w:type="dxa"/>
            <w:vAlign w:val="center"/>
          </w:tcPr>
          <w:p w:rsidR="005235E0" w:rsidRPr="00403FF8" w:rsidRDefault="005235E0" w:rsidP="00DA174B">
            <w:pPr>
              <w:jc w:val="center"/>
              <w:rPr>
                <w:szCs w:val="21"/>
              </w:rPr>
            </w:pPr>
            <w:r w:rsidRPr="00403FF8">
              <w:rPr>
                <w:rFonts w:hint="eastAsia"/>
                <w:szCs w:val="21"/>
              </w:rPr>
              <w:t xml:space="preserve">35.303 </w:t>
            </w:r>
          </w:p>
        </w:tc>
        <w:tc>
          <w:tcPr>
            <w:tcW w:w="1236" w:type="dxa"/>
            <w:vAlign w:val="center"/>
          </w:tcPr>
          <w:p w:rsidR="005235E0" w:rsidRPr="00403FF8" w:rsidRDefault="005235E0" w:rsidP="00DA174B">
            <w:pPr>
              <w:jc w:val="center"/>
              <w:rPr>
                <w:szCs w:val="21"/>
              </w:rPr>
            </w:pPr>
            <w:r w:rsidRPr="00403FF8">
              <w:rPr>
                <w:rFonts w:hint="eastAsia"/>
                <w:szCs w:val="21"/>
              </w:rPr>
              <w:t xml:space="preserve">41.615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7.395 </w:t>
            </w:r>
          </w:p>
        </w:tc>
        <w:tc>
          <w:tcPr>
            <w:tcW w:w="1275" w:type="dxa"/>
            <w:vAlign w:val="center"/>
          </w:tcPr>
          <w:p w:rsidR="005235E0" w:rsidRPr="00403FF8" w:rsidRDefault="005235E0" w:rsidP="00DA174B">
            <w:pPr>
              <w:jc w:val="center"/>
              <w:rPr>
                <w:szCs w:val="21"/>
              </w:rPr>
            </w:pPr>
            <w:r w:rsidRPr="00403FF8">
              <w:rPr>
                <w:rFonts w:hint="eastAsia"/>
                <w:szCs w:val="21"/>
              </w:rPr>
              <w:t xml:space="preserve">14.008 </w:t>
            </w:r>
          </w:p>
        </w:tc>
        <w:tc>
          <w:tcPr>
            <w:tcW w:w="1408" w:type="dxa"/>
            <w:vAlign w:val="center"/>
          </w:tcPr>
          <w:p w:rsidR="005235E0" w:rsidRPr="00403FF8" w:rsidRDefault="005235E0" w:rsidP="00DA174B">
            <w:pPr>
              <w:jc w:val="center"/>
              <w:rPr>
                <w:szCs w:val="21"/>
              </w:rPr>
            </w:pPr>
            <w:r w:rsidRPr="00403FF8">
              <w:rPr>
                <w:rFonts w:hint="eastAsia"/>
                <w:szCs w:val="21"/>
              </w:rPr>
              <w:t xml:space="preserve">28.144 </w:t>
            </w:r>
          </w:p>
        </w:tc>
        <w:tc>
          <w:tcPr>
            <w:tcW w:w="1234" w:type="dxa"/>
            <w:vAlign w:val="center"/>
          </w:tcPr>
          <w:p w:rsidR="005235E0" w:rsidRPr="00403FF8" w:rsidRDefault="005235E0" w:rsidP="00DA174B">
            <w:pPr>
              <w:jc w:val="center"/>
              <w:rPr>
                <w:szCs w:val="21"/>
              </w:rPr>
            </w:pPr>
            <w:r w:rsidRPr="00403FF8">
              <w:rPr>
                <w:rFonts w:hint="eastAsia"/>
                <w:szCs w:val="21"/>
              </w:rPr>
              <w:t xml:space="preserve">35.333 </w:t>
            </w:r>
          </w:p>
        </w:tc>
        <w:tc>
          <w:tcPr>
            <w:tcW w:w="1236" w:type="dxa"/>
            <w:vAlign w:val="center"/>
          </w:tcPr>
          <w:p w:rsidR="005235E0" w:rsidRPr="00403FF8" w:rsidRDefault="005235E0" w:rsidP="00DA174B">
            <w:pPr>
              <w:jc w:val="center"/>
              <w:rPr>
                <w:szCs w:val="21"/>
              </w:rPr>
            </w:pPr>
            <w:r w:rsidRPr="00403FF8">
              <w:rPr>
                <w:rFonts w:hint="eastAsia"/>
                <w:szCs w:val="21"/>
              </w:rPr>
              <w:t xml:space="preserve">41.555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7.407 </w:t>
            </w:r>
          </w:p>
        </w:tc>
        <w:tc>
          <w:tcPr>
            <w:tcW w:w="1275" w:type="dxa"/>
            <w:vAlign w:val="center"/>
          </w:tcPr>
          <w:p w:rsidR="005235E0" w:rsidRPr="00403FF8" w:rsidRDefault="005235E0" w:rsidP="00DA174B">
            <w:pPr>
              <w:jc w:val="center"/>
              <w:rPr>
                <w:szCs w:val="21"/>
              </w:rPr>
            </w:pPr>
            <w:r w:rsidRPr="00403FF8">
              <w:rPr>
                <w:rFonts w:hint="eastAsia"/>
                <w:szCs w:val="21"/>
              </w:rPr>
              <w:t xml:space="preserve">14.013 </w:t>
            </w:r>
          </w:p>
        </w:tc>
        <w:tc>
          <w:tcPr>
            <w:tcW w:w="1408" w:type="dxa"/>
            <w:vAlign w:val="center"/>
          </w:tcPr>
          <w:p w:rsidR="005235E0" w:rsidRPr="00403FF8" w:rsidRDefault="005235E0" w:rsidP="00DA174B">
            <w:pPr>
              <w:jc w:val="center"/>
              <w:rPr>
                <w:szCs w:val="21"/>
              </w:rPr>
            </w:pPr>
            <w:r w:rsidRPr="00403FF8">
              <w:rPr>
                <w:rFonts w:hint="eastAsia"/>
                <w:szCs w:val="21"/>
              </w:rPr>
              <w:t xml:space="preserve">28.171 </w:t>
            </w:r>
          </w:p>
        </w:tc>
        <w:tc>
          <w:tcPr>
            <w:tcW w:w="1234" w:type="dxa"/>
            <w:vAlign w:val="center"/>
          </w:tcPr>
          <w:p w:rsidR="005235E0" w:rsidRPr="00403FF8" w:rsidRDefault="005235E0" w:rsidP="00DA174B">
            <w:pPr>
              <w:jc w:val="center"/>
              <w:rPr>
                <w:szCs w:val="21"/>
              </w:rPr>
            </w:pPr>
            <w:r w:rsidRPr="00403FF8">
              <w:rPr>
                <w:rFonts w:hint="eastAsia"/>
                <w:szCs w:val="21"/>
              </w:rPr>
              <w:t xml:space="preserve">35.257 </w:t>
            </w:r>
          </w:p>
        </w:tc>
        <w:tc>
          <w:tcPr>
            <w:tcW w:w="1236" w:type="dxa"/>
            <w:vAlign w:val="center"/>
          </w:tcPr>
          <w:p w:rsidR="005235E0" w:rsidRPr="00403FF8" w:rsidRDefault="005235E0" w:rsidP="00DA174B">
            <w:pPr>
              <w:jc w:val="center"/>
              <w:rPr>
                <w:szCs w:val="21"/>
              </w:rPr>
            </w:pPr>
            <w:r w:rsidRPr="00403FF8">
              <w:rPr>
                <w:rFonts w:hint="eastAsia"/>
                <w:szCs w:val="21"/>
              </w:rPr>
              <w:t xml:space="preserve">41.578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7.415 </w:t>
            </w:r>
          </w:p>
        </w:tc>
        <w:tc>
          <w:tcPr>
            <w:tcW w:w="1275" w:type="dxa"/>
            <w:vAlign w:val="center"/>
          </w:tcPr>
          <w:p w:rsidR="005235E0" w:rsidRPr="00403FF8" w:rsidRDefault="005235E0" w:rsidP="00DA174B">
            <w:pPr>
              <w:jc w:val="center"/>
              <w:rPr>
                <w:szCs w:val="21"/>
              </w:rPr>
            </w:pPr>
            <w:r w:rsidRPr="00403FF8">
              <w:rPr>
                <w:rFonts w:hint="eastAsia"/>
                <w:szCs w:val="21"/>
              </w:rPr>
              <w:t xml:space="preserve">13.945 </w:t>
            </w:r>
          </w:p>
        </w:tc>
        <w:tc>
          <w:tcPr>
            <w:tcW w:w="1408" w:type="dxa"/>
            <w:vAlign w:val="center"/>
          </w:tcPr>
          <w:p w:rsidR="005235E0" w:rsidRPr="00403FF8" w:rsidRDefault="005235E0" w:rsidP="00DA174B">
            <w:pPr>
              <w:jc w:val="center"/>
              <w:rPr>
                <w:szCs w:val="21"/>
              </w:rPr>
            </w:pPr>
            <w:r w:rsidRPr="00403FF8">
              <w:rPr>
                <w:rFonts w:hint="eastAsia"/>
                <w:szCs w:val="21"/>
              </w:rPr>
              <w:t xml:space="preserve">28.150 </w:t>
            </w:r>
          </w:p>
        </w:tc>
        <w:tc>
          <w:tcPr>
            <w:tcW w:w="1234" w:type="dxa"/>
            <w:vAlign w:val="center"/>
          </w:tcPr>
          <w:p w:rsidR="005235E0" w:rsidRPr="00403FF8" w:rsidRDefault="005235E0" w:rsidP="00DA174B">
            <w:pPr>
              <w:jc w:val="center"/>
              <w:rPr>
                <w:szCs w:val="21"/>
              </w:rPr>
            </w:pPr>
            <w:r w:rsidRPr="00403FF8">
              <w:rPr>
                <w:rFonts w:hint="eastAsia"/>
                <w:szCs w:val="21"/>
              </w:rPr>
              <w:t xml:space="preserve">35.324 </w:t>
            </w:r>
          </w:p>
        </w:tc>
        <w:tc>
          <w:tcPr>
            <w:tcW w:w="1236" w:type="dxa"/>
            <w:vAlign w:val="center"/>
          </w:tcPr>
          <w:p w:rsidR="005235E0" w:rsidRPr="00403FF8" w:rsidRDefault="005235E0" w:rsidP="00DA174B">
            <w:pPr>
              <w:jc w:val="center"/>
              <w:rPr>
                <w:szCs w:val="21"/>
              </w:rPr>
            </w:pPr>
            <w:r w:rsidRPr="00403FF8">
              <w:rPr>
                <w:rFonts w:hint="eastAsia"/>
                <w:szCs w:val="21"/>
              </w:rPr>
              <w:t xml:space="preserve">41.570 </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jc w:val="center"/>
              <w:rPr>
                <w:szCs w:val="21"/>
              </w:rPr>
            </w:pPr>
            <w:r w:rsidRPr="00403FF8">
              <w:rPr>
                <w:rFonts w:hint="eastAsia"/>
                <w:szCs w:val="21"/>
              </w:rPr>
              <w:t xml:space="preserve">7.440 </w:t>
            </w:r>
          </w:p>
        </w:tc>
        <w:tc>
          <w:tcPr>
            <w:tcW w:w="1275" w:type="dxa"/>
            <w:vAlign w:val="center"/>
          </w:tcPr>
          <w:p w:rsidR="005235E0" w:rsidRPr="00403FF8" w:rsidRDefault="005235E0" w:rsidP="00DA174B">
            <w:pPr>
              <w:jc w:val="center"/>
              <w:rPr>
                <w:szCs w:val="21"/>
              </w:rPr>
            </w:pPr>
            <w:r w:rsidRPr="00403FF8">
              <w:rPr>
                <w:rFonts w:hint="eastAsia"/>
                <w:szCs w:val="21"/>
              </w:rPr>
              <w:t xml:space="preserve">13.930 </w:t>
            </w:r>
          </w:p>
        </w:tc>
        <w:tc>
          <w:tcPr>
            <w:tcW w:w="1408" w:type="dxa"/>
            <w:vAlign w:val="center"/>
          </w:tcPr>
          <w:p w:rsidR="005235E0" w:rsidRPr="00403FF8" w:rsidRDefault="005235E0" w:rsidP="00DA174B">
            <w:pPr>
              <w:jc w:val="center"/>
              <w:rPr>
                <w:szCs w:val="21"/>
              </w:rPr>
            </w:pPr>
            <w:r w:rsidRPr="00403FF8">
              <w:rPr>
                <w:rFonts w:hint="eastAsia"/>
                <w:szCs w:val="21"/>
              </w:rPr>
              <w:t xml:space="preserve">28.103 </w:t>
            </w:r>
          </w:p>
        </w:tc>
        <w:tc>
          <w:tcPr>
            <w:tcW w:w="1234" w:type="dxa"/>
            <w:vAlign w:val="center"/>
          </w:tcPr>
          <w:p w:rsidR="005235E0" w:rsidRPr="00403FF8" w:rsidRDefault="005235E0" w:rsidP="00DA174B">
            <w:pPr>
              <w:jc w:val="center"/>
              <w:rPr>
                <w:szCs w:val="21"/>
              </w:rPr>
            </w:pPr>
            <w:r w:rsidRPr="00403FF8">
              <w:rPr>
                <w:rFonts w:hint="eastAsia"/>
                <w:szCs w:val="21"/>
              </w:rPr>
              <w:t xml:space="preserve">35.347 </w:t>
            </w:r>
          </w:p>
        </w:tc>
        <w:tc>
          <w:tcPr>
            <w:tcW w:w="1236" w:type="dxa"/>
            <w:vAlign w:val="center"/>
          </w:tcPr>
          <w:p w:rsidR="005235E0" w:rsidRPr="00403FF8" w:rsidRDefault="005235E0" w:rsidP="00DA174B">
            <w:pPr>
              <w:jc w:val="center"/>
              <w:rPr>
                <w:szCs w:val="21"/>
              </w:rPr>
            </w:pPr>
            <w:r w:rsidRPr="00403FF8">
              <w:rPr>
                <w:rFonts w:hint="eastAsia"/>
                <w:szCs w:val="21"/>
              </w:rPr>
              <w:t xml:space="preserve">41.626 </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tcPr>
          <w:p w:rsidR="005235E0" w:rsidRPr="00403FF8" w:rsidRDefault="005235E0" w:rsidP="00DA174B">
            <w:pPr>
              <w:jc w:val="center"/>
              <w:rPr>
                <w:b/>
                <w:szCs w:val="21"/>
              </w:rPr>
            </w:pPr>
            <w:r w:rsidRPr="00403FF8">
              <w:rPr>
                <w:rFonts w:hint="eastAsia"/>
                <w:b/>
                <w:szCs w:val="21"/>
              </w:rPr>
              <w:t xml:space="preserve">7.457 </w:t>
            </w:r>
          </w:p>
        </w:tc>
        <w:tc>
          <w:tcPr>
            <w:tcW w:w="1275" w:type="dxa"/>
          </w:tcPr>
          <w:p w:rsidR="005235E0" w:rsidRPr="00403FF8" w:rsidRDefault="005235E0" w:rsidP="00DA174B">
            <w:pPr>
              <w:jc w:val="center"/>
              <w:rPr>
                <w:b/>
                <w:szCs w:val="21"/>
              </w:rPr>
            </w:pPr>
            <w:r w:rsidRPr="00403FF8">
              <w:rPr>
                <w:rFonts w:hint="eastAsia"/>
                <w:b/>
                <w:szCs w:val="21"/>
              </w:rPr>
              <w:t xml:space="preserve">13.983 </w:t>
            </w:r>
          </w:p>
        </w:tc>
        <w:tc>
          <w:tcPr>
            <w:tcW w:w="1408" w:type="dxa"/>
          </w:tcPr>
          <w:p w:rsidR="005235E0" w:rsidRPr="00403FF8" w:rsidRDefault="005235E0" w:rsidP="00DA174B">
            <w:pPr>
              <w:jc w:val="center"/>
              <w:rPr>
                <w:b/>
                <w:szCs w:val="21"/>
              </w:rPr>
            </w:pPr>
            <w:r w:rsidRPr="00403FF8">
              <w:rPr>
                <w:rFonts w:hint="eastAsia"/>
                <w:b/>
                <w:szCs w:val="21"/>
              </w:rPr>
              <w:t xml:space="preserve">28.163 </w:t>
            </w:r>
          </w:p>
        </w:tc>
        <w:tc>
          <w:tcPr>
            <w:tcW w:w="1234" w:type="dxa"/>
          </w:tcPr>
          <w:p w:rsidR="005235E0" w:rsidRPr="00403FF8" w:rsidRDefault="005235E0" w:rsidP="00DA174B">
            <w:pPr>
              <w:jc w:val="center"/>
              <w:rPr>
                <w:b/>
                <w:szCs w:val="21"/>
              </w:rPr>
            </w:pPr>
            <w:r w:rsidRPr="00403FF8">
              <w:rPr>
                <w:rFonts w:hint="eastAsia"/>
                <w:b/>
                <w:szCs w:val="21"/>
              </w:rPr>
              <w:t xml:space="preserve">35.310 </w:t>
            </w:r>
          </w:p>
        </w:tc>
        <w:tc>
          <w:tcPr>
            <w:tcW w:w="1236" w:type="dxa"/>
          </w:tcPr>
          <w:p w:rsidR="005235E0" w:rsidRPr="00403FF8" w:rsidRDefault="005235E0" w:rsidP="00DA174B">
            <w:pPr>
              <w:jc w:val="center"/>
              <w:rPr>
                <w:b/>
                <w:szCs w:val="21"/>
              </w:rPr>
            </w:pPr>
            <w:r w:rsidRPr="00403FF8">
              <w:rPr>
                <w:rFonts w:hint="eastAsia"/>
                <w:b/>
                <w:szCs w:val="21"/>
              </w:rPr>
              <w:t xml:space="preserve">41.579 </w:t>
            </w:r>
          </w:p>
        </w:tc>
      </w:tr>
      <w:tr w:rsidR="005235E0" w:rsidTr="00DA174B">
        <w:trPr>
          <w:cantSplit/>
          <w:trHeight w:val="395"/>
          <w:jc w:val="center"/>
        </w:trPr>
        <w:tc>
          <w:tcPr>
            <w:tcW w:w="1978" w:type="dxa"/>
            <w:vMerge w:val="restart"/>
            <w:vAlign w:val="center"/>
          </w:tcPr>
          <w:p w:rsidR="005235E0" w:rsidRPr="00FC0F0A" w:rsidRDefault="005235E0" w:rsidP="00DA174B">
            <w:pPr>
              <w:widowControl/>
              <w:spacing w:before="100" w:beforeAutospacing="1" w:after="100" w:afterAutospacing="1"/>
              <w:ind w:firstLineChars="100" w:firstLine="210"/>
              <w:rPr>
                <w:bCs/>
                <w:kern w:val="0"/>
                <w:szCs w:val="21"/>
              </w:rPr>
            </w:pPr>
            <w:r w:rsidRPr="00FC0F0A">
              <w:rPr>
                <w:rFonts w:hint="eastAsia"/>
                <w:bCs/>
                <w:kern w:val="0"/>
                <w:szCs w:val="21"/>
              </w:rPr>
              <w:t>12</w:t>
            </w:r>
            <w:r w:rsidRPr="00FC0F0A">
              <w:rPr>
                <w:rFonts w:hint="eastAsia"/>
                <w:bCs/>
                <w:kern w:val="0"/>
                <w:szCs w:val="21"/>
              </w:rPr>
              <w:t>江铜集团</w:t>
            </w:r>
          </w:p>
          <w:p w:rsidR="005235E0" w:rsidRDefault="005235E0" w:rsidP="00DA174B">
            <w:pPr>
              <w:widowControl/>
              <w:spacing w:before="100" w:beforeAutospacing="1" w:after="100" w:afterAutospacing="1"/>
              <w:jc w:val="center"/>
              <w:rPr>
                <w:b/>
                <w:bCs/>
                <w:kern w:val="0"/>
                <w:szCs w:val="21"/>
              </w:rPr>
            </w:pPr>
            <w:r w:rsidRPr="00FC0F0A">
              <w:rPr>
                <w:rFonts w:hint="eastAsia"/>
                <w:bCs/>
                <w:kern w:val="0"/>
                <w:szCs w:val="21"/>
              </w:rPr>
              <w:t>铅锌公司</w:t>
            </w:r>
          </w:p>
        </w:tc>
        <w:tc>
          <w:tcPr>
            <w:tcW w:w="1391" w:type="dxa"/>
            <w:vAlign w:val="center"/>
          </w:tcPr>
          <w:p w:rsidR="005235E0" w:rsidRPr="00403FF8" w:rsidRDefault="005235E0" w:rsidP="00DA174B">
            <w:pPr>
              <w:widowControl/>
              <w:jc w:val="center"/>
              <w:textAlignment w:val="center"/>
            </w:pPr>
            <w:r w:rsidRPr="00403FF8">
              <w:rPr>
                <w:rFonts w:hint="eastAsia"/>
              </w:rPr>
              <w:t>7.32</w:t>
            </w:r>
          </w:p>
        </w:tc>
        <w:tc>
          <w:tcPr>
            <w:tcW w:w="1275" w:type="dxa"/>
            <w:vAlign w:val="center"/>
          </w:tcPr>
          <w:p w:rsidR="005235E0" w:rsidRPr="00403FF8" w:rsidRDefault="005235E0" w:rsidP="00DA174B">
            <w:pPr>
              <w:widowControl/>
              <w:jc w:val="center"/>
              <w:textAlignment w:val="center"/>
            </w:pPr>
            <w:r w:rsidRPr="00403FF8">
              <w:rPr>
                <w:rFonts w:hint="eastAsia"/>
              </w:rPr>
              <w:t>13.71</w:t>
            </w:r>
          </w:p>
        </w:tc>
        <w:tc>
          <w:tcPr>
            <w:tcW w:w="1408" w:type="dxa"/>
            <w:vAlign w:val="center"/>
          </w:tcPr>
          <w:p w:rsidR="005235E0" w:rsidRPr="00403FF8" w:rsidRDefault="005235E0" w:rsidP="00DA174B">
            <w:pPr>
              <w:widowControl/>
              <w:jc w:val="center"/>
              <w:textAlignment w:val="center"/>
            </w:pPr>
            <w:r w:rsidRPr="00403FF8">
              <w:rPr>
                <w:rFonts w:hint="eastAsia"/>
              </w:rPr>
              <w:t>27.40</w:t>
            </w:r>
          </w:p>
        </w:tc>
        <w:tc>
          <w:tcPr>
            <w:tcW w:w="1234" w:type="dxa"/>
            <w:vAlign w:val="center"/>
          </w:tcPr>
          <w:p w:rsidR="005235E0" w:rsidRPr="00403FF8" w:rsidRDefault="005235E0" w:rsidP="00DA174B">
            <w:pPr>
              <w:widowControl/>
              <w:jc w:val="center"/>
              <w:textAlignment w:val="center"/>
            </w:pPr>
            <w:r w:rsidRPr="00403FF8">
              <w:rPr>
                <w:rFonts w:hint="eastAsia"/>
              </w:rPr>
              <w:t>35.49</w:t>
            </w:r>
          </w:p>
        </w:tc>
        <w:tc>
          <w:tcPr>
            <w:tcW w:w="1236" w:type="dxa"/>
            <w:vAlign w:val="center"/>
          </w:tcPr>
          <w:p w:rsidR="005235E0" w:rsidRPr="00403FF8" w:rsidRDefault="005235E0" w:rsidP="00DA174B">
            <w:pPr>
              <w:widowControl/>
              <w:jc w:val="center"/>
              <w:textAlignment w:val="center"/>
            </w:pPr>
            <w:r w:rsidRPr="00403FF8">
              <w:rPr>
                <w:rFonts w:hint="eastAsia"/>
              </w:rPr>
              <w:t>41.81</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7.23</w:t>
            </w:r>
          </w:p>
        </w:tc>
        <w:tc>
          <w:tcPr>
            <w:tcW w:w="1275" w:type="dxa"/>
            <w:vAlign w:val="center"/>
          </w:tcPr>
          <w:p w:rsidR="005235E0" w:rsidRPr="00403FF8" w:rsidRDefault="005235E0" w:rsidP="00DA174B">
            <w:pPr>
              <w:widowControl/>
              <w:jc w:val="center"/>
              <w:textAlignment w:val="center"/>
            </w:pPr>
            <w:r w:rsidRPr="00403FF8">
              <w:rPr>
                <w:rFonts w:hint="eastAsia"/>
              </w:rPr>
              <w:t>13.75</w:t>
            </w:r>
          </w:p>
        </w:tc>
        <w:tc>
          <w:tcPr>
            <w:tcW w:w="1408" w:type="dxa"/>
            <w:vAlign w:val="center"/>
          </w:tcPr>
          <w:p w:rsidR="005235E0" w:rsidRPr="00403FF8" w:rsidRDefault="005235E0" w:rsidP="00DA174B">
            <w:pPr>
              <w:widowControl/>
              <w:jc w:val="center"/>
              <w:textAlignment w:val="center"/>
            </w:pPr>
            <w:r w:rsidRPr="00403FF8">
              <w:rPr>
                <w:rFonts w:hint="eastAsia"/>
              </w:rPr>
              <w:t>27.21</w:t>
            </w:r>
          </w:p>
        </w:tc>
        <w:tc>
          <w:tcPr>
            <w:tcW w:w="1234" w:type="dxa"/>
            <w:vAlign w:val="center"/>
          </w:tcPr>
          <w:p w:rsidR="005235E0" w:rsidRPr="00403FF8" w:rsidRDefault="005235E0" w:rsidP="00DA174B">
            <w:pPr>
              <w:widowControl/>
              <w:jc w:val="center"/>
              <w:textAlignment w:val="center"/>
            </w:pPr>
            <w:r w:rsidRPr="00403FF8">
              <w:rPr>
                <w:rFonts w:hint="eastAsia"/>
              </w:rPr>
              <w:t>35.58</w:t>
            </w:r>
          </w:p>
        </w:tc>
        <w:tc>
          <w:tcPr>
            <w:tcW w:w="1236" w:type="dxa"/>
            <w:vAlign w:val="center"/>
          </w:tcPr>
          <w:p w:rsidR="005235E0" w:rsidRPr="00403FF8" w:rsidRDefault="005235E0" w:rsidP="00DA174B">
            <w:pPr>
              <w:widowControl/>
              <w:jc w:val="center"/>
              <w:textAlignment w:val="center"/>
            </w:pPr>
            <w:r w:rsidRPr="00403FF8">
              <w:rPr>
                <w:rFonts w:hint="eastAsia"/>
              </w:rPr>
              <w:t>41.68</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7.48</w:t>
            </w:r>
          </w:p>
        </w:tc>
        <w:tc>
          <w:tcPr>
            <w:tcW w:w="1275" w:type="dxa"/>
            <w:vAlign w:val="center"/>
          </w:tcPr>
          <w:p w:rsidR="005235E0" w:rsidRPr="00403FF8" w:rsidRDefault="005235E0" w:rsidP="00DA174B">
            <w:pPr>
              <w:widowControl/>
              <w:jc w:val="center"/>
              <w:textAlignment w:val="center"/>
            </w:pPr>
            <w:r w:rsidRPr="00403FF8">
              <w:rPr>
                <w:rFonts w:hint="eastAsia"/>
              </w:rPr>
              <w:t>13.64</w:t>
            </w:r>
          </w:p>
        </w:tc>
        <w:tc>
          <w:tcPr>
            <w:tcW w:w="1408" w:type="dxa"/>
            <w:vAlign w:val="center"/>
          </w:tcPr>
          <w:p w:rsidR="005235E0" w:rsidRPr="00403FF8" w:rsidRDefault="005235E0" w:rsidP="00DA174B">
            <w:pPr>
              <w:widowControl/>
              <w:jc w:val="center"/>
              <w:textAlignment w:val="center"/>
            </w:pPr>
            <w:r w:rsidRPr="00403FF8">
              <w:rPr>
                <w:rFonts w:hint="eastAsia"/>
              </w:rPr>
              <w:t>27.61</w:t>
            </w:r>
          </w:p>
        </w:tc>
        <w:tc>
          <w:tcPr>
            <w:tcW w:w="1234" w:type="dxa"/>
            <w:vAlign w:val="center"/>
          </w:tcPr>
          <w:p w:rsidR="005235E0" w:rsidRPr="00403FF8" w:rsidRDefault="005235E0" w:rsidP="00DA174B">
            <w:pPr>
              <w:widowControl/>
              <w:jc w:val="center"/>
              <w:textAlignment w:val="center"/>
            </w:pPr>
            <w:r w:rsidRPr="00403FF8">
              <w:rPr>
                <w:rFonts w:hint="eastAsia"/>
              </w:rPr>
              <w:t>35.51</w:t>
            </w:r>
          </w:p>
        </w:tc>
        <w:tc>
          <w:tcPr>
            <w:tcW w:w="1236" w:type="dxa"/>
            <w:vAlign w:val="center"/>
          </w:tcPr>
          <w:p w:rsidR="005235E0" w:rsidRPr="00403FF8" w:rsidRDefault="005235E0" w:rsidP="00DA174B">
            <w:pPr>
              <w:widowControl/>
              <w:jc w:val="center"/>
              <w:textAlignment w:val="center"/>
            </w:pPr>
            <w:r w:rsidRPr="00403FF8">
              <w:rPr>
                <w:rFonts w:hint="eastAsia"/>
              </w:rPr>
              <w:t>41.51</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7.54</w:t>
            </w:r>
          </w:p>
        </w:tc>
        <w:tc>
          <w:tcPr>
            <w:tcW w:w="1275" w:type="dxa"/>
            <w:vAlign w:val="center"/>
          </w:tcPr>
          <w:p w:rsidR="005235E0" w:rsidRPr="00403FF8" w:rsidRDefault="005235E0" w:rsidP="00DA174B">
            <w:pPr>
              <w:widowControl/>
              <w:jc w:val="center"/>
              <w:textAlignment w:val="center"/>
            </w:pPr>
            <w:r w:rsidRPr="00403FF8">
              <w:rPr>
                <w:rFonts w:hint="eastAsia"/>
              </w:rPr>
              <w:t>13.69</w:t>
            </w:r>
          </w:p>
        </w:tc>
        <w:tc>
          <w:tcPr>
            <w:tcW w:w="1408" w:type="dxa"/>
            <w:vAlign w:val="center"/>
          </w:tcPr>
          <w:p w:rsidR="005235E0" w:rsidRPr="00403FF8" w:rsidRDefault="005235E0" w:rsidP="00DA174B">
            <w:pPr>
              <w:widowControl/>
              <w:jc w:val="center"/>
              <w:textAlignment w:val="center"/>
            </w:pPr>
            <w:r w:rsidRPr="00403FF8">
              <w:rPr>
                <w:rFonts w:hint="eastAsia"/>
              </w:rPr>
              <w:t>27.54</w:t>
            </w:r>
          </w:p>
        </w:tc>
        <w:tc>
          <w:tcPr>
            <w:tcW w:w="1234" w:type="dxa"/>
            <w:vAlign w:val="center"/>
          </w:tcPr>
          <w:p w:rsidR="005235E0" w:rsidRPr="00403FF8" w:rsidRDefault="005235E0" w:rsidP="00DA174B">
            <w:pPr>
              <w:widowControl/>
              <w:jc w:val="center"/>
              <w:textAlignment w:val="center"/>
            </w:pPr>
            <w:r w:rsidRPr="00403FF8">
              <w:rPr>
                <w:rFonts w:hint="eastAsia"/>
              </w:rPr>
              <w:t>35.56</w:t>
            </w:r>
          </w:p>
        </w:tc>
        <w:tc>
          <w:tcPr>
            <w:tcW w:w="1236" w:type="dxa"/>
            <w:vAlign w:val="center"/>
          </w:tcPr>
          <w:p w:rsidR="005235E0" w:rsidRPr="00403FF8" w:rsidRDefault="005235E0" w:rsidP="00DA174B">
            <w:pPr>
              <w:widowControl/>
              <w:jc w:val="center"/>
              <w:textAlignment w:val="center"/>
            </w:pPr>
            <w:r w:rsidRPr="00403FF8">
              <w:rPr>
                <w:rFonts w:hint="eastAsia"/>
              </w:rPr>
              <w:t>41.59</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7.26</w:t>
            </w:r>
          </w:p>
        </w:tc>
        <w:tc>
          <w:tcPr>
            <w:tcW w:w="1275" w:type="dxa"/>
            <w:vAlign w:val="center"/>
          </w:tcPr>
          <w:p w:rsidR="005235E0" w:rsidRPr="00403FF8" w:rsidRDefault="005235E0" w:rsidP="00DA174B">
            <w:pPr>
              <w:widowControl/>
              <w:jc w:val="center"/>
              <w:textAlignment w:val="center"/>
            </w:pPr>
            <w:r w:rsidRPr="00403FF8">
              <w:rPr>
                <w:rFonts w:hint="eastAsia"/>
              </w:rPr>
              <w:t>13.81</w:t>
            </w:r>
          </w:p>
        </w:tc>
        <w:tc>
          <w:tcPr>
            <w:tcW w:w="1408" w:type="dxa"/>
            <w:vAlign w:val="center"/>
          </w:tcPr>
          <w:p w:rsidR="005235E0" w:rsidRPr="00403FF8" w:rsidRDefault="005235E0" w:rsidP="00DA174B">
            <w:pPr>
              <w:widowControl/>
              <w:jc w:val="center"/>
              <w:textAlignment w:val="center"/>
            </w:pPr>
            <w:r w:rsidRPr="00403FF8">
              <w:rPr>
                <w:rFonts w:hint="eastAsia"/>
              </w:rPr>
              <w:t>27.51</w:t>
            </w:r>
          </w:p>
        </w:tc>
        <w:tc>
          <w:tcPr>
            <w:tcW w:w="1234" w:type="dxa"/>
            <w:vAlign w:val="center"/>
          </w:tcPr>
          <w:p w:rsidR="005235E0" w:rsidRPr="00403FF8" w:rsidRDefault="005235E0" w:rsidP="00DA174B">
            <w:pPr>
              <w:widowControl/>
              <w:jc w:val="center"/>
              <w:textAlignment w:val="center"/>
            </w:pPr>
            <w:r w:rsidRPr="00403FF8">
              <w:rPr>
                <w:rFonts w:hint="eastAsia"/>
              </w:rPr>
              <w:t>35.48</w:t>
            </w:r>
          </w:p>
        </w:tc>
        <w:tc>
          <w:tcPr>
            <w:tcW w:w="1236" w:type="dxa"/>
            <w:vAlign w:val="center"/>
          </w:tcPr>
          <w:p w:rsidR="005235E0" w:rsidRPr="00403FF8" w:rsidRDefault="005235E0" w:rsidP="00DA174B">
            <w:pPr>
              <w:widowControl/>
              <w:jc w:val="center"/>
              <w:textAlignment w:val="center"/>
            </w:pPr>
            <w:r w:rsidRPr="00403FF8">
              <w:rPr>
                <w:rFonts w:hint="eastAsia"/>
              </w:rPr>
              <w:t>41.83</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7.35</w:t>
            </w:r>
          </w:p>
        </w:tc>
        <w:tc>
          <w:tcPr>
            <w:tcW w:w="1275" w:type="dxa"/>
            <w:vAlign w:val="center"/>
          </w:tcPr>
          <w:p w:rsidR="005235E0" w:rsidRPr="00403FF8" w:rsidRDefault="005235E0" w:rsidP="00DA174B">
            <w:pPr>
              <w:widowControl/>
              <w:jc w:val="center"/>
              <w:textAlignment w:val="center"/>
            </w:pPr>
            <w:r w:rsidRPr="00403FF8">
              <w:rPr>
                <w:rFonts w:hint="eastAsia"/>
              </w:rPr>
              <w:t>13.85</w:t>
            </w:r>
          </w:p>
        </w:tc>
        <w:tc>
          <w:tcPr>
            <w:tcW w:w="1408" w:type="dxa"/>
            <w:vAlign w:val="center"/>
          </w:tcPr>
          <w:p w:rsidR="005235E0" w:rsidRPr="00403FF8" w:rsidRDefault="005235E0" w:rsidP="00DA174B">
            <w:pPr>
              <w:widowControl/>
              <w:jc w:val="center"/>
              <w:textAlignment w:val="center"/>
            </w:pPr>
            <w:r w:rsidRPr="00403FF8">
              <w:rPr>
                <w:rFonts w:hint="eastAsia"/>
              </w:rPr>
              <w:t>27.36</w:t>
            </w:r>
          </w:p>
        </w:tc>
        <w:tc>
          <w:tcPr>
            <w:tcW w:w="1234" w:type="dxa"/>
            <w:vAlign w:val="center"/>
          </w:tcPr>
          <w:p w:rsidR="005235E0" w:rsidRPr="00403FF8" w:rsidRDefault="005235E0" w:rsidP="00DA174B">
            <w:pPr>
              <w:widowControl/>
              <w:jc w:val="center"/>
              <w:textAlignment w:val="center"/>
            </w:pPr>
            <w:r w:rsidRPr="00403FF8">
              <w:rPr>
                <w:rFonts w:hint="eastAsia"/>
              </w:rPr>
              <w:t>35.24</w:t>
            </w:r>
          </w:p>
        </w:tc>
        <w:tc>
          <w:tcPr>
            <w:tcW w:w="1236" w:type="dxa"/>
            <w:vAlign w:val="center"/>
          </w:tcPr>
          <w:p w:rsidR="005235E0" w:rsidRPr="00403FF8" w:rsidRDefault="005235E0" w:rsidP="00DA174B">
            <w:pPr>
              <w:widowControl/>
              <w:jc w:val="center"/>
              <w:textAlignment w:val="center"/>
            </w:pPr>
            <w:r w:rsidRPr="00403FF8">
              <w:rPr>
                <w:rFonts w:hint="eastAsia"/>
              </w:rPr>
              <w:t>41.96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7.46</w:t>
            </w:r>
          </w:p>
        </w:tc>
        <w:tc>
          <w:tcPr>
            <w:tcW w:w="1275" w:type="dxa"/>
            <w:vAlign w:val="center"/>
          </w:tcPr>
          <w:p w:rsidR="005235E0" w:rsidRPr="00403FF8" w:rsidRDefault="005235E0" w:rsidP="00DA174B">
            <w:pPr>
              <w:widowControl/>
              <w:jc w:val="center"/>
              <w:textAlignment w:val="center"/>
            </w:pPr>
            <w:r w:rsidRPr="00403FF8">
              <w:rPr>
                <w:rFonts w:hint="eastAsia"/>
              </w:rPr>
              <w:t>13.86</w:t>
            </w:r>
          </w:p>
        </w:tc>
        <w:tc>
          <w:tcPr>
            <w:tcW w:w="1408" w:type="dxa"/>
            <w:vAlign w:val="center"/>
          </w:tcPr>
          <w:p w:rsidR="005235E0" w:rsidRPr="00403FF8" w:rsidRDefault="005235E0" w:rsidP="00DA174B">
            <w:pPr>
              <w:widowControl/>
              <w:jc w:val="center"/>
              <w:textAlignment w:val="center"/>
            </w:pPr>
            <w:r w:rsidRPr="00403FF8">
              <w:rPr>
                <w:rFonts w:hint="eastAsia"/>
              </w:rPr>
              <w:t>27.65</w:t>
            </w:r>
          </w:p>
        </w:tc>
        <w:tc>
          <w:tcPr>
            <w:tcW w:w="1234" w:type="dxa"/>
            <w:vAlign w:val="center"/>
          </w:tcPr>
          <w:p w:rsidR="005235E0" w:rsidRPr="00403FF8" w:rsidRDefault="005235E0" w:rsidP="00DA174B">
            <w:pPr>
              <w:widowControl/>
              <w:jc w:val="center"/>
              <w:textAlignment w:val="center"/>
            </w:pPr>
            <w:r w:rsidRPr="00403FF8">
              <w:rPr>
                <w:rFonts w:hint="eastAsia"/>
              </w:rPr>
              <w:t>35.79</w:t>
            </w:r>
          </w:p>
        </w:tc>
        <w:tc>
          <w:tcPr>
            <w:tcW w:w="1236" w:type="dxa"/>
            <w:vAlign w:val="center"/>
          </w:tcPr>
          <w:p w:rsidR="005235E0" w:rsidRPr="00403FF8" w:rsidRDefault="005235E0" w:rsidP="00DA174B">
            <w:pPr>
              <w:widowControl/>
              <w:jc w:val="center"/>
              <w:textAlignment w:val="center"/>
            </w:pPr>
            <w:r w:rsidRPr="00403FF8">
              <w:rPr>
                <w:rFonts w:hint="eastAsia"/>
              </w:rPr>
              <w:t>41.63</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7.32</w:t>
            </w:r>
          </w:p>
        </w:tc>
        <w:tc>
          <w:tcPr>
            <w:tcW w:w="1275" w:type="dxa"/>
            <w:vAlign w:val="center"/>
          </w:tcPr>
          <w:p w:rsidR="005235E0" w:rsidRPr="00403FF8" w:rsidRDefault="005235E0" w:rsidP="00DA174B">
            <w:pPr>
              <w:widowControl/>
              <w:jc w:val="center"/>
              <w:textAlignment w:val="center"/>
            </w:pPr>
            <w:r w:rsidRPr="00403FF8">
              <w:rPr>
                <w:rFonts w:hint="eastAsia"/>
              </w:rPr>
              <w:t>13.63</w:t>
            </w:r>
          </w:p>
        </w:tc>
        <w:tc>
          <w:tcPr>
            <w:tcW w:w="1408" w:type="dxa"/>
            <w:vAlign w:val="center"/>
          </w:tcPr>
          <w:p w:rsidR="005235E0" w:rsidRPr="00403FF8" w:rsidRDefault="005235E0" w:rsidP="00DA174B">
            <w:pPr>
              <w:widowControl/>
              <w:jc w:val="center"/>
              <w:textAlignment w:val="center"/>
            </w:pPr>
            <w:r w:rsidRPr="00403FF8">
              <w:rPr>
                <w:rFonts w:hint="eastAsia"/>
              </w:rPr>
              <w:t>27.24</w:t>
            </w:r>
          </w:p>
        </w:tc>
        <w:tc>
          <w:tcPr>
            <w:tcW w:w="1234" w:type="dxa"/>
            <w:vAlign w:val="center"/>
          </w:tcPr>
          <w:p w:rsidR="005235E0" w:rsidRPr="00403FF8" w:rsidRDefault="005235E0" w:rsidP="00DA174B">
            <w:pPr>
              <w:widowControl/>
              <w:jc w:val="center"/>
              <w:textAlignment w:val="center"/>
            </w:pPr>
            <w:r w:rsidRPr="00403FF8">
              <w:rPr>
                <w:rFonts w:hint="eastAsia"/>
              </w:rPr>
              <w:t>35.63</w:t>
            </w:r>
          </w:p>
        </w:tc>
        <w:tc>
          <w:tcPr>
            <w:tcW w:w="1236" w:type="dxa"/>
            <w:vAlign w:val="center"/>
          </w:tcPr>
          <w:p w:rsidR="005235E0" w:rsidRPr="00403FF8" w:rsidRDefault="005235E0" w:rsidP="00DA174B">
            <w:pPr>
              <w:widowControl/>
              <w:jc w:val="center"/>
              <w:textAlignment w:val="center"/>
            </w:pPr>
            <w:r w:rsidRPr="00403FF8">
              <w:rPr>
                <w:rFonts w:hint="eastAsia"/>
              </w:rPr>
              <w:t>41.42</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403FF8" w:rsidRDefault="005235E0" w:rsidP="00DA174B">
            <w:pPr>
              <w:widowControl/>
              <w:jc w:val="center"/>
              <w:textAlignment w:val="center"/>
            </w:pPr>
            <w:r w:rsidRPr="00403FF8">
              <w:rPr>
                <w:rFonts w:hint="eastAsia"/>
              </w:rPr>
              <w:t>7.34</w:t>
            </w:r>
          </w:p>
        </w:tc>
        <w:tc>
          <w:tcPr>
            <w:tcW w:w="1275" w:type="dxa"/>
            <w:vAlign w:val="center"/>
          </w:tcPr>
          <w:p w:rsidR="005235E0" w:rsidRPr="00403FF8" w:rsidRDefault="005235E0" w:rsidP="00DA174B">
            <w:pPr>
              <w:widowControl/>
              <w:jc w:val="center"/>
              <w:textAlignment w:val="center"/>
            </w:pPr>
            <w:r w:rsidRPr="00403FF8">
              <w:rPr>
                <w:rFonts w:hint="eastAsia"/>
              </w:rPr>
              <w:t>13.68</w:t>
            </w:r>
          </w:p>
        </w:tc>
        <w:tc>
          <w:tcPr>
            <w:tcW w:w="1408" w:type="dxa"/>
            <w:vAlign w:val="center"/>
          </w:tcPr>
          <w:p w:rsidR="005235E0" w:rsidRPr="00403FF8" w:rsidRDefault="005235E0" w:rsidP="00DA174B">
            <w:pPr>
              <w:widowControl/>
              <w:jc w:val="center"/>
              <w:textAlignment w:val="center"/>
            </w:pPr>
            <w:r w:rsidRPr="00403FF8">
              <w:rPr>
                <w:rFonts w:hint="eastAsia"/>
              </w:rPr>
              <w:t>27.55</w:t>
            </w:r>
          </w:p>
        </w:tc>
        <w:tc>
          <w:tcPr>
            <w:tcW w:w="1234" w:type="dxa"/>
            <w:vAlign w:val="center"/>
          </w:tcPr>
          <w:p w:rsidR="005235E0" w:rsidRPr="00403FF8" w:rsidRDefault="005235E0" w:rsidP="00DA174B">
            <w:pPr>
              <w:widowControl/>
              <w:jc w:val="center"/>
              <w:textAlignment w:val="center"/>
            </w:pPr>
            <w:r w:rsidRPr="00403FF8">
              <w:rPr>
                <w:rFonts w:hint="eastAsia"/>
              </w:rPr>
              <w:t>35.57</w:t>
            </w:r>
          </w:p>
        </w:tc>
        <w:tc>
          <w:tcPr>
            <w:tcW w:w="1236" w:type="dxa"/>
            <w:vAlign w:val="center"/>
          </w:tcPr>
          <w:p w:rsidR="005235E0" w:rsidRPr="00403FF8" w:rsidRDefault="005235E0" w:rsidP="00DA174B">
            <w:pPr>
              <w:widowControl/>
              <w:jc w:val="center"/>
              <w:textAlignment w:val="center"/>
            </w:pPr>
            <w:r w:rsidRPr="00403FF8">
              <w:rPr>
                <w:rFonts w:hint="eastAsia"/>
              </w:rPr>
              <w:t>41.66</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Default="005235E0" w:rsidP="00DA174B">
            <w:pPr>
              <w:widowControl/>
              <w:jc w:val="center"/>
              <w:textAlignment w:val="center"/>
              <w:rPr>
                <w:b/>
              </w:rPr>
            </w:pPr>
            <w:r>
              <w:rPr>
                <w:rFonts w:hint="eastAsia"/>
                <w:b/>
              </w:rPr>
              <w:t>7.37</w:t>
            </w:r>
          </w:p>
        </w:tc>
        <w:tc>
          <w:tcPr>
            <w:tcW w:w="1275" w:type="dxa"/>
            <w:vAlign w:val="center"/>
          </w:tcPr>
          <w:p w:rsidR="005235E0" w:rsidRDefault="005235E0" w:rsidP="00DA174B">
            <w:pPr>
              <w:widowControl/>
              <w:jc w:val="center"/>
              <w:textAlignment w:val="center"/>
              <w:rPr>
                <w:b/>
              </w:rPr>
            </w:pPr>
            <w:r>
              <w:rPr>
                <w:rFonts w:hint="eastAsia"/>
                <w:b/>
              </w:rPr>
              <w:t>13.74</w:t>
            </w:r>
          </w:p>
        </w:tc>
        <w:tc>
          <w:tcPr>
            <w:tcW w:w="1408" w:type="dxa"/>
            <w:vAlign w:val="center"/>
          </w:tcPr>
          <w:p w:rsidR="005235E0" w:rsidRDefault="005235E0" w:rsidP="00DA174B">
            <w:pPr>
              <w:widowControl/>
              <w:jc w:val="center"/>
              <w:textAlignment w:val="center"/>
              <w:rPr>
                <w:b/>
              </w:rPr>
            </w:pPr>
            <w:r>
              <w:rPr>
                <w:rFonts w:hint="eastAsia"/>
                <w:b/>
              </w:rPr>
              <w:t>27.45</w:t>
            </w:r>
          </w:p>
        </w:tc>
        <w:tc>
          <w:tcPr>
            <w:tcW w:w="1234" w:type="dxa"/>
            <w:vAlign w:val="center"/>
          </w:tcPr>
          <w:p w:rsidR="005235E0" w:rsidRDefault="005235E0" w:rsidP="00DA174B">
            <w:pPr>
              <w:widowControl/>
              <w:jc w:val="center"/>
              <w:textAlignment w:val="center"/>
              <w:rPr>
                <w:b/>
              </w:rPr>
            </w:pPr>
            <w:r>
              <w:rPr>
                <w:rFonts w:hint="eastAsia"/>
                <w:b/>
              </w:rPr>
              <w:t>35.54</w:t>
            </w:r>
          </w:p>
        </w:tc>
        <w:tc>
          <w:tcPr>
            <w:tcW w:w="1236" w:type="dxa"/>
            <w:vAlign w:val="center"/>
          </w:tcPr>
          <w:p w:rsidR="005235E0" w:rsidRDefault="005235E0" w:rsidP="00DA174B">
            <w:pPr>
              <w:widowControl/>
              <w:jc w:val="center"/>
              <w:textAlignment w:val="center"/>
              <w:rPr>
                <w:b/>
              </w:rPr>
            </w:pPr>
            <w:r>
              <w:rPr>
                <w:rFonts w:hint="eastAsia"/>
                <w:b/>
              </w:rPr>
              <w:t>41.68</w:t>
            </w:r>
          </w:p>
        </w:tc>
      </w:tr>
      <w:tr w:rsidR="005235E0" w:rsidTr="00DA174B">
        <w:trPr>
          <w:cantSplit/>
          <w:trHeight w:val="395"/>
          <w:jc w:val="center"/>
        </w:trPr>
        <w:tc>
          <w:tcPr>
            <w:tcW w:w="1978" w:type="dxa"/>
            <w:vMerge w:val="restart"/>
            <w:vAlign w:val="center"/>
          </w:tcPr>
          <w:p w:rsidR="005235E0" w:rsidRPr="00FC0F0A" w:rsidRDefault="005235E0" w:rsidP="00DA174B">
            <w:pPr>
              <w:widowControl/>
              <w:spacing w:before="100" w:beforeAutospacing="1" w:after="100" w:afterAutospacing="1"/>
              <w:jc w:val="center"/>
              <w:rPr>
                <w:bCs/>
                <w:kern w:val="0"/>
                <w:szCs w:val="21"/>
              </w:rPr>
            </w:pPr>
            <w:r>
              <w:rPr>
                <w:rFonts w:hint="eastAsia"/>
                <w:bCs/>
                <w:kern w:val="0"/>
                <w:szCs w:val="21"/>
              </w:rPr>
              <w:t>13</w:t>
            </w:r>
            <w:r w:rsidRPr="00FC0F0A">
              <w:rPr>
                <w:rFonts w:hint="eastAsia"/>
                <w:bCs/>
                <w:kern w:val="0"/>
                <w:szCs w:val="21"/>
              </w:rPr>
              <w:t>湖南有色</w:t>
            </w:r>
          </w:p>
          <w:p w:rsidR="005235E0" w:rsidRDefault="005235E0" w:rsidP="00DA174B">
            <w:pPr>
              <w:widowControl/>
              <w:spacing w:before="100" w:beforeAutospacing="1" w:after="100" w:afterAutospacing="1"/>
              <w:jc w:val="center"/>
              <w:rPr>
                <w:b/>
                <w:bCs/>
                <w:kern w:val="0"/>
                <w:szCs w:val="21"/>
              </w:rPr>
            </w:pPr>
            <w:r w:rsidRPr="00FC0F0A">
              <w:rPr>
                <w:rFonts w:hint="eastAsia"/>
                <w:bCs/>
                <w:kern w:val="0"/>
                <w:szCs w:val="21"/>
              </w:rPr>
              <w:t>地质勘查</w:t>
            </w:r>
          </w:p>
        </w:tc>
        <w:tc>
          <w:tcPr>
            <w:tcW w:w="1391" w:type="dxa"/>
            <w:vAlign w:val="center"/>
          </w:tcPr>
          <w:p w:rsidR="005235E0" w:rsidRPr="003E4ED7" w:rsidRDefault="005235E0" w:rsidP="00DA174B">
            <w:pPr>
              <w:widowControl/>
              <w:jc w:val="center"/>
              <w:textAlignment w:val="center"/>
            </w:pPr>
            <w:r w:rsidRPr="003E4ED7">
              <w:rPr>
                <w:rFonts w:hint="eastAsia"/>
              </w:rPr>
              <w:t>7.49</w:t>
            </w:r>
          </w:p>
        </w:tc>
        <w:tc>
          <w:tcPr>
            <w:tcW w:w="1275" w:type="dxa"/>
            <w:vAlign w:val="center"/>
          </w:tcPr>
          <w:p w:rsidR="005235E0" w:rsidRPr="003E4ED7" w:rsidRDefault="005235E0" w:rsidP="00DA174B">
            <w:pPr>
              <w:widowControl/>
              <w:jc w:val="center"/>
              <w:textAlignment w:val="center"/>
            </w:pPr>
            <w:r w:rsidRPr="003E4ED7">
              <w:rPr>
                <w:rFonts w:hint="eastAsia"/>
              </w:rPr>
              <w:t>13.66</w:t>
            </w:r>
          </w:p>
        </w:tc>
        <w:tc>
          <w:tcPr>
            <w:tcW w:w="1408" w:type="dxa"/>
            <w:vAlign w:val="center"/>
          </w:tcPr>
          <w:p w:rsidR="005235E0" w:rsidRPr="003E4ED7" w:rsidRDefault="005235E0" w:rsidP="00DA174B">
            <w:pPr>
              <w:widowControl/>
              <w:jc w:val="center"/>
              <w:textAlignment w:val="center"/>
            </w:pPr>
            <w:r w:rsidRPr="003E4ED7">
              <w:rPr>
                <w:rFonts w:hint="eastAsia"/>
              </w:rPr>
              <w:t>27.85</w:t>
            </w:r>
          </w:p>
        </w:tc>
        <w:tc>
          <w:tcPr>
            <w:tcW w:w="1234" w:type="dxa"/>
            <w:vAlign w:val="center"/>
          </w:tcPr>
          <w:p w:rsidR="005235E0" w:rsidRPr="003E4ED7" w:rsidRDefault="005235E0" w:rsidP="00DA174B">
            <w:pPr>
              <w:widowControl/>
              <w:jc w:val="center"/>
              <w:textAlignment w:val="center"/>
            </w:pPr>
            <w:r w:rsidRPr="003E4ED7">
              <w:rPr>
                <w:rFonts w:hint="eastAsia"/>
              </w:rPr>
              <w:t>35.24</w:t>
            </w:r>
          </w:p>
        </w:tc>
        <w:tc>
          <w:tcPr>
            <w:tcW w:w="1236" w:type="dxa"/>
            <w:vAlign w:val="center"/>
          </w:tcPr>
          <w:p w:rsidR="005235E0" w:rsidRPr="003E4ED7" w:rsidRDefault="005235E0" w:rsidP="00DA174B">
            <w:pPr>
              <w:widowControl/>
              <w:jc w:val="center"/>
              <w:textAlignment w:val="center"/>
            </w:pPr>
            <w:r w:rsidRPr="003E4ED7">
              <w:rPr>
                <w:rFonts w:hint="eastAsia"/>
              </w:rPr>
              <w:t>41.55</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7.80</w:t>
            </w:r>
          </w:p>
        </w:tc>
        <w:tc>
          <w:tcPr>
            <w:tcW w:w="1275" w:type="dxa"/>
            <w:vAlign w:val="center"/>
          </w:tcPr>
          <w:p w:rsidR="005235E0" w:rsidRPr="003E4ED7" w:rsidRDefault="005235E0" w:rsidP="00DA174B">
            <w:pPr>
              <w:widowControl/>
              <w:jc w:val="center"/>
              <w:textAlignment w:val="center"/>
            </w:pPr>
            <w:r w:rsidRPr="003E4ED7">
              <w:rPr>
                <w:rFonts w:hint="eastAsia"/>
              </w:rPr>
              <w:t>13.84</w:t>
            </w:r>
          </w:p>
        </w:tc>
        <w:tc>
          <w:tcPr>
            <w:tcW w:w="1408" w:type="dxa"/>
            <w:vAlign w:val="center"/>
          </w:tcPr>
          <w:p w:rsidR="005235E0" w:rsidRPr="003E4ED7" w:rsidRDefault="005235E0" w:rsidP="00DA174B">
            <w:pPr>
              <w:widowControl/>
              <w:jc w:val="center"/>
              <w:textAlignment w:val="center"/>
            </w:pPr>
            <w:r w:rsidRPr="003E4ED7">
              <w:rPr>
                <w:rFonts w:hint="eastAsia"/>
              </w:rPr>
              <w:t>28.06</w:t>
            </w:r>
          </w:p>
        </w:tc>
        <w:tc>
          <w:tcPr>
            <w:tcW w:w="1234" w:type="dxa"/>
            <w:vAlign w:val="center"/>
          </w:tcPr>
          <w:p w:rsidR="005235E0" w:rsidRPr="003E4ED7" w:rsidRDefault="005235E0" w:rsidP="00DA174B">
            <w:pPr>
              <w:widowControl/>
              <w:jc w:val="center"/>
              <w:textAlignment w:val="center"/>
            </w:pPr>
            <w:r w:rsidRPr="003E4ED7">
              <w:rPr>
                <w:rFonts w:hint="eastAsia"/>
              </w:rPr>
              <w:t>35.37</w:t>
            </w:r>
          </w:p>
        </w:tc>
        <w:tc>
          <w:tcPr>
            <w:tcW w:w="1236" w:type="dxa"/>
            <w:vAlign w:val="center"/>
          </w:tcPr>
          <w:p w:rsidR="005235E0" w:rsidRPr="003E4ED7" w:rsidRDefault="005235E0" w:rsidP="00DA174B">
            <w:pPr>
              <w:widowControl/>
              <w:jc w:val="center"/>
              <w:textAlignment w:val="center"/>
            </w:pPr>
            <w:r w:rsidRPr="003E4ED7">
              <w:rPr>
                <w:rFonts w:hint="eastAsia"/>
              </w:rPr>
              <w:t>41.29</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7.65</w:t>
            </w:r>
          </w:p>
        </w:tc>
        <w:tc>
          <w:tcPr>
            <w:tcW w:w="1275" w:type="dxa"/>
            <w:vAlign w:val="center"/>
          </w:tcPr>
          <w:p w:rsidR="005235E0" w:rsidRPr="003E4ED7" w:rsidRDefault="005235E0" w:rsidP="00DA174B">
            <w:pPr>
              <w:widowControl/>
              <w:jc w:val="center"/>
              <w:textAlignment w:val="center"/>
            </w:pPr>
            <w:r w:rsidRPr="003E4ED7">
              <w:rPr>
                <w:rFonts w:hint="eastAsia"/>
              </w:rPr>
              <w:t>13.65</w:t>
            </w:r>
          </w:p>
        </w:tc>
        <w:tc>
          <w:tcPr>
            <w:tcW w:w="1408" w:type="dxa"/>
            <w:vAlign w:val="center"/>
          </w:tcPr>
          <w:p w:rsidR="005235E0" w:rsidRPr="003E4ED7" w:rsidRDefault="005235E0" w:rsidP="00DA174B">
            <w:pPr>
              <w:widowControl/>
              <w:jc w:val="center"/>
              <w:textAlignment w:val="center"/>
            </w:pPr>
            <w:r w:rsidRPr="003E4ED7">
              <w:rPr>
                <w:rFonts w:hint="eastAsia"/>
              </w:rPr>
              <w:t>27.83</w:t>
            </w:r>
          </w:p>
        </w:tc>
        <w:tc>
          <w:tcPr>
            <w:tcW w:w="1234" w:type="dxa"/>
            <w:vAlign w:val="center"/>
          </w:tcPr>
          <w:p w:rsidR="005235E0" w:rsidRPr="003E4ED7" w:rsidRDefault="005235E0" w:rsidP="00DA174B">
            <w:pPr>
              <w:widowControl/>
              <w:jc w:val="center"/>
              <w:textAlignment w:val="center"/>
            </w:pPr>
            <w:r w:rsidRPr="003E4ED7">
              <w:rPr>
                <w:rFonts w:hint="eastAsia"/>
              </w:rPr>
              <w:t>35.21</w:t>
            </w:r>
          </w:p>
        </w:tc>
        <w:tc>
          <w:tcPr>
            <w:tcW w:w="1236" w:type="dxa"/>
            <w:vAlign w:val="center"/>
          </w:tcPr>
          <w:p w:rsidR="005235E0" w:rsidRPr="003E4ED7" w:rsidRDefault="005235E0" w:rsidP="00DA174B">
            <w:pPr>
              <w:widowControl/>
              <w:jc w:val="center"/>
              <w:textAlignment w:val="center"/>
            </w:pPr>
            <w:r w:rsidRPr="003E4ED7">
              <w:rPr>
                <w:rFonts w:hint="eastAsia"/>
              </w:rPr>
              <w:t>41.46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7.62</w:t>
            </w:r>
          </w:p>
        </w:tc>
        <w:tc>
          <w:tcPr>
            <w:tcW w:w="1275" w:type="dxa"/>
            <w:vAlign w:val="center"/>
          </w:tcPr>
          <w:p w:rsidR="005235E0" w:rsidRPr="003E4ED7" w:rsidRDefault="005235E0" w:rsidP="00DA174B">
            <w:pPr>
              <w:widowControl/>
              <w:jc w:val="center"/>
              <w:textAlignment w:val="center"/>
            </w:pPr>
            <w:r w:rsidRPr="003E4ED7">
              <w:rPr>
                <w:rFonts w:hint="eastAsia"/>
              </w:rPr>
              <w:t>13.62</w:t>
            </w:r>
          </w:p>
        </w:tc>
        <w:tc>
          <w:tcPr>
            <w:tcW w:w="1408" w:type="dxa"/>
            <w:vAlign w:val="center"/>
          </w:tcPr>
          <w:p w:rsidR="005235E0" w:rsidRPr="003E4ED7" w:rsidRDefault="005235E0" w:rsidP="00DA174B">
            <w:pPr>
              <w:widowControl/>
              <w:jc w:val="center"/>
              <w:textAlignment w:val="center"/>
            </w:pPr>
            <w:r w:rsidRPr="003E4ED7">
              <w:rPr>
                <w:rFonts w:hint="eastAsia"/>
              </w:rPr>
              <w:t>27.73</w:t>
            </w:r>
          </w:p>
        </w:tc>
        <w:tc>
          <w:tcPr>
            <w:tcW w:w="1234" w:type="dxa"/>
            <w:vAlign w:val="center"/>
          </w:tcPr>
          <w:p w:rsidR="005235E0" w:rsidRPr="003E4ED7" w:rsidRDefault="005235E0" w:rsidP="00DA174B">
            <w:pPr>
              <w:widowControl/>
              <w:jc w:val="center"/>
              <w:textAlignment w:val="center"/>
            </w:pPr>
            <w:r w:rsidRPr="003E4ED7">
              <w:rPr>
                <w:rFonts w:hint="eastAsia"/>
              </w:rPr>
              <w:t>35.38</w:t>
            </w:r>
          </w:p>
        </w:tc>
        <w:tc>
          <w:tcPr>
            <w:tcW w:w="1236" w:type="dxa"/>
            <w:vAlign w:val="center"/>
          </w:tcPr>
          <w:p w:rsidR="005235E0" w:rsidRPr="003E4ED7" w:rsidRDefault="005235E0" w:rsidP="00DA174B">
            <w:pPr>
              <w:widowControl/>
              <w:jc w:val="center"/>
              <w:textAlignment w:val="center"/>
            </w:pPr>
            <w:r w:rsidRPr="003E4ED7">
              <w:rPr>
                <w:rFonts w:hint="eastAsia"/>
              </w:rPr>
              <w:t>41.37</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7.53</w:t>
            </w:r>
          </w:p>
        </w:tc>
        <w:tc>
          <w:tcPr>
            <w:tcW w:w="1275" w:type="dxa"/>
            <w:vAlign w:val="center"/>
          </w:tcPr>
          <w:p w:rsidR="005235E0" w:rsidRPr="003E4ED7" w:rsidRDefault="005235E0" w:rsidP="00DA174B">
            <w:pPr>
              <w:widowControl/>
              <w:jc w:val="center"/>
              <w:textAlignment w:val="center"/>
            </w:pPr>
            <w:r w:rsidRPr="003E4ED7">
              <w:rPr>
                <w:rFonts w:hint="eastAsia"/>
              </w:rPr>
              <w:t>13.88</w:t>
            </w:r>
          </w:p>
        </w:tc>
        <w:tc>
          <w:tcPr>
            <w:tcW w:w="1408" w:type="dxa"/>
            <w:vAlign w:val="center"/>
          </w:tcPr>
          <w:p w:rsidR="005235E0" w:rsidRPr="003E4ED7" w:rsidRDefault="005235E0" w:rsidP="00DA174B">
            <w:pPr>
              <w:widowControl/>
              <w:jc w:val="center"/>
              <w:textAlignment w:val="center"/>
            </w:pPr>
            <w:r w:rsidRPr="003E4ED7">
              <w:rPr>
                <w:rFonts w:hint="eastAsia"/>
              </w:rPr>
              <w:t>27.96</w:t>
            </w:r>
          </w:p>
        </w:tc>
        <w:tc>
          <w:tcPr>
            <w:tcW w:w="1234" w:type="dxa"/>
            <w:vAlign w:val="center"/>
          </w:tcPr>
          <w:p w:rsidR="005235E0" w:rsidRPr="003E4ED7" w:rsidRDefault="005235E0" w:rsidP="00DA174B">
            <w:pPr>
              <w:widowControl/>
              <w:jc w:val="center"/>
              <w:textAlignment w:val="center"/>
            </w:pPr>
            <w:r w:rsidRPr="003E4ED7">
              <w:rPr>
                <w:rFonts w:hint="eastAsia"/>
              </w:rPr>
              <w:t>35.28</w:t>
            </w:r>
          </w:p>
        </w:tc>
        <w:tc>
          <w:tcPr>
            <w:tcW w:w="1236" w:type="dxa"/>
            <w:vAlign w:val="center"/>
          </w:tcPr>
          <w:p w:rsidR="005235E0" w:rsidRPr="003E4ED7" w:rsidRDefault="005235E0" w:rsidP="00DA174B">
            <w:pPr>
              <w:widowControl/>
              <w:jc w:val="center"/>
              <w:textAlignment w:val="center"/>
            </w:pPr>
            <w:r w:rsidRPr="003E4ED7">
              <w:rPr>
                <w:rFonts w:hint="eastAsia"/>
              </w:rPr>
              <w:t>41.38</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7.66</w:t>
            </w:r>
          </w:p>
        </w:tc>
        <w:tc>
          <w:tcPr>
            <w:tcW w:w="1275" w:type="dxa"/>
            <w:vAlign w:val="center"/>
          </w:tcPr>
          <w:p w:rsidR="005235E0" w:rsidRPr="003E4ED7" w:rsidRDefault="005235E0" w:rsidP="00DA174B">
            <w:pPr>
              <w:widowControl/>
              <w:jc w:val="center"/>
              <w:textAlignment w:val="center"/>
            </w:pPr>
            <w:r w:rsidRPr="003E4ED7">
              <w:rPr>
                <w:rFonts w:hint="eastAsia"/>
              </w:rPr>
              <w:t>13.95</w:t>
            </w:r>
          </w:p>
        </w:tc>
        <w:tc>
          <w:tcPr>
            <w:tcW w:w="1408" w:type="dxa"/>
            <w:vAlign w:val="center"/>
          </w:tcPr>
          <w:p w:rsidR="005235E0" w:rsidRPr="003E4ED7" w:rsidRDefault="005235E0" w:rsidP="00DA174B">
            <w:pPr>
              <w:widowControl/>
              <w:jc w:val="center"/>
              <w:textAlignment w:val="center"/>
            </w:pPr>
            <w:r w:rsidRPr="003E4ED7">
              <w:rPr>
                <w:rFonts w:hint="eastAsia"/>
              </w:rPr>
              <w:t>28.11</w:t>
            </w:r>
          </w:p>
        </w:tc>
        <w:tc>
          <w:tcPr>
            <w:tcW w:w="1234" w:type="dxa"/>
            <w:vAlign w:val="center"/>
          </w:tcPr>
          <w:p w:rsidR="005235E0" w:rsidRPr="003E4ED7" w:rsidRDefault="005235E0" w:rsidP="00DA174B">
            <w:pPr>
              <w:widowControl/>
              <w:jc w:val="center"/>
              <w:textAlignment w:val="center"/>
            </w:pPr>
            <w:r w:rsidRPr="003E4ED7">
              <w:rPr>
                <w:rFonts w:hint="eastAsia"/>
              </w:rPr>
              <w:t>35.36</w:t>
            </w:r>
          </w:p>
        </w:tc>
        <w:tc>
          <w:tcPr>
            <w:tcW w:w="1236" w:type="dxa"/>
            <w:vAlign w:val="center"/>
          </w:tcPr>
          <w:p w:rsidR="005235E0" w:rsidRPr="003E4ED7" w:rsidRDefault="005235E0" w:rsidP="00DA174B">
            <w:pPr>
              <w:widowControl/>
              <w:jc w:val="center"/>
              <w:textAlignment w:val="center"/>
            </w:pPr>
            <w:r w:rsidRPr="003E4ED7">
              <w:rPr>
                <w:rFonts w:hint="eastAsia"/>
              </w:rPr>
              <w:t>41.45</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7.48</w:t>
            </w:r>
          </w:p>
        </w:tc>
        <w:tc>
          <w:tcPr>
            <w:tcW w:w="1275" w:type="dxa"/>
            <w:vAlign w:val="center"/>
          </w:tcPr>
          <w:p w:rsidR="005235E0" w:rsidRPr="003E4ED7" w:rsidRDefault="005235E0" w:rsidP="00DA174B">
            <w:pPr>
              <w:widowControl/>
              <w:jc w:val="center"/>
              <w:textAlignment w:val="center"/>
            </w:pPr>
            <w:r w:rsidRPr="003E4ED7">
              <w:rPr>
                <w:rFonts w:hint="eastAsia"/>
              </w:rPr>
              <w:t>13.79</w:t>
            </w:r>
          </w:p>
        </w:tc>
        <w:tc>
          <w:tcPr>
            <w:tcW w:w="1408" w:type="dxa"/>
            <w:vAlign w:val="center"/>
          </w:tcPr>
          <w:p w:rsidR="005235E0" w:rsidRPr="003E4ED7" w:rsidRDefault="005235E0" w:rsidP="00DA174B">
            <w:pPr>
              <w:widowControl/>
              <w:jc w:val="center"/>
              <w:textAlignment w:val="center"/>
            </w:pPr>
            <w:r w:rsidRPr="003E4ED7">
              <w:rPr>
                <w:rFonts w:hint="eastAsia"/>
              </w:rPr>
              <w:t>28.01</w:t>
            </w:r>
          </w:p>
        </w:tc>
        <w:tc>
          <w:tcPr>
            <w:tcW w:w="1234" w:type="dxa"/>
            <w:vAlign w:val="center"/>
          </w:tcPr>
          <w:p w:rsidR="005235E0" w:rsidRPr="003E4ED7" w:rsidRDefault="005235E0" w:rsidP="00DA174B">
            <w:pPr>
              <w:widowControl/>
              <w:jc w:val="center"/>
              <w:textAlignment w:val="center"/>
            </w:pPr>
            <w:r w:rsidRPr="003E4ED7">
              <w:rPr>
                <w:rFonts w:hint="eastAsia"/>
              </w:rPr>
              <w:t>35.40</w:t>
            </w:r>
          </w:p>
        </w:tc>
        <w:tc>
          <w:tcPr>
            <w:tcW w:w="1236" w:type="dxa"/>
            <w:vAlign w:val="center"/>
          </w:tcPr>
          <w:p w:rsidR="005235E0" w:rsidRPr="003E4ED7" w:rsidRDefault="005235E0" w:rsidP="00DA174B">
            <w:pPr>
              <w:widowControl/>
              <w:jc w:val="center"/>
              <w:textAlignment w:val="center"/>
            </w:pPr>
            <w:r w:rsidRPr="003E4ED7">
              <w:rPr>
                <w:rFonts w:hint="eastAsia"/>
              </w:rPr>
              <w:t>41.42</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7.39</w:t>
            </w:r>
          </w:p>
        </w:tc>
        <w:tc>
          <w:tcPr>
            <w:tcW w:w="1275" w:type="dxa"/>
            <w:vAlign w:val="center"/>
          </w:tcPr>
          <w:p w:rsidR="005235E0" w:rsidRPr="003E4ED7" w:rsidRDefault="005235E0" w:rsidP="00DA174B">
            <w:pPr>
              <w:widowControl/>
              <w:jc w:val="center"/>
              <w:textAlignment w:val="center"/>
            </w:pPr>
            <w:r w:rsidRPr="003E4ED7">
              <w:rPr>
                <w:rFonts w:hint="eastAsia"/>
              </w:rPr>
              <w:t>13.84</w:t>
            </w:r>
          </w:p>
        </w:tc>
        <w:tc>
          <w:tcPr>
            <w:tcW w:w="1408" w:type="dxa"/>
            <w:vAlign w:val="center"/>
          </w:tcPr>
          <w:p w:rsidR="005235E0" w:rsidRPr="003E4ED7" w:rsidRDefault="005235E0" w:rsidP="00DA174B">
            <w:pPr>
              <w:widowControl/>
              <w:jc w:val="center"/>
              <w:textAlignment w:val="center"/>
            </w:pPr>
            <w:r w:rsidRPr="003E4ED7">
              <w:rPr>
                <w:rFonts w:hint="eastAsia"/>
              </w:rPr>
              <w:t>28.00</w:t>
            </w:r>
          </w:p>
        </w:tc>
        <w:tc>
          <w:tcPr>
            <w:tcW w:w="1234" w:type="dxa"/>
            <w:vAlign w:val="center"/>
          </w:tcPr>
          <w:p w:rsidR="005235E0" w:rsidRPr="003E4ED7" w:rsidRDefault="005235E0" w:rsidP="00DA174B">
            <w:pPr>
              <w:widowControl/>
              <w:jc w:val="center"/>
              <w:textAlignment w:val="center"/>
            </w:pPr>
            <w:r w:rsidRPr="003E4ED7">
              <w:rPr>
                <w:rFonts w:hint="eastAsia"/>
              </w:rPr>
              <w:t>35.33</w:t>
            </w:r>
          </w:p>
        </w:tc>
        <w:tc>
          <w:tcPr>
            <w:tcW w:w="1236" w:type="dxa"/>
            <w:vAlign w:val="center"/>
          </w:tcPr>
          <w:p w:rsidR="005235E0" w:rsidRPr="003E4ED7" w:rsidRDefault="005235E0" w:rsidP="00DA174B">
            <w:pPr>
              <w:widowControl/>
              <w:jc w:val="center"/>
              <w:textAlignment w:val="center"/>
            </w:pPr>
            <w:r w:rsidRPr="003E4ED7">
              <w:rPr>
                <w:rFonts w:hint="eastAsia"/>
              </w:rPr>
              <w:t>41.36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rPr>
                <w:rFonts w:hint="eastAsia"/>
              </w:rPr>
              <w:t>7.51</w:t>
            </w:r>
          </w:p>
        </w:tc>
        <w:tc>
          <w:tcPr>
            <w:tcW w:w="1275" w:type="dxa"/>
            <w:vAlign w:val="center"/>
          </w:tcPr>
          <w:p w:rsidR="005235E0" w:rsidRPr="003E4ED7" w:rsidRDefault="005235E0" w:rsidP="00DA174B">
            <w:pPr>
              <w:widowControl/>
              <w:jc w:val="center"/>
              <w:textAlignment w:val="center"/>
            </w:pPr>
            <w:r w:rsidRPr="003E4ED7">
              <w:rPr>
                <w:rFonts w:hint="eastAsia"/>
              </w:rPr>
              <w:t>13.98</w:t>
            </w:r>
          </w:p>
        </w:tc>
        <w:tc>
          <w:tcPr>
            <w:tcW w:w="1408" w:type="dxa"/>
            <w:vAlign w:val="center"/>
          </w:tcPr>
          <w:p w:rsidR="005235E0" w:rsidRPr="003E4ED7" w:rsidRDefault="005235E0" w:rsidP="00DA174B">
            <w:pPr>
              <w:widowControl/>
              <w:jc w:val="center"/>
              <w:textAlignment w:val="center"/>
            </w:pPr>
            <w:r w:rsidRPr="003E4ED7">
              <w:rPr>
                <w:rFonts w:hint="eastAsia"/>
              </w:rPr>
              <w:t>27.98</w:t>
            </w:r>
          </w:p>
        </w:tc>
        <w:tc>
          <w:tcPr>
            <w:tcW w:w="1234" w:type="dxa"/>
            <w:vAlign w:val="center"/>
          </w:tcPr>
          <w:p w:rsidR="005235E0" w:rsidRPr="003E4ED7" w:rsidRDefault="005235E0" w:rsidP="00DA174B">
            <w:pPr>
              <w:widowControl/>
              <w:jc w:val="center"/>
              <w:textAlignment w:val="center"/>
            </w:pPr>
            <w:r w:rsidRPr="003E4ED7">
              <w:rPr>
                <w:rFonts w:hint="eastAsia"/>
              </w:rPr>
              <w:t>35.25</w:t>
            </w:r>
          </w:p>
        </w:tc>
        <w:tc>
          <w:tcPr>
            <w:tcW w:w="1236" w:type="dxa"/>
            <w:vAlign w:val="center"/>
          </w:tcPr>
          <w:p w:rsidR="005235E0" w:rsidRPr="003E4ED7" w:rsidRDefault="005235E0" w:rsidP="00DA174B">
            <w:pPr>
              <w:widowControl/>
              <w:jc w:val="center"/>
              <w:textAlignment w:val="center"/>
            </w:pPr>
            <w:r w:rsidRPr="003E4ED7">
              <w:rPr>
                <w:rFonts w:hint="eastAsia"/>
              </w:rPr>
              <w:t>41.31</w:t>
            </w:r>
          </w:p>
        </w:tc>
      </w:tr>
      <w:tr w:rsidR="005235E0" w:rsidTr="00DA174B">
        <w:trPr>
          <w:cantSplit/>
          <w:trHeight w:val="395"/>
          <w:jc w:val="center"/>
        </w:trPr>
        <w:tc>
          <w:tcPr>
            <w:tcW w:w="1978" w:type="dxa"/>
            <w:vAlign w:val="center"/>
          </w:tcPr>
          <w:p w:rsidR="005235E0"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Pr="003E4ED7" w:rsidRDefault="005235E0" w:rsidP="00DA174B">
            <w:pPr>
              <w:widowControl/>
              <w:jc w:val="center"/>
              <w:textAlignment w:val="center"/>
              <w:rPr>
                <w:b/>
              </w:rPr>
            </w:pPr>
            <w:r w:rsidRPr="003E4ED7">
              <w:rPr>
                <w:rFonts w:hint="eastAsia"/>
                <w:b/>
              </w:rPr>
              <w:t>7.57</w:t>
            </w:r>
          </w:p>
        </w:tc>
        <w:tc>
          <w:tcPr>
            <w:tcW w:w="1275" w:type="dxa"/>
            <w:vAlign w:val="center"/>
          </w:tcPr>
          <w:p w:rsidR="005235E0" w:rsidRPr="003E4ED7" w:rsidRDefault="005235E0" w:rsidP="00DA174B">
            <w:pPr>
              <w:widowControl/>
              <w:jc w:val="center"/>
              <w:textAlignment w:val="center"/>
              <w:rPr>
                <w:b/>
              </w:rPr>
            </w:pPr>
            <w:r w:rsidRPr="003E4ED7">
              <w:rPr>
                <w:rFonts w:hint="eastAsia"/>
                <w:b/>
              </w:rPr>
              <w:t>13.80</w:t>
            </w:r>
          </w:p>
        </w:tc>
        <w:tc>
          <w:tcPr>
            <w:tcW w:w="1408" w:type="dxa"/>
            <w:vAlign w:val="center"/>
          </w:tcPr>
          <w:p w:rsidR="005235E0" w:rsidRPr="003E4ED7" w:rsidRDefault="005235E0" w:rsidP="00DA174B">
            <w:pPr>
              <w:widowControl/>
              <w:jc w:val="center"/>
              <w:textAlignment w:val="center"/>
              <w:rPr>
                <w:b/>
              </w:rPr>
            </w:pPr>
            <w:r w:rsidRPr="003E4ED7">
              <w:rPr>
                <w:rFonts w:hint="eastAsia"/>
                <w:b/>
              </w:rPr>
              <w:t>27.95</w:t>
            </w:r>
          </w:p>
        </w:tc>
        <w:tc>
          <w:tcPr>
            <w:tcW w:w="1234" w:type="dxa"/>
            <w:vAlign w:val="center"/>
          </w:tcPr>
          <w:p w:rsidR="005235E0" w:rsidRPr="003E4ED7" w:rsidRDefault="005235E0" w:rsidP="00DA174B">
            <w:pPr>
              <w:widowControl/>
              <w:jc w:val="center"/>
              <w:textAlignment w:val="center"/>
              <w:rPr>
                <w:b/>
              </w:rPr>
            </w:pPr>
            <w:r w:rsidRPr="003E4ED7">
              <w:rPr>
                <w:rFonts w:hint="eastAsia"/>
                <w:b/>
              </w:rPr>
              <w:t>35.31</w:t>
            </w:r>
          </w:p>
        </w:tc>
        <w:tc>
          <w:tcPr>
            <w:tcW w:w="1236" w:type="dxa"/>
            <w:vAlign w:val="center"/>
          </w:tcPr>
          <w:p w:rsidR="005235E0" w:rsidRPr="003E4ED7" w:rsidRDefault="005235E0" w:rsidP="00DA174B">
            <w:pPr>
              <w:widowControl/>
              <w:jc w:val="center"/>
              <w:textAlignment w:val="center"/>
              <w:rPr>
                <w:b/>
              </w:rPr>
            </w:pPr>
            <w:r w:rsidRPr="003E4ED7">
              <w:rPr>
                <w:rFonts w:hint="eastAsia"/>
                <w:b/>
              </w:rPr>
              <w:t>41.40</w:t>
            </w:r>
          </w:p>
        </w:tc>
      </w:tr>
      <w:tr w:rsidR="005235E0" w:rsidTr="00DA174B">
        <w:trPr>
          <w:cantSplit/>
          <w:trHeight w:val="395"/>
          <w:jc w:val="center"/>
        </w:trPr>
        <w:tc>
          <w:tcPr>
            <w:tcW w:w="1978" w:type="dxa"/>
            <w:vMerge w:val="restart"/>
            <w:vAlign w:val="center"/>
          </w:tcPr>
          <w:p w:rsidR="005235E0" w:rsidRDefault="005235E0" w:rsidP="00DA174B">
            <w:pPr>
              <w:widowControl/>
              <w:spacing w:before="100" w:beforeAutospacing="1" w:after="100" w:afterAutospacing="1"/>
              <w:jc w:val="center"/>
              <w:rPr>
                <w:b/>
                <w:bCs/>
                <w:kern w:val="0"/>
                <w:szCs w:val="21"/>
              </w:rPr>
            </w:pPr>
          </w:p>
          <w:p w:rsidR="005235E0" w:rsidRPr="00FC0F0A" w:rsidRDefault="005235E0" w:rsidP="00DA174B">
            <w:pPr>
              <w:widowControl/>
              <w:spacing w:before="100" w:beforeAutospacing="1" w:after="100" w:afterAutospacing="1"/>
              <w:ind w:firstLineChars="100" w:firstLine="210"/>
              <w:rPr>
                <w:bCs/>
                <w:kern w:val="0"/>
                <w:szCs w:val="21"/>
              </w:rPr>
            </w:pPr>
            <w:r w:rsidRPr="00FC0F0A">
              <w:rPr>
                <w:rFonts w:hint="eastAsia"/>
                <w:bCs/>
                <w:kern w:val="0"/>
                <w:szCs w:val="21"/>
              </w:rPr>
              <w:t>14</w:t>
            </w:r>
            <w:r w:rsidRPr="00FC0F0A">
              <w:rPr>
                <w:rFonts w:hint="eastAsia"/>
                <w:bCs/>
                <w:kern w:val="0"/>
                <w:szCs w:val="21"/>
              </w:rPr>
              <w:t>长沙矿冶</w:t>
            </w:r>
          </w:p>
        </w:tc>
        <w:tc>
          <w:tcPr>
            <w:tcW w:w="1391" w:type="dxa"/>
            <w:vAlign w:val="center"/>
          </w:tcPr>
          <w:p w:rsidR="005235E0" w:rsidRPr="003E4ED7" w:rsidRDefault="005235E0" w:rsidP="00DA174B">
            <w:pPr>
              <w:widowControl/>
              <w:jc w:val="center"/>
              <w:textAlignment w:val="center"/>
            </w:pPr>
            <w:r w:rsidRPr="003E4ED7">
              <w:t>7.56</w:t>
            </w:r>
          </w:p>
        </w:tc>
        <w:tc>
          <w:tcPr>
            <w:tcW w:w="1275" w:type="dxa"/>
            <w:vAlign w:val="center"/>
          </w:tcPr>
          <w:p w:rsidR="005235E0" w:rsidRPr="003E4ED7" w:rsidRDefault="005235E0" w:rsidP="00DA174B">
            <w:pPr>
              <w:widowControl/>
              <w:jc w:val="center"/>
              <w:textAlignment w:val="center"/>
            </w:pPr>
            <w:r w:rsidRPr="003E4ED7">
              <w:t>14.06</w:t>
            </w:r>
          </w:p>
        </w:tc>
        <w:tc>
          <w:tcPr>
            <w:tcW w:w="1408" w:type="dxa"/>
            <w:vAlign w:val="center"/>
          </w:tcPr>
          <w:p w:rsidR="005235E0" w:rsidRPr="003E4ED7" w:rsidRDefault="005235E0" w:rsidP="00DA174B">
            <w:pPr>
              <w:widowControl/>
              <w:jc w:val="center"/>
              <w:textAlignment w:val="center"/>
            </w:pPr>
            <w:r w:rsidRPr="003E4ED7">
              <w:t>28</w:t>
            </w:r>
          </w:p>
        </w:tc>
        <w:tc>
          <w:tcPr>
            <w:tcW w:w="1234" w:type="dxa"/>
            <w:vAlign w:val="center"/>
          </w:tcPr>
          <w:p w:rsidR="005235E0" w:rsidRPr="003E4ED7" w:rsidRDefault="005235E0" w:rsidP="00DA174B">
            <w:pPr>
              <w:widowControl/>
              <w:jc w:val="center"/>
              <w:textAlignment w:val="center"/>
            </w:pPr>
            <w:r w:rsidRPr="003E4ED7">
              <w:t>35.57</w:t>
            </w:r>
          </w:p>
        </w:tc>
        <w:tc>
          <w:tcPr>
            <w:tcW w:w="1236" w:type="dxa"/>
            <w:vAlign w:val="center"/>
          </w:tcPr>
          <w:p w:rsidR="005235E0" w:rsidRPr="003E4ED7" w:rsidRDefault="005235E0" w:rsidP="00DA174B">
            <w:pPr>
              <w:widowControl/>
              <w:jc w:val="center"/>
              <w:textAlignment w:val="center"/>
            </w:pPr>
            <w:r w:rsidRPr="003E4ED7">
              <w:t>41.38</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7.5</w:t>
            </w:r>
            <w:r w:rsidRPr="003E4ED7">
              <w:rPr>
                <w:rFonts w:hint="eastAsia"/>
              </w:rPr>
              <w:t>0</w:t>
            </w:r>
          </w:p>
        </w:tc>
        <w:tc>
          <w:tcPr>
            <w:tcW w:w="1275" w:type="dxa"/>
            <w:vAlign w:val="center"/>
          </w:tcPr>
          <w:p w:rsidR="005235E0" w:rsidRPr="003E4ED7" w:rsidRDefault="005235E0" w:rsidP="00DA174B">
            <w:pPr>
              <w:widowControl/>
              <w:jc w:val="center"/>
              <w:textAlignment w:val="center"/>
            </w:pPr>
            <w:r w:rsidRPr="003E4ED7">
              <w:t>13.96</w:t>
            </w:r>
          </w:p>
        </w:tc>
        <w:tc>
          <w:tcPr>
            <w:tcW w:w="1408" w:type="dxa"/>
            <w:vAlign w:val="center"/>
          </w:tcPr>
          <w:p w:rsidR="005235E0" w:rsidRPr="003E4ED7" w:rsidRDefault="005235E0" w:rsidP="00DA174B">
            <w:pPr>
              <w:widowControl/>
              <w:jc w:val="center"/>
              <w:textAlignment w:val="center"/>
            </w:pPr>
            <w:r w:rsidRPr="003E4ED7">
              <w:t>28.12</w:t>
            </w:r>
          </w:p>
        </w:tc>
        <w:tc>
          <w:tcPr>
            <w:tcW w:w="1234" w:type="dxa"/>
            <w:vAlign w:val="center"/>
          </w:tcPr>
          <w:p w:rsidR="005235E0" w:rsidRPr="003E4ED7" w:rsidRDefault="005235E0" w:rsidP="00DA174B">
            <w:pPr>
              <w:widowControl/>
              <w:jc w:val="center"/>
              <w:textAlignment w:val="center"/>
            </w:pPr>
            <w:r w:rsidRPr="003E4ED7">
              <w:t>35.44</w:t>
            </w:r>
          </w:p>
        </w:tc>
        <w:tc>
          <w:tcPr>
            <w:tcW w:w="1236" w:type="dxa"/>
            <w:vAlign w:val="center"/>
          </w:tcPr>
          <w:p w:rsidR="005235E0" w:rsidRPr="003E4ED7" w:rsidRDefault="005235E0" w:rsidP="00DA174B">
            <w:pPr>
              <w:widowControl/>
              <w:jc w:val="center"/>
              <w:textAlignment w:val="center"/>
            </w:pPr>
            <w:r w:rsidRPr="003E4ED7">
              <w:t>41.6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7.65</w:t>
            </w:r>
          </w:p>
        </w:tc>
        <w:tc>
          <w:tcPr>
            <w:tcW w:w="1275" w:type="dxa"/>
            <w:vAlign w:val="center"/>
          </w:tcPr>
          <w:p w:rsidR="005235E0" w:rsidRPr="003E4ED7" w:rsidRDefault="005235E0" w:rsidP="00DA174B">
            <w:pPr>
              <w:widowControl/>
              <w:jc w:val="center"/>
              <w:textAlignment w:val="center"/>
            </w:pPr>
            <w:r w:rsidRPr="003E4ED7">
              <w:t>13.85</w:t>
            </w:r>
          </w:p>
        </w:tc>
        <w:tc>
          <w:tcPr>
            <w:tcW w:w="1408" w:type="dxa"/>
            <w:vAlign w:val="center"/>
          </w:tcPr>
          <w:p w:rsidR="005235E0" w:rsidRPr="003E4ED7" w:rsidRDefault="005235E0" w:rsidP="00DA174B">
            <w:pPr>
              <w:widowControl/>
              <w:jc w:val="center"/>
              <w:textAlignment w:val="center"/>
            </w:pPr>
            <w:r w:rsidRPr="003E4ED7">
              <w:t>28.02</w:t>
            </w:r>
          </w:p>
        </w:tc>
        <w:tc>
          <w:tcPr>
            <w:tcW w:w="1234" w:type="dxa"/>
            <w:vAlign w:val="center"/>
          </w:tcPr>
          <w:p w:rsidR="005235E0" w:rsidRPr="003E4ED7" w:rsidRDefault="005235E0" w:rsidP="00DA174B">
            <w:pPr>
              <w:widowControl/>
              <w:jc w:val="center"/>
              <w:textAlignment w:val="center"/>
            </w:pPr>
            <w:r w:rsidRPr="003E4ED7">
              <w:t>35.63</w:t>
            </w:r>
          </w:p>
        </w:tc>
        <w:tc>
          <w:tcPr>
            <w:tcW w:w="1236" w:type="dxa"/>
            <w:vAlign w:val="center"/>
          </w:tcPr>
          <w:p w:rsidR="005235E0" w:rsidRPr="003E4ED7" w:rsidRDefault="005235E0" w:rsidP="00DA174B">
            <w:pPr>
              <w:widowControl/>
              <w:jc w:val="center"/>
              <w:textAlignment w:val="center"/>
            </w:pPr>
            <w:r w:rsidRPr="003E4ED7">
              <w:t>41.37</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7.78</w:t>
            </w:r>
          </w:p>
        </w:tc>
        <w:tc>
          <w:tcPr>
            <w:tcW w:w="1275" w:type="dxa"/>
            <w:vAlign w:val="center"/>
          </w:tcPr>
          <w:p w:rsidR="005235E0" w:rsidRPr="003E4ED7" w:rsidRDefault="005235E0" w:rsidP="00DA174B">
            <w:pPr>
              <w:widowControl/>
              <w:jc w:val="center"/>
              <w:textAlignment w:val="center"/>
            </w:pPr>
            <w:r w:rsidRPr="003E4ED7">
              <w:t>13.77</w:t>
            </w:r>
          </w:p>
        </w:tc>
        <w:tc>
          <w:tcPr>
            <w:tcW w:w="1408" w:type="dxa"/>
            <w:vAlign w:val="center"/>
          </w:tcPr>
          <w:p w:rsidR="005235E0" w:rsidRPr="003E4ED7" w:rsidRDefault="005235E0" w:rsidP="00DA174B">
            <w:pPr>
              <w:widowControl/>
              <w:jc w:val="center"/>
              <w:textAlignment w:val="center"/>
            </w:pPr>
            <w:r w:rsidRPr="003E4ED7">
              <w:t>28.17</w:t>
            </w:r>
          </w:p>
        </w:tc>
        <w:tc>
          <w:tcPr>
            <w:tcW w:w="1234" w:type="dxa"/>
            <w:vAlign w:val="center"/>
          </w:tcPr>
          <w:p w:rsidR="005235E0" w:rsidRPr="003E4ED7" w:rsidRDefault="005235E0" w:rsidP="00DA174B">
            <w:pPr>
              <w:widowControl/>
              <w:jc w:val="center"/>
              <w:textAlignment w:val="center"/>
            </w:pPr>
            <w:r w:rsidRPr="003E4ED7">
              <w:t>35.43</w:t>
            </w:r>
          </w:p>
        </w:tc>
        <w:tc>
          <w:tcPr>
            <w:tcW w:w="1236" w:type="dxa"/>
            <w:vAlign w:val="center"/>
          </w:tcPr>
          <w:p w:rsidR="005235E0" w:rsidRPr="003E4ED7" w:rsidRDefault="005235E0" w:rsidP="00DA174B">
            <w:pPr>
              <w:widowControl/>
              <w:jc w:val="center"/>
              <w:textAlignment w:val="center"/>
            </w:pPr>
            <w:r w:rsidRPr="003E4ED7">
              <w:t>41.56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7.72</w:t>
            </w:r>
          </w:p>
        </w:tc>
        <w:tc>
          <w:tcPr>
            <w:tcW w:w="1275" w:type="dxa"/>
            <w:vAlign w:val="center"/>
          </w:tcPr>
          <w:p w:rsidR="005235E0" w:rsidRPr="003E4ED7" w:rsidRDefault="005235E0" w:rsidP="00DA174B">
            <w:pPr>
              <w:widowControl/>
              <w:jc w:val="center"/>
              <w:textAlignment w:val="center"/>
            </w:pPr>
            <w:r w:rsidRPr="003E4ED7">
              <w:t>14.12</w:t>
            </w:r>
          </w:p>
        </w:tc>
        <w:tc>
          <w:tcPr>
            <w:tcW w:w="1408" w:type="dxa"/>
            <w:vAlign w:val="center"/>
          </w:tcPr>
          <w:p w:rsidR="005235E0" w:rsidRPr="003E4ED7" w:rsidRDefault="005235E0" w:rsidP="00DA174B">
            <w:pPr>
              <w:widowControl/>
              <w:jc w:val="center"/>
              <w:textAlignment w:val="center"/>
            </w:pPr>
            <w:r w:rsidRPr="003E4ED7">
              <w:t>28.06</w:t>
            </w:r>
          </w:p>
        </w:tc>
        <w:tc>
          <w:tcPr>
            <w:tcW w:w="1234" w:type="dxa"/>
            <w:vAlign w:val="center"/>
          </w:tcPr>
          <w:p w:rsidR="005235E0" w:rsidRPr="003E4ED7" w:rsidRDefault="005235E0" w:rsidP="00DA174B">
            <w:pPr>
              <w:widowControl/>
              <w:jc w:val="center"/>
              <w:textAlignment w:val="center"/>
            </w:pPr>
            <w:r w:rsidRPr="003E4ED7">
              <w:t>35.27</w:t>
            </w:r>
          </w:p>
        </w:tc>
        <w:tc>
          <w:tcPr>
            <w:tcW w:w="1236" w:type="dxa"/>
            <w:vAlign w:val="center"/>
          </w:tcPr>
          <w:p w:rsidR="005235E0" w:rsidRPr="003E4ED7" w:rsidRDefault="005235E0" w:rsidP="00DA174B">
            <w:pPr>
              <w:widowControl/>
              <w:jc w:val="center"/>
              <w:textAlignment w:val="center"/>
            </w:pPr>
            <w:r w:rsidRPr="003E4ED7">
              <w:t>41.47</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7.6</w:t>
            </w:r>
            <w:r w:rsidRPr="003E4ED7">
              <w:rPr>
                <w:rFonts w:hint="eastAsia"/>
              </w:rPr>
              <w:t>0</w:t>
            </w:r>
          </w:p>
        </w:tc>
        <w:tc>
          <w:tcPr>
            <w:tcW w:w="1275" w:type="dxa"/>
            <w:vAlign w:val="center"/>
          </w:tcPr>
          <w:p w:rsidR="005235E0" w:rsidRPr="003E4ED7" w:rsidRDefault="005235E0" w:rsidP="00DA174B">
            <w:pPr>
              <w:widowControl/>
              <w:jc w:val="center"/>
              <w:textAlignment w:val="center"/>
            </w:pPr>
            <w:r w:rsidRPr="003E4ED7">
              <w:t>14.21</w:t>
            </w:r>
          </w:p>
        </w:tc>
        <w:tc>
          <w:tcPr>
            <w:tcW w:w="1408" w:type="dxa"/>
            <w:vAlign w:val="center"/>
          </w:tcPr>
          <w:p w:rsidR="005235E0" w:rsidRPr="003E4ED7" w:rsidRDefault="005235E0" w:rsidP="00DA174B">
            <w:pPr>
              <w:widowControl/>
              <w:jc w:val="center"/>
              <w:textAlignment w:val="center"/>
            </w:pPr>
            <w:r w:rsidRPr="003E4ED7">
              <w:t>27.96</w:t>
            </w:r>
          </w:p>
        </w:tc>
        <w:tc>
          <w:tcPr>
            <w:tcW w:w="1234" w:type="dxa"/>
            <w:vAlign w:val="center"/>
          </w:tcPr>
          <w:p w:rsidR="005235E0" w:rsidRPr="003E4ED7" w:rsidRDefault="005235E0" w:rsidP="00DA174B">
            <w:pPr>
              <w:widowControl/>
              <w:jc w:val="center"/>
              <w:textAlignment w:val="center"/>
            </w:pPr>
            <w:r w:rsidRPr="003E4ED7">
              <w:t>35.84</w:t>
            </w:r>
          </w:p>
        </w:tc>
        <w:tc>
          <w:tcPr>
            <w:tcW w:w="1236" w:type="dxa"/>
            <w:vAlign w:val="center"/>
          </w:tcPr>
          <w:p w:rsidR="005235E0" w:rsidRPr="003E4ED7" w:rsidRDefault="005235E0" w:rsidP="00DA174B">
            <w:pPr>
              <w:widowControl/>
              <w:jc w:val="center"/>
              <w:textAlignment w:val="center"/>
            </w:pPr>
            <w:r w:rsidRPr="003E4ED7">
              <w:t>41.64</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7.72</w:t>
            </w:r>
          </w:p>
        </w:tc>
        <w:tc>
          <w:tcPr>
            <w:tcW w:w="1275" w:type="dxa"/>
            <w:vAlign w:val="center"/>
          </w:tcPr>
          <w:p w:rsidR="005235E0" w:rsidRPr="003E4ED7" w:rsidRDefault="005235E0" w:rsidP="00DA174B">
            <w:pPr>
              <w:widowControl/>
              <w:jc w:val="center"/>
              <w:textAlignment w:val="center"/>
            </w:pPr>
            <w:r w:rsidRPr="003E4ED7">
              <w:t>14.15</w:t>
            </w:r>
          </w:p>
        </w:tc>
        <w:tc>
          <w:tcPr>
            <w:tcW w:w="1408" w:type="dxa"/>
            <w:vAlign w:val="center"/>
          </w:tcPr>
          <w:p w:rsidR="005235E0" w:rsidRPr="003E4ED7" w:rsidRDefault="005235E0" w:rsidP="00DA174B">
            <w:pPr>
              <w:widowControl/>
              <w:jc w:val="center"/>
              <w:textAlignment w:val="center"/>
            </w:pPr>
            <w:r w:rsidRPr="003E4ED7">
              <w:t>28.13</w:t>
            </w:r>
          </w:p>
        </w:tc>
        <w:tc>
          <w:tcPr>
            <w:tcW w:w="1234" w:type="dxa"/>
            <w:vAlign w:val="center"/>
          </w:tcPr>
          <w:p w:rsidR="005235E0" w:rsidRPr="003E4ED7" w:rsidRDefault="005235E0" w:rsidP="00DA174B">
            <w:pPr>
              <w:widowControl/>
              <w:jc w:val="center"/>
              <w:textAlignment w:val="center"/>
            </w:pPr>
            <w:r w:rsidRPr="003E4ED7">
              <w:t>35.58</w:t>
            </w:r>
          </w:p>
        </w:tc>
        <w:tc>
          <w:tcPr>
            <w:tcW w:w="1236" w:type="dxa"/>
            <w:vAlign w:val="center"/>
          </w:tcPr>
          <w:p w:rsidR="005235E0" w:rsidRPr="003E4ED7" w:rsidRDefault="005235E0" w:rsidP="00DA174B">
            <w:pPr>
              <w:widowControl/>
              <w:jc w:val="center"/>
              <w:textAlignment w:val="center"/>
            </w:pPr>
            <w:r w:rsidRPr="003E4ED7">
              <w:t>41.51</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7.78</w:t>
            </w:r>
          </w:p>
        </w:tc>
        <w:tc>
          <w:tcPr>
            <w:tcW w:w="1275" w:type="dxa"/>
            <w:vAlign w:val="center"/>
          </w:tcPr>
          <w:p w:rsidR="005235E0" w:rsidRPr="003E4ED7" w:rsidRDefault="005235E0" w:rsidP="00DA174B">
            <w:pPr>
              <w:widowControl/>
              <w:jc w:val="center"/>
              <w:textAlignment w:val="center"/>
            </w:pPr>
            <w:r w:rsidRPr="003E4ED7">
              <w:t>14.2</w:t>
            </w:r>
          </w:p>
        </w:tc>
        <w:tc>
          <w:tcPr>
            <w:tcW w:w="1408" w:type="dxa"/>
            <w:vAlign w:val="center"/>
          </w:tcPr>
          <w:p w:rsidR="005235E0" w:rsidRPr="003E4ED7" w:rsidRDefault="005235E0" w:rsidP="00DA174B">
            <w:pPr>
              <w:widowControl/>
              <w:jc w:val="center"/>
              <w:textAlignment w:val="center"/>
            </w:pPr>
            <w:r w:rsidRPr="003E4ED7">
              <w:t>28.22</w:t>
            </w:r>
          </w:p>
        </w:tc>
        <w:tc>
          <w:tcPr>
            <w:tcW w:w="1234" w:type="dxa"/>
            <w:vAlign w:val="center"/>
          </w:tcPr>
          <w:p w:rsidR="005235E0" w:rsidRPr="003E4ED7" w:rsidRDefault="005235E0" w:rsidP="00DA174B">
            <w:pPr>
              <w:widowControl/>
              <w:jc w:val="center"/>
              <w:textAlignment w:val="center"/>
            </w:pPr>
            <w:r w:rsidRPr="003E4ED7">
              <w:t>35.53</w:t>
            </w:r>
          </w:p>
        </w:tc>
        <w:tc>
          <w:tcPr>
            <w:tcW w:w="1236" w:type="dxa"/>
            <w:vAlign w:val="center"/>
          </w:tcPr>
          <w:p w:rsidR="005235E0" w:rsidRPr="003E4ED7" w:rsidRDefault="005235E0" w:rsidP="00DA174B">
            <w:pPr>
              <w:widowControl/>
              <w:jc w:val="center"/>
              <w:textAlignment w:val="center"/>
            </w:pPr>
            <w:r w:rsidRPr="003E4ED7">
              <w:t>41.56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7.68</w:t>
            </w:r>
          </w:p>
        </w:tc>
        <w:tc>
          <w:tcPr>
            <w:tcW w:w="1275" w:type="dxa"/>
            <w:vAlign w:val="center"/>
          </w:tcPr>
          <w:p w:rsidR="005235E0" w:rsidRPr="003E4ED7" w:rsidRDefault="005235E0" w:rsidP="00DA174B">
            <w:pPr>
              <w:widowControl/>
              <w:jc w:val="center"/>
              <w:textAlignment w:val="center"/>
            </w:pPr>
            <w:r w:rsidRPr="003E4ED7">
              <w:t>14.18</w:t>
            </w:r>
          </w:p>
        </w:tc>
        <w:tc>
          <w:tcPr>
            <w:tcW w:w="1408" w:type="dxa"/>
            <w:vAlign w:val="center"/>
          </w:tcPr>
          <w:p w:rsidR="005235E0" w:rsidRPr="003E4ED7" w:rsidRDefault="005235E0" w:rsidP="00DA174B">
            <w:pPr>
              <w:widowControl/>
              <w:jc w:val="center"/>
              <w:textAlignment w:val="center"/>
            </w:pPr>
            <w:r w:rsidRPr="003E4ED7">
              <w:t>28.25</w:t>
            </w:r>
          </w:p>
        </w:tc>
        <w:tc>
          <w:tcPr>
            <w:tcW w:w="1234" w:type="dxa"/>
            <w:vAlign w:val="center"/>
          </w:tcPr>
          <w:p w:rsidR="005235E0" w:rsidRPr="003E4ED7" w:rsidRDefault="005235E0" w:rsidP="00DA174B">
            <w:pPr>
              <w:widowControl/>
              <w:jc w:val="center"/>
              <w:textAlignment w:val="center"/>
            </w:pPr>
            <w:r w:rsidRPr="003E4ED7">
              <w:t>35.13</w:t>
            </w:r>
          </w:p>
        </w:tc>
        <w:tc>
          <w:tcPr>
            <w:tcW w:w="1236" w:type="dxa"/>
            <w:vAlign w:val="center"/>
          </w:tcPr>
          <w:p w:rsidR="005235E0" w:rsidRPr="003E4ED7" w:rsidRDefault="005235E0" w:rsidP="00DA174B">
            <w:pPr>
              <w:widowControl/>
              <w:jc w:val="center"/>
              <w:textAlignment w:val="center"/>
            </w:pPr>
            <w:r w:rsidRPr="003E4ED7">
              <w:t>41.46</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7.63</w:t>
            </w:r>
          </w:p>
        </w:tc>
        <w:tc>
          <w:tcPr>
            <w:tcW w:w="1275" w:type="dxa"/>
            <w:vAlign w:val="center"/>
          </w:tcPr>
          <w:p w:rsidR="005235E0" w:rsidRPr="003E4ED7" w:rsidRDefault="005235E0" w:rsidP="00DA174B">
            <w:pPr>
              <w:widowControl/>
              <w:jc w:val="center"/>
              <w:textAlignment w:val="center"/>
            </w:pPr>
            <w:r w:rsidRPr="003E4ED7">
              <w:t>13.97</w:t>
            </w:r>
          </w:p>
        </w:tc>
        <w:tc>
          <w:tcPr>
            <w:tcW w:w="1408" w:type="dxa"/>
            <w:vAlign w:val="center"/>
          </w:tcPr>
          <w:p w:rsidR="005235E0" w:rsidRPr="003E4ED7" w:rsidRDefault="005235E0" w:rsidP="00DA174B">
            <w:pPr>
              <w:widowControl/>
              <w:jc w:val="center"/>
              <w:textAlignment w:val="center"/>
            </w:pPr>
            <w:r w:rsidRPr="003E4ED7">
              <w:t>28.19</w:t>
            </w:r>
          </w:p>
        </w:tc>
        <w:tc>
          <w:tcPr>
            <w:tcW w:w="1234" w:type="dxa"/>
            <w:vAlign w:val="center"/>
          </w:tcPr>
          <w:p w:rsidR="005235E0" w:rsidRPr="003E4ED7" w:rsidRDefault="005235E0" w:rsidP="00DA174B">
            <w:pPr>
              <w:widowControl/>
              <w:jc w:val="center"/>
              <w:textAlignment w:val="center"/>
            </w:pPr>
            <w:r w:rsidRPr="003E4ED7">
              <w:t>35.16</w:t>
            </w:r>
          </w:p>
        </w:tc>
        <w:tc>
          <w:tcPr>
            <w:tcW w:w="1236" w:type="dxa"/>
            <w:vAlign w:val="center"/>
          </w:tcPr>
          <w:p w:rsidR="005235E0" w:rsidRPr="003E4ED7" w:rsidRDefault="005235E0" w:rsidP="00DA174B">
            <w:pPr>
              <w:widowControl/>
              <w:jc w:val="center"/>
              <w:textAlignment w:val="center"/>
            </w:pPr>
            <w:r w:rsidRPr="003E4ED7">
              <w:t>41.48</w:t>
            </w:r>
          </w:p>
        </w:tc>
      </w:tr>
      <w:tr w:rsidR="005235E0" w:rsidTr="00DA174B">
        <w:trPr>
          <w:cantSplit/>
          <w:trHeight w:val="395"/>
          <w:jc w:val="center"/>
        </w:trPr>
        <w:tc>
          <w:tcPr>
            <w:tcW w:w="1978" w:type="dxa"/>
            <w:vMerge/>
            <w:vAlign w:val="center"/>
          </w:tcPr>
          <w:p w:rsidR="005235E0" w:rsidRDefault="005235E0" w:rsidP="00DA174B">
            <w:pPr>
              <w:widowControl/>
              <w:spacing w:before="100" w:beforeAutospacing="1" w:after="100" w:afterAutospacing="1"/>
              <w:jc w:val="center"/>
              <w:rPr>
                <w:b/>
                <w:bCs/>
                <w:kern w:val="0"/>
                <w:szCs w:val="21"/>
              </w:rPr>
            </w:pPr>
          </w:p>
        </w:tc>
        <w:tc>
          <w:tcPr>
            <w:tcW w:w="1391" w:type="dxa"/>
            <w:vAlign w:val="center"/>
          </w:tcPr>
          <w:p w:rsidR="005235E0" w:rsidRPr="003E4ED7" w:rsidRDefault="005235E0" w:rsidP="00DA174B">
            <w:pPr>
              <w:widowControl/>
              <w:jc w:val="center"/>
              <w:textAlignment w:val="center"/>
            </w:pPr>
            <w:r w:rsidRPr="003E4ED7">
              <w:t>7.63</w:t>
            </w:r>
          </w:p>
        </w:tc>
        <w:tc>
          <w:tcPr>
            <w:tcW w:w="1275" w:type="dxa"/>
            <w:vAlign w:val="center"/>
          </w:tcPr>
          <w:p w:rsidR="005235E0" w:rsidRPr="003E4ED7" w:rsidRDefault="005235E0" w:rsidP="00DA174B">
            <w:pPr>
              <w:widowControl/>
              <w:jc w:val="center"/>
              <w:textAlignment w:val="center"/>
            </w:pPr>
            <w:r w:rsidRPr="003E4ED7">
              <w:t>14.05</w:t>
            </w:r>
          </w:p>
        </w:tc>
        <w:tc>
          <w:tcPr>
            <w:tcW w:w="1408" w:type="dxa"/>
            <w:vAlign w:val="center"/>
          </w:tcPr>
          <w:p w:rsidR="005235E0" w:rsidRPr="003E4ED7" w:rsidRDefault="005235E0" w:rsidP="00DA174B">
            <w:pPr>
              <w:widowControl/>
              <w:jc w:val="center"/>
              <w:textAlignment w:val="center"/>
            </w:pPr>
            <w:r w:rsidRPr="003E4ED7">
              <w:t>28.24</w:t>
            </w:r>
          </w:p>
        </w:tc>
        <w:tc>
          <w:tcPr>
            <w:tcW w:w="1234" w:type="dxa"/>
            <w:vAlign w:val="center"/>
          </w:tcPr>
          <w:p w:rsidR="005235E0" w:rsidRPr="003E4ED7" w:rsidRDefault="005235E0" w:rsidP="00DA174B">
            <w:pPr>
              <w:widowControl/>
              <w:jc w:val="center"/>
              <w:textAlignment w:val="center"/>
            </w:pPr>
            <w:r w:rsidRPr="003E4ED7">
              <w:t>35.5</w:t>
            </w:r>
          </w:p>
        </w:tc>
        <w:tc>
          <w:tcPr>
            <w:tcW w:w="1236" w:type="dxa"/>
            <w:vAlign w:val="center"/>
          </w:tcPr>
          <w:p w:rsidR="005235E0" w:rsidRPr="003E4ED7" w:rsidRDefault="005235E0" w:rsidP="00DA174B">
            <w:pPr>
              <w:widowControl/>
              <w:jc w:val="center"/>
              <w:textAlignment w:val="center"/>
            </w:pPr>
            <w:r w:rsidRPr="003E4ED7">
              <w:t>41.59</w:t>
            </w:r>
          </w:p>
        </w:tc>
      </w:tr>
      <w:tr w:rsidR="005235E0" w:rsidRPr="003E4ED7" w:rsidTr="00DA174B">
        <w:trPr>
          <w:cantSplit/>
          <w:trHeight w:val="395"/>
          <w:jc w:val="center"/>
        </w:trPr>
        <w:tc>
          <w:tcPr>
            <w:tcW w:w="1978" w:type="dxa"/>
            <w:vAlign w:val="center"/>
          </w:tcPr>
          <w:p w:rsidR="005235E0" w:rsidRPr="003E4ED7" w:rsidRDefault="005235E0" w:rsidP="00DA174B">
            <w:pPr>
              <w:widowControl/>
              <w:spacing w:before="100" w:beforeAutospacing="1" w:after="100" w:afterAutospacing="1"/>
              <w:jc w:val="center"/>
              <w:rPr>
                <w:b/>
                <w:bCs/>
                <w:kern w:val="0"/>
                <w:szCs w:val="21"/>
              </w:rPr>
            </w:pPr>
            <w:r>
              <w:rPr>
                <w:rFonts w:hint="eastAsia"/>
                <w:b/>
                <w:bCs/>
                <w:kern w:val="0"/>
                <w:szCs w:val="21"/>
              </w:rPr>
              <w:t>平均值</w:t>
            </w:r>
          </w:p>
        </w:tc>
        <w:tc>
          <w:tcPr>
            <w:tcW w:w="1391" w:type="dxa"/>
            <w:vAlign w:val="center"/>
          </w:tcPr>
          <w:p w:rsidR="005235E0" w:rsidRPr="003E4ED7" w:rsidRDefault="005235E0" w:rsidP="00DA174B">
            <w:pPr>
              <w:widowControl/>
              <w:jc w:val="center"/>
              <w:textAlignment w:val="center"/>
              <w:rPr>
                <w:b/>
              </w:rPr>
            </w:pPr>
            <w:r w:rsidRPr="003E4ED7">
              <w:rPr>
                <w:b/>
              </w:rPr>
              <w:t>7.66</w:t>
            </w:r>
          </w:p>
        </w:tc>
        <w:tc>
          <w:tcPr>
            <w:tcW w:w="1275" w:type="dxa"/>
            <w:vAlign w:val="center"/>
          </w:tcPr>
          <w:p w:rsidR="005235E0" w:rsidRPr="003E4ED7" w:rsidRDefault="005235E0" w:rsidP="00DA174B">
            <w:pPr>
              <w:widowControl/>
              <w:jc w:val="center"/>
              <w:textAlignment w:val="center"/>
              <w:rPr>
                <w:b/>
              </w:rPr>
            </w:pPr>
            <w:r w:rsidRPr="003E4ED7">
              <w:rPr>
                <w:b/>
              </w:rPr>
              <w:t>14.05</w:t>
            </w:r>
          </w:p>
        </w:tc>
        <w:tc>
          <w:tcPr>
            <w:tcW w:w="1408" w:type="dxa"/>
            <w:vAlign w:val="center"/>
          </w:tcPr>
          <w:p w:rsidR="005235E0" w:rsidRPr="003E4ED7" w:rsidRDefault="005235E0" w:rsidP="00DA174B">
            <w:pPr>
              <w:widowControl/>
              <w:jc w:val="center"/>
              <w:textAlignment w:val="center"/>
              <w:rPr>
                <w:b/>
              </w:rPr>
            </w:pPr>
            <w:r w:rsidRPr="003E4ED7">
              <w:rPr>
                <w:b/>
              </w:rPr>
              <w:t>28.12</w:t>
            </w:r>
          </w:p>
        </w:tc>
        <w:tc>
          <w:tcPr>
            <w:tcW w:w="1234" w:type="dxa"/>
            <w:vAlign w:val="center"/>
          </w:tcPr>
          <w:p w:rsidR="005235E0" w:rsidRPr="003E4ED7" w:rsidRDefault="005235E0" w:rsidP="00DA174B">
            <w:pPr>
              <w:widowControl/>
              <w:jc w:val="center"/>
              <w:textAlignment w:val="center"/>
              <w:rPr>
                <w:b/>
              </w:rPr>
            </w:pPr>
            <w:r w:rsidRPr="003E4ED7">
              <w:rPr>
                <w:b/>
              </w:rPr>
              <w:t>35.46</w:t>
            </w:r>
          </w:p>
        </w:tc>
        <w:tc>
          <w:tcPr>
            <w:tcW w:w="1236" w:type="dxa"/>
            <w:vAlign w:val="center"/>
          </w:tcPr>
          <w:p w:rsidR="005235E0" w:rsidRPr="003E4ED7" w:rsidRDefault="005235E0" w:rsidP="00DA174B">
            <w:pPr>
              <w:widowControl/>
              <w:jc w:val="center"/>
              <w:textAlignment w:val="center"/>
              <w:rPr>
                <w:b/>
              </w:rPr>
            </w:pPr>
            <w:r w:rsidRPr="003E4ED7">
              <w:rPr>
                <w:b/>
              </w:rPr>
              <w:t>41.51</w:t>
            </w:r>
          </w:p>
        </w:tc>
      </w:tr>
    </w:tbl>
    <w:p w:rsidR="005235E0" w:rsidRPr="00A36DFD" w:rsidRDefault="005235E0" w:rsidP="005235E0">
      <w:pPr>
        <w:rPr>
          <w:rFonts w:ascii="黑体" w:eastAsia="黑体" w:hAnsi="黑体"/>
          <w:szCs w:val="21"/>
        </w:rPr>
      </w:pPr>
      <w:r>
        <w:rPr>
          <w:rFonts w:ascii="黑体" w:eastAsia="黑体" w:hAnsi="黑体" w:hint="eastAsia"/>
          <w:szCs w:val="21"/>
        </w:rPr>
        <w:t>2、</w:t>
      </w:r>
      <w:r w:rsidRPr="00A36DFD">
        <w:rPr>
          <w:rFonts w:ascii="黑体" w:eastAsia="黑体" w:hAnsi="黑体" w:hint="eastAsia"/>
          <w:szCs w:val="21"/>
        </w:rPr>
        <w:t>单元平均值的计算</w:t>
      </w:r>
    </w:p>
    <w:p w:rsidR="005235E0" w:rsidRDefault="005235E0" w:rsidP="005235E0">
      <w:pPr>
        <w:rPr>
          <w:szCs w:val="21"/>
        </w:rPr>
      </w:pPr>
      <w:r>
        <w:rPr>
          <w:rFonts w:hint="eastAsia"/>
          <w:szCs w:val="21"/>
        </w:rPr>
        <w:t>由表</w:t>
      </w:r>
      <w:r>
        <w:rPr>
          <w:rFonts w:hint="eastAsia"/>
          <w:szCs w:val="21"/>
        </w:rPr>
        <w:t>1</w:t>
      </w:r>
      <w:r>
        <w:rPr>
          <w:rFonts w:hint="eastAsia"/>
          <w:szCs w:val="21"/>
        </w:rPr>
        <w:t>的数据，计算单元平均值如表</w:t>
      </w:r>
      <w:r>
        <w:rPr>
          <w:rFonts w:hint="eastAsia"/>
          <w:szCs w:val="21"/>
        </w:rPr>
        <w:t>2</w:t>
      </w:r>
    </w:p>
    <w:p w:rsidR="005235E0" w:rsidRDefault="005235E0" w:rsidP="005235E0">
      <w:pPr>
        <w:rPr>
          <w:szCs w:val="21"/>
        </w:rPr>
      </w:pPr>
      <w:r>
        <w:rPr>
          <w:rFonts w:hint="eastAsia"/>
          <w:szCs w:val="21"/>
        </w:rPr>
        <w:t xml:space="preserve">                          </w:t>
      </w:r>
      <w:r>
        <w:rPr>
          <w:rFonts w:hint="eastAsia"/>
          <w:szCs w:val="21"/>
        </w:rPr>
        <w:t>表</w:t>
      </w:r>
      <w:r>
        <w:rPr>
          <w:rFonts w:hint="eastAsia"/>
          <w:szCs w:val="21"/>
        </w:rPr>
        <w:t xml:space="preserve">2  </w:t>
      </w:r>
      <w:r>
        <w:rPr>
          <w:rFonts w:hint="eastAsia"/>
          <w:szCs w:val="21"/>
        </w:rPr>
        <w:t>单元平均值</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7"/>
        <w:gridCol w:w="1568"/>
        <w:gridCol w:w="1568"/>
        <w:gridCol w:w="1568"/>
        <w:gridCol w:w="1569"/>
      </w:tblGrid>
      <w:tr w:rsidR="005235E0" w:rsidRPr="00B03588" w:rsidTr="00DA174B">
        <w:trPr>
          <w:trHeight w:val="150"/>
        </w:trPr>
        <w:tc>
          <w:tcPr>
            <w:tcW w:w="1559" w:type="dxa"/>
            <w:vMerge w:val="restart"/>
          </w:tcPr>
          <w:p w:rsidR="005235E0" w:rsidRPr="00B03588" w:rsidRDefault="005235E0" w:rsidP="00DA174B">
            <w:pPr>
              <w:rPr>
                <w:szCs w:val="21"/>
              </w:rPr>
            </w:pPr>
            <w:r w:rsidRPr="00B03588">
              <w:rPr>
                <w:rFonts w:hint="eastAsia"/>
                <w:szCs w:val="21"/>
              </w:rPr>
              <w:t>实验室</w:t>
            </w:r>
            <w:proofErr w:type="spellStart"/>
            <w:r w:rsidRPr="00B03588">
              <w:rPr>
                <w:rFonts w:hint="eastAsia"/>
                <w:szCs w:val="21"/>
              </w:rPr>
              <w:t>i</w:t>
            </w:r>
            <w:proofErr w:type="spellEnd"/>
          </w:p>
        </w:tc>
        <w:tc>
          <w:tcPr>
            <w:tcW w:w="7840" w:type="dxa"/>
            <w:gridSpan w:val="5"/>
          </w:tcPr>
          <w:p w:rsidR="005235E0" w:rsidRPr="00B03588" w:rsidRDefault="005235E0" w:rsidP="00DA174B">
            <w:pPr>
              <w:ind w:firstLineChars="700" w:firstLine="1470"/>
              <w:rPr>
                <w:szCs w:val="21"/>
              </w:rPr>
            </w:pPr>
            <w:r w:rsidRPr="00B03588">
              <w:rPr>
                <w:rFonts w:hint="eastAsia"/>
                <w:szCs w:val="21"/>
              </w:rPr>
              <w:t>水平</w:t>
            </w:r>
            <w:r w:rsidRPr="00B03588">
              <w:rPr>
                <w:rFonts w:hint="eastAsia"/>
                <w:szCs w:val="21"/>
              </w:rPr>
              <w:t>j</w:t>
            </w:r>
          </w:p>
        </w:tc>
      </w:tr>
      <w:tr w:rsidR="005235E0" w:rsidRPr="00B03588" w:rsidTr="00DA174B">
        <w:trPr>
          <w:trHeight w:val="315"/>
        </w:trPr>
        <w:tc>
          <w:tcPr>
            <w:tcW w:w="1559" w:type="dxa"/>
            <w:vMerge/>
          </w:tcPr>
          <w:p w:rsidR="005235E0" w:rsidRPr="00B03588" w:rsidRDefault="005235E0" w:rsidP="00DA174B">
            <w:pPr>
              <w:rPr>
                <w:szCs w:val="21"/>
              </w:rPr>
            </w:pPr>
          </w:p>
        </w:tc>
        <w:tc>
          <w:tcPr>
            <w:tcW w:w="1567" w:type="dxa"/>
          </w:tcPr>
          <w:p w:rsidR="005235E0" w:rsidRPr="00DB3B9E" w:rsidRDefault="005235E0" w:rsidP="00DA174B">
            <w:pPr>
              <w:jc w:val="center"/>
              <w:rPr>
                <w:color w:val="000000"/>
                <w:szCs w:val="21"/>
              </w:rPr>
            </w:pPr>
            <w:r w:rsidRPr="00DB3B9E">
              <w:rPr>
                <w:rFonts w:hint="eastAsia"/>
                <w:color w:val="000000"/>
                <w:szCs w:val="21"/>
              </w:rPr>
              <w:t>1</w:t>
            </w:r>
          </w:p>
        </w:tc>
        <w:tc>
          <w:tcPr>
            <w:tcW w:w="1568" w:type="dxa"/>
          </w:tcPr>
          <w:p w:rsidR="005235E0" w:rsidRPr="00DB3B9E" w:rsidRDefault="005235E0" w:rsidP="00DA174B">
            <w:pPr>
              <w:jc w:val="center"/>
              <w:rPr>
                <w:color w:val="000000"/>
                <w:szCs w:val="21"/>
              </w:rPr>
            </w:pPr>
            <w:r w:rsidRPr="00DB3B9E">
              <w:rPr>
                <w:rFonts w:hint="eastAsia"/>
                <w:color w:val="000000"/>
                <w:szCs w:val="21"/>
              </w:rPr>
              <w:t>2</w:t>
            </w:r>
          </w:p>
        </w:tc>
        <w:tc>
          <w:tcPr>
            <w:tcW w:w="1568" w:type="dxa"/>
          </w:tcPr>
          <w:p w:rsidR="005235E0" w:rsidRPr="00DB3B9E" w:rsidRDefault="005235E0" w:rsidP="00DA174B">
            <w:pPr>
              <w:jc w:val="center"/>
              <w:rPr>
                <w:color w:val="000000"/>
                <w:szCs w:val="21"/>
              </w:rPr>
            </w:pPr>
            <w:r w:rsidRPr="00DB3B9E">
              <w:rPr>
                <w:rFonts w:hint="eastAsia"/>
                <w:color w:val="000000"/>
                <w:szCs w:val="21"/>
              </w:rPr>
              <w:t>3</w:t>
            </w:r>
          </w:p>
        </w:tc>
        <w:tc>
          <w:tcPr>
            <w:tcW w:w="1568" w:type="dxa"/>
          </w:tcPr>
          <w:p w:rsidR="005235E0" w:rsidRPr="00DB3B9E" w:rsidRDefault="005235E0" w:rsidP="00DA174B">
            <w:pPr>
              <w:jc w:val="center"/>
              <w:rPr>
                <w:color w:val="000000"/>
                <w:szCs w:val="21"/>
              </w:rPr>
            </w:pPr>
            <w:r w:rsidRPr="00DB3B9E">
              <w:rPr>
                <w:rFonts w:hint="eastAsia"/>
                <w:color w:val="000000"/>
                <w:szCs w:val="21"/>
              </w:rPr>
              <w:t>4</w:t>
            </w:r>
          </w:p>
        </w:tc>
        <w:tc>
          <w:tcPr>
            <w:tcW w:w="1569" w:type="dxa"/>
          </w:tcPr>
          <w:p w:rsidR="005235E0" w:rsidRPr="00DB3B9E" w:rsidRDefault="005235E0" w:rsidP="00DA174B">
            <w:pPr>
              <w:jc w:val="center"/>
              <w:rPr>
                <w:color w:val="000000"/>
                <w:szCs w:val="21"/>
              </w:rPr>
            </w:pPr>
            <w:r w:rsidRPr="00DB3B9E">
              <w:rPr>
                <w:rFonts w:hint="eastAsia"/>
                <w:color w:val="000000"/>
                <w:szCs w:val="21"/>
              </w:rPr>
              <w:t>5</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1</w:t>
            </w:r>
            <w:r>
              <w:rPr>
                <w:rFonts w:hint="eastAsia"/>
                <w:szCs w:val="21"/>
              </w:rPr>
              <w:t>(7)</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7.534</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13.946</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28.074</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35.324</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41.314</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2</w:t>
            </w:r>
            <w:r>
              <w:rPr>
                <w:rFonts w:hint="eastAsia"/>
                <w:szCs w:val="21"/>
              </w:rPr>
              <w:t>(7)</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7.631</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13.973</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28.054</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35.167</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41.034</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3</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7.791</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14.065</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28.074</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35.444</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41.187</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4</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7.529</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13.927</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28.025</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35.437</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41.482</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5</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7.453</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13.816</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27.726</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35.094</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41.147</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6</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7.541</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13.816</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27.770</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35.207</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41.197</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7</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7.741</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14.199</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28.156</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35.426</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41.261</w:t>
            </w:r>
          </w:p>
        </w:tc>
      </w:tr>
      <w:tr w:rsidR="005235E0" w:rsidRPr="00B03588" w:rsidTr="00DA174B">
        <w:tc>
          <w:tcPr>
            <w:tcW w:w="1559" w:type="dxa"/>
          </w:tcPr>
          <w:p w:rsidR="005235E0" w:rsidRPr="00B03588" w:rsidRDefault="005235E0" w:rsidP="00DA174B">
            <w:pPr>
              <w:jc w:val="center"/>
              <w:rPr>
                <w:szCs w:val="21"/>
              </w:rPr>
            </w:pPr>
            <w:r w:rsidRPr="00B03588">
              <w:rPr>
                <w:rFonts w:hint="eastAsia"/>
                <w:szCs w:val="21"/>
              </w:rPr>
              <w:t>8</w:t>
            </w:r>
            <w:r>
              <w:rPr>
                <w:rFonts w:hint="eastAsia"/>
                <w:szCs w:val="21"/>
              </w:rPr>
              <w:t>(9)</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7.454</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14.263</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28.299</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35.262</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41.376</w:t>
            </w:r>
          </w:p>
        </w:tc>
      </w:tr>
      <w:tr w:rsidR="005235E0" w:rsidRPr="00B03588" w:rsidTr="00DA174B">
        <w:tc>
          <w:tcPr>
            <w:tcW w:w="1559" w:type="dxa"/>
          </w:tcPr>
          <w:p w:rsidR="005235E0" w:rsidRPr="00B03588" w:rsidRDefault="005235E0" w:rsidP="00DA174B">
            <w:pPr>
              <w:jc w:val="center"/>
              <w:rPr>
                <w:szCs w:val="21"/>
              </w:rPr>
            </w:pPr>
            <w:r>
              <w:rPr>
                <w:rFonts w:hint="eastAsia"/>
                <w:szCs w:val="21"/>
              </w:rPr>
              <w:t>9</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7.648</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13.982</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27.998</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35.258</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41.266</w:t>
            </w:r>
          </w:p>
        </w:tc>
      </w:tr>
      <w:tr w:rsidR="005235E0" w:rsidRPr="00B03588" w:rsidTr="00DA174B">
        <w:tc>
          <w:tcPr>
            <w:tcW w:w="1559" w:type="dxa"/>
          </w:tcPr>
          <w:p w:rsidR="005235E0" w:rsidRDefault="005235E0" w:rsidP="00DA174B">
            <w:pPr>
              <w:jc w:val="center"/>
              <w:rPr>
                <w:szCs w:val="21"/>
              </w:rPr>
            </w:pPr>
            <w:r>
              <w:rPr>
                <w:rFonts w:hint="eastAsia"/>
                <w:szCs w:val="21"/>
              </w:rPr>
              <w:t>10</w:t>
            </w:r>
            <w:r>
              <w:rPr>
                <w:rFonts w:hint="eastAsia"/>
                <w:szCs w:val="21"/>
              </w:rPr>
              <w:t>（</w:t>
            </w:r>
            <w:r>
              <w:rPr>
                <w:rFonts w:hint="eastAsia"/>
                <w:szCs w:val="21"/>
              </w:rPr>
              <w:t>6</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7.497</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14.038</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28.038</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35.458</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41.335</w:t>
            </w:r>
          </w:p>
        </w:tc>
      </w:tr>
      <w:tr w:rsidR="005235E0" w:rsidRPr="00B03588" w:rsidTr="00DA174B">
        <w:tc>
          <w:tcPr>
            <w:tcW w:w="1559" w:type="dxa"/>
          </w:tcPr>
          <w:p w:rsidR="005235E0" w:rsidRDefault="005235E0" w:rsidP="00DA174B">
            <w:pPr>
              <w:jc w:val="center"/>
              <w:rPr>
                <w:szCs w:val="21"/>
              </w:rPr>
            </w:pPr>
            <w:r>
              <w:rPr>
                <w:rFonts w:hint="eastAsia"/>
                <w:szCs w:val="21"/>
              </w:rPr>
              <w:t>11</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7.457</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13.983</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28.163</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35.310</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41.579</w:t>
            </w:r>
          </w:p>
        </w:tc>
      </w:tr>
      <w:tr w:rsidR="005235E0" w:rsidRPr="00B03588" w:rsidTr="00DA174B">
        <w:tc>
          <w:tcPr>
            <w:tcW w:w="1559" w:type="dxa"/>
          </w:tcPr>
          <w:p w:rsidR="005235E0" w:rsidRDefault="005235E0" w:rsidP="00DA174B">
            <w:pPr>
              <w:jc w:val="center"/>
              <w:rPr>
                <w:szCs w:val="21"/>
              </w:rPr>
            </w:pPr>
            <w:r>
              <w:rPr>
                <w:rFonts w:hint="eastAsia"/>
                <w:szCs w:val="21"/>
              </w:rPr>
              <w:t>12(9)</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7.367</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13.736</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27.452</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35.539</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41.677</w:t>
            </w:r>
          </w:p>
        </w:tc>
      </w:tr>
      <w:tr w:rsidR="005235E0" w:rsidRPr="00B03588" w:rsidTr="00DA174B">
        <w:tc>
          <w:tcPr>
            <w:tcW w:w="1559" w:type="dxa"/>
          </w:tcPr>
          <w:p w:rsidR="005235E0" w:rsidRDefault="005235E0" w:rsidP="00DA174B">
            <w:pPr>
              <w:jc w:val="center"/>
              <w:rPr>
                <w:szCs w:val="21"/>
              </w:rPr>
            </w:pPr>
            <w:r>
              <w:rPr>
                <w:rFonts w:hint="eastAsia"/>
                <w:szCs w:val="21"/>
              </w:rPr>
              <w:t>13(9)</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7.570</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13.801</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27.948</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35.313</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41.399</w:t>
            </w:r>
          </w:p>
        </w:tc>
      </w:tr>
      <w:tr w:rsidR="005235E0" w:rsidRPr="00B03588" w:rsidTr="00DA174B">
        <w:tc>
          <w:tcPr>
            <w:tcW w:w="1559" w:type="dxa"/>
          </w:tcPr>
          <w:p w:rsidR="005235E0" w:rsidRDefault="005235E0" w:rsidP="00DA174B">
            <w:pPr>
              <w:jc w:val="center"/>
              <w:rPr>
                <w:szCs w:val="21"/>
              </w:rPr>
            </w:pPr>
            <w:r>
              <w:rPr>
                <w:rFonts w:hint="eastAsia"/>
                <w:szCs w:val="21"/>
              </w:rPr>
              <w:t>14</w:t>
            </w:r>
            <w:r>
              <w:rPr>
                <w:rFonts w:hint="eastAsia"/>
                <w:szCs w:val="21"/>
              </w:rPr>
              <w:t>（</w:t>
            </w:r>
            <w:r>
              <w:rPr>
                <w:rFonts w:hint="eastAsia"/>
                <w:szCs w:val="21"/>
              </w:rPr>
              <w:t>11</w:t>
            </w:r>
            <w:r>
              <w:rPr>
                <w:rFonts w:hint="eastAsia"/>
                <w:szCs w:val="21"/>
              </w:rPr>
              <w:t>）</w:t>
            </w:r>
          </w:p>
        </w:tc>
        <w:tc>
          <w:tcPr>
            <w:tcW w:w="156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7.659</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14.047</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28.124</w:t>
            </w:r>
          </w:p>
        </w:tc>
        <w:tc>
          <w:tcPr>
            <w:tcW w:w="1568"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35.462</w:t>
            </w:r>
          </w:p>
        </w:tc>
        <w:tc>
          <w:tcPr>
            <w:tcW w:w="1569"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41.511</w:t>
            </w:r>
          </w:p>
        </w:tc>
      </w:tr>
    </w:tbl>
    <w:p w:rsidR="005235E0" w:rsidRDefault="005235E0" w:rsidP="005235E0">
      <w:pPr>
        <w:numPr>
          <w:ilvl w:val="0"/>
          <w:numId w:val="2"/>
        </w:numPr>
        <w:tabs>
          <w:tab w:val="num" w:pos="360"/>
        </w:tabs>
        <w:rPr>
          <w:szCs w:val="21"/>
        </w:rPr>
      </w:pPr>
      <w:r>
        <w:rPr>
          <w:rFonts w:hint="eastAsia"/>
          <w:szCs w:val="21"/>
        </w:rPr>
        <w:t>单元离散度的计算</w:t>
      </w:r>
    </w:p>
    <w:p w:rsidR="005235E0" w:rsidRDefault="005235E0" w:rsidP="005235E0">
      <w:pPr>
        <w:ind w:firstLineChars="1250" w:firstLine="2625"/>
        <w:rPr>
          <w:szCs w:val="21"/>
        </w:rPr>
      </w:pPr>
      <w:r>
        <w:rPr>
          <w:rFonts w:hint="eastAsia"/>
          <w:szCs w:val="21"/>
        </w:rPr>
        <w:t>表</w:t>
      </w:r>
      <w:r>
        <w:rPr>
          <w:rFonts w:hint="eastAsia"/>
          <w:szCs w:val="21"/>
        </w:rPr>
        <w:t xml:space="preserve">4  </w:t>
      </w:r>
      <w:r>
        <w:rPr>
          <w:rFonts w:hint="eastAsia"/>
          <w:szCs w:val="21"/>
        </w:rPr>
        <w:t>单元标准差</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1577"/>
        <w:gridCol w:w="1571"/>
        <w:gridCol w:w="1571"/>
        <w:gridCol w:w="1571"/>
        <w:gridCol w:w="1572"/>
      </w:tblGrid>
      <w:tr w:rsidR="005235E0" w:rsidRPr="00B03588" w:rsidTr="00DA174B">
        <w:trPr>
          <w:trHeight w:val="150"/>
        </w:trPr>
        <w:tc>
          <w:tcPr>
            <w:tcW w:w="1537" w:type="dxa"/>
            <w:vMerge w:val="restart"/>
          </w:tcPr>
          <w:p w:rsidR="005235E0" w:rsidRPr="00B03588" w:rsidRDefault="005235E0" w:rsidP="00DA174B">
            <w:pPr>
              <w:rPr>
                <w:szCs w:val="21"/>
              </w:rPr>
            </w:pPr>
            <w:r w:rsidRPr="00B03588">
              <w:rPr>
                <w:rFonts w:hint="eastAsia"/>
                <w:szCs w:val="21"/>
              </w:rPr>
              <w:t>实验室</w:t>
            </w:r>
            <w:proofErr w:type="spellStart"/>
            <w:r w:rsidRPr="00B03588">
              <w:rPr>
                <w:rFonts w:hint="eastAsia"/>
                <w:szCs w:val="21"/>
              </w:rPr>
              <w:t>i</w:t>
            </w:r>
            <w:proofErr w:type="spellEnd"/>
          </w:p>
        </w:tc>
        <w:tc>
          <w:tcPr>
            <w:tcW w:w="7862" w:type="dxa"/>
            <w:gridSpan w:val="5"/>
          </w:tcPr>
          <w:p w:rsidR="005235E0" w:rsidRPr="00B03588" w:rsidRDefault="005235E0" w:rsidP="00DA174B">
            <w:pPr>
              <w:ind w:firstLineChars="250" w:firstLine="525"/>
              <w:rPr>
                <w:szCs w:val="21"/>
              </w:rPr>
            </w:pPr>
            <w:r w:rsidRPr="00B03588">
              <w:rPr>
                <w:rFonts w:hint="eastAsia"/>
                <w:szCs w:val="21"/>
              </w:rPr>
              <w:t>水平</w:t>
            </w:r>
            <w:r w:rsidRPr="00B03588">
              <w:rPr>
                <w:rFonts w:hint="eastAsia"/>
                <w:szCs w:val="21"/>
              </w:rPr>
              <w:t>j</w:t>
            </w:r>
          </w:p>
        </w:tc>
      </w:tr>
      <w:tr w:rsidR="005235E0" w:rsidRPr="00B03588" w:rsidTr="00DA174B">
        <w:trPr>
          <w:trHeight w:val="315"/>
        </w:trPr>
        <w:tc>
          <w:tcPr>
            <w:tcW w:w="1537" w:type="dxa"/>
            <w:vMerge/>
          </w:tcPr>
          <w:p w:rsidR="005235E0" w:rsidRPr="00B03588" w:rsidRDefault="005235E0" w:rsidP="00DA174B">
            <w:pPr>
              <w:rPr>
                <w:szCs w:val="21"/>
              </w:rPr>
            </w:pPr>
          </w:p>
        </w:tc>
        <w:tc>
          <w:tcPr>
            <w:tcW w:w="1577" w:type="dxa"/>
          </w:tcPr>
          <w:p w:rsidR="005235E0" w:rsidRPr="00B03588" w:rsidRDefault="005235E0" w:rsidP="00DA174B">
            <w:pPr>
              <w:rPr>
                <w:szCs w:val="21"/>
              </w:rPr>
            </w:pPr>
            <w:r w:rsidRPr="00B03588">
              <w:rPr>
                <w:rFonts w:hint="eastAsia"/>
                <w:szCs w:val="21"/>
              </w:rPr>
              <w:t>水平</w:t>
            </w:r>
            <w:r w:rsidRPr="00B03588">
              <w:rPr>
                <w:rFonts w:hint="eastAsia"/>
                <w:szCs w:val="21"/>
              </w:rPr>
              <w:t>1#</w:t>
            </w:r>
          </w:p>
        </w:tc>
        <w:tc>
          <w:tcPr>
            <w:tcW w:w="1571" w:type="dxa"/>
          </w:tcPr>
          <w:p w:rsidR="005235E0" w:rsidRPr="00B03588" w:rsidRDefault="005235E0" w:rsidP="00DA174B">
            <w:pPr>
              <w:rPr>
                <w:szCs w:val="21"/>
              </w:rPr>
            </w:pPr>
            <w:r w:rsidRPr="00B03588">
              <w:rPr>
                <w:rFonts w:hint="eastAsia"/>
                <w:szCs w:val="21"/>
              </w:rPr>
              <w:t>水平</w:t>
            </w:r>
            <w:r w:rsidRPr="00B03588">
              <w:rPr>
                <w:rFonts w:hint="eastAsia"/>
                <w:szCs w:val="21"/>
              </w:rPr>
              <w:t>2</w:t>
            </w:r>
          </w:p>
        </w:tc>
        <w:tc>
          <w:tcPr>
            <w:tcW w:w="1571" w:type="dxa"/>
          </w:tcPr>
          <w:p w:rsidR="005235E0" w:rsidRPr="00B03588" w:rsidRDefault="005235E0" w:rsidP="00DA174B">
            <w:pPr>
              <w:rPr>
                <w:szCs w:val="21"/>
              </w:rPr>
            </w:pPr>
            <w:r w:rsidRPr="00B03588">
              <w:rPr>
                <w:rFonts w:hint="eastAsia"/>
                <w:szCs w:val="21"/>
              </w:rPr>
              <w:t>水平</w:t>
            </w:r>
            <w:r w:rsidRPr="00B03588">
              <w:rPr>
                <w:rFonts w:hint="eastAsia"/>
                <w:szCs w:val="21"/>
              </w:rPr>
              <w:t>3</w:t>
            </w:r>
          </w:p>
        </w:tc>
        <w:tc>
          <w:tcPr>
            <w:tcW w:w="1571" w:type="dxa"/>
          </w:tcPr>
          <w:p w:rsidR="005235E0" w:rsidRPr="00B03588" w:rsidRDefault="005235E0" w:rsidP="00DA174B">
            <w:pPr>
              <w:rPr>
                <w:szCs w:val="21"/>
              </w:rPr>
            </w:pPr>
            <w:r w:rsidRPr="00B03588">
              <w:rPr>
                <w:rFonts w:hint="eastAsia"/>
                <w:szCs w:val="21"/>
              </w:rPr>
              <w:t>水平</w:t>
            </w:r>
            <w:r w:rsidRPr="00B03588">
              <w:rPr>
                <w:rFonts w:hint="eastAsia"/>
                <w:szCs w:val="21"/>
              </w:rPr>
              <w:t>4</w:t>
            </w:r>
          </w:p>
        </w:tc>
        <w:tc>
          <w:tcPr>
            <w:tcW w:w="1572" w:type="dxa"/>
          </w:tcPr>
          <w:p w:rsidR="005235E0" w:rsidRPr="00B03588" w:rsidRDefault="005235E0" w:rsidP="00DA174B">
            <w:pPr>
              <w:rPr>
                <w:szCs w:val="21"/>
              </w:rPr>
            </w:pPr>
            <w:r w:rsidRPr="00B03588">
              <w:rPr>
                <w:rFonts w:hint="eastAsia"/>
                <w:szCs w:val="21"/>
              </w:rPr>
              <w:t>水平</w:t>
            </w:r>
            <w:r w:rsidRPr="00B03588">
              <w:rPr>
                <w:rFonts w:hint="eastAsia"/>
                <w:szCs w:val="21"/>
              </w:rPr>
              <w:t>5</w:t>
            </w:r>
          </w:p>
        </w:tc>
      </w:tr>
      <w:tr w:rsidR="005235E0" w:rsidRPr="00B03588" w:rsidTr="00DA174B">
        <w:tc>
          <w:tcPr>
            <w:tcW w:w="1537" w:type="dxa"/>
          </w:tcPr>
          <w:p w:rsidR="005235E0" w:rsidRPr="00B03588" w:rsidRDefault="005235E0" w:rsidP="00DA174B">
            <w:pPr>
              <w:rPr>
                <w:szCs w:val="21"/>
              </w:rPr>
            </w:pPr>
            <w:r w:rsidRPr="00B03588">
              <w:rPr>
                <w:rFonts w:hint="eastAsia"/>
                <w:szCs w:val="21"/>
              </w:rPr>
              <w:t>1</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0.160609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0.177187</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0.100475</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0.265572</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0.199571</w:t>
            </w:r>
          </w:p>
        </w:tc>
      </w:tr>
      <w:tr w:rsidR="005235E0" w:rsidRPr="00B03588" w:rsidTr="00DA174B">
        <w:tc>
          <w:tcPr>
            <w:tcW w:w="1537" w:type="dxa"/>
          </w:tcPr>
          <w:p w:rsidR="005235E0" w:rsidRPr="00B03588" w:rsidRDefault="005235E0" w:rsidP="00DA174B">
            <w:pPr>
              <w:rPr>
                <w:szCs w:val="21"/>
              </w:rPr>
            </w:pPr>
            <w:r w:rsidRPr="00B03588">
              <w:rPr>
                <w:rFonts w:hint="eastAsia"/>
                <w:szCs w:val="21"/>
              </w:rPr>
              <w:t>2</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0.032878</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0.042706</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0.158204</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0.220206</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0.213686</w:t>
            </w:r>
          </w:p>
        </w:tc>
      </w:tr>
      <w:tr w:rsidR="005235E0" w:rsidRPr="00B03588" w:rsidTr="00DA174B">
        <w:tc>
          <w:tcPr>
            <w:tcW w:w="1537" w:type="dxa"/>
          </w:tcPr>
          <w:p w:rsidR="005235E0" w:rsidRPr="00B03588" w:rsidRDefault="005235E0" w:rsidP="00DA174B">
            <w:pPr>
              <w:rPr>
                <w:szCs w:val="21"/>
              </w:rPr>
            </w:pPr>
            <w:r w:rsidRPr="00B03588">
              <w:rPr>
                <w:rFonts w:hint="eastAsia"/>
                <w:szCs w:val="21"/>
              </w:rPr>
              <w:t>3</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0.081173</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0.203488</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0.28115</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0.299007</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0.146703</w:t>
            </w:r>
          </w:p>
        </w:tc>
      </w:tr>
      <w:tr w:rsidR="005235E0" w:rsidRPr="00B03588" w:rsidTr="00DA174B">
        <w:tc>
          <w:tcPr>
            <w:tcW w:w="1537" w:type="dxa"/>
          </w:tcPr>
          <w:p w:rsidR="005235E0" w:rsidRPr="00B03588" w:rsidRDefault="005235E0" w:rsidP="00DA174B">
            <w:pPr>
              <w:rPr>
                <w:szCs w:val="21"/>
              </w:rPr>
            </w:pPr>
            <w:r w:rsidRPr="00B03588">
              <w:rPr>
                <w:rFonts w:hint="eastAsia"/>
                <w:szCs w:val="21"/>
              </w:rPr>
              <w:t>4</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0.056649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0.048804</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0.08881</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0.069439</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0.091194</w:t>
            </w:r>
          </w:p>
        </w:tc>
      </w:tr>
      <w:tr w:rsidR="005235E0" w:rsidTr="00DA174B">
        <w:tc>
          <w:tcPr>
            <w:tcW w:w="1537" w:type="dxa"/>
          </w:tcPr>
          <w:p w:rsidR="005235E0" w:rsidRPr="00B03588" w:rsidRDefault="005235E0" w:rsidP="00DA174B">
            <w:pPr>
              <w:rPr>
                <w:szCs w:val="21"/>
              </w:rPr>
            </w:pPr>
            <w:r w:rsidRPr="00B03588">
              <w:rPr>
                <w:rFonts w:hint="eastAsia"/>
                <w:szCs w:val="21"/>
              </w:rPr>
              <w:t>5</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0.048804</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0.101022</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0.13574</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0.084294</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0.064821</w:t>
            </w:r>
          </w:p>
        </w:tc>
      </w:tr>
      <w:tr w:rsidR="005235E0" w:rsidRPr="00B03588" w:rsidTr="00DA174B">
        <w:tc>
          <w:tcPr>
            <w:tcW w:w="1537" w:type="dxa"/>
          </w:tcPr>
          <w:p w:rsidR="005235E0" w:rsidRPr="00B03588" w:rsidRDefault="005235E0" w:rsidP="00DA174B">
            <w:pPr>
              <w:rPr>
                <w:szCs w:val="21"/>
              </w:rPr>
            </w:pPr>
            <w:r w:rsidRPr="00B03588">
              <w:rPr>
                <w:rFonts w:hint="eastAsia"/>
                <w:szCs w:val="21"/>
              </w:rPr>
              <w:t>6</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0.034483</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0.110478</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0.076551</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0.2987</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0.151003</w:t>
            </w:r>
          </w:p>
        </w:tc>
      </w:tr>
      <w:tr w:rsidR="005235E0" w:rsidTr="00DA174B">
        <w:tc>
          <w:tcPr>
            <w:tcW w:w="1537" w:type="dxa"/>
          </w:tcPr>
          <w:p w:rsidR="005235E0" w:rsidRPr="00B03588" w:rsidRDefault="005235E0" w:rsidP="00DA174B">
            <w:pPr>
              <w:rPr>
                <w:szCs w:val="21"/>
              </w:rPr>
            </w:pPr>
            <w:r w:rsidRPr="00B03588">
              <w:rPr>
                <w:rFonts w:hint="eastAsia"/>
                <w:szCs w:val="21"/>
              </w:rPr>
              <w:t>7</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0.122669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0.119503</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0.111931</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0.140458</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0.079881</w:t>
            </w:r>
          </w:p>
        </w:tc>
      </w:tr>
      <w:tr w:rsidR="005235E0" w:rsidRPr="00B03588" w:rsidTr="00DA174B">
        <w:tc>
          <w:tcPr>
            <w:tcW w:w="1537" w:type="dxa"/>
          </w:tcPr>
          <w:p w:rsidR="005235E0" w:rsidRPr="00B03588" w:rsidRDefault="005235E0" w:rsidP="00DA174B">
            <w:pPr>
              <w:rPr>
                <w:szCs w:val="21"/>
              </w:rPr>
            </w:pPr>
            <w:r w:rsidRPr="00B03588">
              <w:rPr>
                <w:rFonts w:hint="eastAsia"/>
                <w:szCs w:val="21"/>
              </w:rPr>
              <w:t>8</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0.067659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0.078969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0.079965</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0.087194</w:t>
            </w:r>
          </w:p>
        </w:tc>
      </w:tr>
      <w:tr w:rsidR="005235E0" w:rsidRPr="00B03588" w:rsidTr="00DA174B">
        <w:tc>
          <w:tcPr>
            <w:tcW w:w="1537" w:type="dxa"/>
          </w:tcPr>
          <w:p w:rsidR="005235E0" w:rsidRPr="00B03588" w:rsidRDefault="005235E0" w:rsidP="00DA174B">
            <w:pPr>
              <w:rPr>
                <w:szCs w:val="21"/>
              </w:rPr>
            </w:pPr>
            <w:r>
              <w:rPr>
                <w:rFonts w:hint="eastAsia"/>
                <w:szCs w:val="21"/>
              </w:rPr>
              <w:t>9</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0.009103</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0.049738</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0.04146</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0.042037</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0.018022</w:t>
            </w:r>
          </w:p>
        </w:tc>
      </w:tr>
      <w:tr w:rsidR="005235E0" w:rsidRPr="00B03588" w:rsidTr="00DA174B">
        <w:tc>
          <w:tcPr>
            <w:tcW w:w="1537" w:type="dxa"/>
          </w:tcPr>
          <w:p w:rsidR="005235E0" w:rsidRDefault="005235E0" w:rsidP="00DA174B">
            <w:pPr>
              <w:rPr>
                <w:szCs w:val="21"/>
              </w:rPr>
            </w:pPr>
            <w:r>
              <w:rPr>
                <w:rFonts w:hint="eastAsia"/>
                <w:szCs w:val="21"/>
              </w:rPr>
              <w:t>10</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0.040825</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0.06047</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0.060139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0.099281</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0.103489</w:t>
            </w:r>
          </w:p>
        </w:tc>
      </w:tr>
      <w:tr w:rsidR="005235E0" w:rsidRPr="00B03588" w:rsidTr="00DA174B">
        <w:tc>
          <w:tcPr>
            <w:tcW w:w="1537" w:type="dxa"/>
          </w:tcPr>
          <w:p w:rsidR="005235E0" w:rsidRDefault="005235E0" w:rsidP="00DA174B">
            <w:pPr>
              <w:rPr>
                <w:szCs w:val="21"/>
              </w:rPr>
            </w:pPr>
            <w:r>
              <w:rPr>
                <w:rFonts w:hint="eastAsia"/>
                <w:szCs w:val="21"/>
              </w:rPr>
              <w:t>11</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0.044596</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0.029226</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0.057814</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0.060642</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0.076295</w:t>
            </w:r>
          </w:p>
        </w:tc>
      </w:tr>
      <w:tr w:rsidR="005235E0" w:rsidRPr="00B03588" w:rsidTr="00DA174B">
        <w:tc>
          <w:tcPr>
            <w:tcW w:w="1537" w:type="dxa"/>
          </w:tcPr>
          <w:p w:rsidR="005235E0" w:rsidRDefault="005235E0" w:rsidP="00DA174B">
            <w:pPr>
              <w:rPr>
                <w:szCs w:val="21"/>
              </w:rPr>
            </w:pPr>
            <w:r>
              <w:rPr>
                <w:rFonts w:hint="eastAsia"/>
                <w:szCs w:val="21"/>
              </w:rPr>
              <w:t>12</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0.104283</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0.086907</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0.157938</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0.145983</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0.16778</w:t>
            </w:r>
          </w:p>
        </w:tc>
      </w:tr>
      <w:tr w:rsidR="005235E0" w:rsidRPr="00B03588" w:rsidTr="00DA174B">
        <w:tc>
          <w:tcPr>
            <w:tcW w:w="1537" w:type="dxa"/>
          </w:tcPr>
          <w:p w:rsidR="005235E0" w:rsidRDefault="005235E0" w:rsidP="00DA174B">
            <w:pPr>
              <w:rPr>
                <w:szCs w:val="21"/>
              </w:rPr>
            </w:pPr>
            <w:r>
              <w:rPr>
                <w:rFonts w:hint="eastAsia"/>
                <w:szCs w:val="21"/>
              </w:rPr>
              <w:t>13</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0.123491</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0.131856</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0.121221</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0.069642</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0.080691</w:t>
            </w:r>
          </w:p>
        </w:tc>
      </w:tr>
      <w:tr w:rsidR="005235E0" w:rsidRPr="00B03588" w:rsidTr="00DA174B">
        <w:tc>
          <w:tcPr>
            <w:tcW w:w="1537" w:type="dxa"/>
          </w:tcPr>
          <w:p w:rsidR="005235E0" w:rsidRDefault="005235E0" w:rsidP="00DA174B">
            <w:pPr>
              <w:rPr>
                <w:szCs w:val="21"/>
              </w:rPr>
            </w:pPr>
            <w:r>
              <w:rPr>
                <w:rFonts w:hint="eastAsia"/>
                <w:szCs w:val="21"/>
              </w:rPr>
              <w:t>14</w:t>
            </w:r>
          </w:p>
        </w:tc>
        <w:tc>
          <w:tcPr>
            <w:tcW w:w="1577"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0.088029</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0.145883</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0.101121</w:t>
            </w:r>
          </w:p>
        </w:tc>
        <w:tc>
          <w:tcPr>
            <w:tcW w:w="1571"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0.210372</w:t>
            </w:r>
          </w:p>
        </w:tc>
        <w:tc>
          <w:tcPr>
            <w:tcW w:w="1572" w:type="dxa"/>
            <w:vAlign w:val="center"/>
          </w:tcPr>
          <w:p w:rsidR="005235E0" w:rsidRDefault="005235E0" w:rsidP="00DA174B">
            <w:pPr>
              <w:jc w:val="right"/>
              <w:rPr>
                <w:rFonts w:ascii="宋体" w:hAnsi="宋体" w:cs="宋体"/>
                <w:color w:val="000000"/>
                <w:sz w:val="22"/>
                <w:szCs w:val="22"/>
              </w:rPr>
            </w:pPr>
            <w:r>
              <w:rPr>
                <w:rFonts w:hint="eastAsia"/>
                <w:color w:val="000000"/>
                <w:sz w:val="22"/>
                <w:szCs w:val="22"/>
              </w:rPr>
              <w:t>0.088256</w:t>
            </w:r>
          </w:p>
        </w:tc>
      </w:tr>
    </w:tbl>
    <w:p w:rsidR="005235E0" w:rsidRDefault="005235E0" w:rsidP="005235E0">
      <w:pPr>
        <w:rPr>
          <w:rFonts w:ascii="黑体" w:eastAsia="黑体" w:hAnsi="黑体"/>
          <w:szCs w:val="21"/>
        </w:rPr>
      </w:pPr>
      <w:r>
        <w:rPr>
          <w:rFonts w:ascii="黑体" w:eastAsia="黑体" w:hAnsi="黑体" w:hint="eastAsia"/>
          <w:szCs w:val="21"/>
        </w:rPr>
        <w:t>3  一致性和离群值的检查</w:t>
      </w:r>
    </w:p>
    <w:p w:rsidR="005235E0" w:rsidRDefault="005235E0" w:rsidP="005235E0">
      <w:pPr>
        <w:rPr>
          <w:rFonts w:ascii="黑体" w:eastAsia="黑体" w:hAnsi="黑体" w:hint="eastAsia"/>
          <w:szCs w:val="21"/>
        </w:rPr>
      </w:pPr>
      <w:r>
        <w:rPr>
          <w:rFonts w:ascii="黑体" w:eastAsia="黑体" w:hAnsi="黑体" w:hint="eastAsia"/>
          <w:szCs w:val="21"/>
        </w:rPr>
        <w:lastRenderedPageBreak/>
        <w:t>3.1  柯克伦检验</w:t>
      </w:r>
    </w:p>
    <w:p w:rsidR="005235E0" w:rsidRDefault="005235E0" w:rsidP="005235E0">
      <w:pPr>
        <w:ind w:firstLineChars="200" w:firstLine="420"/>
        <w:rPr>
          <w:rFonts w:hint="eastAsia"/>
          <w:szCs w:val="21"/>
        </w:rPr>
      </w:pPr>
      <w:r>
        <w:rPr>
          <w:rFonts w:hint="eastAsia"/>
          <w:szCs w:val="21"/>
        </w:rPr>
        <w:t>对</w:t>
      </w:r>
      <w:r>
        <w:rPr>
          <w:szCs w:val="21"/>
        </w:rPr>
        <w:t>n=6</w:t>
      </w:r>
      <w:r>
        <w:rPr>
          <w:rFonts w:hint="eastAsia"/>
          <w:szCs w:val="21"/>
        </w:rPr>
        <w:t>，</w:t>
      </w:r>
      <w:r>
        <w:rPr>
          <w:szCs w:val="21"/>
        </w:rPr>
        <w:t>p=13</w:t>
      </w:r>
      <w:r>
        <w:rPr>
          <w:rFonts w:hint="eastAsia"/>
          <w:szCs w:val="21"/>
        </w:rPr>
        <w:t>，科克伦检验</w:t>
      </w:r>
      <w:r>
        <w:rPr>
          <w:szCs w:val="21"/>
        </w:rPr>
        <w:t>5%</w:t>
      </w:r>
      <w:r>
        <w:rPr>
          <w:rFonts w:hint="eastAsia"/>
          <w:szCs w:val="21"/>
        </w:rPr>
        <w:t>临界值为</w:t>
      </w:r>
      <w:r>
        <w:rPr>
          <w:szCs w:val="21"/>
        </w:rPr>
        <w:t>0.291</w:t>
      </w:r>
      <w:r>
        <w:rPr>
          <w:rFonts w:hint="eastAsia"/>
          <w:szCs w:val="21"/>
        </w:rPr>
        <w:t>，</w:t>
      </w:r>
      <w:r>
        <w:rPr>
          <w:szCs w:val="21"/>
        </w:rPr>
        <w:t>1%</w:t>
      </w:r>
      <w:r>
        <w:rPr>
          <w:rFonts w:hint="eastAsia"/>
          <w:szCs w:val="21"/>
        </w:rPr>
        <w:t>临界值为</w:t>
      </w:r>
      <w:r>
        <w:rPr>
          <w:szCs w:val="21"/>
        </w:rPr>
        <w:t>0.243</w:t>
      </w:r>
      <w:r>
        <w:rPr>
          <w:rFonts w:hint="eastAsia"/>
          <w:szCs w:val="21"/>
        </w:rPr>
        <w:t>（科克伦检验没有</w:t>
      </w:r>
      <w:r>
        <w:rPr>
          <w:szCs w:val="21"/>
        </w:rPr>
        <w:t>n=7</w:t>
      </w:r>
      <w:r>
        <w:rPr>
          <w:rFonts w:hint="eastAsia"/>
          <w:szCs w:val="21"/>
        </w:rPr>
        <w:t>时的临界值可查询，先按</w:t>
      </w:r>
      <w:r>
        <w:rPr>
          <w:szCs w:val="21"/>
        </w:rPr>
        <w:t>n=6</w:t>
      </w:r>
      <w:r>
        <w:rPr>
          <w:rFonts w:hint="eastAsia"/>
          <w:szCs w:val="21"/>
        </w:rPr>
        <w:t>时的临界值进行离群值的排除。）</w:t>
      </w:r>
    </w:p>
    <w:tbl>
      <w:tblPr>
        <w:tblW w:w="8908" w:type="dxa"/>
        <w:tblInd w:w="108" w:type="dxa"/>
        <w:tblLook w:val="04A0" w:firstRow="1" w:lastRow="0" w:firstColumn="1" w:lastColumn="0" w:noHBand="0" w:noVBand="1"/>
      </w:tblPr>
      <w:tblGrid>
        <w:gridCol w:w="1560"/>
        <w:gridCol w:w="1560"/>
        <w:gridCol w:w="1536"/>
        <w:gridCol w:w="1416"/>
        <w:gridCol w:w="1296"/>
        <w:gridCol w:w="1540"/>
      </w:tblGrid>
      <w:tr w:rsidR="005235E0" w:rsidTr="00DA174B">
        <w:trPr>
          <w:trHeight w:val="310"/>
        </w:trPr>
        <w:tc>
          <w:tcPr>
            <w:tcW w:w="1560"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r>
              <w:rPr>
                <w:rFonts w:hint="eastAsia"/>
                <w:szCs w:val="21"/>
              </w:rPr>
              <w:t>实验室</w:t>
            </w:r>
            <w:proofErr w:type="spellStart"/>
            <w:r>
              <w:rPr>
                <w:szCs w:val="21"/>
              </w:rPr>
              <w:t>i</w:t>
            </w:r>
            <w:proofErr w:type="spellEnd"/>
          </w:p>
        </w:tc>
        <w:tc>
          <w:tcPr>
            <w:tcW w:w="1560" w:type="dxa"/>
            <w:tcBorders>
              <w:top w:val="single" w:sz="4" w:space="0" w:color="auto"/>
              <w:left w:val="single" w:sz="8"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水平1</w:t>
            </w:r>
          </w:p>
        </w:tc>
        <w:tc>
          <w:tcPr>
            <w:tcW w:w="1536" w:type="dxa"/>
            <w:tcBorders>
              <w:top w:val="single" w:sz="8" w:space="0" w:color="auto"/>
              <w:left w:val="nil"/>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水平2</w:t>
            </w:r>
          </w:p>
        </w:tc>
        <w:tc>
          <w:tcPr>
            <w:tcW w:w="1416" w:type="dxa"/>
            <w:tcBorders>
              <w:top w:val="single" w:sz="8" w:space="0" w:color="auto"/>
              <w:left w:val="nil"/>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水平3</w:t>
            </w:r>
          </w:p>
        </w:tc>
        <w:tc>
          <w:tcPr>
            <w:tcW w:w="1296" w:type="dxa"/>
            <w:tcBorders>
              <w:top w:val="single" w:sz="8"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水平4</w:t>
            </w:r>
          </w:p>
        </w:tc>
        <w:tc>
          <w:tcPr>
            <w:tcW w:w="1540" w:type="dxa"/>
            <w:tcBorders>
              <w:top w:val="single" w:sz="8" w:space="0" w:color="auto"/>
              <w:left w:val="single" w:sz="4"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水平5</w:t>
            </w:r>
          </w:p>
        </w:tc>
      </w:tr>
      <w:tr w:rsidR="005235E0" w:rsidTr="00DA174B">
        <w:trPr>
          <w:trHeight w:val="310"/>
        </w:trPr>
        <w:tc>
          <w:tcPr>
            <w:tcW w:w="1560"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proofErr w:type="spellStart"/>
            <w:r>
              <w:rPr>
                <w:szCs w:val="21"/>
              </w:rPr>
              <w:t>Smax</w:t>
            </w:r>
            <w:proofErr w:type="spellEnd"/>
            <w:r>
              <w:rPr>
                <w:rFonts w:hint="eastAsia"/>
                <w:szCs w:val="21"/>
              </w:rPr>
              <w:t>实验室</w:t>
            </w:r>
          </w:p>
        </w:tc>
        <w:tc>
          <w:tcPr>
            <w:tcW w:w="1560" w:type="dxa"/>
            <w:tcBorders>
              <w:top w:val="single" w:sz="4" w:space="0" w:color="auto"/>
              <w:left w:val="single" w:sz="8"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536" w:type="dxa"/>
            <w:tcBorders>
              <w:top w:val="single" w:sz="8" w:space="0" w:color="auto"/>
              <w:left w:val="nil"/>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416" w:type="dxa"/>
            <w:tcBorders>
              <w:top w:val="single" w:sz="8" w:space="0" w:color="auto"/>
              <w:left w:val="nil"/>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296" w:type="dxa"/>
            <w:tcBorders>
              <w:top w:val="single" w:sz="8"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540" w:type="dxa"/>
            <w:tcBorders>
              <w:top w:val="single" w:sz="8" w:space="0" w:color="auto"/>
              <w:left w:val="single" w:sz="4" w:space="0" w:color="auto"/>
              <w:bottom w:val="single" w:sz="4" w:space="0" w:color="auto"/>
              <w:right w:val="single" w:sz="8" w:space="0" w:color="auto"/>
            </w:tcBorders>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2</w:t>
            </w:r>
          </w:p>
        </w:tc>
      </w:tr>
      <w:tr w:rsidR="005235E0" w:rsidTr="00DA174B">
        <w:trPr>
          <w:trHeight w:val="310"/>
        </w:trPr>
        <w:tc>
          <w:tcPr>
            <w:tcW w:w="1560"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S</w:t>
            </w:r>
            <w:r>
              <w:rPr>
                <w:rFonts w:ascii="宋体" w:hAnsi="宋体" w:cs="宋体" w:hint="eastAsia"/>
                <w:kern w:val="0"/>
                <w:sz w:val="20"/>
                <w:szCs w:val="20"/>
              </w:rPr>
              <w:t>最大值=</w:t>
            </w:r>
          </w:p>
        </w:tc>
        <w:tc>
          <w:tcPr>
            <w:tcW w:w="1560" w:type="dxa"/>
            <w:tcBorders>
              <w:top w:val="single" w:sz="4" w:space="0" w:color="auto"/>
              <w:left w:val="single" w:sz="8" w:space="0" w:color="auto"/>
              <w:bottom w:val="single" w:sz="4" w:space="0" w:color="auto"/>
              <w:right w:val="single" w:sz="8"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0.160609</w:t>
            </w:r>
          </w:p>
        </w:tc>
        <w:tc>
          <w:tcPr>
            <w:tcW w:w="1536" w:type="dxa"/>
            <w:tcBorders>
              <w:top w:val="single" w:sz="8" w:space="0" w:color="auto"/>
              <w:left w:val="nil"/>
              <w:bottom w:val="single" w:sz="4" w:space="0" w:color="auto"/>
              <w:right w:val="single" w:sz="8"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0.203488</w:t>
            </w:r>
          </w:p>
        </w:tc>
        <w:tc>
          <w:tcPr>
            <w:tcW w:w="1416" w:type="dxa"/>
            <w:tcBorders>
              <w:top w:val="single" w:sz="8" w:space="0" w:color="auto"/>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0.28115</w:t>
            </w:r>
          </w:p>
        </w:tc>
        <w:tc>
          <w:tcPr>
            <w:tcW w:w="1296" w:type="dxa"/>
            <w:tcBorders>
              <w:top w:val="single" w:sz="8" w:space="0" w:color="auto"/>
              <w:left w:val="single" w:sz="4" w:space="0" w:color="auto"/>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0.299007</w:t>
            </w:r>
          </w:p>
        </w:tc>
        <w:tc>
          <w:tcPr>
            <w:tcW w:w="1540" w:type="dxa"/>
            <w:tcBorders>
              <w:top w:val="single" w:sz="8" w:space="0" w:color="auto"/>
              <w:left w:val="single" w:sz="4" w:space="0" w:color="auto"/>
              <w:bottom w:val="single" w:sz="4" w:space="0" w:color="auto"/>
              <w:right w:val="single" w:sz="8"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0.213686</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S</w:t>
            </w:r>
            <w:r>
              <w:rPr>
                <w:rFonts w:ascii="宋体" w:hAnsi="宋体" w:cs="宋体" w:hint="eastAsia"/>
                <w:kern w:val="0"/>
                <w:sz w:val="20"/>
                <w:szCs w:val="20"/>
              </w:rPr>
              <w:t>最大</w:t>
            </w:r>
            <w:r>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0.025795251</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0.041407366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0.07904532</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0.0894052</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0.045661707</w:t>
            </w:r>
          </w:p>
        </w:tc>
      </w:tr>
      <w:tr w:rsidR="005235E0" w:rsidTr="00DA174B">
        <w:trPr>
          <w:trHeight w:val="5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∑S</w:t>
            </w:r>
            <w:r>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0.097483135</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0.173305362</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0.22364881</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0.4214149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0.215621822</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kern w:val="0"/>
                <w:sz w:val="24"/>
              </w:rPr>
            </w:pPr>
            <w:r>
              <w:rPr>
                <w:rFonts w:ascii="宋体" w:hAnsi="宋体" w:cs="宋体" w:hint="eastAsia"/>
                <w:kern w:val="0"/>
                <w:sz w:val="24"/>
              </w:rPr>
              <w:t>C=Smax</w:t>
            </w:r>
            <w:r>
              <w:rPr>
                <w:rFonts w:ascii="宋体" w:hAnsi="宋体" w:cs="宋体" w:hint="eastAsia"/>
                <w:kern w:val="0"/>
                <w:sz w:val="24"/>
                <w:vertAlign w:val="superscript"/>
              </w:rPr>
              <w:t>2</w:t>
            </w:r>
            <w:r>
              <w:rPr>
                <w:rFonts w:ascii="宋体" w:hAnsi="宋体" w:cs="宋体" w:hint="eastAsia"/>
                <w:kern w:val="0"/>
                <w:sz w:val="24"/>
              </w:rPr>
              <w:t>/∑S</w:t>
            </w:r>
            <w:r>
              <w:rPr>
                <w:rFonts w:ascii="宋体" w:hAnsi="宋体" w:cs="宋体" w:hint="eastAsia"/>
                <w:kern w:val="0"/>
                <w:sz w:val="24"/>
                <w:vertAlign w:val="superscript"/>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0.264612447</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0.238927208</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0.35343502</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0.2121548</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0.211767557</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hideMark/>
          </w:tcPr>
          <w:p w:rsidR="005235E0" w:rsidRDefault="005235E0" w:rsidP="00DA174B">
            <w:r>
              <w:rPr>
                <w:rFonts w:hint="eastAsia"/>
              </w:rPr>
              <w:t>离群值（</w:t>
            </w:r>
            <w:r>
              <w:t>Y/N</w:t>
            </w:r>
            <w:r>
              <w:rPr>
                <w:rFonts w:hint="eastAsia"/>
              </w:rPr>
              <w: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r>
      <w:tr w:rsidR="005235E0" w:rsidTr="00DA174B">
        <w:trPr>
          <w:trHeight w:val="350"/>
        </w:trPr>
        <w:tc>
          <w:tcPr>
            <w:tcW w:w="1560" w:type="dxa"/>
            <w:tcBorders>
              <w:top w:val="single" w:sz="4" w:space="0" w:color="auto"/>
              <w:left w:val="single" w:sz="4" w:space="0" w:color="auto"/>
              <w:bottom w:val="single" w:sz="4" w:space="0" w:color="auto"/>
              <w:right w:val="single" w:sz="4" w:space="0" w:color="auto"/>
            </w:tcBorders>
            <w:noWrap/>
            <w:hideMark/>
          </w:tcPr>
          <w:p w:rsidR="005235E0" w:rsidRDefault="005235E0" w:rsidP="00DA174B">
            <w:r>
              <w:rPr>
                <w:rFonts w:hint="eastAsia"/>
              </w:rPr>
              <w:t>歧离值（</w:t>
            </w:r>
            <w:r>
              <w:t>Y/N</w:t>
            </w:r>
            <w:r>
              <w:rPr>
                <w:rFonts w:hint="eastAsia"/>
              </w:rPr>
              <w:t>）</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53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Y</w:t>
            </w:r>
          </w:p>
        </w:tc>
        <w:tc>
          <w:tcPr>
            <w:tcW w:w="1296"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N</w:t>
            </w:r>
          </w:p>
        </w:tc>
      </w:tr>
    </w:tbl>
    <w:p w:rsidR="005235E0" w:rsidRDefault="005235E0" w:rsidP="005235E0">
      <w:pPr>
        <w:ind w:firstLineChars="200" w:firstLine="420"/>
        <w:jc w:val="left"/>
        <w:rPr>
          <w:szCs w:val="21"/>
        </w:rPr>
      </w:pPr>
      <w:r>
        <w:rPr>
          <w:rFonts w:hint="eastAsia"/>
          <w:szCs w:val="21"/>
        </w:rPr>
        <w:t>柯克伦检验显示，实验室</w:t>
      </w:r>
      <w:r>
        <w:rPr>
          <w:rFonts w:hint="eastAsia"/>
          <w:szCs w:val="21"/>
        </w:rPr>
        <w:t>3</w:t>
      </w:r>
      <w:r>
        <w:rPr>
          <w:rFonts w:hint="eastAsia"/>
          <w:szCs w:val="21"/>
        </w:rPr>
        <w:t>的水平</w:t>
      </w:r>
      <w:r>
        <w:rPr>
          <w:rFonts w:hint="eastAsia"/>
          <w:szCs w:val="21"/>
        </w:rPr>
        <w:t>3</w:t>
      </w:r>
      <w:r>
        <w:rPr>
          <w:rFonts w:hint="eastAsia"/>
          <w:szCs w:val="21"/>
        </w:rPr>
        <w:t>为离群值，</w:t>
      </w:r>
      <w:r>
        <w:rPr>
          <w:rFonts w:hint="eastAsia"/>
          <w:color w:val="FF0000"/>
          <w:szCs w:val="21"/>
        </w:rPr>
        <w:t>舍弃</w:t>
      </w:r>
      <w:r>
        <w:rPr>
          <w:rFonts w:hint="eastAsia"/>
          <w:szCs w:val="21"/>
        </w:rPr>
        <w:t>。实验室</w:t>
      </w:r>
      <w:r>
        <w:rPr>
          <w:rFonts w:hint="eastAsia"/>
          <w:szCs w:val="21"/>
        </w:rPr>
        <w:t>1</w:t>
      </w:r>
      <w:r>
        <w:rPr>
          <w:rFonts w:hint="eastAsia"/>
          <w:szCs w:val="21"/>
        </w:rPr>
        <w:t>的水平</w:t>
      </w:r>
      <w:r>
        <w:rPr>
          <w:rFonts w:hint="eastAsia"/>
          <w:szCs w:val="21"/>
        </w:rPr>
        <w:t>1</w:t>
      </w:r>
      <w:r>
        <w:rPr>
          <w:rFonts w:hint="eastAsia"/>
          <w:szCs w:val="21"/>
        </w:rPr>
        <w:t>为歧离值，</w:t>
      </w:r>
      <w:r>
        <w:rPr>
          <w:rFonts w:hint="eastAsia"/>
          <w:color w:val="FF0000"/>
          <w:szCs w:val="21"/>
        </w:rPr>
        <w:t>留用</w:t>
      </w:r>
      <w:r>
        <w:rPr>
          <w:rFonts w:hint="eastAsia"/>
          <w:szCs w:val="21"/>
        </w:rPr>
        <w:t>。舍弃离群值后，重新检验，无离群值。</w:t>
      </w:r>
    </w:p>
    <w:p w:rsidR="005235E0" w:rsidRDefault="005235E0" w:rsidP="005235E0">
      <w:pPr>
        <w:rPr>
          <w:rFonts w:ascii="黑体" w:eastAsia="黑体" w:hAnsi="黑体"/>
          <w:szCs w:val="21"/>
        </w:rPr>
      </w:pPr>
      <w:r>
        <w:rPr>
          <w:rFonts w:ascii="黑体" w:eastAsia="黑体" w:hAnsi="黑体" w:hint="eastAsia"/>
          <w:szCs w:val="21"/>
        </w:rPr>
        <w:t>3.2  格拉布斯检验</w:t>
      </w:r>
    </w:p>
    <w:p w:rsidR="005235E0" w:rsidRDefault="005235E0" w:rsidP="005235E0">
      <w:pPr>
        <w:jc w:val="center"/>
        <w:rPr>
          <w:rFonts w:ascii="黑体" w:eastAsia="黑体" w:hAnsi="黑体" w:hint="eastAsia"/>
          <w:szCs w:val="21"/>
        </w:rPr>
      </w:pPr>
      <w:r>
        <w:rPr>
          <w:rFonts w:ascii="黑体" w:eastAsia="黑体" w:hAnsi="黑体" w:hint="eastAsia"/>
          <w:szCs w:val="21"/>
        </w:rPr>
        <w:t>表6  格拉布斯检验</w:t>
      </w:r>
    </w:p>
    <w:tbl>
      <w:tblPr>
        <w:tblW w:w="8974" w:type="dxa"/>
        <w:tblInd w:w="108" w:type="dxa"/>
        <w:tblLook w:val="04A0" w:firstRow="1" w:lastRow="0" w:firstColumn="1" w:lastColumn="0" w:noHBand="0" w:noVBand="1"/>
      </w:tblPr>
      <w:tblGrid>
        <w:gridCol w:w="1843"/>
        <w:gridCol w:w="1418"/>
        <w:gridCol w:w="1275"/>
        <w:gridCol w:w="1319"/>
        <w:gridCol w:w="1276"/>
        <w:gridCol w:w="1843"/>
      </w:tblGrid>
      <w:tr w:rsidR="005235E0" w:rsidTr="00DA174B">
        <w:trPr>
          <w:trHeight w:val="280"/>
        </w:trPr>
        <w:tc>
          <w:tcPr>
            <w:tcW w:w="1843" w:type="dxa"/>
            <w:tcBorders>
              <w:top w:val="single" w:sz="4" w:space="0" w:color="auto"/>
              <w:left w:val="single" w:sz="4" w:space="0" w:color="auto"/>
              <w:bottom w:val="single" w:sz="4" w:space="0" w:color="auto"/>
              <w:right w:val="nil"/>
            </w:tcBorders>
            <w:noWrap/>
            <w:vAlign w:val="bottom"/>
            <w:hideMark/>
          </w:tcPr>
          <w:p w:rsidR="005235E0" w:rsidRDefault="005235E0" w:rsidP="00DA174B">
            <w:pPr>
              <w:widowControl/>
              <w:jc w:val="left"/>
              <w:rPr>
                <w:rFonts w:ascii="宋体" w:hAnsi="宋体" w:cs="宋体"/>
                <w:kern w:val="0"/>
                <w:sz w:val="24"/>
              </w:rPr>
            </w:pPr>
            <w:r>
              <w:rPr>
                <w:rFonts w:hint="eastAsia"/>
                <w:szCs w:val="21"/>
              </w:rPr>
              <w:t>实验室</w:t>
            </w:r>
            <w:proofErr w:type="spellStart"/>
            <w:r>
              <w:rPr>
                <w:szCs w:val="21"/>
              </w:rPr>
              <w:t>i</w:t>
            </w:r>
            <w:proofErr w:type="spellEnd"/>
          </w:p>
        </w:tc>
        <w:tc>
          <w:tcPr>
            <w:tcW w:w="1418" w:type="dxa"/>
            <w:tcBorders>
              <w:top w:val="single" w:sz="4" w:space="0" w:color="auto"/>
              <w:left w:val="single" w:sz="8" w:space="0" w:color="auto"/>
              <w:bottom w:val="single" w:sz="4" w:space="0" w:color="auto"/>
              <w:right w:val="single" w:sz="8"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水平1</w:t>
            </w:r>
          </w:p>
        </w:tc>
        <w:tc>
          <w:tcPr>
            <w:tcW w:w="1275" w:type="dxa"/>
            <w:tcBorders>
              <w:top w:val="single" w:sz="8" w:space="0" w:color="auto"/>
              <w:left w:val="nil"/>
              <w:bottom w:val="single" w:sz="4" w:space="0" w:color="auto"/>
              <w:right w:val="single" w:sz="8"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水平2</w:t>
            </w:r>
          </w:p>
        </w:tc>
        <w:tc>
          <w:tcPr>
            <w:tcW w:w="1319" w:type="dxa"/>
            <w:tcBorders>
              <w:top w:val="single" w:sz="8" w:space="0" w:color="auto"/>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水平3</w:t>
            </w:r>
          </w:p>
        </w:tc>
        <w:tc>
          <w:tcPr>
            <w:tcW w:w="1276" w:type="dxa"/>
            <w:tcBorders>
              <w:top w:val="single" w:sz="8"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水平4</w:t>
            </w:r>
          </w:p>
        </w:tc>
        <w:tc>
          <w:tcPr>
            <w:tcW w:w="1843" w:type="dxa"/>
            <w:tcBorders>
              <w:top w:val="single" w:sz="8" w:space="0" w:color="auto"/>
              <w:left w:val="single" w:sz="4" w:space="0" w:color="auto"/>
              <w:bottom w:val="single" w:sz="4" w:space="0" w:color="auto"/>
              <w:right w:val="single" w:sz="8" w:space="0" w:color="auto"/>
            </w:tcBorders>
            <w:noWrap/>
            <w:vAlign w:val="bottom"/>
            <w:hideMark/>
          </w:tcPr>
          <w:p w:rsidR="005235E0" w:rsidRDefault="005235E0" w:rsidP="00DA174B">
            <w:pPr>
              <w:widowControl/>
              <w:jc w:val="center"/>
              <w:rPr>
                <w:rFonts w:ascii="宋体" w:hAnsi="宋体" w:cs="宋体"/>
                <w:color w:val="000000"/>
                <w:kern w:val="0"/>
                <w:sz w:val="24"/>
              </w:rPr>
            </w:pPr>
            <w:r>
              <w:rPr>
                <w:rFonts w:ascii="宋体" w:hAnsi="宋体" w:cs="宋体" w:hint="eastAsia"/>
                <w:color w:val="000000"/>
                <w:kern w:val="0"/>
                <w:sz w:val="24"/>
              </w:rPr>
              <w:t>水平5</w:t>
            </w:r>
          </w:p>
        </w:tc>
      </w:tr>
      <w:tr w:rsidR="005235E0" w:rsidTr="00DA174B">
        <w:trPr>
          <w:trHeight w:val="280"/>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总平均</w:t>
            </w:r>
          </w:p>
        </w:tc>
        <w:tc>
          <w:tcPr>
            <w:tcW w:w="1418"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7.5622857</w:t>
            </w:r>
          </w:p>
        </w:tc>
        <w:tc>
          <w:tcPr>
            <w:tcW w:w="1275"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13.97086</w:t>
            </w:r>
          </w:p>
        </w:tc>
        <w:tc>
          <w:tcPr>
            <w:tcW w:w="1319"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27.99292857</w:t>
            </w:r>
          </w:p>
        </w:tc>
        <w:tc>
          <w:tcPr>
            <w:tcW w:w="1276"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35.33579</w:t>
            </w:r>
          </w:p>
        </w:tc>
        <w:tc>
          <w:tcPr>
            <w:tcW w:w="1843" w:type="dxa"/>
            <w:tcBorders>
              <w:top w:val="single" w:sz="4" w:space="0" w:color="auto"/>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41.34036</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S=</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0.1193717</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0.149706</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0.215175586</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0.129677</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0.17803</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GP=（XP-X平）/S</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1.915984</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1.951447</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1.422426372</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1.567085</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1.890932</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G1=（X平-X1）/S</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1.6359464</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1.568791</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2.513893795</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1.864528</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1.720817</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歧离值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4"/>
              </w:rPr>
              <w:t>Y</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离群值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8974" w:type="dxa"/>
            <w:gridSpan w:val="6"/>
            <w:tcBorders>
              <w:top w:val="single" w:sz="4" w:space="0" w:color="auto"/>
              <w:left w:val="single" w:sz="4" w:space="0" w:color="auto"/>
              <w:bottom w:val="single" w:sz="4" w:space="0" w:color="auto"/>
              <w:right w:val="single" w:sz="4" w:space="0" w:color="000000"/>
            </w:tcBorders>
            <w:noWrap/>
            <w:vAlign w:val="bottom"/>
            <w:hideMark/>
          </w:tcPr>
          <w:p w:rsidR="005235E0" w:rsidRDefault="005235E0" w:rsidP="00DA174B">
            <w:pPr>
              <w:widowControl/>
              <w:jc w:val="center"/>
              <w:rPr>
                <w:rFonts w:ascii="宋体" w:hAnsi="宋体" w:cs="宋体"/>
                <w:color w:val="000000"/>
                <w:kern w:val="0"/>
                <w:sz w:val="22"/>
                <w:szCs w:val="22"/>
              </w:rPr>
            </w:pPr>
            <w:r>
              <w:rPr>
                <w:szCs w:val="21"/>
              </w:rPr>
              <w:t>p=13</w:t>
            </w:r>
            <w:r>
              <w:rPr>
                <w:rFonts w:hint="eastAsia"/>
                <w:szCs w:val="21"/>
              </w:rPr>
              <w:t>，格拉布斯检验，</w:t>
            </w:r>
            <w:proofErr w:type="spellStart"/>
            <w:r>
              <w:rPr>
                <w:szCs w:val="21"/>
              </w:rPr>
              <w:t>Gp</w:t>
            </w:r>
            <w:proofErr w:type="spellEnd"/>
            <w:r>
              <w:rPr>
                <w:rFonts w:hint="eastAsia"/>
                <w:szCs w:val="21"/>
              </w:rPr>
              <w:t>或</w:t>
            </w:r>
            <w:r>
              <w:rPr>
                <w:szCs w:val="21"/>
              </w:rPr>
              <w:t>G1</w:t>
            </w:r>
            <w:r>
              <w:rPr>
                <w:rFonts w:hint="eastAsia"/>
                <w:szCs w:val="21"/>
              </w:rPr>
              <w:t>：</w:t>
            </w:r>
            <w:r>
              <w:rPr>
                <w:szCs w:val="21"/>
              </w:rPr>
              <w:t>5%</w:t>
            </w:r>
            <w:r>
              <w:rPr>
                <w:rFonts w:hint="eastAsia"/>
                <w:szCs w:val="21"/>
              </w:rPr>
              <w:t>临界值为</w:t>
            </w:r>
            <w:r>
              <w:rPr>
                <w:szCs w:val="21"/>
              </w:rPr>
              <w:t>2.462</w:t>
            </w:r>
            <w:r>
              <w:rPr>
                <w:rFonts w:hint="eastAsia"/>
                <w:szCs w:val="21"/>
              </w:rPr>
              <w:t>，</w:t>
            </w:r>
            <w:r>
              <w:rPr>
                <w:szCs w:val="21"/>
              </w:rPr>
              <w:t>1%</w:t>
            </w:r>
            <w:r>
              <w:rPr>
                <w:rFonts w:hint="eastAsia"/>
                <w:szCs w:val="21"/>
              </w:rPr>
              <w:t>临界值为</w:t>
            </w:r>
            <w:r>
              <w:rPr>
                <w:szCs w:val="21"/>
              </w:rPr>
              <w:t>2.699</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w:t>
            </w:r>
            <w:r>
              <w:rPr>
                <w:rFonts w:ascii="宋体" w:hAnsi="宋体" w:cs="宋体" w:hint="eastAsia"/>
                <w:color w:val="000000"/>
                <w:kern w:val="0"/>
                <w:sz w:val="22"/>
                <w:szCs w:val="22"/>
                <w:vertAlign w:val="subscript"/>
              </w:rPr>
              <w:t>p-1，p</w:t>
            </w:r>
            <w:r>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0.4702069</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0.439603</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0.770306256</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0.696212</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0.515227</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G</w:t>
            </w:r>
            <w:r>
              <w:rPr>
                <w:rFonts w:ascii="宋体" w:hAnsi="宋体" w:cs="宋体" w:hint="eastAsia"/>
                <w:color w:val="000000"/>
                <w:kern w:val="0"/>
                <w:sz w:val="22"/>
                <w:szCs w:val="22"/>
                <w:vertAlign w:val="subscript"/>
              </w:rPr>
              <w:t>1，2</w:t>
            </w:r>
            <w:r>
              <w:rPr>
                <w:rFonts w:ascii="宋体" w:hAnsi="宋体" w:cs="宋体" w:hint="eastAsia"/>
                <w:color w:val="000000"/>
                <w:kern w:val="0"/>
                <w:sz w:val="22"/>
                <w:szCs w:val="22"/>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0.6322386</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0.6024</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jc w:val="right"/>
              <w:rPr>
                <w:rFonts w:ascii="宋体" w:hAnsi="宋体" w:cs="宋体"/>
                <w:color w:val="FF0000"/>
                <w:sz w:val="24"/>
              </w:rPr>
            </w:pPr>
            <w:r>
              <w:rPr>
                <w:rFonts w:hint="eastAsia"/>
                <w:color w:val="FF0000"/>
              </w:rPr>
              <w:t>0.187355226</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0.478872</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jc w:val="center"/>
              <w:rPr>
                <w:rFonts w:ascii="宋体" w:hAnsi="宋体" w:cs="宋体"/>
                <w:color w:val="FF0000"/>
                <w:sz w:val="24"/>
              </w:rPr>
            </w:pPr>
            <w:r>
              <w:rPr>
                <w:rFonts w:hint="eastAsia"/>
                <w:color w:val="FF0000"/>
              </w:rPr>
              <w:t>0.592442</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歧离值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1843" w:type="dxa"/>
            <w:tcBorders>
              <w:top w:val="nil"/>
              <w:left w:val="single" w:sz="4" w:space="0" w:color="auto"/>
              <w:bottom w:val="single" w:sz="4" w:space="0" w:color="auto"/>
              <w:right w:val="single" w:sz="4" w:space="0" w:color="auto"/>
            </w:tcBorders>
            <w:noWrap/>
            <w:vAlign w:val="bottom"/>
            <w:hideMark/>
          </w:tcPr>
          <w:p w:rsidR="005235E0" w:rsidRDefault="005235E0" w:rsidP="00DA174B">
            <w:pPr>
              <w:widowControl/>
              <w:jc w:val="left"/>
              <w:rPr>
                <w:rFonts w:ascii="宋体" w:hAnsi="宋体" w:cs="宋体"/>
                <w:color w:val="000000"/>
                <w:kern w:val="0"/>
                <w:sz w:val="22"/>
                <w:szCs w:val="22"/>
              </w:rPr>
            </w:pPr>
            <w:r>
              <w:rPr>
                <w:rFonts w:ascii="宋体" w:hAnsi="宋体" w:cs="宋体" w:hint="eastAsia"/>
                <w:color w:val="000000"/>
                <w:kern w:val="0"/>
                <w:sz w:val="22"/>
                <w:szCs w:val="22"/>
              </w:rPr>
              <w:t>离群值</w:t>
            </w:r>
            <w:r>
              <w:rPr>
                <w:rFonts w:hint="eastAsia"/>
              </w:rPr>
              <w:t>（</w:t>
            </w:r>
            <w:r>
              <w:t>Y/N</w:t>
            </w:r>
            <w:r>
              <w:rPr>
                <w:rFonts w:hint="eastAsia"/>
              </w:rPr>
              <w:t>）</w:t>
            </w:r>
          </w:p>
        </w:tc>
        <w:tc>
          <w:tcPr>
            <w:tcW w:w="1418"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275"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319"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4"/>
              </w:rPr>
              <w:t>Y</w:t>
            </w:r>
          </w:p>
        </w:tc>
        <w:tc>
          <w:tcPr>
            <w:tcW w:w="1276"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843" w:type="dxa"/>
            <w:tcBorders>
              <w:top w:val="nil"/>
              <w:left w:val="nil"/>
              <w:bottom w:val="single" w:sz="4" w:space="0" w:color="auto"/>
              <w:right w:val="single" w:sz="4" w:space="0" w:color="auto"/>
            </w:tcBorders>
            <w:noWrap/>
            <w:vAlign w:val="bottom"/>
            <w:hideMark/>
          </w:tcPr>
          <w:p w:rsidR="005235E0" w:rsidRDefault="005235E0" w:rsidP="00DA174B">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r>
      <w:tr w:rsidR="005235E0" w:rsidTr="00DA174B">
        <w:trPr>
          <w:trHeight w:val="280"/>
        </w:trPr>
        <w:tc>
          <w:tcPr>
            <w:tcW w:w="8974" w:type="dxa"/>
            <w:gridSpan w:val="6"/>
            <w:tcBorders>
              <w:top w:val="single" w:sz="4" w:space="0" w:color="auto"/>
              <w:left w:val="single" w:sz="4" w:space="0" w:color="auto"/>
              <w:bottom w:val="single" w:sz="4" w:space="0" w:color="auto"/>
              <w:right w:val="single" w:sz="4" w:space="0" w:color="000000"/>
            </w:tcBorders>
            <w:noWrap/>
            <w:vAlign w:val="bottom"/>
            <w:hideMark/>
          </w:tcPr>
          <w:p w:rsidR="005235E0" w:rsidRDefault="005235E0" w:rsidP="00DA174B">
            <w:pPr>
              <w:widowControl/>
              <w:jc w:val="center"/>
              <w:rPr>
                <w:rFonts w:ascii="宋体" w:hAnsi="宋体" w:cs="宋体"/>
                <w:color w:val="000000"/>
                <w:kern w:val="0"/>
                <w:sz w:val="22"/>
                <w:szCs w:val="22"/>
              </w:rPr>
            </w:pPr>
            <w:r>
              <w:rPr>
                <w:szCs w:val="21"/>
              </w:rPr>
              <w:t>p=13</w:t>
            </w:r>
            <w:r>
              <w:rPr>
                <w:rFonts w:hint="eastAsia"/>
                <w:szCs w:val="21"/>
              </w:rPr>
              <w:t>，</w:t>
            </w:r>
            <w:r>
              <w:rPr>
                <w:szCs w:val="21"/>
              </w:rPr>
              <w:t xml:space="preserve"> G</w:t>
            </w:r>
            <w:r>
              <w:rPr>
                <w:szCs w:val="21"/>
                <w:vertAlign w:val="subscript"/>
              </w:rPr>
              <w:t>p-1,p</w:t>
            </w:r>
            <w:r>
              <w:rPr>
                <w:rFonts w:hint="eastAsia"/>
                <w:szCs w:val="21"/>
              </w:rPr>
              <w:t>或</w:t>
            </w:r>
            <w:r>
              <w:rPr>
                <w:szCs w:val="21"/>
              </w:rPr>
              <w:t>G</w:t>
            </w:r>
            <w:r>
              <w:rPr>
                <w:szCs w:val="21"/>
                <w:vertAlign w:val="subscript"/>
              </w:rPr>
              <w:t>1,2</w:t>
            </w:r>
            <w:r>
              <w:rPr>
                <w:rFonts w:hint="eastAsia"/>
                <w:szCs w:val="21"/>
              </w:rPr>
              <w:t>：</w:t>
            </w:r>
            <w:r>
              <w:rPr>
                <w:szCs w:val="21"/>
              </w:rPr>
              <w:t>5%</w:t>
            </w:r>
            <w:r>
              <w:rPr>
                <w:rFonts w:hint="eastAsia"/>
                <w:szCs w:val="21"/>
              </w:rPr>
              <w:t>临界值为</w:t>
            </w:r>
            <w:r>
              <w:rPr>
                <w:szCs w:val="21"/>
              </w:rPr>
              <w:t>0.2836</w:t>
            </w:r>
            <w:r>
              <w:rPr>
                <w:rFonts w:hint="eastAsia"/>
                <w:szCs w:val="21"/>
              </w:rPr>
              <w:t>，</w:t>
            </w:r>
            <w:r>
              <w:rPr>
                <w:szCs w:val="21"/>
              </w:rPr>
              <w:t>1%</w:t>
            </w:r>
            <w:r>
              <w:rPr>
                <w:rFonts w:hint="eastAsia"/>
                <w:szCs w:val="21"/>
              </w:rPr>
              <w:t>临界值为</w:t>
            </w:r>
            <w:r>
              <w:rPr>
                <w:szCs w:val="21"/>
              </w:rPr>
              <w:t>0.2016</w:t>
            </w:r>
            <w:r>
              <w:rPr>
                <w:rFonts w:ascii="宋体" w:hAnsi="宋体" w:cs="宋体" w:hint="eastAsia"/>
                <w:color w:val="000000"/>
                <w:kern w:val="0"/>
                <w:sz w:val="22"/>
                <w:szCs w:val="22"/>
              </w:rPr>
              <w:t xml:space="preserve">　</w:t>
            </w:r>
          </w:p>
        </w:tc>
      </w:tr>
    </w:tbl>
    <w:p w:rsidR="005235E0" w:rsidRDefault="005235E0" w:rsidP="005235E0">
      <w:pPr>
        <w:jc w:val="left"/>
        <w:rPr>
          <w:szCs w:val="21"/>
        </w:rPr>
      </w:pPr>
      <w:r>
        <w:rPr>
          <w:rFonts w:hint="eastAsia"/>
          <w:szCs w:val="21"/>
        </w:rPr>
        <w:t>进行格拉布斯检验，实验室</w:t>
      </w:r>
      <w:r>
        <w:rPr>
          <w:rFonts w:hint="eastAsia"/>
          <w:szCs w:val="21"/>
        </w:rPr>
        <w:t>10</w:t>
      </w:r>
      <w:r>
        <w:rPr>
          <w:rFonts w:hint="eastAsia"/>
          <w:szCs w:val="21"/>
        </w:rPr>
        <w:t>的水平</w:t>
      </w:r>
      <w:r>
        <w:rPr>
          <w:rFonts w:hint="eastAsia"/>
          <w:szCs w:val="21"/>
        </w:rPr>
        <w:t>2</w:t>
      </w:r>
      <w:r>
        <w:rPr>
          <w:rFonts w:hint="eastAsia"/>
          <w:szCs w:val="21"/>
        </w:rPr>
        <w:t>为离群值，</w:t>
      </w:r>
      <w:r>
        <w:rPr>
          <w:rFonts w:hint="eastAsia"/>
          <w:color w:val="FF0000"/>
          <w:szCs w:val="21"/>
        </w:rPr>
        <w:t>舍弃</w:t>
      </w:r>
      <w:r>
        <w:rPr>
          <w:rFonts w:hint="eastAsia"/>
          <w:szCs w:val="21"/>
        </w:rPr>
        <w:t>。舍弃后，重新检验，无离群值。</w:t>
      </w:r>
    </w:p>
    <w:p w:rsidR="005235E0" w:rsidRDefault="005235E0" w:rsidP="005235E0">
      <w:pPr>
        <w:rPr>
          <w:rFonts w:ascii="黑体" w:eastAsia="黑体" w:hAnsi="黑体" w:hint="eastAsia"/>
          <w:szCs w:val="21"/>
        </w:rPr>
      </w:pPr>
      <w:r>
        <w:rPr>
          <w:rFonts w:ascii="黑体" w:eastAsia="黑体" w:hAnsi="黑体" w:hint="eastAsia"/>
          <w:szCs w:val="21"/>
        </w:rPr>
        <w:t xml:space="preserve">4  </w:t>
      </w:r>
      <w:proofErr w:type="spellStart"/>
      <w:r>
        <w:rPr>
          <w:rFonts w:ascii="黑体" w:eastAsia="黑体" w:hAnsi="黑体" w:hint="eastAsia"/>
          <w:szCs w:val="21"/>
        </w:rPr>
        <w:t>S</w:t>
      </w:r>
      <w:r>
        <w:rPr>
          <w:rFonts w:ascii="黑体" w:eastAsia="黑体" w:hAnsi="黑体" w:hint="eastAsia"/>
          <w:szCs w:val="21"/>
          <w:vertAlign w:val="subscript"/>
        </w:rPr>
        <w:t>r</w:t>
      </w:r>
      <w:proofErr w:type="spellEnd"/>
      <w:r>
        <w:rPr>
          <w:rFonts w:ascii="黑体" w:eastAsia="黑体" w:hAnsi="黑体" w:hint="eastAsia"/>
          <w:szCs w:val="21"/>
        </w:rPr>
        <w:t>、S</w:t>
      </w:r>
      <w:r>
        <w:rPr>
          <w:rFonts w:ascii="黑体" w:eastAsia="黑体" w:hAnsi="黑体" w:hint="eastAsia"/>
          <w:szCs w:val="21"/>
          <w:vertAlign w:val="subscript"/>
        </w:rPr>
        <w:t>R</w:t>
      </w:r>
      <w:r>
        <w:rPr>
          <w:rFonts w:ascii="黑体" w:eastAsia="黑体" w:hAnsi="黑体" w:hint="eastAsia"/>
          <w:szCs w:val="21"/>
        </w:rPr>
        <w:t>、R与r的计算</w:t>
      </w:r>
    </w:p>
    <w:p w:rsidR="005235E0" w:rsidRDefault="005235E0" w:rsidP="005235E0">
      <w:pPr>
        <w:jc w:val="center"/>
        <w:rPr>
          <w:rFonts w:ascii="黑体" w:eastAsia="黑体" w:hAnsi="黑体" w:hint="eastAsia"/>
          <w:szCs w:val="21"/>
        </w:rPr>
      </w:pPr>
      <w:r>
        <w:rPr>
          <w:rFonts w:ascii="黑体" w:eastAsia="黑体" w:hAnsi="黑体" w:hint="eastAsia"/>
          <w:szCs w:val="21"/>
        </w:rPr>
        <w:t>表7  精密度计算</w:t>
      </w:r>
    </w:p>
    <w:tbl>
      <w:tblPr>
        <w:tblW w:w="7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1"/>
        <w:gridCol w:w="1189"/>
        <w:gridCol w:w="1191"/>
        <w:gridCol w:w="1189"/>
        <w:gridCol w:w="1191"/>
      </w:tblGrid>
      <w:tr w:rsidR="005235E0" w:rsidTr="00DA174B">
        <w:trPr>
          <w:cantSplit/>
          <w:trHeight w:val="227"/>
          <w:jc w:val="center"/>
        </w:trPr>
        <w:tc>
          <w:tcPr>
            <w:tcW w:w="1189" w:type="dxa"/>
            <w:tcBorders>
              <w:top w:val="single" w:sz="8" w:space="0" w:color="auto"/>
              <w:left w:val="single" w:sz="8" w:space="0" w:color="auto"/>
              <w:bottom w:val="single" w:sz="8" w:space="0" w:color="auto"/>
              <w:right w:val="single" w:sz="8" w:space="0" w:color="auto"/>
            </w:tcBorders>
            <w:vAlign w:val="center"/>
          </w:tcPr>
          <w:p w:rsidR="005235E0" w:rsidRDefault="005235E0" w:rsidP="00DA174B">
            <w:pPr>
              <w:autoSpaceDE w:val="0"/>
              <w:autoSpaceDN w:val="0"/>
              <w:adjustRightInd w:val="0"/>
              <w:jc w:val="center"/>
              <w:rPr>
                <w:color w:val="000000"/>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1</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2</w:t>
            </w: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3</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4</w:t>
            </w: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5</w:t>
            </w:r>
          </w:p>
        </w:tc>
      </w:tr>
      <w:tr w:rsidR="005235E0" w:rsidTr="00DA174B">
        <w:trPr>
          <w:cantSplit/>
          <w:trHeight w:val="227"/>
          <w:jc w:val="center"/>
        </w:trPr>
        <w:tc>
          <w:tcPr>
            <w:tcW w:w="1189" w:type="dxa"/>
            <w:tcBorders>
              <w:top w:val="single" w:sz="4"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color w:val="000000"/>
                <w:kern w:val="0"/>
                <w:sz w:val="22"/>
                <w:szCs w:val="22"/>
              </w:rPr>
            </w:pPr>
            <w:r>
              <w:rPr>
                <w:rFonts w:hint="eastAsia"/>
                <w:color w:val="000000"/>
                <w:sz w:val="22"/>
                <w:szCs w:val="22"/>
              </w:rPr>
              <w:t>总平均</w:t>
            </w:r>
            <w:r>
              <w:rPr>
                <w:color w:val="000000"/>
                <w:sz w:val="22"/>
                <w:szCs w:val="22"/>
              </w:rPr>
              <w:t>m</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right"/>
              <w:rPr>
                <w:rFonts w:ascii="宋体" w:hAnsi="宋体" w:cs="宋体"/>
                <w:sz w:val="24"/>
              </w:rPr>
            </w:pPr>
            <w:r>
              <w:rPr>
                <w:rFonts w:ascii="宋体" w:hAnsi="宋体" w:cs="宋体" w:hint="eastAsia"/>
                <w:sz w:val="24"/>
              </w:rPr>
              <w:t>7.56</w:t>
            </w:r>
          </w:p>
        </w:tc>
        <w:tc>
          <w:tcPr>
            <w:tcW w:w="1189"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right"/>
              <w:rPr>
                <w:rFonts w:ascii="宋体" w:hAnsi="宋体" w:cs="宋体"/>
                <w:sz w:val="24"/>
              </w:rPr>
            </w:pPr>
            <w:r>
              <w:rPr>
                <w:rFonts w:ascii="宋体" w:hAnsi="宋体" w:cs="宋体" w:hint="eastAsia"/>
                <w:sz w:val="24"/>
              </w:rPr>
              <w:t>13.97</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right"/>
              <w:rPr>
                <w:rFonts w:ascii="宋体" w:hAnsi="宋体" w:cs="宋体"/>
                <w:sz w:val="24"/>
              </w:rPr>
            </w:pPr>
            <w:r>
              <w:rPr>
                <w:rFonts w:ascii="宋体" w:hAnsi="宋体" w:cs="宋体" w:hint="eastAsia"/>
                <w:sz w:val="24"/>
              </w:rPr>
              <w:t>27.99</w:t>
            </w:r>
          </w:p>
        </w:tc>
        <w:tc>
          <w:tcPr>
            <w:tcW w:w="1189"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35.34</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41.34</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0.22733 </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0.31374 </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0.29061 </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0.48455 </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0.32955 </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0.40504 </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0.52145 </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0.69524 </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0.58548 </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right"/>
              <w:rPr>
                <w:rFonts w:ascii="宋体" w:hAnsi="宋体" w:cs="宋体"/>
                <w:color w:val="FF0000"/>
                <w:sz w:val="24"/>
              </w:rPr>
            </w:pPr>
            <w:r>
              <w:rPr>
                <w:rFonts w:hint="eastAsia"/>
                <w:color w:val="FF0000"/>
              </w:rPr>
              <w:t xml:space="preserve">0.59224 </w:t>
            </w:r>
          </w:p>
        </w:tc>
      </w:tr>
    </w:tbl>
    <w:p w:rsidR="005235E0" w:rsidRDefault="005235E0" w:rsidP="005235E0">
      <w:pPr>
        <w:ind w:firstLineChars="150" w:firstLine="315"/>
        <w:rPr>
          <w:rFonts w:hint="eastAsia"/>
          <w:szCs w:val="21"/>
        </w:rPr>
      </w:pPr>
      <w:r>
        <w:rPr>
          <w:rFonts w:hint="eastAsia"/>
          <w:szCs w:val="21"/>
        </w:rPr>
        <w:t>以</w:t>
      </w:r>
      <w:r>
        <w:rPr>
          <w:szCs w:val="21"/>
        </w:rPr>
        <w:t>m</w:t>
      </w:r>
      <w:r>
        <w:rPr>
          <w:rFonts w:hint="eastAsia"/>
          <w:szCs w:val="21"/>
        </w:rPr>
        <w:t>为横坐标，</w:t>
      </w:r>
      <w:r>
        <w:rPr>
          <w:szCs w:val="21"/>
        </w:rPr>
        <w:t xml:space="preserve"> r,  R</w:t>
      </w:r>
      <w:r>
        <w:rPr>
          <w:rFonts w:hint="eastAsia"/>
          <w:szCs w:val="21"/>
        </w:rPr>
        <w:t>分别为纵坐标，绘制曲线图，可知相关性较好，能满足要求。得到函数关系式</w:t>
      </w:r>
    </w:p>
    <w:p w:rsidR="005235E0" w:rsidRDefault="005235E0" w:rsidP="005235E0">
      <w:pPr>
        <w:rPr>
          <w:szCs w:val="21"/>
        </w:rPr>
      </w:pPr>
      <w:r>
        <w:rPr>
          <w:szCs w:val="21"/>
        </w:rPr>
        <w:t xml:space="preserve">  r=           R=</w:t>
      </w:r>
    </w:p>
    <w:p w:rsidR="005235E0" w:rsidRDefault="005235E0" w:rsidP="005235E0">
      <w:pPr>
        <w:ind w:firstLineChars="300" w:firstLine="630"/>
        <w:rPr>
          <w:szCs w:val="21"/>
        </w:rPr>
      </w:pPr>
      <w:r>
        <w:rPr>
          <w:rFonts w:hint="eastAsia"/>
          <w:szCs w:val="21"/>
        </w:rPr>
        <w:t>经校正后的</w:t>
      </w:r>
      <w:r>
        <w:rPr>
          <w:szCs w:val="21"/>
        </w:rPr>
        <w:t>r,  R</w:t>
      </w:r>
      <w:r>
        <w:rPr>
          <w:rFonts w:hint="eastAsia"/>
          <w:szCs w:val="21"/>
        </w:rPr>
        <w:t>如下表：</w:t>
      </w:r>
    </w:p>
    <w:tbl>
      <w:tblPr>
        <w:tblW w:w="7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9"/>
        <w:gridCol w:w="1191"/>
        <w:gridCol w:w="1189"/>
        <w:gridCol w:w="1191"/>
        <w:gridCol w:w="1189"/>
        <w:gridCol w:w="1191"/>
      </w:tblGrid>
      <w:tr w:rsidR="005235E0" w:rsidTr="00DA174B">
        <w:trPr>
          <w:cantSplit/>
          <w:trHeight w:val="227"/>
          <w:jc w:val="center"/>
        </w:trPr>
        <w:tc>
          <w:tcPr>
            <w:tcW w:w="1189" w:type="dxa"/>
            <w:tcBorders>
              <w:top w:val="single" w:sz="8" w:space="0" w:color="auto"/>
              <w:left w:val="single" w:sz="8" w:space="0" w:color="auto"/>
              <w:bottom w:val="single" w:sz="8" w:space="0" w:color="auto"/>
              <w:right w:val="single" w:sz="8" w:space="0" w:color="auto"/>
            </w:tcBorders>
            <w:vAlign w:val="center"/>
          </w:tcPr>
          <w:p w:rsidR="005235E0" w:rsidRDefault="005235E0" w:rsidP="00DA174B">
            <w:pPr>
              <w:autoSpaceDE w:val="0"/>
              <w:autoSpaceDN w:val="0"/>
              <w:adjustRightInd w:val="0"/>
              <w:jc w:val="center"/>
              <w:rPr>
                <w:color w:val="000000"/>
                <w:kern w:val="0"/>
                <w:szCs w:val="21"/>
              </w:rPr>
            </w:pP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1</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2</w:t>
            </w: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3</w:t>
            </w:r>
          </w:p>
        </w:tc>
        <w:tc>
          <w:tcPr>
            <w:tcW w:w="1189"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4</w:t>
            </w:r>
          </w:p>
        </w:tc>
        <w:tc>
          <w:tcPr>
            <w:tcW w:w="1191" w:type="dxa"/>
            <w:tcBorders>
              <w:top w:val="single" w:sz="8" w:space="0" w:color="auto"/>
              <w:left w:val="single" w:sz="8" w:space="0" w:color="auto"/>
              <w:bottom w:val="single" w:sz="8" w:space="0" w:color="auto"/>
              <w:right w:val="single" w:sz="8" w:space="0" w:color="auto"/>
            </w:tcBorders>
            <w:vAlign w:val="center"/>
            <w:hideMark/>
          </w:tcPr>
          <w:p w:rsidR="005235E0" w:rsidRDefault="005235E0" w:rsidP="00DA174B">
            <w:pPr>
              <w:widowControl/>
              <w:jc w:val="center"/>
              <w:rPr>
                <w:color w:val="000000"/>
                <w:kern w:val="0"/>
                <w:szCs w:val="21"/>
              </w:rPr>
            </w:pPr>
            <w:r>
              <w:rPr>
                <w:rFonts w:hint="eastAsia"/>
                <w:szCs w:val="21"/>
              </w:rPr>
              <w:t>水平</w:t>
            </w:r>
            <w:r>
              <w:rPr>
                <w:szCs w:val="21"/>
              </w:rPr>
              <w:t>5</w:t>
            </w:r>
          </w:p>
        </w:tc>
      </w:tr>
      <w:tr w:rsidR="005235E0" w:rsidTr="00DA174B">
        <w:trPr>
          <w:cantSplit/>
          <w:trHeight w:val="227"/>
          <w:jc w:val="center"/>
        </w:trPr>
        <w:tc>
          <w:tcPr>
            <w:tcW w:w="1189" w:type="dxa"/>
            <w:tcBorders>
              <w:top w:val="single" w:sz="4" w:space="0" w:color="auto"/>
              <w:left w:val="single" w:sz="4" w:space="0" w:color="auto"/>
              <w:bottom w:val="single" w:sz="4" w:space="0" w:color="auto"/>
              <w:right w:val="single" w:sz="4" w:space="0" w:color="auto"/>
            </w:tcBorders>
            <w:vAlign w:val="bottom"/>
            <w:hideMark/>
          </w:tcPr>
          <w:p w:rsidR="005235E0" w:rsidRDefault="005235E0" w:rsidP="00DA174B">
            <w:pPr>
              <w:widowControl/>
              <w:jc w:val="center"/>
              <w:rPr>
                <w:color w:val="000000"/>
                <w:kern w:val="0"/>
                <w:sz w:val="22"/>
                <w:szCs w:val="22"/>
              </w:rPr>
            </w:pPr>
            <w:r>
              <w:rPr>
                <w:rFonts w:hint="eastAsia"/>
                <w:color w:val="000000"/>
                <w:sz w:val="22"/>
                <w:szCs w:val="22"/>
              </w:rPr>
              <w:t>总平均</w:t>
            </w:r>
            <w:r>
              <w:rPr>
                <w:color w:val="000000"/>
                <w:sz w:val="22"/>
                <w:szCs w:val="22"/>
              </w:rPr>
              <w:t>m</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7.56</w:t>
            </w:r>
          </w:p>
        </w:tc>
        <w:tc>
          <w:tcPr>
            <w:tcW w:w="1189"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13.97</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27.99</w:t>
            </w:r>
          </w:p>
        </w:tc>
        <w:tc>
          <w:tcPr>
            <w:tcW w:w="1189"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35.34</w:t>
            </w:r>
          </w:p>
        </w:tc>
        <w:tc>
          <w:tcPr>
            <w:tcW w:w="1191" w:type="dxa"/>
            <w:tcBorders>
              <w:top w:val="single" w:sz="4" w:space="0" w:color="auto"/>
              <w:left w:val="nil"/>
              <w:bottom w:val="single" w:sz="4" w:space="0" w:color="auto"/>
              <w:right w:val="single" w:sz="4" w:space="0" w:color="auto"/>
            </w:tcBorders>
            <w:vAlign w:val="bottom"/>
            <w:hideMark/>
          </w:tcPr>
          <w:p w:rsidR="005235E0" w:rsidRPr="00F047C5" w:rsidRDefault="005235E0" w:rsidP="00DA174B">
            <w:pPr>
              <w:jc w:val="center"/>
              <w:rPr>
                <w:rFonts w:ascii="宋体" w:hAnsi="宋体" w:cs="宋体"/>
                <w:sz w:val="24"/>
              </w:rPr>
            </w:pPr>
            <w:r>
              <w:rPr>
                <w:rFonts w:ascii="宋体" w:hAnsi="宋体" w:cs="宋体" w:hint="eastAsia"/>
                <w:sz w:val="24"/>
              </w:rPr>
              <w:t>41.34</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lastRenderedPageBreak/>
              <w:t>r</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0.13</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0.20</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0.25</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0.30</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0.35</w:t>
            </w:r>
          </w:p>
        </w:tc>
      </w:tr>
      <w:tr w:rsidR="005235E0" w:rsidTr="00DA174B">
        <w:trPr>
          <w:cantSplit/>
          <w:trHeight w:val="227"/>
          <w:jc w:val="center"/>
        </w:trPr>
        <w:tc>
          <w:tcPr>
            <w:tcW w:w="1189" w:type="dxa"/>
            <w:tcBorders>
              <w:top w:val="nil"/>
              <w:left w:val="single" w:sz="4" w:space="0" w:color="auto"/>
              <w:bottom w:val="single" w:sz="4" w:space="0" w:color="auto"/>
              <w:right w:val="single" w:sz="4" w:space="0" w:color="auto"/>
            </w:tcBorders>
            <w:vAlign w:val="bottom"/>
            <w:hideMark/>
          </w:tcPr>
          <w:p w:rsidR="005235E0" w:rsidRDefault="005235E0" w:rsidP="00DA174B">
            <w:pPr>
              <w:jc w:val="center"/>
              <w:rPr>
                <w:color w:val="000000"/>
                <w:sz w:val="22"/>
                <w:szCs w:val="22"/>
              </w:rPr>
            </w:pPr>
            <w:r>
              <w:rPr>
                <w:color w:val="000000"/>
                <w:sz w:val="22"/>
                <w:szCs w:val="22"/>
              </w:rPr>
              <w:t>R</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0.24</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0.32</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0.40</w:t>
            </w:r>
          </w:p>
        </w:tc>
        <w:tc>
          <w:tcPr>
            <w:tcW w:w="1189"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0.47</w:t>
            </w:r>
          </w:p>
        </w:tc>
        <w:tc>
          <w:tcPr>
            <w:tcW w:w="1191" w:type="dxa"/>
            <w:tcBorders>
              <w:top w:val="nil"/>
              <w:left w:val="nil"/>
              <w:bottom w:val="single" w:sz="4" w:space="0" w:color="auto"/>
              <w:right w:val="single" w:sz="4" w:space="0" w:color="auto"/>
            </w:tcBorders>
            <w:vAlign w:val="bottom"/>
            <w:hideMark/>
          </w:tcPr>
          <w:p w:rsidR="005235E0" w:rsidRDefault="005235E0" w:rsidP="00DA174B">
            <w:pPr>
              <w:jc w:val="center"/>
              <w:rPr>
                <w:color w:val="000000"/>
                <w:sz w:val="22"/>
                <w:szCs w:val="22"/>
              </w:rPr>
            </w:pPr>
            <w:r>
              <w:rPr>
                <w:rFonts w:hint="eastAsia"/>
                <w:color w:val="000000"/>
                <w:sz w:val="22"/>
                <w:szCs w:val="22"/>
              </w:rPr>
              <w:t>0.59</w:t>
            </w:r>
          </w:p>
        </w:tc>
      </w:tr>
    </w:tbl>
    <w:p w:rsidR="005235E0" w:rsidRDefault="005235E0" w:rsidP="005235E0">
      <w:pPr>
        <w:autoSpaceDE w:val="0"/>
        <w:autoSpaceDN w:val="0"/>
        <w:adjustRightInd w:val="0"/>
        <w:jc w:val="left"/>
        <w:rPr>
          <w:rFonts w:ascii="宋体" w:hAnsi="宋体" w:cs="宋体"/>
          <w:color w:val="000000"/>
          <w:kern w:val="0"/>
          <w:szCs w:val="21"/>
        </w:rPr>
      </w:pPr>
    </w:p>
    <w:p w:rsidR="00273506" w:rsidRDefault="00273506">
      <w:pPr>
        <w:widowControl/>
        <w:jc w:val="left"/>
        <w:rPr>
          <w:rFonts w:ascii="黑体" w:eastAsia="黑体" w:hAnsi="黑体"/>
          <w:kern w:val="0"/>
          <w:sz w:val="28"/>
          <w:szCs w:val="28"/>
        </w:rPr>
      </w:pPr>
    </w:p>
    <w:sectPr w:rsidR="00273506" w:rsidSect="0027350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3D" w:rsidRDefault="00AC5A3D" w:rsidP="00273506">
      <w:r>
        <w:separator/>
      </w:r>
    </w:p>
  </w:endnote>
  <w:endnote w:type="continuationSeparator" w:id="0">
    <w:p w:rsidR="00AC5A3D" w:rsidRDefault="00AC5A3D" w:rsidP="002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obeHeitiStd-Regular">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sdtPr>
    <w:sdtContent>
      <w:p w:rsidR="00DA174B" w:rsidRDefault="00DA174B">
        <w:pPr>
          <w:pStyle w:val="a8"/>
          <w:jc w:val="right"/>
        </w:pPr>
        <w:r>
          <w:fldChar w:fldCharType="begin"/>
        </w:r>
        <w:r>
          <w:instrText xml:space="preserve"> PAGE   \* MERGEFORMAT </w:instrText>
        </w:r>
        <w:r>
          <w:fldChar w:fldCharType="separate"/>
        </w:r>
        <w:r w:rsidR="00AF7198" w:rsidRPr="00AF7198">
          <w:rPr>
            <w:noProof/>
            <w:lang w:val="zh-CN"/>
          </w:rPr>
          <w:t>17</w:t>
        </w:r>
        <w:r>
          <w:rPr>
            <w:lang w:val="zh-CN"/>
          </w:rPr>
          <w:fldChar w:fldCharType="end"/>
        </w:r>
      </w:p>
    </w:sdtContent>
  </w:sdt>
  <w:p w:rsidR="00DA174B" w:rsidRDefault="00DA17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3D" w:rsidRDefault="00AC5A3D" w:rsidP="00273506">
      <w:r>
        <w:separator/>
      </w:r>
    </w:p>
  </w:footnote>
  <w:footnote w:type="continuationSeparator" w:id="0">
    <w:p w:rsidR="00AC5A3D" w:rsidRDefault="00AC5A3D" w:rsidP="002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D"/>
    <w:multiLevelType w:val="multilevel"/>
    <w:tmpl w:val="0000000D"/>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0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6297E43"/>
    <w:multiLevelType w:val="hybridMultilevel"/>
    <w:tmpl w:val="41105412"/>
    <w:lvl w:ilvl="0" w:tplc="2870C1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4">
    <w:nsid w:val="506C1387"/>
    <w:multiLevelType w:val="hybridMultilevel"/>
    <w:tmpl w:val="924025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nsid w:val="6B85153E"/>
    <w:multiLevelType w:val="multilevel"/>
    <w:tmpl w:val="6B85153E"/>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1"/>
  </w:num>
  <w:num w:numId="4">
    <w:abstractNumId w:val="4"/>
  </w:num>
  <w:num w:numId="5">
    <w:abstractNumId w:val="0"/>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2"/>
    <w:rsid w:val="00005531"/>
    <w:rsid w:val="00030BA8"/>
    <w:rsid w:val="00063771"/>
    <w:rsid w:val="000637EA"/>
    <w:rsid w:val="000716D5"/>
    <w:rsid w:val="00073594"/>
    <w:rsid w:val="000826F8"/>
    <w:rsid w:val="000B5531"/>
    <w:rsid w:val="000B7B57"/>
    <w:rsid w:val="000C58A9"/>
    <w:rsid w:val="000D2CDD"/>
    <w:rsid w:val="000D32DC"/>
    <w:rsid w:val="000D6796"/>
    <w:rsid w:val="000E0F62"/>
    <w:rsid w:val="000E41EA"/>
    <w:rsid w:val="000F0863"/>
    <w:rsid w:val="000F32B3"/>
    <w:rsid w:val="001115D0"/>
    <w:rsid w:val="0011507D"/>
    <w:rsid w:val="00132FBC"/>
    <w:rsid w:val="001513DB"/>
    <w:rsid w:val="00156716"/>
    <w:rsid w:val="00175DE4"/>
    <w:rsid w:val="00176A66"/>
    <w:rsid w:val="001773DC"/>
    <w:rsid w:val="001944DE"/>
    <w:rsid w:val="00195154"/>
    <w:rsid w:val="001B08BC"/>
    <w:rsid w:val="001B4225"/>
    <w:rsid w:val="001D192C"/>
    <w:rsid w:val="00201E52"/>
    <w:rsid w:val="00206310"/>
    <w:rsid w:val="002205BC"/>
    <w:rsid w:val="00223082"/>
    <w:rsid w:val="00224970"/>
    <w:rsid w:val="0023260C"/>
    <w:rsid w:val="00234E2F"/>
    <w:rsid w:val="00241A6F"/>
    <w:rsid w:val="0024264A"/>
    <w:rsid w:val="00246137"/>
    <w:rsid w:val="002557CE"/>
    <w:rsid w:val="002722C2"/>
    <w:rsid w:val="00273506"/>
    <w:rsid w:val="00274AF9"/>
    <w:rsid w:val="002B1303"/>
    <w:rsid w:val="002B42A2"/>
    <w:rsid w:val="002F20B0"/>
    <w:rsid w:val="002F2CEB"/>
    <w:rsid w:val="002F3807"/>
    <w:rsid w:val="003116C8"/>
    <w:rsid w:val="003271B9"/>
    <w:rsid w:val="00331E1F"/>
    <w:rsid w:val="00371722"/>
    <w:rsid w:val="0037744E"/>
    <w:rsid w:val="003C6F81"/>
    <w:rsid w:val="003D33E9"/>
    <w:rsid w:val="003D42BD"/>
    <w:rsid w:val="003D45CE"/>
    <w:rsid w:val="003D7572"/>
    <w:rsid w:val="003E6A5A"/>
    <w:rsid w:val="003E72E5"/>
    <w:rsid w:val="00406272"/>
    <w:rsid w:val="00413933"/>
    <w:rsid w:val="004220CB"/>
    <w:rsid w:val="00422C76"/>
    <w:rsid w:val="0043267E"/>
    <w:rsid w:val="004516DC"/>
    <w:rsid w:val="00460FBB"/>
    <w:rsid w:val="0047347F"/>
    <w:rsid w:val="00491617"/>
    <w:rsid w:val="00494101"/>
    <w:rsid w:val="00496474"/>
    <w:rsid w:val="004A0843"/>
    <w:rsid w:val="004A2E03"/>
    <w:rsid w:val="004A53F2"/>
    <w:rsid w:val="004B2912"/>
    <w:rsid w:val="004B5D10"/>
    <w:rsid w:val="004C5F3F"/>
    <w:rsid w:val="004E6ED4"/>
    <w:rsid w:val="004F486E"/>
    <w:rsid w:val="004F4BF1"/>
    <w:rsid w:val="005048FF"/>
    <w:rsid w:val="00504FC9"/>
    <w:rsid w:val="00514DC6"/>
    <w:rsid w:val="005235E0"/>
    <w:rsid w:val="00525D23"/>
    <w:rsid w:val="005360FE"/>
    <w:rsid w:val="0054507A"/>
    <w:rsid w:val="00545D7D"/>
    <w:rsid w:val="00551845"/>
    <w:rsid w:val="0055485D"/>
    <w:rsid w:val="005566E6"/>
    <w:rsid w:val="00561E76"/>
    <w:rsid w:val="00577BF5"/>
    <w:rsid w:val="00593FB4"/>
    <w:rsid w:val="0059564E"/>
    <w:rsid w:val="00596AB7"/>
    <w:rsid w:val="005A2E3F"/>
    <w:rsid w:val="005A403D"/>
    <w:rsid w:val="005A75F4"/>
    <w:rsid w:val="005B1B02"/>
    <w:rsid w:val="005C7162"/>
    <w:rsid w:val="005D400F"/>
    <w:rsid w:val="005F01A1"/>
    <w:rsid w:val="005F4032"/>
    <w:rsid w:val="006129C7"/>
    <w:rsid w:val="00613B46"/>
    <w:rsid w:val="00634811"/>
    <w:rsid w:val="0064694F"/>
    <w:rsid w:val="006878EA"/>
    <w:rsid w:val="006A346B"/>
    <w:rsid w:val="006B1354"/>
    <w:rsid w:val="006B5CEF"/>
    <w:rsid w:val="006D789C"/>
    <w:rsid w:val="006E53C6"/>
    <w:rsid w:val="006F2BB5"/>
    <w:rsid w:val="00731B0D"/>
    <w:rsid w:val="00764A4F"/>
    <w:rsid w:val="00780398"/>
    <w:rsid w:val="00794307"/>
    <w:rsid w:val="007B7D5C"/>
    <w:rsid w:val="007D4100"/>
    <w:rsid w:val="007D4CA4"/>
    <w:rsid w:val="007D6930"/>
    <w:rsid w:val="007F1837"/>
    <w:rsid w:val="00801FD3"/>
    <w:rsid w:val="008174DC"/>
    <w:rsid w:val="008216DA"/>
    <w:rsid w:val="00821C3D"/>
    <w:rsid w:val="00825DC4"/>
    <w:rsid w:val="00827694"/>
    <w:rsid w:val="00831801"/>
    <w:rsid w:val="00853DE5"/>
    <w:rsid w:val="0086041D"/>
    <w:rsid w:val="00892E9D"/>
    <w:rsid w:val="008A1566"/>
    <w:rsid w:val="008A1673"/>
    <w:rsid w:val="008C11C2"/>
    <w:rsid w:val="008D06A5"/>
    <w:rsid w:val="008D3793"/>
    <w:rsid w:val="008E3225"/>
    <w:rsid w:val="008E7262"/>
    <w:rsid w:val="008F60B3"/>
    <w:rsid w:val="00901D1E"/>
    <w:rsid w:val="00902A8C"/>
    <w:rsid w:val="009147C8"/>
    <w:rsid w:val="00940377"/>
    <w:rsid w:val="00943041"/>
    <w:rsid w:val="00962505"/>
    <w:rsid w:val="00962E3B"/>
    <w:rsid w:val="0097482E"/>
    <w:rsid w:val="00992D0D"/>
    <w:rsid w:val="00993446"/>
    <w:rsid w:val="00994228"/>
    <w:rsid w:val="009A620F"/>
    <w:rsid w:val="009B1C18"/>
    <w:rsid w:val="009B7423"/>
    <w:rsid w:val="009C07D0"/>
    <w:rsid w:val="009C45C3"/>
    <w:rsid w:val="009C71FF"/>
    <w:rsid w:val="009C7C80"/>
    <w:rsid w:val="009F18CE"/>
    <w:rsid w:val="00A007F7"/>
    <w:rsid w:val="00A00E44"/>
    <w:rsid w:val="00A13204"/>
    <w:rsid w:val="00A27D59"/>
    <w:rsid w:val="00A34119"/>
    <w:rsid w:val="00A35921"/>
    <w:rsid w:val="00A46D9B"/>
    <w:rsid w:val="00A56910"/>
    <w:rsid w:val="00A84BE4"/>
    <w:rsid w:val="00A9559F"/>
    <w:rsid w:val="00A9693B"/>
    <w:rsid w:val="00AA5A17"/>
    <w:rsid w:val="00AB0A11"/>
    <w:rsid w:val="00AC1C13"/>
    <w:rsid w:val="00AC2A75"/>
    <w:rsid w:val="00AC48BF"/>
    <w:rsid w:val="00AC5A3D"/>
    <w:rsid w:val="00AD305B"/>
    <w:rsid w:val="00AD37A8"/>
    <w:rsid w:val="00AD6BC2"/>
    <w:rsid w:val="00AD6EB8"/>
    <w:rsid w:val="00AE4037"/>
    <w:rsid w:val="00AE4197"/>
    <w:rsid w:val="00AF7198"/>
    <w:rsid w:val="00B0469E"/>
    <w:rsid w:val="00B07E26"/>
    <w:rsid w:val="00B144CE"/>
    <w:rsid w:val="00B349EF"/>
    <w:rsid w:val="00B35587"/>
    <w:rsid w:val="00B42B4C"/>
    <w:rsid w:val="00B53833"/>
    <w:rsid w:val="00B6076D"/>
    <w:rsid w:val="00B744C6"/>
    <w:rsid w:val="00B76855"/>
    <w:rsid w:val="00B82E99"/>
    <w:rsid w:val="00B836F2"/>
    <w:rsid w:val="00B92E20"/>
    <w:rsid w:val="00BB626C"/>
    <w:rsid w:val="00BB73D7"/>
    <w:rsid w:val="00BB7ADE"/>
    <w:rsid w:val="00BE29CB"/>
    <w:rsid w:val="00C01ECE"/>
    <w:rsid w:val="00C4090A"/>
    <w:rsid w:val="00C56F48"/>
    <w:rsid w:val="00C6326F"/>
    <w:rsid w:val="00C746FF"/>
    <w:rsid w:val="00C81FFC"/>
    <w:rsid w:val="00C86E50"/>
    <w:rsid w:val="00CA22E0"/>
    <w:rsid w:val="00CC7348"/>
    <w:rsid w:val="00D20449"/>
    <w:rsid w:val="00D251F2"/>
    <w:rsid w:val="00D3406F"/>
    <w:rsid w:val="00D54F66"/>
    <w:rsid w:val="00D87F63"/>
    <w:rsid w:val="00DA174B"/>
    <w:rsid w:val="00DB1D9A"/>
    <w:rsid w:val="00DB34B6"/>
    <w:rsid w:val="00DC31DA"/>
    <w:rsid w:val="00DD1F36"/>
    <w:rsid w:val="00DE1159"/>
    <w:rsid w:val="00DE77CF"/>
    <w:rsid w:val="00DE7AB3"/>
    <w:rsid w:val="00DF1561"/>
    <w:rsid w:val="00DF202C"/>
    <w:rsid w:val="00E3487C"/>
    <w:rsid w:val="00E74F3D"/>
    <w:rsid w:val="00E76CAB"/>
    <w:rsid w:val="00E81720"/>
    <w:rsid w:val="00E937E1"/>
    <w:rsid w:val="00EA7CAF"/>
    <w:rsid w:val="00EC6A2E"/>
    <w:rsid w:val="00ED685A"/>
    <w:rsid w:val="00ED696E"/>
    <w:rsid w:val="00EE0D8E"/>
    <w:rsid w:val="00EE5C7F"/>
    <w:rsid w:val="00EF3022"/>
    <w:rsid w:val="00EF48CB"/>
    <w:rsid w:val="00F25CEA"/>
    <w:rsid w:val="00F34380"/>
    <w:rsid w:val="00F502EF"/>
    <w:rsid w:val="00F81590"/>
    <w:rsid w:val="00FA4D33"/>
    <w:rsid w:val="00FB5416"/>
    <w:rsid w:val="00FC5A4D"/>
    <w:rsid w:val="00FD034E"/>
    <w:rsid w:val="00FE033F"/>
    <w:rsid w:val="00FE558A"/>
    <w:rsid w:val="00FF60DC"/>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A3F0FFA"/>
    <w:rsid w:val="4E97312C"/>
    <w:rsid w:val="4F291FB4"/>
    <w:rsid w:val="534D78BD"/>
    <w:rsid w:val="538E0425"/>
    <w:rsid w:val="53D64B4E"/>
    <w:rsid w:val="55E32788"/>
    <w:rsid w:val="5F690FCF"/>
    <w:rsid w:val="60EC34D2"/>
    <w:rsid w:val="63D50E62"/>
    <w:rsid w:val="649F4A20"/>
    <w:rsid w:val="673E68DF"/>
    <w:rsid w:val="6B652660"/>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CA91B-DA45-40BE-89B1-D7CFA72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350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273506"/>
    <w:pPr>
      <w:ind w:firstLineChars="200" w:firstLine="420"/>
    </w:pPr>
  </w:style>
  <w:style w:type="paragraph" w:styleId="a5">
    <w:name w:val="Body Text"/>
    <w:basedOn w:val="a0"/>
    <w:link w:val="Char"/>
    <w:rsid w:val="00273506"/>
    <w:pPr>
      <w:spacing w:after="120"/>
    </w:pPr>
  </w:style>
  <w:style w:type="paragraph" w:styleId="a6">
    <w:name w:val="Date"/>
    <w:basedOn w:val="a0"/>
    <w:next w:val="a0"/>
    <w:link w:val="Char0"/>
    <w:qFormat/>
    <w:rsid w:val="00273506"/>
    <w:pPr>
      <w:ind w:leftChars="2500" w:left="100"/>
    </w:pPr>
  </w:style>
  <w:style w:type="paragraph" w:styleId="a7">
    <w:name w:val="Balloon Text"/>
    <w:basedOn w:val="a0"/>
    <w:link w:val="Char1"/>
    <w:qFormat/>
    <w:rsid w:val="00273506"/>
    <w:rPr>
      <w:sz w:val="18"/>
      <w:szCs w:val="18"/>
    </w:rPr>
  </w:style>
  <w:style w:type="paragraph" w:styleId="a8">
    <w:name w:val="footer"/>
    <w:basedOn w:val="a0"/>
    <w:link w:val="Char2"/>
    <w:qFormat/>
    <w:rsid w:val="00273506"/>
    <w:pPr>
      <w:tabs>
        <w:tab w:val="center" w:pos="4153"/>
        <w:tab w:val="right" w:pos="8306"/>
      </w:tabs>
      <w:snapToGrid w:val="0"/>
      <w:jc w:val="left"/>
    </w:pPr>
    <w:rPr>
      <w:sz w:val="18"/>
      <w:szCs w:val="18"/>
    </w:rPr>
  </w:style>
  <w:style w:type="paragraph" w:styleId="a9">
    <w:name w:val="header"/>
    <w:basedOn w:val="a0"/>
    <w:link w:val="Char3"/>
    <w:qFormat/>
    <w:rsid w:val="00273506"/>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sid w:val="00273506"/>
  </w:style>
  <w:style w:type="character" w:styleId="ab">
    <w:name w:val="FollowedHyperlink"/>
    <w:basedOn w:val="a1"/>
    <w:uiPriority w:val="99"/>
    <w:semiHidden/>
    <w:unhideWhenUsed/>
    <w:qFormat/>
    <w:rsid w:val="00273506"/>
    <w:rPr>
      <w:color w:val="800080"/>
      <w:u w:val="single"/>
    </w:rPr>
  </w:style>
  <w:style w:type="character" w:styleId="ac">
    <w:name w:val="Hyperlink"/>
    <w:basedOn w:val="a1"/>
    <w:qFormat/>
    <w:rsid w:val="00273506"/>
    <w:rPr>
      <w:color w:val="0000FF"/>
      <w:u w:val="single"/>
    </w:rPr>
  </w:style>
  <w:style w:type="table" w:styleId="ad">
    <w:name w:val="Table Grid"/>
    <w:basedOn w:val="a2"/>
    <w:qFormat/>
    <w:rsid w:val="00273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封面标准英文名称"/>
    <w:qFormat/>
    <w:rsid w:val="00273506"/>
    <w:pPr>
      <w:widowControl w:val="0"/>
      <w:spacing w:before="370" w:line="400" w:lineRule="exact"/>
      <w:ind w:firstLineChars="200" w:firstLine="200"/>
      <w:jc w:val="center"/>
    </w:pPr>
    <w:rPr>
      <w:sz w:val="28"/>
      <w:szCs w:val="22"/>
    </w:rPr>
  </w:style>
  <w:style w:type="paragraph" w:customStyle="1" w:styleId="a">
    <w:name w:val="章标题"/>
    <w:next w:val="a0"/>
    <w:link w:val="CharChar"/>
    <w:qFormat/>
    <w:rsid w:val="00273506"/>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273506"/>
  </w:style>
  <w:style w:type="paragraph" w:customStyle="1" w:styleId="af">
    <w:name w:val="段"/>
    <w:link w:val="Char4"/>
    <w:qFormat/>
    <w:rsid w:val="00273506"/>
    <w:pPr>
      <w:autoSpaceDE w:val="0"/>
      <w:autoSpaceDN w:val="0"/>
      <w:ind w:firstLineChars="200" w:firstLine="200"/>
      <w:jc w:val="both"/>
    </w:pPr>
    <w:rPr>
      <w:rFonts w:ascii="宋体" w:hAnsi="宋体"/>
      <w:sz w:val="21"/>
      <w:szCs w:val="22"/>
    </w:rPr>
  </w:style>
  <w:style w:type="character" w:customStyle="1" w:styleId="Char3">
    <w:name w:val="页眉 Char"/>
    <w:basedOn w:val="a1"/>
    <w:link w:val="a9"/>
    <w:qFormat/>
    <w:rsid w:val="00273506"/>
    <w:rPr>
      <w:rFonts w:ascii="Times New Roman" w:eastAsia="宋体" w:hAnsi="Times New Roman" w:cs="Times New Roman"/>
      <w:kern w:val="2"/>
      <w:sz w:val="18"/>
      <w:szCs w:val="18"/>
    </w:rPr>
  </w:style>
  <w:style w:type="character" w:customStyle="1" w:styleId="Char2">
    <w:name w:val="页脚 Char"/>
    <w:basedOn w:val="a1"/>
    <w:link w:val="a8"/>
    <w:uiPriority w:val="99"/>
    <w:qFormat/>
    <w:rsid w:val="00273506"/>
    <w:rPr>
      <w:rFonts w:ascii="Times New Roman" w:eastAsia="宋体" w:hAnsi="Times New Roman" w:cs="Times New Roman"/>
      <w:kern w:val="2"/>
      <w:sz w:val="18"/>
      <w:szCs w:val="18"/>
    </w:rPr>
  </w:style>
  <w:style w:type="paragraph" w:customStyle="1" w:styleId="CharCharCharChar">
    <w:name w:val="Char Char Char Char"/>
    <w:basedOn w:val="a0"/>
    <w:qFormat/>
    <w:rsid w:val="00273506"/>
    <w:pPr>
      <w:widowControl/>
      <w:spacing w:after="160" w:line="240" w:lineRule="exact"/>
      <w:jc w:val="left"/>
    </w:pPr>
    <w:rPr>
      <w:rFonts w:ascii="Verdana" w:hAnsi="Verdana"/>
      <w:kern w:val="0"/>
      <w:sz w:val="20"/>
      <w:szCs w:val="20"/>
      <w:lang w:eastAsia="en-US"/>
    </w:rPr>
  </w:style>
  <w:style w:type="paragraph" w:customStyle="1" w:styleId="af0">
    <w:name w:val="标准"/>
    <w:basedOn w:val="a0"/>
    <w:qFormat/>
    <w:rsid w:val="00273506"/>
    <w:pPr>
      <w:adjustRightInd w:val="0"/>
      <w:spacing w:line="312" w:lineRule="atLeast"/>
      <w:jc w:val="center"/>
      <w:textAlignment w:val="baseline"/>
    </w:pPr>
    <w:rPr>
      <w:kern w:val="0"/>
      <w:szCs w:val="20"/>
    </w:rPr>
  </w:style>
  <w:style w:type="character" w:customStyle="1" w:styleId="Char1">
    <w:name w:val="批注框文本 Char"/>
    <w:basedOn w:val="a1"/>
    <w:link w:val="a7"/>
    <w:qFormat/>
    <w:rsid w:val="00273506"/>
    <w:rPr>
      <w:rFonts w:ascii="Times New Roman" w:eastAsia="宋体" w:hAnsi="Times New Roman" w:cs="Times New Roman"/>
      <w:kern w:val="2"/>
      <w:sz w:val="18"/>
      <w:szCs w:val="18"/>
    </w:rPr>
  </w:style>
  <w:style w:type="character" w:customStyle="1" w:styleId="Char">
    <w:name w:val="正文文本 Char"/>
    <w:basedOn w:val="a1"/>
    <w:link w:val="a5"/>
    <w:qFormat/>
    <w:rsid w:val="00273506"/>
    <w:rPr>
      <w:kern w:val="2"/>
      <w:sz w:val="21"/>
      <w:szCs w:val="24"/>
    </w:rPr>
  </w:style>
  <w:style w:type="character" w:customStyle="1" w:styleId="Char4">
    <w:name w:val="段 Char"/>
    <w:basedOn w:val="a1"/>
    <w:link w:val="af"/>
    <w:qFormat/>
    <w:rsid w:val="00273506"/>
    <w:rPr>
      <w:rFonts w:ascii="宋体" w:hAnsi="宋体"/>
      <w:sz w:val="21"/>
      <w:szCs w:val="22"/>
    </w:rPr>
  </w:style>
  <w:style w:type="character" w:customStyle="1" w:styleId="Char0">
    <w:name w:val="日期 Char"/>
    <w:basedOn w:val="a1"/>
    <w:link w:val="a6"/>
    <w:qFormat/>
    <w:rsid w:val="00273506"/>
    <w:rPr>
      <w:kern w:val="2"/>
      <w:sz w:val="21"/>
      <w:szCs w:val="24"/>
    </w:rPr>
  </w:style>
  <w:style w:type="character" w:customStyle="1" w:styleId="CharChar">
    <w:name w:val="章标题 Char Char"/>
    <w:basedOn w:val="a1"/>
    <w:link w:val="a"/>
    <w:qFormat/>
    <w:rsid w:val="00273506"/>
    <w:rPr>
      <w:rFonts w:ascii="黑体" w:eastAsia="黑体"/>
      <w:sz w:val="21"/>
      <w:szCs w:val="22"/>
    </w:rPr>
  </w:style>
  <w:style w:type="paragraph" w:customStyle="1" w:styleId="af1">
    <w:name w:val="三级条标题"/>
    <w:basedOn w:val="af2"/>
    <w:next w:val="a0"/>
    <w:qFormat/>
    <w:rsid w:val="00273506"/>
    <w:pPr>
      <w:tabs>
        <w:tab w:val="left" w:pos="1995"/>
      </w:tabs>
      <w:ind w:left="1995"/>
      <w:outlineLvl w:val="4"/>
    </w:pPr>
  </w:style>
  <w:style w:type="paragraph" w:customStyle="1" w:styleId="af2">
    <w:name w:val="二级条标题"/>
    <w:basedOn w:val="af3"/>
    <w:next w:val="a0"/>
    <w:qFormat/>
    <w:rsid w:val="00273506"/>
    <w:pPr>
      <w:tabs>
        <w:tab w:val="left" w:pos="1575"/>
      </w:tabs>
      <w:spacing w:beforeLines="0" w:afterLines="0"/>
      <w:ind w:left="1575"/>
      <w:outlineLvl w:val="3"/>
    </w:pPr>
  </w:style>
  <w:style w:type="paragraph" w:customStyle="1" w:styleId="af3">
    <w:name w:val="一级条标题"/>
    <w:next w:val="a0"/>
    <w:qFormat/>
    <w:rsid w:val="00273506"/>
    <w:pPr>
      <w:tabs>
        <w:tab w:val="left" w:pos="1155"/>
      </w:tabs>
      <w:spacing w:beforeLines="50" w:afterLines="50"/>
      <w:ind w:left="1155" w:hanging="420"/>
      <w:outlineLvl w:val="2"/>
    </w:pPr>
    <w:rPr>
      <w:rFonts w:ascii="黑体" w:eastAsia="黑体"/>
      <w:sz w:val="21"/>
      <w:szCs w:val="21"/>
    </w:rPr>
  </w:style>
  <w:style w:type="paragraph" w:customStyle="1" w:styleId="af4">
    <w:name w:val="四级条标题"/>
    <w:basedOn w:val="af1"/>
    <w:next w:val="a0"/>
    <w:qFormat/>
    <w:rsid w:val="00273506"/>
    <w:pPr>
      <w:outlineLvl w:val="5"/>
    </w:pPr>
  </w:style>
  <w:style w:type="paragraph" w:customStyle="1" w:styleId="af5">
    <w:name w:val="五级条标题"/>
    <w:basedOn w:val="af4"/>
    <w:next w:val="a0"/>
    <w:qFormat/>
    <w:rsid w:val="00273506"/>
    <w:pPr>
      <w:outlineLvl w:val="6"/>
    </w:pPr>
  </w:style>
  <w:style w:type="character" w:customStyle="1" w:styleId="Char5">
    <w:name w:val="章标题 Char"/>
    <w:basedOn w:val="a1"/>
    <w:qFormat/>
    <w:rsid w:val="00273506"/>
    <w:rPr>
      <w:rFonts w:ascii="黑体" w:eastAsia="黑体"/>
      <w:sz w:val="21"/>
      <w:lang w:val="en-US" w:eastAsia="zh-CN" w:bidi="ar-SA"/>
    </w:rPr>
  </w:style>
  <w:style w:type="paragraph" w:styleId="af6">
    <w:name w:val="No Spacing"/>
    <w:uiPriority w:val="1"/>
    <w:qFormat/>
    <w:rsid w:val="00273506"/>
    <w:pPr>
      <w:widowControl w:val="0"/>
      <w:jc w:val="both"/>
    </w:pPr>
    <w:rPr>
      <w:kern w:val="2"/>
      <w:sz w:val="21"/>
      <w:szCs w:val="21"/>
    </w:rPr>
  </w:style>
  <w:style w:type="paragraph" w:customStyle="1" w:styleId="font5">
    <w:name w:val="font5"/>
    <w:basedOn w:val="a0"/>
    <w:qFormat/>
    <w:rsid w:val="0027350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qFormat/>
    <w:rsid w:val="00273506"/>
    <w:pPr>
      <w:widowControl/>
      <w:spacing w:before="100" w:beforeAutospacing="1" w:after="100" w:afterAutospacing="1"/>
      <w:jc w:val="center"/>
    </w:pPr>
    <w:rPr>
      <w:rFonts w:ascii="宋体" w:hAnsi="宋体" w:cs="宋体"/>
      <w:kern w:val="0"/>
      <w:sz w:val="24"/>
    </w:rPr>
  </w:style>
  <w:style w:type="paragraph" w:customStyle="1" w:styleId="xl66">
    <w:name w:val="xl66"/>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0"/>
    <w:qFormat/>
    <w:rsid w:val="0027350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0"/>
    <w:qFormat/>
    <w:rsid w:val="00273506"/>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qFormat/>
    <w:rsid w:val="0027350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qFormat/>
    <w:rsid w:val="0027350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0"/>
    <w:qFormat/>
    <w:rsid w:val="0027350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character" w:customStyle="1" w:styleId="Char6">
    <w:name w:val="纯文本 Char"/>
    <w:link w:val="af7"/>
    <w:rsid w:val="005235E0"/>
    <w:rPr>
      <w:rFonts w:ascii="宋体" w:hAnsi="Courier New" w:cs="Courier New"/>
      <w:kern w:val="2"/>
      <w:sz w:val="21"/>
      <w:szCs w:val="21"/>
    </w:rPr>
  </w:style>
  <w:style w:type="paragraph" w:styleId="20">
    <w:name w:val="List 2"/>
    <w:basedOn w:val="a0"/>
    <w:rsid w:val="005235E0"/>
    <w:pPr>
      <w:ind w:leftChars="200" w:left="100" w:hangingChars="200" w:hanging="200"/>
      <w:contextualSpacing/>
    </w:pPr>
  </w:style>
  <w:style w:type="paragraph" w:styleId="af7">
    <w:name w:val="Plain Text"/>
    <w:basedOn w:val="a0"/>
    <w:link w:val="Char6"/>
    <w:rsid w:val="005235E0"/>
    <w:rPr>
      <w:rFonts w:ascii="宋体" w:hAnsi="Courier New" w:cs="Courier New"/>
      <w:szCs w:val="21"/>
    </w:rPr>
  </w:style>
  <w:style w:type="character" w:customStyle="1" w:styleId="Char10">
    <w:name w:val="纯文本 Char1"/>
    <w:basedOn w:val="a1"/>
    <w:semiHidden/>
    <w:rsid w:val="005235E0"/>
    <w:rPr>
      <w:rFonts w:ascii="宋体" w:hAnsi="Courier New" w:cs="Courier New"/>
      <w:kern w:val="2"/>
      <w:sz w:val="21"/>
      <w:szCs w:val="21"/>
    </w:rPr>
  </w:style>
  <w:style w:type="paragraph" w:customStyle="1" w:styleId="1">
    <w:name w:val="列出段落1"/>
    <w:basedOn w:val="a0"/>
    <w:uiPriority w:val="34"/>
    <w:qFormat/>
    <w:rsid w:val="005235E0"/>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af8">
    <w:next w:val="ab"/>
    <w:uiPriority w:val="99"/>
    <w:unhideWhenUsed/>
    <w:rsid w:val="005235E0"/>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FB5DA-04C8-4A42-AE81-E9ADFB93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2754</Words>
  <Characters>15699</Characters>
  <Application>Microsoft Office Word</Application>
  <DocSecurity>0</DocSecurity>
  <Lines>130</Lines>
  <Paragraphs>36</Paragraphs>
  <ScaleCrop>false</ScaleCrop>
  <Company>Lenovo</Company>
  <LinksUpToDate>false</LinksUpToDate>
  <CharactersWithSpaces>18417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4</cp:revision>
  <dcterms:created xsi:type="dcterms:W3CDTF">2019-03-21T08:49:00Z</dcterms:created>
  <dcterms:modified xsi:type="dcterms:W3CDTF">2019-03-26T08:12:00Z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