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509" w:rsidRPr="001F523D" w:rsidRDefault="00EF6D8A" w:rsidP="0099588B">
      <w:pPr>
        <w:adjustRightInd w:val="0"/>
        <w:snapToGrid w:val="0"/>
        <w:spacing w:afterLines="100" w:line="360" w:lineRule="auto"/>
        <w:ind w:firstLineChars="0" w:firstLine="0"/>
        <w:jc w:val="center"/>
        <w:rPr>
          <w:rFonts w:ascii="Times New Roman" w:eastAsiaTheme="majorEastAsia" w:hAnsi="Times New Roman" w:cs="Times New Roman"/>
          <w:b/>
          <w:sz w:val="36"/>
          <w:szCs w:val="30"/>
        </w:rPr>
      </w:pPr>
      <w:r w:rsidRPr="001F523D">
        <w:rPr>
          <w:rFonts w:ascii="Times New Roman" w:eastAsiaTheme="majorEastAsia" w:hAnsiTheme="majorEastAsia" w:cs="Times New Roman" w:hint="eastAsia"/>
          <w:b/>
          <w:sz w:val="36"/>
          <w:szCs w:val="30"/>
        </w:rPr>
        <w:t>行业标准《</w:t>
      </w:r>
      <w:r w:rsidR="00486786" w:rsidRPr="001F523D">
        <w:rPr>
          <w:rFonts w:ascii="Times New Roman" w:eastAsiaTheme="majorEastAsia" w:hAnsiTheme="majorEastAsia" w:cs="Times New Roman" w:hint="eastAsia"/>
          <w:b/>
          <w:sz w:val="36"/>
          <w:szCs w:val="30"/>
        </w:rPr>
        <w:t>镧铈氧化物</w:t>
      </w:r>
      <w:r w:rsidRPr="001F523D">
        <w:rPr>
          <w:rFonts w:ascii="Times New Roman" w:eastAsiaTheme="majorEastAsia" w:hAnsiTheme="majorEastAsia" w:cs="Times New Roman" w:hint="eastAsia"/>
          <w:b/>
          <w:sz w:val="36"/>
          <w:szCs w:val="30"/>
        </w:rPr>
        <w:t>》</w:t>
      </w:r>
    </w:p>
    <w:p w:rsidR="003C2509" w:rsidRPr="001F523D" w:rsidRDefault="00104D8C" w:rsidP="0099588B">
      <w:pPr>
        <w:adjustRightInd w:val="0"/>
        <w:snapToGrid w:val="0"/>
        <w:spacing w:afterLines="100" w:line="360" w:lineRule="auto"/>
        <w:ind w:firstLineChars="0" w:firstLine="0"/>
        <w:jc w:val="center"/>
        <w:rPr>
          <w:rFonts w:ascii="Times New Roman" w:eastAsiaTheme="majorEastAsia" w:hAnsi="Times New Roman" w:cs="Times New Roman"/>
          <w:b/>
          <w:sz w:val="36"/>
          <w:szCs w:val="30"/>
        </w:rPr>
      </w:pPr>
      <w:bookmarkStart w:id="0" w:name="_GoBack"/>
      <w:bookmarkEnd w:id="0"/>
      <w:r>
        <w:rPr>
          <w:rFonts w:ascii="Times New Roman" w:eastAsiaTheme="majorEastAsia" w:hAnsiTheme="majorEastAsia" w:cs="Times New Roman" w:hint="eastAsia"/>
          <w:b/>
          <w:sz w:val="36"/>
          <w:szCs w:val="30"/>
        </w:rPr>
        <w:t>(</w:t>
      </w:r>
      <w:r>
        <w:rPr>
          <w:rFonts w:ascii="Times New Roman" w:eastAsiaTheme="majorEastAsia" w:hAnsiTheme="majorEastAsia" w:cs="Times New Roman" w:hint="eastAsia"/>
          <w:b/>
          <w:sz w:val="36"/>
          <w:szCs w:val="30"/>
        </w:rPr>
        <w:t>预审稿</w:t>
      </w:r>
      <w:r>
        <w:rPr>
          <w:rFonts w:ascii="Times New Roman" w:eastAsiaTheme="majorEastAsia" w:hAnsiTheme="majorEastAsia" w:cs="Times New Roman" w:hint="eastAsia"/>
          <w:b/>
          <w:sz w:val="36"/>
          <w:szCs w:val="30"/>
        </w:rPr>
        <w:t>)</w:t>
      </w:r>
      <w:r w:rsidR="00EF6D8A" w:rsidRPr="001F523D">
        <w:rPr>
          <w:rFonts w:ascii="Times New Roman" w:eastAsiaTheme="majorEastAsia" w:hAnsiTheme="majorEastAsia" w:cs="Times New Roman" w:hint="eastAsia"/>
          <w:b/>
          <w:sz w:val="36"/>
          <w:szCs w:val="30"/>
        </w:rPr>
        <w:t>编制说明</w:t>
      </w:r>
    </w:p>
    <w:p w:rsidR="003C2509" w:rsidRPr="001F523D" w:rsidRDefault="00EF6D8A" w:rsidP="001A1A37">
      <w:pPr>
        <w:spacing w:line="360" w:lineRule="auto"/>
        <w:ind w:firstLine="602"/>
        <w:rPr>
          <w:rFonts w:ascii="Times New Roman" w:hAnsi="Times New Roman"/>
          <w:b/>
          <w:kern w:val="0"/>
          <w:sz w:val="30"/>
          <w:szCs w:val="30"/>
        </w:rPr>
      </w:pPr>
      <w:r w:rsidRPr="001F523D">
        <w:rPr>
          <w:rFonts w:ascii="Times New Roman" w:hAnsiTheme="minorEastAsia" w:hint="eastAsia"/>
          <w:b/>
          <w:kern w:val="0"/>
          <w:sz w:val="30"/>
          <w:szCs w:val="30"/>
        </w:rPr>
        <w:t>一、工作简况</w:t>
      </w:r>
    </w:p>
    <w:p w:rsidR="003C2509" w:rsidRPr="001F523D" w:rsidRDefault="00EF6D8A" w:rsidP="00820C8C">
      <w:pPr>
        <w:ind w:firstLine="480"/>
        <w:rPr>
          <w:rFonts w:ascii="Times New Roman" w:hAnsi="Times New Roman"/>
        </w:rPr>
      </w:pPr>
      <w:r w:rsidRPr="001F523D">
        <w:rPr>
          <w:rFonts w:ascii="Times New Roman" w:hAnsi="Times New Roman" w:hint="eastAsia"/>
        </w:rPr>
        <w:t xml:space="preserve">1.1 </w:t>
      </w:r>
      <w:r w:rsidRPr="001F523D">
        <w:rPr>
          <w:rFonts w:ascii="Times New Roman" w:hint="eastAsia"/>
        </w:rPr>
        <w:t>任务背景：</w:t>
      </w:r>
    </w:p>
    <w:p w:rsidR="008519AA" w:rsidRPr="001F523D" w:rsidRDefault="00D47E92" w:rsidP="00820C8C">
      <w:pPr>
        <w:ind w:firstLine="480"/>
        <w:rPr>
          <w:rFonts w:ascii="Times New Roman" w:hAnsi="Times New Roman"/>
        </w:rPr>
      </w:pPr>
      <w:r w:rsidRPr="001F523D">
        <w:rPr>
          <w:rFonts w:ascii="Times New Roman" w:hint="eastAsia"/>
          <w:noProof/>
          <w:szCs w:val="24"/>
        </w:rPr>
        <w:t>镧铈氧化物主要用作制作镧铈合金原料、稀土抛光粉、各种用途的催化剂、玻璃澄清脱色剂和农业微肥等多个领域。该产品在国内外的需求量每年达到上万吨，但产品规格型号没有得到规范和统一，仅</w:t>
      </w:r>
      <w:r w:rsidRPr="001F523D">
        <w:rPr>
          <w:rFonts w:ascii="Times New Roman" w:hAnsi="Times New Roman" w:hint="eastAsia"/>
        </w:rPr>
        <w:t>以客户需求为指标，经常发生厂家生产产品</w:t>
      </w:r>
      <w:r w:rsidRPr="001F523D">
        <w:rPr>
          <w:rFonts w:ascii="Times New Roman" w:hint="eastAsia"/>
          <w:noProof/>
          <w:szCs w:val="24"/>
        </w:rPr>
        <w:t>与市场需求产品具体用途要求不匹配的现象。随着产品应用领域的多元化发展，急需制定该产品的行业标准。</w:t>
      </w:r>
    </w:p>
    <w:p w:rsidR="008519AA" w:rsidRPr="001F523D" w:rsidRDefault="008519AA" w:rsidP="00D47E92">
      <w:pPr>
        <w:ind w:firstLine="480"/>
        <w:rPr>
          <w:rFonts w:ascii="Times New Roman" w:hAnsi="Times New Roman"/>
        </w:rPr>
      </w:pPr>
      <w:r w:rsidRPr="001F523D">
        <w:rPr>
          <w:rFonts w:ascii="Times New Roman" w:hint="eastAsia"/>
        </w:rPr>
        <w:t>尽管</w:t>
      </w:r>
      <w:r w:rsidRPr="001F523D">
        <w:rPr>
          <w:rFonts w:ascii="Times New Roman" w:hAnsi="Times New Roman" w:hint="eastAsia"/>
          <w:color w:val="000000"/>
        </w:rPr>
        <w:t>美国、俄罗斯、澳大利亚、加拿大、印度等拥有丰富的稀土资源，但大多数国家的稀土资源仍处于勘探开发阶段，目前真正投入生产的稀土矿山很少。因此目前中国是世界稀土最大的供应国，世界稀土的贸易实际上是中国和其他国家之间的贸易。</w:t>
      </w:r>
      <w:r w:rsidRPr="001F523D">
        <w:rPr>
          <w:rFonts w:ascii="Times New Roman" w:hAnsi="Times New Roman" w:hint="eastAsia"/>
        </w:rPr>
        <w:t>通过目前市场调研了解到，国外生产</w:t>
      </w:r>
      <w:proofErr w:type="gramStart"/>
      <w:r w:rsidRPr="001F523D">
        <w:rPr>
          <w:rFonts w:ascii="Times New Roman" w:hAnsi="Times New Roman" w:hint="eastAsia"/>
        </w:rPr>
        <w:t>镧铈</w:t>
      </w:r>
      <w:proofErr w:type="gramEnd"/>
      <w:r w:rsidRPr="001F523D">
        <w:rPr>
          <w:rFonts w:ascii="Times New Roman" w:hAnsi="Times New Roman" w:hint="eastAsia"/>
        </w:rPr>
        <w:t>氧化物的厂家主要集中在日本、法国、美国、英国和韩国等，年产能达到</w:t>
      </w:r>
      <w:r w:rsidRPr="001F523D">
        <w:rPr>
          <w:rFonts w:ascii="Times New Roman" w:hAnsi="Times New Roman" w:hint="eastAsia"/>
        </w:rPr>
        <w:t>1</w:t>
      </w:r>
      <w:r w:rsidRPr="001F523D">
        <w:rPr>
          <w:rFonts w:ascii="Times New Roman" w:hAnsi="Times New Roman" w:hint="eastAsia"/>
        </w:rPr>
        <w:t>万吨左右，其中以日本的生产企业为最多，同时在生产技术研究和市场应用开发等方面都有着较明显的优势。我国目前生产</w:t>
      </w:r>
      <w:proofErr w:type="gramStart"/>
      <w:r w:rsidRPr="001F523D">
        <w:rPr>
          <w:rFonts w:ascii="Times New Roman" w:hAnsi="Times New Roman" w:hint="eastAsia"/>
        </w:rPr>
        <w:t>镧铈</w:t>
      </w:r>
      <w:proofErr w:type="gramEnd"/>
      <w:r w:rsidRPr="001F523D">
        <w:rPr>
          <w:rFonts w:ascii="Times New Roman" w:hAnsi="Times New Roman" w:hint="eastAsia"/>
        </w:rPr>
        <w:t>氧化物的企业有</w:t>
      </w:r>
      <w:r w:rsidRPr="001F523D">
        <w:rPr>
          <w:rFonts w:ascii="Times New Roman" w:hAnsi="Times New Roman" w:hint="eastAsia"/>
        </w:rPr>
        <w:t>40</w:t>
      </w:r>
      <w:r w:rsidRPr="001F523D">
        <w:rPr>
          <w:rFonts w:ascii="Times New Roman" w:hAnsi="Times New Roman" w:hint="eastAsia"/>
        </w:rPr>
        <w:t>多家，主要分布在内蒙古、甘肃、上海、山东和湖南等地，年总产能可达到</w:t>
      </w:r>
      <w:r w:rsidRPr="001F523D">
        <w:rPr>
          <w:rFonts w:ascii="Times New Roman" w:hAnsi="Times New Roman" w:hint="eastAsia"/>
        </w:rPr>
        <w:t>2</w:t>
      </w:r>
      <w:r w:rsidRPr="001F523D">
        <w:rPr>
          <w:rFonts w:ascii="Times New Roman" w:hAnsi="Times New Roman" w:hint="eastAsia"/>
        </w:rPr>
        <w:t>万吨左右。内蒙古是该产品的主要生产基地，产能占全国的</w:t>
      </w:r>
      <w:r w:rsidRPr="001F523D">
        <w:rPr>
          <w:rFonts w:ascii="Times New Roman" w:hAnsi="Times New Roman" w:hint="eastAsia"/>
        </w:rPr>
        <w:t>40%</w:t>
      </w:r>
      <w:r w:rsidRPr="001F523D">
        <w:rPr>
          <w:rFonts w:ascii="Times New Roman" w:hAnsi="Times New Roman" w:hint="eastAsia"/>
        </w:rPr>
        <w:t>左右，其次是甘肃和山东等省。</w:t>
      </w:r>
      <w:proofErr w:type="gramStart"/>
      <w:r w:rsidRPr="001F523D">
        <w:rPr>
          <w:rFonts w:ascii="Times New Roman" w:hAnsi="Times New Roman" w:hint="eastAsia"/>
        </w:rPr>
        <w:t>镧铈</w:t>
      </w:r>
      <w:proofErr w:type="gramEnd"/>
      <w:r w:rsidRPr="001F523D">
        <w:rPr>
          <w:rFonts w:ascii="Times New Roman" w:hAnsi="Times New Roman" w:hint="eastAsia"/>
        </w:rPr>
        <w:t>氧化物主要应用在抛光、电解、催化等行业，随着新材料领域的快速发展，客户对</w:t>
      </w:r>
      <w:proofErr w:type="gramStart"/>
      <w:r w:rsidRPr="001F523D">
        <w:rPr>
          <w:rFonts w:ascii="Times New Roman" w:hAnsi="Times New Roman" w:hint="eastAsia"/>
        </w:rPr>
        <w:t>镧铈</w:t>
      </w:r>
      <w:proofErr w:type="gramEnd"/>
      <w:r w:rsidRPr="001F523D">
        <w:rPr>
          <w:rFonts w:ascii="Times New Roman" w:hAnsi="Times New Roman" w:hint="eastAsia"/>
        </w:rPr>
        <w:t>氧化物产品也出现</w:t>
      </w:r>
      <w:r w:rsidRPr="001F523D">
        <w:rPr>
          <w:rFonts w:ascii="Times New Roman" w:hint="eastAsia"/>
        </w:rPr>
        <w:t>了多规格的要求。</w:t>
      </w:r>
    </w:p>
    <w:p w:rsidR="008519AA" w:rsidRPr="001F523D" w:rsidRDefault="008519AA" w:rsidP="00D47E92">
      <w:pPr>
        <w:ind w:firstLine="480"/>
        <w:rPr>
          <w:rFonts w:ascii="Times New Roman" w:hAnsi="Times New Roman"/>
        </w:rPr>
      </w:pPr>
      <w:proofErr w:type="gramStart"/>
      <w:r w:rsidRPr="001F523D">
        <w:rPr>
          <w:rFonts w:ascii="Times New Roman" w:hint="eastAsia"/>
        </w:rPr>
        <w:t>镧铈</w:t>
      </w:r>
      <w:proofErr w:type="gramEnd"/>
      <w:r w:rsidRPr="001F523D">
        <w:rPr>
          <w:rFonts w:ascii="Times New Roman" w:hint="eastAsia"/>
        </w:rPr>
        <w:t>氧化物产品目前尚无国际标准和国家标准，以客户需求为指标。为了进一步促进产品的完善和质量的提高，保证产品质量符合市场要求，有必要结合国内生产情况根据生产厂家的技术水平与市场需求制定</w:t>
      </w:r>
      <w:proofErr w:type="gramStart"/>
      <w:r w:rsidRPr="001F523D">
        <w:rPr>
          <w:rFonts w:ascii="Times New Roman" w:hint="eastAsia"/>
        </w:rPr>
        <w:t>镧铈</w:t>
      </w:r>
      <w:proofErr w:type="gramEnd"/>
      <w:r w:rsidRPr="001F523D">
        <w:rPr>
          <w:rFonts w:ascii="Times New Roman" w:hint="eastAsia"/>
        </w:rPr>
        <w:t>氧化物产品的行业标准。为指导生产树立依据，为产品是否合格提供标尺，具有非常重要的意义。</w:t>
      </w:r>
    </w:p>
    <w:p w:rsidR="00D47E92" w:rsidRPr="001F523D" w:rsidRDefault="008519AA" w:rsidP="00BE5C84">
      <w:pPr>
        <w:ind w:firstLine="480"/>
        <w:rPr>
          <w:rFonts w:ascii="Times New Roman" w:hAnsi="Times New Roman"/>
        </w:rPr>
      </w:pPr>
      <w:r w:rsidRPr="001F523D">
        <w:rPr>
          <w:rFonts w:ascii="Times New Roman" w:hint="eastAsia"/>
        </w:rPr>
        <w:t>本</w:t>
      </w:r>
      <w:r w:rsidR="00EF6D8A" w:rsidRPr="001F523D">
        <w:rPr>
          <w:rFonts w:ascii="Times New Roman" w:hint="eastAsia"/>
        </w:rPr>
        <w:t>标准依据实际生产经验、对成分、杂质含量给出了具体要求，操作性较强。</w:t>
      </w:r>
    </w:p>
    <w:p w:rsidR="003C2509" w:rsidRPr="001F523D" w:rsidRDefault="00EF6D8A" w:rsidP="00486786">
      <w:pPr>
        <w:ind w:firstLine="480"/>
        <w:rPr>
          <w:rFonts w:ascii="Times New Roman" w:hAnsi="Times New Roman"/>
        </w:rPr>
      </w:pPr>
      <w:r w:rsidRPr="001F523D">
        <w:rPr>
          <w:rFonts w:ascii="Times New Roman" w:hAnsi="Times New Roman"/>
        </w:rPr>
        <w:lastRenderedPageBreak/>
        <w:t>1.2</w:t>
      </w:r>
      <w:r w:rsidRPr="001F523D">
        <w:rPr>
          <w:rFonts w:ascii="Times New Roman" w:hint="eastAsia"/>
        </w:rPr>
        <w:t>任务来源：</w:t>
      </w:r>
    </w:p>
    <w:p w:rsidR="00BE5C84" w:rsidRPr="001F523D" w:rsidRDefault="00EF6D8A" w:rsidP="00BE5C84">
      <w:pPr>
        <w:ind w:firstLine="480"/>
        <w:rPr>
          <w:rFonts w:ascii="Times New Roman" w:hAnsi="Times New Roman"/>
        </w:rPr>
      </w:pPr>
      <w:r w:rsidRPr="001F523D">
        <w:rPr>
          <w:rFonts w:ascii="Times New Roman" w:hint="eastAsia"/>
        </w:rPr>
        <w:t>根据稀土标委</w:t>
      </w:r>
      <w:r w:rsidRPr="001F523D">
        <w:rPr>
          <w:rFonts w:ascii="Times New Roman" w:hAnsi="Times New Roman" w:hint="eastAsia"/>
        </w:rPr>
        <w:t>[2019] 06</w:t>
      </w:r>
      <w:r w:rsidRPr="001F523D">
        <w:rPr>
          <w:rFonts w:ascii="Times New Roman" w:hint="eastAsia"/>
        </w:rPr>
        <w:t>号</w:t>
      </w:r>
      <w:r w:rsidRPr="001F523D">
        <w:rPr>
          <w:rFonts w:ascii="Times New Roman" w:hAnsi="Times New Roman" w:hint="eastAsia"/>
        </w:rPr>
        <w:t xml:space="preserve"> </w:t>
      </w:r>
      <w:r w:rsidRPr="001F523D">
        <w:rPr>
          <w:rFonts w:ascii="Times New Roman" w:hint="eastAsia"/>
        </w:rPr>
        <w:t>关于发送</w:t>
      </w:r>
      <w:r w:rsidRPr="001F523D">
        <w:rPr>
          <w:rFonts w:ascii="Times New Roman" w:hAnsi="Times New Roman" w:hint="eastAsia"/>
        </w:rPr>
        <w:t>2019</w:t>
      </w:r>
      <w:r w:rsidRPr="001F523D">
        <w:rPr>
          <w:rFonts w:ascii="Times New Roman" w:hint="eastAsia"/>
        </w:rPr>
        <w:t>年《钪稳定铈锆复合粉》等</w:t>
      </w:r>
      <w:r w:rsidRPr="001F523D">
        <w:rPr>
          <w:rFonts w:ascii="Times New Roman" w:hAnsi="Times New Roman" w:hint="eastAsia"/>
        </w:rPr>
        <w:t>11</w:t>
      </w:r>
      <w:r w:rsidR="00BE5C84" w:rsidRPr="001F523D">
        <w:rPr>
          <w:rFonts w:ascii="Times New Roman" w:hint="eastAsia"/>
        </w:rPr>
        <w:t>项稀土国家、行业标准任务落实会议纪要的通知，《镧铁氧化物</w:t>
      </w:r>
      <w:r w:rsidRPr="001F523D">
        <w:rPr>
          <w:rFonts w:ascii="Times New Roman" w:hint="eastAsia"/>
        </w:rPr>
        <w:t>》行业标准计划正式下达，计划号</w:t>
      </w:r>
      <w:r w:rsidR="00BE5C84" w:rsidRPr="001F523D">
        <w:rPr>
          <w:rFonts w:ascii="Times New Roman" w:hAnsi="Times New Roman" w:hint="eastAsia"/>
        </w:rPr>
        <w:t>2018-2081</w:t>
      </w:r>
      <w:r w:rsidRPr="001F523D">
        <w:rPr>
          <w:rFonts w:ascii="Times New Roman" w:hAnsi="Times New Roman" w:hint="eastAsia"/>
        </w:rPr>
        <w:t>T-XB</w:t>
      </w:r>
      <w:r w:rsidRPr="001F523D">
        <w:rPr>
          <w:rFonts w:ascii="Times New Roman" w:hint="eastAsia"/>
        </w:rPr>
        <w:t>，完成年限</w:t>
      </w:r>
      <w:r w:rsidRPr="001F523D">
        <w:rPr>
          <w:rFonts w:ascii="Times New Roman" w:hAnsi="Times New Roman" w:hint="eastAsia"/>
        </w:rPr>
        <w:t>2019</w:t>
      </w:r>
      <w:r w:rsidRPr="001F523D">
        <w:rPr>
          <w:rFonts w:ascii="Times New Roman" w:hint="eastAsia"/>
        </w:rPr>
        <w:t>年</w:t>
      </w:r>
      <w:r w:rsidRPr="001F523D">
        <w:rPr>
          <w:rFonts w:ascii="Times New Roman" w:hAnsi="Times New Roman" w:hint="eastAsia"/>
        </w:rPr>
        <w:t>8</w:t>
      </w:r>
      <w:r w:rsidRPr="001F523D">
        <w:rPr>
          <w:rFonts w:ascii="Times New Roman" w:hint="eastAsia"/>
        </w:rPr>
        <w:t>月。本标准牵头起草单位为包头稀土研究院，报名参加起草单位有：</w:t>
      </w:r>
      <w:r w:rsidR="00BE5C84" w:rsidRPr="001F523D">
        <w:rPr>
          <w:rFonts w:ascii="Times New Roman" w:hint="eastAsia"/>
        </w:rPr>
        <w:t>四川省冕宁县方兴稀土有限公司、</w:t>
      </w:r>
      <w:proofErr w:type="gramStart"/>
      <w:r w:rsidR="00BE5C84" w:rsidRPr="001F523D">
        <w:rPr>
          <w:rFonts w:ascii="Times New Roman" w:hint="eastAsia"/>
        </w:rPr>
        <w:t>虔</w:t>
      </w:r>
      <w:proofErr w:type="gramEnd"/>
      <w:r w:rsidR="00BE5C84" w:rsidRPr="001F523D">
        <w:rPr>
          <w:rFonts w:ascii="Times New Roman" w:hint="eastAsia"/>
        </w:rPr>
        <w:t>东稀土集团股份有限公司、湖南稀土金属材料研究院、广东省材料与加工研究所、四川江铜稀土有限责任公司、赣州有色冶金研究所、广东珠江稀土有限公司、中国北方稀土</w:t>
      </w:r>
      <w:r w:rsidR="00BE5C84" w:rsidRPr="001F523D">
        <w:rPr>
          <w:rFonts w:ascii="Times New Roman" w:hAnsi="Times New Roman" w:hint="eastAsia"/>
        </w:rPr>
        <w:t>(</w:t>
      </w:r>
      <w:r w:rsidR="00BE5C84" w:rsidRPr="001F523D">
        <w:rPr>
          <w:rFonts w:ascii="Times New Roman" w:hint="eastAsia"/>
        </w:rPr>
        <w:t>集团</w:t>
      </w:r>
      <w:r w:rsidR="00BE5C84" w:rsidRPr="001F523D">
        <w:rPr>
          <w:rFonts w:ascii="Times New Roman" w:hAnsi="Times New Roman" w:hint="eastAsia"/>
        </w:rPr>
        <w:t>)</w:t>
      </w:r>
      <w:r w:rsidR="00BE5C84" w:rsidRPr="001F523D">
        <w:rPr>
          <w:rFonts w:ascii="Times New Roman" w:hint="eastAsia"/>
        </w:rPr>
        <w:t>高科技股份有限公司、包头华美稀土高科有限公司、信丰县新利稀土有限公司、北方稀土冶炼分公司。</w:t>
      </w:r>
    </w:p>
    <w:p w:rsidR="003C2509" w:rsidRPr="001F523D" w:rsidRDefault="00EF6D8A" w:rsidP="00486786">
      <w:pPr>
        <w:ind w:firstLine="480"/>
        <w:rPr>
          <w:rFonts w:ascii="Times New Roman" w:hAnsi="Times New Roman"/>
        </w:rPr>
      </w:pPr>
      <w:r w:rsidRPr="001F523D">
        <w:rPr>
          <w:rFonts w:ascii="Times New Roman" w:hAnsi="Times New Roman" w:hint="eastAsia"/>
        </w:rPr>
        <w:t>1.3</w:t>
      </w:r>
      <w:r w:rsidRPr="001F523D">
        <w:rPr>
          <w:rFonts w:ascii="Times New Roman" w:hint="eastAsia"/>
        </w:rPr>
        <w:t>起草单位情况</w:t>
      </w:r>
    </w:p>
    <w:p w:rsidR="003C2509" w:rsidRPr="001F523D" w:rsidRDefault="00F27B1C" w:rsidP="00486786">
      <w:pPr>
        <w:ind w:firstLine="480"/>
        <w:rPr>
          <w:rFonts w:ascii="Times New Roman" w:hAnsi="Times New Roman"/>
        </w:rPr>
      </w:pPr>
      <w:r w:rsidRPr="001F523D">
        <w:rPr>
          <w:rFonts w:ascii="Times New Roman" w:hint="eastAsia"/>
        </w:rPr>
        <w:t>包头稀土研究院是以稀土资源的综合开发、利用为宗旨，以稀土冶金、环境保护、新型稀土功能材料及在高新技术领域的应用、稀土提升传统产业的技术水平、稀土分析检测、稀土情报信息为研究重点的，多专业、多学科的综合性研发机构。建有国家级的</w:t>
      </w:r>
      <w:r w:rsidRPr="001F523D">
        <w:rPr>
          <w:rFonts w:ascii="Times New Roman" w:hAnsi="Times New Roman" w:hint="eastAsia"/>
        </w:rPr>
        <w:t>“</w:t>
      </w:r>
      <w:r w:rsidRPr="001F523D">
        <w:rPr>
          <w:rFonts w:ascii="Times New Roman" w:hint="eastAsia"/>
        </w:rPr>
        <w:t>白云鄂博稀土资源研究与综合利用国家重点实验室</w:t>
      </w:r>
      <w:r w:rsidRPr="001F523D">
        <w:rPr>
          <w:rFonts w:ascii="Times New Roman" w:hAnsi="Times New Roman" w:hint="eastAsia"/>
        </w:rPr>
        <w:t>”</w:t>
      </w:r>
      <w:r w:rsidRPr="001F523D">
        <w:rPr>
          <w:rFonts w:ascii="Times New Roman" w:hint="eastAsia"/>
        </w:rPr>
        <w:t>、</w:t>
      </w:r>
      <w:r w:rsidRPr="001F523D">
        <w:rPr>
          <w:rFonts w:ascii="Times New Roman" w:hAnsi="Times New Roman" w:hint="eastAsia"/>
        </w:rPr>
        <w:t>“</w:t>
      </w:r>
      <w:r w:rsidRPr="001F523D">
        <w:rPr>
          <w:rFonts w:ascii="Times New Roman" w:hint="eastAsia"/>
        </w:rPr>
        <w:t>稀土冶金及功能材料国家工程研究中心</w:t>
      </w:r>
      <w:r w:rsidRPr="001F523D">
        <w:rPr>
          <w:rFonts w:ascii="Times New Roman" w:hAnsi="Times New Roman" w:hint="eastAsia"/>
        </w:rPr>
        <w:t>”</w:t>
      </w:r>
      <w:r w:rsidRPr="001F523D">
        <w:rPr>
          <w:rFonts w:ascii="Times New Roman" w:hint="eastAsia"/>
        </w:rPr>
        <w:t>和</w:t>
      </w:r>
      <w:r w:rsidRPr="001F523D">
        <w:rPr>
          <w:rFonts w:ascii="Times New Roman" w:hAnsi="Times New Roman" w:hint="eastAsia"/>
        </w:rPr>
        <w:t>“</w:t>
      </w:r>
      <w:r w:rsidRPr="001F523D">
        <w:rPr>
          <w:rFonts w:ascii="Times New Roman" w:hint="eastAsia"/>
        </w:rPr>
        <w:t>北方稀土行业生产力促进中心</w:t>
      </w:r>
      <w:r w:rsidRPr="001F523D">
        <w:rPr>
          <w:rFonts w:ascii="Times New Roman" w:hAnsi="Times New Roman" w:hint="eastAsia"/>
        </w:rPr>
        <w:t>”</w:t>
      </w:r>
      <w:r w:rsidRPr="001F523D">
        <w:rPr>
          <w:rFonts w:ascii="Times New Roman" w:hint="eastAsia"/>
        </w:rPr>
        <w:t>。院现有职工</w:t>
      </w:r>
      <w:r w:rsidRPr="001F523D">
        <w:rPr>
          <w:rFonts w:ascii="Times New Roman" w:hAnsi="Times New Roman" w:hint="eastAsia"/>
        </w:rPr>
        <w:t>494</w:t>
      </w:r>
      <w:r w:rsidRPr="001F523D">
        <w:rPr>
          <w:rFonts w:ascii="Times New Roman" w:hint="eastAsia"/>
        </w:rPr>
        <w:t>人，工程技术人员占总人数的一半以上，其中拥有正高级职称</w:t>
      </w:r>
      <w:r w:rsidRPr="001F523D">
        <w:rPr>
          <w:rFonts w:ascii="Times New Roman" w:hAnsi="Times New Roman" w:hint="eastAsia"/>
        </w:rPr>
        <w:t>41</w:t>
      </w:r>
      <w:r w:rsidRPr="001F523D">
        <w:rPr>
          <w:rFonts w:ascii="Times New Roman" w:hint="eastAsia"/>
        </w:rPr>
        <w:t>人，副高级职称</w:t>
      </w:r>
      <w:r w:rsidRPr="001F523D">
        <w:rPr>
          <w:rFonts w:ascii="Times New Roman" w:hAnsi="Times New Roman" w:hint="eastAsia"/>
        </w:rPr>
        <w:t>80</w:t>
      </w:r>
      <w:r w:rsidRPr="001F523D">
        <w:rPr>
          <w:rFonts w:ascii="Times New Roman" w:hint="eastAsia"/>
        </w:rPr>
        <w:t>人，博士</w:t>
      </w:r>
      <w:r w:rsidRPr="001F523D">
        <w:rPr>
          <w:rFonts w:ascii="Times New Roman" w:hAnsi="Times New Roman" w:hint="eastAsia"/>
        </w:rPr>
        <w:t>14</w:t>
      </w:r>
      <w:r w:rsidRPr="001F523D">
        <w:rPr>
          <w:rFonts w:ascii="Times New Roman" w:hint="eastAsia"/>
        </w:rPr>
        <w:t>人，硕士</w:t>
      </w:r>
      <w:r w:rsidRPr="001F523D">
        <w:rPr>
          <w:rFonts w:ascii="Times New Roman" w:hAnsi="Times New Roman" w:hint="eastAsia"/>
        </w:rPr>
        <w:t>94</w:t>
      </w:r>
      <w:r w:rsidRPr="001F523D">
        <w:rPr>
          <w:rFonts w:ascii="Times New Roman" w:hint="eastAsia"/>
        </w:rPr>
        <w:t>人</w:t>
      </w:r>
      <w:r w:rsidRPr="001F523D">
        <w:rPr>
          <w:rFonts w:ascii="Times New Roman" w:hAnsi="Times New Roman" w:hint="eastAsia"/>
        </w:rPr>
        <w:t xml:space="preserve"> </w:t>
      </w:r>
      <w:r w:rsidRPr="001F523D">
        <w:rPr>
          <w:rFonts w:ascii="Times New Roman" w:hint="eastAsia"/>
        </w:rPr>
        <w:t>，多位国家级和自治区级有突出贡献的技术专家，形成了</w:t>
      </w:r>
      <w:proofErr w:type="gramStart"/>
      <w:r w:rsidRPr="001F523D">
        <w:rPr>
          <w:rFonts w:ascii="Times New Roman" w:hint="eastAsia"/>
        </w:rPr>
        <w:t>一</w:t>
      </w:r>
      <w:proofErr w:type="gramEnd"/>
      <w:r w:rsidRPr="001F523D">
        <w:rPr>
          <w:rFonts w:ascii="Times New Roman" w:hint="eastAsia"/>
        </w:rPr>
        <w:t>支具有较高研究水平的业内一流的研发队伍。</w:t>
      </w:r>
    </w:p>
    <w:p w:rsidR="00F27B1C" w:rsidRPr="001F523D" w:rsidRDefault="00F27B1C" w:rsidP="00F27B1C">
      <w:pPr>
        <w:ind w:firstLine="480"/>
        <w:rPr>
          <w:rFonts w:ascii="Times New Roman" w:hAnsi="Times New Roman"/>
        </w:rPr>
      </w:pPr>
      <w:r w:rsidRPr="001F523D">
        <w:rPr>
          <w:rFonts w:ascii="Times New Roman" w:hint="eastAsia"/>
        </w:rPr>
        <w:t>包头稀土研究院的产品以其良好质量和信誉销往国内外，主要产品有各类稀土氧化物、单一稀土金属、混合稀土金属、各种稀土功能材料及特种稀土合金，其中主营产品</w:t>
      </w:r>
      <w:r w:rsidRPr="001F523D">
        <w:rPr>
          <w:rFonts w:ascii="Times New Roman" w:hAnsi="Times New Roman" w:hint="eastAsia"/>
        </w:rPr>
        <w:t>“</w:t>
      </w:r>
      <w:r w:rsidRPr="001F523D">
        <w:rPr>
          <w:rFonts w:ascii="Times New Roman" w:hint="eastAsia"/>
        </w:rPr>
        <w:t>荧光级氧化铕</w:t>
      </w:r>
      <w:r w:rsidRPr="001F523D">
        <w:rPr>
          <w:rFonts w:ascii="Times New Roman" w:hAnsi="Times New Roman" w:hint="eastAsia"/>
        </w:rPr>
        <w:t>”</w:t>
      </w:r>
      <w:r w:rsidRPr="001F523D">
        <w:rPr>
          <w:rFonts w:ascii="Times New Roman" w:hint="eastAsia"/>
        </w:rPr>
        <w:t>和</w:t>
      </w:r>
      <w:r w:rsidRPr="001F523D">
        <w:rPr>
          <w:rFonts w:ascii="Times New Roman" w:hAnsi="Times New Roman" w:hint="eastAsia"/>
        </w:rPr>
        <w:t>“</w:t>
      </w:r>
      <w:r w:rsidRPr="001F523D">
        <w:rPr>
          <w:rFonts w:ascii="Times New Roman" w:hint="eastAsia"/>
        </w:rPr>
        <w:t>金属钕及</w:t>
      </w:r>
      <w:proofErr w:type="gramStart"/>
      <w:r w:rsidRPr="001F523D">
        <w:rPr>
          <w:rFonts w:ascii="Times New Roman" w:hint="eastAsia"/>
        </w:rPr>
        <w:t>镨</w:t>
      </w:r>
      <w:proofErr w:type="gramEnd"/>
      <w:r w:rsidRPr="001F523D">
        <w:rPr>
          <w:rFonts w:ascii="Times New Roman" w:hint="eastAsia"/>
        </w:rPr>
        <w:t>钕合金</w:t>
      </w:r>
      <w:r w:rsidRPr="001F523D">
        <w:rPr>
          <w:rFonts w:ascii="Times New Roman" w:hAnsi="Times New Roman" w:hint="eastAsia"/>
        </w:rPr>
        <w:t>”</w:t>
      </w:r>
      <w:r w:rsidRPr="001F523D">
        <w:rPr>
          <w:rFonts w:ascii="Times New Roman" w:hint="eastAsia"/>
        </w:rPr>
        <w:t>的产能分别达到年产</w:t>
      </w:r>
      <w:r w:rsidRPr="001F523D">
        <w:rPr>
          <w:rFonts w:ascii="Times New Roman" w:hAnsi="Times New Roman" w:hint="eastAsia"/>
        </w:rPr>
        <w:t>100</w:t>
      </w:r>
      <w:r w:rsidRPr="001F523D">
        <w:rPr>
          <w:rFonts w:ascii="Times New Roman" w:hint="eastAsia"/>
        </w:rPr>
        <w:t>吨及</w:t>
      </w:r>
      <w:r w:rsidRPr="001F523D">
        <w:rPr>
          <w:rFonts w:ascii="Times New Roman" w:hAnsi="Times New Roman" w:hint="eastAsia"/>
        </w:rPr>
        <w:t>8000</w:t>
      </w:r>
      <w:r w:rsidRPr="001F523D">
        <w:rPr>
          <w:rFonts w:ascii="Times New Roman" w:hint="eastAsia"/>
        </w:rPr>
        <w:t>吨以上，居全国第一，各项技术经济指标均达到全国领先水平。通过了质量体系认证、环境与职业健康安全管理体系认证和军工保密资格认证，拥有武器装备科研生产许可证。</w:t>
      </w:r>
    </w:p>
    <w:p w:rsidR="003C2509" w:rsidRDefault="00EF6D8A" w:rsidP="00486786">
      <w:pPr>
        <w:ind w:firstLine="480"/>
        <w:rPr>
          <w:rFonts w:ascii="Times New Roman" w:hint="eastAsia"/>
        </w:rPr>
      </w:pPr>
      <w:r w:rsidRPr="001F523D">
        <w:rPr>
          <w:rFonts w:ascii="Times New Roman" w:hAnsi="Times New Roman" w:hint="eastAsia"/>
        </w:rPr>
        <w:t>1.4</w:t>
      </w:r>
      <w:r w:rsidR="0099588B">
        <w:rPr>
          <w:rFonts w:ascii="Times New Roman" w:hint="eastAsia"/>
        </w:rPr>
        <w:t>工作进度安排</w:t>
      </w:r>
    </w:p>
    <w:p w:rsidR="0099588B" w:rsidRPr="008B4AEE" w:rsidRDefault="0099588B" w:rsidP="008B4AEE">
      <w:pPr>
        <w:spacing w:line="360" w:lineRule="auto"/>
        <w:ind w:firstLine="48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szCs w:val="21"/>
        </w:rPr>
        <w:t>本标准在制定过程中，先期做了调研工作，</w:t>
      </w:r>
      <w:r w:rsidRPr="0099588B">
        <w:rPr>
          <w:rFonts w:ascii="Times New Roman" w:hAnsi="Times New Roman" w:cs="宋体" w:hint="eastAsia"/>
          <w:szCs w:val="21"/>
        </w:rPr>
        <w:t>以</w:t>
      </w:r>
      <w:r w:rsidRPr="0099588B">
        <w:rPr>
          <w:rFonts w:ascii="Times New Roman" w:hAnsi="Times New Roman" w:cs="宋体" w:hint="eastAsia"/>
          <w:szCs w:val="21"/>
        </w:rPr>
        <w:t>E-mail</w:t>
      </w:r>
      <w:r w:rsidRPr="0099588B">
        <w:rPr>
          <w:rFonts w:ascii="Times New Roman" w:hAnsi="Times New Roman" w:cs="宋体" w:hint="eastAsia"/>
          <w:szCs w:val="21"/>
        </w:rPr>
        <w:t>、电话、</w:t>
      </w:r>
      <w:r w:rsidRPr="0099588B">
        <w:rPr>
          <w:rFonts w:ascii="Times New Roman" w:hAnsi="Times New Roman" w:cs="宋体" w:hint="eastAsia"/>
          <w:szCs w:val="21"/>
        </w:rPr>
        <w:t>QQ</w:t>
      </w:r>
      <w:r>
        <w:rPr>
          <w:rFonts w:ascii="Times New Roman" w:hAnsi="Times New Roman" w:cs="宋体" w:hint="eastAsia"/>
          <w:szCs w:val="21"/>
        </w:rPr>
        <w:t>、现场调研</w:t>
      </w:r>
      <w:r w:rsidRPr="0099588B">
        <w:rPr>
          <w:rFonts w:ascii="Times New Roman" w:hAnsi="Times New Roman" w:cs="宋体" w:hint="eastAsia"/>
          <w:szCs w:val="21"/>
        </w:rPr>
        <w:t>等形式征</w:t>
      </w:r>
      <w:r>
        <w:rPr>
          <w:rFonts w:ascii="宋体" w:hAnsi="宋体" w:cs="宋体" w:hint="eastAsia"/>
          <w:szCs w:val="21"/>
        </w:rPr>
        <w:t>询各主要生产厂家及用户单位意见和建议。</w:t>
      </w:r>
      <w:r>
        <w:rPr>
          <w:rFonts w:ascii="宋体" w:hAnsi="宋体" w:cs="宋体" w:hint="eastAsia"/>
          <w:color w:val="000000"/>
          <w:szCs w:val="21"/>
        </w:rPr>
        <w:t>根据任务落实会议要求，确立《镧铈氧化物》标准编制小组，制定任务的方案和计划，及时开展了相关工</w:t>
      </w:r>
      <w:r>
        <w:rPr>
          <w:rFonts w:ascii="宋体" w:hAnsi="宋体" w:cs="宋体" w:hint="eastAsia"/>
          <w:color w:val="000000"/>
          <w:szCs w:val="21"/>
        </w:rPr>
        <w:lastRenderedPageBreak/>
        <w:t>作。通过多种方式查询、调研，收集资料、了解目前国内</w:t>
      </w:r>
      <w:r w:rsidR="008B4AEE">
        <w:rPr>
          <w:rFonts w:ascii="宋体" w:hAnsi="宋体" w:cs="宋体" w:hint="eastAsia"/>
          <w:color w:val="000000"/>
          <w:szCs w:val="21"/>
        </w:rPr>
        <w:t>外</w:t>
      </w:r>
      <w:r>
        <w:rPr>
          <w:rFonts w:ascii="宋体" w:hAnsi="宋体" w:cs="宋体" w:hint="eastAsia"/>
          <w:color w:val="000000"/>
          <w:szCs w:val="21"/>
        </w:rPr>
        <w:t>的生产、应用和销售情况、用户对产品的质量要求，组织公司生产、销售、质检等相关技术人员多次讨论，征求意见，形成讨论稿。工作进度</w:t>
      </w:r>
      <w:r w:rsidR="008B4AEE">
        <w:rPr>
          <w:rFonts w:ascii="宋体" w:hAnsi="宋体" w:cs="宋体" w:hint="eastAsia"/>
          <w:color w:val="000000"/>
          <w:szCs w:val="21"/>
        </w:rPr>
        <w:t>安排</w:t>
      </w:r>
      <w:r>
        <w:rPr>
          <w:rFonts w:ascii="宋体" w:hAnsi="宋体" w:cs="宋体" w:hint="eastAsia"/>
          <w:color w:val="000000"/>
          <w:szCs w:val="21"/>
        </w:rPr>
        <w:t>情况如下：</w:t>
      </w:r>
    </w:p>
    <w:p w:rsidR="003C2509" w:rsidRPr="001F523D" w:rsidRDefault="00EF6D8A" w:rsidP="00486786">
      <w:pPr>
        <w:ind w:firstLine="480"/>
        <w:rPr>
          <w:rFonts w:ascii="Times New Roman" w:hAnsi="Times New Roman"/>
        </w:rPr>
      </w:pPr>
      <w:r w:rsidRPr="001F523D">
        <w:rPr>
          <w:rFonts w:ascii="Times New Roman" w:hAnsi="Times New Roman" w:hint="eastAsia"/>
        </w:rPr>
        <w:t>1)2019</w:t>
      </w:r>
      <w:r w:rsidRPr="001F523D">
        <w:rPr>
          <w:rFonts w:ascii="Times New Roman" w:hint="eastAsia"/>
        </w:rPr>
        <w:t>年</w:t>
      </w:r>
      <w:r w:rsidRPr="001F523D">
        <w:rPr>
          <w:rFonts w:ascii="Times New Roman" w:hAnsi="Times New Roman" w:hint="eastAsia"/>
        </w:rPr>
        <w:t>1</w:t>
      </w:r>
      <w:r w:rsidRPr="001F523D">
        <w:rPr>
          <w:rFonts w:ascii="Times New Roman" w:hint="eastAsia"/>
        </w:rPr>
        <w:t>月</w:t>
      </w:r>
      <w:r w:rsidRPr="001F523D">
        <w:rPr>
          <w:rFonts w:ascii="Times New Roman" w:hAnsi="Times New Roman" w:hint="eastAsia"/>
        </w:rPr>
        <w:t>—</w:t>
      </w:r>
      <w:r w:rsidR="00F27B1C" w:rsidRPr="001F523D">
        <w:rPr>
          <w:rFonts w:ascii="Times New Roman" w:hAnsi="Times New Roman" w:hint="eastAsia"/>
        </w:rPr>
        <w:t>2019</w:t>
      </w:r>
      <w:r w:rsidRPr="001F523D">
        <w:rPr>
          <w:rFonts w:ascii="Times New Roman" w:hint="eastAsia"/>
        </w:rPr>
        <w:t>年</w:t>
      </w:r>
      <w:r w:rsidRPr="001F523D">
        <w:rPr>
          <w:rFonts w:ascii="Times New Roman" w:hAnsi="Times New Roman" w:hint="eastAsia"/>
        </w:rPr>
        <w:t>2</w:t>
      </w:r>
      <w:r w:rsidRPr="001F523D">
        <w:rPr>
          <w:rFonts w:ascii="Times New Roman" w:hint="eastAsia"/>
        </w:rPr>
        <w:t>月：调研、查阅资料，了解国内外</w:t>
      </w:r>
      <w:proofErr w:type="gramStart"/>
      <w:r w:rsidR="00F27B1C" w:rsidRPr="001F523D">
        <w:rPr>
          <w:rFonts w:ascii="Times New Roman" w:hint="eastAsia"/>
        </w:rPr>
        <w:t>镧铈</w:t>
      </w:r>
      <w:proofErr w:type="gramEnd"/>
      <w:r w:rsidR="00F27B1C" w:rsidRPr="001F523D">
        <w:rPr>
          <w:rFonts w:ascii="Times New Roman" w:hint="eastAsia"/>
        </w:rPr>
        <w:t>氧化物</w:t>
      </w:r>
      <w:r w:rsidRPr="001F523D">
        <w:rPr>
          <w:rFonts w:ascii="Times New Roman" w:hint="eastAsia"/>
        </w:rPr>
        <w:t>的生产动态及应用领域的变化，编写标准征求意见稿、编制说明。</w:t>
      </w:r>
    </w:p>
    <w:p w:rsidR="003C2509" w:rsidRPr="001F523D" w:rsidRDefault="00EF6D8A" w:rsidP="00486786">
      <w:pPr>
        <w:ind w:firstLine="480"/>
        <w:rPr>
          <w:rFonts w:ascii="Times New Roman" w:hAnsi="Times New Roman"/>
        </w:rPr>
      </w:pPr>
      <w:r w:rsidRPr="001F523D">
        <w:rPr>
          <w:rFonts w:ascii="Times New Roman" w:hAnsi="Times New Roman" w:hint="eastAsia"/>
        </w:rPr>
        <w:t>2)2019</w:t>
      </w:r>
      <w:r w:rsidRPr="001F523D">
        <w:rPr>
          <w:rFonts w:ascii="Times New Roman" w:hint="eastAsia"/>
        </w:rPr>
        <w:t>年</w:t>
      </w:r>
      <w:r w:rsidRPr="001F523D">
        <w:rPr>
          <w:rFonts w:ascii="Times New Roman" w:hAnsi="Times New Roman" w:hint="eastAsia"/>
        </w:rPr>
        <w:t>2</w:t>
      </w:r>
      <w:r w:rsidRPr="001F523D">
        <w:rPr>
          <w:rFonts w:ascii="Times New Roman" w:hint="eastAsia"/>
        </w:rPr>
        <w:t>月</w:t>
      </w:r>
      <w:r w:rsidRPr="001F523D">
        <w:rPr>
          <w:rFonts w:ascii="Times New Roman" w:hAnsi="Times New Roman" w:hint="eastAsia"/>
        </w:rPr>
        <w:t>—</w:t>
      </w:r>
      <w:r w:rsidR="00F27B1C" w:rsidRPr="001F523D">
        <w:rPr>
          <w:rFonts w:ascii="Times New Roman" w:hAnsi="Times New Roman" w:hint="eastAsia"/>
        </w:rPr>
        <w:t>2019</w:t>
      </w:r>
      <w:r w:rsidRPr="001F523D">
        <w:rPr>
          <w:rFonts w:ascii="Times New Roman" w:hint="eastAsia"/>
        </w:rPr>
        <w:t>年</w:t>
      </w:r>
      <w:r w:rsidRPr="001F523D">
        <w:rPr>
          <w:rFonts w:ascii="Times New Roman" w:hAnsi="Times New Roman" w:hint="eastAsia"/>
        </w:rPr>
        <w:t>3</w:t>
      </w:r>
      <w:r w:rsidRPr="001F523D">
        <w:rPr>
          <w:rFonts w:ascii="Times New Roman" w:hint="eastAsia"/>
        </w:rPr>
        <w:t>月：对生产厂家、应用厂家广泛征求意见，组织相关人员对标准征求意见稿进行讨论，进行意见汇总，形成预审稿。</w:t>
      </w:r>
    </w:p>
    <w:p w:rsidR="003C2509" w:rsidRPr="001F523D" w:rsidRDefault="00EF6D8A" w:rsidP="00486786">
      <w:pPr>
        <w:ind w:firstLine="480"/>
        <w:rPr>
          <w:rFonts w:ascii="Times New Roman" w:hAnsi="Times New Roman"/>
        </w:rPr>
      </w:pPr>
      <w:r w:rsidRPr="001F523D">
        <w:rPr>
          <w:rFonts w:ascii="Times New Roman" w:hAnsi="Times New Roman" w:hint="eastAsia"/>
        </w:rPr>
        <w:t>3)2019</w:t>
      </w:r>
      <w:r w:rsidRPr="001F523D">
        <w:rPr>
          <w:rFonts w:ascii="Times New Roman" w:hint="eastAsia"/>
        </w:rPr>
        <w:t>年</w:t>
      </w:r>
      <w:r w:rsidRPr="001F523D">
        <w:rPr>
          <w:rFonts w:ascii="Times New Roman" w:hAnsi="Times New Roman" w:hint="eastAsia"/>
        </w:rPr>
        <w:t>3</w:t>
      </w:r>
      <w:r w:rsidRPr="001F523D">
        <w:rPr>
          <w:rFonts w:ascii="Times New Roman" w:hint="eastAsia"/>
        </w:rPr>
        <w:t>月</w:t>
      </w:r>
      <w:r w:rsidRPr="001F523D">
        <w:rPr>
          <w:rFonts w:ascii="Times New Roman" w:hAnsi="Times New Roman" w:hint="eastAsia"/>
        </w:rPr>
        <w:t>—</w:t>
      </w:r>
      <w:r w:rsidR="00F27B1C" w:rsidRPr="001F523D">
        <w:rPr>
          <w:rFonts w:ascii="Times New Roman" w:hAnsi="Times New Roman" w:hint="eastAsia"/>
        </w:rPr>
        <w:t>2019</w:t>
      </w:r>
      <w:r w:rsidRPr="001F523D">
        <w:rPr>
          <w:rFonts w:ascii="Times New Roman" w:hint="eastAsia"/>
        </w:rPr>
        <w:t>年</w:t>
      </w:r>
      <w:r w:rsidRPr="001F523D">
        <w:rPr>
          <w:rFonts w:ascii="Times New Roman" w:hAnsi="Times New Roman" w:hint="eastAsia"/>
        </w:rPr>
        <w:t>4</w:t>
      </w:r>
      <w:r w:rsidRPr="001F523D">
        <w:rPr>
          <w:rFonts w:ascii="Times New Roman" w:hint="eastAsia"/>
        </w:rPr>
        <w:t>月：预审稿挂网广泛征求意见，召开标准预审会。</w:t>
      </w:r>
    </w:p>
    <w:p w:rsidR="003C2509" w:rsidRPr="001F523D" w:rsidRDefault="00EF6D8A" w:rsidP="00486786">
      <w:pPr>
        <w:ind w:firstLine="480"/>
        <w:rPr>
          <w:rFonts w:ascii="Times New Roman" w:hAnsi="Times New Roman"/>
        </w:rPr>
      </w:pPr>
      <w:r w:rsidRPr="001F523D">
        <w:rPr>
          <w:rFonts w:ascii="Times New Roman" w:hAnsi="Times New Roman" w:hint="eastAsia"/>
        </w:rPr>
        <w:t>4)2019</w:t>
      </w:r>
      <w:r w:rsidRPr="001F523D">
        <w:rPr>
          <w:rFonts w:ascii="Times New Roman" w:hint="eastAsia"/>
        </w:rPr>
        <w:t>年</w:t>
      </w:r>
      <w:r w:rsidRPr="001F523D">
        <w:rPr>
          <w:rFonts w:ascii="Times New Roman" w:hAnsi="Times New Roman" w:hint="eastAsia"/>
        </w:rPr>
        <w:t>5</w:t>
      </w:r>
      <w:r w:rsidRPr="001F523D">
        <w:rPr>
          <w:rFonts w:ascii="Times New Roman" w:hint="eastAsia"/>
        </w:rPr>
        <w:t>月</w:t>
      </w:r>
      <w:r w:rsidRPr="001F523D">
        <w:rPr>
          <w:rFonts w:ascii="Times New Roman" w:hAnsi="Times New Roman" w:hint="eastAsia"/>
        </w:rPr>
        <w:t>—</w:t>
      </w:r>
      <w:r w:rsidRPr="001F523D">
        <w:rPr>
          <w:rFonts w:ascii="Times New Roman" w:hAnsi="Times New Roman" w:hint="eastAsia"/>
        </w:rPr>
        <w:t>2019</w:t>
      </w:r>
      <w:r w:rsidRPr="001F523D">
        <w:rPr>
          <w:rFonts w:ascii="Times New Roman" w:hint="eastAsia"/>
        </w:rPr>
        <w:t>年</w:t>
      </w:r>
      <w:r w:rsidRPr="001F523D">
        <w:rPr>
          <w:rFonts w:ascii="Times New Roman" w:hAnsi="Times New Roman" w:hint="eastAsia"/>
        </w:rPr>
        <w:t>7</w:t>
      </w:r>
      <w:r w:rsidR="008B4AEE">
        <w:rPr>
          <w:rFonts w:ascii="Times New Roman" w:hint="eastAsia"/>
        </w:rPr>
        <w:t>月：对预审稿根据意见进行修改，形</w:t>
      </w:r>
      <w:r w:rsidRPr="001F523D">
        <w:rPr>
          <w:rFonts w:ascii="Times New Roman" w:hint="eastAsia"/>
        </w:rPr>
        <w:t>成送审稿。</w:t>
      </w:r>
    </w:p>
    <w:p w:rsidR="003C2509" w:rsidRPr="001F523D" w:rsidRDefault="00EF6D8A" w:rsidP="00486786">
      <w:pPr>
        <w:ind w:firstLine="480"/>
        <w:rPr>
          <w:rFonts w:ascii="Times New Roman" w:hAnsi="Times New Roman"/>
        </w:rPr>
      </w:pPr>
      <w:r w:rsidRPr="001F523D">
        <w:rPr>
          <w:rFonts w:ascii="Times New Roman" w:hAnsi="Times New Roman" w:hint="eastAsia"/>
        </w:rPr>
        <w:t>5)2019</w:t>
      </w:r>
      <w:r w:rsidRPr="001F523D">
        <w:rPr>
          <w:rFonts w:ascii="Times New Roman" w:hint="eastAsia"/>
        </w:rPr>
        <w:t>年</w:t>
      </w:r>
      <w:r w:rsidRPr="001F523D">
        <w:rPr>
          <w:rFonts w:ascii="Times New Roman" w:hAnsi="Times New Roman" w:hint="eastAsia"/>
        </w:rPr>
        <w:t>7</w:t>
      </w:r>
      <w:r w:rsidRPr="001F523D">
        <w:rPr>
          <w:rFonts w:ascii="Times New Roman" w:hint="eastAsia"/>
        </w:rPr>
        <w:t>月</w:t>
      </w:r>
      <w:r w:rsidRPr="001F523D">
        <w:rPr>
          <w:rFonts w:ascii="Times New Roman" w:hAnsi="Times New Roman" w:hint="eastAsia"/>
        </w:rPr>
        <w:t>—</w:t>
      </w:r>
      <w:r w:rsidRPr="001F523D">
        <w:rPr>
          <w:rFonts w:ascii="Times New Roman" w:hAnsi="Times New Roman" w:hint="eastAsia"/>
        </w:rPr>
        <w:t>2019</w:t>
      </w:r>
      <w:r w:rsidRPr="001F523D">
        <w:rPr>
          <w:rFonts w:ascii="Times New Roman" w:hint="eastAsia"/>
        </w:rPr>
        <w:t>年</w:t>
      </w:r>
      <w:r w:rsidRPr="001F523D">
        <w:rPr>
          <w:rFonts w:ascii="Times New Roman" w:hAnsi="Times New Roman" w:hint="eastAsia"/>
        </w:rPr>
        <w:t>8</w:t>
      </w:r>
      <w:r w:rsidRPr="001F523D">
        <w:rPr>
          <w:rFonts w:ascii="Times New Roman" w:hint="eastAsia"/>
        </w:rPr>
        <w:t>月：送审稿挂网征求意见，召开标准审定会，对送审稿进行审定。</w:t>
      </w:r>
    </w:p>
    <w:p w:rsidR="003C2509" w:rsidRPr="001F523D" w:rsidRDefault="00EF6D8A" w:rsidP="00486786">
      <w:pPr>
        <w:numPr>
          <w:ilvl w:val="0"/>
          <w:numId w:val="1"/>
        </w:numPr>
        <w:spacing w:line="360" w:lineRule="auto"/>
        <w:ind w:firstLine="602"/>
        <w:rPr>
          <w:rFonts w:ascii="Times New Roman" w:hAnsi="Times New Roman"/>
          <w:b/>
          <w:kern w:val="0"/>
          <w:sz w:val="30"/>
          <w:szCs w:val="30"/>
        </w:rPr>
      </w:pPr>
      <w:r w:rsidRPr="001F523D">
        <w:rPr>
          <w:rFonts w:ascii="Times New Roman" w:hAnsiTheme="minorEastAsia" w:hint="eastAsia"/>
          <w:b/>
          <w:kern w:val="0"/>
          <w:sz w:val="30"/>
          <w:szCs w:val="30"/>
        </w:rPr>
        <w:t>标准编制原则</w:t>
      </w:r>
    </w:p>
    <w:p w:rsidR="003C2509" w:rsidRPr="001F523D" w:rsidRDefault="00EF6D8A" w:rsidP="00AE1458">
      <w:pPr>
        <w:ind w:firstLine="480"/>
        <w:rPr>
          <w:rFonts w:ascii="Times New Roman" w:hAnsi="Times New Roman"/>
        </w:rPr>
      </w:pPr>
      <w:r w:rsidRPr="001F523D">
        <w:rPr>
          <w:rFonts w:ascii="Times New Roman" w:hAnsi="Times New Roman" w:hint="eastAsia"/>
        </w:rPr>
        <w:t xml:space="preserve">(1) </w:t>
      </w:r>
      <w:r w:rsidRPr="001F523D">
        <w:rPr>
          <w:rFonts w:ascii="Times New Roman" w:hint="eastAsia"/>
        </w:rPr>
        <w:t>本标准根据</w:t>
      </w:r>
      <w:r w:rsidRPr="001F523D">
        <w:rPr>
          <w:rFonts w:ascii="Times New Roman" w:hAnsi="Times New Roman" w:hint="eastAsia"/>
        </w:rPr>
        <w:t>GB/T1.1-2009</w:t>
      </w:r>
      <w:r w:rsidRPr="001F523D">
        <w:rPr>
          <w:rFonts w:ascii="Times New Roman" w:hint="eastAsia"/>
        </w:rPr>
        <w:t>《标准化工作导则》的规定编写；</w:t>
      </w:r>
    </w:p>
    <w:p w:rsidR="003C2509" w:rsidRPr="001F523D" w:rsidRDefault="00EF6D8A" w:rsidP="00486786">
      <w:pPr>
        <w:ind w:firstLine="480"/>
        <w:rPr>
          <w:rFonts w:ascii="Times New Roman" w:hAnsi="Times New Roman"/>
        </w:rPr>
      </w:pPr>
      <w:r w:rsidRPr="001F523D">
        <w:rPr>
          <w:rFonts w:ascii="Times New Roman" w:hAnsi="Times New Roman" w:hint="eastAsia"/>
        </w:rPr>
        <w:t xml:space="preserve">(2) </w:t>
      </w:r>
      <w:r w:rsidRPr="001F523D">
        <w:rPr>
          <w:rFonts w:ascii="Times New Roman" w:hint="eastAsia"/>
        </w:rPr>
        <w:t>充分满足市场并有利于创新发展的原则；</w:t>
      </w:r>
      <w:r w:rsidRPr="001F523D">
        <w:rPr>
          <w:rFonts w:ascii="Times New Roman" w:hAnsi="Times New Roman" w:hint="eastAsia"/>
        </w:rPr>
        <w:t xml:space="preserve"> </w:t>
      </w:r>
    </w:p>
    <w:p w:rsidR="003C2509" w:rsidRPr="001F523D" w:rsidRDefault="00E94277" w:rsidP="00486786">
      <w:pPr>
        <w:ind w:firstLine="480"/>
        <w:rPr>
          <w:rFonts w:ascii="Times New Roman" w:hAnsi="Times New Roman"/>
        </w:rPr>
      </w:pPr>
      <w:r w:rsidRPr="001F523D">
        <w:rPr>
          <w:rFonts w:ascii="Times New Roman" w:hAnsi="Times New Roman" w:hint="eastAsia"/>
        </w:rPr>
        <w:t xml:space="preserve">(3) </w:t>
      </w:r>
      <w:r w:rsidR="00EF6D8A" w:rsidRPr="001F523D">
        <w:rPr>
          <w:rFonts w:ascii="Times New Roman" w:hint="eastAsia"/>
        </w:rPr>
        <w:t>本着通用性的原则，使得标准既要满足现有大多数产品的需要，同时充分考虑国内外相关技术发展趋势，使得本标准具有技术先进性的要求。</w:t>
      </w:r>
      <w:r w:rsidR="00EF6D8A" w:rsidRPr="001F523D">
        <w:rPr>
          <w:rFonts w:ascii="Times New Roman" w:hAnsi="Times New Roman" w:hint="eastAsia"/>
        </w:rPr>
        <w:t xml:space="preserve"> </w:t>
      </w:r>
    </w:p>
    <w:p w:rsidR="003C2509" w:rsidRPr="001F523D" w:rsidRDefault="00EF6D8A" w:rsidP="00486786">
      <w:pPr>
        <w:spacing w:line="360" w:lineRule="auto"/>
        <w:ind w:firstLine="602"/>
        <w:rPr>
          <w:rFonts w:ascii="Times New Roman" w:hAnsi="Times New Roman"/>
          <w:b/>
          <w:kern w:val="0"/>
          <w:sz w:val="30"/>
          <w:szCs w:val="30"/>
        </w:rPr>
      </w:pPr>
      <w:r w:rsidRPr="001F523D">
        <w:rPr>
          <w:rFonts w:ascii="Times New Roman" w:hAnsiTheme="minorEastAsia" w:hint="eastAsia"/>
          <w:b/>
          <w:kern w:val="0"/>
          <w:sz w:val="30"/>
          <w:szCs w:val="30"/>
        </w:rPr>
        <w:t>三、标准主要技术内容</w:t>
      </w:r>
    </w:p>
    <w:p w:rsidR="006435B9" w:rsidRPr="006B002E" w:rsidRDefault="00EF6D8A" w:rsidP="006B002E">
      <w:pPr>
        <w:ind w:firstLine="480"/>
        <w:rPr>
          <w:rFonts w:ascii="Times New Roman" w:hAnsi="Times New Roman" w:hint="eastAsia"/>
        </w:rPr>
      </w:pPr>
      <w:r w:rsidRPr="001F523D">
        <w:rPr>
          <w:rFonts w:ascii="Times New Roman" w:hAnsi="Times New Roman" w:cs="宋体" w:hint="eastAsia"/>
          <w:szCs w:val="24"/>
          <w:shd w:val="clear" w:color="auto" w:fill="FFFFFF"/>
        </w:rPr>
        <w:t>任务下达后，标准编制小组走访了相关</w:t>
      </w:r>
      <w:r w:rsidR="001F523D" w:rsidRPr="001F523D">
        <w:rPr>
          <w:rFonts w:ascii="Times New Roman" w:hAnsi="Times New Roman" w:cs="宋体" w:hint="eastAsia"/>
          <w:szCs w:val="24"/>
          <w:shd w:val="clear" w:color="auto" w:fill="FFFFFF"/>
        </w:rPr>
        <w:t>稀土氧化物</w:t>
      </w:r>
      <w:r w:rsidRPr="001F523D">
        <w:rPr>
          <w:rFonts w:ascii="Times New Roman" w:hAnsi="Times New Roman" w:cs="宋体" w:hint="eastAsia"/>
          <w:szCs w:val="24"/>
          <w:shd w:val="clear" w:color="auto" w:fill="FFFFFF"/>
        </w:rPr>
        <w:t>生产企业，</w:t>
      </w:r>
      <w:r w:rsidR="001F523D" w:rsidRPr="001F523D">
        <w:rPr>
          <w:rFonts w:ascii="Times New Roman" w:hAnsi="Times New Roman" w:cs="宋体" w:hint="eastAsia"/>
          <w:szCs w:val="24"/>
          <w:shd w:val="clear" w:color="auto" w:fill="FFFFFF"/>
        </w:rPr>
        <w:t>同时通过与下游应用企业的对接，确定了牌号及考察元素。通过大量产品的送检分析，结合用户意见，确定了成分范围，最终确定了</w:t>
      </w:r>
      <w:r w:rsidR="001F523D" w:rsidRPr="001F523D">
        <w:rPr>
          <w:rFonts w:ascii="Times New Roman" w:hAnsi="Times New Roman" w:cs="宋体" w:hint="eastAsia"/>
          <w:szCs w:val="24"/>
          <w:shd w:val="clear" w:color="auto" w:fill="FFFFFF"/>
        </w:rPr>
        <w:t>3.1</w:t>
      </w:r>
      <w:r w:rsidR="001F523D" w:rsidRPr="001F523D">
        <w:rPr>
          <w:rFonts w:ascii="Times New Roman" w:hAnsi="Times New Roman" w:cs="宋体" w:hint="eastAsia"/>
          <w:szCs w:val="24"/>
          <w:shd w:val="clear" w:color="auto" w:fill="FFFFFF"/>
        </w:rPr>
        <w:t>，</w:t>
      </w:r>
      <w:r w:rsidR="001F523D" w:rsidRPr="001F523D">
        <w:rPr>
          <w:rFonts w:ascii="Times New Roman" w:hAnsi="Times New Roman" w:cs="宋体" w:hint="eastAsia"/>
          <w:szCs w:val="24"/>
          <w:shd w:val="clear" w:color="auto" w:fill="FFFFFF"/>
        </w:rPr>
        <w:t>3.2</w:t>
      </w:r>
      <w:r w:rsidR="001F523D" w:rsidRPr="001F523D">
        <w:rPr>
          <w:rFonts w:ascii="Times New Roman" w:hAnsi="Times New Roman" w:cs="宋体" w:hint="eastAsia"/>
          <w:szCs w:val="24"/>
          <w:shd w:val="clear" w:color="auto" w:fill="FFFFFF"/>
        </w:rPr>
        <w:t>的相关内容。</w:t>
      </w:r>
    </w:p>
    <w:p w:rsidR="003C2509" w:rsidRPr="001F523D" w:rsidRDefault="00EF6D8A" w:rsidP="00486786">
      <w:pPr>
        <w:widowControl/>
        <w:tabs>
          <w:tab w:val="left" w:pos="5954"/>
        </w:tabs>
        <w:ind w:firstLine="482"/>
        <w:textAlignment w:val="bottom"/>
        <w:rPr>
          <w:rFonts w:ascii="Times New Roman" w:hAnsi="Times New Roman" w:cs="宋体"/>
          <w:b/>
          <w:szCs w:val="24"/>
          <w:shd w:val="clear" w:color="auto" w:fill="FFFFFF"/>
        </w:rPr>
      </w:pPr>
      <w:r w:rsidRPr="001F523D">
        <w:rPr>
          <w:rFonts w:ascii="Times New Roman" w:hAnsi="Times New Roman" w:cs="宋体" w:hint="eastAsia"/>
          <w:b/>
          <w:szCs w:val="24"/>
          <w:shd w:val="clear" w:color="auto" w:fill="FFFFFF"/>
        </w:rPr>
        <w:t>3.1</w:t>
      </w:r>
      <w:r w:rsidR="006B002E">
        <w:rPr>
          <w:rFonts w:ascii="Times New Roman" w:hAnsi="宋体" w:cs="宋体" w:hint="eastAsia"/>
          <w:b/>
          <w:szCs w:val="24"/>
          <w:shd w:val="clear" w:color="auto" w:fill="FFFFFF"/>
        </w:rPr>
        <w:t>产品分类及依</w:t>
      </w:r>
      <w:r w:rsidRPr="001F523D">
        <w:rPr>
          <w:rFonts w:ascii="Times New Roman" w:hAnsi="宋体" w:cs="宋体" w:hint="eastAsia"/>
          <w:b/>
          <w:szCs w:val="24"/>
          <w:shd w:val="clear" w:color="auto" w:fill="FFFFFF"/>
        </w:rPr>
        <w:t>据</w:t>
      </w:r>
    </w:p>
    <w:p w:rsidR="003C2509" w:rsidRPr="001F523D" w:rsidRDefault="00EF6D8A" w:rsidP="00486786">
      <w:pPr>
        <w:ind w:firstLine="480"/>
        <w:rPr>
          <w:rFonts w:ascii="Times New Roman" w:hAnsi="Times New Roman"/>
        </w:rPr>
      </w:pPr>
      <w:r w:rsidRPr="001F523D">
        <w:rPr>
          <w:rFonts w:ascii="Times New Roman" w:hint="eastAsia"/>
        </w:rPr>
        <w:t>本标准产品分类主要以</w:t>
      </w:r>
      <w:r w:rsidR="00150BBD">
        <w:rPr>
          <w:rFonts w:ascii="Times New Roman" w:hint="eastAsia"/>
        </w:rPr>
        <w:t>稀土总量和</w:t>
      </w:r>
      <w:r w:rsidR="001F523D">
        <w:rPr>
          <w:rFonts w:ascii="Times New Roman" w:hint="eastAsia"/>
        </w:rPr>
        <w:t>氧化铈含量为依据分为六</w:t>
      </w:r>
      <w:r w:rsidRPr="001F523D">
        <w:rPr>
          <w:rFonts w:ascii="Times New Roman" w:hint="eastAsia"/>
        </w:rPr>
        <w:t>个牌号，分别为</w:t>
      </w:r>
      <w:r w:rsidR="001F523D" w:rsidRPr="00580671">
        <w:rPr>
          <w:rFonts w:ascii="Times New Roman" w:hAnsi="Times New Roman" w:cs="宋体" w:hint="eastAsia"/>
          <w:szCs w:val="24"/>
          <w:shd w:val="clear" w:color="auto" w:fill="FFFFFF"/>
        </w:rPr>
        <w:t>(</w:t>
      </w:r>
      <w:proofErr w:type="spellStart"/>
      <w:r w:rsidR="001F523D" w:rsidRPr="00580671">
        <w:rPr>
          <w:rFonts w:ascii="Times New Roman" w:hAnsi="Times New Roman" w:cs="宋体" w:hint="eastAsia"/>
          <w:szCs w:val="24"/>
          <w:shd w:val="clear" w:color="auto" w:fill="FFFFFF"/>
        </w:rPr>
        <w:t>LaCe</w:t>
      </w:r>
      <w:proofErr w:type="spellEnd"/>
      <w:r w:rsidR="001F523D" w:rsidRPr="00580671">
        <w:rPr>
          <w:rFonts w:ascii="Times New Roman" w:hAnsi="Times New Roman" w:cs="宋体" w:hint="eastAsia"/>
          <w:szCs w:val="24"/>
          <w:shd w:val="clear" w:color="auto" w:fill="FFFFFF"/>
        </w:rPr>
        <w:t>)xOy-60</w:t>
      </w:r>
      <w:r w:rsidR="000E7DCC">
        <w:rPr>
          <w:rFonts w:ascii="Times New Roman" w:hAnsi="Times New Roman" w:cs="宋体" w:hint="eastAsia"/>
          <w:szCs w:val="24"/>
          <w:shd w:val="clear" w:color="auto" w:fill="FFFFFF"/>
        </w:rPr>
        <w:t>Ce</w:t>
      </w:r>
      <w:r w:rsidR="001F523D" w:rsidRPr="00580671">
        <w:rPr>
          <w:rFonts w:ascii="Times New Roman" w:hAnsi="Times New Roman" w:cs="宋体" w:hint="eastAsia"/>
          <w:szCs w:val="24"/>
          <w:shd w:val="clear" w:color="auto" w:fill="FFFFFF"/>
        </w:rPr>
        <w:t>A</w:t>
      </w:r>
      <w:r w:rsidRPr="00580671">
        <w:rPr>
          <w:rFonts w:ascii="Times New Roman" w:hAnsi="Times New Roman" w:cs="宋体" w:hint="eastAsia"/>
          <w:szCs w:val="24"/>
          <w:shd w:val="clear" w:color="auto" w:fill="FFFFFF"/>
        </w:rPr>
        <w:t>、</w:t>
      </w:r>
      <w:r w:rsidR="00580671" w:rsidRPr="00580671">
        <w:rPr>
          <w:rFonts w:ascii="Times New Roman" w:hAnsi="Times New Roman" w:cs="宋体" w:hint="eastAsia"/>
          <w:szCs w:val="24"/>
          <w:shd w:val="clear" w:color="auto" w:fill="FFFFFF"/>
        </w:rPr>
        <w:t>(</w:t>
      </w:r>
      <w:proofErr w:type="spellStart"/>
      <w:r w:rsidR="00580671" w:rsidRPr="00580671">
        <w:rPr>
          <w:rFonts w:ascii="Times New Roman" w:hAnsi="Times New Roman" w:cs="宋体" w:hint="eastAsia"/>
          <w:szCs w:val="24"/>
          <w:shd w:val="clear" w:color="auto" w:fill="FFFFFF"/>
        </w:rPr>
        <w:t>LaCe</w:t>
      </w:r>
      <w:proofErr w:type="spellEnd"/>
      <w:r w:rsidR="00580671" w:rsidRPr="00580671">
        <w:rPr>
          <w:rFonts w:ascii="Times New Roman" w:hAnsi="Times New Roman" w:cs="宋体" w:hint="eastAsia"/>
          <w:szCs w:val="24"/>
          <w:shd w:val="clear" w:color="auto" w:fill="FFFFFF"/>
        </w:rPr>
        <w:t>)xOy-60</w:t>
      </w:r>
      <w:r w:rsidR="000E7DCC">
        <w:rPr>
          <w:rFonts w:ascii="Times New Roman" w:hAnsi="Times New Roman" w:cs="宋体" w:hint="eastAsia"/>
          <w:szCs w:val="24"/>
          <w:shd w:val="clear" w:color="auto" w:fill="FFFFFF"/>
        </w:rPr>
        <w:t>Ce</w:t>
      </w:r>
      <w:r w:rsidR="00580671" w:rsidRPr="00580671">
        <w:rPr>
          <w:rFonts w:ascii="Times New Roman" w:hAnsi="Times New Roman" w:cs="宋体" w:hint="eastAsia"/>
          <w:szCs w:val="24"/>
          <w:shd w:val="clear" w:color="auto" w:fill="FFFFFF"/>
        </w:rPr>
        <w:t>B</w:t>
      </w:r>
      <w:r w:rsidRPr="00580671">
        <w:rPr>
          <w:rFonts w:ascii="Times New Roman" w:hAnsi="Times New Roman" w:cs="宋体" w:hint="eastAsia"/>
          <w:szCs w:val="24"/>
          <w:shd w:val="clear" w:color="auto" w:fill="FFFFFF"/>
        </w:rPr>
        <w:t>、</w:t>
      </w:r>
      <w:r w:rsidR="00580671" w:rsidRPr="00580671">
        <w:rPr>
          <w:rFonts w:ascii="Times New Roman" w:hAnsi="Times New Roman" w:cs="宋体" w:hint="eastAsia"/>
          <w:szCs w:val="24"/>
          <w:shd w:val="clear" w:color="auto" w:fill="FFFFFF"/>
        </w:rPr>
        <w:t>(</w:t>
      </w:r>
      <w:proofErr w:type="spellStart"/>
      <w:r w:rsidR="00580671" w:rsidRPr="00580671">
        <w:rPr>
          <w:rFonts w:ascii="Times New Roman" w:hAnsi="Times New Roman" w:cs="宋体" w:hint="eastAsia"/>
          <w:szCs w:val="24"/>
          <w:shd w:val="clear" w:color="auto" w:fill="FFFFFF"/>
        </w:rPr>
        <w:t>LaCe</w:t>
      </w:r>
      <w:proofErr w:type="spellEnd"/>
      <w:r w:rsidR="00580671" w:rsidRPr="00580671">
        <w:rPr>
          <w:rFonts w:ascii="Times New Roman" w:hAnsi="Times New Roman" w:cs="宋体" w:hint="eastAsia"/>
          <w:szCs w:val="24"/>
          <w:shd w:val="clear" w:color="auto" w:fill="FFFFFF"/>
        </w:rPr>
        <w:t>)xOy-65</w:t>
      </w:r>
      <w:r w:rsidR="000E7DCC">
        <w:rPr>
          <w:rFonts w:ascii="Times New Roman" w:hAnsi="Times New Roman" w:cs="宋体" w:hint="eastAsia"/>
          <w:szCs w:val="24"/>
          <w:shd w:val="clear" w:color="auto" w:fill="FFFFFF"/>
        </w:rPr>
        <w:t>Ce</w:t>
      </w:r>
      <w:r w:rsidR="00580671" w:rsidRPr="00580671">
        <w:rPr>
          <w:rFonts w:ascii="Times New Roman" w:hAnsi="Times New Roman" w:cs="宋体" w:hint="eastAsia"/>
          <w:szCs w:val="24"/>
          <w:shd w:val="clear" w:color="auto" w:fill="FFFFFF"/>
        </w:rPr>
        <w:t>A</w:t>
      </w:r>
      <w:r w:rsidR="00580671" w:rsidRPr="00580671">
        <w:rPr>
          <w:rFonts w:ascii="Times New Roman" w:hAnsi="Times New Roman" w:cs="宋体" w:hint="eastAsia"/>
          <w:szCs w:val="24"/>
          <w:shd w:val="clear" w:color="auto" w:fill="FFFFFF"/>
        </w:rPr>
        <w:t>、</w:t>
      </w:r>
      <w:r w:rsidR="00580671" w:rsidRPr="00580671">
        <w:rPr>
          <w:rFonts w:ascii="Times New Roman" w:hAnsi="Times New Roman" w:cs="宋体" w:hint="eastAsia"/>
          <w:szCs w:val="24"/>
          <w:shd w:val="clear" w:color="auto" w:fill="FFFFFF"/>
        </w:rPr>
        <w:t>(</w:t>
      </w:r>
      <w:proofErr w:type="spellStart"/>
      <w:r w:rsidR="00580671" w:rsidRPr="00580671">
        <w:rPr>
          <w:rFonts w:ascii="Times New Roman" w:hAnsi="Times New Roman" w:cs="宋体" w:hint="eastAsia"/>
          <w:szCs w:val="24"/>
          <w:shd w:val="clear" w:color="auto" w:fill="FFFFFF"/>
        </w:rPr>
        <w:t>LaCe</w:t>
      </w:r>
      <w:proofErr w:type="spellEnd"/>
      <w:r w:rsidR="00580671" w:rsidRPr="00580671">
        <w:rPr>
          <w:rFonts w:ascii="Times New Roman" w:hAnsi="Times New Roman" w:cs="宋体" w:hint="eastAsia"/>
          <w:szCs w:val="24"/>
          <w:shd w:val="clear" w:color="auto" w:fill="FFFFFF"/>
        </w:rPr>
        <w:t>)xOy-65</w:t>
      </w:r>
      <w:r w:rsidR="000E7DCC">
        <w:rPr>
          <w:rFonts w:ascii="Times New Roman" w:hAnsi="Times New Roman" w:cs="宋体" w:hint="eastAsia"/>
          <w:szCs w:val="24"/>
          <w:shd w:val="clear" w:color="auto" w:fill="FFFFFF"/>
        </w:rPr>
        <w:t>Ce</w:t>
      </w:r>
      <w:r w:rsidR="00580671" w:rsidRPr="00580671">
        <w:rPr>
          <w:rFonts w:ascii="Times New Roman" w:hAnsi="Times New Roman" w:cs="宋体" w:hint="eastAsia"/>
          <w:szCs w:val="24"/>
          <w:shd w:val="clear" w:color="auto" w:fill="FFFFFF"/>
        </w:rPr>
        <w:t>B</w:t>
      </w:r>
      <w:r w:rsidR="00580671" w:rsidRPr="00580671">
        <w:rPr>
          <w:rFonts w:ascii="Times New Roman" w:hAnsi="Times New Roman" w:cs="宋体" w:hint="eastAsia"/>
          <w:szCs w:val="24"/>
          <w:shd w:val="clear" w:color="auto" w:fill="FFFFFF"/>
        </w:rPr>
        <w:t>、</w:t>
      </w:r>
      <w:r w:rsidR="00580671" w:rsidRPr="00580671">
        <w:rPr>
          <w:rFonts w:ascii="Times New Roman" w:hAnsi="Times New Roman" w:cs="宋体" w:hint="eastAsia"/>
          <w:szCs w:val="24"/>
          <w:shd w:val="clear" w:color="auto" w:fill="FFFFFF"/>
        </w:rPr>
        <w:t>(</w:t>
      </w:r>
      <w:proofErr w:type="spellStart"/>
      <w:r w:rsidR="00580671" w:rsidRPr="00580671">
        <w:rPr>
          <w:rFonts w:ascii="Times New Roman" w:hAnsi="Times New Roman" w:cs="宋体" w:hint="eastAsia"/>
          <w:szCs w:val="24"/>
          <w:shd w:val="clear" w:color="auto" w:fill="FFFFFF"/>
        </w:rPr>
        <w:t>LaCe</w:t>
      </w:r>
      <w:proofErr w:type="spellEnd"/>
      <w:r w:rsidR="00580671" w:rsidRPr="00580671">
        <w:rPr>
          <w:rFonts w:ascii="Times New Roman" w:hAnsi="Times New Roman" w:cs="宋体" w:hint="eastAsia"/>
          <w:szCs w:val="24"/>
          <w:shd w:val="clear" w:color="auto" w:fill="FFFFFF"/>
        </w:rPr>
        <w:t>)xOy-70</w:t>
      </w:r>
      <w:r w:rsidR="000E7DCC">
        <w:rPr>
          <w:rFonts w:ascii="Times New Roman" w:hAnsi="Times New Roman" w:cs="宋体" w:hint="eastAsia"/>
          <w:szCs w:val="24"/>
          <w:shd w:val="clear" w:color="auto" w:fill="FFFFFF"/>
        </w:rPr>
        <w:t>Ce</w:t>
      </w:r>
      <w:r w:rsidR="00580671" w:rsidRPr="00580671">
        <w:rPr>
          <w:rFonts w:ascii="Times New Roman" w:hAnsi="Times New Roman" w:cs="宋体" w:hint="eastAsia"/>
          <w:szCs w:val="24"/>
          <w:shd w:val="clear" w:color="auto" w:fill="FFFFFF"/>
        </w:rPr>
        <w:t>A</w:t>
      </w:r>
      <w:r w:rsidR="00580671" w:rsidRPr="00580671">
        <w:rPr>
          <w:rFonts w:ascii="Times New Roman" w:hAnsi="Times New Roman" w:cs="宋体" w:hint="eastAsia"/>
          <w:szCs w:val="24"/>
          <w:shd w:val="clear" w:color="auto" w:fill="FFFFFF"/>
        </w:rPr>
        <w:t>、</w:t>
      </w:r>
      <w:r w:rsidR="00580671" w:rsidRPr="00580671">
        <w:rPr>
          <w:rFonts w:ascii="Times New Roman" w:hAnsi="Times New Roman" w:cs="宋体" w:hint="eastAsia"/>
          <w:szCs w:val="24"/>
          <w:shd w:val="clear" w:color="auto" w:fill="FFFFFF"/>
        </w:rPr>
        <w:t>(</w:t>
      </w:r>
      <w:proofErr w:type="spellStart"/>
      <w:r w:rsidR="00580671" w:rsidRPr="00580671">
        <w:rPr>
          <w:rFonts w:ascii="Times New Roman" w:hAnsi="Times New Roman" w:cs="宋体" w:hint="eastAsia"/>
          <w:szCs w:val="24"/>
          <w:shd w:val="clear" w:color="auto" w:fill="FFFFFF"/>
        </w:rPr>
        <w:t>LaCe</w:t>
      </w:r>
      <w:proofErr w:type="spellEnd"/>
      <w:r w:rsidR="00580671" w:rsidRPr="00580671">
        <w:rPr>
          <w:rFonts w:ascii="Times New Roman" w:hAnsi="Times New Roman" w:cs="宋体" w:hint="eastAsia"/>
          <w:szCs w:val="24"/>
          <w:shd w:val="clear" w:color="auto" w:fill="FFFFFF"/>
        </w:rPr>
        <w:t>)xOy-70</w:t>
      </w:r>
      <w:r w:rsidR="000E7DCC">
        <w:rPr>
          <w:rFonts w:ascii="Times New Roman" w:hAnsi="Times New Roman" w:cs="宋体" w:hint="eastAsia"/>
          <w:szCs w:val="24"/>
          <w:shd w:val="clear" w:color="auto" w:fill="FFFFFF"/>
        </w:rPr>
        <w:t>Ce</w:t>
      </w:r>
      <w:r w:rsidR="00580671" w:rsidRPr="00580671">
        <w:rPr>
          <w:rFonts w:ascii="Times New Roman" w:hAnsi="Times New Roman" w:cs="宋体" w:hint="eastAsia"/>
          <w:szCs w:val="24"/>
          <w:shd w:val="clear" w:color="auto" w:fill="FFFFFF"/>
        </w:rPr>
        <w:t>B</w:t>
      </w:r>
      <w:r w:rsidRPr="001F523D">
        <w:rPr>
          <w:rFonts w:ascii="Times New Roman" w:hint="eastAsia"/>
        </w:rPr>
        <w:t>，按调研时生产厂家和用户要求来划分。</w:t>
      </w:r>
    </w:p>
    <w:p w:rsidR="003C2509" w:rsidRPr="001F523D" w:rsidRDefault="00EF6D8A" w:rsidP="00486786">
      <w:pPr>
        <w:widowControl/>
        <w:tabs>
          <w:tab w:val="left" w:pos="5954"/>
        </w:tabs>
        <w:ind w:leftChars="200" w:left="480" w:firstLineChars="0" w:firstLine="0"/>
        <w:textAlignment w:val="bottom"/>
        <w:rPr>
          <w:rFonts w:ascii="Times New Roman" w:hAnsi="Times New Roman" w:cs="宋体"/>
          <w:b/>
          <w:szCs w:val="24"/>
          <w:shd w:val="clear" w:color="auto" w:fill="FFFFFF"/>
        </w:rPr>
      </w:pPr>
      <w:r w:rsidRPr="001F523D">
        <w:rPr>
          <w:rFonts w:ascii="Times New Roman" w:hAnsi="Times New Roman" w:cs="宋体" w:hint="eastAsia"/>
          <w:b/>
          <w:szCs w:val="24"/>
          <w:shd w:val="clear" w:color="auto" w:fill="FFFFFF"/>
        </w:rPr>
        <w:t>3.2</w:t>
      </w:r>
      <w:r w:rsidRPr="001F523D">
        <w:rPr>
          <w:rFonts w:ascii="Times New Roman" w:hAnsi="宋体" w:cs="宋体" w:hint="eastAsia"/>
          <w:b/>
          <w:szCs w:val="24"/>
          <w:shd w:val="clear" w:color="auto" w:fill="FFFFFF"/>
        </w:rPr>
        <w:t>技术指标的确定与论据</w:t>
      </w:r>
    </w:p>
    <w:p w:rsidR="003C2509" w:rsidRPr="001F523D" w:rsidRDefault="00EF6D8A">
      <w:pPr>
        <w:spacing w:line="440" w:lineRule="exact"/>
        <w:ind w:firstLine="480"/>
        <w:rPr>
          <w:rFonts w:ascii="Times New Roman" w:hAnsi="Times New Roman" w:cs="Calibri"/>
          <w:shd w:val="clear" w:color="auto" w:fill="FFFFFF"/>
        </w:rPr>
      </w:pPr>
      <w:r w:rsidRPr="001F523D">
        <w:rPr>
          <w:rFonts w:ascii="Times New Roman" w:hAnsi="Times New Roman" w:cs="宋体" w:hint="eastAsia"/>
          <w:shd w:val="clear" w:color="auto" w:fill="FFFFFF"/>
        </w:rPr>
        <w:t>元素确定：</w:t>
      </w:r>
    </w:p>
    <w:p w:rsidR="003C2509" w:rsidRPr="001F523D" w:rsidRDefault="00EF6D8A">
      <w:pPr>
        <w:spacing w:line="440" w:lineRule="exact"/>
        <w:ind w:firstLine="480"/>
        <w:rPr>
          <w:rFonts w:ascii="Times New Roman" w:hAnsi="Times New Roman" w:cs="Calibri"/>
          <w:shd w:val="clear" w:color="auto" w:fill="FFFFFF"/>
        </w:rPr>
      </w:pPr>
      <w:r w:rsidRPr="001F523D">
        <w:rPr>
          <w:rFonts w:ascii="Times New Roman" w:hAnsi="Times New Roman" w:cs="宋体" w:hint="eastAsia"/>
          <w:shd w:val="clear" w:color="auto" w:fill="FFFFFF"/>
        </w:rPr>
        <w:t>将关键考察指标及下游厂家要求的指标加入了标准。</w:t>
      </w:r>
    </w:p>
    <w:p w:rsidR="00B44E2A" w:rsidRDefault="00EF6D8A">
      <w:pPr>
        <w:spacing w:line="440" w:lineRule="exact"/>
        <w:ind w:firstLine="480"/>
        <w:rPr>
          <w:rFonts w:ascii="Times New Roman" w:hAnsi="Times New Roman" w:cs="宋体"/>
          <w:shd w:val="clear" w:color="auto" w:fill="FFFFFF"/>
        </w:rPr>
      </w:pPr>
      <w:r w:rsidRPr="001F523D">
        <w:rPr>
          <w:rFonts w:ascii="Times New Roman" w:hAnsi="Times New Roman" w:cs="宋体" w:hint="eastAsia"/>
          <w:shd w:val="clear" w:color="auto" w:fill="FFFFFF"/>
        </w:rPr>
        <w:lastRenderedPageBreak/>
        <w:t>质量考察关键元素：稀土总量、</w:t>
      </w:r>
      <w:proofErr w:type="gramStart"/>
      <w:r w:rsidR="00B44E2A">
        <w:rPr>
          <w:rFonts w:ascii="Times New Roman" w:hAnsi="Times New Roman" w:cs="宋体" w:hint="eastAsia"/>
          <w:shd w:val="clear" w:color="auto" w:fill="FFFFFF"/>
        </w:rPr>
        <w:t>镧铈</w:t>
      </w:r>
      <w:proofErr w:type="gramEnd"/>
      <w:r w:rsidR="00B44E2A">
        <w:rPr>
          <w:rFonts w:ascii="Times New Roman" w:hAnsi="Times New Roman" w:cs="宋体" w:hint="eastAsia"/>
          <w:shd w:val="clear" w:color="auto" w:fill="FFFFFF"/>
        </w:rPr>
        <w:t>氧化物含量、其他稀土杂质含量、氧化铁、</w:t>
      </w:r>
      <w:r w:rsidR="00DC170E">
        <w:rPr>
          <w:rFonts w:ascii="Times New Roman" w:hAnsi="Times New Roman" w:cs="宋体" w:hint="eastAsia"/>
          <w:shd w:val="clear" w:color="auto" w:fill="FFFFFF"/>
        </w:rPr>
        <w:t>氧化钙、氧化镁、氧化锌、氧化铝、氧化铅、氧化钡、</w:t>
      </w:r>
      <w:r w:rsidR="00B44E2A">
        <w:rPr>
          <w:rFonts w:ascii="Times New Roman" w:hAnsi="Times New Roman" w:cs="宋体" w:hint="eastAsia"/>
          <w:shd w:val="clear" w:color="auto" w:fill="FFFFFF"/>
        </w:rPr>
        <w:t>氧化硅、</w:t>
      </w:r>
      <w:r w:rsidR="00DC170E">
        <w:rPr>
          <w:rFonts w:ascii="Times New Roman" w:hAnsi="Times New Roman" w:cs="宋体" w:hint="eastAsia"/>
          <w:shd w:val="clear" w:color="auto" w:fill="FFFFFF"/>
        </w:rPr>
        <w:t>氧化</w:t>
      </w:r>
      <w:r w:rsidR="00B44E2A">
        <w:rPr>
          <w:rFonts w:ascii="Times New Roman" w:hAnsi="Times New Roman" w:cs="宋体" w:hint="eastAsia"/>
          <w:shd w:val="clear" w:color="auto" w:fill="FFFFFF"/>
        </w:rPr>
        <w:t>钠、</w:t>
      </w:r>
      <w:r w:rsidR="00DC170E">
        <w:rPr>
          <w:rFonts w:ascii="Times New Roman" w:hAnsi="Times New Roman" w:cs="宋体" w:hint="eastAsia"/>
          <w:shd w:val="clear" w:color="auto" w:fill="FFFFFF"/>
        </w:rPr>
        <w:t>铵根、硫酸根、</w:t>
      </w:r>
      <w:r w:rsidR="00B44E2A">
        <w:rPr>
          <w:rFonts w:ascii="Times New Roman" w:hAnsi="Times New Roman" w:cs="宋体" w:hint="eastAsia"/>
          <w:shd w:val="clear" w:color="auto" w:fill="FFFFFF"/>
        </w:rPr>
        <w:t>氯根。</w:t>
      </w:r>
    </w:p>
    <w:p w:rsidR="003C2509" w:rsidRPr="001F523D" w:rsidRDefault="00EF6D8A">
      <w:pPr>
        <w:spacing w:line="440" w:lineRule="exact"/>
        <w:ind w:firstLine="480"/>
        <w:rPr>
          <w:rFonts w:ascii="Times New Roman" w:hAnsi="Times New Roman" w:cs="Calibri"/>
          <w:shd w:val="clear" w:color="auto" w:fill="FFFFFF"/>
        </w:rPr>
      </w:pPr>
      <w:r w:rsidRPr="001F523D">
        <w:rPr>
          <w:rFonts w:ascii="Times New Roman" w:hAnsi="Times New Roman" w:cs="宋体" w:hint="eastAsia"/>
          <w:shd w:val="clear" w:color="auto" w:fill="FFFFFF"/>
        </w:rPr>
        <w:t>本产品通过各牌号产品的批量取样送检，共送检</w:t>
      </w:r>
      <w:r w:rsidRPr="001F523D">
        <w:rPr>
          <w:rFonts w:ascii="Times New Roman" w:hAnsi="Times New Roman" w:cs="宋体" w:hint="eastAsia"/>
          <w:shd w:val="clear" w:color="auto" w:fill="FFFFFF"/>
        </w:rPr>
        <w:t>200</w:t>
      </w:r>
      <w:r w:rsidRPr="001F523D">
        <w:rPr>
          <w:rFonts w:ascii="Times New Roman" w:hAnsi="Times New Roman" w:cs="宋体" w:hint="eastAsia"/>
          <w:shd w:val="clear" w:color="auto" w:fill="FFFFFF"/>
        </w:rPr>
        <w:t>余批次样品，依据现行分析方法，确定各元素含量、为标准制定提供数据支撑。</w:t>
      </w:r>
    </w:p>
    <w:p w:rsidR="00D81DD3" w:rsidRPr="00DC170E" w:rsidRDefault="00EF6D8A" w:rsidP="00DC170E">
      <w:pPr>
        <w:spacing w:line="440" w:lineRule="exact"/>
        <w:ind w:firstLine="480"/>
        <w:rPr>
          <w:rFonts w:ascii="Times New Roman" w:hAnsi="Times New Roman" w:cs="宋体"/>
          <w:shd w:val="clear" w:color="auto" w:fill="FFFFFF"/>
        </w:rPr>
      </w:pPr>
      <w:r w:rsidRPr="00D81DD3">
        <w:rPr>
          <w:rFonts w:ascii="Times New Roman" w:hAnsi="Times New Roman" w:cs="宋体" w:hint="eastAsia"/>
          <w:shd w:val="clear" w:color="auto" w:fill="FFFFFF"/>
        </w:rPr>
        <w:t>取样结果范围统计见表</w:t>
      </w:r>
      <w:r w:rsidRPr="00D81DD3">
        <w:rPr>
          <w:rFonts w:ascii="Times New Roman" w:hAnsi="Times New Roman" w:cs="宋体"/>
          <w:shd w:val="clear" w:color="auto" w:fill="FFFFFF"/>
        </w:rPr>
        <w:t>1</w:t>
      </w:r>
      <w:r w:rsidRPr="00D81DD3">
        <w:rPr>
          <w:rFonts w:ascii="Times New Roman" w:hAnsi="Times New Roman" w:cs="宋体" w:hint="eastAsia"/>
          <w:shd w:val="clear" w:color="auto" w:fill="FFFFFF"/>
        </w:rPr>
        <w:t>。</w:t>
      </w:r>
    </w:p>
    <w:p w:rsidR="00DC170E" w:rsidRDefault="00EF6D8A" w:rsidP="00EC1DE3">
      <w:pPr>
        <w:spacing w:line="440" w:lineRule="exact"/>
        <w:ind w:firstLine="420"/>
        <w:jc w:val="center"/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</w:pPr>
      <w:r w:rsidRPr="001F523D">
        <w:rPr>
          <w:rFonts w:ascii="Times New Roman" w:hAnsi="宋体" w:cs="宋体" w:hint="eastAsia"/>
          <w:sz w:val="21"/>
          <w:szCs w:val="21"/>
          <w:shd w:val="clear" w:color="auto" w:fill="FFFFFF"/>
        </w:rPr>
        <w:t>表</w:t>
      </w:r>
      <w:r w:rsidRPr="001F523D">
        <w:rPr>
          <w:rFonts w:ascii="Times New Roman" w:hAnsi="Times New Roman" w:cs="Times New Roman"/>
          <w:sz w:val="21"/>
          <w:szCs w:val="21"/>
          <w:shd w:val="clear" w:color="auto" w:fill="FFFFFF"/>
        </w:rPr>
        <w:t>1</w:t>
      </w:r>
    </w:p>
    <w:tbl>
      <w:tblPr>
        <w:tblStyle w:val="ab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DC170E" w:rsidTr="00DC170E">
        <w:tc>
          <w:tcPr>
            <w:tcW w:w="2130" w:type="dxa"/>
          </w:tcPr>
          <w:p w:rsidR="00DC170E" w:rsidRPr="001F523D" w:rsidRDefault="00DC170E" w:rsidP="00DC170E">
            <w:pPr>
              <w:spacing w:line="440" w:lineRule="exact"/>
              <w:ind w:firstLineChars="350" w:firstLine="738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宋体" w:cs="宋体" w:hint="eastAsia"/>
                <w:b/>
                <w:sz w:val="21"/>
                <w:szCs w:val="21"/>
              </w:rPr>
              <w:t>名</w:t>
            </w:r>
            <w:r>
              <w:rPr>
                <w:rFonts w:ascii="Times New Roman" w:hAnsi="宋体" w:cs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宋体" w:cs="宋体" w:hint="eastAsia"/>
                <w:b/>
                <w:sz w:val="21"/>
                <w:szCs w:val="21"/>
              </w:rPr>
              <w:t>称</w:t>
            </w:r>
          </w:p>
        </w:tc>
        <w:tc>
          <w:tcPr>
            <w:tcW w:w="2130" w:type="dxa"/>
          </w:tcPr>
          <w:p w:rsidR="00DC170E" w:rsidRPr="001F523D" w:rsidRDefault="00DC170E" w:rsidP="00DC170E">
            <w:pPr>
              <w:spacing w:line="440" w:lineRule="exact"/>
              <w:ind w:firstLineChars="250" w:firstLine="527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F523D">
              <w:rPr>
                <w:rFonts w:ascii="Times New Roman" w:hAnsi="宋体" w:cs="宋体" w:hint="eastAsia"/>
                <w:b/>
                <w:sz w:val="21"/>
                <w:szCs w:val="21"/>
              </w:rPr>
              <w:t>质量分数</w:t>
            </w:r>
            <w:r w:rsidRPr="001F523D">
              <w:rPr>
                <w:rFonts w:ascii="Times New Roman" w:hAnsi="Times New Roman" w:cs="Times New Roman"/>
                <w:b/>
                <w:sz w:val="21"/>
                <w:szCs w:val="21"/>
              </w:rPr>
              <w:t>/%</w:t>
            </w:r>
          </w:p>
        </w:tc>
        <w:tc>
          <w:tcPr>
            <w:tcW w:w="2131" w:type="dxa"/>
          </w:tcPr>
          <w:p w:rsidR="00DC170E" w:rsidRPr="001F523D" w:rsidRDefault="00DC170E" w:rsidP="00DC170E">
            <w:pPr>
              <w:spacing w:line="440" w:lineRule="exact"/>
              <w:ind w:firstLineChars="350" w:firstLine="738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宋体" w:cs="宋体" w:hint="eastAsia"/>
                <w:b/>
                <w:sz w:val="21"/>
                <w:szCs w:val="21"/>
              </w:rPr>
              <w:t>名</w:t>
            </w:r>
            <w:r>
              <w:rPr>
                <w:rFonts w:ascii="Times New Roman" w:hAnsi="宋体" w:cs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宋体" w:cs="宋体" w:hint="eastAsia"/>
                <w:b/>
                <w:sz w:val="21"/>
                <w:szCs w:val="21"/>
              </w:rPr>
              <w:t>称</w:t>
            </w:r>
          </w:p>
        </w:tc>
        <w:tc>
          <w:tcPr>
            <w:tcW w:w="2131" w:type="dxa"/>
          </w:tcPr>
          <w:p w:rsidR="00DC170E" w:rsidRPr="001F523D" w:rsidRDefault="00DC170E" w:rsidP="00DC170E">
            <w:pPr>
              <w:spacing w:line="440" w:lineRule="exact"/>
              <w:ind w:firstLine="422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F523D">
              <w:rPr>
                <w:rFonts w:ascii="Times New Roman" w:hAnsi="宋体" w:cs="宋体" w:hint="eastAsia"/>
                <w:b/>
                <w:sz w:val="21"/>
                <w:szCs w:val="21"/>
              </w:rPr>
              <w:t>质量分数</w:t>
            </w:r>
            <w:r w:rsidRPr="001F523D">
              <w:rPr>
                <w:rFonts w:ascii="Times New Roman" w:hAnsi="Times New Roman" w:cs="Times New Roman"/>
                <w:b/>
                <w:sz w:val="21"/>
                <w:szCs w:val="21"/>
              </w:rPr>
              <w:t>/%</w:t>
            </w:r>
          </w:p>
        </w:tc>
      </w:tr>
      <w:tr w:rsidR="00DC170E" w:rsidTr="00DC170E">
        <w:tc>
          <w:tcPr>
            <w:tcW w:w="2130" w:type="dxa"/>
          </w:tcPr>
          <w:p w:rsidR="00DC170E" w:rsidRDefault="00DC170E" w:rsidP="00486786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稀土总量</w:t>
            </w:r>
          </w:p>
        </w:tc>
        <w:tc>
          <w:tcPr>
            <w:tcW w:w="2130" w:type="dxa"/>
          </w:tcPr>
          <w:p w:rsidR="00DC170E" w:rsidRDefault="00DC170E" w:rsidP="00486786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99~99.9</w:t>
            </w:r>
          </w:p>
        </w:tc>
        <w:tc>
          <w:tcPr>
            <w:tcW w:w="2131" w:type="dxa"/>
          </w:tcPr>
          <w:p w:rsidR="00DC170E" w:rsidRDefault="00DC170E" w:rsidP="00486786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氧化铝</w:t>
            </w:r>
          </w:p>
        </w:tc>
        <w:tc>
          <w:tcPr>
            <w:tcW w:w="2131" w:type="dxa"/>
          </w:tcPr>
          <w:p w:rsidR="00DC170E" w:rsidRDefault="00DC170E" w:rsidP="00486786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0.01~0.03</w:t>
            </w:r>
          </w:p>
        </w:tc>
      </w:tr>
      <w:tr w:rsidR="00DC170E" w:rsidTr="00DC170E">
        <w:tc>
          <w:tcPr>
            <w:tcW w:w="2130" w:type="dxa"/>
          </w:tcPr>
          <w:p w:rsidR="00DC170E" w:rsidRDefault="00DC170E" w:rsidP="00486786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氧化镧</w:t>
            </w:r>
          </w:p>
        </w:tc>
        <w:tc>
          <w:tcPr>
            <w:tcW w:w="2130" w:type="dxa"/>
          </w:tcPr>
          <w:p w:rsidR="00DC170E" w:rsidRDefault="00DC170E" w:rsidP="00486786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30~40</w:t>
            </w:r>
          </w:p>
        </w:tc>
        <w:tc>
          <w:tcPr>
            <w:tcW w:w="2131" w:type="dxa"/>
          </w:tcPr>
          <w:p w:rsidR="00DC170E" w:rsidRDefault="00DC170E" w:rsidP="00486786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氧化铅</w:t>
            </w:r>
          </w:p>
        </w:tc>
        <w:tc>
          <w:tcPr>
            <w:tcW w:w="2131" w:type="dxa"/>
          </w:tcPr>
          <w:p w:rsidR="00DC170E" w:rsidRDefault="00DC170E" w:rsidP="00486786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0.005~0.01</w:t>
            </w:r>
          </w:p>
        </w:tc>
      </w:tr>
      <w:tr w:rsidR="00DC170E" w:rsidTr="00DC170E">
        <w:tc>
          <w:tcPr>
            <w:tcW w:w="2130" w:type="dxa"/>
          </w:tcPr>
          <w:p w:rsidR="00DC170E" w:rsidRDefault="00DC170E" w:rsidP="00486786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氧化铈</w:t>
            </w:r>
          </w:p>
        </w:tc>
        <w:tc>
          <w:tcPr>
            <w:tcW w:w="2130" w:type="dxa"/>
          </w:tcPr>
          <w:p w:rsidR="00DC170E" w:rsidRDefault="00DC170E" w:rsidP="00486786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60~70</w:t>
            </w:r>
          </w:p>
        </w:tc>
        <w:tc>
          <w:tcPr>
            <w:tcW w:w="2131" w:type="dxa"/>
          </w:tcPr>
          <w:p w:rsidR="00DC170E" w:rsidRDefault="00DC170E" w:rsidP="00486786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氧化钡</w:t>
            </w:r>
          </w:p>
        </w:tc>
        <w:tc>
          <w:tcPr>
            <w:tcW w:w="2131" w:type="dxa"/>
          </w:tcPr>
          <w:p w:rsidR="00DC170E" w:rsidRDefault="00DC170E" w:rsidP="00486786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0.02~0.05</w:t>
            </w:r>
          </w:p>
        </w:tc>
      </w:tr>
      <w:tr w:rsidR="00DC170E" w:rsidTr="00DC170E">
        <w:tc>
          <w:tcPr>
            <w:tcW w:w="2130" w:type="dxa"/>
          </w:tcPr>
          <w:p w:rsidR="00DC170E" w:rsidRDefault="00DC170E" w:rsidP="00486786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其他稀土氧化物</w:t>
            </w:r>
          </w:p>
        </w:tc>
        <w:tc>
          <w:tcPr>
            <w:tcW w:w="2130" w:type="dxa"/>
          </w:tcPr>
          <w:p w:rsidR="00DC170E" w:rsidRDefault="00DC170E" w:rsidP="00486786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0.1~0.3</w:t>
            </w:r>
          </w:p>
        </w:tc>
        <w:tc>
          <w:tcPr>
            <w:tcW w:w="2131" w:type="dxa"/>
          </w:tcPr>
          <w:p w:rsidR="00DC170E" w:rsidRDefault="00EC1DE3" w:rsidP="00486786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氧化硅</w:t>
            </w:r>
          </w:p>
        </w:tc>
        <w:tc>
          <w:tcPr>
            <w:tcW w:w="2131" w:type="dxa"/>
          </w:tcPr>
          <w:p w:rsidR="00DC170E" w:rsidRDefault="00EC1DE3" w:rsidP="00486786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0.02~0.05</w:t>
            </w:r>
          </w:p>
        </w:tc>
      </w:tr>
      <w:tr w:rsidR="00DC170E" w:rsidTr="00DC170E">
        <w:tc>
          <w:tcPr>
            <w:tcW w:w="2130" w:type="dxa"/>
          </w:tcPr>
          <w:p w:rsidR="00DC170E" w:rsidRDefault="00DC170E" w:rsidP="00486786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氧化铁</w:t>
            </w:r>
          </w:p>
        </w:tc>
        <w:tc>
          <w:tcPr>
            <w:tcW w:w="2130" w:type="dxa"/>
          </w:tcPr>
          <w:p w:rsidR="00DC170E" w:rsidRDefault="00DC170E" w:rsidP="00486786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0.01~0.05</w:t>
            </w:r>
          </w:p>
        </w:tc>
        <w:tc>
          <w:tcPr>
            <w:tcW w:w="2131" w:type="dxa"/>
          </w:tcPr>
          <w:p w:rsidR="00DC170E" w:rsidRDefault="00EC1DE3" w:rsidP="00486786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氧化钠</w:t>
            </w:r>
          </w:p>
        </w:tc>
        <w:tc>
          <w:tcPr>
            <w:tcW w:w="2131" w:type="dxa"/>
          </w:tcPr>
          <w:p w:rsidR="00DC170E" w:rsidRDefault="00EC1DE3" w:rsidP="00486786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0.03~0.1</w:t>
            </w:r>
          </w:p>
        </w:tc>
      </w:tr>
      <w:tr w:rsidR="00DC170E" w:rsidTr="00DC170E">
        <w:tc>
          <w:tcPr>
            <w:tcW w:w="2130" w:type="dxa"/>
          </w:tcPr>
          <w:p w:rsidR="00DC170E" w:rsidRDefault="00DC170E" w:rsidP="00486786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氧化钙</w:t>
            </w:r>
          </w:p>
        </w:tc>
        <w:tc>
          <w:tcPr>
            <w:tcW w:w="2130" w:type="dxa"/>
          </w:tcPr>
          <w:p w:rsidR="00DC170E" w:rsidRDefault="00DC170E" w:rsidP="00486786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0.01~0.05</w:t>
            </w:r>
          </w:p>
        </w:tc>
        <w:tc>
          <w:tcPr>
            <w:tcW w:w="2131" w:type="dxa"/>
          </w:tcPr>
          <w:p w:rsidR="00DC170E" w:rsidRDefault="00EC1DE3" w:rsidP="00486786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铵根</w:t>
            </w:r>
            <w:proofErr w:type="gramEnd"/>
          </w:p>
        </w:tc>
        <w:tc>
          <w:tcPr>
            <w:tcW w:w="2131" w:type="dxa"/>
          </w:tcPr>
          <w:p w:rsidR="00DC170E" w:rsidRDefault="00EC1DE3" w:rsidP="00486786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0.03~0.1</w:t>
            </w:r>
          </w:p>
        </w:tc>
      </w:tr>
      <w:tr w:rsidR="00DC170E" w:rsidTr="00DC170E">
        <w:tc>
          <w:tcPr>
            <w:tcW w:w="2130" w:type="dxa"/>
          </w:tcPr>
          <w:p w:rsidR="00DC170E" w:rsidRDefault="00DC170E" w:rsidP="00486786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氧化镁</w:t>
            </w:r>
          </w:p>
        </w:tc>
        <w:tc>
          <w:tcPr>
            <w:tcW w:w="2130" w:type="dxa"/>
          </w:tcPr>
          <w:p w:rsidR="00DC170E" w:rsidRDefault="00DC170E" w:rsidP="00486786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0.02~0.04</w:t>
            </w:r>
          </w:p>
        </w:tc>
        <w:tc>
          <w:tcPr>
            <w:tcW w:w="2131" w:type="dxa"/>
          </w:tcPr>
          <w:p w:rsidR="00DC170E" w:rsidRDefault="00EC1DE3" w:rsidP="00486786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硫酸根</w:t>
            </w:r>
          </w:p>
        </w:tc>
        <w:tc>
          <w:tcPr>
            <w:tcW w:w="2131" w:type="dxa"/>
          </w:tcPr>
          <w:p w:rsidR="00DC170E" w:rsidRDefault="00EC1DE3" w:rsidP="00486786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0.02~0.05</w:t>
            </w:r>
          </w:p>
        </w:tc>
      </w:tr>
      <w:tr w:rsidR="00DC170E" w:rsidTr="00DC170E">
        <w:tc>
          <w:tcPr>
            <w:tcW w:w="2130" w:type="dxa"/>
          </w:tcPr>
          <w:p w:rsidR="00DC170E" w:rsidRDefault="00DC170E" w:rsidP="00486786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氧化锌</w:t>
            </w:r>
          </w:p>
        </w:tc>
        <w:tc>
          <w:tcPr>
            <w:tcW w:w="2130" w:type="dxa"/>
          </w:tcPr>
          <w:p w:rsidR="00DC170E" w:rsidRDefault="00DC170E" w:rsidP="00486786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0.01~0.02</w:t>
            </w:r>
          </w:p>
        </w:tc>
        <w:tc>
          <w:tcPr>
            <w:tcW w:w="2131" w:type="dxa"/>
          </w:tcPr>
          <w:p w:rsidR="00DC170E" w:rsidRDefault="00EC1DE3" w:rsidP="00486786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氯根</w:t>
            </w:r>
          </w:p>
        </w:tc>
        <w:tc>
          <w:tcPr>
            <w:tcW w:w="2131" w:type="dxa"/>
          </w:tcPr>
          <w:p w:rsidR="00DC170E" w:rsidRDefault="00EC1DE3" w:rsidP="00486786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0.01~0.03</w:t>
            </w:r>
          </w:p>
        </w:tc>
      </w:tr>
    </w:tbl>
    <w:p w:rsidR="00DC170E" w:rsidRPr="001F523D" w:rsidRDefault="00DC170E" w:rsidP="007F50AF">
      <w:pPr>
        <w:ind w:firstLineChars="0" w:firstLine="0"/>
        <w:rPr>
          <w:rFonts w:ascii="Times New Roman" w:hAnsi="Times New Roman"/>
        </w:rPr>
      </w:pPr>
    </w:p>
    <w:p w:rsidR="003C2509" w:rsidRPr="001F523D" w:rsidRDefault="00EF6D8A" w:rsidP="00486786">
      <w:pPr>
        <w:numPr>
          <w:ilvl w:val="0"/>
          <w:numId w:val="2"/>
        </w:numPr>
        <w:spacing w:line="360" w:lineRule="auto"/>
        <w:ind w:firstLine="602"/>
        <w:rPr>
          <w:rFonts w:ascii="Times New Roman" w:hAnsi="Times New Roman"/>
          <w:b/>
          <w:kern w:val="0"/>
          <w:sz w:val="30"/>
          <w:szCs w:val="30"/>
        </w:rPr>
      </w:pPr>
      <w:r w:rsidRPr="001F523D">
        <w:rPr>
          <w:rFonts w:ascii="Times New Roman" w:hAnsiTheme="minorEastAsia" w:hint="eastAsia"/>
          <w:b/>
          <w:kern w:val="0"/>
          <w:sz w:val="30"/>
          <w:szCs w:val="30"/>
        </w:rPr>
        <w:t>标准水平分析</w:t>
      </w:r>
    </w:p>
    <w:p w:rsidR="003C2509" w:rsidRPr="001F523D" w:rsidRDefault="00EF6D8A" w:rsidP="00486786">
      <w:pPr>
        <w:ind w:firstLine="480"/>
        <w:rPr>
          <w:rFonts w:ascii="Times New Roman" w:hAnsi="Times New Roman"/>
        </w:rPr>
      </w:pPr>
      <w:r w:rsidRPr="001F523D">
        <w:rPr>
          <w:rFonts w:ascii="Times New Roman" w:hint="eastAsia"/>
        </w:rPr>
        <w:t>本产品完全满足</w:t>
      </w:r>
      <w:r w:rsidR="00D83765">
        <w:rPr>
          <w:rFonts w:ascii="Times New Roman" w:hint="eastAsia"/>
        </w:rPr>
        <w:t>下游抛光粉、电解等行业的</w:t>
      </w:r>
      <w:r w:rsidRPr="001F523D">
        <w:rPr>
          <w:rFonts w:ascii="Times New Roman" w:hint="eastAsia"/>
        </w:rPr>
        <w:t>需求，具有较高的推广价值，与同类标准比较，技术处于先进水平。</w:t>
      </w:r>
    </w:p>
    <w:p w:rsidR="003C2509" w:rsidRPr="001F523D" w:rsidRDefault="00EF6D8A" w:rsidP="00486786">
      <w:pPr>
        <w:spacing w:line="360" w:lineRule="auto"/>
        <w:ind w:firstLine="602"/>
        <w:rPr>
          <w:rFonts w:ascii="Times New Roman" w:hAnsi="Times New Roman"/>
          <w:b/>
          <w:kern w:val="0"/>
          <w:sz w:val="30"/>
          <w:szCs w:val="30"/>
        </w:rPr>
      </w:pPr>
      <w:r w:rsidRPr="001F523D">
        <w:rPr>
          <w:rFonts w:ascii="Times New Roman" w:hAnsiTheme="minorEastAsia" w:hint="eastAsia"/>
          <w:b/>
          <w:kern w:val="0"/>
          <w:sz w:val="30"/>
          <w:szCs w:val="30"/>
        </w:rPr>
        <w:t>五、与现行法律、法规规章</w:t>
      </w:r>
      <w:proofErr w:type="gramStart"/>
      <w:r w:rsidRPr="001F523D">
        <w:rPr>
          <w:rFonts w:ascii="Times New Roman" w:hAnsiTheme="minorEastAsia" w:hint="eastAsia"/>
          <w:b/>
          <w:kern w:val="0"/>
          <w:sz w:val="30"/>
          <w:szCs w:val="30"/>
        </w:rPr>
        <w:t>主相关</w:t>
      </w:r>
      <w:proofErr w:type="gramEnd"/>
      <w:r w:rsidRPr="001F523D">
        <w:rPr>
          <w:rFonts w:ascii="Times New Roman" w:hAnsiTheme="minorEastAsia" w:hint="eastAsia"/>
          <w:b/>
          <w:kern w:val="0"/>
          <w:sz w:val="30"/>
          <w:szCs w:val="30"/>
        </w:rPr>
        <w:t>标准的协调性</w:t>
      </w:r>
    </w:p>
    <w:p w:rsidR="003C2509" w:rsidRPr="001F523D" w:rsidRDefault="00EF6D8A" w:rsidP="00486786">
      <w:pPr>
        <w:ind w:firstLine="480"/>
        <w:rPr>
          <w:rFonts w:ascii="Times New Roman" w:hAnsi="Times New Roman"/>
        </w:rPr>
      </w:pPr>
      <w:r w:rsidRPr="001F523D">
        <w:rPr>
          <w:rFonts w:ascii="Times New Roman" w:hint="eastAsia"/>
        </w:rPr>
        <w:t>本标准完全满足现行国家法规的要求，本标准根据</w:t>
      </w:r>
      <w:r w:rsidRPr="001F523D">
        <w:rPr>
          <w:rFonts w:ascii="Times New Roman" w:hAnsi="Times New Roman" w:hint="eastAsia"/>
        </w:rPr>
        <w:t>GB/T1.1-2009</w:t>
      </w:r>
      <w:r w:rsidRPr="001F523D">
        <w:rPr>
          <w:rFonts w:ascii="Times New Roman" w:hint="eastAsia"/>
        </w:rPr>
        <w:t>《标准化工作导则》的规定编写；充分满足市场并有利于创新发展的原则；本着通用性的原则，使得标准既要满足现有大多数产品的需要，同时充分考虑国内外相关技术发展趋势，使得本标准具有技术先进性的要求。标准文本内容表述合理，格式规范，与现行法律、法规完全相符。目前，国际及国内无此产品标准。</w:t>
      </w:r>
    </w:p>
    <w:p w:rsidR="003C2509" w:rsidRPr="001F523D" w:rsidRDefault="00EF6D8A" w:rsidP="00486786">
      <w:pPr>
        <w:spacing w:line="360" w:lineRule="auto"/>
        <w:ind w:firstLine="602"/>
        <w:rPr>
          <w:rFonts w:ascii="Times New Roman" w:hAnsi="Times New Roman"/>
          <w:b/>
          <w:kern w:val="0"/>
          <w:sz w:val="30"/>
          <w:szCs w:val="30"/>
        </w:rPr>
      </w:pPr>
      <w:r w:rsidRPr="001F523D">
        <w:rPr>
          <w:rFonts w:ascii="Times New Roman" w:hAnsiTheme="minorEastAsia" w:hint="eastAsia"/>
          <w:b/>
          <w:kern w:val="0"/>
          <w:sz w:val="30"/>
          <w:szCs w:val="30"/>
        </w:rPr>
        <w:t>六、标准中涉及专利的知识产权分析</w:t>
      </w:r>
    </w:p>
    <w:p w:rsidR="003C2509" w:rsidRPr="001F523D" w:rsidRDefault="00EF6D8A" w:rsidP="00486786">
      <w:pPr>
        <w:ind w:firstLine="480"/>
        <w:rPr>
          <w:rFonts w:ascii="Times New Roman" w:hAnsi="Times New Roman"/>
        </w:rPr>
      </w:pPr>
      <w:r w:rsidRPr="001F523D">
        <w:rPr>
          <w:rFonts w:ascii="Times New Roman" w:hint="eastAsia"/>
        </w:rPr>
        <w:t>本标准未涉及相关知识产权。</w:t>
      </w:r>
    </w:p>
    <w:p w:rsidR="003C2509" w:rsidRPr="001F523D" w:rsidRDefault="00EF6D8A" w:rsidP="00486786">
      <w:pPr>
        <w:spacing w:line="360" w:lineRule="auto"/>
        <w:ind w:firstLine="602"/>
        <w:rPr>
          <w:rFonts w:ascii="Times New Roman" w:hAnsi="Times New Roman"/>
          <w:b/>
          <w:kern w:val="0"/>
          <w:sz w:val="30"/>
          <w:szCs w:val="30"/>
        </w:rPr>
      </w:pPr>
      <w:r w:rsidRPr="001F523D">
        <w:rPr>
          <w:rFonts w:ascii="Times New Roman" w:hAnsiTheme="minorEastAsia" w:hint="eastAsia"/>
          <w:b/>
          <w:kern w:val="0"/>
          <w:sz w:val="30"/>
          <w:szCs w:val="30"/>
        </w:rPr>
        <w:lastRenderedPageBreak/>
        <w:t>七、重大分歧意见的处理经过和依据</w:t>
      </w:r>
    </w:p>
    <w:p w:rsidR="003C2509" w:rsidRPr="001F523D" w:rsidRDefault="00EF6D8A" w:rsidP="00486786">
      <w:pPr>
        <w:ind w:firstLine="480"/>
        <w:rPr>
          <w:rFonts w:ascii="Times New Roman" w:hAnsi="Times New Roman"/>
        </w:rPr>
      </w:pPr>
      <w:r w:rsidRPr="001F523D">
        <w:rPr>
          <w:rFonts w:ascii="Times New Roman" w:hint="eastAsia"/>
        </w:rPr>
        <w:t>在本标准起草和编制过程中，征求了生产、技术、检测、应用客户等相关单位意见，同意该标准确定的相关技术内容。</w:t>
      </w:r>
    </w:p>
    <w:p w:rsidR="003C2509" w:rsidRPr="001F523D" w:rsidRDefault="00EF6D8A" w:rsidP="00486786">
      <w:pPr>
        <w:spacing w:line="360" w:lineRule="auto"/>
        <w:ind w:firstLine="602"/>
        <w:rPr>
          <w:rFonts w:ascii="Times New Roman" w:hAnsi="Times New Roman"/>
          <w:b/>
          <w:kern w:val="0"/>
          <w:sz w:val="30"/>
          <w:szCs w:val="30"/>
        </w:rPr>
      </w:pPr>
      <w:r w:rsidRPr="001F523D">
        <w:rPr>
          <w:rFonts w:ascii="Times New Roman" w:hAnsiTheme="minorEastAsia" w:hint="eastAsia"/>
          <w:b/>
          <w:kern w:val="0"/>
          <w:sz w:val="30"/>
          <w:szCs w:val="30"/>
        </w:rPr>
        <w:t>八、贯彻标准的要求和措施建议</w:t>
      </w:r>
    </w:p>
    <w:p w:rsidR="003C2509" w:rsidRPr="001F523D" w:rsidRDefault="00EF6D8A" w:rsidP="00486786">
      <w:pPr>
        <w:ind w:firstLine="480"/>
        <w:rPr>
          <w:rFonts w:ascii="Times New Roman" w:hAnsi="Times New Roman"/>
        </w:rPr>
      </w:pPr>
      <w:r w:rsidRPr="001F523D">
        <w:rPr>
          <w:rFonts w:ascii="Times New Roman" w:hint="eastAsia"/>
        </w:rPr>
        <w:t>组织措施：为使标准更好地发挥技术指导作用，提高产品质量水平，建议做好宣传培训，使各企业掌握标准的各项技术要求，使标准的应用真正落到实处，不断提高产品质量，提高市场竞争力。</w:t>
      </w:r>
    </w:p>
    <w:p w:rsidR="003C2509" w:rsidRPr="001F523D" w:rsidRDefault="00EF6D8A" w:rsidP="00486786">
      <w:pPr>
        <w:ind w:firstLine="480"/>
        <w:rPr>
          <w:rFonts w:ascii="Times New Roman" w:hAnsi="Times New Roman"/>
        </w:rPr>
      </w:pPr>
      <w:r w:rsidRPr="001F523D">
        <w:rPr>
          <w:rFonts w:ascii="Times New Roman" w:hint="eastAsia"/>
        </w:rPr>
        <w:t>技术措施：</w:t>
      </w:r>
      <w:proofErr w:type="gramStart"/>
      <w:r w:rsidR="003B4707">
        <w:rPr>
          <w:rFonts w:ascii="Times New Roman" w:hint="eastAsia"/>
        </w:rPr>
        <w:t>镧铈</w:t>
      </w:r>
      <w:proofErr w:type="gramEnd"/>
      <w:r w:rsidR="003B4707">
        <w:rPr>
          <w:rFonts w:ascii="Times New Roman" w:hint="eastAsia"/>
        </w:rPr>
        <w:t>氧化物</w:t>
      </w:r>
      <w:r w:rsidRPr="001F523D">
        <w:rPr>
          <w:rFonts w:ascii="Times New Roman" w:hint="eastAsia"/>
        </w:rPr>
        <w:t>标准针对</w:t>
      </w:r>
      <w:r w:rsidR="003B4707">
        <w:rPr>
          <w:rFonts w:ascii="Times New Roman" w:hint="eastAsia"/>
        </w:rPr>
        <w:t>抛光</w:t>
      </w:r>
      <w:r w:rsidRPr="001F523D">
        <w:rPr>
          <w:rFonts w:ascii="Times New Roman" w:hint="eastAsia"/>
        </w:rPr>
        <w:t>企业</w:t>
      </w:r>
      <w:r w:rsidR="003B4707">
        <w:rPr>
          <w:rFonts w:ascii="Times New Roman" w:hint="eastAsia"/>
        </w:rPr>
        <w:t>、电解企业</w:t>
      </w:r>
      <w:r w:rsidRPr="001F523D">
        <w:rPr>
          <w:rFonts w:ascii="Times New Roman" w:hint="eastAsia"/>
        </w:rPr>
        <w:t>对原料的要求制定，依托大量生产实践，对产品外观、成分做了合理要求，相关企业参照使用本套标准时，应认真解读系列方法标准，根据产品要求，选择最适宜的牌号要求。</w:t>
      </w:r>
    </w:p>
    <w:p w:rsidR="003C2509" w:rsidRPr="008824E0" w:rsidRDefault="008824E0" w:rsidP="008824E0">
      <w:pPr>
        <w:spacing w:line="360" w:lineRule="auto"/>
        <w:ind w:firstLine="602"/>
        <w:rPr>
          <w:rFonts w:ascii="Times New Roman" w:hAnsiTheme="minorEastAsia"/>
          <w:b/>
          <w:kern w:val="0"/>
          <w:sz w:val="30"/>
          <w:szCs w:val="30"/>
        </w:rPr>
      </w:pPr>
      <w:r>
        <w:rPr>
          <w:rFonts w:ascii="Times New Roman" w:hAnsiTheme="minorEastAsia" w:hint="eastAsia"/>
          <w:b/>
          <w:kern w:val="0"/>
          <w:sz w:val="30"/>
          <w:szCs w:val="30"/>
        </w:rPr>
        <w:t>九、</w:t>
      </w:r>
      <w:r w:rsidR="00EF6D8A" w:rsidRPr="001F523D">
        <w:rPr>
          <w:rFonts w:ascii="Times New Roman" w:hAnsiTheme="minorEastAsia" w:hint="eastAsia"/>
          <w:b/>
          <w:kern w:val="0"/>
          <w:sz w:val="30"/>
          <w:szCs w:val="30"/>
        </w:rPr>
        <w:t>预期的经济和社会效益</w:t>
      </w:r>
    </w:p>
    <w:p w:rsidR="00F559C6" w:rsidRPr="00F559C6" w:rsidRDefault="008824E0" w:rsidP="00F559C6">
      <w:pPr>
        <w:spacing w:line="360" w:lineRule="auto"/>
        <w:ind w:firstLine="480"/>
        <w:rPr>
          <w:rFonts w:ascii="Times New Roman" w:hAnsi="Times New Roman" w:cs="Times New Roman"/>
          <w:bCs/>
          <w:szCs w:val="28"/>
        </w:rPr>
      </w:pPr>
      <w:proofErr w:type="gramStart"/>
      <w:r w:rsidRPr="008824E0">
        <w:rPr>
          <w:rFonts w:ascii="Times New Roman" w:hAnsi="Times New Roman" w:cs="Times New Roman" w:hint="eastAsia"/>
          <w:bCs/>
          <w:szCs w:val="28"/>
        </w:rPr>
        <w:t>镧铈</w:t>
      </w:r>
      <w:proofErr w:type="gramEnd"/>
      <w:r w:rsidRPr="008824E0">
        <w:rPr>
          <w:rFonts w:ascii="Times New Roman" w:hAnsi="Times New Roman" w:cs="Times New Roman" w:hint="eastAsia"/>
          <w:bCs/>
          <w:szCs w:val="28"/>
        </w:rPr>
        <w:t>氧化物产品作为</w:t>
      </w:r>
      <w:r w:rsidRPr="008824E0">
        <w:rPr>
          <w:rFonts w:ascii="Times New Roman" w:hAnsiTheme="minorEastAsia" w:hint="eastAsia"/>
          <w:b/>
          <w:kern w:val="0"/>
          <w:sz w:val="30"/>
          <w:szCs w:val="30"/>
        </w:rPr>
        <w:t>一</w:t>
      </w:r>
      <w:r w:rsidRPr="00C41DFE">
        <w:rPr>
          <w:rFonts w:ascii="Times New Roman" w:hAnsi="Times New Roman" w:cs="Times New Roman" w:hint="eastAsia"/>
          <w:bCs/>
          <w:szCs w:val="28"/>
        </w:rPr>
        <w:t>种工业规模化生产的稀土产品，目前尚无国际标准和国家标准，在市场上以客户需求为准，当发生争议时无可参照的标准</w:t>
      </w:r>
      <w:r w:rsidR="00F559C6">
        <w:rPr>
          <w:rFonts w:ascii="Times New Roman" w:hAnsi="Times New Roman" w:cs="Times New Roman" w:hint="eastAsia"/>
          <w:bCs/>
          <w:szCs w:val="28"/>
        </w:rPr>
        <w:t>。本标准的制定</w:t>
      </w:r>
      <w:r w:rsidR="00F559C6">
        <w:rPr>
          <w:rFonts w:ascii="宋体" w:hAnsi="宋体" w:hint="eastAsia"/>
          <w:szCs w:val="24"/>
        </w:rPr>
        <w:t>利于生产厂家根据用户不同需求改进生产工艺，增加利润新增点，促进</w:t>
      </w:r>
      <w:proofErr w:type="gramStart"/>
      <w:r w:rsidR="00F559C6">
        <w:rPr>
          <w:rFonts w:ascii="宋体" w:hAnsi="宋体" w:hint="eastAsia"/>
          <w:szCs w:val="24"/>
        </w:rPr>
        <w:t>镧铈</w:t>
      </w:r>
      <w:proofErr w:type="gramEnd"/>
      <w:r w:rsidR="00F559C6">
        <w:rPr>
          <w:rFonts w:ascii="宋体" w:hAnsi="宋体" w:hint="eastAsia"/>
          <w:szCs w:val="24"/>
        </w:rPr>
        <w:t>原料的进一步推广，减轻</w:t>
      </w:r>
      <w:proofErr w:type="gramStart"/>
      <w:r w:rsidR="00F559C6">
        <w:rPr>
          <w:rFonts w:ascii="宋体" w:hAnsi="宋体" w:hint="eastAsia"/>
          <w:szCs w:val="24"/>
        </w:rPr>
        <w:t>镧铈</w:t>
      </w:r>
      <w:proofErr w:type="gramEnd"/>
      <w:r w:rsidR="00F559C6">
        <w:rPr>
          <w:rFonts w:ascii="宋体" w:hAnsi="宋体" w:hint="eastAsia"/>
          <w:szCs w:val="24"/>
        </w:rPr>
        <w:t>产品的积压；指导生产厂家根据市场需求有目的的生产所需指标的产品，提高产品质量，提高生产效率，增加企业利润，增加生产与市场的契合度和匹配度，增加掌握市场话语权的份额；根据用户用途生产出来的产品，可以高效满足下游用户需求，降低用户购买产品的退货率，降低用户筛选不同产品的分析费用，保证下游产品应用链的顺利延伸。</w:t>
      </w:r>
    </w:p>
    <w:p w:rsidR="003C2509" w:rsidRPr="001F523D" w:rsidRDefault="00EF6D8A" w:rsidP="00486786">
      <w:pPr>
        <w:spacing w:line="360" w:lineRule="auto"/>
        <w:ind w:firstLine="602"/>
        <w:rPr>
          <w:rFonts w:ascii="Times New Roman" w:hAnsi="Times New Roman"/>
          <w:b/>
          <w:kern w:val="0"/>
          <w:sz w:val="30"/>
          <w:szCs w:val="30"/>
        </w:rPr>
      </w:pPr>
      <w:r w:rsidRPr="001F523D">
        <w:rPr>
          <w:rFonts w:ascii="Times New Roman" w:hAnsiTheme="minorEastAsia" w:hint="eastAsia"/>
          <w:b/>
          <w:kern w:val="0"/>
          <w:sz w:val="30"/>
          <w:szCs w:val="30"/>
        </w:rPr>
        <w:t>十、其它需说明事项</w:t>
      </w:r>
    </w:p>
    <w:p w:rsidR="003C2509" w:rsidRPr="001F523D" w:rsidRDefault="003C2509" w:rsidP="00194B4E">
      <w:pPr>
        <w:spacing w:afterLines="100"/>
        <w:ind w:firstLineChars="0" w:firstLine="0"/>
        <w:rPr>
          <w:rFonts w:ascii="Times New Roman" w:eastAsiaTheme="minorEastAsia" w:hAnsi="Times New Roman" w:cs="Times New Roman"/>
          <w:szCs w:val="21"/>
        </w:rPr>
      </w:pPr>
    </w:p>
    <w:sectPr w:rsidR="003C2509" w:rsidRPr="001F523D" w:rsidSect="003C25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C22" w:rsidRDefault="00840C22" w:rsidP="00486786">
      <w:pPr>
        <w:spacing w:line="240" w:lineRule="auto"/>
        <w:ind w:firstLine="480"/>
      </w:pPr>
      <w:r>
        <w:separator/>
      </w:r>
    </w:p>
  </w:endnote>
  <w:endnote w:type="continuationSeparator" w:id="0">
    <w:p w:rsidR="00840C22" w:rsidRDefault="00840C22" w:rsidP="0048678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仿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786" w:rsidRDefault="00486786" w:rsidP="00486786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509" w:rsidRDefault="00194B4E" w:rsidP="00486786">
    <w:pPr>
      <w:pStyle w:val="a4"/>
      <w:ind w:firstLine="360"/>
      <w:jc w:val="center"/>
    </w:pPr>
    <w:r w:rsidRPr="00194B4E">
      <w:fldChar w:fldCharType="begin"/>
    </w:r>
    <w:r w:rsidR="00EF6D8A">
      <w:instrText xml:space="preserve"> PAGE   \* MERGEFORMAT </w:instrText>
    </w:r>
    <w:r w:rsidRPr="00194B4E">
      <w:fldChar w:fldCharType="separate"/>
    </w:r>
    <w:r w:rsidR="007F50AF" w:rsidRPr="007F50AF">
      <w:rPr>
        <w:noProof/>
        <w:lang w:val="zh-CN"/>
      </w:rPr>
      <w:t>4</w:t>
    </w:r>
    <w:r>
      <w:rPr>
        <w:lang w:val="zh-C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786" w:rsidRDefault="00486786" w:rsidP="00486786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C22" w:rsidRDefault="00840C22" w:rsidP="00486786">
      <w:pPr>
        <w:spacing w:line="240" w:lineRule="auto"/>
        <w:ind w:firstLine="480"/>
      </w:pPr>
      <w:r>
        <w:separator/>
      </w:r>
    </w:p>
  </w:footnote>
  <w:footnote w:type="continuationSeparator" w:id="0">
    <w:p w:rsidR="00840C22" w:rsidRDefault="00840C22" w:rsidP="0048678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786" w:rsidRDefault="00486786" w:rsidP="00486786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786" w:rsidRDefault="00486786" w:rsidP="00486786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786" w:rsidRDefault="00486786" w:rsidP="00486786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440D2"/>
    <w:multiLevelType w:val="singleLevel"/>
    <w:tmpl w:val="5B4440D2"/>
    <w:lvl w:ilvl="0">
      <w:start w:val="9"/>
      <w:numFmt w:val="chineseCounting"/>
      <w:suff w:val="nothing"/>
      <w:lvlText w:val="%1、"/>
      <w:lvlJc w:val="left"/>
    </w:lvl>
  </w:abstractNum>
  <w:abstractNum w:abstractNumId="1">
    <w:nsid w:val="5B4448E0"/>
    <w:multiLevelType w:val="singleLevel"/>
    <w:tmpl w:val="5B4448E0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B4449CC"/>
    <w:multiLevelType w:val="singleLevel"/>
    <w:tmpl w:val="5B4449CC"/>
    <w:lvl w:ilvl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F62BC"/>
    <w:rsid w:val="00000D73"/>
    <w:rsid w:val="0000486E"/>
    <w:rsid w:val="000050DD"/>
    <w:rsid w:val="0000602E"/>
    <w:rsid w:val="00007290"/>
    <w:rsid w:val="00013AF1"/>
    <w:rsid w:val="00017A4A"/>
    <w:rsid w:val="00021160"/>
    <w:rsid w:val="000212A6"/>
    <w:rsid w:val="00021745"/>
    <w:rsid w:val="000226F1"/>
    <w:rsid w:val="00024ACB"/>
    <w:rsid w:val="00033053"/>
    <w:rsid w:val="0003383D"/>
    <w:rsid w:val="00037733"/>
    <w:rsid w:val="0004211C"/>
    <w:rsid w:val="000462F2"/>
    <w:rsid w:val="00046775"/>
    <w:rsid w:val="00050383"/>
    <w:rsid w:val="0005272A"/>
    <w:rsid w:val="00057B90"/>
    <w:rsid w:val="00060691"/>
    <w:rsid w:val="000630CB"/>
    <w:rsid w:val="00066331"/>
    <w:rsid w:val="00070D2D"/>
    <w:rsid w:val="00071B05"/>
    <w:rsid w:val="0007380B"/>
    <w:rsid w:val="0007677E"/>
    <w:rsid w:val="00080364"/>
    <w:rsid w:val="000879D7"/>
    <w:rsid w:val="000902F4"/>
    <w:rsid w:val="000903DF"/>
    <w:rsid w:val="000935BD"/>
    <w:rsid w:val="00095317"/>
    <w:rsid w:val="000979F1"/>
    <w:rsid w:val="000A690D"/>
    <w:rsid w:val="000B05CF"/>
    <w:rsid w:val="000B12E6"/>
    <w:rsid w:val="000B2FE9"/>
    <w:rsid w:val="000B6599"/>
    <w:rsid w:val="000B69A6"/>
    <w:rsid w:val="000B770B"/>
    <w:rsid w:val="000C0CBD"/>
    <w:rsid w:val="000C11A3"/>
    <w:rsid w:val="000C3BAB"/>
    <w:rsid w:val="000C7910"/>
    <w:rsid w:val="000D157C"/>
    <w:rsid w:val="000D288E"/>
    <w:rsid w:val="000D2BCE"/>
    <w:rsid w:val="000D7D6B"/>
    <w:rsid w:val="000E0177"/>
    <w:rsid w:val="000E023E"/>
    <w:rsid w:val="000E4111"/>
    <w:rsid w:val="000E4916"/>
    <w:rsid w:val="000E7DCC"/>
    <w:rsid w:val="000F0837"/>
    <w:rsid w:val="000F21DC"/>
    <w:rsid w:val="000F348F"/>
    <w:rsid w:val="000F3681"/>
    <w:rsid w:val="000F3D70"/>
    <w:rsid w:val="000F4B0A"/>
    <w:rsid w:val="001001C5"/>
    <w:rsid w:val="001021AF"/>
    <w:rsid w:val="00104D8C"/>
    <w:rsid w:val="00104DFD"/>
    <w:rsid w:val="00105C4C"/>
    <w:rsid w:val="001110B1"/>
    <w:rsid w:val="001137EE"/>
    <w:rsid w:val="00116035"/>
    <w:rsid w:val="001221AD"/>
    <w:rsid w:val="00124C6D"/>
    <w:rsid w:val="00131283"/>
    <w:rsid w:val="0013224A"/>
    <w:rsid w:val="00142B33"/>
    <w:rsid w:val="00143FEC"/>
    <w:rsid w:val="00150252"/>
    <w:rsid w:val="00150BBD"/>
    <w:rsid w:val="00150EFB"/>
    <w:rsid w:val="00150F1D"/>
    <w:rsid w:val="00157FED"/>
    <w:rsid w:val="00161A52"/>
    <w:rsid w:val="00172D6A"/>
    <w:rsid w:val="00182219"/>
    <w:rsid w:val="001836E3"/>
    <w:rsid w:val="00193F6F"/>
    <w:rsid w:val="00194B4E"/>
    <w:rsid w:val="001978D2"/>
    <w:rsid w:val="001A1A37"/>
    <w:rsid w:val="001A2B82"/>
    <w:rsid w:val="001A52C4"/>
    <w:rsid w:val="001B0ACA"/>
    <w:rsid w:val="001B11F5"/>
    <w:rsid w:val="001B148E"/>
    <w:rsid w:val="001B1A65"/>
    <w:rsid w:val="001B393E"/>
    <w:rsid w:val="001B493D"/>
    <w:rsid w:val="001B4A18"/>
    <w:rsid w:val="001C02AF"/>
    <w:rsid w:val="001C75A3"/>
    <w:rsid w:val="001D0B4B"/>
    <w:rsid w:val="001D4087"/>
    <w:rsid w:val="001E0268"/>
    <w:rsid w:val="001E1511"/>
    <w:rsid w:val="001E3675"/>
    <w:rsid w:val="001F523D"/>
    <w:rsid w:val="001F5456"/>
    <w:rsid w:val="001F6592"/>
    <w:rsid w:val="00204482"/>
    <w:rsid w:val="0020483C"/>
    <w:rsid w:val="002062EF"/>
    <w:rsid w:val="00206DA5"/>
    <w:rsid w:val="00210956"/>
    <w:rsid w:val="002145AB"/>
    <w:rsid w:val="00214BBB"/>
    <w:rsid w:val="002159B5"/>
    <w:rsid w:val="00220543"/>
    <w:rsid w:val="00220A3F"/>
    <w:rsid w:val="00222CDF"/>
    <w:rsid w:val="00224B3F"/>
    <w:rsid w:val="00225DB1"/>
    <w:rsid w:val="002300C5"/>
    <w:rsid w:val="00230D23"/>
    <w:rsid w:val="00234A0C"/>
    <w:rsid w:val="00235BBF"/>
    <w:rsid w:val="00236616"/>
    <w:rsid w:val="00241B70"/>
    <w:rsid w:val="00244651"/>
    <w:rsid w:val="00244F56"/>
    <w:rsid w:val="0025191C"/>
    <w:rsid w:val="002538D1"/>
    <w:rsid w:val="00253D8D"/>
    <w:rsid w:val="002574EC"/>
    <w:rsid w:val="00260675"/>
    <w:rsid w:val="00265270"/>
    <w:rsid w:val="0027049B"/>
    <w:rsid w:val="00274C72"/>
    <w:rsid w:val="00282ACB"/>
    <w:rsid w:val="0028418B"/>
    <w:rsid w:val="00290EDE"/>
    <w:rsid w:val="00295E8F"/>
    <w:rsid w:val="00297D13"/>
    <w:rsid w:val="002A4E4A"/>
    <w:rsid w:val="002A5710"/>
    <w:rsid w:val="002A67D7"/>
    <w:rsid w:val="002A7938"/>
    <w:rsid w:val="002B6A2E"/>
    <w:rsid w:val="002C0B33"/>
    <w:rsid w:val="002C19DF"/>
    <w:rsid w:val="002C215C"/>
    <w:rsid w:val="002C23AD"/>
    <w:rsid w:val="002C306C"/>
    <w:rsid w:val="002D1E0C"/>
    <w:rsid w:val="002D4C56"/>
    <w:rsid w:val="002D66B5"/>
    <w:rsid w:val="002D7CAC"/>
    <w:rsid w:val="002E0E52"/>
    <w:rsid w:val="002E60B6"/>
    <w:rsid w:val="002E72F5"/>
    <w:rsid w:val="002E7395"/>
    <w:rsid w:val="002F27AA"/>
    <w:rsid w:val="002F3119"/>
    <w:rsid w:val="002F3D76"/>
    <w:rsid w:val="002F56EC"/>
    <w:rsid w:val="002F67A9"/>
    <w:rsid w:val="002F7561"/>
    <w:rsid w:val="00302636"/>
    <w:rsid w:val="003039CC"/>
    <w:rsid w:val="003069B1"/>
    <w:rsid w:val="00306DD7"/>
    <w:rsid w:val="00310347"/>
    <w:rsid w:val="00314A8E"/>
    <w:rsid w:val="003215B2"/>
    <w:rsid w:val="00323259"/>
    <w:rsid w:val="00323B30"/>
    <w:rsid w:val="00323E84"/>
    <w:rsid w:val="0032525F"/>
    <w:rsid w:val="003262B3"/>
    <w:rsid w:val="003313ED"/>
    <w:rsid w:val="00331698"/>
    <w:rsid w:val="003334B4"/>
    <w:rsid w:val="0033390B"/>
    <w:rsid w:val="00337019"/>
    <w:rsid w:val="00345E57"/>
    <w:rsid w:val="00345FCF"/>
    <w:rsid w:val="003510DF"/>
    <w:rsid w:val="003566CB"/>
    <w:rsid w:val="0036164A"/>
    <w:rsid w:val="00361C98"/>
    <w:rsid w:val="00361D86"/>
    <w:rsid w:val="00363BDC"/>
    <w:rsid w:val="00364352"/>
    <w:rsid w:val="0036749D"/>
    <w:rsid w:val="00370000"/>
    <w:rsid w:val="0037078D"/>
    <w:rsid w:val="00372B23"/>
    <w:rsid w:val="0037572E"/>
    <w:rsid w:val="003766D6"/>
    <w:rsid w:val="00377382"/>
    <w:rsid w:val="00377F28"/>
    <w:rsid w:val="00380016"/>
    <w:rsid w:val="00381826"/>
    <w:rsid w:val="00382C9A"/>
    <w:rsid w:val="00390713"/>
    <w:rsid w:val="00390943"/>
    <w:rsid w:val="003A0441"/>
    <w:rsid w:val="003A1E89"/>
    <w:rsid w:val="003A4D69"/>
    <w:rsid w:val="003A5D8C"/>
    <w:rsid w:val="003B2ADD"/>
    <w:rsid w:val="003B4707"/>
    <w:rsid w:val="003B5600"/>
    <w:rsid w:val="003C2104"/>
    <w:rsid w:val="003C2509"/>
    <w:rsid w:val="003C6293"/>
    <w:rsid w:val="003D0185"/>
    <w:rsid w:val="003D6B18"/>
    <w:rsid w:val="003D701D"/>
    <w:rsid w:val="003D75FD"/>
    <w:rsid w:val="003E4396"/>
    <w:rsid w:val="003E781C"/>
    <w:rsid w:val="003F02CD"/>
    <w:rsid w:val="003F035C"/>
    <w:rsid w:val="003F0BE7"/>
    <w:rsid w:val="003F1E4D"/>
    <w:rsid w:val="003F2DD3"/>
    <w:rsid w:val="003F43AD"/>
    <w:rsid w:val="003F5C2E"/>
    <w:rsid w:val="0040053B"/>
    <w:rsid w:val="0040248A"/>
    <w:rsid w:val="004029E4"/>
    <w:rsid w:val="004030F4"/>
    <w:rsid w:val="0040753C"/>
    <w:rsid w:val="00407B6C"/>
    <w:rsid w:val="00412944"/>
    <w:rsid w:val="00412EB1"/>
    <w:rsid w:val="00416514"/>
    <w:rsid w:val="00416D9D"/>
    <w:rsid w:val="00420B9A"/>
    <w:rsid w:val="00421AA3"/>
    <w:rsid w:val="004233BA"/>
    <w:rsid w:val="004243D7"/>
    <w:rsid w:val="00424A17"/>
    <w:rsid w:val="00424FC3"/>
    <w:rsid w:val="004262FE"/>
    <w:rsid w:val="00426625"/>
    <w:rsid w:val="00426696"/>
    <w:rsid w:val="00430598"/>
    <w:rsid w:val="004312A8"/>
    <w:rsid w:val="00435A35"/>
    <w:rsid w:val="00436113"/>
    <w:rsid w:val="004373AC"/>
    <w:rsid w:val="0043758F"/>
    <w:rsid w:val="0044122E"/>
    <w:rsid w:val="00441F9E"/>
    <w:rsid w:val="00451F2B"/>
    <w:rsid w:val="0045233E"/>
    <w:rsid w:val="00455E7D"/>
    <w:rsid w:val="00457571"/>
    <w:rsid w:val="00473A37"/>
    <w:rsid w:val="00474FC4"/>
    <w:rsid w:val="00475C49"/>
    <w:rsid w:val="004844C2"/>
    <w:rsid w:val="00484FA1"/>
    <w:rsid w:val="00486786"/>
    <w:rsid w:val="00487629"/>
    <w:rsid w:val="00490080"/>
    <w:rsid w:val="00494775"/>
    <w:rsid w:val="004A4E9C"/>
    <w:rsid w:val="004B1AA7"/>
    <w:rsid w:val="004B22BB"/>
    <w:rsid w:val="004B5B78"/>
    <w:rsid w:val="004C0E59"/>
    <w:rsid w:val="004C1F80"/>
    <w:rsid w:val="004C4133"/>
    <w:rsid w:val="004C4CDE"/>
    <w:rsid w:val="004C70D8"/>
    <w:rsid w:val="004D3D50"/>
    <w:rsid w:val="004D5462"/>
    <w:rsid w:val="004E0399"/>
    <w:rsid w:val="004E077B"/>
    <w:rsid w:val="004E216A"/>
    <w:rsid w:val="004E408A"/>
    <w:rsid w:val="004E6FA4"/>
    <w:rsid w:val="004F1B52"/>
    <w:rsid w:val="004F5C39"/>
    <w:rsid w:val="00502C90"/>
    <w:rsid w:val="00503A56"/>
    <w:rsid w:val="005143D5"/>
    <w:rsid w:val="005162C8"/>
    <w:rsid w:val="00520C67"/>
    <w:rsid w:val="00523DCA"/>
    <w:rsid w:val="005270FD"/>
    <w:rsid w:val="0053206B"/>
    <w:rsid w:val="0053381D"/>
    <w:rsid w:val="00540409"/>
    <w:rsid w:val="00541770"/>
    <w:rsid w:val="00541CF5"/>
    <w:rsid w:val="005439C6"/>
    <w:rsid w:val="00544F81"/>
    <w:rsid w:val="005463CE"/>
    <w:rsid w:val="00553080"/>
    <w:rsid w:val="00557E03"/>
    <w:rsid w:val="00563A5C"/>
    <w:rsid w:val="00564E32"/>
    <w:rsid w:val="005676D3"/>
    <w:rsid w:val="005678B3"/>
    <w:rsid w:val="005719E9"/>
    <w:rsid w:val="005729AC"/>
    <w:rsid w:val="00573253"/>
    <w:rsid w:val="0057463B"/>
    <w:rsid w:val="005758E4"/>
    <w:rsid w:val="00577F83"/>
    <w:rsid w:val="00580671"/>
    <w:rsid w:val="00582179"/>
    <w:rsid w:val="005839E5"/>
    <w:rsid w:val="00587176"/>
    <w:rsid w:val="005933ED"/>
    <w:rsid w:val="005953D9"/>
    <w:rsid w:val="0059560E"/>
    <w:rsid w:val="005A1D05"/>
    <w:rsid w:val="005A209B"/>
    <w:rsid w:val="005A226A"/>
    <w:rsid w:val="005A3494"/>
    <w:rsid w:val="005A4886"/>
    <w:rsid w:val="005A73A3"/>
    <w:rsid w:val="005B16A8"/>
    <w:rsid w:val="005B42B4"/>
    <w:rsid w:val="005B7D97"/>
    <w:rsid w:val="005C1022"/>
    <w:rsid w:val="005C3894"/>
    <w:rsid w:val="005C5316"/>
    <w:rsid w:val="005D3059"/>
    <w:rsid w:val="005D4B7D"/>
    <w:rsid w:val="005D5A7A"/>
    <w:rsid w:val="005D6705"/>
    <w:rsid w:val="005E1D97"/>
    <w:rsid w:val="005E259C"/>
    <w:rsid w:val="005E28BB"/>
    <w:rsid w:val="005E3D07"/>
    <w:rsid w:val="005F0DC2"/>
    <w:rsid w:val="005F65DC"/>
    <w:rsid w:val="005F6997"/>
    <w:rsid w:val="006018E0"/>
    <w:rsid w:val="00603FC9"/>
    <w:rsid w:val="00605E9F"/>
    <w:rsid w:val="00614294"/>
    <w:rsid w:val="00617068"/>
    <w:rsid w:val="00617B3F"/>
    <w:rsid w:val="00617F40"/>
    <w:rsid w:val="00621135"/>
    <w:rsid w:val="0062674D"/>
    <w:rsid w:val="006323A1"/>
    <w:rsid w:val="00632C1E"/>
    <w:rsid w:val="006418E2"/>
    <w:rsid w:val="006435B9"/>
    <w:rsid w:val="006448F6"/>
    <w:rsid w:val="00647FBC"/>
    <w:rsid w:val="00651E5F"/>
    <w:rsid w:val="00654C83"/>
    <w:rsid w:val="00661D01"/>
    <w:rsid w:val="00663353"/>
    <w:rsid w:val="00663A0F"/>
    <w:rsid w:val="006641E4"/>
    <w:rsid w:val="0066580D"/>
    <w:rsid w:val="00670972"/>
    <w:rsid w:val="00670D04"/>
    <w:rsid w:val="00670DA3"/>
    <w:rsid w:val="00673373"/>
    <w:rsid w:val="006740D1"/>
    <w:rsid w:val="00674398"/>
    <w:rsid w:val="00682E9C"/>
    <w:rsid w:val="00684707"/>
    <w:rsid w:val="00685878"/>
    <w:rsid w:val="0068728A"/>
    <w:rsid w:val="006A21E4"/>
    <w:rsid w:val="006A751A"/>
    <w:rsid w:val="006B002E"/>
    <w:rsid w:val="006B099B"/>
    <w:rsid w:val="006B16FB"/>
    <w:rsid w:val="006B445F"/>
    <w:rsid w:val="006B7EE2"/>
    <w:rsid w:val="006C708C"/>
    <w:rsid w:val="006C7850"/>
    <w:rsid w:val="006D2EA9"/>
    <w:rsid w:val="006D6420"/>
    <w:rsid w:val="006E0CA2"/>
    <w:rsid w:val="006E3739"/>
    <w:rsid w:val="006F04FA"/>
    <w:rsid w:val="006F29BE"/>
    <w:rsid w:val="006F7348"/>
    <w:rsid w:val="007010D6"/>
    <w:rsid w:val="00706328"/>
    <w:rsid w:val="00706CDA"/>
    <w:rsid w:val="00716E76"/>
    <w:rsid w:val="00720850"/>
    <w:rsid w:val="0072231B"/>
    <w:rsid w:val="007228CC"/>
    <w:rsid w:val="00722C6F"/>
    <w:rsid w:val="00722D5D"/>
    <w:rsid w:val="00726E71"/>
    <w:rsid w:val="007412DE"/>
    <w:rsid w:val="007439A5"/>
    <w:rsid w:val="007464FD"/>
    <w:rsid w:val="007474B9"/>
    <w:rsid w:val="0075239B"/>
    <w:rsid w:val="007555EE"/>
    <w:rsid w:val="00757244"/>
    <w:rsid w:val="00762C93"/>
    <w:rsid w:val="00763848"/>
    <w:rsid w:val="00764B41"/>
    <w:rsid w:val="00766F61"/>
    <w:rsid w:val="00772627"/>
    <w:rsid w:val="00777FAD"/>
    <w:rsid w:val="007846C9"/>
    <w:rsid w:val="00786761"/>
    <w:rsid w:val="0079010D"/>
    <w:rsid w:val="00792571"/>
    <w:rsid w:val="00794020"/>
    <w:rsid w:val="00794594"/>
    <w:rsid w:val="00795D16"/>
    <w:rsid w:val="007A087A"/>
    <w:rsid w:val="007A288C"/>
    <w:rsid w:val="007A521F"/>
    <w:rsid w:val="007A6F3C"/>
    <w:rsid w:val="007B016B"/>
    <w:rsid w:val="007B0223"/>
    <w:rsid w:val="007B03B2"/>
    <w:rsid w:val="007B28FB"/>
    <w:rsid w:val="007B6C7A"/>
    <w:rsid w:val="007B6D5C"/>
    <w:rsid w:val="007C1FCA"/>
    <w:rsid w:val="007C3AAE"/>
    <w:rsid w:val="007C47AB"/>
    <w:rsid w:val="007C6F3B"/>
    <w:rsid w:val="007C7C3A"/>
    <w:rsid w:val="007D1F6F"/>
    <w:rsid w:val="007D668E"/>
    <w:rsid w:val="007E59C5"/>
    <w:rsid w:val="007E5FD6"/>
    <w:rsid w:val="007E649C"/>
    <w:rsid w:val="007E6680"/>
    <w:rsid w:val="007F0949"/>
    <w:rsid w:val="007F50AF"/>
    <w:rsid w:val="007F62BC"/>
    <w:rsid w:val="007F7573"/>
    <w:rsid w:val="00800407"/>
    <w:rsid w:val="00801440"/>
    <w:rsid w:val="00802BB7"/>
    <w:rsid w:val="00807786"/>
    <w:rsid w:val="008121A3"/>
    <w:rsid w:val="00812679"/>
    <w:rsid w:val="00820C8C"/>
    <w:rsid w:val="00830241"/>
    <w:rsid w:val="00830B11"/>
    <w:rsid w:val="008328B2"/>
    <w:rsid w:val="008347B9"/>
    <w:rsid w:val="00840C22"/>
    <w:rsid w:val="008519AA"/>
    <w:rsid w:val="00852335"/>
    <w:rsid w:val="00852D9C"/>
    <w:rsid w:val="0086453D"/>
    <w:rsid w:val="008662F5"/>
    <w:rsid w:val="00870D07"/>
    <w:rsid w:val="00875D92"/>
    <w:rsid w:val="008772CF"/>
    <w:rsid w:val="0087741E"/>
    <w:rsid w:val="008824E0"/>
    <w:rsid w:val="00882F2B"/>
    <w:rsid w:val="0088613E"/>
    <w:rsid w:val="008877F1"/>
    <w:rsid w:val="008901D1"/>
    <w:rsid w:val="0089140A"/>
    <w:rsid w:val="00896284"/>
    <w:rsid w:val="00897D02"/>
    <w:rsid w:val="008A3476"/>
    <w:rsid w:val="008A5FEE"/>
    <w:rsid w:val="008A6340"/>
    <w:rsid w:val="008B05D1"/>
    <w:rsid w:val="008B2631"/>
    <w:rsid w:val="008B4AEE"/>
    <w:rsid w:val="008B6887"/>
    <w:rsid w:val="008B7CD4"/>
    <w:rsid w:val="008C1674"/>
    <w:rsid w:val="008C7B85"/>
    <w:rsid w:val="008D3448"/>
    <w:rsid w:val="008D5BB6"/>
    <w:rsid w:val="008E175E"/>
    <w:rsid w:val="008E3844"/>
    <w:rsid w:val="008E4646"/>
    <w:rsid w:val="008E4663"/>
    <w:rsid w:val="008E77AA"/>
    <w:rsid w:val="00901387"/>
    <w:rsid w:val="0090482E"/>
    <w:rsid w:val="00907E19"/>
    <w:rsid w:val="00910EB0"/>
    <w:rsid w:val="00914A0E"/>
    <w:rsid w:val="0091749D"/>
    <w:rsid w:val="00922A9F"/>
    <w:rsid w:val="00923B95"/>
    <w:rsid w:val="00927E54"/>
    <w:rsid w:val="00931DF4"/>
    <w:rsid w:val="009326BD"/>
    <w:rsid w:val="009333B1"/>
    <w:rsid w:val="00933EDD"/>
    <w:rsid w:val="00940D1A"/>
    <w:rsid w:val="00954056"/>
    <w:rsid w:val="00966026"/>
    <w:rsid w:val="00966405"/>
    <w:rsid w:val="00967357"/>
    <w:rsid w:val="00967981"/>
    <w:rsid w:val="00970EE0"/>
    <w:rsid w:val="00971807"/>
    <w:rsid w:val="00972E8E"/>
    <w:rsid w:val="00973937"/>
    <w:rsid w:val="009762C1"/>
    <w:rsid w:val="00976C88"/>
    <w:rsid w:val="00980A89"/>
    <w:rsid w:val="00985085"/>
    <w:rsid w:val="009871A7"/>
    <w:rsid w:val="009936CE"/>
    <w:rsid w:val="00993C0D"/>
    <w:rsid w:val="00993D72"/>
    <w:rsid w:val="00994A19"/>
    <w:rsid w:val="0099588B"/>
    <w:rsid w:val="009A430E"/>
    <w:rsid w:val="009A4D37"/>
    <w:rsid w:val="009B4D27"/>
    <w:rsid w:val="009B5224"/>
    <w:rsid w:val="009C04B7"/>
    <w:rsid w:val="009C1BDD"/>
    <w:rsid w:val="009C2A54"/>
    <w:rsid w:val="009C6CEE"/>
    <w:rsid w:val="009C7605"/>
    <w:rsid w:val="009C7FB1"/>
    <w:rsid w:val="009D31A2"/>
    <w:rsid w:val="009D41E0"/>
    <w:rsid w:val="009D4624"/>
    <w:rsid w:val="009D46EB"/>
    <w:rsid w:val="009D7E0C"/>
    <w:rsid w:val="009E0FD5"/>
    <w:rsid w:val="009E2D03"/>
    <w:rsid w:val="009E398D"/>
    <w:rsid w:val="009E3C01"/>
    <w:rsid w:val="009E76A8"/>
    <w:rsid w:val="009E79F0"/>
    <w:rsid w:val="009F08F7"/>
    <w:rsid w:val="009F777F"/>
    <w:rsid w:val="00A033C1"/>
    <w:rsid w:val="00A04CCF"/>
    <w:rsid w:val="00A0623A"/>
    <w:rsid w:val="00A06830"/>
    <w:rsid w:val="00A06B98"/>
    <w:rsid w:val="00A07460"/>
    <w:rsid w:val="00A12EAE"/>
    <w:rsid w:val="00A12F33"/>
    <w:rsid w:val="00A20DB5"/>
    <w:rsid w:val="00A24B4B"/>
    <w:rsid w:val="00A32AC9"/>
    <w:rsid w:val="00A34521"/>
    <w:rsid w:val="00A356B8"/>
    <w:rsid w:val="00A361FA"/>
    <w:rsid w:val="00A36452"/>
    <w:rsid w:val="00A36AB8"/>
    <w:rsid w:val="00A420CD"/>
    <w:rsid w:val="00A44746"/>
    <w:rsid w:val="00A529F2"/>
    <w:rsid w:val="00A52AC1"/>
    <w:rsid w:val="00A53617"/>
    <w:rsid w:val="00A55280"/>
    <w:rsid w:val="00A5530B"/>
    <w:rsid w:val="00A573D6"/>
    <w:rsid w:val="00A63B2E"/>
    <w:rsid w:val="00A73720"/>
    <w:rsid w:val="00A739E5"/>
    <w:rsid w:val="00A74C1B"/>
    <w:rsid w:val="00A75A29"/>
    <w:rsid w:val="00A800F9"/>
    <w:rsid w:val="00A821EB"/>
    <w:rsid w:val="00A82B1D"/>
    <w:rsid w:val="00A83584"/>
    <w:rsid w:val="00A84411"/>
    <w:rsid w:val="00A87D96"/>
    <w:rsid w:val="00A968B8"/>
    <w:rsid w:val="00A97E57"/>
    <w:rsid w:val="00AA40EB"/>
    <w:rsid w:val="00AA5E73"/>
    <w:rsid w:val="00AA6690"/>
    <w:rsid w:val="00AB0F31"/>
    <w:rsid w:val="00AB2075"/>
    <w:rsid w:val="00AB6426"/>
    <w:rsid w:val="00AB6530"/>
    <w:rsid w:val="00AC263A"/>
    <w:rsid w:val="00AC6919"/>
    <w:rsid w:val="00AD76D2"/>
    <w:rsid w:val="00AE1458"/>
    <w:rsid w:val="00AE4F48"/>
    <w:rsid w:val="00AE59C4"/>
    <w:rsid w:val="00AE6A8B"/>
    <w:rsid w:val="00AF4783"/>
    <w:rsid w:val="00B023F8"/>
    <w:rsid w:val="00B1032C"/>
    <w:rsid w:val="00B1071C"/>
    <w:rsid w:val="00B1141D"/>
    <w:rsid w:val="00B12E2E"/>
    <w:rsid w:val="00B12EA9"/>
    <w:rsid w:val="00B145FE"/>
    <w:rsid w:val="00B174F1"/>
    <w:rsid w:val="00B239D0"/>
    <w:rsid w:val="00B24E1C"/>
    <w:rsid w:val="00B30C78"/>
    <w:rsid w:val="00B31593"/>
    <w:rsid w:val="00B325AC"/>
    <w:rsid w:val="00B4077A"/>
    <w:rsid w:val="00B40C90"/>
    <w:rsid w:val="00B413A1"/>
    <w:rsid w:val="00B42497"/>
    <w:rsid w:val="00B43A30"/>
    <w:rsid w:val="00B44E2A"/>
    <w:rsid w:val="00B46017"/>
    <w:rsid w:val="00B46DC1"/>
    <w:rsid w:val="00B5609C"/>
    <w:rsid w:val="00B56ACB"/>
    <w:rsid w:val="00B60490"/>
    <w:rsid w:val="00B6049C"/>
    <w:rsid w:val="00B60BFC"/>
    <w:rsid w:val="00B60E7C"/>
    <w:rsid w:val="00B615A1"/>
    <w:rsid w:val="00B6263A"/>
    <w:rsid w:val="00B71B71"/>
    <w:rsid w:val="00B72668"/>
    <w:rsid w:val="00B73DBE"/>
    <w:rsid w:val="00B76141"/>
    <w:rsid w:val="00B80C3D"/>
    <w:rsid w:val="00B80F6E"/>
    <w:rsid w:val="00B830FF"/>
    <w:rsid w:val="00B8332A"/>
    <w:rsid w:val="00B95AB4"/>
    <w:rsid w:val="00BA006A"/>
    <w:rsid w:val="00BA4AA1"/>
    <w:rsid w:val="00BA4E15"/>
    <w:rsid w:val="00BB252E"/>
    <w:rsid w:val="00BB3D89"/>
    <w:rsid w:val="00BC3E0C"/>
    <w:rsid w:val="00BC639E"/>
    <w:rsid w:val="00BC6CC2"/>
    <w:rsid w:val="00BC760C"/>
    <w:rsid w:val="00BD0985"/>
    <w:rsid w:val="00BD0C30"/>
    <w:rsid w:val="00BE0413"/>
    <w:rsid w:val="00BE1ED5"/>
    <w:rsid w:val="00BE428C"/>
    <w:rsid w:val="00BE5C84"/>
    <w:rsid w:val="00BE6D3E"/>
    <w:rsid w:val="00BE794A"/>
    <w:rsid w:val="00BF1F8D"/>
    <w:rsid w:val="00BF28CE"/>
    <w:rsid w:val="00BF7653"/>
    <w:rsid w:val="00BF773B"/>
    <w:rsid w:val="00C02680"/>
    <w:rsid w:val="00C044A3"/>
    <w:rsid w:val="00C06BE1"/>
    <w:rsid w:val="00C06DB1"/>
    <w:rsid w:val="00C10462"/>
    <w:rsid w:val="00C1099A"/>
    <w:rsid w:val="00C214E3"/>
    <w:rsid w:val="00C24BE5"/>
    <w:rsid w:val="00C25935"/>
    <w:rsid w:val="00C33526"/>
    <w:rsid w:val="00C35A82"/>
    <w:rsid w:val="00C36E93"/>
    <w:rsid w:val="00C412AC"/>
    <w:rsid w:val="00C45B1E"/>
    <w:rsid w:val="00C52C75"/>
    <w:rsid w:val="00C53518"/>
    <w:rsid w:val="00C55253"/>
    <w:rsid w:val="00C620D8"/>
    <w:rsid w:val="00C67F5F"/>
    <w:rsid w:val="00C705B8"/>
    <w:rsid w:val="00C74F38"/>
    <w:rsid w:val="00C777EC"/>
    <w:rsid w:val="00C82120"/>
    <w:rsid w:val="00C832C4"/>
    <w:rsid w:val="00C87D74"/>
    <w:rsid w:val="00C93B0F"/>
    <w:rsid w:val="00C94453"/>
    <w:rsid w:val="00C953E3"/>
    <w:rsid w:val="00C95513"/>
    <w:rsid w:val="00C97E88"/>
    <w:rsid w:val="00CA2F94"/>
    <w:rsid w:val="00CB4AAE"/>
    <w:rsid w:val="00CC37A7"/>
    <w:rsid w:val="00CC3A0B"/>
    <w:rsid w:val="00CC44B8"/>
    <w:rsid w:val="00CC6A9B"/>
    <w:rsid w:val="00CD00D4"/>
    <w:rsid w:val="00CD3232"/>
    <w:rsid w:val="00CD40C8"/>
    <w:rsid w:val="00CD7492"/>
    <w:rsid w:val="00CE0785"/>
    <w:rsid w:val="00CE17AF"/>
    <w:rsid w:val="00CF1C0C"/>
    <w:rsid w:val="00CF3C27"/>
    <w:rsid w:val="00CF4651"/>
    <w:rsid w:val="00D006EA"/>
    <w:rsid w:val="00D04E68"/>
    <w:rsid w:val="00D06C4D"/>
    <w:rsid w:val="00D07DD3"/>
    <w:rsid w:val="00D10783"/>
    <w:rsid w:val="00D13263"/>
    <w:rsid w:val="00D13DF2"/>
    <w:rsid w:val="00D1501E"/>
    <w:rsid w:val="00D17066"/>
    <w:rsid w:val="00D21349"/>
    <w:rsid w:val="00D32C88"/>
    <w:rsid w:val="00D32EBA"/>
    <w:rsid w:val="00D3367D"/>
    <w:rsid w:val="00D33D55"/>
    <w:rsid w:val="00D37121"/>
    <w:rsid w:val="00D371D0"/>
    <w:rsid w:val="00D40B41"/>
    <w:rsid w:val="00D41D96"/>
    <w:rsid w:val="00D44C66"/>
    <w:rsid w:val="00D47E92"/>
    <w:rsid w:val="00D5224B"/>
    <w:rsid w:val="00D5264F"/>
    <w:rsid w:val="00D52A25"/>
    <w:rsid w:val="00D5467E"/>
    <w:rsid w:val="00D55071"/>
    <w:rsid w:val="00D5594F"/>
    <w:rsid w:val="00D56D62"/>
    <w:rsid w:val="00D579B5"/>
    <w:rsid w:val="00D6172B"/>
    <w:rsid w:val="00D6299A"/>
    <w:rsid w:val="00D64A68"/>
    <w:rsid w:val="00D66431"/>
    <w:rsid w:val="00D70CAA"/>
    <w:rsid w:val="00D71903"/>
    <w:rsid w:val="00D73E53"/>
    <w:rsid w:val="00D81DD3"/>
    <w:rsid w:val="00D824A4"/>
    <w:rsid w:val="00D83765"/>
    <w:rsid w:val="00D838D7"/>
    <w:rsid w:val="00D84776"/>
    <w:rsid w:val="00D853D8"/>
    <w:rsid w:val="00D875B1"/>
    <w:rsid w:val="00D8785B"/>
    <w:rsid w:val="00D91F36"/>
    <w:rsid w:val="00D92BBC"/>
    <w:rsid w:val="00D9508B"/>
    <w:rsid w:val="00DA29AA"/>
    <w:rsid w:val="00DA4F4F"/>
    <w:rsid w:val="00DA7B25"/>
    <w:rsid w:val="00DB0E07"/>
    <w:rsid w:val="00DB3276"/>
    <w:rsid w:val="00DB3D3E"/>
    <w:rsid w:val="00DB596F"/>
    <w:rsid w:val="00DC098E"/>
    <w:rsid w:val="00DC170E"/>
    <w:rsid w:val="00DC2521"/>
    <w:rsid w:val="00DC28F3"/>
    <w:rsid w:val="00DC30BF"/>
    <w:rsid w:val="00DC46B2"/>
    <w:rsid w:val="00DD6FA8"/>
    <w:rsid w:val="00DE10B2"/>
    <w:rsid w:val="00DE1174"/>
    <w:rsid w:val="00DE238F"/>
    <w:rsid w:val="00DE40D9"/>
    <w:rsid w:val="00DE53EE"/>
    <w:rsid w:val="00DE5489"/>
    <w:rsid w:val="00DE5EA3"/>
    <w:rsid w:val="00DF1FCE"/>
    <w:rsid w:val="00DF5B78"/>
    <w:rsid w:val="00DF6F39"/>
    <w:rsid w:val="00E005F8"/>
    <w:rsid w:val="00E07792"/>
    <w:rsid w:val="00E11182"/>
    <w:rsid w:val="00E11D04"/>
    <w:rsid w:val="00E1539B"/>
    <w:rsid w:val="00E158CB"/>
    <w:rsid w:val="00E17EFB"/>
    <w:rsid w:val="00E25046"/>
    <w:rsid w:val="00E25A1C"/>
    <w:rsid w:val="00E3152D"/>
    <w:rsid w:val="00E3564A"/>
    <w:rsid w:val="00E35A41"/>
    <w:rsid w:val="00E37CA7"/>
    <w:rsid w:val="00E4123F"/>
    <w:rsid w:val="00E4204D"/>
    <w:rsid w:val="00E447EA"/>
    <w:rsid w:val="00E459A8"/>
    <w:rsid w:val="00E466CD"/>
    <w:rsid w:val="00E46F04"/>
    <w:rsid w:val="00E47066"/>
    <w:rsid w:val="00E513A7"/>
    <w:rsid w:val="00E54E69"/>
    <w:rsid w:val="00E55C49"/>
    <w:rsid w:val="00E56576"/>
    <w:rsid w:val="00E56890"/>
    <w:rsid w:val="00E602E4"/>
    <w:rsid w:val="00E602EF"/>
    <w:rsid w:val="00E617D5"/>
    <w:rsid w:val="00E61850"/>
    <w:rsid w:val="00E622AF"/>
    <w:rsid w:val="00E66229"/>
    <w:rsid w:val="00E7069D"/>
    <w:rsid w:val="00E7309D"/>
    <w:rsid w:val="00E75367"/>
    <w:rsid w:val="00E83A48"/>
    <w:rsid w:val="00E84DB1"/>
    <w:rsid w:val="00E87868"/>
    <w:rsid w:val="00E90C02"/>
    <w:rsid w:val="00E92D7B"/>
    <w:rsid w:val="00E94277"/>
    <w:rsid w:val="00E9665C"/>
    <w:rsid w:val="00EA74D8"/>
    <w:rsid w:val="00EB04CB"/>
    <w:rsid w:val="00EB49DD"/>
    <w:rsid w:val="00EC08BE"/>
    <w:rsid w:val="00EC17F5"/>
    <w:rsid w:val="00EC189D"/>
    <w:rsid w:val="00EC1DE3"/>
    <w:rsid w:val="00EC3689"/>
    <w:rsid w:val="00EC375B"/>
    <w:rsid w:val="00EC408F"/>
    <w:rsid w:val="00EC6CA5"/>
    <w:rsid w:val="00EC6E04"/>
    <w:rsid w:val="00ED18C4"/>
    <w:rsid w:val="00ED1FFC"/>
    <w:rsid w:val="00ED2DB8"/>
    <w:rsid w:val="00EE19D0"/>
    <w:rsid w:val="00EE3A04"/>
    <w:rsid w:val="00EE3E04"/>
    <w:rsid w:val="00EE5E48"/>
    <w:rsid w:val="00EF0992"/>
    <w:rsid w:val="00EF1E28"/>
    <w:rsid w:val="00EF454F"/>
    <w:rsid w:val="00EF6D8A"/>
    <w:rsid w:val="00EF737B"/>
    <w:rsid w:val="00F00FD3"/>
    <w:rsid w:val="00F03A7A"/>
    <w:rsid w:val="00F0442F"/>
    <w:rsid w:val="00F0576F"/>
    <w:rsid w:val="00F12EC0"/>
    <w:rsid w:val="00F145E5"/>
    <w:rsid w:val="00F17463"/>
    <w:rsid w:val="00F17A4E"/>
    <w:rsid w:val="00F20438"/>
    <w:rsid w:val="00F21810"/>
    <w:rsid w:val="00F23606"/>
    <w:rsid w:val="00F239F8"/>
    <w:rsid w:val="00F26378"/>
    <w:rsid w:val="00F27B1C"/>
    <w:rsid w:val="00F31597"/>
    <w:rsid w:val="00F33A50"/>
    <w:rsid w:val="00F363E1"/>
    <w:rsid w:val="00F403C5"/>
    <w:rsid w:val="00F426B1"/>
    <w:rsid w:val="00F43CC5"/>
    <w:rsid w:val="00F520DF"/>
    <w:rsid w:val="00F52128"/>
    <w:rsid w:val="00F53804"/>
    <w:rsid w:val="00F53DEA"/>
    <w:rsid w:val="00F54BE6"/>
    <w:rsid w:val="00F559C6"/>
    <w:rsid w:val="00F56E7C"/>
    <w:rsid w:val="00F5711B"/>
    <w:rsid w:val="00F70693"/>
    <w:rsid w:val="00F70751"/>
    <w:rsid w:val="00F70E65"/>
    <w:rsid w:val="00F720E9"/>
    <w:rsid w:val="00F72849"/>
    <w:rsid w:val="00F733BB"/>
    <w:rsid w:val="00F735D9"/>
    <w:rsid w:val="00F739A8"/>
    <w:rsid w:val="00F761C0"/>
    <w:rsid w:val="00F77CA1"/>
    <w:rsid w:val="00F80F36"/>
    <w:rsid w:val="00F81366"/>
    <w:rsid w:val="00F82B8A"/>
    <w:rsid w:val="00F837DB"/>
    <w:rsid w:val="00F83933"/>
    <w:rsid w:val="00F862D5"/>
    <w:rsid w:val="00F90EC8"/>
    <w:rsid w:val="00F935AE"/>
    <w:rsid w:val="00F96578"/>
    <w:rsid w:val="00F973B7"/>
    <w:rsid w:val="00FA0163"/>
    <w:rsid w:val="00FA0559"/>
    <w:rsid w:val="00FA13A5"/>
    <w:rsid w:val="00FA37C8"/>
    <w:rsid w:val="00FA3B3B"/>
    <w:rsid w:val="00FB0A7C"/>
    <w:rsid w:val="00FB1CC8"/>
    <w:rsid w:val="00FB43EC"/>
    <w:rsid w:val="00FB4C4D"/>
    <w:rsid w:val="00FB5946"/>
    <w:rsid w:val="00FB6B51"/>
    <w:rsid w:val="00FC0494"/>
    <w:rsid w:val="00FC410B"/>
    <w:rsid w:val="00FC4657"/>
    <w:rsid w:val="00FD5059"/>
    <w:rsid w:val="00FD6C19"/>
    <w:rsid w:val="00FD6E75"/>
    <w:rsid w:val="00FD7428"/>
    <w:rsid w:val="00FE1E21"/>
    <w:rsid w:val="00FE2DD3"/>
    <w:rsid w:val="00FE2E2A"/>
    <w:rsid w:val="00FE3D9A"/>
    <w:rsid w:val="00FE5E5A"/>
    <w:rsid w:val="00FF3658"/>
    <w:rsid w:val="03504F71"/>
    <w:rsid w:val="03825885"/>
    <w:rsid w:val="03CD56DE"/>
    <w:rsid w:val="080D46CB"/>
    <w:rsid w:val="134275C7"/>
    <w:rsid w:val="15440D05"/>
    <w:rsid w:val="1BF85BE2"/>
    <w:rsid w:val="1C0C157A"/>
    <w:rsid w:val="1CA35C32"/>
    <w:rsid w:val="1D443657"/>
    <w:rsid w:val="21774F48"/>
    <w:rsid w:val="21CC58F5"/>
    <w:rsid w:val="2371122D"/>
    <w:rsid w:val="26967D66"/>
    <w:rsid w:val="29B35277"/>
    <w:rsid w:val="2C5E02B3"/>
    <w:rsid w:val="2C8E0B61"/>
    <w:rsid w:val="2CE1542E"/>
    <w:rsid w:val="2EC82235"/>
    <w:rsid w:val="30592EE5"/>
    <w:rsid w:val="32B310BD"/>
    <w:rsid w:val="39B67A30"/>
    <w:rsid w:val="3B0E7426"/>
    <w:rsid w:val="3D62470E"/>
    <w:rsid w:val="3DEA2AC5"/>
    <w:rsid w:val="3E090A96"/>
    <w:rsid w:val="3F4F3B9F"/>
    <w:rsid w:val="42A012DD"/>
    <w:rsid w:val="43DA70B7"/>
    <w:rsid w:val="45B3030E"/>
    <w:rsid w:val="49D97C06"/>
    <w:rsid w:val="4B723608"/>
    <w:rsid w:val="4BA0546D"/>
    <w:rsid w:val="4D882D78"/>
    <w:rsid w:val="52142AEC"/>
    <w:rsid w:val="53FA2055"/>
    <w:rsid w:val="59F208E7"/>
    <w:rsid w:val="5AF474B8"/>
    <w:rsid w:val="5EB73272"/>
    <w:rsid w:val="6A4B5282"/>
    <w:rsid w:val="6CB46566"/>
    <w:rsid w:val="6CD360FF"/>
    <w:rsid w:val="6EFC5CBC"/>
    <w:rsid w:val="70535B65"/>
    <w:rsid w:val="71324E6D"/>
    <w:rsid w:val="73445AAB"/>
    <w:rsid w:val="74D93943"/>
    <w:rsid w:val="751F7BBC"/>
    <w:rsid w:val="76823163"/>
    <w:rsid w:val="780A49EB"/>
    <w:rsid w:val="7B1A6007"/>
    <w:rsid w:val="7B1F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 w:uiPriority="99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Body Text 3" w:semiHidden="0" w:uiPriority="99" w:qFormat="1"/>
    <w:lsdException w:name="Hyperlink" w:semiHidden="0" w:uiPriority="99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09"/>
    <w:pPr>
      <w:widowControl w:val="0"/>
      <w:spacing w:line="500" w:lineRule="exact"/>
      <w:ind w:firstLineChars="200" w:firstLine="640"/>
      <w:jc w:val="both"/>
    </w:pPr>
    <w:rPr>
      <w:rFonts w:ascii="Calibri" w:hAnsi="Calibri" w:cs="黑体"/>
      <w:kern w:val="2"/>
      <w:sz w:val="24"/>
      <w:szCs w:val="22"/>
    </w:rPr>
  </w:style>
  <w:style w:type="paragraph" w:styleId="1">
    <w:name w:val="heading 1"/>
    <w:basedOn w:val="a"/>
    <w:next w:val="a"/>
    <w:link w:val="1Char"/>
    <w:qFormat/>
    <w:rsid w:val="003C2509"/>
    <w:pPr>
      <w:keepNext/>
      <w:keepLines/>
      <w:adjustRightInd w:val="0"/>
      <w:snapToGrid w:val="0"/>
      <w:spacing w:line="300" w:lineRule="auto"/>
      <w:ind w:firstLine="560"/>
      <w:jc w:val="center"/>
      <w:outlineLvl w:val="0"/>
    </w:pPr>
    <w:rPr>
      <w:rFonts w:ascii="Arial" w:eastAsia="黑体" w:hAnsi="Arial" w:cs="Times New Roman"/>
      <w:bCs/>
      <w:snapToGrid w:val="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uiPriority w:val="99"/>
    <w:unhideWhenUsed/>
    <w:qFormat/>
    <w:rsid w:val="003C2509"/>
    <w:pPr>
      <w:widowControl/>
    </w:pPr>
    <w:rPr>
      <w:rFonts w:ascii="Times New Roman" w:eastAsia="仿宋_GB2312" w:hAnsi="Times New Roman" w:cs="Times New Roman"/>
      <w:kern w:val="0"/>
      <w:sz w:val="28"/>
      <w:szCs w:val="28"/>
    </w:rPr>
  </w:style>
  <w:style w:type="paragraph" w:styleId="a3">
    <w:name w:val="Balloon Text"/>
    <w:basedOn w:val="a"/>
    <w:link w:val="Char"/>
    <w:uiPriority w:val="99"/>
    <w:unhideWhenUsed/>
    <w:qFormat/>
    <w:rsid w:val="003C25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2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C2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3C2509"/>
  </w:style>
  <w:style w:type="paragraph" w:styleId="a6">
    <w:name w:val="Normal (Web)"/>
    <w:basedOn w:val="a"/>
    <w:unhideWhenUsed/>
    <w:qFormat/>
    <w:rsid w:val="003C250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</w:rPr>
  </w:style>
  <w:style w:type="paragraph" w:styleId="11">
    <w:name w:val="index 1"/>
    <w:basedOn w:val="a"/>
    <w:next w:val="a"/>
    <w:uiPriority w:val="99"/>
    <w:unhideWhenUsed/>
    <w:rsid w:val="003C2509"/>
    <w:pPr>
      <w:spacing w:line="240" w:lineRule="atLeast"/>
      <w:jc w:val="center"/>
    </w:pPr>
    <w:rPr>
      <w:rFonts w:ascii="汉仪仿宋简" w:eastAsia="汉仪仿宋简" w:hAnsi="宋体" w:cs="宋体"/>
      <w:sz w:val="28"/>
      <w:szCs w:val="28"/>
    </w:rPr>
  </w:style>
  <w:style w:type="character" w:styleId="a7">
    <w:name w:val="Strong"/>
    <w:basedOn w:val="a0"/>
    <w:uiPriority w:val="22"/>
    <w:qFormat/>
    <w:rsid w:val="003C2509"/>
    <w:rPr>
      <w:b/>
    </w:rPr>
  </w:style>
  <w:style w:type="character" w:styleId="a8">
    <w:name w:val="page number"/>
    <w:basedOn w:val="a0"/>
    <w:unhideWhenUsed/>
    <w:qFormat/>
    <w:rsid w:val="003C2509"/>
  </w:style>
  <w:style w:type="character" w:styleId="a9">
    <w:name w:val="FollowedHyperlink"/>
    <w:basedOn w:val="a0"/>
    <w:unhideWhenUsed/>
    <w:qFormat/>
    <w:rsid w:val="003C2509"/>
    <w:rPr>
      <w:color w:val="000000"/>
      <w:u w:val="none"/>
    </w:rPr>
  </w:style>
  <w:style w:type="character" w:styleId="aa">
    <w:name w:val="Hyperlink"/>
    <w:basedOn w:val="a0"/>
    <w:uiPriority w:val="99"/>
    <w:unhideWhenUsed/>
    <w:qFormat/>
    <w:rsid w:val="003C2509"/>
    <w:rPr>
      <w:color w:val="000000"/>
      <w:u w:val="none"/>
    </w:rPr>
  </w:style>
  <w:style w:type="table" w:styleId="ab">
    <w:name w:val="Table Grid"/>
    <w:basedOn w:val="a1"/>
    <w:qFormat/>
    <w:rsid w:val="003C25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0"/>
    <w:qFormat/>
    <w:rsid w:val="003C2509"/>
    <w:pPr>
      <w:tabs>
        <w:tab w:val="right" w:leader="dot" w:pos="8303"/>
      </w:tabs>
      <w:adjustRightInd w:val="0"/>
      <w:snapToGrid w:val="0"/>
      <w:spacing w:before="120" w:after="120" w:line="300" w:lineRule="auto"/>
      <w:ind w:firstLine="560"/>
      <w:jc w:val="left"/>
    </w:pPr>
    <w:rPr>
      <w:rFonts w:ascii="Times New Roman" w:eastAsia="仿宋_GB2312" w:hAnsi="Times New Roman" w:cs="Times New Roman"/>
      <w:bCs/>
      <w:caps/>
      <w:snapToGrid w:val="0"/>
      <w:kern w:val="0"/>
      <w:sz w:val="28"/>
      <w:szCs w:val="20"/>
    </w:rPr>
  </w:style>
  <w:style w:type="paragraph" w:customStyle="1" w:styleId="12">
    <w:name w:val="列出段落1"/>
    <w:basedOn w:val="a"/>
    <w:uiPriority w:val="34"/>
    <w:qFormat/>
    <w:rsid w:val="003C2509"/>
    <w:pPr>
      <w:ind w:firstLine="420"/>
    </w:pPr>
  </w:style>
  <w:style w:type="character" w:customStyle="1" w:styleId="1Char">
    <w:name w:val="标题 1 Char"/>
    <w:basedOn w:val="a0"/>
    <w:link w:val="1"/>
    <w:qFormat/>
    <w:rsid w:val="003C2509"/>
    <w:rPr>
      <w:rFonts w:ascii="Arial" w:eastAsia="黑体" w:hAnsi="Arial" w:cs="Times New Roman"/>
      <w:bCs/>
      <w:snapToGrid w:val="0"/>
      <w:kern w:val="0"/>
      <w:sz w:val="28"/>
      <w:szCs w:val="28"/>
    </w:rPr>
  </w:style>
  <w:style w:type="character" w:customStyle="1" w:styleId="Char1">
    <w:name w:val="页眉 Char"/>
    <w:basedOn w:val="a0"/>
    <w:link w:val="a5"/>
    <w:uiPriority w:val="99"/>
    <w:qFormat/>
    <w:rsid w:val="003C250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C25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C2509"/>
    <w:rPr>
      <w:sz w:val="18"/>
      <w:szCs w:val="18"/>
    </w:rPr>
  </w:style>
  <w:style w:type="paragraph" w:customStyle="1" w:styleId="20">
    <w:name w:val="列出段落2"/>
    <w:basedOn w:val="a"/>
    <w:uiPriority w:val="34"/>
    <w:unhideWhenUsed/>
    <w:qFormat/>
    <w:rsid w:val="003C2509"/>
    <w:pPr>
      <w:ind w:firstLine="420"/>
    </w:pPr>
  </w:style>
  <w:style w:type="character" w:customStyle="1" w:styleId="3Char">
    <w:name w:val="正文文本 3 Char"/>
    <w:basedOn w:val="a0"/>
    <w:link w:val="3"/>
    <w:uiPriority w:val="99"/>
    <w:qFormat/>
    <w:rsid w:val="003C2509"/>
    <w:rPr>
      <w:rFonts w:eastAsia="仿宋_GB2312"/>
      <w:sz w:val="28"/>
      <w:szCs w:val="28"/>
    </w:rPr>
  </w:style>
  <w:style w:type="character" w:customStyle="1" w:styleId="msoins0">
    <w:name w:val="msoins"/>
    <w:basedOn w:val="a0"/>
    <w:qFormat/>
    <w:rsid w:val="003C2509"/>
    <w:rPr>
      <w:color w:val="FF0000"/>
      <w:u w:val="single"/>
    </w:rPr>
  </w:style>
  <w:style w:type="paragraph" w:customStyle="1" w:styleId="ac">
    <w:name w:val="段"/>
    <w:qFormat/>
    <w:rsid w:val="00DC170E"/>
    <w:pPr>
      <w:autoSpaceDE w:val="0"/>
      <w:autoSpaceDN w:val="0"/>
      <w:ind w:firstLineChars="200" w:firstLine="200"/>
      <w:jc w:val="both"/>
    </w:pPr>
    <w:rPr>
      <w:rFonts w:ascii="宋体" w:hAnsi="Calibr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0D9B46-7906-4CEC-BD3B-39E833CF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546</Words>
  <Characters>3114</Characters>
  <Application>Microsoft Office Word</Application>
  <DocSecurity>0</DocSecurity>
  <Lines>25</Lines>
  <Paragraphs>7</Paragraphs>
  <ScaleCrop>false</ScaleCrop>
  <Company>Sky123.Org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中国水利学会标准管理办法</dc:title>
  <dc:creator>解萍</dc:creator>
  <cp:lastModifiedBy>p</cp:lastModifiedBy>
  <cp:revision>83</cp:revision>
  <cp:lastPrinted>2016-02-17T08:56:00Z</cp:lastPrinted>
  <dcterms:created xsi:type="dcterms:W3CDTF">2017-04-17T06:41:00Z</dcterms:created>
  <dcterms:modified xsi:type="dcterms:W3CDTF">2019-04-01T05:30:00Z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