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397" w:rsidRDefault="00A5149D" w:rsidP="006B439C">
      <w:pPr>
        <w:pStyle w:val="af1"/>
      </w:pPr>
      <w:r>
        <w:rPr>
          <w:rFonts w:hint="eastAsia"/>
        </w:rPr>
        <w:t>绿色设计产品评价技术规范</w:t>
      </w:r>
      <w:r w:rsidR="00154F7A">
        <w:rPr>
          <w:rFonts w:hint="eastAsia"/>
        </w:rPr>
        <w:t xml:space="preserve">  </w:t>
      </w:r>
      <w:r w:rsidR="00154F7A">
        <w:rPr>
          <w:rFonts w:hint="eastAsia"/>
        </w:rPr>
        <w:t>乙二醇</w:t>
      </w:r>
      <w:proofErr w:type="gramStart"/>
      <w:r w:rsidR="00154F7A">
        <w:rPr>
          <w:rFonts w:hint="eastAsia"/>
        </w:rPr>
        <w:t>锑</w:t>
      </w:r>
      <w:proofErr w:type="gramEnd"/>
    </w:p>
    <w:p w:rsidR="00362397" w:rsidRPr="000025FB" w:rsidRDefault="00A5149D">
      <w:pPr>
        <w:autoSpaceDE w:val="0"/>
        <w:autoSpaceDN w:val="0"/>
        <w:adjustRightInd w:val="0"/>
        <w:jc w:val="left"/>
        <w:rPr>
          <w:rFonts w:asciiTheme="majorEastAsia" w:eastAsiaTheme="majorEastAsia" w:hAnsiTheme="majorEastAsia" w:cs="黑体"/>
          <w:b/>
          <w:kern w:val="0"/>
          <w:szCs w:val="21"/>
        </w:rPr>
      </w:pPr>
      <w:r w:rsidRPr="000025FB">
        <w:rPr>
          <w:rFonts w:asciiTheme="majorEastAsia" w:eastAsiaTheme="majorEastAsia" w:hAnsiTheme="majorEastAsia" w:cs="黑体"/>
          <w:b/>
          <w:kern w:val="0"/>
          <w:szCs w:val="21"/>
        </w:rPr>
        <w:t xml:space="preserve">1 </w:t>
      </w:r>
      <w:r w:rsidRPr="000025FB">
        <w:rPr>
          <w:rFonts w:asciiTheme="majorEastAsia" w:eastAsiaTheme="majorEastAsia" w:hAnsiTheme="majorEastAsia" w:cs="黑体" w:hint="eastAsia"/>
          <w:b/>
          <w:kern w:val="0"/>
          <w:szCs w:val="21"/>
        </w:rPr>
        <w:t>范围</w:t>
      </w:r>
    </w:p>
    <w:p w:rsidR="00362397" w:rsidRPr="0097474C" w:rsidRDefault="00A5149D" w:rsidP="0097474C">
      <w:pPr>
        <w:autoSpaceDE w:val="0"/>
        <w:autoSpaceDN w:val="0"/>
        <w:adjustRightInd w:val="0"/>
        <w:ind w:firstLineChars="200" w:firstLine="420"/>
        <w:jc w:val="left"/>
        <w:rPr>
          <w:rFonts w:ascii="宋体" w:eastAsia="宋体" w:cs="宋体"/>
          <w:kern w:val="0"/>
          <w:szCs w:val="21"/>
        </w:rPr>
      </w:pPr>
      <w:r w:rsidRPr="0097474C">
        <w:rPr>
          <w:rFonts w:ascii="宋体" w:eastAsia="宋体" w:cs="宋体" w:hint="eastAsia"/>
          <w:kern w:val="0"/>
          <w:szCs w:val="21"/>
        </w:rPr>
        <w:t>本标准规定了</w:t>
      </w:r>
      <w:r w:rsidR="00154F7A">
        <w:rPr>
          <w:rFonts w:ascii="宋体" w:eastAsia="宋体" w:cs="宋体" w:hint="eastAsia"/>
          <w:kern w:val="0"/>
          <w:szCs w:val="21"/>
        </w:rPr>
        <w:t>乙二醇</w:t>
      </w:r>
      <w:proofErr w:type="gramStart"/>
      <w:r w:rsidR="00154F7A">
        <w:rPr>
          <w:rFonts w:ascii="宋体" w:eastAsia="宋体" w:cs="宋体" w:hint="eastAsia"/>
          <w:kern w:val="0"/>
          <w:szCs w:val="21"/>
        </w:rPr>
        <w:t>锑</w:t>
      </w:r>
      <w:proofErr w:type="gramEnd"/>
      <w:r w:rsidRPr="0097474C">
        <w:rPr>
          <w:rFonts w:ascii="宋体" w:eastAsia="宋体" w:cs="宋体" w:hint="eastAsia"/>
          <w:kern w:val="0"/>
          <w:szCs w:val="21"/>
        </w:rPr>
        <w:t>绿色设计产品评价的术语和定义、评价要求、产品生命周期评价报告编制方法，以及评价方法和流程。</w:t>
      </w:r>
    </w:p>
    <w:p w:rsidR="00362397" w:rsidRPr="0097474C" w:rsidRDefault="00A5149D" w:rsidP="0097474C">
      <w:pPr>
        <w:autoSpaceDE w:val="0"/>
        <w:autoSpaceDN w:val="0"/>
        <w:adjustRightInd w:val="0"/>
        <w:ind w:firstLineChars="200" w:firstLine="420"/>
        <w:jc w:val="left"/>
        <w:rPr>
          <w:rFonts w:ascii="宋体" w:eastAsia="宋体" w:cs="宋体"/>
          <w:kern w:val="0"/>
          <w:szCs w:val="21"/>
        </w:rPr>
      </w:pPr>
      <w:r w:rsidRPr="0097474C">
        <w:rPr>
          <w:rFonts w:ascii="宋体" w:eastAsia="宋体" w:cs="宋体" w:hint="eastAsia"/>
          <w:kern w:val="0"/>
          <w:szCs w:val="21"/>
        </w:rPr>
        <w:t>本标准适用于以</w:t>
      </w:r>
      <w:r w:rsidR="00154F7A">
        <w:rPr>
          <w:rFonts w:ascii="宋体" w:eastAsia="宋体" w:cs="宋体" w:hint="eastAsia"/>
          <w:kern w:val="0"/>
          <w:szCs w:val="21"/>
        </w:rPr>
        <w:t>三氧化二锑</w:t>
      </w:r>
      <w:r w:rsidRPr="0097474C">
        <w:rPr>
          <w:rFonts w:ascii="宋体" w:eastAsia="宋体" w:cs="宋体" w:hint="eastAsia"/>
          <w:kern w:val="0"/>
          <w:szCs w:val="21"/>
        </w:rPr>
        <w:t>为原料用</w:t>
      </w:r>
      <w:r w:rsidR="00154F7A">
        <w:rPr>
          <w:rFonts w:ascii="宋体" w:eastAsia="宋体" w:cs="宋体" w:hint="eastAsia"/>
          <w:kern w:val="0"/>
          <w:szCs w:val="21"/>
        </w:rPr>
        <w:t>湿法</w:t>
      </w:r>
      <w:r w:rsidRPr="0097474C">
        <w:rPr>
          <w:rFonts w:ascii="宋体" w:eastAsia="宋体" w:cs="宋体" w:hint="eastAsia"/>
          <w:kern w:val="0"/>
          <w:szCs w:val="21"/>
        </w:rPr>
        <w:t>工艺生产的</w:t>
      </w:r>
      <w:r w:rsidR="00154F7A">
        <w:rPr>
          <w:rFonts w:ascii="宋体" w:eastAsia="宋体" w:cs="宋体" w:hint="eastAsia"/>
          <w:kern w:val="0"/>
          <w:szCs w:val="21"/>
        </w:rPr>
        <w:t>乙二醇锑</w:t>
      </w:r>
      <w:r w:rsidRPr="0097474C">
        <w:rPr>
          <w:rFonts w:ascii="宋体" w:eastAsia="宋体" w:cs="宋体" w:hint="eastAsia"/>
          <w:kern w:val="0"/>
          <w:szCs w:val="21"/>
        </w:rPr>
        <w:t>的绿色设计产品评价。</w:t>
      </w:r>
    </w:p>
    <w:p w:rsidR="00362397" w:rsidRPr="0097474C" w:rsidRDefault="00362397">
      <w:pPr>
        <w:autoSpaceDE w:val="0"/>
        <w:autoSpaceDN w:val="0"/>
        <w:adjustRightInd w:val="0"/>
        <w:jc w:val="left"/>
        <w:rPr>
          <w:rFonts w:ascii="宋体" w:eastAsia="宋体" w:cs="宋体"/>
          <w:kern w:val="0"/>
          <w:szCs w:val="21"/>
        </w:rPr>
      </w:pPr>
    </w:p>
    <w:p w:rsidR="00362397" w:rsidRPr="000025FB" w:rsidRDefault="00A5149D">
      <w:pPr>
        <w:autoSpaceDE w:val="0"/>
        <w:autoSpaceDN w:val="0"/>
        <w:adjustRightInd w:val="0"/>
        <w:jc w:val="left"/>
        <w:rPr>
          <w:rFonts w:asciiTheme="majorEastAsia" w:eastAsiaTheme="majorEastAsia" w:hAnsiTheme="majorEastAsia" w:cs="黑体"/>
          <w:b/>
          <w:kern w:val="0"/>
          <w:szCs w:val="21"/>
        </w:rPr>
      </w:pPr>
      <w:r w:rsidRPr="000025FB">
        <w:rPr>
          <w:rFonts w:asciiTheme="majorEastAsia" w:eastAsiaTheme="majorEastAsia" w:hAnsiTheme="majorEastAsia" w:cs="黑体"/>
          <w:b/>
          <w:kern w:val="0"/>
          <w:szCs w:val="21"/>
        </w:rPr>
        <w:t xml:space="preserve">2 </w:t>
      </w:r>
      <w:r w:rsidRPr="000025FB">
        <w:rPr>
          <w:rFonts w:asciiTheme="majorEastAsia" w:eastAsiaTheme="majorEastAsia" w:hAnsiTheme="majorEastAsia" w:cs="黑体" w:hint="eastAsia"/>
          <w:b/>
          <w:kern w:val="0"/>
          <w:szCs w:val="21"/>
        </w:rPr>
        <w:t>规范性引用文件</w:t>
      </w:r>
    </w:p>
    <w:p w:rsidR="00362397" w:rsidRPr="0097474C" w:rsidRDefault="00A5149D" w:rsidP="0097474C">
      <w:pPr>
        <w:autoSpaceDE w:val="0"/>
        <w:autoSpaceDN w:val="0"/>
        <w:adjustRightInd w:val="0"/>
        <w:ind w:firstLineChars="200" w:firstLine="420"/>
        <w:jc w:val="left"/>
        <w:rPr>
          <w:rFonts w:ascii="宋体" w:eastAsia="宋体" w:cs="宋体"/>
          <w:kern w:val="0"/>
          <w:szCs w:val="21"/>
        </w:rPr>
      </w:pPr>
      <w:r w:rsidRPr="0097474C">
        <w:rPr>
          <w:rFonts w:ascii="宋体" w:eastAsia="宋体" w:cs="宋体" w:hint="eastAsia"/>
          <w:kern w:val="0"/>
          <w:szCs w:val="21"/>
        </w:rPr>
        <w:t>下列文件对于本文件的应用是必不可少的。凡是注日期的引用文件，仅注日期的版本适用于本文件。凡是不注日期的引用文件，其最新版本（包括所有的修改单）适用于本文件。</w:t>
      </w:r>
    </w:p>
    <w:p w:rsidR="00362397" w:rsidRPr="0097474C" w:rsidRDefault="00A5149D">
      <w:pPr>
        <w:autoSpaceDE w:val="0"/>
        <w:autoSpaceDN w:val="0"/>
        <w:adjustRightInd w:val="0"/>
        <w:jc w:val="left"/>
        <w:rPr>
          <w:rFonts w:ascii="宋体" w:eastAsia="宋体" w:cs="宋体"/>
          <w:kern w:val="0"/>
          <w:szCs w:val="21"/>
        </w:rPr>
      </w:pPr>
      <w:r w:rsidRPr="0097474C">
        <w:rPr>
          <w:rFonts w:ascii="Calibri" w:eastAsia="黑体" w:hAnsi="Calibri" w:cs="Calibri"/>
          <w:kern w:val="0"/>
          <w:szCs w:val="21"/>
        </w:rPr>
        <w:t xml:space="preserve">GB/T </w:t>
      </w:r>
      <w:r w:rsidRPr="0097474C">
        <w:rPr>
          <w:rFonts w:ascii="Calibri" w:eastAsia="黑体" w:hAnsi="Calibri" w:cs="Calibri" w:hint="eastAsia"/>
          <w:kern w:val="0"/>
          <w:szCs w:val="21"/>
        </w:rPr>
        <w:t>4062</w:t>
      </w:r>
      <w:r w:rsidR="007C2A33">
        <w:rPr>
          <w:rFonts w:ascii="Calibri" w:eastAsia="黑体" w:hAnsi="Calibri" w:cs="Calibri" w:hint="eastAsia"/>
          <w:kern w:val="0"/>
          <w:szCs w:val="21"/>
        </w:rPr>
        <w:t xml:space="preserve">               </w:t>
      </w:r>
      <w:r w:rsidRPr="0097474C">
        <w:rPr>
          <w:rFonts w:ascii="宋体" w:eastAsia="宋体" w:cs="宋体" w:hint="eastAsia"/>
          <w:kern w:val="0"/>
          <w:szCs w:val="21"/>
        </w:rPr>
        <w:t>三氧化二锑</w:t>
      </w:r>
    </w:p>
    <w:p w:rsidR="00362397" w:rsidRPr="0097474C" w:rsidRDefault="00A5149D">
      <w:pPr>
        <w:autoSpaceDE w:val="0"/>
        <w:autoSpaceDN w:val="0"/>
        <w:adjustRightInd w:val="0"/>
        <w:jc w:val="left"/>
        <w:rPr>
          <w:rFonts w:ascii="宋体" w:eastAsia="宋体" w:cs="宋体"/>
          <w:kern w:val="0"/>
          <w:szCs w:val="21"/>
        </w:rPr>
      </w:pPr>
      <w:r w:rsidRPr="0097474C">
        <w:rPr>
          <w:rFonts w:ascii="Calibri" w:eastAsia="黑体" w:hAnsi="Calibri" w:cs="Calibri"/>
          <w:kern w:val="0"/>
          <w:szCs w:val="21"/>
        </w:rPr>
        <w:t>GB/T 325</w:t>
      </w:r>
      <w:r w:rsidRPr="0097474C">
        <w:rPr>
          <w:rFonts w:ascii="Calibri" w:eastAsia="黑体" w:hAnsi="Calibri" w:cs="Calibri" w:hint="eastAsia"/>
          <w:kern w:val="0"/>
          <w:szCs w:val="21"/>
        </w:rPr>
        <w:t>4</w:t>
      </w:r>
      <w:r w:rsidR="007C2A33">
        <w:rPr>
          <w:rFonts w:ascii="Calibri" w:eastAsia="黑体" w:hAnsi="Calibri" w:cs="Calibri" w:hint="eastAsia"/>
          <w:kern w:val="0"/>
          <w:szCs w:val="21"/>
        </w:rPr>
        <w:t xml:space="preserve">               </w:t>
      </w:r>
      <w:r w:rsidRPr="0097474C">
        <w:rPr>
          <w:rFonts w:ascii="宋体" w:eastAsia="宋体" w:cs="宋体" w:hint="eastAsia"/>
          <w:kern w:val="0"/>
          <w:szCs w:val="21"/>
        </w:rPr>
        <w:t>三氧化二锑化学分析方法</w:t>
      </w:r>
    </w:p>
    <w:p w:rsidR="007C2A33" w:rsidRDefault="007C2A33" w:rsidP="007C2A33">
      <w:pPr>
        <w:tabs>
          <w:tab w:val="left" w:pos="2490"/>
        </w:tabs>
        <w:autoSpaceDE w:val="0"/>
        <w:autoSpaceDN w:val="0"/>
        <w:adjustRightInd w:val="0"/>
        <w:jc w:val="left"/>
        <w:rPr>
          <w:rFonts w:eastAsiaTheme="majorEastAsia" w:cstheme="minorHAnsi"/>
          <w:kern w:val="0"/>
          <w:szCs w:val="21"/>
        </w:rPr>
      </w:pPr>
      <w:r w:rsidRPr="00154F7A">
        <w:rPr>
          <w:rFonts w:eastAsiaTheme="majorEastAsia" w:cstheme="minorHAnsi"/>
          <w:kern w:val="0"/>
          <w:szCs w:val="21"/>
        </w:rPr>
        <w:t>YS/T 972</w:t>
      </w:r>
      <w:r w:rsidR="00D745EC">
        <w:rPr>
          <w:rFonts w:eastAsiaTheme="majorEastAsia" w:cstheme="minorHAnsi" w:hint="eastAsia"/>
          <w:kern w:val="0"/>
          <w:szCs w:val="21"/>
        </w:rPr>
        <w:t>-2014</w:t>
      </w:r>
      <w:r>
        <w:rPr>
          <w:rFonts w:eastAsiaTheme="majorEastAsia" w:cstheme="minorHAnsi"/>
          <w:kern w:val="0"/>
          <w:szCs w:val="21"/>
        </w:rPr>
        <w:tab/>
      </w:r>
      <w:r>
        <w:rPr>
          <w:rFonts w:eastAsiaTheme="majorEastAsia" w:cstheme="minorHAnsi" w:hint="eastAsia"/>
          <w:kern w:val="0"/>
          <w:szCs w:val="21"/>
        </w:rPr>
        <w:t>乙二醇锑粉</w:t>
      </w:r>
    </w:p>
    <w:p w:rsidR="00362397" w:rsidRPr="0097474C" w:rsidRDefault="00A5149D">
      <w:pPr>
        <w:autoSpaceDE w:val="0"/>
        <w:autoSpaceDN w:val="0"/>
        <w:adjustRightInd w:val="0"/>
        <w:jc w:val="left"/>
        <w:rPr>
          <w:rFonts w:ascii="宋体" w:eastAsia="宋体" w:cs="宋体"/>
          <w:kern w:val="0"/>
          <w:szCs w:val="21"/>
        </w:rPr>
      </w:pPr>
      <w:r w:rsidRPr="0097474C">
        <w:rPr>
          <w:rFonts w:ascii="Calibri" w:eastAsia="黑体" w:hAnsi="Calibri" w:cs="Calibri"/>
          <w:kern w:val="0"/>
          <w:szCs w:val="21"/>
        </w:rPr>
        <w:t xml:space="preserve">GB 17167 </w:t>
      </w:r>
      <w:r w:rsidR="007C2A33">
        <w:rPr>
          <w:rFonts w:ascii="Calibri" w:eastAsia="黑体" w:hAnsi="Calibri" w:cs="Calibri" w:hint="eastAsia"/>
          <w:kern w:val="0"/>
          <w:szCs w:val="21"/>
        </w:rPr>
        <w:t xml:space="preserve">               </w:t>
      </w:r>
      <w:r w:rsidRPr="0097474C">
        <w:rPr>
          <w:rFonts w:ascii="宋体" w:eastAsia="宋体" w:cs="宋体" w:hint="eastAsia"/>
          <w:kern w:val="0"/>
          <w:szCs w:val="21"/>
        </w:rPr>
        <w:t>用能单位能源计量器具配备和管理通则</w:t>
      </w:r>
    </w:p>
    <w:p w:rsidR="00B66594" w:rsidRPr="0097474C" w:rsidRDefault="007C2A33">
      <w:pPr>
        <w:autoSpaceDE w:val="0"/>
        <w:autoSpaceDN w:val="0"/>
        <w:adjustRightInd w:val="0"/>
        <w:jc w:val="left"/>
        <w:rPr>
          <w:rFonts w:ascii="宋体" w:eastAsia="宋体" w:cs="宋体"/>
          <w:kern w:val="0"/>
          <w:szCs w:val="21"/>
        </w:rPr>
      </w:pPr>
      <w:r>
        <w:rPr>
          <w:rFonts w:hint="eastAsia"/>
          <w:szCs w:val="21"/>
        </w:rPr>
        <w:t xml:space="preserve">GB 2589                 </w:t>
      </w:r>
      <w:r w:rsidR="00B66594" w:rsidRPr="0097474C">
        <w:rPr>
          <w:rFonts w:hint="eastAsia"/>
          <w:szCs w:val="21"/>
        </w:rPr>
        <w:t>综合能耗计算通则</w:t>
      </w:r>
    </w:p>
    <w:p w:rsidR="00362397" w:rsidRPr="0097474C" w:rsidRDefault="00A5149D">
      <w:pPr>
        <w:autoSpaceDE w:val="0"/>
        <w:autoSpaceDN w:val="0"/>
        <w:adjustRightInd w:val="0"/>
        <w:jc w:val="left"/>
        <w:rPr>
          <w:rFonts w:ascii="宋体" w:eastAsia="宋体" w:cs="宋体"/>
          <w:kern w:val="0"/>
          <w:szCs w:val="21"/>
        </w:rPr>
      </w:pPr>
      <w:r w:rsidRPr="0097474C">
        <w:rPr>
          <w:rFonts w:ascii="Calibri" w:eastAsia="黑体" w:hAnsi="Calibri" w:cs="Calibri"/>
          <w:kern w:val="0"/>
          <w:szCs w:val="21"/>
        </w:rPr>
        <w:t xml:space="preserve">GB 18597 </w:t>
      </w:r>
      <w:r w:rsidR="007C2A33">
        <w:rPr>
          <w:rFonts w:ascii="Calibri" w:eastAsia="黑体" w:hAnsi="Calibri" w:cs="Calibri" w:hint="eastAsia"/>
          <w:kern w:val="0"/>
          <w:szCs w:val="21"/>
        </w:rPr>
        <w:t xml:space="preserve">               </w:t>
      </w:r>
      <w:r w:rsidRPr="0097474C">
        <w:rPr>
          <w:rFonts w:ascii="宋体" w:eastAsia="宋体" w:cs="宋体" w:hint="eastAsia"/>
          <w:kern w:val="0"/>
          <w:szCs w:val="21"/>
        </w:rPr>
        <w:t>危险废物贮存污染控制标准</w:t>
      </w:r>
    </w:p>
    <w:p w:rsidR="00362397" w:rsidRPr="0097474C" w:rsidRDefault="00A5149D">
      <w:pPr>
        <w:autoSpaceDE w:val="0"/>
        <w:autoSpaceDN w:val="0"/>
        <w:adjustRightInd w:val="0"/>
        <w:jc w:val="left"/>
        <w:rPr>
          <w:rFonts w:ascii="宋体" w:eastAsia="宋体" w:cs="宋体"/>
          <w:kern w:val="0"/>
          <w:szCs w:val="21"/>
        </w:rPr>
      </w:pPr>
      <w:r w:rsidRPr="0097474C">
        <w:rPr>
          <w:rFonts w:ascii="Calibri" w:eastAsia="黑体" w:hAnsi="Calibri" w:cs="Calibri"/>
          <w:kern w:val="0"/>
          <w:szCs w:val="21"/>
        </w:rPr>
        <w:t xml:space="preserve">GB/T 19001 </w:t>
      </w:r>
      <w:r w:rsidR="007C2A33">
        <w:rPr>
          <w:rFonts w:ascii="Calibri" w:eastAsia="黑体" w:hAnsi="Calibri" w:cs="Calibri" w:hint="eastAsia"/>
          <w:kern w:val="0"/>
          <w:szCs w:val="21"/>
        </w:rPr>
        <w:t xml:space="preserve">              </w:t>
      </w:r>
      <w:r w:rsidRPr="0097474C">
        <w:rPr>
          <w:rFonts w:ascii="宋体" w:eastAsia="宋体" w:cs="宋体" w:hint="eastAsia"/>
          <w:kern w:val="0"/>
          <w:szCs w:val="21"/>
        </w:rPr>
        <w:t>质量管理体系</w:t>
      </w:r>
      <w:r w:rsidR="009D3D94">
        <w:rPr>
          <w:rFonts w:ascii="宋体" w:eastAsia="宋体" w:cs="宋体" w:hint="eastAsia"/>
          <w:kern w:val="0"/>
          <w:szCs w:val="21"/>
        </w:rPr>
        <w:t xml:space="preserve">  </w:t>
      </w:r>
      <w:r w:rsidRPr="0097474C">
        <w:rPr>
          <w:rFonts w:ascii="宋体" w:eastAsia="宋体" w:cs="宋体" w:hint="eastAsia"/>
          <w:kern w:val="0"/>
          <w:szCs w:val="21"/>
        </w:rPr>
        <w:t>要求</w:t>
      </w:r>
    </w:p>
    <w:p w:rsidR="0096695A" w:rsidRDefault="00A5149D">
      <w:pPr>
        <w:autoSpaceDE w:val="0"/>
        <w:autoSpaceDN w:val="0"/>
        <w:adjustRightInd w:val="0"/>
        <w:jc w:val="left"/>
        <w:rPr>
          <w:rFonts w:ascii="宋体" w:eastAsia="宋体" w:cs="宋体"/>
          <w:kern w:val="0"/>
          <w:szCs w:val="21"/>
        </w:rPr>
      </w:pPr>
      <w:r w:rsidRPr="0097474C">
        <w:rPr>
          <w:rFonts w:ascii="Calibri" w:eastAsia="黑体" w:hAnsi="Calibri" w:cs="Calibri"/>
          <w:kern w:val="0"/>
          <w:szCs w:val="21"/>
        </w:rPr>
        <w:t xml:space="preserve">GB/T 24001 </w:t>
      </w:r>
      <w:r w:rsidR="007C2A33">
        <w:rPr>
          <w:rFonts w:ascii="Calibri" w:eastAsia="黑体" w:hAnsi="Calibri" w:cs="Calibri" w:hint="eastAsia"/>
          <w:kern w:val="0"/>
          <w:szCs w:val="21"/>
        </w:rPr>
        <w:t xml:space="preserve">              </w:t>
      </w:r>
      <w:r w:rsidRPr="0097474C">
        <w:rPr>
          <w:rFonts w:ascii="宋体" w:eastAsia="宋体" w:cs="宋体" w:hint="eastAsia"/>
          <w:kern w:val="0"/>
          <w:szCs w:val="21"/>
        </w:rPr>
        <w:t>环境管理体系</w:t>
      </w:r>
      <w:r w:rsidR="009D3D94">
        <w:rPr>
          <w:rFonts w:ascii="宋体" w:eastAsia="宋体" w:cs="宋体" w:hint="eastAsia"/>
          <w:kern w:val="0"/>
          <w:szCs w:val="21"/>
        </w:rPr>
        <w:t xml:space="preserve">  </w:t>
      </w:r>
      <w:r w:rsidRPr="0097474C">
        <w:rPr>
          <w:rFonts w:ascii="宋体" w:eastAsia="宋体" w:cs="宋体" w:hint="eastAsia"/>
          <w:kern w:val="0"/>
          <w:szCs w:val="21"/>
        </w:rPr>
        <w:t>要求及使用指南</w:t>
      </w:r>
    </w:p>
    <w:p w:rsidR="00362397" w:rsidRPr="0097474C" w:rsidRDefault="0096695A">
      <w:pPr>
        <w:autoSpaceDE w:val="0"/>
        <w:autoSpaceDN w:val="0"/>
        <w:adjustRightInd w:val="0"/>
        <w:jc w:val="left"/>
        <w:rPr>
          <w:rFonts w:ascii="宋体" w:eastAsia="宋体" w:cs="宋体"/>
          <w:kern w:val="0"/>
          <w:szCs w:val="21"/>
        </w:rPr>
      </w:pPr>
      <w:r w:rsidRPr="0096695A">
        <w:rPr>
          <w:rFonts w:eastAsia="宋体" w:cstheme="minorHAnsi"/>
          <w:kern w:val="0"/>
          <w:szCs w:val="21"/>
        </w:rPr>
        <w:t>GB/T 28001</w:t>
      </w:r>
      <w:r w:rsidR="007C2A33">
        <w:rPr>
          <w:rFonts w:ascii="宋体" w:eastAsia="宋体" w:cs="宋体" w:hint="eastAsia"/>
          <w:kern w:val="0"/>
          <w:szCs w:val="21"/>
        </w:rPr>
        <w:t xml:space="preserve">               </w:t>
      </w:r>
      <w:r w:rsidRPr="0096695A">
        <w:rPr>
          <w:rFonts w:ascii="宋体" w:eastAsia="宋体" w:cs="宋体" w:hint="eastAsia"/>
          <w:kern w:val="0"/>
          <w:szCs w:val="21"/>
        </w:rPr>
        <w:t>职业健康安全管理体系</w:t>
      </w:r>
      <w:r w:rsidR="009D3D94">
        <w:rPr>
          <w:rFonts w:ascii="宋体" w:eastAsia="宋体" w:cs="宋体" w:hint="eastAsia"/>
          <w:kern w:val="0"/>
          <w:szCs w:val="21"/>
        </w:rPr>
        <w:t xml:space="preserve">  </w:t>
      </w:r>
      <w:r w:rsidRPr="0096695A">
        <w:rPr>
          <w:rFonts w:ascii="宋体" w:eastAsia="宋体" w:cs="宋体" w:hint="eastAsia"/>
          <w:kern w:val="0"/>
          <w:szCs w:val="21"/>
        </w:rPr>
        <w:t>要求</w:t>
      </w:r>
    </w:p>
    <w:p w:rsidR="00362397" w:rsidRPr="0097474C" w:rsidRDefault="00A5149D">
      <w:pPr>
        <w:autoSpaceDE w:val="0"/>
        <w:autoSpaceDN w:val="0"/>
        <w:adjustRightInd w:val="0"/>
        <w:jc w:val="left"/>
        <w:rPr>
          <w:rFonts w:ascii="宋体" w:eastAsia="宋体" w:cs="宋体"/>
          <w:kern w:val="0"/>
          <w:szCs w:val="21"/>
        </w:rPr>
      </w:pPr>
      <w:r w:rsidRPr="0097474C">
        <w:rPr>
          <w:rFonts w:ascii="Calibri" w:eastAsia="黑体" w:hAnsi="Calibri" w:cs="Calibri"/>
          <w:kern w:val="0"/>
          <w:szCs w:val="21"/>
        </w:rPr>
        <w:t xml:space="preserve">GB/T 24040 </w:t>
      </w:r>
      <w:r w:rsidR="007C2A33">
        <w:rPr>
          <w:rFonts w:ascii="Calibri" w:eastAsia="黑体" w:hAnsi="Calibri" w:cs="Calibri" w:hint="eastAsia"/>
          <w:kern w:val="0"/>
          <w:szCs w:val="21"/>
        </w:rPr>
        <w:t xml:space="preserve">              </w:t>
      </w:r>
      <w:r w:rsidRPr="0097474C">
        <w:rPr>
          <w:rFonts w:ascii="宋体" w:eastAsia="宋体" w:cs="宋体" w:hint="eastAsia"/>
          <w:kern w:val="0"/>
          <w:szCs w:val="21"/>
        </w:rPr>
        <w:t>环境管理</w:t>
      </w:r>
      <w:r w:rsidR="009D3D94">
        <w:rPr>
          <w:rFonts w:ascii="宋体" w:eastAsia="宋体" w:cs="宋体" w:hint="eastAsia"/>
          <w:kern w:val="0"/>
          <w:szCs w:val="21"/>
        </w:rPr>
        <w:t xml:space="preserve">  </w:t>
      </w:r>
      <w:r w:rsidRPr="0097474C">
        <w:rPr>
          <w:rFonts w:ascii="宋体" w:eastAsia="宋体" w:cs="宋体" w:hint="eastAsia"/>
          <w:kern w:val="0"/>
          <w:szCs w:val="21"/>
        </w:rPr>
        <w:t>生命周期评价</w:t>
      </w:r>
      <w:r w:rsidR="009D3D94">
        <w:rPr>
          <w:rFonts w:ascii="宋体" w:eastAsia="宋体" w:cs="宋体" w:hint="eastAsia"/>
          <w:kern w:val="0"/>
          <w:szCs w:val="21"/>
        </w:rPr>
        <w:t xml:space="preserve">  </w:t>
      </w:r>
      <w:r w:rsidRPr="0097474C">
        <w:rPr>
          <w:rFonts w:ascii="宋体" w:eastAsia="宋体" w:cs="宋体" w:hint="eastAsia"/>
          <w:kern w:val="0"/>
          <w:szCs w:val="21"/>
        </w:rPr>
        <w:t>原则与框架</w:t>
      </w:r>
    </w:p>
    <w:p w:rsidR="00362397" w:rsidRPr="0097474C" w:rsidRDefault="00A5149D">
      <w:pPr>
        <w:autoSpaceDE w:val="0"/>
        <w:autoSpaceDN w:val="0"/>
        <w:adjustRightInd w:val="0"/>
        <w:jc w:val="left"/>
        <w:rPr>
          <w:rFonts w:ascii="宋体" w:eastAsia="宋体" w:cs="宋体"/>
          <w:kern w:val="0"/>
          <w:szCs w:val="21"/>
        </w:rPr>
      </w:pPr>
      <w:r w:rsidRPr="0097474C">
        <w:rPr>
          <w:rFonts w:ascii="Calibri" w:eastAsia="黑体" w:hAnsi="Calibri" w:cs="Calibri"/>
          <w:kern w:val="0"/>
          <w:szCs w:val="21"/>
        </w:rPr>
        <w:t xml:space="preserve">GB/T 24044 </w:t>
      </w:r>
      <w:r w:rsidR="007C2A33">
        <w:rPr>
          <w:rFonts w:ascii="Calibri" w:eastAsia="黑体" w:hAnsi="Calibri" w:cs="Calibri" w:hint="eastAsia"/>
          <w:kern w:val="0"/>
          <w:szCs w:val="21"/>
        </w:rPr>
        <w:t xml:space="preserve">              </w:t>
      </w:r>
      <w:r w:rsidRPr="0097474C">
        <w:rPr>
          <w:rFonts w:ascii="宋体" w:eastAsia="宋体" w:cs="宋体" w:hint="eastAsia"/>
          <w:kern w:val="0"/>
          <w:szCs w:val="21"/>
        </w:rPr>
        <w:t>环境管理</w:t>
      </w:r>
      <w:r w:rsidR="009D3D94">
        <w:rPr>
          <w:rFonts w:ascii="宋体" w:eastAsia="宋体" w:cs="宋体" w:hint="eastAsia"/>
          <w:kern w:val="0"/>
          <w:szCs w:val="21"/>
        </w:rPr>
        <w:t xml:space="preserve">  </w:t>
      </w:r>
      <w:r w:rsidRPr="0097474C">
        <w:rPr>
          <w:rFonts w:ascii="宋体" w:eastAsia="宋体" w:cs="宋体" w:hint="eastAsia"/>
          <w:kern w:val="0"/>
          <w:szCs w:val="21"/>
        </w:rPr>
        <w:t>生命周期评价</w:t>
      </w:r>
      <w:r w:rsidR="009D3D94">
        <w:rPr>
          <w:rFonts w:ascii="宋体" w:eastAsia="宋体" w:cs="宋体" w:hint="eastAsia"/>
          <w:kern w:val="0"/>
          <w:szCs w:val="21"/>
        </w:rPr>
        <w:t xml:space="preserve">  </w:t>
      </w:r>
      <w:r w:rsidRPr="0097474C">
        <w:rPr>
          <w:rFonts w:ascii="宋体" w:eastAsia="宋体" w:cs="宋体" w:hint="eastAsia"/>
          <w:kern w:val="0"/>
          <w:szCs w:val="21"/>
        </w:rPr>
        <w:t>要求与指南</w:t>
      </w:r>
    </w:p>
    <w:p w:rsidR="00362397" w:rsidRPr="0097474C" w:rsidRDefault="00A5149D">
      <w:pPr>
        <w:autoSpaceDE w:val="0"/>
        <w:autoSpaceDN w:val="0"/>
        <w:adjustRightInd w:val="0"/>
        <w:jc w:val="left"/>
        <w:rPr>
          <w:rFonts w:ascii="宋体" w:eastAsia="宋体" w:cs="宋体"/>
          <w:kern w:val="0"/>
          <w:szCs w:val="21"/>
        </w:rPr>
      </w:pPr>
      <w:r w:rsidRPr="0097474C">
        <w:rPr>
          <w:rFonts w:ascii="Calibri" w:eastAsia="黑体" w:hAnsi="Calibri" w:cs="Calibri"/>
          <w:kern w:val="0"/>
          <w:szCs w:val="21"/>
        </w:rPr>
        <w:t xml:space="preserve">GB/T 32161 </w:t>
      </w:r>
      <w:r w:rsidR="007C2A33">
        <w:rPr>
          <w:rFonts w:ascii="Calibri" w:eastAsia="黑体" w:hAnsi="Calibri" w:cs="Calibri" w:hint="eastAsia"/>
          <w:kern w:val="0"/>
          <w:szCs w:val="21"/>
        </w:rPr>
        <w:t xml:space="preserve">              </w:t>
      </w:r>
      <w:r w:rsidRPr="0097474C">
        <w:rPr>
          <w:rFonts w:ascii="宋体" w:eastAsia="宋体" w:cs="宋体" w:hint="eastAsia"/>
          <w:kern w:val="0"/>
          <w:szCs w:val="21"/>
        </w:rPr>
        <w:t>生态设计产品评价通则</w:t>
      </w:r>
    </w:p>
    <w:p w:rsidR="00362397" w:rsidRDefault="00A5149D">
      <w:pPr>
        <w:autoSpaceDE w:val="0"/>
        <w:autoSpaceDN w:val="0"/>
        <w:adjustRightInd w:val="0"/>
        <w:jc w:val="left"/>
        <w:rPr>
          <w:rFonts w:ascii="宋体" w:eastAsia="宋体" w:cs="宋体" w:hint="eastAsia"/>
          <w:kern w:val="0"/>
          <w:szCs w:val="21"/>
        </w:rPr>
      </w:pPr>
      <w:r w:rsidRPr="0097474C">
        <w:rPr>
          <w:rFonts w:ascii="Calibri" w:eastAsia="黑体" w:hAnsi="Calibri" w:cs="Calibri"/>
          <w:kern w:val="0"/>
          <w:szCs w:val="21"/>
        </w:rPr>
        <w:t xml:space="preserve">GB/T 33000 </w:t>
      </w:r>
      <w:r w:rsidR="007C2A33">
        <w:rPr>
          <w:rFonts w:ascii="Calibri" w:eastAsia="黑体" w:hAnsi="Calibri" w:cs="Calibri" w:hint="eastAsia"/>
          <w:kern w:val="0"/>
          <w:szCs w:val="21"/>
        </w:rPr>
        <w:t xml:space="preserve">              </w:t>
      </w:r>
      <w:r w:rsidRPr="0097474C">
        <w:rPr>
          <w:rFonts w:ascii="宋体" w:eastAsia="宋体" w:cs="宋体" w:hint="eastAsia"/>
          <w:kern w:val="0"/>
          <w:szCs w:val="21"/>
        </w:rPr>
        <w:t>企业安全生产标准化基本规范</w:t>
      </w:r>
    </w:p>
    <w:p w:rsidR="00146DA4" w:rsidRPr="00146DA4" w:rsidRDefault="00146DA4" w:rsidP="00146DA4">
      <w:pPr>
        <w:tabs>
          <w:tab w:val="left" w:pos="2550"/>
        </w:tabs>
        <w:autoSpaceDE w:val="0"/>
        <w:autoSpaceDN w:val="0"/>
        <w:adjustRightInd w:val="0"/>
        <w:jc w:val="left"/>
        <w:rPr>
          <w:rFonts w:asciiTheme="majorHAnsi" w:eastAsia="宋体" w:hAnsiTheme="majorHAnsi" w:cs="宋体"/>
          <w:kern w:val="0"/>
          <w:szCs w:val="21"/>
        </w:rPr>
      </w:pPr>
      <w:r w:rsidRPr="00146DA4">
        <w:rPr>
          <w:rFonts w:asciiTheme="majorHAnsi" w:eastAsia="宋体" w:hAnsiTheme="majorHAnsi" w:cs="宋体"/>
          <w:kern w:val="0"/>
          <w:szCs w:val="21"/>
        </w:rPr>
        <w:t>GB30770</w:t>
      </w:r>
      <w:r>
        <w:rPr>
          <w:rFonts w:asciiTheme="majorHAnsi" w:eastAsia="宋体" w:hAnsiTheme="majorHAnsi" w:cs="宋体"/>
          <w:kern w:val="0"/>
          <w:szCs w:val="21"/>
        </w:rPr>
        <w:tab/>
      </w:r>
      <w:r>
        <w:rPr>
          <w:rFonts w:asciiTheme="majorHAnsi" w:eastAsia="宋体" w:hAnsiTheme="majorHAnsi" w:cs="宋体" w:hint="eastAsia"/>
          <w:kern w:val="0"/>
          <w:szCs w:val="21"/>
        </w:rPr>
        <w:t>锡锑</w:t>
      </w:r>
      <w:proofErr w:type="gramStart"/>
      <w:r>
        <w:rPr>
          <w:rFonts w:asciiTheme="majorHAnsi" w:eastAsia="宋体" w:hAnsiTheme="majorHAnsi" w:cs="宋体" w:hint="eastAsia"/>
          <w:kern w:val="0"/>
          <w:szCs w:val="21"/>
        </w:rPr>
        <w:t>汞工业</w:t>
      </w:r>
      <w:proofErr w:type="gramEnd"/>
      <w:r>
        <w:rPr>
          <w:rFonts w:asciiTheme="majorHAnsi" w:eastAsia="宋体" w:hAnsiTheme="majorHAnsi" w:cs="宋体" w:hint="eastAsia"/>
          <w:kern w:val="0"/>
          <w:szCs w:val="21"/>
        </w:rPr>
        <w:t>污染物排放标准</w:t>
      </w:r>
    </w:p>
    <w:p w:rsidR="00080AD9" w:rsidRPr="00080AD9" w:rsidRDefault="00080AD9" w:rsidP="00080AD9">
      <w:pPr>
        <w:tabs>
          <w:tab w:val="left" w:pos="3015"/>
        </w:tabs>
        <w:autoSpaceDE w:val="0"/>
        <w:autoSpaceDN w:val="0"/>
        <w:adjustRightInd w:val="0"/>
        <w:jc w:val="left"/>
        <w:rPr>
          <w:rFonts w:eastAsia="宋体" w:cstheme="minorHAnsi"/>
          <w:kern w:val="0"/>
          <w:szCs w:val="21"/>
        </w:rPr>
      </w:pPr>
      <w:r w:rsidRPr="00080AD9">
        <w:rPr>
          <w:rFonts w:eastAsia="宋体" w:cstheme="minorHAnsi" w:hint="eastAsia"/>
          <w:kern w:val="0"/>
          <w:szCs w:val="21"/>
        </w:rPr>
        <w:t>GB</w:t>
      </w:r>
      <w:r>
        <w:rPr>
          <w:rFonts w:eastAsia="宋体" w:cstheme="minorHAnsi" w:hint="eastAsia"/>
          <w:kern w:val="0"/>
          <w:szCs w:val="21"/>
        </w:rPr>
        <w:t xml:space="preserve"> </w:t>
      </w:r>
      <w:r w:rsidRPr="00080AD9">
        <w:rPr>
          <w:rFonts w:eastAsia="宋体" w:cstheme="minorHAnsi" w:hint="eastAsia"/>
          <w:kern w:val="0"/>
          <w:szCs w:val="21"/>
        </w:rPr>
        <w:t xml:space="preserve">8978        </w:t>
      </w:r>
      <w:r w:rsidR="007C2A33">
        <w:rPr>
          <w:rFonts w:eastAsia="宋体" w:cstheme="minorHAnsi" w:hint="eastAsia"/>
          <w:kern w:val="0"/>
          <w:szCs w:val="21"/>
        </w:rPr>
        <w:t xml:space="preserve">          </w:t>
      </w:r>
      <w:r w:rsidRPr="00080AD9">
        <w:rPr>
          <w:rFonts w:eastAsia="宋体" w:cstheme="minorHAnsi" w:hint="eastAsia"/>
          <w:kern w:val="0"/>
          <w:szCs w:val="21"/>
        </w:rPr>
        <w:t>污水综合排放标准</w:t>
      </w:r>
    </w:p>
    <w:p w:rsidR="00080AD9" w:rsidRPr="00080AD9" w:rsidRDefault="00080AD9" w:rsidP="00080AD9">
      <w:pPr>
        <w:tabs>
          <w:tab w:val="left" w:pos="3015"/>
        </w:tabs>
        <w:autoSpaceDE w:val="0"/>
        <w:autoSpaceDN w:val="0"/>
        <w:adjustRightInd w:val="0"/>
        <w:jc w:val="left"/>
        <w:rPr>
          <w:rFonts w:eastAsia="宋体" w:cstheme="minorHAnsi"/>
          <w:kern w:val="0"/>
          <w:szCs w:val="21"/>
        </w:rPr>
      </w:pPr>
      <w:r w:rsidRPr="00080AD9">
        <w:rPr>
          <w:rFonts w:eastAsia="宋体" w:cstheme="minorHAnsi" w:hint="eastAsia"/>
          <w:kern w:val="0"/>
          <w:szCs w:val="21"/>
        </w:rPr>
        <w:t>GB</w:t>
      </w:r>
      <w:r>
        <w:rPr>
          <w:rFonts w:eastAsia="宋体" w:cstheme="minorHAnsi" w:hint="eastAsia"/>
          <w:kern w:val="0"/>
          <w:szCs w:val="21"/>
        </w:rPr>
        <w:t xml:space="preserve"> </w:t>
      </w:r>
      <w:r w:rsidRPr="00080AD9">
        <w:rPr>
          <w:rFonts w:eastAsia="宋体" w:cstheme="minorHAnsi" w:hint="eastAsia"/>
          <w:kern w:val="0"/>
          <w:szCs w:val="21"/>
        </w:rPr>
        <w:t xml:space="preserve">13271      </w:t>
      </w:r>
      <w:r w:rsidR="007C2A33">
        <w:rPr>
          <w:rFonts w:eastAsia="宋体" w:cstheme="minorHAnsi" w:hint="eastAsia"/>
          <w:kern w:val="0"/>
          <w:szCs w:val="21"/>
        </w:rPr>
        <w:t xml:space="preserve">           </w:t>
      </w:r>
      <w:r w:rsidRPr="00080AD9">
        <w:rPr>
          <w:rFonts w:eastAsia="宋体" w:cstheme="minorHAnsi" w:hint="eastAsia"/>
          <w:kern w:val="0"/>
          <w:szCs w:val="21"/>
        </w:rPr>
        <w:t>锅炉大气污染物排放标准</w:t>
      </w:r>
    </w:p>
    <w:p w:rsidR="00080AD9" w:rsidRDefault="00080AD9" w:rsidP="00080AD9">
      <w:pPr>
        <w:tabs>
          <w:tab w:val="left" w:pos="3015"/>
        </w:tabs>
        <w:autoSpaceDE w:val="0"/>
        <w:autoSpaceDN w:val="0"/>
        <w:adjustRightInd w:val="0"/>
        <w:jc w:val="left"/>
        <w:rPr>
          <w:rFonts w:eastAsia="宋体" w:cstheme="minorHAnsi"/>
          <w:kern w:val="0"/>
          <w:szCs w:val="21"/>
        </w:rPr>
      </w:pPr>
      <w:r w:rsidRPr="00080AD9">
        <w:rPr>
          <w:rFonts w:eastAsia="宋体" w:cstheme="minorHAnsi" w:hint="eastAsia"/>
          <w:kern w:val="0"/>
          <w:szCs w:val="21"/>
        </w:rPr>
        <w:t>GB</w:t>
      </w:r>
      <w:r>
        <w:rPr>
          <w:rFonts w:eastAsia="宋体" w:cstheme="minorHAnsi" w:hint="eastAsia"/>
          <w:kern w:val="0"/>
          <w:szCs w:val="21"/>
        </w:rPr>
        <w:t xml:space="preserve"> </w:t>
      </w:r>
      <w:r w:rsidRPr="00080AD9">
        <w:rPr>
          <w:rFonts w:eastAsia="宋体" w:cstheme="minorHAnsi" w:hint="eastAsia"/>
          <w:kern w:val="0"/>
          <w:szCs w:val="21"/>
        </w:rPr>
        <w:t xml:space="preserve">18597       </w:t>
      </w:r>
      <w:r w:rsidR="007C2A33">
        <w:rPr>
          <w:rFonts w:eastAsia="宋体" w:cstheme="minorHAnsi" w:hint="eastAsia"/>
          <w:kern w:val="0"/>
          <w:szCs w:val="21"/>
        </w:rPr>
        <w:t xml:space="preserve">          </w:t>
      </w:r>
      <w:r w:rsidRPr="00080AD9">
        <w:rPr>
          <w:rFonts w:eastAsia="宋体" w:cstheme="minorHAnsi" w:hint="eastAsia"/>
          <w:kern w:val="0"/>
          <w:szCs w:val="21"/>
        </w:rPr>
        <w:t>危险废物贮存污染控制标准</w:t>
      </w:r>
    </w:p>
    <w:p w:rsidR="00FB3DF3" w:rsidRDefault="00FB3DF3" w:rsidP="00FB3DF3">
      <w:pPr>
        <w:tabs>
          <w:tab w:val="left" w:pos="3015"/>
        </w:tabs>
        <w:autoSpaceDE w:val="0"/>
        <w:autoSpaceDN w:val="0"/>
        <w:adjustRightInd w:val="0"/>
        <w:jc w:val="left"/>
        <w:rPr>
          <w:rFonts w:eastAsia="宋体" w:cstheme="minorHAnsi"/>
          <w:kern w:val="0"/>
          <w:szCs w:val="21"/>
        </w:rPr>
      </w:pPr>
      <w:r w:rsidRPr="00FB3DF3">
        <w:rPr>
          <w:rFonts w:eastAsia="宋体" w:cstheme="minorHAnsi" w:hint="eastAsia"/>
          <w:kern w:val="0"/>
          <w:szCs w:val="21"/>
        </w:rPr>
        <w:t xml:space="preserve">GB/T 4649      </w:t>
      </w:r>
      <w:r w:rsidR="007C2A33">
        <w:rPr>
          <w:rFonts w:eastAsia="宋体" w:cstheme="minorHAnsi" w:hint="eastAsia"/>
          <w:kern w:val="0"/>
          <w:szCs w:val="21"/>
        </w:rPr>
        <w:t xml:space="preserve">          </w:t>
      </w:r>
      <w:r w:rsidRPr="00FB3DF3">
        <w:rPr>
          <w:rFonts w:eastAsia="宋体" w:cstheme="minorHAnsi" w:hint="eastAsia"/>
          <w:kern w:val="0"/>
          <w:szCs w:val="21"/>
        </w:rPr>
        <w:t>工业用乙二醇</w:t>
      </w:r>
    </w:p>
    <w:p w:rsidR="00FB3DF3" w:rsidRPr="00CC0D7C" w:rsidRDefault="00FB3DF3" w:rsidP="00080AD9">
      <w:pPr>
        <w:tabs>
          <w:tab w:val="left" w:pos="3015"/>
        </w:tabs>
        <w:autoSpaceDE w:val="0"/>
        <w:autoSpaceDN w:val="0"/>
        <w:adjustRightInd w:val="0"/>
        <w:jc w:val="left"/>
        <w:rPr>
          <w:rFonts w:eastAsia="宋体" w:cstheme="minorHAnsi"/>
          <w:kern w:val="0"/>
          <w:szCs w:val="21"/>
        </w:rPr>
      </w:pPr>
      <w:r w:rsidRPr="00CC0D7C">
        <w:rPr>
          <w:rFonts w:hint="eastAsia"/>
          <w:szCs w:val="21"/>
        </w:rPr>
        <w:t>GB</w:t>
      </w:r>
      <w:r w:rsidR="009C023D" w:rsidRPr="00CC0D7C">
        <w:rPr>
          <w:rFonts w:hint="eastAsia"/>
          <w:szCs w:val="21"/>
        </w:rPr>
        <w:t>/</w:t>
      </w:r>
      <w:r w:rsidRPr="00CC0D7C">
        <w:rPr>
          <w:rFonts w:hint="eastAsia"/>
          <w:szCs w:val="21"/>
        </w:rPr>
        <w:t>T 14571</w:t>
      </w:r>
      <w:r w:rsidRPr="00CC0D7C">
        <w:rPr>
          <w:szCs w:val="21"/>
        </w:rPr>
        <w:t xml:space="preserve">  </w:t>
      </w:r>
      <w:r w:rsidRPr="00CC0D7C">
        <w:rPr>
          <w:rFonts w:hint="eastAsia"/>
          <w:szCs w:val="21"/>
        </w:rPr>
        <w:t xml:space="preserve"> </w:t>
      </w:r>
      <w:r w:rsidRPr="00CC0D7C">
        <w:rPr>
          <w:szCs w:val="21"/>
        </w:rPr>
        <w:t xml:space="preserve">  </w:t>
      </w:r>
      <w:r w:rsidR="007C2A33" w:rsidRPr="00CC0D7C">
        <w:rPr>
          <w:rFonts w:hint="eastAsia"/>
          <w:szCs w:val="21"/>
        </w:rPr>
        <w:t xml:space="preserve">       </w:t>
      </w:r>
      <w:r w:rsidR="00CC0D7C">
        <w:rPr>
          <w:rFonts w:hint="eastAsia"/>
          <w:szCs w:val="21"/>
        </w:rPr>
        <w:t xml:space="preserve">   </w:t>
      </w:r>
      <w:r w:rsidRPr="00CC0D7C">
        <w:rPr>
          <w:rFonts w:hint="eastAsia"/>
          <w:szCs w:val="21"/>
        </w:rPr>
        <w:t>工业用乙二醇试验方法</w:t>
      </w:r>
      <w:r w:rsidRPr="00CC0D7C">
        <w:rPr>
          <w:rFonts w:hint="eastAsia"/>
          <w:szCs w:val="21"/>
        </w:rPr>
        <w:t xml:space="preserve"> </w:t>
      </w:r>
    </w:p>
    <w:p w:rsidR="00FB3DF3" w:rsidRDefault="00E2762C" w:rsidP="00080AD9">
      <w:pPr>
        <w:tabs>
          <w:tab w:val="left" w:pos="3015"/>
        </w:tabs>
        <w:autoSpaceDE w:val="0"/>
        <w:autoSpaceDN w:val="0"/>
        <w:adjustRightInd w:val="0"/>
        <w:jc w:val="left"/>
        <w:rPr>
          <w:rFonts w:eastAsia="宋体" w:cstheme="minorHAnsi"/>
          <w:kern w:val="0"/>
          <w:szCs w:val="21"/>
        </w:rPr>
      </w:pPr>
      <w:r>
        <w:rPr>
          <w:rFonts w:eastAsia="宋体" w:cstheme="minorHAnsi" w:hint="eastAsia"/>
          <w:kern w:val="0"/>
          <w:szCs w:val="21"/>
        </w:rPr>
        <w:t xml:space="preserve">GB/T 5314                </w:t>
      </w:r>
      <w:r w:rsidR="009C023D">
        <w:rPr>
          <w:rFonts w:eastAsia="宋体" w:cstheme="minorHAnsi" w:hint="eastAsia"/>
          <w:kern w:val="0"/>
          <w:szCs w:val="21"/>
        </w:rPr>
        <w:t>粉末冶金用粉末取样方法</w:t>
      </w:r>
    </w:p>
    <w:p w:rsidR="0096695A" w:rsidRPr="0096695A" w:rsidRDefault="0096695A" w:rsidP="0096695A">
      <w:pPr>
        <w:tabs>
          <w:tab w:val="left" w:pos="3015"/>
        </w:tabs>
        <w:autoSpaceDE w:val="0"/>
        <w:autoSpaceDN w:val="0"/>
        <w:adjustRightInd w:val="0"/>
        <w:jc w:val="left"/>
        <w:rPr>
          <w:rFonts w:eastAsia="宋体" w:cstheme="minorHAnsi"/>
          <w:kern w:val="0"/>
          <w:szCs w:val="21"/>
        </w:rPr>
      </w:pPr>
      <w:r w:rsidRPr="0096695A">
        <w:rPr>
          <w:rFonts w:eastAsia="宋体" w:cstheme="minorHAnsi"/>
          <w:kern w:val="0"/>
          <w:szCs w:val="21"/>
        </w:rPr>
        <w:t xml:space="preserve">GB 1467        </w:t>
      </w:r>
      <w:r w:rsidR="00E2762C">
        <w:rPr>
          <w:rFonts w:eastAsia="宋体" w:cstheme="minorHAnsi" w:hint="eastAsia"/>
          <w:kern w:val="0"/>
          <w:szCs w:val="21"/>
        </w:rPr>
        <w:t xml:space="preserve">          </w:t>
      </w:r>
      <w:r w:rsidRPr="0096695A">
        <w:rPr>
          <w:rFonts w:eastAsia="宋体" w:cstheme="minorHAnsi" w:hint="eastAsia"/>
          <w:kern w:val="0"/>
          <w:szCs w:val="21"/>
        </w:rPr>
        <w:t>冶金产品化学分析方法标准的总则及一般规定</w:t>
      </w:r>
    </w:p>
    <w:p w:rsidR="0096695A" w:rsidRDefault="00E2762C" w:rsidP="00080AD9">
      <w:pPr>
        <w:tabs>
          <w:tab w:val="left" w:pos="3015"/>
        </w:tabs>
        <w:autoSpaceDE w:val="0"/>
        <w:autoSpaceDN w:val="0"/>
        <w:adjustRightInd w:val="0"/>
        <w:jc w:val="left"/>
        <w:rPr>
          <w:rFonts w:eastAsia="宋体" w:cstheme="minorHAnsi"/>
          <w:kern w:val="0"/>
          <w:szCs w:val="21"/>
        </w:rPr>
      </w:pPr>
      <w:r>
        <w:rPr>
          <w:rFonts w:eastAsia="宋体" w:cstheme="minorHAnsi" w:hint="eastAsia"/>
          <w:kern w:val="0"/>
          <w:szCs w:val="21"/>
        </w:rPr>
        <w:t xml:space="preserve">YS/T 324                  </w:t>
      </w:r>
      <w:r>
        <w:rPr>
          <w:rFonts w:eastAsia="宋体" w:cstheme="minorHAnsi" w:hint="eastAsia"/>
          <w:kern w:val="0"/>
          <w:szCs w:val="21"/>
        </w:rPr>
        <w:t>三氧化二锑物理检测方法</w:t>
      </w:r>
    </w:p>
    <w:p w:rsidR="00E2762C" w:rsidRPr="00E2762C" w:rsidRDefault="00E2762C" w:rsidP="00080AD9">
      <w:pPr>
        <w:tabs>
          <w:tab w:val="left" w:pos="3015"/>
        </w:tabs>
        <w:autoSpaceDE w:val="0"/>
        <w:autoSpaceDN w:val="0"/>
        <w:adjustRightInd w:val="0"/>
        <w:jc w:val="left"/>
        <w:rPr>
          <w:rFonts w:eastAsia="宋体" w:cstheme="minorHAnsi"/>
          <w:kern w:val="0"/>
          <w:szCs w:val="21"/>
        </w:rPr>
      </w:pPr>
    </w:p>
    <w:p w:rsidR="00362397" w:rsidRPr="0097474C" w:rsidRDefault="00A5149D">
      <w:pPr>
        <w:autoSpaceDE w:val="0"/>
        <w:autoSpaceDN w:val="0"/>
        <w:adjustRightInd w:val="0"/>
        <w:jc w:val="left"/>
        <w:rPr>
          <w:rFonts w:ascii="宋体" w:eastAsia="宋体" w:cs="宋体"/>
          <w:b/>
          <w:kern w:val="0"/>
          <w:szCs w:val="21"/>
        </w:rPr>
      </w:pPr>
      <w:r w:rsidRPr="0097474C">
        <w:rPr>
          <w:rFonts w:ascii="宋体" w:eastAsia="宋体" w:cs="宋体" w:hint="eastAsia"/>
          <w:b/>
          <w:kern w:val="0"/>
          <w:szCs w:val="21"/>
        </w:rPr>
        <w:t>3 术语和定义</w:t>
      </w:r>
    </w:p>
    <w:p w:rsidR="00362397" w:rsidRPr="0097474C" w:rsidRDefault="00A5149D" w:rsidP="0097474C">
      <w:pPr>
        <w:autoSpaceDE w:val="0"/>
        <w:autoSpaceDN w:val="0"/>
        <w:adjustRightInd w:val="0"/>
        <w:ind w:firstLineChars="200" w:firstLine="420"/>
        <w:jc w:val="left"/>
        <w:rPr>
          <w:rFonts w:ascii="宋体" w:eastAsia="宋体" w:cs="宋体"/>
          <w:kern w:val="0"/>
          <w:szCs w:val="21"/>
        </w:rPr>
      </w:pPr>
      <w:r w:rsidRPr="0097474C">
        <w:rPr>
          <w:rFonts w:ascii="宋体" w:eastAsia="宋体" w:cs="宋体" w:hint="eastAsia"/>
          <w:kern w:val="0"/>
          <w:szCs w:val="21"/>
        </w:rPr>
        <w:t>GB/T 32161 界定的以及下列术语和定义适用于本文件。</w:t>
      </w:r>
    </w:p>
    <w:p w:rsidR="00362397" w:rsidRPr="0097474C" w:rsidRDefault="00362397">
      <w:pPr>
        <w:autoSpaceDE w:val="0"/>
        <w:autoSpaceDN w:val="0"/>
        <w:adjustRightInd w:val="0"/>
        <w:jc w:val="left"/>
        <w:rPr>
          <w:rFonts w:ascii="宋体" w:eastAsia="宋体" w:cs="宋体"/>
          <w:kern w:val="0"/>
          <w:szCs w:val="21"/>
        </w:rPr>
      </w:pPr>
    </w:p>
    <w:p w:rsidR="00362397" w:rsidRPr="0097474C" w:rsidRDefault="00A5149D">
      <w:pPr>
        <w:autoSpaceDE w:val="0"/>
        <w:autoSpaceDN w:val="0"/>
        <w:adjustRightInd w:val="0"/>
        <w:jc w:val="left"/>
        <w:rPr>
          <w:rFonts w:ascii="宋体" w:eastAsia="宋体" w:cs="宋体"/>
          <w:b/>
          <w:kern w:val="0"/>
          <w:szCs w:val="21"/>
        </w:rPr>
      </w:pPr>
      <w:r w:rsidRPr="0097474C">
        <w:rPr>
          <w:rFonts w:ascii="宋体" w:eastAsia="宋体" w:cs="宋体"/>
          <w:b/>
          <w:kern w:val="0"/>
          <w:szCs w:val="21"/>
        </w:rPr>
        <w:t>3.1</w:t>
      </w:r>
      <w:r w:rsidR="00154F7A">
        <w:rPr>
          <w:rFonts w:ascii="宋体" w:eastAsia="宋体" w:cs="宋体" w:hint="eastAsia"/>
          <w:b/>
          <w:kern w:val="0"/>
          <w:szCs w:val="21"/>
        </w:rPr>
        <w:t xml:space="preserve"> 乙二醇</w:t>
      </w:r>
      <w:proofErr w:type="gramStart"/>
      <w:r w:rsidR="00154F7A">
        <w:rPr>
          <w:rFonts w:ascii="宋体" w:eastAsia="宋体" w:cs="宋体" w:hint="eastAsia"/>
          <w:b/>
          <w:kern w:val="0"/>
          <w:szCs w:val="21"/>
        </w:rPr>
        <w:t>锑</w:t>
      </w:r>
      <w:proofErr w:type="gramEnd"/>
      <w:r w:rsidR="00154F7A" w:rsidRPr="0097474C">
        <w:rPr>
          <w:rFonts w:ascii="宋体" w:eastAsia="宋体" w:cs="宋体" w:hint="eastAsia"/>
          <w:b/>
          <w:kern w:val="0"/>
          <w:szCs w:val="21"/>
        </w:rPr>
        <w:t xml:space="preserve">生命周期范围 </w:t>
      </w:r>
      <w:r w:rsidR="00154F7A">
        <w:rPr>
          <w:rFonts w:ascii="宋体" w:eastAsia="宋体" w:cs="宋体" w:hint="eastAsia"/>
          <w:b/>
          <w:kern w:val="0"/>
          <w:szCs w:val="21"/>
        </w:rPr>
        <w:t xml:space="preserve"> </w:t>
      </w:r>
      <w:r w:rsidR="00154F7A" w:rsidRPr="0003102B">
        <w:rPr>
          <w:rFonts w:ascii="Times New Roman" w:eastAsia="仿宋_GB2312" w:hAnsi="Times New Roman" w:cs="Times New Roman" w:hint="eastAsia"/>
          <w:b/>
          <w:sz w:val="24"/>
          <w:szCs w:val="24"/>
        </w:rPr>
        <w:t>ethylene glycol</w:t>
      </w:r>
      <w:r w:rsidR="00154F7A">
        <w:rPr>
          <w:rFonts w:ascii="Times New Roman" w:eastAsia="仿宋_GB2312" w:hAnsi="Times New Roman" w:cs="Times New Roman" w:hint="eastAsia"/>
          <w:sz w:val="24"/>
          <w:szCs w:val="24"/>
        </w:rPr>
        <w:t xml:space="preserve"> </w:t>
      </w:r>
      <w:r w:rsidR="00154F7A" w:rsidRPr="00DB62B9">
        <w:rPr>
          <w:rFonts w:ascii="Times New Roman" w:eastAsia="仿宋_GB2312" w:hAnsi="Times New Roman" w:cs="Times New Roman"/>
          <w:b/>
          <w:sz w:val="24"/>
          <w:szCs w:val="24"/>
        </w:rPr>
        <w:t>antimony</w:t>
      </w:r>
      <w:r w:rsidR="00154F7A" w:rsidRPr="0097474C">
        <w:rPr>
          <w:rFonts w:ascii="宋体" w:eastAsia="宋体" w:cs="宋体" w:hint="eastAsia"/>
          <w:b/>
          <w:kern w:val="0"/>
          <w:szCs w:val="21"/>
        </w:rPr>
        <w:t xml:space="preserve"> life cycle</w:t>
      </w:r>
    </w:p>
    <w:p w:rsidR="00362397" w:rsidRPr="0097474C" w:rsidRDefault="00154F7A" w:rsidP="0097474C">
      <w:pPr>
        <w:autoSpaceDE w:val="0"/>
        <w:autoSpaceDN w:val="0"/>
        <w:adjustRightInd w:val="0"/>
        <w:ind w:firstLineChars="200" w:firstLine="420"/>
        <w:jc w:val="left"/>
        <w:rPr>
          <w:rFonts w:ascii="宋体" w:eastAsia="宋体" w:cs="宋体"/>
          <w:kern w:val="0"/>
          <w:szCs w:val="21"/>
        </w:rPr>
      </w:pPr>
      <w:r>
        <w:rPr>
          <w:rFonts w:ascii="宋体" w:eastAsia="宋体" w:cs="宋体" w:hint="eastAsia"/>
          <w:kern w:val="0"/>
          <w:szCs w:val="21"/>
        </w:rPr>
        <w:t>乙二醇锑</w:t>
      </w:r>
      <w:r w:rsidR="00A5149D" w:rsidRPr="0097474C">
        <w:rPr>
          <w:rFonts w:ascii="宋体" w:eastAsia="宋体" w:cs="宋体" w:hint="eastAsia"/>
          <w:kern w:val="0"/>
          <w:szCs w:val="21"/>
        </w:rPr>
        <w:t>的生命周期范围包括</w:t>
      </w:r>
      <w:r w:rsidR="009C023D">
        <w:rPr>
          <w:rFonts w:ascii="宋体" w:eastAsia="宋体" w:cs="宋体" w:hint="eastAsia"/>
          <w:kern w:val="0"/>
          <w:szCs w:val="21"/>
        </w:rPr>
        <w:t>乙二醇</w:t>
      </w:r>
      <w:proofErr w:type="gramStart"/>
      <w:r w:rsidR="009C023D">
        <w:rPr>
          <w:rFonts w:ascii="宋体" w:eastAsia="宋体" w:cs="宋体" w:hint="eastAsia"/>
          <w:kern w:val="0"/>
          <w:szCs w:val="21"/>
        </w:rPr>
        <w:t>锑</w:t>
      </w:r>
      <w:proofErr w:type="gramEnd"/>
      <w:r w:rsidR="00A5149D" w:rsidRPr="0097474C">
        <w:rPr>
          <w:rFonts w:ascii="宋体" w:eastAsia="宋体" w:cs="宋体" w:hint="eastAsia"/>
          <w:kern w:val="0"/>
          <w:szCs w:val="21"/>
        </w:rPr>
        <w:t>生产和包装两个阶段。</w:t>
      </w:r>
    </w:p>
    <w:p w:rsidR="00362397" w:rsidRPr="0097474C" w:rsidRDefault="00362397">
      <w:pPr>
        <w:autoSpaceDE w:val="0"/>
        <w:autoSpaceDN w:val="0"/>
        <w:adjustRightInd w:val="0"/>
        <w:jc w:val="left"/>
        <w:rPr>
          <w:rFonts w:ascii="宋体" w:eastAsia="宋体" w:cs="宋体"/>
          <w:kern w:val="0"/>
          <w:szCs w:val="21"/>
        </w:rPr>
      </w:pPr>
    </w:p>
    <w:p w:rsidR="00362397" w:rsidRPr="0097474C" w:rsidRDefault="00A5149D">
      <w:pPr>
        <w:autoSpaceDE w:val="0"/>
        <w:autoSpaceDN w:val="0"/>
        <w:adjustRightInd w:val="0"/>
        <w:jc w:val="left"/>
        <w:rPr>
          <w:rFonts w:ascii="宋体" w:eastAsia="宋体" w:cs="宋体"/>
          <w:b/>
          <w:kern w:val="0"/>
          <w:szCs w:val="21"/>
        </w:rPr>
      </w:pPr>
      <w:r w:rsidRPr="0097474C">
        <w:rPr>
          <w:rFonts w:ascii="宋体" w:eastAsia="宋体" w:cs="宋体"/>
          <w:b/>
          <w:kern w:val="0"/>
          <w:szCs w:val="21"/>
        </w:rPr>
        <w:t>3.2</w:t>
      </w:r>
      <w:r w:rsidR="00154F7A">
        <w:rPr>
          <w:rFonts w:ascii="宋体" w:eastAsia="宋体" w:cs="宋体" w:hint="eastAsia"/>
          <w:b/>
          <w:kern w:val="0"/>
          <w:szCs w:val="21"/>
        </w:rPr>
        <w:t xml:space="preserve"> </w:t>
      </w:r>
      <w:r w:rsidRPr="0097474C">
        <w:rPr>
          <w:rFonts w:ascii="宋体" w:eastAsia="宋体" w:cs="宋体" w:hint="eastAsia"/>
          <w:b/>
          <w:kern w:val="0"/>
          <w:szCs w:val="21"/>
        </w:rPr>
        <w:t>绿色供应链管理</w:t>
      </w:r>
      <w:r w:rsidR="005925B9">
        <w:rPr>
          <w:rFonts w:ascii="宋体" w:eastAsia="宋体" w:cs="宋体" w:hint="eastAsia"/>
          <w:b/>
          <w:kern w:val="0"/>
          <w:szCs w:val="21"/>
        </w:rPr>
        <w:t xml:space="preserve"> </w:t>
      </w:r>
      <w:r w:rsidRPr="0097474C">
        <w:rPr>
          <w:rFonts w:ascii="宋体" w:eastAsia="宋体" w:cs="宋体" w:hint="eastAsia"/>
          <w:b/>
          <w:kern w:val="0"/>
          <w:szCs w:val="21"/>
        </w:rPr>
        <w:t xml:space="preserve"> green supply chain management</w:t>
      </w:r>
    </w:p>
    <w:p w:rsidR="00362397" w:rsidRPr="0097474C" w:rsidRDefault="00A5149D" w:rsidP="0097474C">
      <w:pPr>
        <w:autoSpaceDE w:val="0"/>
        <w:autoSpaceDN w:val="0"/>
        <w:adjustRightInd w:val="0"/>
        <w:ind w:firstLineChars="200" w:firstLine="420"/>
        <w:jc w:val="left"/>
        <w:rPr>
          <w:rFonts w:ascii="宋体" w:eastAsia="宋体" w:cs="宋体"/>
          <w:kern w:val="0"/>
          <w:szCs w:val="21"/>
        </w:rPr>
      </w:pPr>
      <w:r w:rsidRPr="0097474C">
        <w:rPr>
          <w:rFonts w:ascii="宋体" w:eastAsia="宋体" w:cs="宋体" w:hint="eastAsia"/>
          <w:kern w:val="0"/>
          <w:szCs w:val="21"/>
        </w:rPr>
        <w:t>绿色供应链管理就是通过与上、下游企业的合作以及企业内各部门的沟通，从产品设计、材料选择、产品制造、产品销售以及回收的全过程中考虑环境整体效益的最优化，同时提高企业的环境绩效和经济绩效，从而实现企业和所在供应链的可持续发展。</w:t>
      </w:r>
    </w:p>
    <w:p w:rsidR="00362397" w:rsidRPr="0097474C" w:rsidRDefault="00362397">
      <w:pPr>
        <w:autoSpaceDE w:val="0"/>
        <w:autoSpaceDN w:val="0"/>
        <w:adjustRightInd w:val="0"/>
        <w:jc w:val="left"/>
        <w:rPr>
          <w:rFonts w:ascii="宋体" w:eastAsia="宋体" w:cs="宋体"/>
          <w:kern w:val="0"/>
          <w:szCs w:val="21"/>
        </w:rPr>
      </w:pPr>
    </w:p>
    <w:p w:rsidR="00362397" w:rsidRPr="005C2E7F" w:rsidRDefault="00A5149D">
      <w:pPr>
        <w:autoSpaceDE w:val="0"/>
        <w:autoSpaceDN w:val="0"/>
        <w:adjustRightInd w:val="0"/>
        <w:jc w:val="left"/>
        <w:rPr>
          <w:rFonts w:asciiTheme="majorEastAsia" w:eastAsiaTheme="majorEastAsia" w:hAnsiTheme="majorEastAsia" w:cs="黑体"/>
          <w:b/>
          <w:kern w:val="0"/>
          <w:szCs w:val="21"/>
        </w:rPr>
      </w:pPr>
      <w:r w:rsidRPr="005C2E7F">
        <w:rPr>
          <w:rFonts w:asciiTheme="majorEastAsia" w:eastAsiaTheme="majorEastAsia" w:hAnsiTheme="majorEastAsia" w:cs="黑体"/>
          <w:b/>
          <w:kern w:val="0"/>
          <w:szCs w:val="21"/>
        </w:rPr>
        <w:lastRenderedPageBreak/>
        <w:t xml:space="preserve">4 </w:t>
      </w:r>
      <w:r w:rsidRPr="005C2E7F">
        <w:rPr>
          <w:rFonts w:asciiTheme="majorEastAsia" w:eastAsiaTheme="majorEastAsia" w:hAnsiTheme="majorEastAsia" w:cs="黑体" w:hint="eastAsia"/>
          <w:b/>
          <w:kern w:val="0"/>
          <w:szCs w:val="21"/>
        </w:rPr>
        <w:t>评价要求</w:t>
      </w:r>
    </w:p>
    <w:p w:rsidR="00362397" w:rsidRPr="005C2E7F" w:rsidRDefault="00A5149D">
      <w:pPr>
        <w:autoSpaceDE w:val="0"/>
        <w:autoSpaceDN w:val="0"/>
        <w:adjustRightInd w:val="0"/>
        <w:jc w:val="left"/>
        <w:rPr>
          <w:rFonts w:asciiTheme="majorEastAsia" w:eastAsiaTheme="majorEastAsia" w:hAnsiTheme="majorEastAsia" w:cs="黑体"/>
          <w:b/>
          <w:kern w:val="0"/>
          <w:szCs w:val="21"/>
        </w:rPr>
      </w:pPr>
      <w:r w:rsidRPr="005C2E7F">
        <w:rPr>
          <w:rFonts w:asciiTheme="majorEastAsia" w:eastAsiaTheme="majorEastAsia" w:hAnsiTheme="majorEastAsia" w:cs="黑体"/>
          <w:b/>
          <w:kern w:val="0"/>
          <w:szCs w:val="21"/>
        </w:rPr>
        <w:t xml:space="preserve">4.1 </w:t>
      </w:r>
      <w:r w:rsidRPr="005C2E7F">
        <w:rPr>
          <w:rFonts w:asciiTheme="majorEastAsia" w:eastAsiaTheme="majorEastAsia" w:hAnsiTheme="majorEastAsia" w:cs="黑体" w:hint="eastAsia"/>
          <w:b/>
          <w:kern w:val="0"/>
          <w:szCs w:val="21"/>
        </w:rPr>
        <w:t>基本要求</w:t>
      </w:r>
    </w:p>
    <w:p w:rsidR="00362397" w:rsidRPr="00CA0F07" w:rsidRDefault="00A5149D">
      <w:pPr>
        <w:autoSpaceDE w:val="0"/>
        <w:autoSpaceDN w:val="0"/>
        <w:adjustRightInd w:val="0"/>
        <w:jc w:val="left"/>
        <w:rPr>
          <w:rFonts w:asciiTheme="minorEastAsia" w:hAnsiTheme="minorEastAsia" w:cs="宋体"/>
          <w:kern w:val="0"/>
          <w:szCs w:val="21"/>
        </w:rPr>
      </w:pPr>
      <w:r w:rsidRPr="00CA0F07">
        <w:rPr>
          <w:rFonts w:asciiTheme="minorEastAsia" w:hAnsiTheme="minorEastAsia" w:cs="黑体"/>
          <w:b/>
          <w:kern w:val="0"/>
          <w:szCs w:val="21"/>
        </w:rPr>
        <w:t>4.1.1</w:t>
      </w:r>
      <w:r w:rsidR="007F658A">
        <w:rPr>
          <w:rFonts w:hint="eastAsia"/>
          <w:szCs w:val="21"/>
        </w:rPr>
        <w:t>企业必须具备完整的乙二醇</w:t>
      </w:r>
      <w:proofErr w:type="gramStart"/>
      <w:r w:rsidR="007F658A">
        <w:rPr>
          <w:rFonts w:hint="eastAsia"/>
          <w:szCs w:val="21"/>
        </w:rPr>
        <w:t>锑</w:t>
      </w:r>
      <w:proofErr w:type="gramEnd"/>
      <w:r w:rsidR="007F658A">
        <w:rPr>
          <w:rFonts w:hint="eastAsia"/>
          <w:szCs w:val="21"/>
        </w:rPr>
        <w:t>生产工艺及设备设施；</w:t>
      </w:r>
      <w:r w:rsidR="00154F7A" w:rsidRPr="00CA0F07">
        <w:rPr>
          <w:rFonts w:asciiTheme="minorEastAsia" w:hAnsiTheme="minorEastAsia" w:cs="宋体" w:hint="eastAsia"/>
          <w:kern w:val="0"/>
          <w:szCs w:val="21"/>
        </w:rPr>
        <w:t>企业生产的</w:t>
      </w:r>
      <w:r w:rsidRPr="00CA0F07">
        <w:rPr>
          <w:rFonts w:asciiTheme="minorEastAsia" w:hAnsiTheme="minorEastAsia" w:cs="宋体" w:hint="eastAsia"/>
          <w:kern w:val="0"/>
          <w:szCs w:val="21"/>
        </w:rPr>
        <w:t>产品质量</w:t>
      </w:r>
      <w:r w:rsidR="00154F7A" w:rsidRPr="00CA0F07">
        <w:rPr>
          <w:rFonts w:asciiTheme="minorEastAsia" w:hAnsiTheme="minorEastAsia" w:cs="宋体" w:hint="eastAsia"/>
          <w:kern w:val="0"/>
          <w:szCs w:val="21"/>
        </w:rPr>
        <w:t>至少</w:t>
      </w:r>
      <w:r w:rsidRPr="00CA0F07">
        <w:rPr>
          <w:rFonts w:asciiTheme="minorEastAsia" w:hAnsiTheme="minorEastAsia" w:cs="宋体" w:hint="eastAsia"/>
          <w:kern w:val="0"/>
          <w:szCs w:val="21"/>
        </w:rPr>
        <w:t>应符合</w:t>
      </w:r>
      <w:r w:rsidR="00154F7A" w:rsidRPr="00CA0F07">
        <w:rPr>
          <w:rFonts w:asciiTheme="minorEastAsia" w:hAnsiTheme="minorEastAsia" w:cs="Calibri" w:hint="eastAsia"/>
          <w:kern w:val="0"/>
          <w:szCs w:val="21"/>
        </w:rPr>
        <w:t>YS/T 972-2014</w:t>
      </w:r>
      <w:r w:rsidRPr="00CA0F07">
        <w:rPr>
          <w:rFonts w:asciiTheme="minorEastAsia" w:hAnsiTheme="minorEastAsia" w:cs="宋体" w:hint="eastAsia"/>
          <w:kern w:val="0"/>
          <w:szCs w:val="21"/>
        </w:rPr>
        <w:t>的要求。</w:t>
      </w:r>
    </w:p>
    <w:p w:rsidR="00362397" w:rsidRPr="00CA0F07" w:rsidRDefault="00A5149D">
      <w:pPr>
        <w:autoSpaceDE w:val="0"/>
        <w:autoSpaceDN w:val="0"/>
        <w:adjustRightInd w:val="0"/>
        <w:jc w:val="left"/>
        <w:rPr>
          <w:rFonts w:asciiTheme="minorEastAsia" w:hAnsiTheme="minorEastAsia" w:cs="黑体"/>
          <w:kern w:val="0"/>
          <w:szCs w:val="21"/>
        </w:rPr>
      </w:pPr>
      <w:r w:rsidRPr="00CA0F07">
        <w:rPr>
          <w:rFonts w:asciiTheme="minorEastAsia" w:hAnsiTheme="minorEastAsia" w:cs="黑体" w:hint="eastAsia"/>
          <w:b/>
          <w:kern w:val="0"/>
          <w:szCs w:val="21"/>
        </w:rPr>
        <w:t>4.1.2</w:t>
      </w:r>
      <w:r w:rsidRPr="00CA0F07">
        <w:rPr>
          <w:rFonts w:asciiTheme="minorEastAsia" w:hAnsiTheme="minorEastAsia" w:cs="黑体" w:hint="eastAsia"/>
          <w:kern w:val="0"/>
          <w:szCs w:val="21"/>
        </w:rPr>
        <w:t xml:space="preserve"> 企业近三年无重大安全、环境污染和质量事故，污染物的排放应达到</w:t>
      </w:r>
      <w:r w:rsidR="00080AD9" w:rsidRPr="00CA0F07">
        <w:rPr>
          <w:rFonts w:asciiTheme="minorEastAsia" w:hAnsiTheme="minorEastAsia" w:cs="黑体" w:hint="eastAsia"/>
          <w:kern w:val="0"/>
          <w:szCs w:val="21"/>
        </w:rPr>
        <w:t>GB 8978、GB 13271、GB 18597</w:t>
      </w:r>
      <w:r w:rsidR="00146DA4">
        <w:rPr>
          <w:rFonts w:asciiTheme="minorEastAsia" w:hAnsiTheme="minorEastAsia" w:cs="黑体" w:hint="eastAsia"/>
          <w:kern w:val="0"/>
          <w:szCs w:val="21"/>
        </w:rPr>
        <w:t>、GB307</w:t>
      </w:r>
      <w:bookmarkStart w:id="0" w:name="_GoBack"/>
      <w:bookmarkEnd w:id="0"/>
      <w:r w:rsidR="00146DA4">
        <w:rPr>
          <w:rFonts w:asciiTheme="minorEastAsia" w:hAnsiTheme="minorEastAsia" w:cs="黑体" w:hint="eastAsia"/>
          <w:kern w:val="0"/>
          <w:szCs w:val="21"/>
        </w:rPr>
        <w:t>70</w:t>
      </w:r>
      <w:r w:rsidRPr="00CA0F07">
        <w:rPr>
          <w:rFonts w:asciiTheme="minorEastAsia" w:hAnsiTheme="minorEastAsia" w:cs="黑体" w:hint="eastAsia"/>
          <w:kern w:val="0"/>
          <w:szCs w:val="21"/>
        </w:rPr>
        <w:t>的要求，并根据环保法律法规和标准要求配备污染物检测设备；污染物排放总量应达到排污许可证的要求。</w:t>
      </w:r>
    </w:p>
    <w:p w:rsidR="00362397" w:rsidRPr="00CA0F07" w:rsidRDefault="00A5149D">
      <w:pPr>
        <w:autoSpaceDE w:val="0"/>
        <w:autoSpaceDN w:val="0"/>
        <w:adjustRightInd w:val="0"/>
        <w:jc w:val="left"/>
        <w:rPr>
          <w:rFonts w:asciiTheme="minorEastAsia" w:hAnsiTheme="minorEastAsia" w:cs="宋体"/>
          <w:kern w:val="0"/>
          <w:szCs w:val="21"/>
        </w:rPr>
      </w:pPr>
      <w:r w:rsidRPr="00CA0F07">
        <w:rPr>
          <w:rFonts w:asciiTheme="minorEastAsia" w:hAnsiTheme="minorEastAsia" w:cs="黑体"/>
          <w:b/>
          <w:kern w:val="0"/>
          <w:szCs w:val="21"/>
        </w:rPr>
        <w:t>4.1.3</w:t>
      </w:r>
      <w:r w:rsidRPr="00CA0F07">
        <w:rPr>
          <w:rFonts w:asciiTheme="minorEastAsia" w:hAnsiTheme="minorEastAsia" w:cs="黑体"/>
          <w:kern w:val="0"/>
          <w:szCs w:val="21"/>
        </w:rPr>
        <w:t xml:space="preserve"> </w:t>
      </w:r>
      <w:r w:rsidRPr="00CA0F07">
        <w:rPr>
          <w:rFonts w:asciiTheme="minorEastAsia" w:hAnsiTheme="minorEastAsia" w:cs="宋体" w:hint="eastAsia"/>
          <w:kern w:val="0"/>
          <w:szCs w:val="21"/>
        </w:rPr>
        <w:t>企业安全管理应达到</w:t>
      </w:r>
      <w:r w:rsidRPr="00CA0F07">
        <w:rPr>
          <w:rFonts w:asciiTheme="minorEastAsia" w:hAnsiTheme="minorEastAsia" w:cs="Calibri"/>
          <w:kern w:val="0"/>
          <w:szCs w:val="21"/>
        </w:rPr>
        <w:t xml:space="preserve">GB/T 33000 </w:t>
      </w:r>
      <w:r w:rsidRPr="00CA0F07">
        <w:rPr>
          <w:rFonts w:asciiTheme="minorEastAsia" w:hAnsiTheme="minorEastAsia" w:cs="宋体" w:hint="eastAsia"/>
          <w:kern w:val="0"/>
          <w:szCs w:val="21"/>
        </w:rPr>
        <w:t>的要求；应按照</w:t>
      </w:r>
      <w:r w:rsidRPr="00CA0F07">
        <w:rPr>
          <w:rFonts w:asciiTheme="minorEastAsia" w:hAnsiTheme="minorEastAsia" w:cs="Calibri"/>
          <w:kern w:val="0"/>
          <w:szCs w:val="21"/>
        </w:rPr>
        <w:t xml:space="preserve">GB/T 19001 </w:t>
      </w:r>
      <w:r w:rsidRPr="00CA0F07">
        <w:rPr>
          <w:rFonts w:asciiTheme="minorEastAsia" w:hAnsiTheme="minorEastAsia" w:cs="宋体" w:hint="eastAsia"/>
          <w:kern w:val="0"/>
          <w:szCs w:val="21"/>
        </w:rPr>
        <w:t>、</w:t>
      </w:r>
      <w:r w:rsidRPr="00CA0F07">
        <w:rPr>
          <w:rFonts w:asciiTheme="minorEastAsia" w:hAnsiTheme="minorEastAsia" w:cs="Calibri"/>
          <w:kern w:val="0"/>
          <w:szCs w:val="21"/>
        </w:rPr>
        <w:t xml:space="preserve">GB/T 24001 </w:t>
      </w:r>
      <w:r w:rsidRPr="00CA0F07">
        <w:rPr>
          <w:rFonts w:asciiTheme="minorEastAsia" w:hAnsiTheme="minorEastAsia" w:cs="宋体" w:hint="eastAsia"/>
          <w:kern w:val="0"/>
          <w:szCs w:val="21"/>
        </w:rPr>
        <w:t>和</w:t>
      </w:r>
      <w:r w:rsidRPr="00CA0F07">
        <w:rPr>
          <w:rFonts w:asciiTheme="minorEastAsia" w:hAnsiTheme="minorEastAsia" w:cs="Calibri"/>
          <w:kern w:val="0"/>
          <w:szCs w:val="21"/>
        </w:rPr>
        <w:t xml:space="preserve">GB/T 28001 </w:t>
      </w:r>
      <w:r w:rsidRPr="00CA0F07">
        <w:rPr>
          <w:rFonts w:asciiTheme="minorEastAsia" w:hAnsiTheme="minorEastAsia" w:cs="宋体" w:hint="eastAsia"/>
          <w:kern w:val="0"/>
          <w:szCs w:val="21"/>
        </w:rPr>
        <w:t>分别建立并运行质量管理体系、环境管理体系和职业健康安全管理体系。</w:t>
      </w:r>
    </w:p>
    <w:p w:rsidR="00362397" w:rsidRPr="00CA0F07" w:rsidRDefault="00A5149D">
      <w:pPr>
        <w:autoSpaceDE w:val="0"/>
        <w:autoSpaceDN w:val="0"/>
        <w:adjustRightInd w:val="0"/>
        <w:jc w:val="left"/>
        <w:rPr>
          <w:rFonts w:asciiTheme="minorEastAsia" w:hAnsiTheme="minorEastAsia" w:cs="宋体"/>
          <w:kern w:val="0"/>
          <w:szCs w:val="21"/>
        </w:rPr>
      </w:pPr>
      <w:r w:rsidRPr="00CA0F07">
        <w:rPr>
          <w:rFonts w:asciiTheme="minorEastAsia" w:hAnsiTheme="minorEastAsia" w:cs="黑体"/>
          <w:b/>
          <w:kern w:val="0"/>
          <w:szCs w:val="21"/>
        </w:rPr>
        <w:t>4.1.4</w:t>
      </w:r>
      <w:r w:rsidR="00A567C8" w:rsidRPr="00CA0F07">
        <w:rPr>
          <w:rFonts w:asciiTheme="minorEastAsia" w:hAnsiTheme="minorEastAsia" w:cs="黑体" w:hint="eastAsia"/>
          <w:kern w:val="0"/>
          <w:szCs w:val="21"/>
        </w:rPr>
        <w:t>企业应有能耗、物耗的考核制度，并</w:t>
      </w:r>
      <w:r w:rsidRPr="00CA0F07">
        <w:rPr>
          <w:rFonts w:asciiTheme="minorEastAsia" w:hAnsiTheme="minorEastAsia" w:cs="宋体" w:hint="eastAsia"/>
          <w:kern w:val="0"/>
          <w:szCs w:val="21"/>
        </w:rPr>
        <w:t>应按照</w:t>
      </w:r>
      <w:r w:rsidRPr="00CA0F07">
        <w:rPr>
          <w:rFonts w:asciiTheme="minorEastAsia" w:hAnsiTheme="minorEastAsia" w:cs="Calibri"/>
          <w:kern w:val="0"/>
          <w:szCs w:val="21"/>
        </w:rPr>
        <w:t xml:space="preserve">GB 17167 </w:t>
      </w:r>
      <w:r w:rsidRPr="00CA0F07">
        <w:rPr>
          <w:rFonts w:asciiTheme="minorEastAsia" w:hAnsiTheme="minorEastAsia" w:cs="宋体" w:hint="eastAsia"/>
          <w:kern w:val="0"/>
          <w:szCs w:val="21"/>
        </w:rPr>
        <w:t>配备能源计量器具。</w:t>
      </w:r>
    </w:p>
    <w:p w:rsidR="00362397" w:rsidRPr="00CA0F07" w:rsidRDefault="00A5149D">
      <w:pPr>
        <w:tabs>
          <w:tab w:val="left" w:pos="7164"/>
        </w:tabs>
        <w:rPr>
          <w:rFonts w:asciiTheme="minorEastAsia" w:hAnsiTheme="minorEastAsia" w:cs="宋体"/>
          <w:kern w:val="0"/>
          <w:szCs w:val="21"/>
        </w:rPr>
      </w:pPr>
      <w:r w:rsidRPr="00CA0F07">
        <w:rPr>
          <w:rFonts w:asciiTheme="minorEastAsia" w:hAnsiTheme="minorEastAsia" w:cs="黑体"/>
          <w:b/>
          <w:kern w:val="0"/>
          <w:szCs w:val="21"/>
        </w:rPr>
        <w:t>4.1.5</w:t>
      </w:r>
      <w:r w:rsidRPr="00CA0F07">
        <w:rPr>
          <w:rFonts w:asciiTheme="minorEastAsia" w:hAnsiTheme="minorEastAsia" w:cs="黑体"/>
          <w:kern w:val="0"/>
          <w:szCs w:val="21"/>
        </w:rPr>
        <w:t xml:space="preserve"> </w:t>
      </w:r>
      <w:r w:rsidRPr="00CA0F07">
        <w:rPr>
          <w:rFonts w:asciiTheme="minorEastAsia" w:hAnsiTheme="minorEastAsia" w:cs="宋体" w:hint="eastAsia"/>
          <w:kern w:val="0"/>
          <w:szCs w:val="21"/>
        </w:rPr>
        <w:t>企业对产品主要原材料供应方、生产协作方、相关服务方等提出相关质量、环境、能源和安全等方面的管理要求，</w:t>
      </w:r>
      <w:proofErr w:type="gramStart"/>
      <w:r w:rsidRPr="00CA0F07">
        <w:rPr>
          <w:rFonts w:asciiTheme="minorEastAsia" w:hAnsiTheme="minorEastAsia" w:cs="宋体" w:hint="eastAsia"/>
          <w:kern w:val="0"/>
          <w:szCs w:val="21"/>
        </w:rPr>
        <w:t>宜开展</w:t>
      </w:r>
      <w:proofErr w:type="gramEnd"/>
      <w:r w:rsidRPr="00CA0F07">
        <w:rPr>
          <w:rFonts w:asciiTheme="minorEastAsia" w:hAnsiTheme="minorEastAsia" w:cs="宋体" w:hint="eastAsia"/>
          <w:kern w:val="0"/>
          <w:szCs w:val="21"/>
        </w:rPr>
        <w:t>绿色供应链管理，并建立绿色供应链管理绩效评价机制、程序，确定评价指标和评价方法。</w:t>
      </w:r>
    </w:p>
    <w:p w:rsidR="00362397" w:rsidRPr="00CA0F07" w:rsidRDefault="00A5149D">
      <w:pPr>
        <w:tabs>
          <w:tab w:val="left" w:pos="7164"/>
        </w:tabs>
        <w:rPr>
          <w:rFonts w:asciiTheme="minorEastAsia" w:hAnsiTheme="minorEastAsia" w:cs="宋体"/>
          <w:kern w:val="0"/>
          <w:szCs w:val="21"/>
        </w:rPr>
      </w:pPr>
      <w:r w:rsidRPr="00CA0F07">
        <w:rPr>
          <w:rFonts w:asciiTheme="minorEastAsia" w:hAnsiTheme="minorEastAsia" w:cs="宋体" w:hint="eastAsia"/>
          <w:b/>
          <w:kern w:val="0"/>
          <w:szCs w:val="21"/>
        </w:rPr>
        <w:t>4.1.6</w:t>
      </w:r>
      <w:r w:rsidR="005C2E7F" w:rsidRPr="00CA0F07">
        <w:rPr>
          <w:rFonts w:asciiTheme="minorEastAsia" w:hAnsiTheme="minorEastAsia" w:cs="宋体" w:hint="eastAsia"/>
          <w:b/>
          <w:kern w:val="0"/>
          <w:szCs w:val="21"/>
        </w:rPr>
        <w:t xml:space="preserve"> </w:t>
      </w:r>
      <w:r w:rsidR="005C2E7F" w:rsidRPr="00CA0F07">
        <w:rPr>
          <w:rFonts w:asciiTheme="minorEastAsia" w:hAnsiTheme="minorEastAsia" w:cs="宋体" w:hint="eastAsia"/>
          <w:kern w:val="0"/>
          <w:szCs w:val="21"/>
        </w:rPr>
        <w:t>所产</w:t>
      </w:r>
      <w:proofErr w:type="gramStart"/>
      <w:r w:rsidR="00A567C8" w:rsidRPr="00CA0F07">
        <w:rPr>
          <w:rFonts w:asciiTheme="minorEastAsia" w:hAnsiTheme="minorEastAsia" w:cs="宋体" w:hint="eastAsia"/>
          <w:kern w:val="0"/>
          <w:szCs w:val="21"/>
        </w:rPr>
        <w:t>中间</w:t>
      </w:r>
      <w:r w:rsidR="00DB3AB8" w:rsidRPr="00CA0F07">
        <w:rPr>
          <w:rFonts w:asciiTheme="minorEastAsia" w:hAnsiTheme="minorEastAsia" w:cs="宋体" w:hint="eastAsia"/>
          <w:kern w:val="0"/>
          <w:szCs w:val="21"/>
        </w:rPr>
        <w:t>锑渣</w:t>
      </w:r>
      <w:r w:rsidR="005C2E7F" w:rsidRPr="00CA0F07">
        <w:rPr>
          <w:rFonts w:asciiTheme="minorEastAsia" w:hAnsiTheme="minorEastAsia" w:cs="宋体" w:hint="eastAsia"/>
          <w:kern w:val="0"/>
          <w:szCs w:val="21"/>
        </w:rPr>
        <w:t>应</w:t>
      </w:r>
      <w:proofErr w:type="gramEnd"/>
      <w:r w:rsidR="005C2E7F" w:rsidRPr="00CA0F07">
        <w:rPr>
          <w:rFonts w:asciiTheme="minorEastAsia" w:hAnsiTheme="minorEastAsia" w:cs="宋体" w:hint="eastAsia"/>
          <w:kern w:val="0"/>
          <w:szCs w:val="21"/>
        </w:rPr>
        <w:t>进行</w:t>
      </w:r>
      <w:r w:rsidR="00DB3AB8" w:rsidRPr="00CA0F07">
        <w:rPr>
          <w:rFonts w:asciiTheme="minorEastAsia" w:hAnsiTheme="minorEastAsia" w:cs="宋体" w:hint="eastAsia"/>
          <w:kern w:val="0"/>
          <w:szCs w:val="21"/>
        </w:rPr>
        <w:t>资源化处理，</w:t>
      </w:r>
      <w:r w:rsidRPr="00CA0F07">
        <w:rPr>
          <w:rFonts w:asciiTheme="minorEastAsia" w:hAnsiTheme="minorEastAsia" w:cs="宋体" w:hint="eastAsia"/>
          <w:kern w:val="0"/>
          <w:szCs w:val="21"/>
        </w:rPr>
        <w:t>产品包装材料应采用可再生利用或可降解材料。</w:t>
      </w:r>
    </w:p>
    <w:p w:rsidR="00362397" w:rsidRPr="00CA0F07" w:rsidRDefault="00A5149D">
      <w:pPr>
        <w:tabs>
          <w:tab w:val="left" w:pos="7164"/>
        </w:tabs>
        <w:rPr>
          <w:rFonts w:asciiTheme="minorEastAsia" w:hAnsiTheme="minorEastAsia" w:cs="宋体"/>
          <w:kern w:val="0"/>
          <w:szCs w:val="21"/>
        </w:rPr>
      </w:pPr>
      <w:r w:rsidRPr="00CA0F07">
        <w:rPr>
          <w:rFonts w:asciiTheme="minorEastAsia" w:hAnsiTheme="minorEastAsia" w:cs="宋体" w:hint="eastAsia"/>
          <w:b/>
          <w:kern w:val="0"/>
          <w:szCs w:val="21"/>
        </w:rPr>
        <w:t>4.1.7</w:t>
      </w:r>
      <w:r w:rsidRPr="00CA0F07">
        <w:rPr>
          <w:rFonts w:asciiTheme="minorEastAsia" w:hAnsiTheme="minorEastAsia" w:cs="宋体" w:hint="eastAsia"/>
          <w:kern w:val="0"/>
          <w:szCs w:val="21"/>
        </w:rPr>
        <w:t xml:space="preserve"> 生产过程中宜采用</w:t>
      </w:r>
      <w:r w:rsidR="00A567C8" w:rsidRPr="00CA0F07">
        <w:rPr>
          <w:rFonts w:asciiTheme="minorEastAsia" w:hAnsiTheme="minorEastAsia" w:cs="宋体" w:hint="eastAsia"/>
          <w:kern w:val="0"/>
          <w:szCs w:val="21"/>
        </w:rPr>
        <w:t>国家鼓励的</w:t>
      </w:r>
      <w:r w:rsidRPr="00CA0F07">
        <w:rPr>
          <w:rFonts w:asciiTheme="minorEastAsia" w:hAnsiTheme="minorEastAsia" w:cs="宋体" w:hint="eastAsia"/>
          <w:kern w:val="0"/>
          <w:szCs w:val="21"/>
        </w:rPr>
        <w:t>先进技术和工艺，不能采取国家明令禁止、淘汰的工艺和设备。</w:t>
      </w:r>
    </w:p>
    <w:p w:rsidR="00362397" w:rsidRPr="0097474C" w:rsidRDefault="00362397">
      <w:pPr>
        <w:tabs>
          <w:tab w:val="left" w:pos="7164"/>
        </w:tabs>
        <w:rPr>
          <w:rFonts w:ascii="宋体" w:eastAsia="宋体" w:cs="宋体"/>
          <w:kern w:val="0"/>
          <w:szCs w:val="21"/>
        </w:rPr>
      </w:pPr>
    </w:p>
    <w:p w:rsidR="00362397" w:rsidRPr="0097474C" w:rsidRDefault="00A5149D">
      <w:pPr>
        <w:tabs>
          <w:tab w:val="left" w:pos="7164"/>
        </w:tabs>
        <w:rPr>
          <w:rFonts w:ascii="宋体" w:eastAsia="宋体" w:cs="宋体"/>
          <w:b/>
          <w:kern w:val="0"/>
          <w:szCs w:val="21"/>
        </w:rPr>
      </w:pPr>
      <w:r w:rsidRPr="0097474C">
        <w:rPr>
          <w:rFonts w:ascii="宋体" w:eastAsia="宋体" w:cs="宋体" w:hint="eastAsia"/>
          <w:b/>
          <w:kern w:val="0"/>
          <w:szCs w:val="21"/>
        </w:rPr>
        <w:t>4.2 评价指标要求</w:t>
      </w:r>
    </w:p>
    <w:p w:rsidR="00362397" w:rsidRDefault="00154F7A" w:rsidP="004D3848">
      <w:pPr>
        <w:tabs>
          <w:tab w:val="left" w:pos="7164"/>
        </w:tabs>
        <w:ind w:firstLineChars="200" w:firstLine="420"/>
        <w:rPr>
          <w:rFonts w:ascii="宋体" w:eastAsia="宋体" w:cs="宋体"/>
          <w:kern w:val="0"/>
          <w:szCs w:val="21"/>
        </w:rPr>
      </w:pPr>
      <w:r>
        <w:rPr>
          <w:rFonts w:ascii="宋体" w:eastAsia="宋体" w:cs="宋体" w:hint="eastAsia"/>
          <w:kern w:val="0"/>
          <w:szCs w:val="21"/>
        </w:rPr>
        <w:t>乙二醇</w:t>
      </w:r>
      <w:proofErr w:type="gramStart"/>
      <w:r>
        <w:rPr>
          <w:rFonts w:ascii="宋体" w:eastAsia="宋体" w:cs="宋体" w:hint="eastAsia"/>
          <w:kern w:val="0"/>
          <w:szCs w:val="21"/>
        </w:rPr>
        <w:t>锑</w:t>
      </w:r>
      <w:proofErr w:type="gramEnd"/>
      <w:r w:rsidR="00A5149D" w:rsidRPr="0097474C">
        <w:rPr>
          <w:rFonts w:ascii="宋体" w:eastAsia="宋体" w:cs="宋体" w:hint="eastAsia"/>
          <w:kern w:val="0"/>
          <w:szCs w:val="21"/>
        </w:rPr>
        <w:t>产品评价指标由一级指标和二级指标组成。一级指标包括资源属性指标、能源属性指标、环境属性指标和产品属性指标。二级指标是对一级指标的具体化，明确规定所要达到的具体数值。具体见表1。本标准的功能单位为t（</w:t>
      </w:r>
      <w:r w:rsidR="00DB3AB8">
        <w:rPr>
          <w:rFonts w:ascii="宋体" w:eastAsia="宋体" w:cs="宋体" w:hint="eastAsia"/>
          <w:kern w:val="0"/>
          <w:szCs w:val="21"/>
        </w:rPr>
        <w:t>乙二醇锑</w:t>
      </w:r>
      <w:r w:rsidR="00A5149D" w:rsidRPr="0097474C">
        <w:rPr>
          <w:rFonts w:ascii="宋体" w:eastAsia="宋体" w:cs="宋体" w:hint="eastAsia"/>
          <w:kern w:val="0"/>
          <w:szCs w:val="21"/>
        </w:rPr>
        <w:t>）。</w:t>
      </w:r>
    </w:p>
    <w:p w:rsidR="00DB3AB8" w:rsidRPr="00DB3AB8" w:rsidRDefault="00DB3AB8" w:rsidP="00DB3AB8">
      <w:pPr>
        <w:tabs>
          <w:tab w:val="left" w:pos="7164"/>
        </w:tabs>
        <w:jc w:val="center"/>
        <w:rPr>
          <w:rFonts w:ascii="宋体" w:eastAsia="宋体" w:cs="宋体"/>
          <w:b/>
          <w:kern w:val="0"/>
          <w:szCs w:val="21"/>
        </w:rPr>
      </w:pPr>
      <w:r w:rsidRPr="00EB2A08">
        <w:rPr>
          <w:rFonts w:ascii="宋体" w:eastAsia="宋体" w:cs="宋体" w:hint="eastAsia"/>
          <w:b/>
          <w:kern w:val="0"/>
          <w:szCs w:val="21"/>
        </w:rPr>
        <w:t xml:space="preserve">表1 </w:t>
      </w:r>
      <w:r>
        <w:rPr>
          <w:rFonts w:ascii="宋体" w:eastAsia="宋体" w:cs="宋体" w:hint="eastAsia"/>
          <w:b/>
          <w:kern w:val="0"/>
          <w:szCs w:val="21"/>
        </w:rPr>
        <w:t>乙二醇</w:t>
      </w:r>
      <w:proofErr w:type="gramStart"/>
      <w:r w:rsidRPr="00EB2A08">
        <w:rPr>
          <w:rFonts w:ascii="宋体" w:eastAsia="宋体" w:cs="宋体" w:hint="eastAsia"/>
          <w:b/>
          <w:kern w:val="0"/>
          <w:szCs w:val="21"/>
        </w:rPr>
        <w:t>锑</w:t>
      </w:r>
      <w:proofErr w:type="gramEnd"/>
      <w:r w:rsidRPr="00EB2A08">
        <w:rPr>
          <w:rFonts w:ascii="宋体" w:eastAsia="宋体" w:cs="宋体" w:hint="eastAsia"/>
          <w:b/>
          <w:kern w:val="0"/>
          <w:szCs w:val="21"/>
        </w:rPr>
        <w:t>产品评价指标要求</w:t>
      </w:r>
    </w:p>
    <w:tbl>
      <w:tblPr>
        <w:tblStyle w:val="a6"/>
        <w:tblW w:w="8789" w:type="dxa"/>
        <w:tblInd w:w="-176" w:type="dxa"/>
        <w:tblLook w:val="04A0" w:firstRow="1" w:lastRow="0" w:firstColumn="1" w:lastColumn="0" w:noHBand="0" w:noVBand="1"/>
      </w:tblPr>
      <w:tblGrid>
        <w:gridCol w:w="1047"/>
        <w:gridCol w:w="1496"/>
        <w:gridCol w:w="726"/>
        <w:gridCol w:w="1470"/>
        <w:gridCol w:w="3087"/>
        <w:gridCol w:w="963"/>
      </w:tblGrid>
      <w:tr w:rsidR="00D86C9E" w:rsidRPr="0097474C" w:rsidTr="00D86C9E">
        <w:tc>
          <w:tcPr>
            <w:tcW w:w="1048" w:type="dxa"/>
          </w:tcPr>
          <w:p w:rsidR="00362397" w:rsidRPr="00D86C9E" w:rsidRDefault="00A5149D" w:rsidP="00D86C9E">
            <w:pPr>
              <w:tabs>
                <w:tab w:val="left" w:pos="7164"/>
              </w:tabs>
              <w:rPr>
                <w:rFonts w:asciiTheme="majorEastAsia" w:eastAsiaTheme="majorEastAsia" w:hAnsiTheme="majorEastAsia"/>
                <w:sz w:val="18"/>
                <w:szCs w:val="18"/>
              </w:rPr>
            </w:pPr>
            <w:r w:rsidRPr="00D86C9E">
              <w:rPr>
                <w:rFonts w:asciiTheme="majorEastAsia" w:eastAsiaTheme="majorEastAsia" w:hAnsiTheme="majorEastAsia" w:hint="eastAsia"/>
                <w:sz w:val="18"/>
                <w:szCs w:val="18"/>
              </w:rPr>
              <w:t>一级指标</w:t>
            </w:r>
          </w:p>
        </w:tc>
        <w:tc>
          <w:tcPr>
            <w:tcW w:w="0" w:type="auto"/>
          </w:tcPr>
          <w:p w:rsidR="00362397" w:rsidRPr="00D86C9E" w:rsidRDefault="00A5149D">
            <w:pPr>
              <w:tabs>
                <w:tab w:val="left" w:pos="7164"/>
              </w:tabs>
              <w:jc w:val="center"/>
              <w:rPr>
                <w:rFonts w:asciiTheme="majorEastAsia" w:eastAsiaTheme="majorEastAsia" w:hAnsiTheme="majorEastAsia"/>
                <w:sz w:val="18"/>
                <w:szCs w:val="18"/>
              </w:rPr>
            </w:pPr>
            <w:r w:rsidRPr="00D86C9E">
              <w:rPr>
                <w:rFonts w:asciiTheme="majorEastAsia" w:eastAsiaTheme="majorEastAsia" w:hAnsiTheme="majorEastAsia" w:hint="eastAsia"/>
                <w:sz w:val="18"/>
                <w:szCs w:val="18"/>
              </w:rPr>
              <w:t>二级指标</w:t>
            </w:r>
          </w:p>
        </w:tc>
        <w:tc>
          <w:tcPr>
            <w:tcW w:w="0" w:type="auto"/>
          </w:tcPr>
          <w:p w:rsidR="00362397" w:rsidRPr="00D86C9E" w:rsidRDefault="00A5149D">
            <w:pPr>
              <w:tabs>
                <w:tab w:val="left" w:pos="7164"/>
              </w:tabs>
              <w:rPr>
                <w:rFonts w:asciiTheme="majorEastAsia" w:eastAsiaTheme="majorEastAsia" w:hAnsiTheme="majorEastAsia"/>
                <w:sz w:val="18"/>
                <w:szCs w:val="18"/>
              </w:rPr>
            </w:pPr>
            <w:r w:rsidRPr="00D86C9E">
              <w:rPr>
                <w:rFonts w:asciiTheme="majorEastAsia" w:eastAsiaTheme="majorEastAsia" w:hAnsiTheme="majorEastAsia" w:hint="eastAsia"/>
                <w:sz w:val="18"/>
                <w:szCs w:val="18"/>
              </w:rPr>
              <w:t>单位</w:t>
            </w:r>
          </w:p>
        </w:tc>
        <w:tc>
          <w:tcPr>
            <w:tcW w:w="0" w:type="auto"/>
          </w:tcPr>
          <w:p w:rsidR="00362397" w:rsidRPr="00D86C9E" w:rsidRDefault="00A5149D" w:rsidP="005925B9">
            <w:pPr>
              <w:tabs>
                <w:tab w:val="left" w:pos="7164"/>
              </w:tabs>
              <w:rPr>
                <w:rFonts w:asciiTheme="majorEastAsia" w:eastAsiaTheme="majorEastAsia" w:hAnsiTheme="majorEastAsia"/>
                <w:sz w:val="18"/>
                <w:szCs w:val="18"/>
              </w:rPr>
            </w:pPr>
            <w:r w:rsidRPr="00D86C9E">
              <w:rPr>
                <w:rFonts w:asciiTheme="majorEastAsia" w:eastAsiaTheme="majorEastAsia" w:hAnsiTheme="majorEastAsia" w:hint="eastAsia"/>
                <w:sz w:val="18"/>
                <w:szCs w:val="18"/>
              </w:rPr>
              <w:t>基准值</w:t>
            </w:r>
          </w:p>
        </w:tc>
        <w:tc>
          <w:tcPr>
            <w:tcW w:w="0" w:type="auto"/>
          </w:tcPr>
          <w:p w:rsidR="00362397" w:rsidRPr="00D86C9E" w:rsidRDefault="00A5149D">
            <w:pPr>
              <w:tabs>
                <w:tab w:val="left" w:pos="7164"/>
              </w:tabs>
              <w:jc w:val="center"/>
              <w:rPr>
                <w:rFonts w:asciiTheme="majorEastAsia" w:eastAsiaTheme="majorEastAsia" w:hAnsiTheme="majorEastAsia"/>
                <w:sz w:val="18"/>
                <w:szCs w:val="18"/>
              </w:rPr>
            </w:pPr>
            <w:r w:rsidRPr="00D86C9E">
              <w:rPr>
                <w:rFonts w:asciiTheme="majorEastAsia" w:eastAsiaTheme="majorEastAsia" w:hAnsiTheme="majorEastAsia" w:hint="eastAsia"/>
                <w:sz w:val="18"/>
                <w:szCs w:val="18"/>
              </w:rPr>
              <w:t>判定依据</w:t>
            </w:r>
          </w:p>
        </w:tc>
        <w:tc>
          <w:tcPr>
            <w:tcW w:w="963" w:type="dxa"/>
          </w:tcPr>
          <w:p w:rsidR="00362397" w:rsidRPr="00D86C9E" w:rsidRDefault="00A5149D">
            <w:pPr>
              <w:tabs>
                <w:tab w:val="left" w:pos="7164"/>
              </w:tabs>
              <w:jc w:val="center"/>
              <w:rPr>
                <w:rFonts w:asciiTheme="majorEastAsia" w:eastAsiaTheme="majorEastAsia" w:hAnsiTheme="majorEastAsia"/>
                <w:sz w:val="18"/>
                <w:szCs w:val="18"/>
              </w:rPr>
            </w:pPr>
            <w:r w:rsidRPr="00D86C9E">
              <w:rPr>
                <w:rFonts w:asciiTheme="majorEastAsia" w:eastAsiaTheme="majorEastAsia" w:hAnsiTheme="majorEastAsia" w:hint="eastAsia"/>
                <w:sz w:val="18"/>
                <w:szCs w:val="18"/>
              </w:rPr>
              <w:t>所属阶段</w:t>
            </w:r>
          </w:p>
        </w:tc>
      </w:tr>
      <w:tr w:rsidR="00FB3DF3" w:rsidRPr="0097474C" w:rsidTr="00D86C9E">
        <w:tc>
          <w:tcPr>
            <w:tcW w:w="1048" w:type="dxa"/>
            <w:vMerge w:val="restart"/>
            <w:vAlign w:val="center"/>
          </w:tcPr>
          <w:p w:rsidR="00FB3DF3" w:rsidRPr="00D86C9E" w:rsidRDefault="00FB3DF3" w:rsidP="00D86C9E">
            <w:pPr>
              <w:tabs>
                <w:tab w:val="left" w:pos="7164"/>
              </w:tabs>
              <w:rPr>
                <w:rFonts w:asciiTheme="majorEastAsia" w:eastAsiaTheme="majorEastAsia" w:hAnsiTheme="majorEastAsia"/>
                <w:sz w:val="18"/>
                <w:szCs w:val="18"/>
              </w:rPr>
            </w:pPr>
            <w:r w:rsidRPr="00D86C9E">
              <w:rPr>
                <w:rFonts w:asciiTheme="majorEastAsia" w:eastAsiaTheme="majorEastAsia" w:hAnsiTheme="majorEastAsia" w:hint="eastAsia"/>
                <w:sz w:val="18"/>
                <w:szCs w:val="18"/>
              </w:rPr>
              <w:t>资源属性</w:t>
            </w:r>
          </w:p>
        </w:tc>
        <w:tc>
          <w:tcPr>
            <w:tcW w:w="0" w:type="auto"/>
          </w:tcPr>
          <w:p w:rsidR="00FB3DF3" w:rsidRPr="00D86C9E" w:rsidRDefault="00FB3DF3">
            <w:pPr>
              <w:tabs>
                <w:tab w:val="left" w:pos="7164"/>
              </w:tabs>
              <w:rPr>
                <w:rFonts w:asciiTheme="minorEastAsia" w:hAnsiTheme="minorEastAsia"/>
                <w:sz w:val="18"/>
                <w:szCs w:val="18"/>
              </w:rPr>
            </w:pPr>
            <w:r>
              <w:rPr>
                <w:rFonts w:asciiTheme="minorEastAsia" w:hAnsiTheme="minorEastAsia" w:hint="eastAsia"/>
                <w:sz w:val="18"/>
                <w:szCs w:val="18"/>
              </w:rPr>
              <w:t>三氧化二锑</w:t>
            </w:r>
            <w:r w:rsidRPr="00D86C9E">
              <w:rPr>
                <w:rFonts w:asciiTheme="minorEastAsia" w:hAnsiTheme="minorEastAsia" w:hint="eastAsia"/>
                <w:sz w:val="18"/>
                <w:szCs w:val="18"/>
              </w:rPr>
              <w:t>消耗</w:t>
            </w:r>
          </w:p>
        </w:tc>
        <w:tc>
          <w:tcPr>
            <w:tcW w:w="0" w:type="auto"/>
          </w:tcPr>
          <w:p w:rsidR="00FB3DF3" w:rsidRPr="00CA0F07" w:rsidRDefault="00FB3DF3">
            <w:pPr>
              <w:tabs>
                <w:tab w:val="left" w:pos="7164"/>
              </w:tabs>
              <w:rPr>
                <w:rFonts w:cstheme="minorHAnsi"/>
                <w:sz w:val="18"/>
                <w:szCs w:val="18"/>
              </w:rPr>
            </w:pPr>
            <w:r w:rsidRPr="00CA0F07">
              <w:rPr>
                <w:rFonts w:cstheme="minorHAnsi"/>
                <w:sz w:val="18"/>
                <w:szCs w:val="18"/>
              </w:rPr>
              <w:t>Kg/t</w:t>
            </w:r>
          </w:p>
        </w:tc>
        <w:tc>
          <w:tcPr>
            <w:tcW w:w="0" w:type="auto"/>
          </w:tcPr>
          <w:p w:rsidR="00FB3DF3" w:rsidRPr="0087130F" w:rsidRDefault="00FB3DF3" w:rsidP="003044E6">
            <w:pPr>
              <w:tabs>
                <w:tab w:val="left" w:pos="7164"/>
              </w:tabs>
              <w:rPr>
                <w:rFonts w:cstheme="minorHAnsi"/>
                <w:sz w:val="18"/>
                <w:szCs w:val="18"/>
              </w:rPr>
            </w:pPr>
            <w:r w:rsidRPr="0087130F">
              <w:rPr>
                <w:rFonts w:cstheme="minorHAnsi"/>
                <w:sz w:val="18"/>
                <w:szCs w:val="18"/>
              </w:rPr>
              <w:t>≤7</w:t>
            </w:r>
            <w:r w:rsidR="003044E6">
              <w:rPr>
                <w:rFonts w:cstheme="minorHAnsi" w:hint="eastAsia"/>
                <w:sz w:val="18"/>
                <w:szCs w:val="18"/>
              </w:rPr>
              <w:t>10</w:t>
            </w:r>
            <w:r w:rsidRPr="0087130F">
              <w:rPr>
                <w:rFonts w:cstheme="minorHAnsi"/>
                <w:sz w:val="24"/>
                <w:szCs w:val="18"/>
                <w:vertAlign w:val="superscript"/>
              </w:rPr>
              <w:t>a</w:t>
            </w:r>
          </w:p>
        </w:tc>
        <w:tc>
          <w:tcPr>
            <w:tcW w:w="0" w:type="auto"/>
          </w:tcPr>
          <w:p w:rsidR="00FB3DF3" w:rsidRPr="00D86C9E" w:rsidRDefault="00FB3DF3">
            <w:pPr>
              <w:tabs>
                <w:tab w:val="left" w:pos="7164"/>
              </w:tabs>
              <w:rPr>
                <w:rFonts w:asciiTheme="minorEastAsia" w:hAnsiTheme="minorEastAsia"/>
                <w:sz w:val="18"/>
                <w:szCs w:val="18"/>
              </w:rPr>
            </w:pPr>
            <w:r w:rsidRPr="00D86C9E">
              <w:rPr>
                <w:rFonts w:asciiTheme="minorEastAsia" w:hAnsiTheme="minorEastAsia" w:hint="eastAsia"/>
                <w:sz w:val="18"/>
                <w:szCs w:val="18"/>
              </w:rPr>
              <w:t>现场数据</w:t>
            </w:r>
          </w:p>
        </w:tc>
        <w:tc>
          <w:tcPr>
            <w:tcW w:w="963" w:type="dxa"/>
          </w:tcPr>
          <w:p w:rsidR="00FB3DF3" w:rsidRPr="00D86C9E" w:rsidRDefault="00FB3DF3">
            <w:pPr>
              <w:tabs>
                <w:tab w:val="left" w:pos="7164"/>
              </w:tabs>
              <w:rPr>
                <w:rFonts w:asciiTheme="minorEastAsia" w:hAnsiTheme="minorEastAsia"/>
                <w:sz w:val="18"/>
                <w:szCs w:val="18"/>
              </w:rPr>
            </w:pPr>
            <w:r w:rsidRPr="00D86C9E">
              <w:rPr>
                <w:rFonts w:asciiTheme="minorEastAsia" w:hAnsiTheme="minorEastAsia" w:hint="eastAsia"/>
                <w:sz w:val="18"/>
                <w:szCs w:val="18"/>
              </w:rPr>
              <w:t>产品生产</w:t>
            </w:r>
          </w:p>
        </w:tc>
      </w:tr>
      <w:tr w:rsidR="00FB3DF3" w:rsidRPr="0097474C" w:rsidTr="00DB3AB8">
        <w:tc>
          <w:tcPr>
            <w:tcW w:w="1048" w:type="dxa"/>
            <w:vMerge/>
            <w:vAlign w:val="center"/>
          </w:tcPr>
          <w:p w:rsidR="00FB3DF3" w:rsidRPr="00D86C9E" w:rsidRDefault="00FB3DF3" w:rsidP="005925B9">
            <w:pPr>
              <w:tabs>
                <w:tab w:val="left" w:pos="7164"/>
              </w:tabs>
              <w:jc w:val="center"/>
              <w:rPr>
                <w:rFonts w:asciiTheme="majorEastAsia" w:eastAsiaTheme="majorEastAsia" w:hAnsiTheme="majorEastAsia"/>
                <w:sz w:val="18"/>
                <w:szCs w:val="18"/>
              </w:rPr>
            </w:pPr>
          </w:p>
        </w:tc>
        <w:tc>
          <w:tcPr>
            <w:tcW w:w="0" w:type="auto"/>
            <w:vAlign w:val="center"/>
          </w:tcPr>
          <w:p w:rsidR="00FB3DF3" w:rsidRPr="00D86C9E" w:rsidRDefault="00FB3DF3" w:rsidP="00DB3AB8">
            <w:pPr>
              <w:tabs>
                <w:tab w:val="left" w:pos="7164"/>
              </w:tabs>
              <w:rPr>
                <w:rFonts w:asciiTheme="minorEastAsia" w:hAnsiTheme="minorEastAsia"/>
                <w:sz w:val="18"/>
                <w:szCs w:val="18"/>
              </w:rPr>
            </w:pPr>
            <w:r>
              <w:rPr>
                <w:rFonts w:asciiTheme="minorEastAsia" w:hAnsiTheme="minorEastAsia" w:hint="eastAsia"/>
                <w:sz w:val="18"/>
                <w:szCs w:val="18"/>
              </w:rPr>
              <w:t>三氧化二锑</w:t>
            </w:r>
            <w:r w:rsidR="00E12413">
              <w:rPr>
                <w:rFonts w:asciiTheme="minorEastAsia" w:hAnsiTheme="minorEastAsia" w:hint="eastAsia"/>
                <w:sz w:val="18"/>
                <w:szCs w:val="18"/>
              </w:rPr>
              <w:t>成分</w:t>
            </w:r>
          </w:p>
        </w:tc>
        <w:tc>
          <w:tcPr>
            <w:tcW w:w="0" w:type="auto"/>
          </w:tcPr>
          <w:p w:rsidR="00FB3DF3" w:rsidRPr="00CA0F07" w:rsidRDefault="00FB3DF3">
            <w:pPr>
              <w:tabs>
                <w:tab w:val="left" w:pos="7164"/>
              </w:tabs>
              <w:rPr>
                <w:rFonts w:cstheme="minorHAnsi"/>
                <w:sz w:val="18"/>
                <w:szCs w:val="18"/>
              </w:rPr>
            </w:pPr>
            <w:r w:rsidRPr="00CA0F07">
              <w:rPr>
                <w:rFonts w:cstheme="minorHAnsi"/>
                <w:sz w:val="18"/>
                <w:szCs w:val="18"/>
              </w:rPr>
              <w:t>%</w:t>
            </w:r>
          </w:p>
        </w:tc>
        <w:tc>
          <w:tcPr>
            <w:tcW w:w="0" w:type="auto"/>
          </w:tcPr>
          <w:p w:rsidR="00FB3DF3" w:rsidRPr="00D86C9E" w:rsidRDefault="00FB3DF3" w:rsidP="00B079BA">
            <w:pPr>
              <w:autoSpaceDE w:val="0"/>
              <w:autoSpaceDN w:val="0"/>
              <w:adjustRightInd w:val="0"/>
              <w:jc w:val="left"/>
              <w:rPr>
                <w:rFonts w:ascii="Calibri" w:hAnsi="Calibri" w:cs="Calibri"/>
                <w:kern w:val="0"/>
                <w:sz w:val="18"/>
                <w:szCs w:val="18"/>
              </w:rPr>
            </w:pPr>
            <w:r w:rsidRPr="00D86C9E">
              <w:rPr>
                <w:rFonts w:ascii="Calibri" w:hAnsi="Calibri" w:cs="Calibri" w:hint="eastAsia"/>
                <w:kern w:val="0"/>
                <w:sz w:val="18"/>
                <w:szCs w:val="18"/>
              </w:rPr>
              <w:t>GB/T</w:t>
            </w:r>
            <w:r>
              <w:rPr>
                <w:rFonts w:ascii="Calibri" w:hAnsi="Calibri" w:cs="Calibri" w:hint="eastAsia"/>
                <w:kern w:val="0"/>
                <w:sz w:val="18"/>
                <w:szCs w:val="18"/>
              </w:rPr>
              <w:t xml:space="preserve"> 4062</w:t>
            </w:r>
          </w:p>
          <w:p w:rsidR="00FB3DF3" w:rsidRPr="00D86C9E" w:rsidRDefault="00FB3DF3" w:rsidP="00B079BA">
            <w:pPr>
              <w:autoSpaceDE w:val="0"/>
              <w:autoSpaceDN w:val="0"/>
              <w:adjustRightInd w:val="0"/>
              <w:jc w:val="left"/>
              <w:rPr>
                <w:rFonts w:ascii="宋体" w:eastAsia="宋体" w:hAnsi="Calibri" w:cs="宋体"/>
                <w:kern w:val="0"/>
                <w:sz w:val="18"/>
                <w:szCs w:val="18"/>
              </w:rPr>
            </w:pPr>
            <w:r w:rsidRPr="00D86C9E">
              <w:rPr>
                <w:rFonts w:ascii="宋体" w:eastAsia="宋体" w:hAnsi="Calibri" w:cs="宋体" w:hint="eastAsia"/>
                <w:kern w:val="0"/>
                <w:sz w:val="18"/>
                <w:szCs w:val="18"/>
              </w:rPr>
              <w:t>标准的要求</w:t>
            </w:r>
          </w:p>
        </w:tc>
        <w:tc>
          <w:tcPr>
            <w:tcW w:w="0" w:type="auto"/>
          </w:tcPr>
          <w:p w:rsidR="00FB3DF3" w:rsidRPr="00D86C9E" w:rsidRDefault="00FB3DF3" w:rsidP="00FB3DF3">
            <w:pPr>
              <w:autoSpaceDE w:val="0"/>
              <w:autoSpaceDN w:val="0"/>
              <w:adjustRightInd w:val="0"/>
              <w:jc w:val="left"/>
              <w:rPr>
                <w:rFonts w:ascii="Calibri" w:hAnsi="Calibri" w:cs="Calibri"/>
                <w:kern w:val="0"/>
                <w:sz w:val="18"/>
                <w:szCs w:val="18"/>
              </w:rPr>
            </w:pPr>
            <w:r w:rsidRPr="00D86C9E">
              <w:rPr>
                <w:rFonts w:ascii="Calibri" w:hAnsi="Calibri" w:cs="Calibri" w:hint="eastAsia"/>
                <w:kern w:val="0"/>
                <w:sz w:val="18"/>
                <w:szCs w:val="18"/>
              </w:rPr>
              <w:t>GB/T</w:t>
            </w:r>
            <w:r>
              <w:rPr>
                <w:rFonts w:ascii="Calibri" w:hAnsi="Calibri" w:cs="Calibri" w:hint="eastAsia"/>
                <w:kern w:val="0"/>
                <w:sz w:val="18"/>
                <w:szCs w:val="18"/>
              </w:rPr>
              <w:t xml:space="preserve"> 3254</w:t>
            </w:r>
            <w:r w:rsidRPr="00D86C9E">
              <w:rPr>
                <w:rFonts w:ascii="Calibri" w:hAnsi="Calibri" w:cs="Calibri" w:hint="eastAsia"/>
                <w:kern w:val="0"/>
                <w:sz w:val="18"/>
                <w:szCs w:val="18"/>
              </w:rPr>
              <w:t>，分析检验结果</w:t>
            </w:r>
          </w:p>
        </w:tc>
        <w:tc>
          <w:tcPr>
            <w:tcW w:w="963" w:type="dxa"/>
          </w:tcPr>
          <w:p w:rsidR="00FB3DF3" w:rsidRPr="00D86C9E" w:rsidRDefault="00FB3DF3" w:rsidP="00154F7A">
            <w:pPr>
              <w:tabs>
                <w:tab w:val="left" w:pos="7164"/>
              </w:tabs>
              <w:rPr>
                <w:rFonts w:asciiTheme="minorEastAsia" w:hAnsiTheme="minorEastAsia"/>
                <w:sz w:val="18"/>
                <w:szCs w:val="18"/>
              </w:rPr>
            </w:pPr>
            <w:r w:rsidRPr="00D86C9E">
              <w:rPr>
                <w:rFonts w:asciiTheme="minorEastAsia" w:hAnsiTheme="minorEastAsia" w:hint="eastAsia"/>
                <w:sz w:val="18"/>
                <w:szCs w:val="18"/>
              </w:rPr>
              <w:t>产品生产</w:t>
            </w:r>
          </w:p>
        </w:tc>
      </w:tr>
      <w:tr w:rsidR="00FB3DF3" w:rsidRPr="0097474C" w:rsidTr="00DB3AB8">
        <w:tc>
          <w:tcPr>
            <w:tcW w:w="1048" w:type="dxa"/>
            <w:vMerge/>
            <w:vAlign w:val="center"/>
          </w:tcPr>
          <w:p w:rsidR="00FB3DF3" w:rsidRPr="00D86C9E" w:rsidRDefault="00FB3DF3" w:rsidP="005925B9">
            <w:pPr>
              <w:tabs>
                <w:tab w:val="left" w:pos="7164"/>
              </w:tabs>
              <w:jc w:val="center"/>
              <w:rPr>
                <w:rFonts w:asciiTheme="majorEastAsia" w:eastAsiaTheme="majorEastAsia" w:hAnsiTheme="majorEastAsia"/>
                <w:sz w:val="18"/>
                <w:szCs w:val="18"/>
              </w:rPr>
            </w:pPr>
          </w:p>
        </w:tc>
        <w:tc>
          <w:tcPr>
            <w:tcW w:w="0" w:type="auto"/>
            <w:vAlign w:val="center"/>
          </w:tcPr>
          <w:p w:rsidR="00FB3DF3" w:rsidRPr="00D86C9E" w:rsidRDefault="00FB3DF3" w:rsidP="00DB3AB8">
            <w:pPr>
              <w:tabs>
                <w:tab w:val="left" w:pos="7164"/>
              </w:tabs>
              <w:rPr>
                <w:rFonts w:asciiTheme="minorEastAsia" w:hAnsiTheme="minorEastAsia"/>
                <w:sz w:val="18"/>
                <w:szCs w:val="18"/>
              </w:rPr>
            </w:pPr>
            <w:r>
              <w:rPr>
                <w:rFonts w:asciiTheme="minorEastAsia" w:hAnsiTheme="minorEastAsia" w:hint="eastAsia"/>
                <w:sz w:val="18"/>
                <w:szCs w:val="18"/>
              </w:rPr>
              <w:t>乙二醇消耗</w:t>
            </w:r>
          </w:p>
        </w:tc>
        <w:tc>
          <w:tcPr>
            <w:tcW w:w="0" w:type="auto"/>
          </w:tcPr>
          <w:p w:rsidR="00FB3DF3" w:rsidRPr="00CA0F07" w:rsidRDefault="00FB3DF3">
            <w:pPr>
              <w:tabs>
                <w:tab w:val="left" w:pos="7164"/>
              </w:tabs>
              <w:rPr>
                <w:rFonts w:cstheme="minorHAnsi"/>
                <w:sz w:val="18"/>
                <w:szCs w:val="18"/>
              </w:rPr>
            </w:pPr>
            <w:r w:rsidRPr="00CA0F07">
              <w:rPr>
                <w:rFonts w:cstheme="minorHAnsi"/>
                <w:sz w:val="18"/>
                <w:szCs w:val="18"/>
              </w:rPr>
              <w:t>Kg/t</w:t>
            </w:r>
          </w:p>
        </w:tc>
        <w:tc>
          <w:tcPr>
            <w:tcW w:w="0" w:type="auto"/>
          </w:tcPr>
          <w:p w:rsidR="00FB3DF3" w:rsidRPr="00D86C9E" w:rsidRDefault="00FB3DF3" w:rsidP="00B52858">
            <w:pPr>
              <w:autoSpaceDE w:val="0"/>
              <w:autoSpaceDN w:val="0"/>
              <w:adjustRightInd w:val="0"/>
              <w:jc w:val="left"/>
              <w:rPr>
                <w:rFonts w:ascii="Calibri" w:hAnsi="Calibri" w:cs="Calibri"/>
                <w:kern w:val="0"/>
                <w:sz w:val="18"/>
                <w:szCs w:val="18"/>
              </w:rPr>
            </w:pPr>
            <w:r>
              <w:rPr>
                <w:rFonts w:ascii="Calibri" w:hAnsi="Calibri" w:cs="Calibri" w:hint="eastAsia"/>
                <w:kern w:val="0"/>
                <w:sz w:val="18"/>
                <w:szCs w:val="18"/>
              </w:rPr>
              <w:t>≤</w:t>
            </w:r>
            <w:r>
              <w:rPr>
                <w:rFonts w:ascii="Calibri" w:hAnsi="Calibri" w:cs="Calibri" w:hint="eastAsia"/>
                <w:kern w:val="0"/>
                <w:sz w:val="18"/>
                <w:szCs w:val="18"/>
              </w:rPr>
              <w:t>5</w:t>
            </w:r>
            <w:r w:rsidR="00B52858">
              <w:rPr>
                <w:rFonts w:ascii="Calibri" w:hAnsi="Calibri" w:cs="Calibri" w:hint="eastAsia"/>
                <w:kern w:val="0"/>
                <w:sz w:val="18"/>
                <w:szCs w:val="18"/>
              </w:rPr>
              <w:t>50</w:t>
            </w:r>
          </w:p>
        </w:tc>
        <w:tc>
          <w:tcPr>
            <w:tcW w:w="0" w:type="auto"/>
          </w:tcPr>
          <w:p w:rsidR="00FB3DF3" w:rsidRPr="00D86C9E" w:rsidRDefault="00FB3DF3" w:rsidP="00B079BA">
            <w:pPr>
              <w:autoSpaceDE w:val="0"/>
              <w:autoSpaceDN w:val="0"/>
              <w:adjustRightInd w:val="0"/>
              <w:jc w:val="left"/>
              <w:rPr>
                <w:rFonts w:ascii="Calibri" w:hAnsi="Calibri" w:cs="Calibri"/>
                <w:kern w:val="0"/>
                <w:sz w:val="18"/>
                <w:szCs w:val="18"/>
              </w:rPr>
            </w:pPr>
            <w:r>
              <w:rPr>
                <w:rFonts w:ascii="Calibri" w:hAnsi="Calibri" w:cs="Calibri" w:hint="eastAsia"/>
                <w:kern w:val="0"/>
                <w:sz w:val="18"/>
                <w:szCs w:val="18"/>
              </w:rPr>
              <w:t>现场数据</w:t>
            </w:r>
          </w:p>
        </w:tc>
        <w:tc>
          <w:tcPr>
            <w:tcW w:w="963" w:type="dxa"/>
          </w:tcPr>
          <w:p w:rsidR="00FB3DF3" w:rsidRPr="00D86C9E" w:rsidRDefault="00FB3DF3" w:rsidP="00154F7A">
            <w:pPr>
              <w:tabs>
                <w:tab w:val="left" w:pos="7164"/>
              </w:tabs>
              <w:rPr>
                <w:rFonts w:asciiTheme="minorEastAsia" w:hAnsiTheme="minorEastAsia"/>
                <w:sz w:val="18"/>
                <w:szCs w:val="18"/>
              </w:rPr>
            </w:pPr>
            <w:r w:rsidRPr="00D86C9E">
              <w:rPr>
                <w:rFonts w:asciiTheme="minorEastAsia" w:hAnsiTheme="minorEastAsia" w:hint="eastAsia"/>
                <w:sz w:val="18"/>
                <w:szCs w:val="18"/>
              </w:rPr>
              <w:t>产品生产</w:t>
            </w:r>
          </w:p>
        </w:tc>
      </w:tr>
      <w:tr w:rsidR="00FB3DF3" w:rsidRPr="0097474C" w:rsidTr="00DB3AB8">
        <w:tc>
          <w:tcPr>
            <w:tcW w:w="1048" w:type="dxa"/>
            <w:vMerge/>
            <w:vAlign w:val="center"/>
          </w:tcPr>
          <w:p w:rsidR="00FB3DF3" w:rsidRPr="00D86C9E" w:rsidRDefault="00FB3DF3" w:rsidP="005925B9">
            <w:pPr>
              <w:tabs>
                <w:tab w:val="left" w:pos="7164"/>
              </w:tabs>
              <w:jc w:val="center"/>
              <w:rPr>
                <w:rFonts w:asciiTheme="majorEastAsia" w:eastAsiaTheme="majorEastAsia" w:hAnsiTheme="majorEastAsia"/>
                <w:sz w:val="18"/>
                <w:szCs w:val="18"/>
              </w:rPr>
            </w:pPr>
          </w:p>
        </w:tc>
        <w:tc>
          <w:tcPr>
            <w:tcW w:w="0" w:type="auto"/>
            <w:vAlign w:val="center"/>
          </w:tcPr>
          <w:p w:rsidR="00FB3DF3" w:rsidRPr="00D86C9E" w:rsidRDefault="00FB3DF3" w:rsidP="00DB3AB8">
            <w:pPr>
              <w:tabs>
                <w:tab w:val="left" w:pos="7164"/>
              </w:tabs>
              <w:rPr>
                <w:rFonts w:asciiTheme="minorEastAsia" w:hAnsiTheme="minorEastAsia"/>
                <w:sz w:val="18"/>
                <w:szCs w:val="18"/>
              </w:rPr>
            </w:pPr>
            <w:r>
              <w:rPr>
                <w:rFonts w:asciiTheme="minorEastAsia" w:hAnsiTheme="minorEastAsia" w:hint="eastAsia"/>
                <w:sz w:val="18"/>
                <w:szCs w:val="18"/>
              </w:rPr>
              <w:t>乙二醇</w:t>
            </w:r>
            <w:r w:rsidR="00E12413">
              <w:rPr>
                <w:rFonts w:asciiTheme="minorEastAsia" w:hAnsiTheme="minorEastAsia" w:hint="eastAsia"/>
                <w:sz w:val="18"/>
                <w:szCs w:val="18"/>
              </w:rPr>
              <w:t>成分</w:t>
            </w:r>
          </w:p>
        </w:tc>
        <w:tc>
          <w:tcPr>
            <w:tcW w:w="0" w:type="auto"/>
          </w:tcPr>
          <w:p w:rsidR="00FB3DF3" w:rsidRPr="00CA0F07" w:rsidRDefault="00FB3DF3">
            <w:pPr>
              <w:tabs>
                <w:tab w:val="left" w:pos="7164"/>
              </w:tabs>
              <w:rPr>
                <w:rFonts w:cstheme="minorHAnsi"/>
                <w:sz w:val="18"/>
                <w:szCs w:val="18"/>
              </w:rPr>
            </w:pPr>
            <w:r w:rsidRPr="00CA0F07">
              <w:rPr>
                <w:rFonts w:cstheme="minorHAnsi"/>
                <w:sz w:val="18"/>
                <w:szCs w:val="18"/>
              </w:rPr>
              <w:t>%</w:t>
            </w:r>
          </w:p>
        </w:tc>
        <w:tc>
          <w:tcPr>
            <w:tcW w:w="0" w:type="auto"/>
          </w:tcPr>
          <w:p w:rsidR="00FB3DF3" w:rsidRPr="00D86C9E" w:rsidRDefault="00FB3DF3" w:rsidP="00B079BA">
            <w:pPr>
              <w:autoSpaceDE w:val="0"/>
              <w:autoSpaceDN w:val="0"/>
              <w:adjustRightInd w:val="0"/>
              <w:jc w:val="left"/>
              <w:rPr>
                <w:rFonts w:ascii="Calibri" w:hAnsi="Calibri" w:cs="Calibri"/>
                <w:kern w:val="0"/>
                <w:sz w:val="18"/>
                <w:szCs w:val="18"/>
              </w:rPr>
            </w:pPr>
            <w:r>
              <w:rPr>
                <w:rFonts w:ascii="Calibri" w:hAnsi="Calibri" w:cs="Calibri" w:hint="eastAsia"/>
                <w:kern w:val="0"/>
                <w:sz w:val="18"/>
                <w:szCs w:val="18"/>
              </w:rPr>
              <w:t>GB/T 4649</w:t>
            </w:r>
            <w:r w:rsidR="00820941">
              <w:rPr>
                <w:rFonts w:ascii="Calibri" w:hAnsi="Calibri" w:cs="Calibri" w:hint="eastAsia"/>
                <w:kern w:val="0"/>
                <w:sz w:val="18"/>
                <w:szCs w:val="18"/>
              </w:rPr>
              <w:t>标准的要求</w:t>
            </w:r>
          </w:p>
        </w:tc>
        <w:tc>
          <w:tcPr>
            <w:tcW w:w="0" w:type="auto"/>
          </w:tcPr>
          <w:p w:rsidR="00FB3DF3" w:rsidRPr="00D86C9E" w:rsidRDefault="00820941" w:rsidP="00820941">
            <w:pPr>
              <w:autoSpaceDE w:val="0"/>
              <w:autoSpaceDN w:val="0"/>
              <w:adjustRightInd w:val="0"/>
              <w:jc w:val="left"/>
              <w:rPr>
                <w:rFonts w:ascii="Calibri" w:hAnsi="Calibri" w:cs="Calibri"/>
                <w:kern w:val="0"/>
                <w:sz w:val="18"/>
                <w:szCs w:val="18"/>
              </w:rPr>
            </w:pPr>
            <w:r>
              <w:rPr>
                <w:rFonts w:ascii="Calibri" w:hAnsi="Calibri" w:cs="Calibri" w:hint="eastAsia"/>
                <w:kern w:val="0"/>
                <w:sz w:val="18"/>
                <w:szCs w:val="18"/>
              </w:rPr>
              <w:t>GB/T 14571</w:t>
            </w:r>
            <w:r>
              <w:rPr>
                <w:rFonts w:ascii="Calibri" w:hAnsi="Calibri" w:cs="Calibri" w:hint="eastAsia"/>
                <w:kern w:val="0"/>
                <w:sz w:val="18"/>
                <w:szCs w:val="18"/>
              </w:rPr>
              <w:t>，分析检验结果</w:t>
            </w:r>
          </w:p>
        </w:tc>
        <w:tc>
          <w:tcPr>
            <w:tcW w:w="963" w:type="dxa"/>
          </w:tcPr>
          <w:p w:rsidR="00FB3DF3" w:rsidRPr="00D86C9E" w:rsidRDefault="00FB3DF3" w:rsidP="00154F7A">
            <w:pPr>
              <w:tabs>
                <w:tab w:val="left" w:pos="7164"/>
              </w:tabs>
              <w:rPr>
                <w:rFonts w:asciiTheme="minorEastAsia" w:hAnsiTheme="minorEastAsia"/>
                <w:sz w:val="18"/>
                <w:szCs w:val="18"/>
              </w:rPr>
            </w:pPr>
            <w:r w:rsidRPr="00D86C9E">
              <w:rPr>
                <w:rFonts w:asciiTheme="minorEastAsia" w:hAnsiTheme="minorEastAsia" w:hint="eastAsia"/>
                <w:sz w:val="18"/>
                <w:szCs w:val="18"/>
              </w:rPr>
              <w:t>产品生产</w:t>
            </w:r>
          </w:p>
        </w:tc>
      </w:tr>
      <w:tr w:rsidR="00FB3DF3" w:rsidRPr="0097474C" w:rsidTr="00DB3AB8">
        <w:tc>
          <w:tcPr>
            <w:tcW w:w="1048" w:type="dxa"/>
            <w:vMerge/>
            <w:vAlign w:val="center"/>
          </w:tcPr>
          <w:p w:rsidR="00FB3DF3" w:rsidRPr="00D86C9E" w:rsidRDefault="00FB3DF3" w:rsidP="005925B9">
            <w:pPr>
              <w:tabs>
                <w:tab w:val="left" w:pos="7164"/>
              </w:tabs>
              <w:jc w:val="center"/>
              <w:rPr>
                <w:rFonts w:asciiTheme="majorEastAsia" w:eastAsiaTheme="majorEastAsia" w:hAnsiTheme="majorEastAsia"/>
                <w:sz w:val="18"/>
                <w:szCs w:val="18"/>
              </w:rPr>
            </w:pPr>
          </w:p>
        </w:tc>
        <w:tc>
          <w:tcPr>
            <w:tcW w:w="0" w:type="auto"/>
            <w:vAlign w:val="center"/>
          </w:tcPr>
          <w:p w:rsidR="00FB3DF3" w:rsidRDefault="00E12413" w:rsidP="00DB3AB8">
            <w:pPr>
              <w:tabs>
                <w:tab w:val="left" w:pos="7164"/>
              </w:tabs>
              <w:rPr>
                <w:rFonts w:asciiTheme="minorEastAsia" w:hAnsiTheme="minorEastAsia"/>
                <w:sz w:val="18"/>
                <w:szCs w:val="18"/>
              </w:rPr>
            </w:pPr>
            <w:r>
              <w:rPr>
                <w:rFonts w:asciiTheme="minorEastAsia" w:hAnsiTheme="minorEastAsia" w:hint="eastAsia"/>
                <w:sz w:val="18"/>
                <w:szCs w:val="18"/>
              </w:rPr>
              <w:t>新鲜</w:t>
            </w:r>
            <w:r w:rsidR="00FB3DF3">
              <w:rPr>
                <w:rFonts w:asciiTheme="minorEastAsia" w:hAnsiTheme="minorEastAsia" w:hint="eastAsia"/>
                <w:sz w:val="18"/>
                <w:szCs w:val="18"/>
              </w:rPr>
              <w:t>水</w:t>
            </w:r>
          </w:p>
        </w:tc>
        <w:tc>
          <w:tcPr>
            <w:tcW w:w="0" w:type="auto"/>
          </w:tcPr>
          <w:p w:rsidR="00FB3DF3" w:rsidRPr="00CA0F07" w:rsidRDefault="00FB3DF3">
            <w:pPr>
              <w:tabs>
                <w:tab w:val="left" w:pos="7164"/>
              </w:tabs>
              <w:rPr>
                <w:rFonts w:cstheme="minorHAnsi"/>
                <w:sz w:val="18"/>
                <w:szCs w:val="18"/>
              </w:rPr>
            </w:pPr>
            <w:r w:rsidRPr="00CA0F07">
              <w:rPr>
                <w:rFonts w:cstheme="minorHAnsi"/>
                <w:sz w:val="18"/>
                <w:szCs w:val="18"/>
              </w:rPr>
              <w:t>m</w:t>
            </w:r>
            <w:r w:rsidRPr="00CA0F07">
              <w:rPr>
                <w:rFonts w:cstheme="minorHAnsi"/>
                <w:szCs w:val="18"/>
                <w:vertAlign w:val="superscript"/>
              </w:rPr>
              <w:t>3</w:t>
            </w:r>
            <w:r w:rsidRPr="00CA0F07">
              <w:rPr>
                <w:rFonts w:cstheme="minorHAnsi"/>
                <w:sz w:val="18"/>
                <w:szCs w:val="18"/>
              </w:rPr>
              <w:t>/t</w:t>
            </w:r>
          </w:p>
        </w:tc>
        <w:tc>
          <w:tcPr>
            <w:tcW w:w="0" w:type="auto"/>
          </w:tcPr>
          <w:p w:rsidR="00FB3DF3" w:rsidRPr="00D86C9E" w:rsidRDefault="00820941" w:rsidP="00B079BA">
            <w:pPr>
              <w:autoSpaceDE w:val="0"/>
              <w:autoSpaceDN w:val="0"/>
              <w:adjustRightInd w:val="0"/>
              <w:jc w:val="left"/>
              <w:rPr>
                <w:rFonts w:ascii="Calibri" w:hAnsi="Calibri" w:cs="Calibri"/>
                <w:kern w:val="0"/>
                <w:sz w:val="18"/>
                <w:szCs w:val="18"/>
              </w:rPr>
            </w:pPr>
            <w:r>
              <w:rPr>
                <w:rFonts w:ascii="Calibri" w:hAnsi="Calibri" w:cs="Calibri" w:hint="eastAsia"/>
                <w:kern w:val="0"/>
                <w:sz w:val="18"/>
                <w:szCs w:val="18"/>
              </w:rPr>
              <w:t>≤</w:t>
            </w:r>
            <w:r>
              <w:rPr>
                <w:rFonts w:ascii="Calibri" w:hAnsi="Calibri" w:cs="Calibri" w:hint="eastAsia"/>
                <w:kern w:val="0"/>
                <w:sz w:val="18"/>
                <w:szCs w:val="18"/>
              </w:rPr>
              <w:t>15</w:t>
            </w:r>
          </w:p>
        </w:tc>
        <w:tc>
          <w:tcPr>
            <w:tcW w:w="0" w:type="auto"/>
          </w:tcPr>
          <w:p w:rsidR="00FB3DF3" w:rsidRPr="00D86C9E" w:rsidRDefault="00FB3DF3" w:rsidP="00B079BA">
            <w:pPr>
              <w:autoSpaceDE w:val="0"/>
              <w:autoSpaceDN w:val="0"/>
              <w:adjustRightInd w:val="0"/>
              <w:jc w:val="left"/>
              <w:rPr>
                <w:rFonts w:ascii="Calibri" w:hAnsi="Calibri" w:cs="Calibri"/>
                <w:kern w:val="0"/>
                <w:sz w:val="18"/>
                <w:szCs w:val="18"/>
              </w:rPr>
            </w:pPr>
            <w:r>
              <w:rPr>
                <w:rFonts w:ascii="Calibri" w:hAnsi="Calibri" w:cs="Calibri" w:hint="eastAsia"/>
                <w:kern w:val="0"/>
                <w:sz w:val="18"/>
                <w:szCs w:val="18"/>
              </w:rPr>
              <w:t>现场数据</w:t>
            </w:r>
          </w:p>
        </w:tc>
        <w:tc>
          <w:tcPr>
            <w:tcW w:w="963" w:type="dxa"/>
          </w:tcPr>
          <w:p w:rsidR="00FB3DF3" w:rsidRPr="00D86C9E" w:rsidRDefault="00FB3DF3" w:rsidP="00154F7A">
            <w:pPr>
              <w:tabs>
                <w:tab w:val="left" w:pos="7164"/>
              </w:tabs>
              <w:rPr>
                <w:rFonts w:asciiTheme="minorEastAsia" w:hAnsiTheme="minorEastAsia"/>
                <w:sz w:val="18"/>
                <w:szCs w:val="18"/>
              </w:rPr>
            </w:pPr>
            <w:r w:rsidRPr="00D86C9E">
              <w:rPr>
                <w:rFonts w:asciiTheme="minorEastAsia" w:hAnsiTheme="minorEastAsia" w:hint="eastAsia"/>
                <w:sz w:val="18"/>
                <w:szCs w:val="18"/>
              </w:rPr>
              <w:t>产品生产</w:t>
            </w:r>
          </w:p>
        </w:tc>
      </w:tr>
      <w:tr w:rsidR="00D86C9E" w:rsidRPr="0097474C" w:rsidTr="00820941">
        <w:tc>
          <w:tcPr>
            <w:tcW w:w="1048" w:type="dxa"/>
            <w:vAlign w:val="center"/>
          </w:tcPr>
          <w:p w:rsidR="003F5296" w:rsidRPr="00D86C9E" w:rsidRDefault="003F5296" w:rsidP="00D86C9E">
            <w:pPr>
              <w:tabs>
                <w:tab w:val="left" w:pos="7164"/>
              </w:tabs>
              <w:rPr>
                <w:rFonts w:asciiTheme="majorEastAsia" w:eastAsiaTheme="majorEastAsia" w:hAnsiTheme="majorEastAsia"/>
                <w:sz w:val="18"/>
                <w:szCs w:val="18"/>
              </w:rPr>
            </w:pPr>
            <w:r w:rsidRPr="00D86C9E">
              <w:rPr>
                <w:rFonts w:asciiTheme="majorEastAsia" w:eastAsiaTheme="majorEastAsia" w:hAnsiTheme="majorEastAsia" w:hint="eastAsia"/>
                <w:sz w:val="18"/>
                <w:szCs w:val="18"/>
              </w:rPr>
              <w:t>能源属性</w:t>
            </w:r>
          </w:p>
        </w:tc>
        <w:tc>
          <w:tcPr>
            <w:tcW w:w="0" w:type="auto"/>
          </w:tcPr>
          <w:p w:rsidR="003F5296" w:rsidRPr="00D86C9E" w:rsidRDefault="003F5296" w:rsidP="00DB3AB8">
            <w:pPr>
              <w:tabs>
                <w:tab w:val="left" w:pos="7164"/>
              </w:tabs>
              <w:rPr>
                <w:rFonts w:asciiTheme="minorEastAsia" w:hAnsiTheme="minorEastAsia"/>
                <w:sz w:val="18"/>
                <w:szCs w:val="18"/>
              </w:rPr>
            </w:pPr>
            <w:r w:rsidRPr="00D86C9E">
              <w:rPr>
                <w:rFonts w:asciiTheme="minorEastAsia" w:hAnsiTheme="minorEastAsia" w:hint="eastAsia"/>
                <w:sz w:val="18"/>
                <w:szCs w:val="18"/>
              </w:rPr>
              <w:t>吨</w:t>
            </w:r>
            <w:r w:rsidR="00DB3AB8">
              <w:rPr>
                <w:rFonts w:asciiTheme="minorEastAsia" w:hAnsiTheme="minorEastAsia" w:hint="eastAsia"/>
                <w:sz w:val="18"/>
                <w:szCs w:val="18"/>
              </w:rPr>
              <w:t>乙二醇</w:t>
            </w:r>
            <w:proofErr w:type="gramStart"/>
            <w:r w:rsidRPr="00D86C9E">
              <w:rPr>
                <w:rFonts w:asciiTheme="minorEastAsia" w:hAnsiTheme="minorEastAsia" w:hint="eastAsia"/>
                <w:sz w:val="18"/>
                <w:szCs w:val="18"/>
              </w:rPr>
              <w:t>锑</w:t>
            </w:r>
            <w:proofErr w:type="gramEnd"/>
            <w:r w:rsidRPr="00D86C9E">
              <w:rPr>
                <w:rFonts w:asciiTheme="minorEastAsia" w:hAnsiTheme="minorEastAsia" w:hint="eastAsia"/>
                <w:sz w:val="18"/>
                <w:szCs w:val="18"/>
              </w:rPr>
              <w:t>产品综合能耗</w:t>
            </w:r>
          </w:p>
        </w:tc>
        <w:tc>
          <w:tcPr>
            <w:tcW w:w="0" w:type="auto"/>
            <w:vAlign w:val="center"/>
          </w:tcPr>
          <w:p w:rsidR="003F5296" w:rsidRPr="00CA0F07" w:rsidRDefault="003F5296" w:rsidP="00820941">
            <w:pPr>
              <w:tabs>
                <w:tab w:val="left" w:pos="7164"/>
              </w:tabs>
              <w:rPr>
                <w:rFonts w:cstheme="minorHAnsi"/>
                <w:sz w:val="18"/>
                <w:szCs w:val="18"/>
              </w:rPr>
            </w:pPr>
            <w:proofErr w:type="spellStart"/>
            <w:r w:rsidRPr="00CA0F07">
              <w:rPr>
                <w:rFonts w:cstheme="minorHAnsi"/>
                <w:sz w:val="18"/>
                <w:szCs w:val="18"/>
              </w:rPr>
              <w:t>Kgce</w:t>
            </w:r>
            <w:proofErr w:type="spellEnd"/>
            <w:r w:rsidRPr="00CA0F07">
              <w:rPr>
                <w:rFonts w:cstheme="minorHAnsi"/>
                <w:sz w:val="18"/>
                <w:szCs w:val="18"/>
              </w:rPr>
              <w:t>/t</w:t>
            </w:r>
          </w:p>
        </w:tc>
        <w:tc>
          <w:tcPr>
            <w:tcW w:w="0" w:type="auto"/>
            <w:vAlign w:val="center"/>
          </w:tcPr>
          <w:p w:rsidR="003F5296" w:rsidRPr="0087130F" w:rsidRDefault="00B079BA" w:rsidP="003044E6">
            <w:pPr>
              <w:tabs>
                <w:tab w:val="left" w:pos="7164"/>
              </w:tabs>
              <w:rPr>
                <w:rFonts w:cstheme="minorHAnsi"/>
                <w:sz w:val="18"/>
                <w:szCs w:val="18"/>
              </w:rPr>
            </w:pPr>
            <w:r w:rsidRPr="0087130F">
              <w:rPr>
                <w:rFonts w:cstheme="minorHAnsi"/>
                <w:sz w:val="18"/>
                <w:szCs w:val="18"/>
              </w:rPr>
              <w:t>≤</w:t>
            </w:r>
            <w:r w:rsidR="003044E6">
              <w:rPr>
                <w:rFonts w:cstheme="minorHAnsi" w:hint="eastAsia"/>
                <w:sz w:val="18"/>
                <w:szCs w:val="18"/>
              </w:rPr>
              <w:t>700</w:t>
            </w:r>
          </w:p>
        </w:tc>
        <w:tc>
          <w:tcPr>
            <w:tcW w:w="0" w:type="auto"/>
            <w:vAlign w:val="center"/>
          </w:tcPr>
          <w:p w:rsidR="003F5296" w:rsidRPr="00D86C9E" w:rsidRDefault="00B079BA" w:rsidP="00820941">
            <w:pPr>
              <w:tabs>
                <w:tab w:val="left" w:pos="7164"/>
              </w:tabs>
              <w:rPr>
                <w:rFonts w:asciiTheme="minorEastAsia" w:hAnsiTheme="minorEastAsia"/>
                <w:sz w:val="18"/>
                <w:szCs w:val="18"/>
              </w:rPr>
            </w:pPr>
            <w:r w:rsidRPr="00D86C9E">
              <w:rPr>
                <w:rFonts w:asciiTheme="minorEastAsia" w:hAnsiTheme="minorEastAsia" w:hint="eastAsia"/>
                <w:sz w:val="18"/>
                <w:szCs w:val="18"/>
              </w:rPr>
              <w:t>现场数据</w:t>
            </w:r>
          </w:p>
        </w:tc>
        <w:tc>
          <w:tcPr>
            <w:tcW w:w="963" w:type="dxa"/>
          </w:tcPr>
          <w:p w:rsidR="003F5296" w:rsidRPr="00D86C9E" w:rsidRDefault="003F5296" w:rsidP="00154F7A">
            <w:pPr>
              <w:tabs>
                <w:tab w:val="left" w:pos="7164"/>
              </w:tabs>
              <w:rPr>
                <w:rFonts w:asciiTheme="minorEastAsia" w:hAnsiTheme="minorEastAsia"/>
                <w:sz w:val="18"/>
                <w:szCs w:val="18"/>
              </w:rPr>
            </w:pPr>
            <w:r w:rsidRPr="00D86C9E">
              <w:rPr>
                <w:rFonts w:asciiTheme="minorEastAsia" w:hAnsiTheme="minorEastAsia" w:hint="eastAsia"/>
                <w:sz w:val="18"/>
                <w:szCs w:val="18"/>
              </w:rPr>
              <w:t>产品生产</w:t>
            </w:r>
          </w:p>
        </w:tc>
      </w:tr>
      <w:tr w:rsidR="003F5296" w:rsidRPr="0097474C" w:rsidTr="00D86C9E">
        <w:trPr>
          <w:trHeight w:val="291"/>
        </w:trPr>
        <w:tc>
          <w:tcPr>
            <w:tcW w:w="1048" w:type="dxa"/>
            <w:vMerge w:val="restart"/>
            <w:vAlign w:val="center"/>
          </w:tcPr>
          <w:p w:rsidR="003F5296" w:rsidRPr="00D86C9E" w:rsidRDefault="003F5296" w:rsidP="00D86C9E">
            <w:pPr>
              <w:tabs>
                <w:tab w:val="left" w:pos="7164"/>
              </w:tabs>
              <w:rPr>
                <w:rFonts w:asciiTheme="majorEastAsia" w:eastAsiaTheme="majorEastAsia" w:hAnsiTheme="majorEastAsia"/>
                <w:sz w:val="18"/>
                <w:szCs w:val="18"/>
              </w:rPr>
            </w:pPr>
            <w:r w:rsidRPr="00D86C9E">
              <w:rPr>
                <w:rFonts w:asciiTheme="majorEastAsia" w:eastAsiaTheme="majorEastAsia" w:hAnsiTheme="majorEastAsia" w:hint="eastAsia"/>
                <w:sz w:val="18"/>
                <w:szCs w:val="18"/>
              </w:rPr>
              <w:t>环境属性</w:t>
            </w:r>
          </w:p>
        </w:tc>
        <w:tc>
          <w:tcPr>
            <w:tcW w:w="0" w:type="auto"/>
          </w:tcPr>
          <w:p w:rsidR="003F5296" w:rsidRPr="00D86C9E" w:rsidRDefault="003F5296">
            <w:pPr>
              <w:tabs>
                <w:tab w:val="left" w:pos="7164"/>
              </w:tabs>
              <w:rPr>
                <w:rFonts w:asciiTheme="minorEastAsia" w:hAnsiTheme="minorEastAsia"/>
                <w:sz w:val="18"/>
                <w:szCs w:val="18"/>
              </w:rPr>
            </w:pPr>
            <w:r w:rsidRPr="00D86C9E">
              <w:rPr>
                <w:rFonts w:asciiTheme="minorEastAsia" w:hAnsiTheme="minorEastAsia" w:hint="eastAsia"/>
                <w:sz w:val="18"/>
                <w:szCs w:val="18"/>
              </w:rPr>
              <w:t>大气污染物排放浓度限值</w:t>
            </w:r>
          </w:p>
        </w:tc>
        <w:tc>
          <w:tcPr>
            <w:tcW w:w="0" w:type="auto"/>
          </w:tcPr>
          <w:p w:rsidR="003F5296" w:rsidRPr="00CA0F07" w:rsidRDefault="003F5296" w:rsidP="00A5149D">
            <w:pPr>
              <w:rPr>
                <w:rFonts w:cstheme="minorHAnsi"/>
                <w:sz w:val="18"/>
                <w:szCs w:val="18"/>
              </w:rPr>
            </w:pPr>
            <w:r w:rsidRPr="00CA0F07">
              <w:rPr>
                <w:rFonts w:cstheme="minorHAnsi"/>
                <w:sz w:val="18"/>
                <w:szCs w:val="18"/>
              </w:rPr>
              <w:t>mg/m</w:t>
            </w:r>
            <w:r w:rsidRPr="00CA0F07">
              <w:rPr>
                <w:rFonts w:cstheme="minorHAnsi"/>
                <w:sz w:val="18"/>
                <w:szCs w:val="18"/>
                <w:vertAlign w:val="superscript"/>
              </w:rPr>
              <w:t>3</w:t>
            </w:r>
          </w:p>
        </w:tc>
        <w:tc>
          <w:tcPr>
            <w:tcW w:w="0" w:type="auto"/>
          </w:tcPr>
          <w:p w:rsidR="003F5296" w:rsidRPr="00D86C9E" w:rsidRDefault="00B079BA">
            <w:pPr>
              <w:tabs>
                <w:tab w:val="left" w:pos="7164"/>
              </w:tabs>
              <w:rPr>
                <w:rFonts w:asciiTheme="minorEastAsia" w:hAnsiTheme="minorEastAsia"/>
                <w:sz w:val="18"/>
                <w:szCs w:val="18"/>
              </w:rPr>
            </w:pPr>
            <w:r w:rsidRPr="00D86C9E">
              <w:rPr>
                <w:rFonts w:asciiTheme="minorEastAsia" w:hAnsiTheme="minorEastAsia" w:hint="eastAsia"/>
                <w:sz w:val="18"/>
                <w:szCs w:val="18"/>
              </w:rPr>
              <w:t>新建企业排放限值</w:t>
            </w:r>
          </w:p>
        </w:tc>
        <w:tc>
          <w:tcPr>
            <w:tcW w:w="0" w:type="auto"/>
          </w:tcPr>
          <w:p w:rsidR="003F5296" w:rsidRPr="00D86C9E" w:rsidRDefault="00D86C9E" w:rsidP="00BB3DA9">
            <w:pPr>
              <w:autoSpaceDE w:val="0"/>
              <w:autoSpaceDN w:val="0"/>
              <w:adjustRightInd w:val="0"/>
              <w:jc w:val="left"/>
              <w:rPr>
                <w:rFonts w:ascii="宋体" w:eastAsia="宋体" w:hAnsi="Calibri" w:cs="宋体"/>
                <w:kern w:val="0"/>
                <w:sz w:val="18"/>
                <w:szCs w:val="18"/>
              </w:rPr>
            </w:pPr>
            <w:r w:rsidRPr="00D86C9E">
              <w:rPr>
                <w:rFonts w:ascii="Calibri" w:hAnsi="Calibri" w:cs="Calibri"/>
                <w:kern w:val="0"/>
                <w:sz w:val="18"/>
                <w:szCs w:val="18"/>
              </w:rPr>
              <w:t xml:space="preserve">GB </w:t>
            </w:r>
            <w:r w:rsidR="00BB3DA9">
              <w:rPr>
                <w:rFonts w:ascii="Calibri" w:hAnsi="Calibri" w:cs="Calibri" w:hint="eastAsia"/>
                <w:kern w:val="0"/>
                <w:sz w:val="18"/>
                <w:szCs w:val="18"/>
              </w:rPr>
              <w:t>8978</w:t>
            </w:r>
            <w:r w:rsidRPr="00D86C9E">
              <w:rPr>
                <w:rFonts w:ascii="宋体" w:eastAsia="宋体" w:hAnsi="Calibri" w:cs="宋体" w:hint="eastAsia"/>
                <w:kern w:val="0"/>
                <w:sz w:val="18"/>
                <w:szCs w:val="18"/>
              </w:rPr>
              <w:t>，现场监测数据或分析检验结果</w:t>
            </w:r>
          </w:p>
        </w:tc>
        <w:tc>
          <w:tcPr>
            <w:tcW w:w="963" w:type="dxa"/>
          </w:tcPr>
          <w:p w:rsidR="003F5296" w:rsidRPr="00D86C9E" w:rsidRDefault="003F5296" w:rsidP="00154F7A">
            <w:pPr>
              <w:tabs>
                <w:tab w:val="left" w:pos="7164"/>
              </w:tabs>
              <w:rPr>
                <w:rFonts w:asciiTheme="minorEastAsia" w:hAnsiTheme="minorEastAsia"/>
                <w:sz w:val="18"/>
                <w:szCs w:val="18"/>
              </w:rPr>
            </w:pPr>
            <w:r w:rsidRPr="00D86C9E">
              <w:rPr>
                <w:rFonts w:asciiTheme="minorEastAsia" w:hAnsiTheme="minorEastAsia" w:hint="eastAsia"/>
                <w:sz w:val="18"/>
                <w:szCs w:val="18"/>
              </w:rPr>
              <w:t>产品生产</w:t>
            </w:r>
          </w:p>
        </w:tc>
      </w:tr>
      <w:tr w:rsidR="003F5296" w:rsidRPr="0097474C" w:rsidTr="00D86C9E">
        <w:trPr>
          <w:trHeight w:val="291"/>
        </w:trPr>
        <w:tc>
          <w:tcPr>
            <w:tcW w:w="1048" w:type="dxa"/>
            <w:vMerge/>
            <w:vAlign w:val="center"/>
          </w:tcPr>
          <w:p w:rsidR="003F5296" w:rsidRPr="00D86C9E" w:rsidRDefault="003F5296" w:rsidP="005925B9">
            <w:pPr>
              <w:tabs>
                <w:tab w:val="left" w:pos="7164"/>
              </w:tabs>
              <w:jc w:val="center"/>
              <w:rPr>
                <w:rFonts w:asciiTheme="majorEastAsia" w:eastAsiaTheme="majorEastAsia" w:hAnsiTheme="majorEastAsia"/>
                <w:sz w:val="18"/>
                <w:szCs w:val="18"/>
              </w:rPr>
            </w:pPr>
          </w:p>
        </w:tc>
        <w:tc>
          <w:tcPr>
            <w:tcW w:w="0" w:type="auto"/>
          </w:tcPr>
          <w:p w:rsidR="003F5296" w:rsidRPr="00D86C9E" w:rsidRDefault="003F5296">
            <w:pPr>
              <w:tabs>
                <w:tab w:val="left" w:pos="7164"/>
              </w:tabs>
              <w:rPr>
                <w:rFonts w:asciiTheme="minorEastAsia" w:hAnsiTheme="minorEastAsia"/>
                <w:sz w:val="18"/>
                <w:szCs w:val="18"/>
              </w:rPr>
            </w:pPr>
            <w:r w:rsidRPr="00D86C9E">
              <w:rPr>
                <w:rFonts w:asciiTheme="minorEastAsia" w:hAnsiTheme="minorEastAsia" w:hint="eastAsia"/>
                <w:sz w:val="18"/>
                <w:szCs w:val="18"/>
              </w:rPr>
              <w:t>水污染排放限值</w:t>
            </w:r>
          </w:p>
        </w:tc>
        <w:tc>
          <w:tcPr>
            <w:tcW w:w="0" w:type="auto"/>
          </w:tcPr>
          <w:p w:rsidR="003F5296" w:rsidRPr="00CA0F07" w:rsidRDefault="003F5296" w:rsidP="00A5149D">
            <w:pPr>
              <w:rPr>
                <w:rFonts w:cstheme="minorHAnsi"/>
                <w:sz w:val="18"/>
                <w:szCs w:val="18"/>
              </w:rPr>
            </w:pPr>
            <w:r w:rsidRPr="00CA0F07">
              <w:rPr>
                <w:rFonts w:cstheme="minorHAnsi"/>
                <w:sz w:val="18"/>
                <w:szCs w:val="18"/>
              </w:rPr>
              <w:t>mg/L</w:t>
            </w:r>
          </w:p>
        </w:tc>
        <w:tc>
          <w:tcPr>
            <w:tcW w:w="0" w:type="auto"/>
          </w:tcPr>
          <w:p w:rsidR="003F5296" w:rsidRPr="00D86C9E" w:rsidRDefault="00B079BA">
            <w:pPr>
              <w:tabs>
                <w:tab w:val="left" w:pos="7164"/>
              </w:tabs>
              <w:rPr>
                <w:rFonts w:asciiTheme="minorEastAsia" w:hAnsiTheme="minorEastAsia"/>
                <w:sz w:val="18"/>
                <w:szCs w:val="18"/>
              </w:rPr>
            </w:pPr>
            <w:r w:rsidRPr="00D86C9E">
              <w:rPr>
                <w:rFonts w:asciiTheme="minorEastAsia" w:hAnsiTheme="minorEastAsia" w:hint="eastAsia"/>
                <w:sz w:val="18"/>
                <w:szCs w:val="18"/>
              </w:rPr>
              <w:t>新建企业排放限值</w:t>
            </w:r>
          </w:p>
        </w:tc>
        <w:tc>
          <w:tcPr>
            <w:tcW w:w="0" w:type="auto"/>
          </w:tcPr>
          <w:p w:rsidR="003F5296" w:rsidRPr="00D86C9E" w:rsidRDefault="00D86C9E" w:rsidP="00146DA4">
            <w:pPr>
              <w:autoSpaceDE w:val="0"/>
              <w:autoSpaceDN w:val="0"/>
              <w:adjustRightInd w:val="0"/>
              <w:jc w:val="left"/>
              <w:rPr>
                <w:rFonts w:ascii="宋体" w:eastAsia="宋体" w:hAnsi="Calibri" w:cs="宋体"/>
                <w:kern w:val="0"/>
                <w:sz w:val="18"/>
                <w:szCs w:val="18"/>
              </w:rPr>
            </w:pPr>
            <w:r w:rsidRPr="00D86C9E">
              <w:rPr>
                <w:rFonts w:ascii="Calibri" w:hAnsi="Calibri" w:cs="Calibri"/>
                <w:kern w:val="0"/>
                <w:sz w:val="18"/>
                <w:szCs w:val="18"/>
              </w:rPr>
              <w:t xml:space="preserve">GB </w:t>
            </w:r>
            <w:r w:rsidR="00BB3DA9">
              <w:rPr>
                <w:rFonts w:ascii="Calibri" w:hAnsi="Calibri" w:cs="Calibri" w:hint="eastAsia"/>
                <w:kern w:val="0"/>
                <w:sz w:val="18"/>
                <w:szCs w:val="18"/>
              </w:rPr>
              <w:t>13271</w:t>
            </w:r>
            <w:r w:rsidR="00146DA4">
              <w:rPr>
                <w:rFonts w:ascii="宋体" w:eastAsia="宋体" w:hAnsi="Calibri" w:cs="宋体" w:hint="eastAsia"/>
                <w:kern w:val="0"/>
                <w:sz w:val="18"/>
                <w:szCs w:val="18"/>
              </w:rPr>
              <w:t>、</w:t>
            </w:r>
            <w:r w:rsidR="00146DA4" w:rsidRPr="00146DA4">
              <w:rPr>
                <w:rFonts w:asciiTheme="majorHAnsi" w:eastAsia="宋体" w:hAnsiTheme="majorHAnsi" w:cs="宋体"/>
                <w:kern w:val="0"/>
                <w:sz w:val="18"/>
                <w:szCs w:val="18"/>
              </w:rPr>
              <w:t>GB30770</w:t>
            </w:r>
            <w:r w:rsidR="00146DA4">
              <w:rPr>
                <w:rFonts w:ascii="宋体" w:eastAsia="宋体" w:hAnsi="Calibri" w:cs="宋体" w:hint="eastAsia"/>
                <w:kern w:val="0"/>
                <w:sz w:val="18"/>
                <w:szCs w:val="18"/>
              </w:rPr>
              <w:t>，</w:t>
            </w:r>
            <w:r w:rsidRPr="00D86C9E">
              <w:rPr>
                <w:rFonts w:ascii="宋体" w:eastAsia="宋体" w:hAnsi="Calibri" w:cs="宋体" w:hint="eastAsia"/>
                <w:kern w:val="0"/>
                <w:sz w:val="18"/>
                <w:szCs w:val="18"/>
              </w:rPr>
              <w:t>现场监测数据或分析检验结果</w:t>
            </w:r>
          </w:p>
        </w:tc>
        <w:tc>
          <w:tcPr>
            <w:tcW w:w="963" w:type="dxa"/>
          </w:tcPr>
          <w:p w:rsidR="003F5296" w:rsidRPr="00D86C9E" w:rsidRDefault="003F5296" w:rsidP="00154F7A">
            <w:pPr>
              <w:tabs>
                <w:tab w:val="left" w:pos="7164"/>
              </w:tabs>
              <w:rPr>
                <w:rFonts w:asciiTheme="minorEastAsia" w:hAnsiTheme="minorEastAsia"/>
                <w:sz w:val="18"/>
                <w:szCs w:val="18"/>
              </w:rPr>
            </w:pPr>
            <w:r w:rsidRPr="00D86C9E">
              <w:rPr>
                <w:rFonts w:asciiTheme="minorEastAsia" w:hAnsiTheme="minorEastAsia" w:hint="eastAsia"/>
                <w:sz w:val="18"/>
                <w:szCs w:val="18"/>
              </w:rPr>
              <w:t>产品生产</w:t>
            </w:r>
          </w:p>
        </w:tc>
      </w:tr>
      <w:tr w:rsidR="00A567C8" w:rsidRPr="0097474C" w:rsidTr="00A567C8">
        <w:tc>
          <w:tcPr>
            <w:tcW w:w="1048" w:type="dxa"/>
            <w:vMerge w:val="restart"/>
            <w:vAlign w:val="center"/>
          </w:tcPr>
          <w:p w:rsidR="00A567C8" w:rsidRPr="00D86C9E" w:rsidRDefault="00A567C8" w:rsidP="00D86C9E">
            <w:pPr>
              <w:tabs>
                <w:tab w:val="left" w:pos="7164"/>
              </w:tabs>
              <w:rPr>
                <w:rFonts w:asciiTheme="majorEastAsia" w:eastAsiaTheme="majorEastAsia" w:hAnsiTheme="majorEastAsia"/>
                <w:sz w:val="18"/>
                <w:szCs w:val="18"/>
              </w:rPr>
            </w:pPr>
            <w:r w:rsidRPr="00D86C9E">
              <w:rPr>
                <w:rFonts w:asciiTheme="majorEastAsia" w:eastAsiaTheme="majorEastAsia" w:hAnsiTheme="majorEastAsia" w:hint="eastAsia"/>
                <w:sz w:val="18"/>
                <w:szCs w:val="18"/>
              </w:rPr>
              <w:t>产品属性</w:t>
            </w:r>
          </w:p>
        </w:tc>
        <w:tc>
          <w:tcPr>
            <w:tcW w:w="0" w:type="auto"/>
          </w:tcPr>
          <w:p w:rsidR="00A567C8" w:rsidRPr="00D86C9E" w:rsidRDefault="00A567C8">
            <w:pPr>
              <w:tabs>
                <w:tab w:val="left" w:pos="7164"/>
              </w:tabs>
              <w:rPr>
                <w:rFonts w:asciiTheme="minorEastAsia" w:hAnsiTheme="minorEastAsia"/>
                <w:sz w:val="18"/>
                <w:szCs w:val="18"/>
              </w:rPr>
            </w:pPr>
            <w:r>
              <w:rPr>
                <w:rFonts w:asciiTheme="minorEastAsia" w:hAnsiTheme="minorEastAsia" w:hint="eastAsia"/>
                <w:sz w:val="18"/>
                <w:szCs w:val="18"/>
              </w:rPr>
              <w:t>b*值</w:t>
            </w:r>
          </w:p>
        </w:tc>
        <w:tc>
          <w:tcPr>
            <w:tcW w:w="0" w:type="auto"/>
          </w:tcPr>
          <w:p w:rsidR="00A567C8" w:rsidRPr="00CA0F07" w:rsidRDefault="00A567C8">
            <w:pPr>
              <w:tabs>
                <w:tab w:val="left" w:pos="7164"/>
              </w:tabs>
              <w:rPr>
                <w:rFonts w:cstheme="minorHAnsi"/>
                <w:sz w:val="18"/>
                <w:szCs w:val="18"/>
              </w:rPr>
            </w:pPr>
            <w:r w:rsidRPr="00CA0F07">
              <w:rPr>
                <w:rFonts w:cstheme="minorHAnsi"/>
                <w:sz w:val="18"/>
                <w:szCs w:val="18"/>
              </w:rPr>
              <w:t>%</w:t>
            </w:r>
          </w:p>
        </w:tc>
        <w:tc>
          <w:tcPr>
            <w:tcW w:w="0" w:type="auto"/>
          </w:tcPr>
          <w:p w:rsidR="00A567C8" w:rsidRPr="0087130F" w:rsidRDefault="00A567C8" w:rsidP="00E2762C">
            <w:pPr>
              <w:tabs>
                <w:tab w:val="left" w:pos="7164"/>
              </w:tabs>
              <w:rPr>
                <w:rFonts w:cstheme="minorHAnsi"/>
                <w:sz w:val="18"/>
                <w:szCs w:val="18"/>
              </w:rPr>
            </w:pPr>
            <w:r w:rsidRPr="0087130F">
              <w:rPr>
                <w:rFonts w:cstheme="minorHAnsi"/>
                <w:sz w:val="18"/>
                <w:szCs w:val="18"/>
              </w:rPr>
              <w:t>≤2.</w:t>
            </w:r>
            <w:r w:rsidR="00E2762C">
              <w:rPr>
                <w:rFonts w:cstheme="minorHAnsi" w:hint="eastAsia"/>
                <w:sz w:val="18"/>
                <w:szCs w:val="18"/>
              </w:rPr>
              <w:t>5</w:t>
            </w:r>
          </w:p>
        </w:tc>
        <w:tc>
          <w:tcPr>
            <w:tcW w:w="0" w:type="auto"/>
            <w:vMerge w:val="restart"/>
            <w:vAlign w:val="center"/>
          </w:tcPr>
          <w:p w:rsidR="00A567C8" w:rsidRPr="000E165B" w:rsidRDefault="00A567C8" w:rsidP="00A567C8">
            <w:pPr>
              <w:tabs>
                <w:tab w:val="left" w:pos="7164"/>
              </w:tabs>
              <w:rPr>
                <w:rFonts w:ascii="宋体" w:eastAsia="宋体" w:hAnsi="宋体"/>
                <w:sz w:val="18"/>
                <w:szCs w:val="18"/>
              </w:rPr>
            </w:pPr>
            <w:r w:rsidRPr="0087130F">
              <w:rPr>
                <w:rFonts w:eastAsia="宋体" w:cstheme="minorHAnsi"/>
                <w:sz w:val="18"/>
                <w:szCs w:val="18"/>
              </w:rPr>
              <w:t>GB/T 3254</w:t>
            </w:r>
            <w:r w:rsidRPr="0087130F">
              <w:rPr>
                <w:rFonts w:eastAsia="宋体" w:cstheme="minorHAnsi"/>
                <w:sz w:val="18"/>
                <w:szCs w:val="18"/>
              </w:rPr>
              <w:t>、</w:t>
            </w:r>
            <w:r w:rsidRPr="0087130F">
              <w:rPr>
                <w:rFonts w:eastAsia="宋体" w:cstheme="minorHAnsi"/>
                <w:sz w:val="18"/>
                <w:szCs w:val="18"/>
              </w:rPr>
              <w:t>GB/T 1467</w:t>
            </w:r>
            <w:r w:rsidRPr="0087130F">
              <w:rPr>
                <w:rFonts w:eastAsia="宋体" w:cstheme="minorHAnsi"/>
                <w:sz w:val="18"/>
                <w:szCs w:val="18"/>
              </w:rPr>
              <w:t>、</w:t>
            </w:r>
            <w:r w:rsidRPr="0087130F">
              <w:rPr>
                <w:rFonts w:eastAsia="宋体" w:cstheme="minorHAnsi"/>
                <w:sz w:val="18"/>
                <w:szCs w:val="18"/>
              </w:rPr>
              <w:t>GB/T 5314</w:t>
            </w:r>
            <w:r w:rsidRPr="000E165B">
              <w:rPr>
                <w:rFonts w:ascii="宋体" w:eastAsia="宋体" w:hAnsi="宋体" w:hint="eastAsia"/>
                <w:sz w:val="18"/>
                <w:szCs w:val="18"/>
              </w:rPr>
              <w:t>；分析检测结果</w:t>
            </w:r>
          </w:p>
        </w:tc>
        <w:tc>
          <w:tcPr>
            <w:tcW w:w="963" w:type="dxa"/>
          </w:tcPr>
          <w:p w:rsidR="00A567C8" w:rsidRPr="00D86C9E" w:rsidRDefault="00A567C8" w:rsidP="00154F7A">
            <w:pPr>
              <w:tabs>
                <w:tab w:val="left" w:pos="7164"/>
              </w:tabs>
              <w:rPr>
                <w:rFonts w:asciiTheme="minorEastAsia" w:hAnsiTheme="minorEastAsia"/>
                <w:sz w:val="18"/>
                <w:szCs w:val="18"/>
              </w:rPr>
            </w:pPr>
            <w:r w:rsidRPr="00D86C9E">
              <w:rPr>
                <w:rFonts w:asciiTheme="minorEastAsia" w:hAnsiTheme="minorEastAsia" w:hint="eastAsia"/>
                <w:sz w:val="18"/>
                <w:szCs w:val="18"/>
              </w:rPr>
              <w:t>产品生产</w:t>
            </w:r>
          </w:p>
        </w:tc>
      </w:tr>
      <w:tr w:rsidR="00A567C8" w:rsidRPr="0097474C" w:rsidTr="00D86C9E">
        <w:tc>
          <w:tcPr>
            <w:tcW w:w="1048" w:type="dxa"/>
            <w:vMerge/>
          </w:tcPr>
          <w:p w:rsidR="00A567C8" w:rsidRPr="0097474C" w:rsidRDefault="00A567C8">
            <w:pPr>
              <w:tabs>
                <w:tab w:val="left" w:pos="7164"/>
              </w:tabs>
              <w:rPr>
                <w:rFonts w:asciiTheme="majorEastAsia" w:eastAsiaTheme="majorEastAsia" w:hAnsiTheme="majorEastAsia"/>
                <w:szCs w:val="21"/>
              </w:rPr>
            </w:pPr>
          </w:p>
        </w:tc>
        <w:tc>
          <w:tcPr>
            <w:tcW w:w="0" w:type="auto"/>
          </w:tcPr>
          <w:p w:rsidR="00A567C8" w:rsidRPr="00D86C9E" w:rsidRDefault="00A567C8">
            <w:pPr>
              <w:tabs>
                <w:tab w:val="left" w:pos="7164"/>
              </w:tabs>
              <w:rPr>
                <w:rFonts w:asciiTheme="minorEastAsia" w:hAnsiTheme="minorEastAsia"/>
                <w:sz w:val="18"/>
                <w:szCs w:val="18"/>
              </w:rPr>
            </w:pPr>
            <w:r>
              <w:rPr>
                <w:rFonts w:asciiTheme="minorEastAsia" w:hAnsiTheme="minorEastAsia" w:hint="eastAsia"/>
                <w:sz w:val="18"/>
                <w:szCs w:val="18"/>
              </w:rPr>
              <w:t>锑</w:t>
            </w:r>
          </w:p>
        </w:tc>
        <w:tc>
          <w:tcPr>
            <w:tcW w:w="0" w:type="auto"/>
          </w:tcPr>
          <w:p w:rsidR="00A567C8" w:rsidRPr="00CA0F07" w:rsidRDefault="00A567C8">
            <w:pPr>
              <w:tabs>
                <w:tab w:val="left" w:pos="7164"/>
              </w:tabs>
              <w:rPr>
                <w:rFonts w:cstheme="minorHAnsi"/>
                <w:sz w:val="18"/>
                <w:szCs w:val="18"/>
              </w:rPr>
            </w:pPr>
            <w:r w:rsidRPr="00CA0F07">
              <w:rPr>
                <w:rFonts w:cstheme="minorHAnsi"/>
                <w:sz w:val="18"/>
                <w:szCs w:val="18"/>
              </w:rPr>
              <w:t>%</w:t>
            </w:r>
          </w:p>
        </w:tc>
        <w:tc>
          <w:tcPr>
            <w:tcW w:w="0" w:type="auto"/>
          </w:tcPr>
          <w:p w:rsidR="00A567C8" w:rsidRPr="0087130F" w:rsidRDefault="000E165B">
            <w:pPr>
              <w:tabs>
                <w:tab w:val="left" w:pos="7164"/>
              </w:tabs>
              <w:rPr>
                <w:rFonts w:cstheme="minorHAnsi"/>
                <w:sz w:val="18"/>
                <w:szCs w:val="18"/>
              </w:rPr>
            </w:pPr>
            <w:r w:rsidRPr="0087130F">
              <w:rPr>
                <w:rFonts w:cstheme="minorHAnsi"/>
                <w:sz w:val="18"/>
                <w:szCs w:val="18"/>
              </w:rPr>
              <w:t>55-58</w:t>
            </w:r>
          </w:p>
        </w:tc>
        <w:tc>
          <w:tcPr>
            <w:tcW w:w="0" w:type="auto"/>
            <w:vMerge/>
          </w:tcPr>
          <w:p w:rsidR="00A567C8" w:rsidRPr="00D86C9E" w:rsidRDefault="00A567C8">
            <w:pPr>
              <w:tabs>
                <w:tab w:val="left" w:pos="7164"/>
              </w:tabs>
              <w:rPr>
                <w:rFonts w:asciiTheme="minorEastAsia" w:hAnsiTheme="minorEastAsia"/>
                <w:sz w:val="18"/>
                <w:szCs w:val="18"/>
              </w:rPr>
            </w:pPr>
          </w:p>
        </w:tc>
        <w:tc>
          <w:tcPr>
            <w:tcW w:w="963" w:type="dxa"/>
          </w:tcPr>
          <w:p w:rsidR="00A567C8" w:rsidRPr="00D86C9E" w:rsidRDefault="00A567C8" w:rsidP="00154F7A">
            <w:pPr>
              <w:tabs>
                <w:tab w:val="left" w:pos="7164"/>
              </w:tabs>
              <w:rPr>
                <w:rFonts w:asciiTheme="minorEastAsia" w:hAnsiTheme="minorEastAsia"/>
                <w:sz w:val="18"/>
                <w:szCs w:val="18"/>
              </w:rPr>
            </w:pPr>
            <w:r w:rsidRPr="00D86C9E">
              <w:rPr>
                <w:rFonts w:asciiTheme="minorEastAsia" w:hAnsiTheme="minorEastAsia" w:hint="eastAsia"/>
                <w:sz w:val="18"/>
                <w:szCs w:val="18"/>
              </w:rPr>
              <w:t>产品生产</w:t>
            </w:r>
          </w:p>
        </w:tc>
      </w:tr>
      <w:tr w:rsidR="00A567C8" w:rsidRPr="0097474C" w:rsidTr="00D86C9E">
        <w:tc>
          <w:tcPr>
            <w:tcW w:w="1048" w:type="dxa"/>
            <w:vMerge/>
          </w:tcPr>
          <w:p w:rsidR="00A567C8" w:rsidRPr="0097474C" w:rsidRDefault="00A567C8">
            <w:pPr>
              <w:tabs>
                <w:tab w:val="left" w:pos="7164"/>
              </w:tabs>
              <w:rPr>
                <w:rFonts w:asciiTheme="majorEastAsia" w:eastAsiaTheme="majorEastAsia" w:hAnsiTheme="majorEastAsia"/>
                <w:szCs w:val="21"/>
              </w:rPr>
            </w:pPr>
          </w:p>
        </w:tc>
        <w:tc>
          <w:tcPr>
            <w:tcW w:w="0" w:type="auto"/>
          </w:tcPr>
          <w:p w:rsidR="00A567C8" w:rsidRPr="00D86C9E" w:rsidRDefault="00A567C8">
            <w:pPr>
              <w:tabs>
                <w:tab w:val="left" w:pos="7164"/>
              </w:tabs>
              <w:rPr>
                <w:rFonts w:asciiTheme="minorEastAsia" w:hAnsiTheme="minorEastAsia"/>
                <w:sz w:val="18"/>
                <w:szCs w:val="18"/>
              </w:rPr>
            </w:pPr>
            <w:r w:rsidRPr="00D86C9E">
              <w:rPr>
                <w:rFonts w:asciiTheme="minorEastAsia" w:hAnsiTheme="minorEastAsia" w:hint="eastAsia"/>
                <w:sz w:val="18"/>
                <w:szCs w:val="18"/>
              </w:rPr>
              <w:t>铅</w:t>
            </w:r>
          </w:p>
        </w:tc>
        <w:tc>
          <w:tcPr>
            <w:tcW w:w="0" w:type="auto"/>
          </w:tcPr>
          <w:p w:rsidR="00A567C8" w:rsidRPr="00CA0F07" w:rsidRDefault="00A567C8">
            <w:pPr>
              <w:tabs>
                <w:tab w:val="left" w:pos="7164"/>
              </w:tabs>
              <w:rPr>
                <w:rFonts w:cstheme="minorHAnsi"/>
                <w:sz w:val="18"/>
                <w:szCs w:val="18"/>
              </w:rPr>
            </w:pPr>
            <w:r w:rsidRPr="00CA0F07">
              <w:rPr>
                <w:rFonts w:cstheme="minorHAnsi"/>
                <w:sz w:val="18"/>
                <w:szCs w:val="18"/>
              </w:rPr>
              <w:t>%</w:t>
            </w:r>
          </w:p>
        </w:tc>
        <w:tc>
          <w:tcPr>
            <w:tcW w:w="0" w:type="auto"/>
          </w:tcPr>
          <w:p w:rsidR="00A567C8" w:rsidRPr="0087130F" w:rsidRDefault="00A567C8" w:rsidP="00820941">
            <w:pPr>
              <w:tabs>
                <w:tab w:val="left" w:pos="7164"/>
              </w:tabs>
              <w:rPr>
                <w:rFonts w:cstheme="minorHAnsi"/>
                <w:sz w:val="18"/>
                <w:szCs w:val="18"/>
              </w:rPr>
            </w:pPr>
            <w:r w:rsidRPr="0087130F">
              <w:rPr>
                <w:rFonts w:cstheme="minorHAnsi"/>
                <w:sz w:val="18"/>
                <w:szCs w:val="18"/>
              </w:rPr>
              <w:t>≤0.0015</w:t>
            </w:r>
          </w:p>
        </w:tc>
        <w:tc>
          <w:tcPr>
            <w:tcW w:w="0" w:type="auto"/>
            <w:vMerge/>
          </w:tcPr>
          <w:p w:rsidR="00A567C8" w:rsidRPr="00D86C9E" w:rsidRDefault="00A567C8">
            <w:pPr>
              <w:tabs>
                <w:tab w:val="left" w:pos="7164"/>
              </w:tabs>
              <w:rPr>
                <w:rFonts w:asciiTheme="minorEastAsia" w:hAnsiTheme="minorEastAsia"/>
                <w:sz w:val="18"/>
                <w:szCs w:val="18"/>
              </w:rPr>
            </w:pPr>
          </w:p>
        </w:tc>
        <w:tc>
          <w:tcPr>
            <w:tcW w:w="963" w:type="dxa"/>
          </w:tcPr>
          <w:p w:rsidR="00A567C8" w:rsidRPr="00D86C9E" w:rsidRDefault="00A567C8" w:rsidP="00154F7A">
            <w:pPr>
              <w:tabs>
                <w:tab w:val="left" w:pos="7164"/>
              </w:tabs>
              <w:rPr>
                <w:rFonts w:asciiTheme="minorEastAsia" w:hAnsiTheme="minorEastAsia"/>
                <w:sz w:val="18"/>
                <w:szCs w:val="18"/>
              </w:rPr>
            </w:pPr>
            <w:r w:rsidRPr="00D86C9E">
              <w:rPr>
                <w:rFonts w:asciiTheme="minorEastAsia" w:hAnsiTheme="minorEastAsia" w:hint="eastAsia"/>
                <w:sz w:val="18"/>
                <w:szCs w:val="18"/>
              </w:rPr>
              <w:t>产品生产</w:t>
            </w:r>
          </w:p>
        </w:tc>
      </w:tr>
      <w:tr w:rsidR="00A567C8" w:rsidRPr="0097474C" w:rsidTr="00D86C9E">
        <w:tc>
          <w:tcPr>
            <w:tcW w:w="1048" w:type="dxa"/>
            <w:vMerge/>
          </w:tcPr>
          <w:p w:rsidR="00A567C8" w:rsidRPr="0097474C" w:rsidRDefault="00A567C8">
            <w:pPr>
              <w:tabs>
                <w:tab w:val="left" w:pos="7164"/>
              </w:tabs>
              <w:rPr>
                <w:rFonts w:asciiTheme="majorEastAsia" w:eastAsiaTheme="majorEastAsia" w:hAnsiTheme="majorEastAsia"/>
                <w:szCs w:val="21"/>
              </w:rPr>
            </w:pPr>
          </w:p>
        </w:tc>
        <w:tc>
          <w:tcPr>
            <w:tcW w:w="0" w:type="auto"/>
          </w:tcPr>
          <w:p w:rsidR="00A567C8" w:rsidRPr="00D86C9E" w:rsidRDefault="00A567C8">
            <w:pPr>
              <w:tabs>
                <w:tab w:val="left" w:pos="7164"/>
              </w:tabs>
              <w:rPr>
                <w:rFonts w:asciiTheme="minorEastAsia" w:hAnsiTheme="minorEastAsia"/>
                <w:sz w:val="18"/>
                <w:szCs w:val="18"/>
              </w:rPr>
            </w:pPr>
            <w:r w:rsidRPr="00D86C9E">
              <w:rPr>
                <w:rFonts w:asciiTheme="minorEastAsia" w:hAnsiTheme="minorEastAsia" w:hint="eastAsia"/>
                <w:sz w:val="18"/>
                <w:szCs w:val="18"/>
              </w:rPr>
              <w:t>砷</w:t>
            </w:r>
          </w:p>
        </w:tc>
        <w:tc>
          <w:tcPr>
            <w:tcW w:w="0" w:type="auto"/>
          </w:tcPr>
          <w:p w:rsidR="00A567C8" w:rsidRPr="00CA0F07" w:rsidRDefault="00A567C8">
            <w:pPr>
              <w:tabs>
                <w:tab w:val="left" w:pos="7164"/>
              </w:tabs>
              <w:rPr>
                <w:rFonts w:cstheme="minorHAnsi"/>
                <w:sz w:val="18"/>
                <w:szCs w:val="18"/>
              </w:rPr>
            </w:pPr>
            <w:r w:rsidRPr="00CA0F07">
              <w:rPr>
                <w:rFonts w:cstheme="minorHAnsi"/>
                <w:sz w:val="18"/>
                <w:szCs w:val="18"/>
              </w:rPr>
              <w:t>%</w:t>
            </w:r>
          </w:p>
        </w:tc>
        <w:tc>
          <w:tcPr>
            <w:tcW w:w="0" w:type="auto"/>
          </w:tcPr>
          <w:p w:rsidR="00A567C8" w:rsidRPr="0087130F" w:rsidRDefault="00A567C8" w:rsidP="00820941">
            <w:pPr>
              <w:tabs>
                <w:tab w:val="left" w:pos="7164"/>
              </w:tabs>
              <w:rPr>
                <w:rFonts w:cstheme="minorHAnsi"/>
                <w:sz w:val="18"/>
                <w:szCs w:val="18"/>
              </w:rPr>
            </w:pPr>
            <w:r w:rsidRPr="0087130F">
              <w:rPr>
                <w:rFonts w:cstheme="minorHAnsi"/>
                <w:sz w:val="18"/>
                <w:szCs w:val="18"/>
              </w:rPr>
              <w:t>≤0.0030</w:t>
            </w:r>
          </w:p>
        </w:tc>
        <w:tc>
          <w:tcPr>
            <w:tcW w:w="0" w:type="auto"/>
            <w:vMerge/>
          </w:tcPr>
          <w:p w:rsidR="00A567C8" w:rsidRPr="00D86C9E" w:rsidRDefault="00A567C8">
            <w:pPr>
              <w:tabs>
                <w:tab w:val="left" w:pos="7164"/>
              </w:tabs>
              <w:rPr>
                <w:rFonts w:asciiTheme="minorEastAsia" w:hAnsiTheme="minorEastAsia"/>
                <w:sz w:val="18"/>
                <w:szCs w:val="18"/>
              </w:rPr>
            </w:pPr>
          </w:p>
        </w:tc>
        <w:tc>
          <w:tcPr>
            <w:tcW w:w="963" w:type="dxa"/>
          </w:tcPr>
          <w:p w:rsidR="00A567C8" w:rsidRPr="00D86C9E" w:rsidRDefault="00A567C8" w:rsidP="00154F7A">
            <w:pPr>
              <w:tabs>
                <w:tab w:val="left" w:pos="7164"/>
              </w:tabs>
              <w:rPr>
                <w:rFonts w:asciiTheme="minorEastAsia" w:hAnsiTheme="minorEastAsia"/>
                <w:sz w:val="18"/>
                <w:szCs w:val="18"/>
              </w:rPr>
            </w:pPr>
            <w:r w:rsidRPr="00D86C9E">
              <w:rPr>
                <w:rFonts w:asciiTheme="minorEastAsia" w:hAnsiTheme="minorEastAsia" w:hint="eastAsia"/>
                <w:sz w:val="18"/>
                <w:szCs w:val="18"/>
              </w:rPr>
              <w:t>产品生产</w:t>
            </w:r>
          </w:p>
        </w:tc>
      </w:tr>
      <w:tr w:rsidR="00A567C8" w:rsidRPr="0097474C" w:rsidTr="00D86C9E">
        <w:tc>
          <w:tcPr>
            <w:tcW w:w="1048" w:type="dxa"/>
            <w:vMerge/>
          </w:tcPr>
          <w:p w:rsidR="00A567C8" w:rsidRPr="0097474C" w:rsidRDefault="00A567C8">
            <w:pPr>
              <w:tabs>
                <w:tab w:val="left" w:pos="7164"/>
              </w:tabs>
              <w:rPr>
                <w:rFonts w:asciiTheme="majorEastAsia" w:eastAsiaTheme="majorEastAsia" w:hAnsiTheme="majorEastAsia"/>
                <w:szCs w:val="21"/>
              </w:rPr>
            </w:pPr>
          </w:p>
        </w:tc>
        <w:tc>
          <w:tcPr>
            <w:tcW w:w="0" w:type="auto"/>
          </w:tcPr>
          <w:p w:rsidR="00A567C8" w:rsidRPr="00D86C9E" w:rsidRDefault="00A567C8">
            <w:pPr>
              <w:tabs>
                <w:tab w:val="left" w:pos="7164"/>
              </w:tabs>
              <w:rPr>
                <w:rFonts w:asciiTheme="minorEastAsia" w:hAnsiTheme="minorEastAsia"/>
                <w:sz w:val="18"/>
                <w:szCs w:val="18"/>
              </w:rPr>
            </w:pPr>
            <w:r>
              <w:rPr>
                <w:rFonts w:asciiTheme="minorEastAsia" w:hAnsiTheme="minorEastAsia" w:hint="eastAsia"/>
                <w:sz w:val="18"/>
                <w:szCs w:val="18"/>
              </w:rPr>
              <w:t>铁</w:t>
            </w:r>
          </w:p>
        </w:tc>
        <w:tc>
          <w:tcPr>
            <w:tcW w:w="0" w:type="auto"/>
          </w:tcPr>
          <w:p w:rsidR="00A567C8" w:rsidRPr="00CA0F07" w:rsidRDefault="00A567C8">
            <w:pPr>
              <w:tabs>
                <w:tab w:val="left" w:pos="7164"/>
              </w:tabs>
              <w:rPr>
                <w:rFonts w:cstheme="minorHAnsi"/>
                <w:sz w:val="18"/>
                <w:szCs w:val="18"/>
              </w:rPr>
            </w:pPr>
            <w:r w:rsidRPr="00CA0F07">
              <w:rPr>
                <w:rFonts w:cstheme="minorHAnsi"/>
                <w:sz w:val="18"/>
                <w:szCs w:val="18"/>
              </w:rPr>
              <w:t>%</w:t>
            </w:r>
          </w:p>
        </w:tc>
        <w:tc>
          <w:tcPr>
            <w:tcW w:w="0" w:type="auto"/>
          </w:tcPr>
          <w:p w:rsidR="00A567C8" w:rsidRPr="0087130F" w:rsidRDefault="00A567C8">
            <w:pPr>
              <w:tabs>
                <w:tab w:val="left" w:pos="7164"/>
              </w:tabs>
              <w:rPr>
                <w:rFonts w:cstheme="minorHAnsi"/>
                <w:sz w:val="18"/>
                <w:szCs w:val="18"/>
              </w:rPr>
            </w:pPr>
            <w:r w:rsidRPr="0087130F">
              <w:rPr>
                <w:rFonts w:cstheme="minorHAnsi"/>
                <w:sz w:val="18"/>
                <w:szCs w:val="18"/>
              </w:rPr>
              <w:t>≤0.0015</w:t>
            </w:r>
          </w:p>
        </w:tc>
        <w:tc>
          <w:tcPr>
            <w:tcW w:w="0" w:type="auto"/>
            <w:vMerge/>
          </w:tcPr>
          <w:p w:rsidR="00A567C8" w:rsidRPr="00D86C9E" w:rsidRDefault="00A567C8">
            <w:pPr>
              <w:tabs>
                <w:tab w:val="left" w:pos="7164"/>
              </w:tabs>
              <w:rPr>
                <w:rFonts w:asciiTheme="minorEastAsia" w:hAnsiTheme="minorEastAsia"/>
                <w:sz w:val="18"/>
                <w:szCs w:val="18"/>
              </w:rPr>
            </w:pPr>
          </w:p>
        </w:tc>
        <w:tc>
          <w:tcPr>
            <w:tcW w:w="963" w:type="dxa"/>
          </w:tcPr>
          <w:p w:rsidR="00A567C8" w:rsidRPr="00D86C9E" w:rsidRDefault="00A567C8" w:rsidP="00154F7A">
            <w:pPr>
              <w:tabs>
                <w:tab w:val="left" w:pos="7164"/>
              </w:tabs>
              <w:rPr>
                <w:rFonts w:asciiTheme="minorEastAsia" w:hAnsiTheme="minorEastAsia"/>
                <w:sz w:val="18"/>
                <w:szCs w:val="18"/>
              </w:rPr>
            </w:pPr>
            <w:r>
              <w:rPr>
                <w:rFonts w:asciiTheme="minorEastAsia" w:hAnsiTheme="minorEastAsia" w:hint="eastAsia"/>
                <w:sz w:val="18"/>
                <w:szCs w:val="18"/>
              </w:rPr>
              <w:t>产品生产</w:t>
            </w:r>
          </w:p>
        </w:tc>
      </w:tr>
      <w:tr w:rsidR="003F5296" w:rsidRPr="0097474C" w:rsidTr="00D86C9E">
        <w:tc>
          <w:tcPr>
            <w:tcW w:w="8789" w:type="dxa"/>
            <w:gridSpan w:val="6"/>
          </w:tcPr>
          <w:p w:rsidR="003F5296" w:rsidRPr="003F5296" w:rsidRDefault="003F5296" w:rsidP="00820941">
            <w:pPr>
              <w:tabs>
                <w:tab w:val="left" w:pos="7164"/>
              </w:tabs>
              <w:rPr>
                <w:rFonts w:asciiTheme="minorEastAsia" w:hAnsiTheme="minorEastAsia"/>
                <w:szCs w:val="21"/>
              </w:rPr>
            </w:pPr>
            <w:r w:rsidRPr="003F5296">
              <w:rPr>
                <w:rFonts w:asciiTheme="minorEastAsia" w:hAnsiTheme="minorEastAsia" w:hint="eastAsia"/>
                <w:sz w:val="24"/>
                <w:szCs w:val="21"/>
                <w:vertAlign w:val="superscript"/>
              </w:rPr>
              <w:t>a</w:t>
            </w:r>
            <w:r>
              <w:rPr>
                <w:rFonts w:asciiTheme="minorEastAsia" w:hAnsiTheme="minorEastAsia" w:hint="eastAsia"/>
                <w:szCs w:val="21"/>
              </w:rPr>
              <w:t xml:space="preserve"> 吨</w:t>
            </w:r>
            <w:r w:rsidR="00154F7A">
              <w:rPr>
                <w:rFonts w:asciiTheme="minorEastAsia" w:hAnsiTheme="minorEastAsia" w:hint="eastAsia"/>
                <w:szCs w:val="21"/>
              </w:rPr>
              <w:t>乙二醇</w:t>
            </w:r>
            <w:proofErr w:type="gramStart"/>
            <w:r w:rsidR="00154F7A">
              <w:rPr>
                <w:rFonts w:asciiTheme="minorEastAsia" w:hAnsiTheme="minorEastAsia" w:hint="eastAsia"/>
                <w:szCs w:val="21"/>
              </w:rPr>
              <w:t>锑</w:t>
            </w:r>
            <w:proofErr w:type="gramEnd"/>
            <w:r>
              <w:rPr>
                <w:rFonts w:asciiTheme="minorEastAsia" w:hAnsiTheme="minorEastAsia" w:hint="eastAsia"/>
                <w:szCs w:val="21"/>
              </w:rPr>
              <w:t>产品所消耗的</w:t>
            </w:r>
            <w:r w:rsidR="00820941">
              <w:rPr>
                <w:rFonts w:asciiTheme="minorEastAsia" w:hAnsiTheme="minorEastAsia" w:hint="eastAsia"/>
                <w:szCs w:val="21"/>
              </w:rPr>
              <w:t>三氧化二锑重量</w:t>
            </w:r>
            <w:r>
              <w:rPr>
                <w:rFonts w:asciiTheme="minorEastAsia" w:hAnsiTheme="minorEastAsia" w:hint="eastAsia"/>
                <w:szCs w:val="21"/>
              </w:rPr>
              <w:t>。</w:t>
            </w:r>
          </w:p>
        </w:tc>
      </w:tr>
    </w:tbl>
    <w:p w:rsidR="00362397" w:rsidRPr="00CA0F07" w:rsidRDefault="00A5149D">
      <w:pPr>
        <w:tabs>
          <w:tab w:val="left" w:pos="7164"/>
        </w:tabs>
        <w:rPr>
          <w:rFonts w:asciiTheme="minorEastAsia" w:hAnsiTheme="minorEastAsia"/>
          <w:b/>
          <w:szCs w:val="21"/>
        </w:rPr>
      </w:pPr>
      <w:r w:rsidRPr="00CA0F07">
        <w:rPr>
          <w:rFonts w:asciiTheme="minorEastAsia" w:hAnsiTheme="minorEastAsia" w:hint="eastAsia"/>
          <w:b/>
          <w:szCs w:val="21"/>
        </w:rPr>
        <w:t>4.3 数据来源</w:t>
      </w:r>
    </w:p>
    <w:p w:rsidR="00362397" w:rsidRPr="00CA0F07" w:rsidRDefault="00A5149D">
      <w:pPr>
        <w:tabs>
          <w:tab w:val="left" w:pos="7164"/>
        </w:tabs>
        <w:rPr>
          <w:rFonts w:asciiTheme="minorEastAsia" w:hAnsiTheme="minorEastAsia"/>
          <w:b/>
          <w:szCs w:val="21"/>
        </w:rPr>
      </w:pPr>
      <w:r w:rsidRPr="00CA0F07">
        <w:rPr>
          <w:rFonts w:asciiTheme="minorEastAsia" w:hAnsiTheme="minorEastAsia" w:hint="eastAsia"/>
          <w:b/>
          <w:szCs w:val="21"/>
        </w:rPr>
        <w:t>4.3.1 统计</w:t>
      </w:r>
    </w:p>
    <w:p w:rsidR="00362397" w:rsidRPr="00CA0F07" w:rsidRDefault="00A5149D" w:rsidP="0097474C">
      <w:pPr>
        <w:tabs>
          <w:tab w:val="left" w:pos="7164"/>
        </w:tabs>
        <w:ind w:firstLineChars="200" w:firstLine="420"/>
        <w:rPr>
          <w:rFonts w:asciiTheme="minorEastAsia" w:hAnsiTheme="minorEastAsia"/>
          <w:szCs w:val="21"/>
        </w:rPr>
      </w:pPr>
      <w:r w:rsidRPr="00CA0F07">
        <w:rPr>
          <w:rFonts w:asciiTheme="minorEastAsia" w:hAnsiTheme="minorEastAsia" w:hint="eastAsia"/>
          <w:szCs w:val="21"/>
        </w:rPr>
        <w:lastRenderedPageBreak/>
        <w:t>企业的原辅材料及能源使用量、产品产量、</w:t>
      </w:r>
      <w:r w:rsidR="00AA0FA7" w:rsidRPr="00CA0F07">
        <w:rPr>
          <w:rFonts w:asciiTheme="minorEastAsia" w:hAnsiTheme="minorEastAsia" w:hint="eastAsia"/>
          <w:szCs w:val="21"/>
        </w:rPr>
        <w:t>废水、</w:t>
      </w:r>
      <w:r w:rsidRPr="00CA0F07">
        <w:rPr>
          <w:rFonts w:asciiTheme="minorEastAsia" w:hAnsiTheme="minorEastAsia" w:hint="eastAsia"/>
          <w:szCs w:val="21"/>
        </w:rPr>
        <w:t>废气和固体废物产生量及相关技术经济指标等，以法定月报表或年报表为准。</w:t>
      </w:r>
    </w:p>
    <w:p w:rsidR="00362397" w:rsidRPr="00CA0F07" w:rsidRDefault="00A5149D">
      <w:pPr>
        <w:tabs>
          <w:tab w:val="left" w:pos="7164"/>
        </w:tabs>
        <w:rPr>
          <w:rFonts w:asciiTheme="minorEastAsia" w:hAnsiTheme="minorEastAsia"/>
          <w:b/>
          <w:szCs w:val="21"/>
        </w:rPr>
      </w:pPr>
      <w:r w:rsidRPr="00CA0F07">
        <w:rPr>
          <w:rFonts w:asciiTheme="minorEastAsia" w:hAnsiTheme="minorEastAsia" w:hint="eastAsia"/>
          <w:b/>
          <w:szCs w:val="21"/>
        </w:rPr>
        <w:t>4.3.2 实测</w:t>
      </w:r>
    </w:p>
    <w:p w:rsidR="00362397" w:rsidRPr="00CA0F07" w:rsidRDefault="00A5149D" w:rsidP="0097474C">
      <w:pPr>
        <w:tabs>
          <w:tab w:val="left" w:pos="7164"/>
        </w:tabs>
        <w:ind w:firstLineChars="200" w:firstLine="420"/>
        <w:rPr>
          <w:rFonts w:asciiTheme="minorEastAsia" w:hAnsiTheme="minorEastAsia"/>
          <w:szCs w:val="21"/>
        </w:rPr>
      </w:pPr>
      <w:r w:rsidRPr="00CA0F07">
        <w:rPr>
          <w:rFonts w:asciiTheme="minorEastAsia" w:hAnsiTheme="minorEastAsia" w:hint="eastAsia"/>
          <w:szCs w:val="21"/>
        </w:rPr>
        <w:t>如果统计数据严重短缺，吨</w:t>
      </w:r>
      <w:r w:rsidR="00154F7A" w:rsidRPr="00CA0F07">
        <w:rPr>
          <w:rFonts w:asciiTheme="minorEastAsia" w:hAnsiTheme="minorEastAsia" w:hint="eastAsia"/>
          <w:szCs w:val="21"/>
        </w:rPr>
        <w:t>乙二醇</w:t>
      </w:r>
      <w:proofErr w:type="gramStart"/>
      <w:r w:rsidR="00154F7A" w:rsidRPr="00CA0F07">
        <w:rPr>
          <w:rFonts w:asciiTheme="minorEastAsia" w:hAnsiTheme="minorEastAsia" w:hint="eastAsia"/>
          <w:szCs w:val="21"/>
        </w:rPr>
        <w:t>锑</w:t>
      </w:r>
      <w:proofErr w:type="gramEnd"/>
      <w:r w:rsidRPr="00CA0F07">
        <w:rPr>
          <w:rFonts w:asciiTheme="minorEastAsia" w:hAnsiTheme="minorEastAsia" w:hint="eastAsia"/>
          <w:szCs w:val="21"/>
        </w:rPr>
        <w:t>产品综合能耗等指标也可以在一定计量时间内用实测方法取得，一定计量时间一般不少于一个月。</w:t>
      </w:r>
    </w:p>
    <w:p w:rsidR="00362397" w:rsidRPr="00CA0F07" w:rsidRDefault="00A5149D">
      <w:pPr>
        <w:tabs>
          <w:tab w:val="left" w:pos="7164"/>
        </w:tabs>
        <w:rPr>
          <w:rFonts w:asciiTheme="minorEastAsia" w:hAnsiTheme="minorEastAsia"/>
          <w:b/>
          <w:szCs w:val="21"/>
        </w:rPr>
      </w:pPr>
      <w:r w:rsidRPr="00CA0F07">
        <w:rPr>
          <w:rFonts w:asciiTheme="minorEastAsia" w:hAnsiTheme="minorEastAsia" w:hint="eastAsia"/>
          <w:b/>
          <w:szCs w:val="21"/>
        </w:rPr>
        <w:t>4.3.3 采样和监测</w:t>
      </w:r>
    </w:p>
    <w:p w:rsidR="0097474C" w:rsidRDefault="00A5149D" w:rsidP="00522818">
      <w:pPr>
        <w:tabs>
          <w:tab w:val="left" w:pos="7164"/>
        </w:tabs>
        <w:ind w:firstLineChars="200" w:firstLine="420"/>
        <w:rPr>
          <w:rFonts w:asciiTheme="minorEastAsia" w:hAnsiTheme="minorEastAsia" w:hint="eastAsia"/>
          <w:szCs w:val="21"/>
        </w:rPr>
      </w:pPr>
      <w:r w:rsidRPr="00CA0F07">
        <w:rPr>
          <w:rFonts w:asciiTheme="minorEastAsia" w:hAnsiTheme="minorEastAsia" w:hint="eastAsia"/>
          <w:szCs w:val="21"/>
        </w:rPr>
        <w:t>污染物排放指标的采样和监测按照相关技术规范执行，并采用国家或行业标准监测分析方法。</w:t>
      </w:r>
    </w:p>
    <w:p w:rsidR="00522818" w:rsidRPr="00522818" w:rsidRDefault="00522818" w:rsidP="00522818">
      <w:pPr>
        <w:tabs>
          <w:tab w:val="left" w:pos="7164"/>
        </w:tabs>
        <w:ind w:firstLineChars="200" w:firstLine="420"/>
        <w:rPr>
          <w:rFonts w:asciiTheme="minorEastAsia" w:hAnsiTheme="minorEastAsia"/>
          <w:szCs w:val="21"/>
        </w:rPr>
      </w:pPr>
    </w:p>
    <w:p w:rsidR="00362397" w:rsidRPr="00CA0F07" w:rsidRDefault="00A5149D" w:rsidP="0097474C">
      <w:pPr>
        <w:tabs>
          <w:tab w:val="left" w:pos="7164"/>
        </w:tabs>
        <w:rPr>
          <w:rFonts w:asciiTheme="minorEastAsia" w:hAnsiTheme="minorEastAsia"/>
          <w:b/>
          <w:szCs w:val="21"/>
        </w:rPr>
      </w:pPr>
      <w:r w:rsidRPr="00CA0F07">
        <w:rPr>
          <w:rFonts w:asciiTheme="minorEastAsia" w:hAnsiTheme="minorEastAsia" w:hint="eastAsia"/>
          <w:b/>
          <w:szCs w:val="21"/>
        </w:rPr>
        <w:t>5 生命周期评价报告编制方法</w:t>
      </w:r>
    </w:p>
    <w:p w:rsidR="00362397" w:rsidRPr="00CA0F07" w:rsidRDefault="00A5149D" w:rsidP="0097474C">
      <w:pPr>
        <w:tabs>
          <w:tab w:val="left" w:pos="7164"/>
        </w:tabs>
        <w:rPr>
          <w:rFonts w:asciiTheme="minorEastAsia" w:hAnsiTheme="minorEastAsia"/>
          <w:b/>
          <w:szCs w:val="21"/>
        </w:rPr>
      </w:pPr>
      <w:r w:rsidRPr="00CA0F07">
        <w:rPr>
          <w:rFonts w:asciiTheme="minorEastAsia" w:hAnsiTheme="minorEastAsia" w:hint="eastAsia"/>
          <w:b/>
          <w:szCs w:val="21"/>
        </w:rPr>
        <w:t>5.1 生命周期评价方法</w:t>
      </w:r>
    </w:p>
    <w:p w:rsidR="00362397" w:rsidRPr="00CA0F07" w:rsidRDefault="00A5149D" w:rsidP="0097474C">
      <w:pPr>
        <w:tabs>
          <w:tab w:val="left" w:pos="7164"/>
        </w:tabs>
        <w:ind w:firstLineChars="200" w:firstLine="420"/>
        <w:rPr>
          <w:rFonts w:asciiTheme="minorEastAsia" w:hAnsiTheme="minorEastAsia"/>
          <w:szCs w:val="21"/>
        </w:rPr>
      </w:pPr>
      <w:r w:rsidRPr="00CA0F07">
        <w:rPr>
          <w:rFonts w:asciiTheme="minorEastAsia" w:hAnsiTheme="minorEastAsia" w:hint="eastAsia"/>
          <w:szCs w:val="21"/>
        </w:rPr>
        <w:t>应依据附录A 中生命周期评价方法和附录B 中数据收集表格，来对</w:t>
      </w:r>
      <w:r w:rsidR="00154F7A" w:rsidRPr="00CA0F07">
        <w:rPr>
          <w:rFonts w:asciiTheme="minorEastAsia" w:hAnsiTheme="minorEastAsia" w:hint="eastAsia"/>
          <w:szCs w:val="21"/>
        </w:rPr>
        <w:t>乙二醇</w:t>
      </w:r>
      <w:proofErr w:type="gramStart"/>
      <w:r w:rsidR="00154F7A" w:rsidRPr="00CA0F07">
        <w:rPr>
          <w:rFonts w:asciiTheme="minorEastAsia" w:hAnsiTheme="minorEastAsia" w:hint="eastAsia"/>
          <w:szCs w:val="21"/>
        </w:rPr>
        <w:t>锑</w:t>
      </w:r>
      <w:proofErr w:type="gramEnd"/>
      <w:r w:rsidRPr="00CA0F07">
        <w:rPr>
          <w:rFonts w:asciiTheme="minorEastAsia" w:hAnsiTheme="minorEastAsia" w:hint="eastAsia"/>
          <w:szCs w:val="21"/>
        </w:rPr>
        <w:t>产品进行生命周期评价。</w:t>
      </w:r>
    </w:p>
    <w:p w:rsidR="00362397" w:rsidRPr="00CA0F07" w:rsidRDefault="00A5149D" w:rsidP="005C2E7F">
      <w:pPr>
        <w:tabs>
          <w:tab w:val="left" w:pos="7164"/>
        </w:tabs>
        <w:rPr>
          <w:rFonts w:asciiTheme="minorEastAsia" w:hAnsiTheme="minorEastAsia"/>
          <w:b/>
          <w:szCs w:val="21"/>
        </w:rPr>
      </w:pPr>
      <w:r w:rsidRPr="00CA0F07">
        <w:rPr>
          <w:rFonts w:asciiTheme="minorEastAsia" w:hAnsiTheme="minorEastAsia" w:hint="eastAsia"/>
          <w:b/>
          <w:szCs w:val="21"/>
        </w:rPr>
        <w:t>5.2 生命周期评价报告框架</w:t>
      </w:r>
    </w:p>
    <w:p w:rsidR="00362397" w:rsidRPr="00CA0F07" w:rsidRDefault="00A5149D" w:rsidP="005C2E7F">
      <w:pPr>
        <w:tabs>
          <w:tab w:val="left" w:pos="7164"/>
        </w:tabs>
        <w:rPr>
          <w:rFonts w:asciiTheme="minorEastAsia" w:hAnsiTheme="minorEastAsia"/>
          <w:b/>
          <w:szCs w:val="21"/>
        </w:rPr>
      </w:pPr>
      <w:r w:rsidRPr="00CA0F07">
        <w:rPr>
          <w:rFonts w:asciiTheme="minorEastAsia" w:hAnsiTheme="minorEastAsia" w:hint="eastAsia"/>
          <w:b/>
          <w:szCs w:val="21"/>
        </w:rPr>
        <w:t>5.2.1 基本信息</w:t>
      </w:r>
    </w:p>
    <w:p w:rsidR="00362397" w:rsidRPr="00CA0F07" w:rsidRDefault="00A5149D" w:rsidP="0097474C">
      <w:pPr>
        <w:tabs>
          <w:tab w:val="left" w:pos="7164"/>
        </w:tabs>
        <w:ind w:firstLineChars="200" w:firstLine="420"/>
        <w:rPr>
          <w:rFonts w:asciiTheme="minorEastAsia" w:hAnsiTheme="minorEastAsia"/>
          <w:szCs w:val="21"/>
        </w:rPr>
      </w:pPr>
      <w:r w:rsidRPr="00CA0F07">
        <w:rPr>
          <w:rFonts w:asciiTheme="minorEastAsia" w:hAnsiTheme="minorEastAsia" w:hint="eastAsia"/>
          <w:szCs w:val="21"/>
        </w:rPr>
        <w:t>报告应提供报告信息、申请者信息、评估对象信息、采用的标准信息等基本信息；各信息内容应包括：</w:t>
      </w:r>
    </w:p>
    <w:p w:rsidR="00362397" w:rsidRPr="00CA0F07" w:rsidRDefault="00A5149D" w:rsidP="0097474C">
      <w:pPr>
        <w:tabs>
          <w:tab w:val="left" w:pos="7164"/>
        </w:tabs>
        <w:ind w:firstLineChars="200" w:firstLine="420"/>
        <w:rPr>
          <w:rFonts w:asciiTheme="minorEastAsia" w:hAnsiTheme="minorEastAsia"/>
          <w:szCs w:val="21"/>
        </w:rPr>
      </w:pPr>
      <w:r w:rsidRPr="00CA0F07">
        <w:rPr>
          <w:rFonts w:asciiTheme="minorEastAsia" w:hAnsiTheme="minorEastAsia" w:hint="eastAsia"/>
          <w:szCs w:val="21"/>
        </w:rPr>
        <w:t>a)报告信息：包括报告编号、编制人员、审核人员、发布日期等；</w:t>
      </w:r>
    </w:p>
    <w:p w:rsidR="00362397" w:rsidRPr="00CA0F07" w:rsidRDefault="00A5149D" w:rsidP="0097474C">
      <w:pPr>
        <w:tabs>
          <w:tab w:val="left" w:pos="7164"/>
        </w:tabs>
        <w:ind w:firstLineChars="200" w:firstLine="420"/>
        <w:rPr>
          <w:rFonts w:asciiTheme="minorEastAsia" w:hAnsiTheme="minorEastAsia"/>
          <w:szCs w:val="21"/>
        </w:rPr>
      </w:pPr>
      <w:r w:rsidRPr="00CA0F07">
        <w:rPr>
          <w:rFonts w:asciiTheme="minorEastAsia" w:hAnsiTheme="minorEastAsia" w:hint="eastAsia"/>
          <w:szCs w:val="21"/>
        </w:rPr>
        <w:t>b)申请者信息：包括公司全称、组织机构代码、地址、联系人、联系方式等；</w:t>
      </w:r>
    </w:p>
    <w:p w:rsidR="00362397" w:rsidRPr="00CA0F07" w:rsidRDefault="00A5149D" w:rsidP="0097474C">
      <w:pPr>
        <w:tabs>
          <w:tab w:val="left" w:pos="7164"/>
        </w:tabs>
        <w:ind w:firstLineChars="200" w:firstLine="420"/>
        <w:rPr>
          <w:rFonts w:asciiTheme="minorEastAsia" w:hAnsiTheme="minorEastAsia"/>
          <w:szCs w:val="21"/>
        </w:rPr>
      </w:pPr>
      <w:r w:rsidRPr="00CA0F07">
        <w:rPr>
          <w:rFonts w:asciiTheme="minorEastAsia" w:hAnsiTheme="minorEastAsia" w:hint="eastAsia"/>
          <w:szCs w:val="21"/>
        </w:rPr>
        <w:t>c)评估对象信息：包括产品型号或类型、主要技术参数、制造商及厂址等；</w:t>
      </w:r>
    </w:p>
    <w:p w:rsidR="00362397" w:rsidRPr="00CA0F07" w:rsidRDefault="00A5149D" w:rsidP="0097474C">
      <w:pPr>
        <w:tabs>
          <w:tab w:val="left" w:pos="7164"/>
        </w:tabs>
        <w:ind w:firstLineChars="200" w:firstLine="420"/>
        <w:rPr>
          <w:rFonts w:asciiTheme="minorEastAsia" w:hAnsiTheme="minorEastAsia"/>
          <w:szCs w:val="21"/>
        </w:rPr>
      </w:pPr>
      <w:r w:rsidRPr="00CA0F07">
        <w:rPr>
          <w:rFonts w:asciiTheme="minorEastAsia" w:hAnsiTheme="minorEastAsia" w:hint="eastAsia"/>
          <w:szCs w:val="21"/>
        </w:rPr>
        <w:t>d)采用的标准信息：包括标准名称及标准号等。</w:t>
      </w:r>
    </w:p>
    <w:p w:rsidR="00362397" w:rsidRPr="00CA0F07" w:rsidRDefault="00A5149D" w:rsidP="005C2E7F">
      <w:pPr>
        <w:tabs>
          <w:tab w:val="left" w:pos="7164"/>
        </w:tabs>
        <w:rPr>
          <w:rFonts w:asciiTheme="minorEastAsia" w:hAnsiTheme="minorEastAsia"/>
          <w:b/>
          <w:szCs w:val="21"/>
        </w:rPr>
      </w:pPr>
      <w:r w:rsidRPr="00CA0F07">
        <w:rPr>
          <w:rFonts w:asciiTheme="minorEastAsia" w:hAnsiTheme="minorEastAsia" w:hint="eastAsia"/>
          <w:b/>
          <w:szCs w:val="21"/>
        </w:rPr>
        <w:t>5.2.2 符合性评价</w:t>
      </w:r>
    </w:p>
    <w:p w:rsidR="00362397" w:rsidRPr="00CA0F07" w:rsidRDefault="00A5149D" w:rsidP="0097474C">
      <w:pPr>
        <w:tabs>
          <w:tab w:val="left" w:pos="7164"/>
        </w:tabs>
        <w:ind w:firstLineChars="200" w:firstLine="420"/>
        <w:rPr>
          <w:rFonts w:asciiTheme="minorEastAsia" w:hAnsiTheme="minorEastAsia"/>
          <w:szCs w:val="21"/>
        </w:rPr>
      </w:pPr>
      <w:r w:rsidRPr="00CA0F07">
        <w:rPr>
          <w:rFonts w:asciiTheme="minorEastAsia" w:hAnsiTheme="minorEastAsia" w:hint="eastAsia"/>
          <w:szCs w:val="21"/>
        </w:rPr>
        <w:t>报告中应提供对基本要求和评价指标要求的符合性情况说明，并提供所有评价指标对比基期改进情况的说明。其中报告期为当前评价的年份，一般是指产品参与评价年份的上一年；基期为一个对照年份，一般比报告期提前一年。</w:t>
      </w:r>
    </w:p>
    <w:p w:rsidR="00362397" w:rsidRPr="00CA0F07" w:rsidRDefault="00A5149D" w:rsidP="005C2E7F">
      <w:pPr>
        <w:tabs>
          <w:tab w:val="left" w:pos="7164"/>
        </w:tabs>
        <w:rPr>
          <w:rFonts w:asciiTheme="minorEastAsia" w:hAnsiTheme="minorEastAsia"/>
          <w:b/>
          <w:szCs w:val="21"/>
        </w:rPr>
      </w:pPr>
      <w:r w:rsidRPr="00CA0F07">
        <w:rPr>
          <w:rFonts w:asciiTheme="minorEastAsia" w:hAnsiTheme="minorEastAsia" w:hint="eastAsia"/>
          <w:b/>
          <w:szCs w:val="21"/>
        </w:rPr>
        <w:t>5.2.3 生命周期评价</w:t>
      </w:r>
    </w:p>
    <w:p w:rsidR="00362397" w:rsidRPr="00CA0F07" w:rsidRDefault="00A5149D" w:rsidP="005C2E7F">
      <w:pPr>
        <w:tabs>
          <w:tab w:val="left" w:pos="7164"/>
        </w:tabs>
        <w:rPr>
          <w:rFonts w:asciiTheme="minorEastAsia" w:hAnsiTheme="minorEastAsia"/>
          <w:b/>
          <w:szCs w:val="21"/>
        </w:rPr>
      </w:pPr>
      <w:r w:rsidRPr="00CA0F07">
        <w:rPr>
          <w:rFonts w:asciiTheme="minorEastAsia" w:hAnsiTheme="minorEastAsia" w:hint="eastAsia"/>
          <w:b/>
          <w:szCs w:val="21"/>
        </w:rPr>
        <w:t>5.2.3.1 评价对象及工具</w:t>
      </w:r>
    </w:p>
    <w:p w:rsidR="00362397" w:rsidRPr="00CA0F07" w:rsidRDefault="00A5149D" w:rsidP="0097474C">
      <w:pPr>
        <w:tabs>
          <w:tab w:val="left" w:pos="7164"/>
        </w:tabs>
        <w:ind w:firstLineChars="200" w:firstLine="420"/>
        <w:rPr>
          <w:rFonts w:asciiTheme="minorEastAsia" w:hAnsiTheme="minorEastAsia"/>
          <w:szCs w:val="21"/>
        </w:rPr>
      </w:pPr>
      <w:r w:rsidRPr="00CA0F07">
        <w:rPr>
          <w:rFonts w:asciiTheme="minorEastAsia" w:hAnsiTheme="minorEastAsia" w:hint="eastAsia"/>
          <w:szCs w:val="21"/>
        </w:rPr>
        <w:t>报告中应详细描述评估的对象（</w:t>
      </w:r>
      <w:r w:rsidR="00154F7A" w:rsidRPr="00CA0F07">
        <w:rPr>
          <w:rFonts w:asciiTheme="minorEastAsia" w:hAnsiTheme="minorEastAsia" w:hint="eastAsia"/>
          <w:szCs w:val="21"/>
        </w:rPr>
        <w:t>乙二醇锑</w:t>
      </w:r>
      <w:r w:rsidRPr="00CA0F07">
        <w:rPr>
          <w:rFonts w:asciiTheme="minorEastAsia" w:hAnsiTheme="minorEastAsia" w:hint="eastAsia"/>
          <w:szCs w:val="21"/>
        </w:rPr>
        <w:t>）、功能单位和</w:t>
      </w:r>
      <w:r w:rsidR="00154F7A" w:rsidRPr="00CA0F07">
        <w:rPr>
          <w:rFonts w:asciiTheme="minorEastAsia" w:hAnsiTheme="minorEastAsia" w:hint="eastAsia"/>
          <w:szCs w:val="21"/>
        </w:rPr>
        <w:t>乙二醇</w:t>
      </w:r>
      <w:proofErr w:type="gramStart"/>
      <w:r w:rsidR="00154F7A" w:rsidRPr="00CA0F07">
        <w:rPr>
          <w:rFonts w:asciiTheme="minorEastAsia" w:hAnsiTheme="minorEastAsia" w:hint="eastAsia"/>
          <w:szCs w:val="21"/>
        </w:rPr>
        <w:t>锑</w:t>
      </w:r>
      <w:proofErr w:type="gramEnd"/>
      <w:r w:rsidRPr="00CA0F07">
        <w:rPr>
          <w:rFonts w:asciiTheme="minorEastAsia" w:hAnsiTheme="minorEastAsia" w:hint="eastAsia"/>
          <w:szCs w:val="21"/>
        </w:rPr>
        <w:t>产品主要功能，提供</w:t>
      </w:r>
      <w:r w:rsidR="00154F7A" w:rsidRPr="00CA0F07">
        <w:rPr>
          <w:rFonts w:asciiTheme="minorEastAsia" w:hAnsiTheme="minorEastAsia" w:hint="eastAsia"/>
          <w:szCs w:val="21"/>
        </w:rPr>
        <w:t>乙二醇</w:t>
      </w:r>
      <w:proofErr w:type="gramStart"/>
      <w:r w:rsidR="00154F7A" w:rsidRPr="00CA0F07">
        <w:rPr>
          <w:rFonts w:asciiTheme="minorEastAsia" w:hAnsiTheme="minorEastAsia" w:hint="eastAsia"/>
          <w:szCs w:val="21"/>
        </w:rPr>
        <w:t>锑</w:t>
      </w:r>
      <w:proofErr w:type="gramEnd"/>
      <w:r w:rsidRPr="00CA0F07">
        <w:rPr>
          <w:rFonts w:asciiTheme="minorEastAsia" w:hAnsiTheme="minorEastAsia" w:hint="eastAsia"/>
          <w:szCs w:val="21"/>
        </w:rPr>
        <w:t>产品的原辅材料组成及主要理化性能，绘制并说明</w:t>
      </w:r>
      <w:r w:rsidR="00154F7A" w:rsidRPr="00CA0F07">
        <w:rPr>
          <w:rFonts w:asciiTheme="minorEastAsia" w:hAnsiTheme="minorEastAsia" w:hint="eastAsia"/>
          <w:szCs w:val="21"/>
        </w:rPr>
        <w:t>乙二醇</w:t>
      </w:r>
      <w:proofErr w:type="gramStart"/>
      <w:r w:rsidR="00154F7A" w:rsidRPr="00CA0F07">
        <w:rPr>
          <w:rFonts w:asciiTheme="minorEastAsia" w:hAnsiTheme="minorEastAsia" w:hint="eastAsia"/>
          <w:szCs w:val="21"/>
        </w:rPr>
        <w:t>锑</w:t>
      </w:r>
      <w:proofErr w:type="gramEnd"/>
      <w:r w:rsidRPr="00CA0F07">
        <w:rPr>
          <w:rFonts w:asciiTheme="minorEastAsia" w:hAnsiTheme="minorEastAsia" w:hint="eastAsia"/>
          <w:szCs w:val="21"/>
        </w:rPr>
        <w:t>产品的系统边界，披露所使用的基于中国生命周期数据库的软件工具。</w:t>
      </w:r>
    </w:p>
    <w:p w:rsidR="00362397" w:rsidRPr="00CA0F07" w:rsidRDefault="00A5149D" w:rsidP="005C2E7F">
      <w:pPr>
        <w:tabs>
          <w:tab w:val="left" w:pos="7164"/>
        </w:tabs>
        <w:rPr>
          <w:rFonts w:asciiTheme="minorEastAsia" w:hAnsiTheme="minorEastAsia"/>
          <w:b/>
          <w:szCs w:val="21"/>
        </w:rPr>
      </w:pPr>
      <w:r w:rsidRPr="00CA0F07">
        <w:rPr>
          <w:rFonts w:asciiTheme="minorEastAsia" w:hAnsiTheme="minorEastAsia" w:hint="eastAsia"/>
          <w:b/>
          <w:szCs w:val="21"/>
        </w:rPr>
        <w:t>5.2.3.2 生命周期清单分析</w:t>
      </w:r>
    </w:p>
    <w:p w:rsidR="00362397" w:rsidRPr="00CA0F07" w:rsidRDefault="00A5149D" w:rsidP="0097474C">
      <w:pPr>
        <w:tabs>
          <w:tab w:val="left" w:pos="7164"/>
        </w:tabs>
        <w:ind w:firstLineChars="200" w:firstLine="420"/>
        <w:rPr>
          <w:rFonts w:asciiTheme="minorEastAsia" w:hAnsiTheme="minorEastAsia"/>
          <w:szCs w:val="21"/>
        </w:rPr>
      </w:pPr>
      <w:r w:rsidRPr="00CA0F07">
        <w:rPr>
          <w:rFonts w:asciiTheme="minorEastAsia" w:hAnsiTheme="minorEastAsia" w:hint="eastAsia"/>
          <w:szCs w:val="21"/>
        </w:rPr>
        <w:t>报告中应提供考虑的生命周期阶段，说明每个阶段所考虑的清单因子及收集到的现场数据或背景数据，涉及到数据分配的情况应说明分配方法和结果。</w:t>
      </w:r>
    </w:p>
    <w:p w:rsidR="00362397" w:rsidRPr="00CA0F07" w:rsidRDefault="00A5149D" w:rsidP="005C2E7F">
      <w:pPr>
        <w:tabs>
          <w:tab w:val="left" w:pos="7164"/>
        </w:tabs>
        <w:rPr>
          <w:rFonts w:asciiTheme="minorEastAsia" w:hAnsiTheme="minorEastAsia"/>
          <w:b/>
          <w:szCs w:val="21"/>
        </w:rPr>
      </w:pPr>
      <w:r w:rsidRPr="00CA0F07">
        <w:rPr>
          <w:rFonts w:asciiTheme="minorEastAsia" w:hAnsiTheme="minorEastAsia" w:hint="eastAsia"/>
          <w:b/>
          <w:szCs w:val="21"/>
        </w:rPr>
        <w:t>5.2.3.3 生命周期影响评价</w:t>
      </w:r>
    </w:p>
    <w:p w:rsidR="00362397" w:rsidRPr="00CA0F07" w:rsidRDefault="00A5149D" w:rsidP="0097474C">
      <w:pPr>
        <w:tabs>
          <w:tab w:val="left" w:pos="7164"/>
        </w:tabs>
        <w:ind w:firstLineChars="200" w:firstLine="420"/>
        <w:rPr>
          <w:rFonts w:asciiTheme="minorEastAsia" w:hAnsiTheme="minorEastAsia"/>
          <w:szCs w:val="21"/>
        </w:rPr>
      </w:pPr>
      <w:r w:rsidRPr="00CA0F07">
        <w:rPr>
          <w:rFonts w:asciiTheme="minorEastAsia" w:hAnsiTheme="minorEastAsia" w:hint="eastAsia"/>
          <w:szCs w:val="21"/>
        </w:rPr>
        <w:t>报告中应提供</w:t>
      </w:r>
      <w:r w:rsidR="00154F7A" w:rsidRPr="00CA0F07">
        <w:rPr>
          <w:rFonts w:asciiTheme="minorEastAsia" w:hAnsiTheme="minorEastAsia" w:hint="eastAsia"/>
          <w:szCs w:val="21"/>
        </w:rPr>
        <w:t>乙二醇</w:t>
      </w:r>
      <w:proofErr w:type="gramStart"/>
      <w:r w:rsidR="00154F7A" w:rsidRPr="00CA0F07">
        <w:rPr>
          <w:rFonts w:asciiTheme="minorEastAsia" w:hAnsiTheme="minorEastAsia" w:hint="eastAsia"/>
          <w:szCs w:val="21"/>
        </w:rPr>
        <w:t>锑</w:t>
      </w:r>
      <w:proofErr w:type="gramEnd"/>
      <w:r w:rsidRPr="00CA0F07">
        <w:rPr>
          <w:rFonts w:asciiTheme="minorEastAsia" w:hAnsiTheme="minorEastAsia" w:hint="eastAsia"/>
          <w:szCs w:val="21"/>
        </w:rPr>
        <w:t>产品生命周期各阶段的不同影响类型的特征化值，并对不同影响类型在各个生命周期阶段的分布情况进行比较分析。</w:t>
      </w:r>
    </w:p>
    <w:p w:rsidR="00362397" w:rsidRPr="00CA0F07" w:rsidRDefault="00A5149D" w:rsidP="005C2E7F">
      <w:pPr>
        <w:tabs>
          <w:tab w:val="left" w:pos="7164"/>
        </w:tabs>
        <w:rPr>
          <w:rFonts w:asciiTheme="minorEastAsia" w:hAnsiTheme="minorEastAsia"/>
          <w:b/>
          <w:szCs w:val="21"/>
        </w:rPr>
      </w:pPr>
      <w:r w:rsidRPr="00CA0F07">
        <w:rPr>
          <w:rFonts w:asciiTheme="minorEastAsia" w:hAnsiTheme="minorEastAsia" w:hint="eastAsia"/>
          <w:b/>
          <w:szCs w:val="21"/>
        </w:rPr>
        <w:t>5.2.4 绿色设计改进方案</w:t>
      </w:r>
    </w:p>
    <w:p w:rsidR="00362397" w:rsidRPr="00CA0F07" w:rsidRDefault="00A5149D" w:rsidP="0097474C">
      <w:pPr>
        <w:tabs>
          <w:tab w:val="left" w:pos="7164"/>
        </w:tabs>
        <w:ind w:firstLineChars="200" w:firstLine="420"/>
        <w:rPr>
          <w:rFonts w:asciiTheme="minorEastAsia" w:hAnsiTheme="minorEastAsia"/>
          <w:szCs w:val="21"/>
        </w:rPr>
      </w:pPr>
      <w:r w:rsidRPr="00CA0F07">
        <w:rPr>
          <w:rFonts w:asciiTheme="minorEastAsia" w:hAnsiTheme="minorEastAsia" w:hint="eastAsia"/>
          <w:szCs w:val="21"/>
        </w:rPr>
        <w:t>在分析指标的符合性评价结果以及生命周期评价结果的基础上，提出</w:t>
      </w:r>
      <w:r w:rsidR="00154F7A" w:rsidRPr="00CA0F07">
        <w:rPr>
          <w:rFonts w:asciiTheme="minorEastAsia" w:hAnsiTheme="minorEastAsia" w:hint="eastAsia"/>
          <w:szCs w:val="21"/>
        </w:rPr>
        <w:t>乙二醇</w:t>
      </w:r>
      <w:proofErr w:type="gramStart"/>
      <w:r w:rsidR="00154F7A" w:rsidRPr="00CA0F07">
        <w:rPr>
          <w:rFonts w:asciiTheme="minorEastAsia" w:hAnsiTheme="minorEastAsia" w:hint="eastAsia"/>
          <w:szCs w:val="21"/>
        </w:rPr>
        <w:t>锑</w:t>
      </w:r>
      <w:proofErr w:type="gramEnd"/>
      <w:r w:rsidRPr="00CA0F07">
        <w:rPr>
          <w:rFonts w:asciiTheme="minorEastAsia" w:hAnsiTheme="minorEastAsia" w:hint="eastAsia"/>
          <w:szCs w:val="21"/>
        </w:rPr>
        <w:t>产品绿色设计改进的具体方案。</w:t>
      </w:r>
    </w:p>
    <w:p w:rsidR="00362397" w:rsidRPr="00CA0F07" w:rsidRDefault="00A5149D" w:rsidP="005C2E7F">
      <w:pPr>
        <w:tabs>
          <w:tab w:val="left" w:pos="7164"/>
        </w:tabs>
        <w:rPr>
          <w:rFonts w:asciiTheme="minorEastAsia" w:hAnsiTheme="minorEastAsia"/>
          <w:b/>
          <w:szCs w:val="21"/>
        </w:rPr>
      </w:pPr>
      <w:r w:rsidRPr="00CA0F07">
        <w:rPr>
          <w:rFonts w:asciiTheme="minorEastAsia" w:hAnsiTheme="minorEastAsia" w:hint="eastAsia"/>
          <w:b/>
          <w:szCs w:val="21"/>
        </w:rPr>
        <w:t>5.2.5 评价报告主要结论</w:t>
      </w:r>
    </w:p>
    <w:p w:rsidR="00362397" w:rsidRPr="00CA0F07" w:rsidRDefault="00A5149D" w:rsidP="0097474C">
      <w:pPr>
        <w:tabs>
          <w:tab w:val="left" w:pos="7164"/>
        </w:tabs>
        <w:ind w:firstLineChars="200" w:firstLine="420"/>
        <w:rPr>
          <w:rFonts w:asciiTheme="minorEastAsia" w:hAnsiTheme="minorEastAsia"/>
          <w:szCs w:val="21"/>
        </w:rPr>
      </w:pPr>
      <w:r w:rsidRPr="00CA0F07">
        <w:rPr>
          <w:rFonts w:asciiTheme="minorEastAsia" w:hAnsiTheme="minorEastAsia" w:hint="eastAsia"/>
          <w:szCs w:val="21"/>
        </w:rPr>
        <w:t>应该说明</w:t>
      </w:r>
      <w:r w:rsidR="00154F7A" w:rsidRPr="00CA0F07">
        <w:rPr>
          <w:rFonts w:asciiTheme="minorEastAsia" w:hAnsiTheme="minorEastAsia" w:hint="eastAsia"/>
          <w:szCs w:val="21"/>
        </w:rPr>
        <w:t>乙二醇</w:t>
      </w:r>
      <w:proofErr w:type="gramStart"/>
      <w:r w:rsidR="00154F7A" w:rsidRPr="00CA0F07">
        <w:rPr>
          <w:rFonts w:asciiTheme="minorEastAsia" w:hAnsiTheme="minorEastAsia" w:hint="eastAsia"/>
          <w:szCs w:val="21"/>
        </w:rPr>
        <w:t>锑</w:t>
      </w:r>
      <w:proofErr w:type="gramEnd"/>
      <w:r w:rsidRPr="00CA0F07">
        <w:rPr>
          <w:rFonts w:asciiTheme="minorEastAsia" w:hAnsiTheme="minorEastAsia" w:hint="eastAsia"/>
          <w:szCs w:val="21"/>
        </w:rPr>
        <w:t>产品对评价指标的符合性结论、生命周期评价结果、提出的改进方案，并根据评价结论初步判断该产品是否为绿色设计产品。</w:t>
      </w:r>
    </w:p>
    <w:p w:rsidR="00362397" w:rsidRPr="00CA0F07" w:rsidRDefault="00A5149D" w:rsidP="005C2E7F">
      <w:pPr>
        <w:tabs>
          <w:tab w:val="left" w:pos="7164"/>
        </w:tabs>
        <w:rPr>
          <w:rFonts w:asciiTheme="minorEastAsia" w:hAnsiTheme="minorEastAsia"/>
          <w:b/>
          <w:szCs w:val="21"/>
        </w:rPr>
      </w:pPr>
      <w:r w:rsidRPr="00CA0F07">
        <w:rPr>
          <w:rFonts w:asciiTheme="minorEastAsia" w:hAnsiTheme="minorEastAsia" w:hint="eastAsia"/>
          <w:b/>
          <w:szCs w:val="21"/>
        </w:rPr>
        <w:t>5.2.6 附件</w:t>
      </w:r>
    </w:p>
    <w:p w:rsidR="00362397" w:rsidRPr="00CA0F07" w:rsidRDefault="00A5149D" w:rsidP="0097474C">
      <w:pPr>
        <w:tabs>
          <w:tab w:val="left" w:pos="7164"/>
        </w:tabs>
        <w:ind w:firstLineChars="200" w:firstLine="420"/>
        <w:rPr>
          <w:rFonts w:asciiTheme="minorEastAsia" w:hAnsiTheme="minorEastAsia"/>
          <w:szCs w:val="21"/>
        </w:rPr>
      </w:pPr>
      <w:r w:rsidRPr="00CA0F07">
        <w:rPr>
          <w:rFonts w:asciiTheme="minorEastAsia" w:hAnsiTheme="minorEastAsia" w:hint="eastAsia"/>
          <w:szCs w:val="21"/>
        </w:rPr>
        <w:t>报告中应在附件中提供：</w:t>
      </w:r>
    </w:p>
    <w:p w:rsidR="00362397" w:rsidRPr="00CA0F07" w:rsidRDefault="00A5149D" w:rsidP="0097474C">
      <w:pPr>
        <w:tabs>
          <w:tab w:val="left" w:pos="7164"/>
        </w:tabs>
        <w:ind w:firstLineChars="200" w:firstLine="420"/>
        <w:rPr>
          <w:rFonts w:asciiTheme="minorEastAsia" w:hAnsiTheme="minorEastAsia"/>
          <w:szCs w:val="21"/>
        </w:rPr>
      </w:pPr>
      <w:r w:rsidRPr="00CA0F07">
        <w:rPr>
          <w:rFonts w:asciiTheme="minorEastAsia" w:hAnsiTheme="minorEastAsia" w:hint="eastAsia"/>
          <w:szCs w:val="21"/>
        </w:rPr>
        <w:t>a）</w:t>
      </w:r>
      <w:r w:rsidR="00154F7A" w:rsidRPr="00CA0F07">
        <w:rPr>
          <w:rFonts w:asciiTheme="minorEastAsia" w:hAnsiTheme="minorEastAsia" w:hint="eastAsia"/>
          <w:szCs w:val="21"/>
        </w:rPr>
        <w:t>乙二醇</w:t>
      </w:r>
      <w:proofErr w:type="gramStart"/>
      <w:r w:rsidR="00154F7A" w:rsidRPr="00CA0F07">
        <w:rPr>
          <w:rFonts w:asciiTheme="minorEastAsia" w:hAnsiTheme="minorEastAsia" w:hint="eastAsia"/>
          <w:szCs w:val="21"/>
        </w:rPr>
        <w:t>锑</w:t>
      </w:r>
      <w:proofErr w:type="gramEnd"/>
      <w:r w:rsidRPr="00CA0F07">
        <w:rPr>
          <w:rFonts w:asciiTheme="minorEastAsia" w:hAnsiTheme="minorEastAsia" w:hint="eastAsia"/>
          <w:szCs w:val="21"/>
        </w:rPr>
        <w:t>产品化学成分分析检测结果；</w:t>
      </w:r>
    </w:p>
    <w:p w:rsidR="00362397" w:rsidRPr="00CA0F07" w:rsidRDefault="00A5149D" w:rsidP="0097474C">
      <w:pPr>
        <w:tabs>
          <w:tab w:val="left" w:pos="7164"/>
        </w:tabs>
        <w:ind w:firstLineChars="200" w:firstLine="420"/>
        <w:rPr>
          <w:rFonts w:asciiTheme="minorEastAsia" w:hAnsiTheme="minorEastAsia"/>
          <w:szCs w:val="21"/>
        </w:rPr>
      </w:pPr>
      <w:r w:rsidRPr="00CA0F07">
        <w:rPr>
          <w:rFonts w:asciiTheme="minorEastAsia" w:hAnsiTheme="minorEastAsia" w:hint="eastAsia"/>
          <w:szCs w:val="21"/>
        </w:rPr>
        <w:lastRenderedPageBreak/>
        <w:t>b）</w:t>
      </w:r>
      <w:r w:rsidR="00154F7A" w:rsidRPr="00CA0F07">
        <w:rPr>
          <w:rFonts w:asciiTheme="minorEastAsia" w:hAnsiTheme="minorEastAsia" w:hint="eastAsia"/>
          <w:szCs w:val="21"/>
        </w:rPr>
        <w:t>乙二醇</w:t>
      </w:r>
      <w:proofErr w:type="gramStart"/>
      <w:r w:rsidR="00154F7A" w:rsidRPr="00CA0F07">
        <w:rPr>
          <w:rFonts w:asciiTheme="minorEastAsia" w:hAnsiTheme="minorEastAsia" w:hint="eastAsia"/>
          <w:szCs w:val="21"/>
        </w:rPr>
        <w:t>锑</w:t>
      </w:r>
      <w:proofErr w:type="gramEnd"/>
      <w:r w:rsidRPr="00CA0F07">
        <w:rPr>
          <w:rFonts w:asciiTheme="minorEastAsia" w:hAnsiTheme="minorEastAsia" w:hint="eastAsia"/>
          <w:szCs w:val="21"/>
        </w:rPr>
        <w:t>产品工艺表（包括工艺名称、工艺过程）；</w:t>
      </w:r>
    </w:p>
    <w:p w:rsidR="00362397" w:rsidRPr="00CA0F07" w:rsidRDefault="00A5149D" w:rsidP="0097474C">
      <w:pPr>
        <w:tabs>
          <w:tab w:val="left" w:pos="7164"/>
        </w:tabs>
        <w:ind w:firstLineChars="200" w:firstLine="420"/>
        <w:rPr>
          <w:rFonts w:asciiTheme="minorEastAsia" w:hAnsiTheme="minorEastAsia"/>
          <w:szCs w:val="21"/>
        </w:rPr>
      </w:pPr>
      <w:r w:rsidRPr="00CA0F07">
        <w:rPr>
          <w:rFonts w:asciiTheme="minorEastAsia" w:hAnsiTheme="minorEastAsia" w:hint="eastAsia"/>
          <w:szCs w:val="21"/>
        </w:rPr>
        <w:t>c）各单元过程的数据收集表；</w:t>
      </w:r>
    </w:p>
    <w:p w:rsidR="00362397" w:rsidRPr="00CA0F07" w:rsidRDefault="00A5149D" w:rsidP="0097474C">
      <w:pPr>
        <w:tabs>
          <w:tab w:val="left" w:pos="7164"/>
        </w:tabs>
        <w:ind w:firstLineChars="200" w:firstLine="420"/>
        <w:rPr>
          <w:rFonts w:asciiTheme="minorEastAsia" w:hAnsiTheme="minorEastAsia"/>
          <w:szCs w:val="21"/>
        </w:rPr>
      </w:pPr>
      <w:r w:rsidRPr="00CA0F07">
        <w:rPr>
          <w:rFonts w:asciiTheme="minorEastAsia" w:hAnsiTheme="minorEastAsia" w:hint="eastAsia"/>
          <w:szCs w:val="21"/>
        </w:rPr>
        <w:t>d）其他。</w:t>
      </w:r>
    </w:p>
    <w:p w:rsidR="005C2E7F" w:rsidRPr="00CA0F07" w:rsidRDefault="005C2E7F" w:rsidP="005C2E7F">
      <w:pPr>
        <w:tabs>
          <w:tab w:val="left" w:pos="7164"/>
        </w:tabs>
        <w:rPr>
          <w:rFonts w:asciiTheme="minorEastAsia" w:hAnsiTheme="minorEastAsia"/>
          <w:b/>
          <w:szCs w:val="21"/>
        </w:rPr>
      </w:pPr>
    </w:p>
    <w:p w:rsidR="00362397" w:rsidRPr="00CA0F07" w:rsidRDefault="00A5149D" w:rsidP="005C2E7F">
      <w:pPr>
        <w:tabs>
          <w:tab w:val="left" w:pos="7164"/>
        </w:tabs>
        <w:rPr>
          <w:rFonts w:asciiTheme="minorEastAsia" w:hAnsiTheme="minorEastAsia"/>
          <w:b/>
          <w:szCs w:val="21"/>
        </w:rPr>
      </w:pPr>
      <w:r w:rsidRPr="00CA0F07">
        <w:rPr>
          <w:rFonts w:asciiTheme="minorEastAsia" w:hAnsiTheme="minorEastAsia" w:hint="eastAsia"/>
          <w:b/>
          <w:szCs w:val="21"/>
        </w:rPr>
        <w:t>6 评价方法和流程</w:t>
      </w:r>
    </w:p>
    <w:p w:rsidR="00362397" w:rsidRPr="00CA0F07" w:rsidRDefault="00A5149D" w:rsidP="005C2E7F">
      <w:pPr>
        <w:tabs>
          <w:tab w:val="left" w:pos="7164"/>
        </w:tabs>
        <w:rPr>
          <w:rFonts w:asciiTheme="minorEastAsia" w:hAnsiTheme="minorEastAsia"/>
          <w:b/>
          <w:szCs w:val="21"/>
        </w:rPr>
      </w:pPr>
      <w:r w:rsidRPr="00CA0F07">
        <w:rPr>
          <w:rFonts w:asciiTheme="minorEastAsia" w:hAnsiTheme="minorEastAsia" w:hint="eastAsia"/>
          <w:b/>
          <w:szCs w:val="21"/>
        </w:rPr>
        <w:t>6.1 评价方法</w:t>
      </w:r>
    </w:p>
    <w:p w:rsidR="00362397" w:rsidRPr="00CA0F07" w:rsidRDefault="00A5149D" w:rsidP="0097474C">
      <w:pPr>
        <w:tabs>
          <w:tab w:val="left" w:pos="7164"/>
        </w:tabs>
        <w:ind w:firstLineChars="200" w:firstLine="420"/>
        <w:rPr>
          <w:rFonts w:asciiTheme="minorEastAsia" w:hAnsiTheme="minorEastAsia"/>
          <w:szCs w:val="21"/>
        </w:rPr>
      </w:pPr>
      <w:r w:rsidRPr="00CA0F07">
        <w:rPr>
          <w:rFonts w:asciiTheme="minorEastAsia" w:hAnsiTheme="minorEastAsia" w:hint="eastAsia"/>
          <w:szCs w:val="21"/>
        </w:rPr>
        <w:t>本标准采用指标评价与生命周期评价相结合的方法，按照“4.1 基本要求”和“4.2 评价指标要求”开展自我评价和第三方评价。在满足评价指标要求的基础上，采用生命周期评价方法，进行生命周期影响评价，编制生命周期评价报告。</w:t>
      </w:r>
    </w:p>
    <w:p w:rsidR="00362397" w:rsidRPr="00CA0F07" w:rsidRDefault="00154F7A" w:rsidP="0097474C">
      <w:pPr>
        <w:tabs>
          <w:tab w:val="left" w:pos="7164"/>
        </w:tabs>
        <w:ind w:firstLineChars="200" w:firstLine="420"/>
        <w:rPr>
          <w:rFonts w:asciiTheme="minorEastAsia" w:hAnsiTheme="minorEastAsia"/>
          <w:szCs w:val="21"/>
        </w:rPr>
      </w:pPr>
      <w:r w:rsidRPr="00CA0F07">
        <w:rPr>
          <w:rFonts w:asciiTheme="minorEastAsia" w:hAnsiTheme="minorEastAsia" w:hint="eastAsia"/>
          <w:szCs w:val="21"/>
        </w:rPr>
        <w:t>乙二醇</w:t>
      </w:r>
      <w:proofErr w:type="gramStart"/>
      <w:r w:rsidRPr="00CA0F07">
        <w:rPr>
          <w:rFonts w:asciiTheme="minorEastAsia" w:hAnsiTheme="minorEastAsia" w:hint="eastAsia"/>
          <w:szCs w:val="21"/>
        </w:rPr>
        <w:t>锑</w:t>
      </w:r>
      <w:proofErr w:type="gramEnd"/>
      <w:r w:rsidR="00A5149D" w:rsidRPr="00CA0F07">
        <w:rPr>
          <w:rFonts w:asciiTheme="minorEastAsia" w:hAnsiTheme="minorEastAsia" w:hint="eastAsia"/>
          <w:szCs w:val="21"/>
        </w:rPr>
        <w:t>产品同时满足以下两个条件，即可判断为绿色设计产品：</w:t>
      </w:r>
    </w:p>
    <w:p w:rsidR="00362397" w:rsidRPr="00CA0F07" w:rsidRDefault="00A5149D" w:rsidP="0097474C">
      <w:pPr>
        <w:tabs>
          <w:tab w:val="left" w:pos="7164"/>
        </w:tabs>
        <w:ind w:firstLineChars="200" w:firstLine="420"/>
        <w:rPr>
          <w:rFonts w:asciiTheme="minorEastAsia" w:hAnsiTheme="minorEastAsia"/>
          <w:szCs w:val="21"/>
        </w:rPr>
      </w:pPr>
      <w:r w:rsidRPr="00CA0F07">
        <w:rPr>
          <w:rFonts w:asciiTheme="minorEastAsia" w:hAnsiTheme="minorEastAsia" w:hint="eastAsia"/>
          <w:szCs w:val="21"/>
        </w:rPr>
        <w:t>a）满足基本要求（见4.1）和评价指标要求（见4.2）；</w:t>
      </w:r>
    </w:p>
    <w:p w:rsidR="00362397" w:rsidRPr="00CA0F07" w:rsidRDefault="00A5149D" w:rsidP="0097474C">
      <w:pPr>
        <w:tabs>
          <w:tab w:val="left" w:pos="7164"/>
        </w:tabs>
        <w:ind w:firstLineChars="200" w:firstLine="420"/>
        <w:rPr>
          <w:rFonts w:asciiTheme="minorEastAsia" w:hAnsiTheme="minorEastAsia"/>
          <w:szCs w:val="21"/>
        </w:rPr>
      </w:pPr>
      <w:r w:rsidRPr="00CA0F07">
        <w:rPr>
          <w:rFonts w:asciiTheme="minorEastAsia" w:hAnsiTheme="minorEastAsia" w:hint="eastAsia"/>
          <w:szCs w:val="21"/>
        </w:rPr>
        <w:t>b）提供</w:t>
      </w:r>
      <w:r w:rsidR="00154F7A" w:rsidRPr="00CA0F07">
        <w:rPr>
          <w:rFonts w:asciiTheme="minorEastAsia" w:hAnsiTheme="minorEastAsia" w:hint="eastAsia"/>
          <w:szCs w:val="21"/>
        </w:rPr>
        <w:t>乙二醇</w:t>
      </w:r>
      <w:proofErr w:type="gramStart"/>
      <w:r w:rsidR="00154F7A" w:rsidRPr="00CA0F07">
        <w:rPr>
          <w:rFonts w:asciiTheme="minorEastAsia" w:hAnsiTheme="minorEastAsia" w:hint="eastAsia"/>
          <w:szCs w:val="21"/>
        </w:rPr>
        <w:t>锑</w:t>
      </w:r>
      <w:proofErr w:type="gramEnd"/>
      <w:r w:rsidRPr="00CA0F07">
        <w:rPr>
          <w:rFonts w:asciiTheme="minorEastAsia" w:hAnsiTheme="minorEastAsia" w:hint="eastAsia"/>
          <w:szCs w:val="21"/>
        </w:rPr>
        <w:t>产品生命周期评价报告（见5.2）。</w:t>
      </w:r>
    </w:p>
    <w:p w:rsidR="00362397" w:rsidRPr="00CA0F07" w:rsidRDefault="00A5149D" w:rsidP="005C2E7F">
      <w:pPr>
        <w:tabs>
          <w:tab w:val="left" w:pos="7164"/>
        </w:tabs>
        <w:rPr>
          <w:rFonts w:asciiTheme="minorEastAsia" w:hAnsiTheme="minorEastAsia"/>
          <w:b/>
          <w:szCs w:val="21"/>
        </w:rPr>
      </w:pPr>
      <w:r w:rsidRPr="00CA0F07">
        <w:rPr>
          <w:rFonts w:asciiTheme="minorEastAsia" w:hAnsiTheme="minorEastAsia" w:hint="eastAsia"/>
          <w:b/>
          <w:szCs w:val="21"/>
        </w:rPr>
        <w:t>6.2 评价流程</w:t>
      </w:r>
    </w:p>
    <w:p w:rsidR="00362397" w:rsidRPr="00CA0F07" w:rsidRDefault="00A5149D" w:rsidP="0097474C">
      <w:pPr>
        <w:tabs>
          <w:tab w:val="left" w:pos="7164"/>
        </w:tabs>
        <w:ind w:firstLineChars="200" w:firstLine="420"/>
        <w:rPr>
          <w:rFonts w:asciiTheme="minorEastAsia" w:hAnsiTheme="minorEastAsia"/>
          <w:szCs w:val="21"/>
        </w:rPr>
      </w:pPr>
      <w:r w:rsidRPr="00CA0F07">
        <w:rPr>
          <w:rFonts w:asciiTheme="minorEastAsia" w:hAnsiTheme="minorEastAsia" w:hint="eastAsia"/>
          <w:szCs w:val="21"/>
        </w:rPr>
        <w:t>根据</w:t>
      </w:r>
      <w:r w:rsidR="00154F7A" w:rsidRPr="00CA0F07">
        <w:rPr>
          <w:rFonts w:asciiTheme="minorEastAsia" w:hAnsiTheme="minorEastAsia" w:hint="eastAsia"/>
          <w:szCs w:val="21"/>
        </w:rPr>
        <w:t>乙二醇</w:t>
      </w:r>
      <w:proofErr w:type="gramStart"/>
      <w:r w:rsidR="00154F7A" w:rsidRPr="00CA0F07">
        <w:rPr>
          <w:rFonts w:asciiTheme="minorEastAsia" w:hAnsiTheme="minorEastAsia" w:hint="eastAsia"/>
          <w:szCs w:val="21"/>
        </w:rPr>
        <w:t>锑</w:t>
      </w:r>
      <w:proofErr w:type="gramEnd"/>
      <w:r w:rsidRPr="00CA0F07">
        <w:rPr>
          <w:rFonts w:asciiTheme="minorEastAsia" w:hAnsiTheme="minorEastAsia" w:hint="eastAsia"/>
          <w:szCs w:val="21"/>
        </w:rPr>
        <w:t>产品的特点，明确评价的范围；根据评价指标体系中的指标和生命周期评价方法，收集需要的数据，同时要对数据质量进行分析；对照基本要求和评价指标要求，对产品进行评价，符合基本要求和评价指标要求的产品，可判定该产品符合绿色设计产品的评价要求；产品符合基本要求和评价指标要求的生产企业，还应该提供该产品的生命周期评价报告。评价流程图见图1。</w:t>
      </w:r>
    </w:p>
    <w:p w:rsidR="004D3848" w:rsidRDefault="004D3848" w:rsidP="004519CE">
      <w:pPr>
        <w:autoSpaceDE w:val="0"/>
        <w:autoSpaceDN w:val="0"/>
        <w:adjustRightInd w:val="0"/>
        <w:jc w:val="left"/>
        <w:rPr>
          <w:rFonts w:asciiTheme="minorEastAsia" w:hAnsiTheme="minorEastAsia" w:cs="黑体"/>
          <w:b/>
          <w:kern w:val="0"/>
          <w:szCs w:val="21"/>
        </w:rPr>
      </w:pPr>
    </w:p>
    <w:p w:rsidR="004D3848" w:rsidRDefault="001E4FC3" w:rsidP="004519CE">
      <w:pPr>
        <w:autoSpaceDE w:val="0"/>
        <w:autoSpaceDN w:val="0"/>
        <w:adjustRightInd w:val="0"/>
        <w:jc w:val="left"/>
        <w:rPr>
          <w:rFonts w:asciiTheme="minorEastAsia" w:hAnsiTheme="minorEastAsia" w:cs="黑体"/>
          <w:b/>
          <w:kern w:val="0"/>
          <w:szCs w:val="21"/>
        </w:rPr>
      </w:pPr>
      <w:r>
        <w:rPr>
          <w:color w:val="000000"/>
          <w:szCs w:val="21"/>
        </w:rPr>
      </w:r>
      <w:r>
        <w:rPr>
          <w:color w:val="000000"/>
          <w:szCs w:val="21"/>
        </w:rPr>
        <w:pict>
          <v:group id="画布 15" o:spid="_x0000_s1110" editas="canvas" style="width:395.55pt;height:350.6pt;mso-position-horizontal-relative:char;mso-position-vertical-relative:line" coordorigin="1719,1509" coordsize="7911,7012">
            <o:lock v:ext="edit" aspectratio="t" text="t"/>
            <o:diagram v:ext="edit" dgmstyle="0" dgmscalex="0" dgmscaley="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1" type="#_x0000_t75" style="position:absolute;left:1719;top:1509;width:7911;height:7012">
              <v:fill o:detectmouseclick="t"/>
              <v:path o:extrusionok="t"/>
              <o:lock v:ext="edit" text="t"/>
              <o:diagram v:ext="edit" dgmstyle="0" dgmscalex="0" dgmscaley="0"/>
            </v:shape>
            <v:group id="组合 17" o:spid="_x0000_s1112" style="position:absolute;left:2551;top:1680;width:6693;height:6697" coordorigin="2291,1680" coordsize="6693,6697">
              <v:rect id="矩形 18" o:spid="_x0000_s1113" style="position:absolute;left:2291;top:1680;width:1716;height:476;v-text-anchor:middle">
                <v:textbox>
                  <w:txbxContent>
                    <w:p w:rsidR="001E4FC3" w:rsidRDefault="001E4FC3" w:rsidP="004519CE">
                      <w:pPr>
                        <w:jc w:val="center"/>
                        <w:rPr>
                          <w:sz w:val="18"/>
                          <w:szCs w:val="18"/>
                        </w:rPr>
                      </w:pPr>
                      <w:r>
                        <w:rPr>
                          <w:rFonts w:hint="eastAsia"/>
                          <w:sz w:val="18"/>
                          <w:szCs w:val="18"/>
                        </w:rPr>
                        <w:t>范围确定</w:t>
                      </w:r>
                    </w:p>
                  </w:txbxContent>
                </v:textbox>
              </v:rect>
              <v:rect id="矩形 19" o:spid="_x0000_s1114" style="position:absolute;left:7037;top:1680;width:1941;height:476;v-text-anchor:middle">
                <v:textbox>
                  <w:txbxContent>
                    <w:p w:rsidR="001E4FC3" w:rsidRDefault="001E4FC3" w:rsidP="004519CE">
                      <w:pPr>
                        <w:jc w:val="center"/>
                        <w:rPr>
                          <w:sz w:val="18"/>
                          <w:szCs w:val="18"/>
                        </w:rPr>
                      </w:pPr>
                      <w:r>
                        <w:rPr>
                          <w:rFonts w:hint="eastAsia"/>
                          <w:sz w:val="18"/>
                          <w:szCs w:val="18"/>
                        </w:rPr>
                        <w:t>生命周期清单分析</w:t>
                      </w:r>
                    </w:p>
                  </w:txbxContent>
                </v:textbox>
              </v:rect>
              <v:shapetype id="_x0000_t32" coordsize="21600,21600" o:spt="32" o:oned="t" path="m,l21600,21600e" filled="f">
                <v:path arrowok="t" fillok="f" o:connecttype="none"/>
                <o:lock v:ext="edit" shapetype="t"/>
              </v:shapetype>
              <v:shape id="自选图形 20" o:spid="_x0000_s1115" type="#_x0000_t32" style="position:absolute;left:4007;top:1918;width:3030;height:1">
                <v:fill o:detectmouseclick="t"/>
                <v:stroke endarrow="block"/>
              </v:shape>
              <v:rect id="矩形 21" o:spid="_x0000_s1116" style="position:absolute;left:2297;top:2726;width:1716;height:476;v-text-anchor:middle">
                <v:textbox>
                  <w:txbxContent>
                    <w:p w:rsidR="001E4FC3" w:rsidRDefault="001E4FC3" w:rsidP="004519CE">
                      <w:pPr>
                        <w:jc w:val="center"/>
                        <w:rPr>
                          <w:sz w:val="18"/>
                          <w:szCs w:val="18"/>
                        </w:rPr>
                      </w:pPr>
                      <w:r>
                        <w:rPr>
                          <w:rFonts w:hint="eastAsia"/>
                          <w:sz w:val="18"/>
                          <w:szCs w:val="18"/>
                        </w:rPr>
                        <w:t>基本要求</w:t>
                      </w:r>
                    </w:p>
                  </w:txbxContent>
                </v:textbox>
              </v:rect>
              <v:rect id="矩形 22" o:spid="_x0000_s1117" style="position:absolute;left:7043;top:2726;width:1941;height:476;v-text-anchor:middle">
                <v:textbox>
                  <w:txbxContent>
                    <w:p w:rsidR="001E4FC3" w:rsidRDefault="001E4FC3" w:rsidP="004519CE">
                      <w:pPr>
                        <w:jc w:val="center"/>
                        <w:rPr>
                          <w:sz w:val="18"/>
                          <w:szCs w:val="18"/>
                        </w:rPr>
                      </w:pPr>
                      <w:r>
                        <w:rPr>
                          <w:rFonts w:hint="eastAsia"/>
                          <w:sz w:val="18"/>
                          <w:szCs w:val="18"/>
                        </w:rPr>
                        <w:t>生命周期影响评价</w:t>
                      </w:r>
                    </w:p>
                  </w:txbxContent>
                </v:textbox>
              </v:rect>
              <v:shape id="自选图形 23" o:spid="_x0000_s1118" type="#_x0000_t32" style="position:absolute;left:3149;top:2156;width:6;height:570">
                <v:fill o:detectmouseclick="t"/>
                <v:stroke endarrow="block"/>
              </v:shape>
              <v:shape id="自选图形 24" o:spid="_x0000_s1119" type="#_x0000_t32" style="position:absolute;left:8008;top:2156;width:6;height:570">
                <v:fill o:detectmouseclick="t"/>
                <v:stroke endarrow="block"/>
              </v:shape>
              <v:rect id="矩形 25" o:spid="_x0000_s1120" style="position:absolute;left:2291;top:4737;width:1716;height:476;v-text-anchor:middle">
                <v:textbox>
                  <w:txbxContent>
                    <w:p w:rsidR="001E4FC3" w:rsidRDefault="001E4FC3" w:rsidP="004519CE">
                      <w:pPr>
                        <w:jc w:val="center"/>
                        <w:rPr>
                          <w:sz w:val="18"/>
                          <w:szCs w:val="18"/>
                        </w:rPr>
                      </w:pPr>
                      <w:r>
                        <w:rPr>
                          <w:rFonts w:hint="eastAsia"/>
                          <w:sz w:val="18"/>
                          <w:szCs w:val="18"/>
                        </w:rPr>
                        <w:t>评价指标要求</w:t>
                      </w:r>
                    </w:p>
                  </w:txbxContent>
                </v:textbox>
              </v:rect>
              <v:rect id="矩形 26" o:spid="_x0000_s1121" style="position:absolute;left:7037;top:4737;width:1941;height:476;v-text-anchor:middle">
                <v:textbox>
                  <w:txbxContent>
                    <w:p w:rsidR="001E4FC3" w:rsidRDefault="001E4FC3" w:rsidP="004519CE">
                      <w:pPr>
                        <w:jc w:val="center"/>
                        <w:rPr>
                          <w:sz w:val="18"/>
                          <w:szCs w:val="18"/>
                        </w:rPr>
                      </w:pPr>
                      <w:r>
                        <w:rPr>
                          <w:rFonts w:hint="eastAsia"/>
                          <w:sz w:val="18"/>
                          <w:szCs w:val="18"/>
                        </w:rPr>
                        <w:t>生命周期评价报告</w:t>
                      </w:r>
                    </w:p>
                  </w:txbxContent>
                </v:textbox>
              </v:rect>
              <v:shape id="自选图形 27" o:spid="_x0000_s1122" type="#_x0000_t32" style="position:absolute;left:3149;top:3202;width:6;height:1535;flip:x">
                <v:fill o:detectmouseclick="t"/>
                <v:stroke endarrow="block"/>
              </v:shape>
              <v:shapetype id="_x0000_t202" coordsize="21600,21600" o:spt="202" path="m,l,21600r21600,l21600,xe">
                <v:stroke joinstyle="miter"/>
                <v:path gradientshapeok="t" o:connecttype="rect"/>
              </v:shapetype>
              <v:shape id="文本框 28" o:spid="_x0000_s1123" type="#_x0000_t202" style="position:absolute;left:3247;top:3497;width:394;height:915;v-text-anchor:middle" stroked="f">
                <v:textbox style="layout-flow:vertical-ideographic" inset=".5mm,.3mm,.5mm,.3mm">
                  <w:txbxContent>
                    <w:p w:rsidR="001E4FC3" w:rsidRDefault="001E4FC3" w:rsidP="004519CE">
                      <w:pPr>
                        <w:rPr>
                          <w:sz w:val="18"/>
                          <w:szCs w:val="18"/>
                        </w:rPr>
                      </w:pPr>
                      <w:r>
                        <w:rPr>
                          <w:rFonts w:hint="eastAsia"/>
                          <w:sz w:val="18"/>
                          <w:szCs w:val="18"/>
                        </w:rPr>
                        <w:t>符合要求</w:t>
                      </w:r>
                    </w:p>
                  </w:txbxContent>
                </v:textbox>
              </v:shape>
              <v:oval id="椭圆 29" o:spid="_x0000_s1124" style="position:absolute;left:4458;top:3501;width:1515;height:850">
                <v:textbox inset=".5mm,.3mm,.5mm,.3mm">
                  <w:txbxContent>
                    <w:p w:rsidR="001E4FC3" w:rsidRDefault="001E4FC3" w:rsidP="004519CE">
                      <w:pPr>
                        <w:rPr>
                          <w:sz w:val="18"/>
                          <w:szCs w:val="18"/>
                        </w:rPr>
                      </w:pPr>
                      <w:r>
                        <w:rPr>
                          <w:rFonts w:hint="eastAsia"/>
                          <w:sz w:val="18"/>
                          <w:szCs w:val="18"/>
                        </w:rPr>
                        <w:t>非绿色设计产品</w:t>
                      </w:r>
                    </w:p>
                  </w:txbxContent>
                </v:textbox>
              </v:oval>
              <v:shapetype id="_x0000_t33" coordsize="21600,21600" o:spt="33" o:oned="t" path="m,l21600,r,21600e" filled="f">
                <v:stroke joinstyle="miter"/>
                <v:path arrowok="t" fillok="f" o:connecttype="none"/>
                <o:lock v:ext="edit" shapetype="t"/>
              </v:shapetype>
              <v:shape id="自选图形 30" o:spid="_x0000_s1125" type="#_x0000_t33" style="position:absolute;left:4013;top:2964;width:1203;height:537">
                <v:fill o:detectmouseclick="t"/>
                <v:stroke endarrow="block"/>
              </v:shape>
              <v:shape id="自选图形 31" o:spid="_x0000_s1126" type="#_x0000_t33" style="position:absolute;left:4007;top:4351;width:1209;height:624;flip:y">
                <v:fill o:detectmouseclick="t"/>
                <v:stroke endarrow="block"/>
              </v:shape>
              <v:shape id="自选图形 32" o:spid="_x0000_s1127" type="#_x0000_t32" style="position:absolute;left:8008;top:3202;width:6;height:1535;flip:x">
                <v:fill o:detectmouseclick="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33" o:spid="_x0000_s1128" type="#_x0000_t34" style="position:absolute;left:5960;top:3926;width:1064;height:1049;rotation:180" adj="5460">
                <v:fill o:detectmouseclick="t"/>
                <v:stroke endarrow="block"/>
              </v:shape>
              <v:shape id="文本框 34" o:spid="_x0000_s1129" type="#_x0000_t202" style="position:absolute;left:4132;top:2647;width:1084;height:279;v-text-anchor:middle" stroked="f">
                <v:textbox inset=".5mm,.3mm,.5mm,.3mm">
                  <w:txbxContent>
                    <w:p w:rsidR="001E4FC3" w:rsidRDefault="001E4FC3" w:rsidP="004519CE">
                      <w:pPr>
                        <w:rPr>
                          <w:sz w:val="18"/>
                          <w:szCs w:val="18"/>
                        </w:rPr>
                      </w:pPr>
                      <w:r>
                        <w:rPr>
                          <w:rFonts w:hint="eastAsia"/>
                          <w:sz w:val="18"/>
                          <w:szCs w:val="18"/>
                        </w:rPr>
                        <w:t>未符合要求</w:t>
                      </w:r>
                    </w:p>
                  </w:txbxContent>
                </v:textbox>
              </v:shape>
              <v:shape id="文本框 35" o:spid="_x0000_s1130" type="#_x0000_t202" style="position:absolute;left:4093;top:4657;width:1084;height:279;v-text-anchor:middle" stroked="f">
                <v:textbox inset=".5mm,.3mm,.5mm,.3mm">
                  <w:txbxContent>
                    <w:p w:rsidR="001E4FC3" w:rsidRDefault="001E4FC3" w:rsidP="004519CE">
                      <w:pPr>
                        <w:rPr>
                          <w:sz w:val="18"/>
                          <w:szCs w:val="18"/>
                        </w:rPr>
                      </w:pPr>
                      <w:r>
                        <w:rPr>
                          <w:rFonts w:hint="eastAsia"/>
                          <w:sz w:val="18"/>
                          <w:szCs w:val="18"/>
                        </w:rPr>
                        <w:t>未符合要求</w:t>
                      </w:r>
                    </w:p>
                  </w:txbxContent>
                </v:textbox>
              </v:shape>
              <v:shape id="文本框 36" o:spid="_x0000_s1131" type="#_x0000_t202" style="position:absolute;left:6277;top:4021;width:394;height:1049;v-text-anchor:middle" stroked="f">
                <v:textbox style="layout-flow:vertical-ideographic" inset=".5mm,.3mm,.5mm,.3mm">
                  <w:txbxContent>
                    <w:p w:rsidR="001E4FC3" w:rsidRDefault="001E4FC3" w:rsidP="004519CE">
                      <w:pPr>
                        <w:rPr>
                          <w:sz w:val="18"/>
                          <w:szCs w:val="18"/>
                        </w:rPr>
                      </w:pPr>
                      <w:r>
                        <w:rPr>
                          <w:rFonts w:hint="eastAsia"/>
                          <w:sz w:val="18"/>
                          <w:szCs w:val="18"/>
                        </w:rPr>
                        <w:t>未通过审核</w:t>
                      </w:r>
                    </w:p>
                  </w:txbxContent>
                </v:textbox>
              </v:shape>
              <v:shapetype id="_x0000_t4" coordsize="21600,21600" o:spt="4" path="m10800,l,10800,10800,21600,21600,10800xe">
                <v:stroke joinstyle="miter"/>
                <v:path gradientshapeok="t" o:connecttype="rect" textboxrect="5400,5400,16200,16200"/>
              </v:shapetype>
              <v:shape id="自选图形 37" o:spid="_x0000_s1132" type="#_x0000_t4" style="position:absolute;left:4067;top:5781;width:2343;height:903">
                <v:textbox inset=".5mm,.3mm,.5mm,.3mm">
                  <w:txbxContent>
                    <w:p w:rsidR="001E4FC3" w:rsidRDefault="001E4FC3" w:rsidP="004519CE">
                      <w:pPr>
                        <w:spacing w:beforeLines="30" w:before="93"/>
                        <w:jc w:val="center"/>
                      </w:pPr>
                      <w:r>
                        <w:rPr>
                          <w:rFonts w:hint="eastAsia"/>
                        </w:rPr>
                        <w:t>同时满足</w:t>
                      </w:r>
                    </w:p>
                  </w:txbxContent>
                </v:textbox>
              </v:shape>
              <v:shape id="自选图形 38" o:spid="_x0000_s1133" type="#_x0000_t33" style="position:absolute;left:3098;top:5264;width:1020;height:918;rotation:90;flip:x">
                <v:fill o:detectmouseclick="t"/>
                <v:stroke endarrow="block"/>
              </v:shape>
              <v:shape id="自选图形 39" o:spid="_x0000_s1134" type="#_x0000_t33" style="position:absolute;left:6699;top:4924;width:1020;height:1598;rotation:90">
                <v:fill o:detectmouseclick="t"/>
                <v:stroke endarrow="block"/>
              </v:shape>
              <v:shape id="文本框 40" o:spid="_x0000_s1135" type="#_x0000_t202" style="position:absolute;left:3199;top:5868;width:823;height:279;v-text-anchor:middle" stroked="f">
                <v:textbox inset=".5mm,.3mm,.5mm,.3mm">
                  <w:txbxContent>
                    <w:p w:rsidR="001E4FC3" w:rsidRDefault="001E4FC3" w:rsidP="004519CE">
                      <w:pPr>
                        <w:rPr>
                          <w:sz w:val="18"/>
                          <w:szCs w:val="18"/>
                        </w:rPr>
                      </w:pPr>
                      <w:r>
                        <w:rPr>
                          <w:rFonts w:hint="eastAsia"/>
                          <w:sz w:val="18"/>
                          <w:szCs w:val="18"/>
                        </w:rPr>
                        <w:t>符合要求</w:t>
                      </w:r>
                    </w:p>
                  </w:txbxContent>
                </v:textbox>
              </v:shape>
              <v:shape id="文本框 41" o:spid="_x0000_s1136" type="#_x0000_t202" style="position:absolute;left:6868;top:5868;width:823;height:279;v-text-anchor:middle" stroked="f">
                <v:textbox inset=".5mm,.3mm,.5mm,.3mm">
                  <w:txbxContent>
                    <w:p w:rsidR="001E4FC3" w:rsidRDefault="001E4FC3" w:rsidP="004519CE">
                      <w:pPr>
                        <w:jc w:val="center"/>
                        <w:rPr>
                          <w:sz w:val="18"/>
                          <w:szCs w:val="18"/>
                        </w:rPr>
                      </w:pPr>
                      <w:r>
                        <w:rPr>
                          <w:rFonts w:hint="eastAsia"/>
                          <w:sz w:val="18"/>
                          <w:szCs w:val="18"/>
                        </w:rPr>
                        <w:t>提供</w:t>
                      </w:r>
                    </w:p>
                  </w:txbxContent>
                </v:textbox>
              </v:shape>
              <v:oval id="椭圆 42" o:spid="_x0000_s1137" style="position:absolute;left:4320;top:7527;width:1865;height:850;v-text-anchor:middle">
                <v:textbox inset=".5mm,.3mm,.5mm,.3mm">
                  <w:txbxContent>
                    <w:p w:rsidR="001E4FC3" w:rsidRDefault="001E4FC3" w:rsidP="004519CE">
                      <w:pPr>
                        <w:spacing w:beforeLines="50" w:before="156"/>
                        <w:jc w:val="center"/>
                        <w:rPr>
                          <w:sz w:val="18"/>
                          <w:szCs w:val="18"/>
                        </w:rPr>
                      </w:pPr>
                      <w:r>
                        <w:rPr>
                          <w:rFonts w:hint="eastAsia"/>
                          <w:sz w:val="18"/>
                          <w:szCs w:val="18"/>
                        </w:rPr>
                        <w:t>绿色设计产品</w:t>
                      </w:r>
                    </w:p>
                  </w:txbxContent>
                </v:textbox>
              </v:oval>
              <v:shape id="自选图形 43" o:spid="_x0000_s1138" type="#_x0000_t32" style="position:absolute;left:5239;top:6684;width:14;height:843">
                <v:fill o:detectmouseclick="t"/>
                <v:stroke endarrow="block"/>
              </v:shape>
              <v:shape id="文本框 44" o:spid="_x0000_s1139" type="#_x0000_t202" style="position:absolute;left:5285;top:6905;width:394;height:385;v-text-anchor:middle" stroked="f">
                <v:textbox style="layout-flow:vertical-ideographic" inset=".5mm,.3mm,.5mm,.3mm">
                  <w:txbxContent>
                    <w:p w:rsidR="001E4FC3" w:rsidRDefault="001E4FC3" w:rsidP="004519CE"/>
                  </w:txbxContent>
                </v:textbox>
              </v:shape>
            </v:group>
            <w10:wrap type="none"/>
            <w10:anchorlock/>
          </v:group>
        </w:pict>
      </w:r>
    </w:p>
    <w:p w:rsidR="00067858" w:rsidRDefault="00067858" w:rsidP="0097474C">
      <w:pPr>
        <w:autoSpaceDE w:val="0"/>
        <w:autoSpaceDN w:val="0"/>
        <w:adjustRightInd w:val="0"/>
        <w:ind w:firstLineChars="1800" w:firstLine="3795"/>
        <w:jc w:val="left"/>
        <w:rPr>
          <w:rFonts w:asciiTheme="minorEastAsia" w:hAnsiTheme="minorEastAsia" w:cs="黑体"/>
          <w:b/>
          <w:kern w:val="0"/>
          <w:szCs w:val="21"/>
        </w:rPr>
      </w:pPr>
    </w:p>
    <w:p w:rsidR="004519CE" w:rsidRDefault="004519CE" w:rsidP="00403AC3">
      <w:pPr>
        <w:autoSpaceDE w:val="0"/>
        <w:autoSpaceDN w:val="0"/>
        <w:adjustRightInd w:val="0"/>
        <w:jc w:val="left"/>
        <w:rPr>
          <w:rFonts w:asciiTheme="minorEastAsia" w:hAnsiTheme="minorEastAsia" w:cs="黑体"/>
          <w:b/>
          <w:kern w:val="0"/>
          <w:szCs w:val="21"/>
        </w:rPr>
      </w:pPr>
    </w:p>
    <w:p w:rsidR="004519CE" w:rsidRDefault="004519CE" w:rsidP="0097474C">
      <w:pPr>
        <w:autoSpaceDE w:val="0"/>
        <w:autoSpaceDN w:val="0"/>
        <w:adjustRightInd w:val="0"/>
        <w:ind w:firstLineChars="1800" w:firstLine="3795"/>
        <w:jc w:val="left"/>
        <w:rPr>
          <w:rFonts w:asciiTheme="minorEastAsia" w:hAnsiTheme="minorEastAsia" w:cs="黑体"/>
          <w:b/>
          <w:kern w:val="0"/>
          <w:szCs w:val="21"/>
        </w:rPr>
      </w:pPr>
    </w:p>
    <w:p w:rsidR="00362397" w:rsidRPr="00CA0F07" w:rsidRDefault="00A5149D" w:rsidP="0097474C">
      <w:pPr>
        <w:autoSpaceDE w:val="0"/>
        <w:autoSpaceDN w:val="0"/>
        <w:adjustRightInd w:val="0"/>
        <w:ind w:firstLineChars="1800" w:firstLine="3795"/>
        <w:jc w:val="left"/>
        <w:rPr>
          <w:rFonts w:asciiTheme="minorEastAsia" w:hAnsiTheme="minorEastAsia" w:cs="黑体"/>
          <w:b/>
          <w:kern w:val="0"/>
          <w:szCs w:val="21"/>
        </w:rPr>
      </w:pPr>
      <w:r w:rsidRPr="00CA0F07">
        <w:rPr>
          <w:rFonts w:asciiTheme="minorEastAsia" w:hAnsiTheme="minorEastAsia" w:cs="黑体" w:hint="eastAsia"/>
          <w:b/>
          <w:kern w:val="0"/>
          <w:szCs w:val="21"/>
        </w:rPr>
        <w:lastRenderedPageBreak/>
        <w:t>附录</w:t>
      </w:r>
      <w:r w:rsidRPr="00CA0F07">
        <w:rPr>
          <w:rFonts w:asciiTheme="minorEastAsia" w:hAnsiTheme="minorEastAsia" w:cs="黑体"/>
          <w:b/>
          <w:kern w:val="0"/>
          <w:szCs w:val="21"/>
        </w:rPr>
        <w:t>A</w:t>
      </w:r>
    </w:p>
    <w:p w:rsidR="00362397" w:rsidRPr="00CA0F07" w:rsidRDefault="00A5149D">
      <w:pPr>
        <w:autoSpaceDE w:val="0"/>
        <w:autoSpaceDN w:val="0"/>
        <w:adjustRightInd w:val="0"/>
        <w:jc w:val="center"/>
        <w:rPr>
          <w:rFonts w:asciiTheme="minorEastAsia" w:hAnsiTheme="minorEastAsia" w:cs="黑体"/>
          <w:b/>
          <w:kern w:val="0"/>
          <w:szCs w:val="21"/>
        </w:rPr>
      </w:pPr>
      <w:r w:rsidRPr="00CA0F07">
        <w:rPr>
          <w:rFonts w:asciiTheme="minorEastAsia" w:hAnsiTheme="minorEastAsia" w:cs="黑体" w:hint="eastAsia"/>
          <w:b/>
          <w:kern w:val="0"/>
          <w:szCs w:val="21"/>
        </w:rPr>
        <w:t>（规范性附录）</w:t>
      </w:r>
    </w:p>
    <w:p w:rsidR="00362397" w:rsidRPr="00CA0F07" w:rsidRDefault="00154F7A">
      <w:pPr>
        <w:autoSpaceDE w:val="0"/>
        <w:autoSpaceDN w:val="0"/>
        <w:adjustRightInd w:val="0"/>
        <w:jc w:val="center"/>
        <w:rPr>
          <w:rFonts w:asciiTheme="minorEastAsia" w:hAnsiTheme="minorEastAsia" w:cs="黑体"/>
          <w:b/>
          <w:kern w:val="0"/>
          <w:szCs w:val="21"/>
        </w:rPr>
      </w:pPr>
      <w:r w:rsidRPr="00CA0F07">
        <w:rPr>
          <w:rFonts w:asciiTheme="minorEastAsia" w:hAnsiTheme="minorEastAsia" w:cs="黑体" w:hint="eastAsia"/>
          <w:b/>
          <w:kern w:val="0"/>
          <w:szCs w:val="21"/>
        </w:rPr>
        <w:t>乙二醇</w:t>
      </w:r>
      <w:proofErr w:type="gramStart"/>
      <w:r w:rsidRPr="00CA0F07">
        <w:rPr>
          <w:rFonts w:asciiTheme="minorEastAsia" w:hAnsiTheme="minorEastAsia" w:cs="黑体" w:hint="eastAsia"/>
          <w:b/>
          <w:kern w:val="0"/>
          <w:szCs w:val="21"/>
        </w:rPr>
        <w:t>锑</w:t>
      </w:r>
      <w:proofErr w:type="gramEnd"/>
      <w:r w:rsidR="00A5149D" w:rsidRPr="00CA0F07">
        <w:rPr>
          <w:rFonts w:asciiTheme="minorEastAsia" w:hAnsiTheme="minorEastAsia" w:cs="黑体" w:hint="eastAsia"/>
          <w:b/>
          <w:kern w:val="0"/>
          <w:szCs w:val="21"/>
        </w:rPr>
        <w:t>产品生命周期评价方法</w:t>
      </w:r>
    </w:p>
    <w:p w:rsidR="00362397" w:rsidRPr="00CA0F07" w:rsidRDefault="00A5149D">
      <w:pPr>
        <w:autoSpaceDE w:val="0"/>
        <w:autoSpaceDN w:val="0"/>
        <w:adjustRightInd w:val="0"/>
        <w:jc w:val="left"/>
        <w:rPr>
          <w:rFonts w:asciiTheme="minorEastAsia" w:hAnsiTheme="minorEastAsia" w:cs="黑体"/>
          <w:b/>
          <w:kern w:val="0"/>
          <w:szCs w:val="21"/>
        </w:rPr>
      </w:pPr>
      <w:r w:rsidRPr="00CA0F07">
        <w:rPr>
          <w:rFonts w:asciiTheme="minorEastAsia" w:hAnsiTheme="minorEastAsia" w:cs="黑体"/>
          <w:b/>
          <w:kern w:val="0"/>
          <w:szCs w:val="21"/>
        </w:rPr>
        <w:t xml:space="preserve">A.1 </w:t>
      </w:r>
      <w:r w:rsidRPr="00CA0F07">
        <w:rPr>
          <w:rFonts w:asciiTheme="minorEastAsia" w:hAnsiTheme="minorEastAsia" w:cs="黑体" w:hint="eastAsia"/>
          <w:b/>
          <w:kern w:val="0"/>
          <w:szCs w:val="21"/>
        </w:rPr>
        <w:t>概况</w:t>
      </w:r>
    </w:p>
    <w:p w:rsidR="00362397" w:rsidRPr="00CA0F07" w:rsidRDefault="00A5149D">
      <w:pPr>
        <w:autoSpaceDE w:val="0"/>
        <w:autoSpaceDN w:val="0"/>
        <w:adjustRightInd w:val="0"/>
        <w:ind w:firstLineChars="200" w:firstLine="420"/>
        <w:jc w:val="left"/>
        <w:rPr>
          <w:rFonts w:asciiTheme="minorEastAsia" w:hAnsiTheme="minorEastAsia" w:cs="宋体"/>
          <w:kern w:val="0"/>
          <w:szCs w:val="21"/>
        </w:rPr>
      </w:pPr>
      <w:r w:rsidRPr="00CA0F07">
        <w:rPr>
          <w:rFonts w:asciiTheme="minorEastAsia" w:hAnsiTheme="minorEastAsia" w:cs="宋体" w:hint="eastAsia"/>
          <w:kern w:val="0"/>
          <w:szCs w:val="21"/>
        </w:rPr>
        <w:t>依据</w:t>
      </w:r>
      <w:r w:rsidRPr="00CA0F07">
        <w:rPr>
          <w:rFonts w:asciiTheme="minorEastAsia" w:hAnsiTheme="minorEastAsia" w:cs="Calibri"/>
          <w:kern w:val="0"/>
          <w:szCs w:val="21"/>
        </w:rPr>
        <w:t xml:space="preserve">GB/T 24040 </w:t>
      </w:r>
      <w:r w:rsidRPr="00CA0F07">
        <w:rPr>
          <w:rFonts w:asciiTheme="minorEastAsia" w:hAnsiTheme="minorEastAsia" w:cs="宋体" w:hint="eastAsia"/>
          <w:kern w:val="0"/>
          <w:szCs w:val="21"/>
        </w:rPr>
        <w:t>和</w:t>
      </w:r>
      <w:r w:rsidRPr="00CA0F07">
        <w:rPr>
          <w:rFonts w:asciiTheme="minorEastAsia" w:hAnsiTheme="minorEastAsia" w:cs="Calibri"/>
          <w:kern w:val="0"/>
          <w:szCs w:val="21"/>
        </w:rPr>
        <w:t>GB/T 24044</w:t>
      </w:r>
      <w:r w:rsidRPr="00CA0F07">
        <w:rPr>
          <w:rFonts w:asciiTheme="minorEastAsia" w:hAnsiTheme="minorEastAsia" w:cs="宋体" w:hint="eastAsia"/>
          <w:kern w:val="0"/>
          <w:szCs w:val="21"/>
        </w:rPr>
        <w:t>，建立</w:t>
      </w:r>
      <w:r w:rsidR="00154F7A" w:rsidRPr="00CA0F07">
        <w:rPr>
          <w:rFonts w:asciiTheme="minorEastAsia" w:hAnsiTheme="minorEastAsia" w:cs="宋体" w:hint="eastAsia"/>
          <w:kern w:val="0"/>
          <w:szCs w:val="21"/>
        </w:rPr>
        <w:t>乙二醇</w:t>
      </w:r>
      <w:proofErr w:type="gramStart"/>
      <w:r w:rsidR="00154F7A" w:rsidRPr="00CA0F07">
        <w:rPr>
          <w:rFonts w:asciiTheme="minorEastAsia" w:hAnsiTheme="minorEastAsia" w:cs="宋体" w:hint="eastAsia"/>
          <w:kern w:val="0"/>
          <w:szCs w:val="21"/>
        </w:rPr>
        <w:t>锑</w:t>
      </w:r>
      <w:proofErr w:type="gramEnd"/>
      <w:r w:rsidRPr="00CA0F07">
        <w:rPr>
          <w:rFonts w:asciiTheme="minorEastAsia" w:hAnsiTheme="minorEastAsia" w:cs="宋体" w:hint="eastAsia"/>
          <w:kern w:val="0"/>
          <w:szCs w:val="21"/>
        </w:rPr>
        <w:t>产品的生命周期评价方法。生命周期评价的过程应包括目的和范围的确定、清单分析、解释和报告等。具体如下：</w:t>
      </w:r>
    </w:p>
    <w:p w:rsidR="00362397" w:rsidRPr="00CA0F07" w:rsidRDefault="00A5149D">
      <w:pPr>
        <w:autoSpaceDE w:val="0"/>
        <w:autoSpaceDN w:val="0"/>
        <w:adjustRightInd w:val="0"/>
        <w:ind w:firstLineChars="200" w:firstLine="420"/>
        <w:jc w:val="left"/>
        <w:rPr>
          <w:rFonts w:asciiTheme="minorEastAsia" w:hAnsiTheme="minorEastAsia" w:cs="宋体"/>
          <w:kern w:val="0"/>
          <w:szCs w:val="21"/>
        </w:rPr>
      </w:pPr>
      <w:r w:rsidRPr="00CA0F07">
        <w:rPr>
          <w:rFonts w:asciiTheme="minorEastAsia" w:hAnsiTheme="minorEastAsia" w:cs="Calibri"/>
          <w:kern w:val="0"/>
          <w:szCs w:val="21"/>
        </w:rPr>
        <w:t>a</w:t>
      </w:r>
      <w:r w:rsidRPr="00CA0F07">
        <w:rPr>
          <w:rFonts w:asciiTheme="minorEastAsia" w:hAnsiTheme="minorEastAsia" w:cs="宋体" w:hint="eastAsia"/>
          <w:kern w:val="0"/>
          <w:szCs w:val="21"/>
        </w:rPr>
        <w:t>）目的和范围确定：研究确定评价的目的，确定评价对象及功能单位，界定系统边界和时间边界，明确影响类型、必备要素和可选要素，提出数据及其质量要求，给出评价报告的形式。</w:t>
      </w:r>
    </w:p>
    <w:p w:rsidR="00362397" w:rsidRPr="00CA0F07" w:rsidRDefault="00A5149D">
      <w:pPr>
        <w:autoSpaceDE w:val="0"/>
        <w:autoSpaceDN w:val="0"/>
        <w:adjustRightInd w:val="0"/>
        <w:ind w:firstLineChars="200" w:firstLine="420"/>
        <w:jc w:val="left"/>
        <w:rPr>
          <w:rFonts w:asciiTheme="minorEastAsia" w:hAnsiTheme="minorEastAsia" w:cs="宋体"/>
          <w:kern w:val="0"/>
          <w:szCs w:val="21"/>
        </w:rPr>
      </w:pPr>
      <w:r w:rsidRPr="00CA0F07">
        <w:rPr>
          <w:rFonts w:asciiTheme="minorEastAsia" w:hAnsiTheme="minorEastAsia" w:cs="Calibri"/>
          <w:kern w:val="0"/>
          <w:szCs w:val="21"/>
        </w:rPr>
        <w:t>b</w:t>
      </w:r>
      <w:r w:rsidRPr="00CA0F07">
        <w:rPr>
          <w:rFonts w:asciiTheme="minorEastAsia" w:hAnsiTheme="minorEastAsia" w:cs="宋体" w:hint="eastAsia"/>
          <w:kern w:val="0"/>
          <w:szCs w:val="21"/>
        </w:rPr>
        <w:t>）清单分析：主要包括数据收集准备、数据的收集、数据的确认、数据与单元过程的关联、数据与功能单位的关联、清单计算方法、数据合并和数据分配等。</w:t>
      </w:r>
    </w:p>
    <w:p w:rsidR="00362397" w:rsidRPr="00CA0F07" w:rsidRDefault="00A5149D">
      <w:pPr>
        <w:autoSpaceDE w:val="0"/>
        <w:autoSpaceDN w:val="0"/>
        <w:adjustRightInd w:val="0"/>
        <w:ind w:firstLineChars="200" w:firstLine="420"/>
        <w:jc w:val="left"/>
        <w:rPr>
          <w:rFonts w:asciiTheme="minorEastAsia" w:hAnsiTheme="minorEastAsia" w:cs="宋体"/>
          <w:kern w:val="0"/>
          <w:szCs w:val="21"/>
        </w:rPr>
      </w:pPr>
      <w:r w:rsidRPr="00CA0F07">
        <w:rPr>
          <w:rFonts w:asciiTheme="minorEastAsia" w:hAnsiTheme="minorEastAsia" w:cs="Calibri"/>
          <w:kern w:val="0"/>
          <w:szCs w:val="21"/>
        </w:rPr>
        <w:t>c</w:t>
      </w:r>
      <w:r w:rsidRPr="00CA0F07">
        <w:rPr>
          <w:rFonts w:asciiTheme="minorEastAsia" w:hAnsiTheme="minorEastAsia" w:cs="宋体" w:hint="eastAsia"/>
          <w:kern w:val="0"/>
          <w:szCs w:val="21"/>
        </w:rPr>
        <w:t>）影响评价：选取影响类型、类型参数和特征化模型，将生命周期清单数据划分到所选的影响类型，计算类型特征化值。</w:t>
      </w:r>
    </w:p>
    <w:p w:rsidR="00362397" w:rsidRPr="00CA0F07" w:rsidRDefault="00A5149D">
      <w:pPr>
        <w:autoSpaceDE w:val="0"/>
        <w:autoSpaceDN w:val="0"/>
        <w:adjustRightInd w:val="0"/>
        <w:ind w:firstLineChars="200" w:firstLine="420"/>
        <w:jc w:val="left"/>
        <w:rPr>
          <w:rFonts w:asciiTheme="minorEastAsia" w:hAnsiTheme="minorEastAsia" w:cs="宋体"/>
          <w:kern w:val="0"/>
          <w:szCs w:val="21"/>
        </w:rPr>
      </w:pPr>
      <w:r w:rsidRPr="00CA0F07">
        <w:rPr>
          <w:rFonts w:asciiTheme="minorEastAsia" w:hAnsiTheme="minorEastAsia" w:cs="Calibri"/>
          <w:kern w:val="0"/>
          <w:szCs w:val="21"/>
        </w:rPr>
        <w:t>d</w:t>
      </w:r>
      <w:r w:rsidRPr="00CA0F07">
        <w:rPr>
          <w:rFonts w:asciiTheme="minorEastAsia" w:hAnsiTheme="minorEastAsia" w:cs="宋体" w:hint="eastAsia"/>
          <w:kern w:val="0"/>
          <w:szCs w:val="21"/>
        </w:rPr>
        <w:t>）解释和报告：综合考虑清单分析和影响评价，对评价结果进行完整性、敏感性、一致性和不确定性检查，并对结论、建议和局限性进行说明，编制产品生命周期评价报告。</w:t>
      </w:r>
    </w:p>
    <w:p w:rsidR="00BA7485" w:rsidRPr="00CA0F07" w:rsidRDefault="00BA7485">
      <w:pPr>
        <w:autoSpaceDE w:val="0"/>
        <w:autoSpaceDN w:val="0"/>
        <w:adjustRightInd w:val="0"/>
        <w:jc w:val="left"/>
        <w:rPr>
          <w:rFonts w:asciiTheme="minorEastAsia" w:hAnsiTheme="minorEastAsia" w:cs="黑体"/>
          <w:kern w:val="0"/>
          <w:szCs w:val="21"/>
        </w:rPr>
      </w:pPr>
    </w:p>
    <w:p w:rsidR="00362397" w:rsidRPr="00CA0F07" w:rsidRDefault="00A5149D">
      <w:pPr>
        <w:autoSpaceDE w:val="0"/>
        <w:autoSpaceDN w:val="0"/>
        <w:adjustRightInd w:val="0"/>
        <w:jc w:val="left"/>
        <w:rPr>
          <w:rFonts w:asciiTheme="minorEastAsia" w:hAnsiTheme="minorEastAsia" w:cs="黑体"/>
          <w:b/>
          <w:kern w:val="0"/>
          <w:szCs w:val="21"/>
        </w:rPr>
      </w:pPr>
      <w:r w:rsidRPr="00CA0F07">
        <w:rPr>
          <w:rFonts w:asciiTheme="minorEastAsia" w:hAnsiTheme="minorEastAsia" w:cs="黑体"/>
          <w:b/>
          <w:kern w:val="0"/>
          <w:szCs w:val="21"/>
        </w:rPr>
        <w:t xml:space="preserve">A.2 </w:t>
      </w:r>
      <w:r w:rsidRPr="00CA0F07">
        <w:rPr>
          <w:rFonts w:asciiTheme="minorEastAsia" w:hAnsiTheme="minorEastAsia" w:cs="黑体" w:hint="eastAsia"/>
          <w:b/>
          <w:kern w:val="0"/>
          <w:szCs w:val="21"/>
        </w:rPr>
        <w:t>范围确定</w:t>
      </w:r>
    </w:p>
    <w:p w:rsidR="00362397" w:rsidRPr="00CA0F07" w:rsidRDefault="00A5149D">
      <w:pPr>
        <w:autoSpaceDE w:val="0"/>
        <w:autoSpaceDN w:val="0"/>
        <w:adjustRightInd w:val="0"/>
        <w:jc w:val="left"/>
        <w:rPr>
          <w:rFonts w:asciiTheme="minorEastAsia" w:hAnsiTheme="minorEastAsia" w:cs="黑体"/>
          <w:b/>
          <w:kern w:val="0"/>
          <w:szCs w:val="21"/>
        </w:rPr>
      </w:pPr>
      <w:r w:rsidRPr="00CA0F07">
        <w:rPr>
          <w:rFonts w:asciiTheme="minorEastAsia" w:hAnsiTheme="minorEastAsia" w:cs="黑体"/>
          <w:b/>
          <w:kern w:val="0"/>
          <w:szCs w:val="21"/>
        </w:rPr>
        <w:t xml:space="preserve">A.2.1 </w:t>
      </w:r>
      <w:r w:rsidRPr="00CA0F07">
        <w:rPr>
          <w:rFonts w:asciiTheme="minorEastAsia" w:hAnsiTheme="minorEastAsia" w:cs="黑体" w:hint="eastAsia"/>
          <w:b/>
          <w:kern w:val="0"/>
          <w:szCs w:val="21"/>
        </w:rPr>
        <w:t>总则</w:t>
      </w:r>
    </w:p>
    <w:p w:rsidR="00362397" w:rsidRPr="00CA0F07" w:rsidRDefault="00154F7A">
      <w:pPr>
        <w:autoSpaceDE w:val="0"/>
        <w:autoSpaceDN w:val="0"/>
        <w:adjustRightInd w:val="0"/>
        <w:ind w:firstLineChars="200" w:firstLine="420"/>
        <w:jc w:val="left"/>
        <w:rPr>
          <w:rFonts w:asciiTheme="minorEastAsia" w:hAnsiTheme="minorEastAsia" w:cs="宋体"/>
          <w:kern w:val="0"/>
          <w:szCs w:val="21"/>
        </w:rPr>
      </w:pPr>
      <w:r w:rsidRPr="00CA0F07">
        <w:rPr>
          <w:rFonts w:asciiTheme="minorEastAsia" w:hAnsiTheme="minorEastAsia" w:cs="宋体" w:hint="eastAsia"/>
          <w:kern w:val="0"/>
          <w:szCs w:val="21"/>
        </w:rPr>
        <w:t>乙二醇</w:t>
      </w:r>
      <w:proofErr w:type="gramStart"/>
      <w:r w:rsidRPr="00CA0F07">
        <w:rPr>
          <w:rFonts w:asciiTheme="minorEastAsia" w:hAnsiTheme="minorEastAsia" w:cs="宋体" w:hint="eastAsia"/>
          <w:kern w:val="0"/>
          <w:szCs w:val="21"/>
        </w:rPr>
        <w:t>锑</w:t>
      </w:r>
      <w:proofErr w:type="gramEnd"/>
      <w:r w:rsidR="00A5149D" w:rsidRPr="00CA0F07">
        <w:rPr>
          <w:rFonts w:asciiTheme="minorEastAsia" w:hAnsiTheme="minorEastAsia" w:cs="宋体" w:hint="eastAsia"/>
          <w:kern w:val="0"/>
          <w:szCs w:val="21"/>
        </w:rPr>
        <w:t>产品生命周期评价的目的在于汇总和评估在</w:t>
      </w:r>
      <w:r w:rsidRPr="00CA0F07">
        <w:rPr>
          <w:rFonts w:asciiTheme="minorEastAsia" w:hAnsiTheme="minorEastAsia" w:cs="宋体" w:hint="eastAsia"/>
          <w:kern w:val="0"/>
          <w:szCs w:val="21"/>
        </w:rPr>
        <w:t>乙二醇</w:t>
      </w:r>
      <w:proofErr w:type="gramStart"/>
      <w:r w:rsidRPr="00CA0F07">
        <w:rPr>
          <w:rFonts w:asciiTheme="minorEastAsia" w:hAnsiTheme="minorEastAsia" w:cs="宋体" w:hint="eastAsia"/>
          <w:kern w:val="0"/>
          <w:szCs w:val="21"/>
        </w:rPr>
        <w:t>锑</w:t>
      </w:r>
      <w:proofErr w:type="gramEnd"/>
      <w:r w:rsidR="00A5149D" w:rsidRPr="00CA0F07">
        <w:rPr>
          <w:rFonts w:asciiTheme="minorEastAsia" w:hAnsiTheme="minorEastAsia" w:cs="宋体" w:hint="eastAsia"/>
          <w:kern w:val="0"/>
          <w:szCs w:val="21"/>
        </w:rPr>
        <w:t>生产和包装生命周期内的所有投入及产出对环境造成的和潜在的影响；通过评估资源和能源利用，以及废物排放对环境的影响，提出改进方案。</w:t>
      </w:r>
    </w:p>
    <w:p w:rsidR="00362397" w:rsidRPr="00CA0F07" w:rsidRDefault="00A5149D">
      <w:pPr>
        <w:autoSpaceDE w:val="0"/>
        <w:autoSpaceDN w:val="0"/>
        <w:adjustRightInd w:val="0"/>
        <w:jc w:val="left"/>
        <w:rPr>
          <w:rFonts w:asciiTheme="minorEastAsia" w:hAnsiTheme="minorEastAsia" w:cs="黑体"/>
          <w:b/>
          <w:kern w:val="0"/>
          <w:szCs w:val="21"/>
        </w:rPr>
      </w:pPr>
      <w:r w:rsidRPr="00CA0F07">
        <w:rPr>
          <w:rFonts w:asciiTheme="minorEastAsia" w:hAnsiTheme="minorEastAsia" w:cs="黑体"/>
          <w:b/>
          <w:kern w:val="0"/>
          <w:szCs w:val="21"/>
        </w:rPr>
        <w:t xml:space="preserve">A.2.2 </w:t>
      </w:r>
      <w:r w:rsidRPr="00CA0F07">
        <w:rPr>
          <w:rFonts w:asciiTheme="minorEastAsia" w:hAnsiTheme="minorEastAsia" w:cs="黑体" w:hint="eastAsia"/>
          <w:b/>
          <w:kern w:val="0"/>
          <w:szCs w:val="21"/>
        </w:rPr>
        <w:t>功能单位和基准流</w:t>
      </w:r>
    </w:p>
    <w:p w:rsidR="00362397" w:rsidRPr="00CA0F07" w:rsidRDefault="00A5149D">
      <w:pPr>
        <w:autoSpaceDE w:val="0"/>
        <w:autoSpaceDN w:val="0"/>
        <w:adjustRightInd w:val="0"/>
        <w:ind w:firstLineChars="200" w:firstLine="420"/>
        <w:jc w:val="left"/>
        <w:rPr>
          <w:rFonts w:asciiTheme="minorEastAsia" w:hAnsiTheme="minorEastAsia" w:cs="宋体"/>
          <w:kern w:val="0"/>
          <w:szCs w:val="21"/>
        </w:rPr>
      </w:pPr>
      <w:r w:rsidRPr="00CA0F07">
        <w:rPr>
          <w:rFonts w:asciiTheme="minorEastAsia" w:hAnsiTheme="minorEastAsia" w:cs="宋体" w:hint="eastAsia"/>
          <w:kern w:val="0"/>
          <w:szCs w:val="21"/>
        </w:rPr>
        <w:t>功能单位和基准流是对产品功能的量化描述，是数据收集、评价和方案对比的基础。功能单位定义包括产品名称、主要规格型号、产品数量与功能描述等信息。功能单位和基准流的定义与产品种类和用途有关。</w:t>
      </w:r>
      <w:r w:rsidR="00154F7A" w:rsidRPr="00CA0F07">
        <w:rPr>
          <w:rFonts w:asciiTheme="minorEastAsia" w:hAnsiTheme="minorEastAsia" w:cs="宋体" w:hint="eastAsia"/>
          <w:kern w:val="0"/>
          <w:szCs w:val="21"/>
        </w:rPr>
        <w:t>乙二醇</w:t>
      </w:r>
      <w:proofErr w:type="gramStart"/>
      <w:r w:rsidR="00154F7A" w:rsidRPr="00CA0F07">
        <w:rPr>
          <w:rFonts w:asciiTheme="minorEastAsia" w:hAnsiTheme="minorEastAsia" w:cs="宋体" w:hint="eastAsia"/>
          <w:kern w:val="0"/>
          <w:szCs w:val="21"/>
        </w:rPr>
        <w:t>锑</w:t>
      </w:r>
      <w:proofErr w:type="gramEnd"/>
      <w:r w:rsidRPr="00CA0F07">
        <w:rPr>
          <w:rFonts w:asciiTheme="minorEastAsia" w:hAnsiTheme="minorEastAsia" w:cs="宋体" w:hint="eastAsia"/>
          <w:kern w:val="0"/>
          <w:szCs w:val="21"/>
        </w:rPr>
        <w:t>产品一般是作为其他产品生产的原材料，其功能单位和基准流一般定义为“生产单位数量的产品”，本标准以“生产</w:t>
      </w:r>
      <w:r w:rsidRPr="00CA0F07">
        <w:rPr>
          <w:rFonts w:asciiTheme="minorEastAsia" w:hAnsiTheme="minorEastAsia" w:cs="Calibri"/>
          <w:kern w:val="0"/>
          <w:szCs w:val="21"/>
        </w:rPr>
        <w:t xml:space="preserve">1 </w:t>
      </w:r>
      <w:r w:rsidRPr="00CA0F07">
        <w:rPr>
          <w:rFonts w:asciiTheme="minorEastAsia" w:hAnsiTheme="minorEastAsia" w:cs="宋体" w:hint="eastAsia"/>
          <w:kern w:val="0"/>
          <w:szCs w:val="21"/>
        </w:rPr>
        <w:t>吨</w:t>
      </w:r>
      <w:r w:rsidR="00154F7A" w:rsidRPr="00CA0F07">
        <w:rPr>
          <w:rFonts w:asciiTheme="minorEastAsia" w:hAnsiTheme="minorEastAsia" w:cs="宋体" w:hint="eastAsia"/>
          <w:kern w:val="0"/>
          <w:szCs w:val="21"/>
        </w:rPr>
        <w:t>乙二醇</w:t>
      </w:r>
      <w:proofErr w:type="gramStart"/>
      <w:r w:rsidR="00154F7A" w:rsidRPr="00CA0F07">
        <w:rPr>
          <w:rFonts w:asciiTheme="minorEastAsia" w:hAnsiTheme="minorEastAsia" w:cs="宋体" w:hint="eastAsia"/>
          <w:kern w:val="0"/>
          <w:szCs w:val="21"/>
        </w:rPr>
        <w:t>锑</w:t>
      </w:r>
      <w:proofErr w:type="gramEnd"/>
      <w:r w:rsidRPr="00CA0F07">
        <w:rPr>
          <w:rFonts w:asciiTheme="minorEastAsia" w:hAnsiTheme="minorEastAsia" w:cs="宋体" w:hint="eastAsia"/>
          <w:kern w:val="0"/>
          <w:szCs w:val="21"/>
        </w:rPr>
        <w:t>产品”来表示。</w:t>
      </w:r>
    </w:p>
    <w:p w:rsidR="00362397" w:rsidRPr="00CA0F07" w:rsidRDefault="00A5149D">
      <w:pPr>
        <w:autoSpaceDE w:val="0"/>
        <w:autoSpaceDN w:val="0"/>
        <w:adjustRightInd w:val="0"/>
        <w:jc w:val="left"/>
        <w:rPr>
          <w:rFonts w:asciiTheme="minorEastAsia" w:hAnsiTheme="minorEastAsia" w:cs="黑体"/>
          <w:b/>
          <w:kern w:val="0"/>
          <w:szCs w:val="21"/>
        </w:rPr>
      </w:pPr>
      <w:r w:rsidRPr="00CA0F07">
        <w:rPr>
          <w:rFonts w:asciiTheme="minorEastAsia" w:hAnsiTheme="minorEastAsia" w:cs="黑体"/>
          <w:b/>
          <w:kern w:val="0"/>
          <w:szCs w:val="21"/>
        </w:rPr>
        <w:t xml:space="preserve">A.2.3 </w:t>
      </w:r>
      <w:r w:rsidRPr="00CA0F07">
        <w:rPr>
          <w:rFonts w:asciiTheme="minorEastAsia" w:hAnsiTheme="minorEastAsia" w:cs="黑体" w:hint="eastAsia"/>
          <w:b/>
          <w:kern w:val="0"/>
          <w:szCs w:val="21"/>
        </w:rPr>
        <w:t>系统边界</w:t>
      </w:r>
    </w:p>
    <w:p w:rsidR="00BA7485" w:rsidRPr="00CA0F07" w:rsidRDefault="001E4FC3" w:rsidP="0097474C">
      <w:pPr>
        <w:autoSpaceDE w:val="0"/>
        <w:autoSpaceDN w:val="0"/>
        <w:adjustRightInd w:val="0"/>
        <w:ind w:firstLineChars="200" w:firstLine="420"/>
        <w:jc w:val="left"/>
        <w:rPr>
          <w:rFonts w:asciiTheme="minorEastAsia" w:hAnsiTheme="minorEastAsia" w:cs="宋体"/>
          <w:kern w:val="0"/>
          <w:szCs w:val="21"/>
        </w:rPr>
      </w:pPr>
      <w:r>
        <w:rPr>
          <w:rFonts w:asciiTheme="minorEastAsia" w:hAnsiTheme="minorEastAsia"/>
          <w:noProof/>
        </w:rPr>
        <w:pict>
          <v:shape id="_x0000_s1064" type="#_x0000_t202" style="position:absolute;left:0;text-align:left;margin-left:0;margin-top:62.1pt;width:396.75pt;height:203pt;z-index:-251613184">
            <v:stroke dashstyle="dash"/>
            <v:textbox style="mso-next-textbox:#_x0000_s1064">
              <w:txbxContent>
                <w:p w:rsidR="001E4FC3" w:rsidRDefault="001E4FC3"/>
              </w:txbxContent>
            </v:textbox>
          </v:shape>
        </w:pict>
      </w:r>
      <w:r w:rsidR="00154F7A" w:rsidRPr="00CA0F07">
        <w:rPr>
          <w:rFonts w:asciiTheme="minorEastAsia" w:hAnsiTheme="minorEastAsia" w:cs="宋体" w:hint="eastAsia"/>
          <w:kern w:val="0"/>
          <w:szCs w:val="21"/>
        </w:rPr>
        <w:t>乙二醇</w:t>
      </w:r>
      <w:proofErr w:type="gramStart"/>
      <w:r w:rsidR="00154F7A" w:rsidRPr="00CA0F07">
        <w:rPr>
          <w:rFonts w:asciiTheme="minorEastAsia" w:hAnsiTheme="minorEastAsia" w:cs="宋体" w:hint="eastAsia"/>
          <w:kern w:val="0"/>
          <w:szCs w:val="21"/>
        </w:rPr>
        <w:t>锑</w:t>
      </w:r>
      <w:proofErr w:type="gramEnd"/>
      <w:r w:rsidR="00A5149D" w:rsidRPr="00CA0F07">
        <w:rPr>
          <w:rFonts w:asciiTheme="minorEastAsia" w:hAnsiTheme="minorEastAsia" w:cs="宋体" w:hint="eastAsia"/>
          <w:kern w:val="0"/>
          <w:szCs w:val="21"/>
        </w:rPr>
        <w:t>产品的系统边界包括</w:t>
      </w:r>
      <w:r w:rsidR="00154F7A" w:rsidRPr="00CA0F07">
        <w:rPr>
          <w:rFonts w:asciiTheme="minorEastAsia" w:hAnsiTheme="minorEastAsia" w:cs="宋体" w:hint="eastAsia"/>
          <w:kern w:val="0"/>
          <w:szCs w:val="21"/>
        </w:rPr>
        <w:t>乙二醇</w:t>
      </w:r>
      <w:proofErr w:type="gramStart"/>
      <w:r w:rsidR="00154F7A" w:rsidRPr="00CA0F07">
        <w:rPr>
          <w:rFonts w:asciiTheme="minorEastAsia" w:hAnsiTheme="minorEastAsia" w:cs="宋体" w:hint="eastAsia"/>
          <w:kern w:val="0"/>
          <w:szCs w:val="21"/>
        </w:rPr>
        <w:t>锑</w:t>
      </w:r>
      <w:proofErr w:type="gramEnd"/>
      <w:r w:rsidR="00A5149D" w:rsidRPr="00CA0F07">
        <w:rPr>
          <w:rFonts w:asciiTheme="minorEastAsia" w:hAnsiTheme="minorEastAsia" w:cs="宋体" w:hint="eastAsia"/>
          <w:kern w:val="0"/>
          <w:szCs w:val="21"/>
        </w:rPr>
        <w:t>生产和</w:t>
      </w:r>
      <w:r w:rsidR="00154F7A" w:rsidRPr="00CA0F07">
        <w:rPr>
          <w:rFonts w:asciiTheme="minorEastAsia" w:hAnsiTheme="minorEastAsia" w:cs="宋体" w:hint="eastAsia"/>
          <w:kern w:val="0"/>
          <w:szCs w:val="21"/>
        </w:rPr>
        <w:t>乙二醇</w:t>
      </w:r>
      <w:proofErr w:type="gramStart"/>
      <w:r w:rsidR="00154F7A" w:rsidRPr="00CA0F07">
        <w:rPr>
          <w:rFonts w:asciiTheme="minorEastAsia" w:hAnsiTheme="minorEastAsia" w:cs="宋体" w:hint="eastAsia"/>
          <w:kern w:val="0"/>
          <w:szCs w:val="21"/>
        </w:rPr>
        <w:t>锑</w:t>
      </w:r>
      <w:proofErr w:type="gramEnd"/>
      <w:r w:rsidR="00A5149D" w:rsidRPr="00CA0F07">
        <w:rPr>
          <w:rFonts w:asciiTheme="minorEastAsia" w:hAnsiTheme="minorEastAsia" w:cs="宋体" w:hint="eastAsia"/>
          <w:kern w:val="0"/>
          <w:szCs w:val="21"/>
        </w:rPr>
        <w:t>包装阶段。</w:t>
      </w:r>
      <w:r w:rsidR="00154F7A" w:rsidRPr="00CA0F07">
        <w:rPr>
          <w:rFonts w:asciiTheme="minorEastAsia" w:hAnsiTheme="minorEastAsia" w:cs="宋体" w:hint="eastAsia"/>
          <w:kern w:val="0"/>
          <w:szCs w:val="21"/>
        </w:rPr>
        <w:t>乙二醇</w:t>
      </w:r>
      <w:proofErr w:type="gramStart"/>
      <w:r w:rsidR="00154F7A" w:rsidRPr="00CA0F07">
        <w:rPr>
          <w:rFonts w:asciiTheme="minorEastAsia" w:hAnsiTheme="minorEastAsia" w:cs="宋体" w:hint="eastAsia"/>
          <w:kern w:val="0"/>
          <w:szCs w:val="21"/>
        </w:rPr>
        <w:t>锑</w:t>
      </w:r>
      <w:proofErr w:type="gramEnd"/>
      <w:r w:rsidR="00A5149D" w:rsidRPr="00CA0F07">
        <w:rPr>
          <w:rFonts w:asciiTheme="minorEastAsia" w:hAnsiTheme="minorEastAsia" w:cs="宋体" w:hint="eastAsia"/>
          <w:kern w:val="0"/>
          <w:szCs w:val="21"/>
        </w:rPr>
        <w:t>生产为</w:t>
      </w:r>
      <w:r w:rsidR="00580EDB" w:rsidRPr="00CA0F07">
        <w:rPr>
          <w:rFonts w:asciiTheme="minorEastAsia" w:hAnsiTheme="minorEastAsia" w:cs="宋体" w:hint="eastAsia"/>
          <w:kern w:val="0"/>
          <w:szCs w:val="21"/>
        </w:rPr>
        <w:t>三氧化二锑与乙二醇合成乙二醇锑，经过结晶</w:t>
      </w:r>
      <w:r w:rsidR="00045F2E">
        <w:rPr>
          <w:rFonts w:asciiTheme="minorEastAsia" w:hAnsiTheme="minorEastAsia" w:cs="宋体" w:hint="eastAsia"/>
          <w:kern w:val="0"/>
          <w:szCs w:val="21"/>
        </w:rPr>
        <w:t>,</w:t>
      </w:r>
      <w:r w:rsidR="00580EDB" w:rsidRPr="00CA0F07">
        <w:rPr>
          <w:rFonts w:asciiTheme="minorEastAsia" w:hAnsiTheme="minorEastAsia" w:cs="宋体" w:hint="eastAsia"/>
          <w:kern w:val="0"/>
          <w:szCs w:val="21"/>
        </w:rPr>
        <w:t>过滤</w:t>
      </w:r>
      <w:r w:rsidR="00BB6265" w:rsidRPr="00CA0F07">
        <w:rPr>
          <w:rFonts w:asciiTheme="minorEastAsia" w:hAnsiTheme="minorEastAsia" w:cs="宋体" w:hint="eastAsia"/>
          <w:kern w:val="0"/>
          <w:szCs w:val="21"/>
        </w:rPr>
        <w:t>，</w:t>
      </w:r>
      <w:r w:rsidR="00045F2E">
        <w:rPr>
          <w:rFonts w:asciiTheme="minorEastAsia" w:hAnsiTheme="minorEastAsia" w:cs="宋体" w:hint="eastAsia"/>
          <w:kern w:val="0"/>
          <w:szCs w:val="21"/>
        </w:rPr>
        <w:t>最</w:t>
      </w:r>
      <w:r w:rsidR="00BB6265" w:rsidRPr="00CA0F07">
        <w:rPr>
          <w:rFonts w:asciiTheme="minorEastAsia" w:hAnsiTheme="minorEastAsia" w:cs="宋体" w:hint="eastAsia"/>
          <w:kern w:val="0"/>
          <w:szCs w:val="21"/>
        </w:rPr>
        <w:t>后</w:t>
      </w:r>
      <w:r w:rsidR="00580EDB" w:rsidRPr="00CA0F07">
        <w:rPr>
          <w:rFonts w:asciiTheme="minorEastAsia" w:hAnsiTheme="minorEastAsia" w:cs="宋体" w:hint="eastAsia"/>
          <w:kern w:val="0"/>
          <w:szCs w:val="21"/>
        </w:rPr>
        <w:t>干燥</w:t>
      </w:r>
      <w:r w:rsidR="00A5149D" w:rsidRPr="00CA0F07">
        <w:rPr>
          <w:rFonts w:asciiTheme="minorEastAsia" w:hAnsiTheme="minorEastAsia" w:cs="宋体" w:hint="eastAsia"/>
          <w:kern w:val="0"/>
          <w:szCs w:val="21"/>
        </w:rPr>
        <w:t>生产</w:t>
      </w:r>
      <w:r w:rsidR="00580EDB" w:rsidRPr="00CA0F07">
        <w:rPr>
          <w:rFonts w:asciiTheme="minorEastAsia" w:hAnsiTheme="minorEastAsia" w:cs="宋体" w:hint="eastAsia"/>
          <w:kern w:val="0"/>
          <w:szCs w:val="21"/>
        </w:rPr>
        <w:t>乙二醇锑</w:t>
      </w:r>
      <w:r w:rsidR="00A5149D" w:rsidRPr="00CA0F07">
        <w:rPr>
          <w:rFonts w:asciiTheme="minorEastAsia" w:hAnsiTheme="minorEastAsia" w:cs="宋体" w:hint="eastAsia"/>
          <w:kern w:val="0"/>
          <w:szCs w:val="21"/>
        </w:rPr>
        <w:t>的过程。功能单位为</w:t>
      </w:r>
      <w:r w:rsidR="00A5149D" w:rsidRPr="00CA0F07">
        <w:rPr>
          <w:rFonts w:asciiTheme="minorEastAsia" w:hAnsiTheme="minorEastAsia" w:cs="Calibri"/>
          <w:kern w:val="0"/>
          <w:szCs w:val="21"/>
        </w:rPr>
        <w:t>1t</w:t>
      </w:r>
      <w:r w:rsidR="00A5149D" w:rsidRPr="00CA0F07">
        <w:rPr>
          <w:rFonts w:asciiTheme="minorEastAsia" w:hAnsiTheme="minorEastAsia" w:cs="宋体" w:hint="eastAsia"/>
          <w:kern w:val="0"/>
          <w:szCs w:val="21"/>
        </w:rPr>
        <w:t>（</w:t>
      </w:r>
      <w:r w:rsidR="00154F7A" w:rsidRPr="00CA0F07">
        <w:rPr>
          <w:rFonts w:asciiTheme="minorEastAsia" w:hAnsiTheme="minorEastAsia" w:cs="宋体" w:hint="eastAsia"/>
          <w:kern w:val="0"/>
          <w:szCs w:val="21"/>
        </w:rPr>
        <w:t>乙二醇锑</w:t>
      </w:r>
      <w:r w:rsidR="00A5149D" w:rsidRPr="00CA0F07">
        <w:rPr>
          <w:rFonts w:asciiTheme="minorEastAsia" w:hAnsiTheme="minorEastAsia" w:cs="宋体" w:hint="eastAsia"/>
          <w:kern w:val="0"/>
          <w:szCs w:val="21"/>
        </w:rPr>
        <w:t>）。根据</w:t>
      </w:r>
      <w:r w:rsidR="00154F7A" w:rsidRPr="00CA0F07">
        <w:rPr>
          <w:rFonts w:asciiTheme="minorEastAsia" w:hAnsiTheme="minorEastAsia" w:cs="宋体" w:hint="eastAsia"/>
          <w:kern w:val="0"/>
          <w:szCs w:val="21"/>
        </w:rPr>
        <w:t>乙二醇</w:t>
      </w:r>
      <w:proofErr w:type="gramStart"/>
      <w:r w:rsidR="00154F7A" w:rsidRPr="00CA0F07">
        <w:rPr>
          <w:rFonts w:asciiTheme="minorEastAsia" w:hAnsiTheme="minorEastAsia" w:cs="宋体" w:hint="eastAsia"/>
          <w:kern w:val="0"/>
          <w:szCs w:val="21"/>
        </w:rPr>
        <w:t>锑</w:t>
      </w:r>
      <w:proofErr w:type="gramEnd"/>
      <w:r w:rsidR="00A5149D" w:rsidRPr="00CA0F07">
        <w:rPr>
          <w:rFonts w:asciiTheme="minorEastAsia" w:hAnsiTheme="minorEastAsia" w:cs="宋体" w:hint="eastAsia"/>
          <w:kern w:val="0"/>
          <w:szCs w:val="21"/>
        </w:rPr>
        <w:t>产品生产的实际情况，产品评价的系统边界如图</w:t>
      </w:r>
      <w:r w:rsidR="00A5149D" w:rsidRPr="00CA0F07">
        <w:rPr>
          <w:rFonts w:asciiTheme="minorEastAsia" w:hAnsiTheme="minorEastAsia" w:cs="Calibri"/>
          <w:kern w:val="0"/>
          <w:szCs w:val="21"/>
        </w:rPr>
        <w:t xml:space="preserve">A.1 </w:t>
      </w:r>
      <w:r w:rsidR="00A5149D" w:rsidRPr="00CA0F07">
        <w:rPr>
          <w:rFonts w:asciiTheme="minorEastAsia" w:hAnsiTheme="minorEastAsia" w:cs="宋体" w:hint="eastAsia"/>
          <w:kern w:val="0"/>
          <w:szCs w:val="21"/>
        </w:rPr>
        <w:t>所示：废物排放点为产品生产系统与外界（环境）的接口。</w:t>
      </w:r>
    </w:p>
    <w:p w:rsidR="00362397" w:rsidRPr="00CA0F07" w:rsidRDefault="001E4FC3">
      <w:pPr>
        <w:autoSpaceDE w:val="0"/>
        <w:autoSpaceDN w:val="0"/>
        <w:adjustRightInd w:val="0"/>
        <w:jc w:val="left"/>
        <w:rPr>
          <w:rFonts w:asciiTheme="minorEastAsia" w:hAnsiTheme="minorEastAsia" w:cs="宋体"/>
          <w:kern w:val="0"/>
          <w:szCs w:val="21"/>
        </w:rPr>
      </w:pPr>
      <w:r>
        <w:rPr>
          <w:rFonts w:asciiTheme="minorEastAsia" w:hAnsiTheme="minorEastAsia"/>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56" type="#_x0000_t87" style="position:absolute;margin-left:142.4pt;margin-top:9.85pt;width:21pt;height:164.35pt;z-index:251698176;mso-width-relative:page;mso-height-relative:page" filled="t"/>
        </w:pict>
      </w:r>
      <w:r>
        <w:rPr>
          <w:rFonts w:asciiTheme="minorEastAsia" w:hAnsiTheme="minorEastAsi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9" type="#_x0000_t88" style="position:absolute;margin-left:273.6pt;margin-top:9.85pt;width:19.65pt;height:169.55pt;z-index:251701248;mso-width-relative:page;mso-height-relative:page" filled="t"/>
        </w:pict>
      </w:r>
      <w:r>
        <w:rPr>
          <w:rFonts w:asciiTheme="minorEastAsia" w:hAnsiTheme="minorEastAsia"/>
        </w:rPr>
        <w:pict>
          <v:shape id="_x0000_s1057" type="#_x0000_t202" style="position:absolute;margin-left:169.5pt;margin-top:9.85pt;width:104.1pt;height:38.25pt;z-index:251699200;mso-width-relative:page;mso-height-relative:page">
            <v:textbox>
              <w:txbxContent>
                <w:p w:rsidR="001E4FC3" w:rsidRPr="00F05D16" w:rsidRDefault="001E4FC3">
                  <w:r>
                    <w:rPr>
                      <w:rFonts w:hint="eastAsia"/>
                    </w:rPr>
                    <w:t>三</w:t>
                  </w:r>
                  <w:r w:rsidRPr="00F05D16">
                    <w:rPr>
                      <w:rFonts w:hint="eastAsia"/>
                    </w:rPr>
                    <w:t>氧化</w:t>
                  </w:r>
                  <w:r>
                    <w:rPr>
                      <w:rFonts w:hint="eastAsia"/>
                    </w:rPr>
                    <w:t>二</w:t>
                  </w:r>
                  <w:r w:rsidRPr="00F05D16">
                    <w:rPr>
                      <w:rFonts w:hint="eastAsia"/>
                    </w:rPr>
                    <w:t>锑与乙二醇合成</w:t>
                  </w:r>
                </w:p>
              </w:txbxContent>
            </v:textbox>
          </v:shape>
        </w:pict>
      </w:r>
    </w:p>
    <w:p w:rsidR="00362397" w:rsidRPr="00CA0F07" w:rsidRDefault="001E4FC3">
      <w:pPr>
        <w:autoSpaceDE w:val="0"/>
        <w:autoSpaceDN w:val="0"/>
        <w:adjustRightInd w:val="0"/>
        <w:jc w:val="left"/>
        <w:rPr>
          <w:rFonts w:asciiTheme="minorEastAsia" w:hAnsiTheme="minorEastAsia" w:cs="宋体"/>
          <w:kern w:val="0"/>
          <w:szCs w:val="21"/>
        </w:rPr>
      </w:pPr>
      <w:r>
        <w:rPr>
          <w:rFonts w:asciiTheme="minorEastAsia" w:hAnsiTheme="minorEastAsia"/>
        </w:rPr>
        <w:pict>
          <v:shape id="_x0000_s1052" type="#_x0000_t202" style="position:absolute;margin-left:39.75pt;margin-top:4.75pt;width:60.65pt;height:22.85pt;z-index:251694080;mso-width-relative:page;mso-height-relative:page">
            <v:textbox>
              <w:txbxContent>
                <w:p w:rsidR="001E4FC3" w:rsidRDefault="001E4FC3">
                  <w:pPr>
                    <w:jc w:val="center"/>
                  </w:pPr>
                  <w:r>
                    <w:rPr>
                      <w:rFonts w:hint="eastAsia"/>
                    </w:rPr>
                    <w:t>原材料</w:t>
                  </w:r>
                </w:p>
              </w:txbxContent>
            </v:textbox>
          </v:shape>
        </w:pict>
      </w:r>
    </w:p>
    <w:p w:rsidR="00362397" w:rsidRPr="00CA0F07" w:rsidRDefault="001E4FC3">
      <w:pPr>
        <w:autoSpaceDE w:val="0"/>
        <w:autoSpaceDN w:val="0"/>
        <w:adjustRightInd w:val="0"/>
        <w:jc w:val="left"/>
        <w:rPr>
          <w:rFonts w:asciiTheme="minorEastAsia" w:hAnsiTheme="minorEastAsia" w:cs="宋体"/>
          <w:kern w:val="0"/>
          <w:szCs w:val="21"/>
        </w:rPr>
      </w:pPr>
      <w:r>
        <w:rPr>
          <w:rFonts w:asciiTheme="minorEastAsia" w:hAnsiTheme="minorEastAsia"/>
        </w:rPr>
        <w:pict>
          <v:line id="_x0000_s1054" style="position:absolute;z-index:251696128;mso-width-relative:page;mso-height-relative:page" from="101.15pt,2.65pt" to="144.65pt,2.7pt" filled="t">
            <v:stroke endarrow="open"/>
          </v:line>
        </w:pict>
      </w:r>
    </w:p>
    <w:p w:rsidR="00362397" w:rsidRPr="00CA0F07" w:rsidRDefault="001E4FC3">
      <w:pPr>
        <w:autoSpaceDE w:val="0"/>
        <w:autoSpaceDN w:val="0"/>
        <w:adjustRightInd w:val="0"/>
        <w:jc w:val="left"/>
        <w:rPr>
          <w:rFonts w:asciiTheme="minorEastAsia" w:hAnsiTheme="minorEastAsia" w:cs="宋体"/>
          <w:kern w:val="0"/>
          <w:szCs w:val="21"/>
        </w:rPr>
      </w:pPr>
      <w:r>
        <w:rPr>
          <w:rFonts w:asciiTheme="minorEastAsia" w:hAnsiTheme="minorEastAsia" w:cs="宋体"/>
          <w:noProof/>
          <w:kern w:val="0"/>
          <w:szCs w:val="21"/>
        </w:rPr>
        <w:pict>
          <v:shape id="_x0000_s1080" type="#_x0000_t202" style="position:absolute;margin-left:168.2pt;margin-top:14.35pt;width:104.1pt;height:23.25pt;z-index:251718656">
            <v:textbox>
              <w:txbxContent>
                <w:p w:rsidR="001E4FC3" w:rsidRDefault="001E4FC3" w:rsidP="00AA0FA7">
                  <w:pPr>
                    <w:jc w:val="center"/>
                  </w:pPr>
                  <w:r>
                    <w:rPr>
                      <w:rFonts w:hint="eastAsia"/>
                    </w:rPr>
                    <w:t>结晶</w:t>
                  </w:r>
                </w:p>
              </w:txbxContent>
            </v:textbox>
          </v:shape>
        </w:pict>
      </w:r>
      <w:r>
        <w:rPr>
          <w:rFonts w:asciiTheme="minorEastAsia" w:hAnsiTheme="minorEastAsia"/>
        </w:rPr>
        <w:pict>
          <v:line id="_x0000_s1058" style="position:absolute;z-index:251700224;mso-width-relative:page;mso-height-relative:page" from="218.05pt,1.3pt" to="218.1pt,14.55pt" filled="t">
            <v:stroke endarrow="open"/>
          </v:line>
        </w:pict>
      </w:r>
    </w:p>
    <w:p w:rsidR="00362397" w:rsidRPr="00CA0F07" w:rsidRDefault="00362397">
      <w:pPr>
        <w:autoSpaceDE w:val="0"/>
        <w:autoSpaceDN w:val="0"/>
        <w:adjustRightInd w:val="0"/>
        <w:jc w:val="left"/>
        <w:rPr>
          <w:rFonts w:asciiTheme="minorEastAsia" w:hAnsiTheme="minorEastAsia" w:cs="宋体"/>
          <w:kern w:val="0"/>
          <w:szCs w:val="21"/>
        </w:rPr>
      </w:pPr>
    </w:p>
    <w:p w:rsidR="00362397" w:rsidRPr="00CA0F07" w:rsidRDefault="001E4FC3">
      <w:pPr>
        <w:autoSpaceDE w:val="0"/>
        <w:autoSpaceDN w:val="0"/>
        <w:adjustRightInd w:val="0"/>
        <w:jc w:val="left"/>
        <w:rPr>
          <w:rFonts w:asciiTheme="minorEastAsia" w:hAnsiTheme="minorEastAsia" w:cs="宋体"/>
          <w:kern w:val="0"/>
          <w:szCs w:val="21"/>
        </w:rPr>
      </w:pPr>
      <w:r>
        <w:rPr>
          <w:rFonts w:asciiTheme="minorEastAsia" w:hAnsiTheme="minorEastAsia"/>
          <w:noProof/>
        </w:rPr>
        <w:pict>
          <v:shape id="_x0000_s1081" type="#_x0000_t32" style="position:absolute;margin-left:218.05pt;margin-top:6.4pt;width:.05pt;height:12.1pt;z-index:251719680" o:connectortype="straight">
            <v:stroke endarrow="block"/>
          </v:shape>
        </w:pict>
      </w:r>
      <w:r>
        <w:rPr>
          <w:rFonts w:asciiTheme="minorEastAsia" w:hAnsiTheme="minorEastAsia" w:cs="宋体"/>
          <w:noProof/>
          <w:kern w:val="0"/>
          <w:szCs w:val="21"/>
        </w:rPr>
        <w:pict>
          <v:shape id="_x0000_s1082" type="#_x0000_t202" style="position:absolute;margin-left:35.25pt;margin-top:6.4pt;width:57.65pt;height:23.25pt;z-index:251720704">
            <v:textbox>
              <w:txbxContent>
                <w:p w:rsidR="001E4FC3" w:rsidRDefault="001E4FC3" w:rsidP="00580EDB">
                  <w:pPr>
                    <w:ind w:firstLineChars="100" w:firstLine="210"/>
                  </w:pPr>
                  <w:r>
                    <w:rPr>
                      <w:rFonts w:hint="eastAsia"/>
                    </w:rPr>
                    <w:t>能源</w:t>
                  </w:r>
                </w:p>
              </w:txbxContent>
            </v:textbox>
          </v:shape>
        </w:pict>
      </w:r>
      <w:r>
        <w:rPr>
          <w:rFonts w:asciiTheme="minorEastAsia" w:hAnsiTheme="minorEastAsia"/>
        </w:rPr>
        <w:pict>
          <v:shape id="_x0000_s1060" type="#_x0000_t202" style="position:absolute;margin-left:302.9pt;margin-top:6.4pt;width:73.55pt;height:29.3pt;z-index:251702272;mso-width-relative:page;mso-height-relative:page">
            <v:textbox>
              <w:txbxContent>
                <w:p w:rsidR="001E4FC3" w:rsidRDefault="001E4FC3">
                  <w:pPr>
                    <w:jc w:val="center"/>
                  </w:pPr>
                  <w:r>
                    <w:rPr>
                      <w:rFonts w:hint="eastAsia"/>
                    </w:rPr>
                    <w:t>废物排放</w:t>
                  </w:r>
                </w:p>
              </w:txbxContent>
            </v:textbox>
          </v:shape>
        </w:pict>
      </w:r>
    </w:p>
    <w:p w:rsidR="00362397" w:rsidRPr="00CA0F07" w:rsidRDefault="001E4FC3">
      <w:pPr>
        <w:autoSpaceDE w:val="0"/>
        <w:autoSpaceDN w:val="0"/>
        <w:adjustRightInd w:val="0"/>
        <w:jc w:val="left"/>
        <w:rPr>
          <w:rFonts w:asciiTheme="minorEastAsia" w:hAnsiTheme="minorEastAsia" w:cs="宋体"/>
          <w:kern w:val="0"/>
          <w:szCs w:val="21"/>
        </w:rPr>
      </w:pPr>
      <w:r>
        <w:rPr>
          <w:rFonts w:asciiTheme="minorEastAsia" w:hAnsiTheme="minorEastAsia"/>
          <w:noProof/>
        </w:rPr>
        <w:pict>
          <v:shape id="_x0000_s1104" type="#_x0000_t202" style="position:absolute;margin-left:169.5pt;margin-top:2.85pt;width:102.8pt;height:22.6pt;z-index:251741184">
            <v:textbox>
              <w:txbxContent>
                <w:p w:rsidR="001E4FC3" w:rsidRDefault="001E4FC3" w:rsidP="00AA0FA7">
                  <w:pPr>
                    <w:jc w:val="center"/>
                  </w:pPr>
                  <w:r>
                    <w:rPr>
                      <w:rFonts w:hint="eastAsia"/>
                    </w:rPr>
                    <w:t>过滤</w:t>
                  </w:r>
                </w:p>
              </w:txbxContent>
            </v:textbox>
          </v:shape>
        </w:pict>
      </w:r>
      <w:r>
        <w:rPr>
          <w:rFonts w:asciiTheme="minorEastAsia" w:hAnsiTheme="minorEastAsia"/>
          <w:noProof/>
        </w:rPr>
        <w:pict>
          <v:line id="_x0000_s1083" style="position:absolute;z-index:251721728;mso-width-relative:page;mso-height-relative:page" from="92.9pt,2.85pt" to="142.35pt,2.9pt" filled="t">
            <v:stroke endarrow="open"/>
          </v:line>
        </w:pict>
      </w:r>
    </w:p>
    <w:p w:rsidR="00362397" w:rsidRPr="00CA0F07" w:rsidRDefault="001E4FC3">
      <w:pPr>
        <w:autoSpaceDE w:val="0"/>
        <w:autoSpaceDN w:val="0"/>
        <w:adjustRightInd w:val="0"/>
        <w:jc w:val="left"/>
        <w:rPr>
          <w:rFonts w:asciiTheme="minorEastAsia" w:hAnsiTheme="minorEastAsia" w:cs="宋体"/>
          <w:kern w:val="0"/>
          <w:szCs w:val="21"/>
        </w:rPr>
      </w:pPr>
      <w:r>
        <w:rPr>
          <w:rFonts w:asciiTheme="minorEastAsia" w:hAnsiTheme="minorEastAsia" w:cs="宋体"/>
          <w:noProof/>
          <w:kern w:val="0"/>
          <w:szCs w:val="21"/>
        </w:rPr>
        <w:pict>
          <v:shape id="_x0000_s1105" type="#_x0000_t32" style="position:absolute;margin-left:218.1pt;margin-top:9.85pt;width:.05pt;height:15.3pt;z-index:251742208" o:connectortype="straight">
            <v:stroke endarrow="block"/>
          </v:shape>
        </w:pict>
      </w:r>
    </w:p>
    <w:p w:rsidR="00362397" w:rsidRPr="00CA0F07" w:rsidRDefault="001E4FC3" w:rsidP="00580EDB">
      <w:pPr>
        <w:tabs>
          <w:tab w:val="left" w:pos="3720"/>
        </w:tabs>
        <w:autoSpaceDE w:val="0"/>
        <w:autoSpaceDN w:val="0"/>
        <w:adjustRightInd w:val="0"/>
        <w:jc w:val="left"/>
        <w:rPr>
          <w:rFonts w:asciiTheme="minorEastAsia" w:hAnsiTheme="minorEastAsia" w:cs="宋体"/>
          <w:kern w:val="0"/>
          <w:szCs w:val="21"/>
        </w:rPr>
      </w:pPr>
      <w:r>
        <w:rPr>
          <w:rFonts w:asciiTheme="minorEastAsia" w:hAnsiTheme="minorEastAsia"/>
          <w:noProof/>
        </w:rPr>
        <w:pict>
          <v:shape id="_x0000_s1141" type="#_x0000_t202" style="position:absolute;margin-left:169.5pt;margin-top:9.55pt;width:102.8pt;height:19.75pt;z-index:251747328">
            <v:textbox>
              <w:txbxContent>
                <w:p w:rsidR="001E4FC3" w:rsidRDefault="001E4FC3" w:rsidP="00045F2E">
                  <w:pPr>
                    <w:jc w:val="center"/>
                  </w:pPr>
                  <w:r>
                    <w:rPr>
                      <w:rFonts w:hint="eastAsia"/>
                    </w:rPr>
                    <w:t>干燥</w:t>
                  </w:r>
                </w:p>
                <w:p w:rsidR="001E4FC3" w:rsidRDefault="001E4FC3"/>
              </w:txbxContent>
            </v:textbox>
          </v:shape>
        </w:pict>
      </w:r>
      <w:r>
        <w:rPr>
          <w:rFonts w:asciiTheme="minorEastAsia" w:hAnsiTheme="minorEastAsia"/>
        </w:rPr>
        <w:pict>
          <v:shape id="_x0000_s1053" type="#_x0000_t202" style="position:absolute;margin-left:39.75pt;margin-top:9.55pt;width:57.65pt;height:25.5pt;z-index:251695104;mso-width-relative:page;mso-height-relative:page">
            <v:textbox>
              <w:txbxContent>
                <w:p w:rsidR="001E4FC3" w:rsidRDefault="001E4FC3">
                  <w:pPr>
                    <w:jc w:val="center"/>
                  </w:pPr>
                  <w:r>
                    <w:rPr>
                      <w:rFonts w:hint="eastAsia"/>
                    </w:rPr>
                    <w:t>水</w:t>
                  </w:r>
                </w:p>
              </w:txbxContent>
            </v:textbox>
          </v:shape>
        </w:pict>
      </w:r>
      <w:r w:rsidR="00A5149D" w:rsidRPr="00CA0F07">
        <w:rPr>
          <w:rFonts w:asciiTheme="minorEastAsia" w:hAnsiTheme="minorEastAsia" w:cs="宋体" w:hint="eastAsia"/>
          <w:kern w:val="0"/>
          <w:szCs w:val="21"/>
        </w:rPr>
        <w:tab/>
      </w:r>
    </w:p>
    <w:p w:rsidR="00362397" w:rsidRPr="00CA0F07" w:rsidRDefault="001E4FC3">
      <w:pPr>
        <w:autoSpaceDE w:val="0"/>
        <w:autoSpaceDN w:val="0"/>
        <w:adjustRightInd w:val="0"/>
        <w:jc w:val="left"/>
        <w:rPr>
          <w:rFonts w:asciiTheme="minorEastAsia" w:hAnsiTheme="minorEastAsia" w:cs="宋体"/>
          <w:kern w:val="0"/>
          <w:szCs w:val="21"/>
        </w:rPr>
      </w:pPr>
      <w:r>
        <w:rPr>
          <w:rFonts w:asciiTheme="minorEastAsia" w:hAnsiTheme="minorEastAsia"/>
          <w:noProof/>
        </w:rPr>
        <w:pict>
          <v:shape id="_x0000_s1142" type="#_x0000_t32" style="position:absolute;margin-left:218.15pt;margin-top:13.7pt;width:0;height:14.1pt;z-index:251748352" o:connectortype="straight">
            <v:stroke endarrow="block"/>
          </v:shape>
        </w:pict>
      </w:r>
      <w:r>
        <w:rPr>
          <w:rFonts w:asciiTheme="minorEastAsia" w:hAnsiTheme="minorEastAsia"/>
        </w:rPr>
        <w:pict>
          <v:line id="_x0000_s1055" style="position:absolute;z-index:251697152;mso-width-relative:page;mso-height-relative:page" from="100.4pt,6.05pt" to="149.85pt,6.1pt" filled="t">
            <v:stroke endarrow="open"/>
          </v:line>
        </w:pict>
      </w:r>
    </w:p>
    <w:p w:rsidR="00AA0FA7" w:rsidRPr="00CA0F07" w:rsidRDefault="001E4FC3">
      <w:pPr>
        <w:autoSpaceDE w:val="0"/>
        <w:autoSpaceDN w:val="0"/>
        <w:adjustRightInd w:val="0"/>
        <w:jc w:val="center"/>
        <w:rPr>
          <w:rFonts w:asciiTheme="minorEastAsia" w:hAnsiTheme="minorEastAsia" w:cs="宋体"/>
          <w:kern w:val="0"/>
          <w:szCs w:val="21"/>
        </w:rPr>
      </w:pPr>
      <w:r>
        <w:rPr>
          <w:rFonts w:asciiTheme="minorEastAsia" w:hAnsiTheme="minorEastAsia"/>
          <w:noProof/>
        </w:rPr>
        <w:pict>
          <v:shape id="_x0000_s1106" type="#_x0000_t202" style="position:absolute;left:0;text-align:left;margin-left:173.45pt;margin-top:12.2pt;width:98.85pt;height:23.55pt;z-index:251744256;mso-position-horizontal-relative:text;mso-position-vertical-relative:text" strokecolor="white [3212]">
            <v:textbox style="mso-fit-shape-to-text:t">
              <w:txbxContent>
                <w:p w:rsidR="001E4FC3" w:rsidRPr="00C20F54" w:rsidRDefault="001E4FC3" w:rsidP="00790EEC">
                  <w:pPr>
                    <w:autoSpaceDE w:val="0"/>
                    <w:autoSpaceDN w:val="0"/>
                    <w:adjustRightInd w:val="0"/>
                    <w:jc w:val="center"/>
                    <w:rPr>
                      <w:rFonts w:ascii="宋体" w:eastAsia="宋体" w:cs="宋体"/>
                      <w:kern w:val="0"/>
                      <w:szCs w:val="21"/>
                      <w:u w:val="double"/>
                    </w:rPr>
                  </w:pPr>
                  <w:r>
                    <w:rPr>
                      <w:rFonts w:ascii="宋体" w:eastAsia="宋体" w:cs="宋体" w:hint="eastAsia"/>
                      <w:kern w:val="0"/>
                      <w:szCs w:val="21"/>
                      <w:u w:val="double"/>
                    </w:rPr>
                    <w:t>乙二醇</w:t>
                  </w:r>
                  <w:proofErr w:type="gramStart"/>
                  <w:r>
                    <w:rPr>
                      <w:rFonts w:ascii="宋体" w:eastAsia="宋体" w:cs="宋体" w:hint="eastAsia"/>
                      <w:kern w:val="0"/>
                      <w:szCs w:val="21"/>
                      <w:u w:val="double"/>
                    </w:rPr>
                    <w:t>锑</w:t>
                  </w:r>
                  <w:proofErr w:type="gramEnd"/>
                  <w:r>
                    <w:rPr>
                      <w:rFonts w:ascii="宋体" w:eastAsia="宋体" w:cs="宋体" w:hint="eastAsia"/>
                      <w:kern w:val="0"/>
                      <w:szCs w:val="21"/>
                      <w:u w:val="double"/>
                    </w:rPr>
                    <w:t>包装</w:t>
                  </w:r>
                </w:p>
              </w:txbxContent>
            </v:textbox>
            <w10:wrap type="square"/>
          </v:shape>
        </w:pict>
      </w:r>
    </w:p>
    <w:p w:rsidR="00AA0FA7" w:rsidRPr="00CA0F07" w:rsidRDefault="00AA0FA7">
      <w:pPr>
        <w:autoSpaceDE w:val="0"/>
        <w:autoSpaceDN w:val="0"/>
        <w:adjustRightInd w:val="0"/>
        <w:jc w:val="center"/>
        <w:rPr>
          <w:rFonts w:asciiTheme="minorEastAsia" w:hAnsiTheme="minorEastAsia" w:cs="宋体"/>
          <w:kern w:val="0"/>
          <w:szCs w:val="21"/>
        </w:rPr>
      </w:pPr>
    </w:p>
    <w:p w:rsidR="00AA0FA7" w:rsidRPr="00CA0F07" w:rsidRDefault="00AA0FA7">
      <w:pPr>
        <w:autoSpaceDE w:val="0"/>
        <w:autoSpaceDN w:val="0"/>
        <w:adjustRightInd w:val="0"/>
        <w:jc w:val="center"/>
        <w:rPr>
          <w:rFonts w:asciiTheme="minorEastAsia" w:hAnsiTheme="minorEastAsia" w:cs="宋体"/>
          <w:kern w:val="0"/>
          <w:szCs w:val="21"/>
        </w:rPr>
      </w:pPr>
    </w:p>
    <w:p w:rsidR="00BB6265" w:rsidRPr="00CA0F07" w:rsidRDefault="00BB6265">
      <w:pPr>
        <w:autoSpaceDE w:val="0"/>
        <w:autoSpaceDN w:val="0"/>
        <w:adjustRightInd w:val="0"/>
        <w:jc w:val="center"/>
        <w:rPr>
          <w:rFonts w:asciiTheme="minorEastAsia" w:hAnsiTheme="minorEastAsia" w:cs="宋体"/>
          <w:kern w:val="0"/>
          <w:szCs w:val="21"/>
        </w:rPr>
      </w:pPr>
    </w:p>
    <w:p w:rsidR="00362397" w:rsidRPr="00CA0F07" w:rsidRDefault="00A5149D">
      <w:pPr>
        <w:autoSpaceDE w:val="0"/>
        <w:autoSpaceDN w:val="0"/>
        <w:adjustRightInd w:val="0"/>
        <w:jc w:val="center"/>
        <w:rPr>
          <w:rFonts w:asciiTheme="minorEastAsia" w:hAnsiTheme="minorEastAsia" w:cs="宋体"/>
          <w:kern w:val="0"/>
          <w:szCs w:val="21"/>
        </w:rPr>
      </w:pPr>
      <w:r w:rsidRPr="00CA0F07">
        <w:rPr>
          <w:rFonts w:asciiTheme="minorEastAsia" w:hAnsiTheme="minorEastAsia" w:cs="宋体" w:hint="eastAsia"/>
          <w:kern w:val="0"/>
          <w:szCs w:val="21"/>
        </w:rPr>
        <w:t>图</w:t>
      </w:r>
      <w:r w:rsidRPr="00CA0F07">
        <w:rPr>
          <w:rFonts w:asciiTheme="minorEastAsia" w:hAnsiTheme="minorEastAsia" w:cs="Calibri,Bold"/>
          <w:b/>
          <w:bCs/>
          <w:kern w:val="0"/>
          <w:szCs w:val="21"/>
        </w:rPr>
        <w:t xml:space="preserve">A.1 </w:t>
      </w:r>
      <w:r w:rsidR="00154F7A" w:rsidRPr="00CA0F07">
        <w:rPr>
          <w:rFonts w:asciiTheme="minorEastAsia" w:hAnsiTheme="minorEastAsia" w:cs="宋体" w:hint="eastAsia"/>
          <w:kern w:val="0"/>
          <w:szCs w:val="21"/>
        </w:rPr>
        <w:t>乙二醇</w:t>
      </w:r>
      <w:proofErr w:type="gramStart"/>
      <w:r w:rsidR="00154F7A" w:rsidRPr="00CA0F07">
        <w:rPr>
          <w:rFonts w:asciiTheme="minorEastAsia" w:hAnsiTheme="minorEastAsia" w:cs="宋体" w:hint="eastAsia"/>
          <w:kern w:val="0"/>
          <w:szCs w:val="21"/>
        </w:rPr>
        <w:t>锑</w:t>
      </w:r>
      <w:proofErr w:type="gramEnd"/>
      <w:r w:rsidRPr="00CA0F07">
        <w:rPr>
          <w:rFonts w:asciiTheme="minorEastAsia" w:hAnsiTheme="minorEastAsia" w:cs="宋体" w:hint="eastAsia"/>
          <w:kern w:val="0"/>
          <w:szCs w:val="21"/>
        </w:rPr>
        <w:t>产品生命周期评价的系统边界</w:t>
      </w:r>
    </w:p>
    <w:p w:rsidR="005C2E7F" w:rsidRPr="00CA0F07" w:rsidRDefault="005C2E7F">
      <w:pPr>
        <w:autoSpaceDE w:val="0"/>
        <w:autoSpaceDN w:val="0"/>
        <w:adjustRightInd w:val="0"/>
        <w:jc w:val="left"/>
        <w:rPr>
          <w:rFonts w:asciiTheme="minorEastAsia" w:hAnsiTheme="minorEastAsia" w:cs="黑体"/>
          <w:b/>
          <w:kern w:val="0"/>
          <w:szCs w:val="21"/>
        </w:rPr>
      </w:pPr>
    </w:p>
    <w:p w:rsidR="00362397" w:rsidRPr="00CA0F07" w:rsidRDefault="00A5149D">
      <w:pPr>
        <w:autoSpaceDE w:val="0"/>
        <w:autoSpaceDN w:val="0"/>
        <w:adjustRightInd w:val="0"/>
        <w:jc w:val="left"/>
        <w:rPr>
          <w:rFonts w:asciiTheme="minorEastAsia" w:hAnsiTheme="minorEastAsia" w:cs="黑体"/>
          <w:b/>
          <w:kern w:val="0"/>
          <w:szCs w:val="21"/>
        </w:rPr>
      </w:pPr>
      <w:r w:rsidRPr="00CA0F07">
        <w:rPr>
          <w:rFonts w:asciiTheme="minorEastAsia" w:hAnsiTheme="minorEastAsia" w:cs="黑体"/>
          <w:b/>
          <w:kern w:val="0"/>
          <w:szCs w:val="21"/>
        </w:rPr>
        <w:t xml:space="preserve">A.2.4 </w:t>
      </w:r>
      <w:r w:rsidRPr="00CA0F07">
        <w:rPr>
          <w:rFonts w:asciiTheme="minorEastAsia" w:hAnsiTheme="minorEastAsia" w:cs="黑体" w:hint="eastAsia"/>
          <w:b/>
          <w:kern w:val="0"/>
          <w:szCs w:val="21"/>
        </w:rPr>
        <w:t>数据取舍原则</w:t>
      </w:r>
    </w:p>
    <w:p w:rsidR="00362397" w:rsidRPr="00CA0F07" w:rsidRDefault="00A5149D">
      <w:pPr>
        <w:autoSpaceDE w:val="0"/>
        <w:autoSpaceDN w:val="0"/>
        <w:adjustRightInd w:val="0"/>
        <w:ind w:firstLineChars="200" w:firstLine="420"/>
        <w:jc w:val="left"/>
        <w:rPr>
          <w:rFonts w:asciiTheme="minorEastAsia" w:hAnsiTheme="minorEastAsia"/>
          <w:szCs w:val="21"/>
        </w:rPr>
      </w:pPr>
      <w:r w:rsidRPr="00CA0F07">
        <w:rPr>
          <w:rFonts w:asciiTheme="minorEastAsia" w:hAnsiTheme="minorEastAsia" w:hint="eastAsia"/>
          <w:szCs w:val="21"/>
        </w:rPr>
        <w:t>a）能源的所有输入均列出；</w:t>
      </w:r>
    </w:p>
    <w:p w:rsidR="00362397" w:rsidRPr="00CA0F07" w:rsidRDefault="00A5149D">
      <w:pPr>
        <w:tabs>
          <w:tab w:val="left" w:pos="1620"/>
        </w:tabs>
        <w:ind w:firstLineChars="200" w:firstLine="420"/>
        <w:rPr>
          <w:rFonts w:asciiTheme="minorEastAsia" w:hAnsiTheme="minorEastAsia"/>
          <w:szCs w:val="21"/>
        </w:rPr>
      </w:pPr>
      <w:r w:rsidRPr="00CA0F07">
        <w:rPr>
          <w:rFonts w:asciiTheme="minorEastAsia" w:hAnsiTheme="minorEastAsia" w:hint="eastAsia"/>
          <w:szCs w:val="21"/>
        </w:rPr>
        <w:t>b）原料的所有输入均列出；</w:t>
      </w:r>
    </w:p>
    <w:p w:rsidR="00362397" w:rsidRPr="00CA0F07" w:rsidRDefault="00A5149D">
      <w:pPr>
        <w:tabs>
          <w:tab w:val="left" w:pos="1620"/>
        </w:tabs>
        <w:ind w:firstLineChars="200" w:firstLine="420"/>
        <w:rPr>
          <w:rFonts w:asciiTheme="minorEastAsia" w:hAnsiTheme="minorEastAsia"/>
          <w:szCs w:val="21"/>
        </w:rPr>
      </w:pPr>
      <w:r w:rsidRPr="00CA0F07">
        <w:rPr>
          <w:rFonts w:asciiTheme="minorEastAsia" w:hAnsiTheme="minorEastAsia" w:hint="eastAsia"/>
          <w:szCs w:val="21"/>
        </w:rPr>
        <w:t>c）辅助材料质量小于原料总耗0.1%的项目输入可以忽略；</w:t>
      </w:r>
    </w:p>
    <w:p w:rsidR="00362397" w:rsidRPr="00CA0F07" w:rsidRDefault="00A5149D">
      <w:pPr>
        <w:tabs>
          <w:tab w:val="left" w:pos="1620"/>
        </w:tabs>
        <w:ind w:firstLineChars="200" w:firstLine="420"/>
        <w:rPr>
          <w:rFonts w:asciiTheme="minorEastAsia" w:hAnsiTheme="minorEastAsia"/>
          <w:szCs w:val="21"/>
        </w:rPr>
      </w:pPr>
      <w:r w:rsidRPr="00CA0F07">
        <w:rPr>
          <w:rFonts w:asciiTheme="minorEastAsia" w:hAnsiTheme="minorEastAsia" w:hint="eastAsia"/>
          <w:szCs w:val="21"/>
        </w:rPr>
        <w:t>d）大气、水体、固体废物的各种排放均列出；</w:t>
      </w:r>
    </w:p>
    <w:p w:rsidR="00362397" w:rsidRPr="00CA0F07" w:rsidRDefault="00A5149D">
      <w:pPr>
        <w:tabs>
          <w:tab w:val="left" w:pos="1620"/>
        </w:tabs>
        <w:ind w:firstLineChars="200" w:firstLine="420"/>
        <w:rPr>
          <w:rFonts w:asciiTheme="minorEastAsia" w:hAnsiTheme="minorEastAsia"/>
          <w:szCs w:val="21"/>
        </w:rPr>
      </w:pPr>
      <w:r w:rsidRPr="00CA0F07">
        <w:rPr>
          <w:rFonts w:asciiTheme="minorEastAsia" w:hAnsiTheme="minorEastAsia" w:hint="eastAsia"/>
          <w:szCs w:val="21"/>
        </w:rPr>
        <w:t>e）厂房的基础设施、各工序的设备、厂区内人员及生活设施的消耗和排放，均忽略；</w:t>
      </w:r>
    </w:p>
    <w:p w:rsidR="00362397" w:rsidRPr="00CA0F07" w:rsidRDefault="00A5149D">
      <w:pPr>
        <w:tabs>
          <w:tab w:val="left" w:pos="1620"/>
        </w:tabs>
        <w:ind w:firstLineChars="200" w:firstLine="420"/>
        <w:rPr>
          <w:rFonts w:asciiTheme="minorEastAsia" w:hAnsiTheme="minorEastAsia"/>
          <w:szCs w:val="21"/>
        </w:rPr>
      </w:pPr>
      <w:r w:rsidRPr="00CA0F07">
        <w:rPr>
          <w:rFonts w:asciiTheme="minorEastAsia" w:hAnsiTheme="minorEastAsia" w:hint="eastAsia"/>
          <w:szCs w:val="21"/>
        </w:rPr>
        <w:t>f）取舍原则不适用于有毒有害物质，任何有毒有害的材料和物质均应包含于清单中。</w:t>
      </w:r>
    </w:p>
    <w:p w:rsidR="00BA7485" w:rsidRPr="00CA0F07" w:rsidRDefault="00BA7485">
      <w:pPr>
        <w:tabs>
          <w:tab w:val="left" w:pos="1620"/>
        </w:tabs>
        <w:rPr>
          <w:rFonts w:asciiTheme="minorEastAsia" w:hAnsiTheme="minorEastAsia"/>
          <w:b/>
          <w:szCs w:val="21"/>
        </w:rPr>
      </w:pPr>
    </w:p>
    <w:p w:rsidR="00362397" w:rsidRPr="00CA0F07" w:rsidRDefault="00A5149D">
      <w:pPr>
        <w:tabs>
          <w:tab w:val="left" w:pos="1620"/>
        </w:tabs>
        <w:rPr>
          <w:rFonts w:asciiTheme="minorEastAsia" w:hAnsiTheme="minorEastAsia"/>
          <w:b/>
          <w:szCs w:val="21"/>
        </w:rPr>
      </w:pPr>
      <w:r w:rsidRPr="00CA0F07">
        <w:rPr>
          <w:rFonts w:asciiTheme="minorEastAsia" w:hAnsiTheme="minorEastAsia" w:hint="eastAsia"/>
          <w:b/>
          <w:szCs w:val="21"/>
        </w:rPr>
        <w:t>A.3 生命周期清单分析</w:t>
      </w:r>
    </w:p>
    <w:p w:rsidR="00362397" w:rsidRPr="00CA0F07" w:rsidRDefault="00A5149D">
      <w:pPr>
        <w:tabs>
          <w:tab w:val="left" w:pos="1620"/>
        </w:tabs>
        <w:rPr>
          <w:rFonts w:asciiTheme="minorEastAsia" w:hAnsiTheme="minorEastAsia"/>
          <w:b/>
          <w:szCs w:val="21"/>
        </w:rPr>
      </w:pPr>
      <w:r w:rsidRPr="00CA0F07">
        <w:rPr>
          <w:rFonts w:asciiTheme="minorEastAsia" w:hAnsiTheme="minorEastAsia" w:hint="eastAsia"/>
          <w:b/>
          <w:szCs w:val="21"/>
        </w:rPr>
        <w:t>A.3.1 总则</w:t>
      </w:r>
    </w:p>
    <w:p w:rsidR="00362397" w:rsidRPr="00CA0F07" w:rsidRDefault="00A5149D">
      <w:pPr>
        <w:tabs>
          <w:tab w:val="left" w:pos="1620"/>
        </w:tabs>
        <w:ind w:firstLineChars="200" w:firstLine="420"/>
        <w:rPr>
          <w:rFonts w:asciiTheme="minorEastAsia" w:hAnsiTheme="minorEastAsia"/>
          <w:szCs w:val="21"/>
        </w:rPr>
      </w:pPr>
      <w:r w:rsidRPr="00CA0F07">
        <w:rPr>
          <w:rFonts w:asciiTheme="minorEastAsia" w:hAnsiTheme="minorEastAsia" w:hint="eastAsia"/>
          <w:szCs w:val="21"/>
        </w:rPr>
        <w:t>应编制</w:t>
      </w:r>
      <w:r w:rsidR="00154F7A" w:rsidRPr="00CA0F07">
        <w:rPr>
          <w:rFonts w:asciiTheme="minorEastAsia" w:hAnsiTheme="minorEastAsia" w:hint="eastAsia"/>
          <w:szCs w:val="21"/>
        </w:rPr>
        <w:t>乙二醇</w:t>
      </w:r>
      <w:proofErr w:type="gramStart"/>
      <w:r w:rsidR="00154F7A" w:rsidRPr="00CA0F07">
        <w:rPr>
          <w:rFonts w:asciiTheme="minorEastAsia" w:hAnsiTheme="minorEastAsia" w:hint="eastAsia"/>
          <w:szCs w:val="21"/>
        </w:rPr>
        <w:t>锑</w:t>
      </w:r>
      <w:proofErr w:type="gramEnd"/>
      <w:r w:rsidRPr="00CA0F07">
        <w:rPr>
          <w:rFonts w:asciiTheme="minorEastAsia" w:hAnsiTheme="minorEastAsia" w:hint="eastAsia"/>
          <w:szCs w:val="21"/>
        </w:rPr>
        <w:t>产品系统边界内的所有材料/能源输入和排放到空气、水及土壤的排放物清单，作为产品生命周期评价的依据。</w:t>
      </w:r>
    </w:p>
    <w:p w:rsidR="00362397" w:rsidRPr="00CA0F07" w:rsidRDefault="00A5149D">
      <w:pPr>
        <w:tabs>
          <w:tab w:val="left" w:pos="1620"/>
        </w:tabs>
        <w:ind w:firstLineChars="200" w:firstLine="420"/>
        <w:rPr>
          <w:rFonts w:asciiTheme="minorEastAsia" w:hAnsiTheme="minorEastAsia"/>
          <w:szCs w:val="21"/>
        </w:rPr>
      </w:pPr>
      <w:r w:rsidRPr="00CA0F07">
        <w:rPr>
          <w:rFonts w:asciiTheme="minorEastAsia" w:hAnsiTheme="minorEastAsia" w:hint="eastAsia"/>
          <w:szCs w:val="21"/>
        </w:rPr>
        <w:t>应书面给出所有的计算程序和计算公式，所做的假设应给予明确说明。当数据收集完毕后，应对收集的数据进行审定。然后确定每个单元过程的定量输入和输出，将各个单元过程的输入输出数据除以</w:t>
      </w:r>
      <w:r w:rsidR="00154F7A" w:rsidRPr="00CA0F07">
        <w:rPr>
          <w:rFonts w:asciiTheme="minorEastAsia" w:hAnsiTheme="minorEastAsia" w:hint="eastAsia"/>
          <w:szCs w:val="21"/>
        </w:rPr>
        <w:t>乙二醇</w:t>
      </w:r>
      <w:proofErr w:type="gramStart"/>
      <w:r w:rsidR="00154F7A" w:rsidRPr="00CA0F07">
        <w:rPr>
          <w:rFonts w:asciiTheme="minorEastAsia" w:hAnsiTheme="minorEastAsia" w:hint="eastAsia"/>
          <w:szCs w:val="21"/>
        </w:rPr>
        <w:t>锑</w:t>
      </w:r>
      <w:proofErr w:type="gramEnd"/>
      <w:r w:rsidRPr="00CA0F07">
        <w:rPr>
          <w:rFonts w:asciiTheme="minorEastAsia" w:hAnsiTheme="minorEastAsia" w:hint="eastAsia"/>
          <w:szCs w:val="21"/>
        </w:rPr>
        <w:t>产品的产量，得到功能单位的资源、能源消耗和环境排放。最后将</w:t>
      </w:r>
      <w:r w:rsidR="00154F7A" w:rsidRPr="00CA0F07">
        <w:rPr>
          <w:rFonts w:asciiTheme="minorEastAsia" w:hAnsiTheme="minorEastAsia" w:hint="eastAsia"/>
          <w:szCs w:val="21"/>
        </w:rPr>
        <w:t>乙二醇</w:t>
      </w:r>
      <w:proofErr w:type="gramStart"/>
      <w:r w:rsidR="00154F7A" w:rsidRPr="00CA0F07">
        <w:rPr>
          <w:rFonts w:asciiTheme="minorEastAsia" w:hAnsiTheme="minorEastAsia" w:hint="eastAsia"/>
          <w:szCs w:val="21"/>
        </w:rPr>
        <w:t>锑</w:t>
      </w:r>
      <w:proofErr w:type="gramEnd"/>
      <w:r w:rsidRPr="00CA0F07">
        <w:rPr>
          <w:rFonts w:asciiTheme="minorEastAsia" w:hAnsiTheme="minorEastAsia" w:hint="eastAsia"/>
          <w:szCs w:val="21"/>
        </w:rPr>
        <w:t>产品各单元过程中相同影响因素的数据求和，以获取该影响因素的总量，为产品及影响评价提高必要的数据。</w:t>
      </w:r>
    </w:p>
    <w:p w:rsidR="00362397" w:rsidRPr="00CA0F07" w:rsidRDefault="00A5149D">
      <w:pPr>
        <w:tabs>
          <w:tab w:val="left" w:pos="1620"/>
        </w:tabs>
        <w:rPr>
          <w:rFonts w:asciiTheme="minorEastAsia" w:hAnsiTheme="minorEastAsia"/>
          <w:b/>
          <w:szCs w:val="21"/>
        </w:rPr>
      </w:pPr>
      <w:r w:rsidRPr="00CA0F07">
        <w:rPr>
          <w:rFonts w:asciiTheme="minorEastAsia" w:hAnsiTheme="minorEastAsia" w:hint="eastAsia"/>
          <w:b/>
          <w:szCs w:val="21"/>
        </w:rPr>
        <w:t>A.3.2 数据收集</w:t>
      </w:r>
    </w:p>
    <w:p w:rsidR="00362397" w:rsidRPr="00CA0F07" w:rsidRDefault="00A5149D">
      <w:pPr>
        <w:tabs>
          <w:tab w:val="left" w:pos="1620"/>
        </w:tabs>
        <w:rPr>
          <w:rFonts w:asciiTheme="minorEastAsia" w:hAnsiTheme="minorEastAsia"/>
          <w:b/>
          <w:szCs w:val="21"/>
        </w:rPr>
      </w:pPr>
      <w:r w:rsidRPr="00CA0F07">
        <w:rPr>
          <w:rFonts w:asciiTheme="minorEastAsia" w:hAnsiTheme="minorEastAsia" w:hint="eastAsia"/>
          <w:b/>
          <w:szCs w:val="21"/>
        </w:rPr>
        <w:t>A.3.2.1 概况</w:t>
      </w:r>
    </w:p>
    <w:p w:rsidR="00362397" w:rsidRPr="00CA0F07" w:rsidRDefault="00A5149D">
      <w:pPr>
        <w:tabs>
          <w:tab w:val="left" w:pos="1620"/>
        </w:tabs>
        <w:ind w:firstLineChars="200" w:firstLine="420"/>
        <w:rPr>
          <w:rFonts w:asciiTheme="minorEastAsia" w:hAnsiTheme="minorEastAsia"/>
          <w:szCs w:val="21"/>
        </w:rPr>
      </w:pPr>
      <w:r w:rsidRPr="00CA0F07">
        <w:rPr>
          <w:rFonts w:asciiTheme="minorEastAsia" w:hAnsiTheme="minorEastAsia" w:hint="eastAsia"/>
          <w:szCs w:val="21"/>
        </w:rPr>
        <w:t>应将以下阶段的数据纳入数据清单：</w:t>
      </w:r>
    </w:p>
    <w:p w:rsidR="00362397" w:rsidRPr="00CA0F07" w:rsidRDefault="00A5149D">
      <w:pPr>
        <w:tabs>
          <w:tab w:val="left" w:pos="1620"/>
        </w:tabs>
        <w:ind w:firstLineChars="200" w:firstLine="420"/>
        <w:rPr>
          <w:rFonts w:asciiTheme="minorEastAsia" w:hAnsiTheme="minorEastAsia"/>
          <w:szCs w:val="21"/>
        </w:rPr>
      </w:pPr>
      <w:r w:rsidRPr="00CA0F07">
        <w:rPr>
          <w:rFonts w:asciiTheme="minorEastAsia" w:hAnsiTheme="minorEastAsia" w:hint="eastAsia"/>
          <w:szCs w:val="21"/>
        </w:rPr>
        <w:t>a）</w:t>
      </w:r>
      <w:r w:rsidR="00154F7A" w:rsidRPr="00CA0F07">
        <w:rPr>
          <w:rFonts w:asciiTheme="minorEastAsia" w:hAnsiTheme="minorEastAsia" w:hint="eastAsia"/>
          <w:szCs w:val="21"/>
        </w:rPr>
        <w:t>乙二醇</w:t>
      </w:r>
      <w:proofErr w:type="gramStart"/>
      <w:r w:rsidR="00154F7A" w:rsidRPr="00CA0F07">
        <w:rPr>
          <w:rFonts w:asciiTheme="minorEastAsia" w:hAnsiTheme="minorEastAsia" w:hint="eastAsia"/>
          <w:szCs w:val="21"/>
        </w:rPr>
        <w:t>锑</w:t>
      </w:r>
      <w:proofErr w:type="gramEnd"/>
      <w:r w:rsidRPr="00CA0F07">
        <w:rPr>
          <w:rFonts w:asciiTheme="minorEastAsia" w:hAnsiTheme="minorEastAsia" w:hint="eastAsia"/>
          <w:szCs w:val="21"/>
        </w:rPr>
        <w:t>生产</w:t>
      </w:r>
    </w:p>
    <w:p w:rsidR="00362397" w:rsidRPr="00CA0F07" w:rsidRDefault="00A5149D">
      <w:pPr>
        <w:tabs>
          <w:tab w:val="left" w:pos="1620"/>
        </w:tabs>
        <w:ind w:firstLineChars="200" w:firstLine="420"/>
        <w:rPr>
          <w:rFonts w:asciiTheme="minorEastAsia" w:hAnsiTheme="minorEastAsia"/>
          <w:szCs w:val="21"/>
        </w:rPr>
      </w:pPr>
      <w:r w:rsidRPr="00CA0F07">
        <w:rPr>
          <w:rFonts w:asciiTheme="minorEastAsia" w:hAnsiTheme="minorEastAsia" w:hint="eastAsia"/>
          <w:szCs w:val="21"/>
        </w:rPr>
        <w:t>b）</w:t>
      </w:r>
      <w:r w:rsidR="00154F7A" w:rsidRPr="00CA0F07">
        <w:rPr>
          <w:rFonts w:asciiTheme="minorEastAsia" w:hAnsiTheme="minorEastAsia" w:hint="eastAsia"/>
          <w:szCs w:val="21"/>
        </w:rPr>
        <w:t>乙二醇</w:t>
      </w:r>
      <w:proofErr w:type="gramStart"/>
      <w:r w:rsidR="00154F7A" w:rsidRPr="00CA0F07">
        <w:rPr>
          <w:rFonts w:asciiTheme="minorEastAsia" w:hAnsiTheme="minorEastAsia" w:hint="eastAsia"/>
          <w:szCs w:val="21"/>
        </w:rPr>
        <w:t>锑</w:t>
      </w:r>
      <w:proofErr w:type="gramEnd"/>
      <w:r w:rsidRPr="00CA0F07">
        <w:rPr>
          <w:rFonts w:asciiTheme="minorEastAsia" w:hAnsiTheme="minorEastAsia" w:hint="eastAsia"/>
          <w:szCs w:val="21"/>
        </w:rPr>
        <w:t>包装</w:t>
      </w:r>
    </w:p>
    <w:p w:rsidR="00362397" w:rsidRPr="00CA0F07" w:rsidRDefault="00A5149D">
      <w:pPr>
        <w:tabs>
          <w:tab w:val="left" w:pos="1620"/>
        </w:tabs>
        <w:rPr>
          <w:rFonts w:asciiTheme="minorEastAsia" w:hAnsiTheme="minorEastAsia"/>
          <w:b/>
          <w:szCs w:val="21"/>
        </w:rPr>
      </w:pPr>
      <w:r w:rsidRPr="00CA0F07">
        <w:rPr>
          <w:rFonts w:asciiTheme="minorEastAsia" w:hAnsiTheme="minorEastAsia" w:hint="eastAsia"/>
          <w:b/>
          <w:szCs w:val="21"/>
        </w:rPr>
        <w:t>A.3.2.2 现场数据采集</w:t>
      </w:r>
    </w:p>
    <w:p w:rsidR="00362397" w:rsidRPr="00CA0F07" w:rsidRDefault="00A5149D">
      <w:pPr>
        <w:tabs>
          <w:tab w:val="left" w:pos="1620"/>
        </w:tabs>
        <w:ind w:firstLineChars="200" w:firstLine="420"/>
        <w:rPr>
          <w:rFonts w:asciiTheme="minorEastAsia" w:hAnsiTheme="minorEastAsia"/>
          <w:szCs w:val="21"/>
        </w:rPr>
      </w:pPr>
      <w:r w:rsidRPr="00CA0F07">
        <w:rPr>
          <w:rFonts w:asciiTheme="minorEastAsia" w:hAnsiTheme="minorEastAsia" w:hint="eastAsia"/>
          <w:szCs w:val="21"/>
        </w:rPr>
        <w:t>通过直接测量、采访或问卷调查，从企业直接获得的数据为现场数据。数据</w:t>
      </w:r>
      <w:proofErr w:type="gramStart"/>
      <w:r w:rsidRPr="00CA0F07">
        <w:rPr>
          <w:rFonts w:asciiTheme="minorEastAsia" w:hAnsiTheme="minorEastAsia" w:hint="eastAsia"/>
          <w:szCs w:val="21"/>
        </w:rPr>
        <w:t>宜包括</w:t>
      </w:r>
      <w:proofErr w:type="gramEnd"/>
      <w:r w:rsidRPr="00CA0F07">
        <w:rPr>
          <w:rFonts w:asciiTheme="minorEastAsia" w:hAnsiTheme="minorEastAsia" w:hint="eastAsia"/>
          <w:szCs w:val="21"/>
        </w:rPr>
        <w:t>过程所有已知输入和输出。</w:t>
      </w:r>
      <w:proofErr w:type="gramStart"/>
      <w:r w:rsidRPr="00CA0F07">
        <w:rPr>
          <w:rFonts w:asciiTheme="minorEastAsia" w:hAnsiTheme="minorEastAsia" w:hint="eastAsia"/>
          <w:szCs w:val="21"/>
        </w:rPr>
        <w:t>输入指</w:t>
      </w:r>
      <w:proofErr w:type="gramEnd"/>
      <w:r w:rsidRPr="00CA0F07">
        <w:rPr>
          <w:rFonts w:asciiTheme="minorEastAsia" w:hAnsiTheme="minorEastAsia" w:hint="eastAsia"/>
          <w:szCs w:val="21"/>
        </w:rPr>
        <w:t>消耗的能量、材料等。</w:t>
      </w:r>
      <w:proofErr w:type="gramStart"/>
      <w:r w:rsidRPr="00CA0F07">
        <w:rPr>
          <w:rFonts w:asciiTheme="minorEastAsia" w:hAnsiTheme="minorEastAsia" w:hint="eastAsia"/>
          <w:szCs w:val="21"/>
        </w:rPr>
        <w:t>输出指</w:t>
      </w:r>
      <w:proofErr w:type="gramEnd"/>
      <w:r w:rsidRPr="00CA0F07">
        <w:rPr>
          <w:rFonts w:asciiTheme="minorEastAsia" w:hAnsiTheme="minorEastAsia" w:hint="eastAsia"/>
          <w:szCs w:val="21"/>
        </w:rPr>
        <w:t>产品、副产品和排放物。可将排放物分为：排至空气、水、土壤的排放物以及作为固体废弃物的排放物。数据收集表参见附录B。</w:t>
      </w:r>
    </w:p>
    <w:p w:rsidR="00362397" w:rsidRPr="00CA0F07" w:rsidRDefault="00A5149D">
      <w:pPr>
        <w:tabs>
          <w:tab w:val="left" w:pos="1620"/>
        </w:tabs>
        <w:ind w:firstLineChars="200" w:firstLine="420"/>
        <w:rPr>
          <w:rFonts w:asciiTheme="minorEastAsia" w:hAnsiTheme="minorEastAsia"/>
          <w:szCs w:val="21"/>
        </w:rPr>
      </w:pPr>
      <w:r w:rsidRPr="00CA0F07">
        <w:rPr>
          <w:rFonts w:asciiTheme="minorEastAsia" w:hAnsiTheme="minorEastAsia" w:hint="eastAsia"/>
          <w:szCs w:val="21"/>
        </w:rPr>
        <w:t>典型现场数据来源包括：</w:t>
      </w:r>
    </w:p>
    <w:p w:rsidR="00362397" w:rsidRPr="00CA0F07" w:rsidRDefault="00A5149D">
      <w:pPr>
        <w:tabs>
          <w:tab w:val="left" w:pos="1620"/>
        </w:tabs>
        <w:ind w:firstLineChars="200" w:firstLine="420"/>
        <w:rPr>
          <w:rFonts w:asciiTheme="minorEastAsia" w:hAnsiTheme="minorEastAsia"/>
          <w:szCs w:val="21"/>
        </w:rPr>
      </w:pPr>
      <w:r w:rsidRPr="00CA0F07">
        <w:rPr>
          <w:rFonts w:asciiTheme="minorEastAsia" w:hAnsiTheme="minorEastAsia" w:hint="eastAsia"/>
          <w:szCs w:val="21"/>
        </w:rPr>
        <w:t>a）单元过程消耗数据；</w:t>
      </w:r>
    </w:p>
    <w:p w:rsidR="00362397" w:rsidRPr="00CA0F07" w:rsidRDefault="00A5149D">
      <w:pPr>
        <w:tabs>
          <w:tab w:val="left" w:pos="1620"/>
        </w:tabs>
        <w:ind w:firstLineChars="200" w:firstLine="420"/>
        <w:rPr>
          <w:rFonts w:asciiTheme="minorEastAsia" w:hAnsiTheme="minorEastAsia"/>
          <w:szCs w:val="21"/>
        </w:rPr>
      </w:pPr>
      <w:r w:rsidRPr="00CA0F07">
        <w:rPr>
          <w:rFonts w:asciiTheme="minorEastAsia" w:hAnsiTheme="minorEastAsia" w:hint="eastAsia"/>
          <w:szCs w:val="21"/>
        </w:rPr>
        <w:t>b）耗材清单以及库存变化；</w:t>
      </w:r>
    </w:p>
    <w:p w:rsidR="00362397" w:rsidRPr="00CA0F07" w:rsidRDefault="00A5149D">
      <w:pPr>
        <w:tabs>
          <w:tab w:val="left" w:pos="1620"/>
        </w:tabs>
        <w:ind w:firstLineChars="200" w:firstLine="420"/>
        <w:rPr>
          <w:rFonts w:asciiTheme="minorEastAsia" w:hAnsiTheme="minorEastAsia"/>
          <w:szCs w:val="21"/>
        </w:rPr>
      </w:pPr>
      <w:r w:rsidRPr="00CA0F07">
        <w:rPr>
          <w:rFonts w:asciiTheme="minorEastAsia" w:hAnsiTheme="minorEastAsia" w:hint="eastAsia"/>
          <w:szCs w:val="21"/>
        </w:rPr>
        <w:t>c）排放测量值（气体和废水排放物的数量和浓度）；</w:t>
      </w:r>
    </w:p>
    <w:p w:rsidR="00362397" w:rsidRPr="00CA0F07" w:rsidRDefault="00A5149D">
      <w:pPr>
        <w:tabs>
          <w:tab w:val="left" w:pos="1620"/>
        </w:tabs>
        <w:ind w:firstLineChars="200" w:firstLine="420"/>
        <w:rPr>
          <w:rFonts w:asciiTheme="minorEastAsia" w:hAnsiTheme="minorEastAsia"/>
          <w:szCs w:val="21"/>
        </w:rPr>
      </w:pPr>
      <w:r w:rsidRPr="00CA0F07">
        <w:rPr>
          <w:rFonts w:asciiTheme="minorEastAsia" w:hAnsiTheme="minorEastAsia" w:hint="eastAsia"/>
          <w:szCs w:val="21"/>
        </w:rPr>
        <w:t>d）产品和废物成分；</w:t>
      </w:r>
    </w:p>
    <w:p w:rsidR="00362397" w:rsidRPr="00CA0F07" w:rsidRDefault="00A5149D">
      <w:pPr>
        <w:tabs>
          <w:tab w:val="left" w:pos="1620"/>
        </w:tabs>
        <w:ind w:firstLineChars="200" w:firstLine="420"/>
        <w:rPr>
          <w:rFonts w:asciiTheme="minorEastAsia" w:hAnsiTheme="minorEastAsia"/>
          <w:szCs w:val="21"/>
        </w:rPr>
      </w:pPr>
      <w:r w:rsidRPr="00CA0F07">
        <w:rPr>
          <w:rFonts w:asciiTheme="minorEastAsia" w:hAnsiTheme="minorEastAsia" w:hint="eastAsia"/>
          <w:szCs w:val="21"/>
        </w:rPr>
        <w:t>e）采购和销售部门。</w:t>
      </w:r>
    </w:p>
    <w:p w:rsidR="00362397" w:rsidRPr="00CA0F07" w:rsidRDefault="00A5149D">
      <w:pPr>
        <w:tabs>
          <w:tab w:val="left" w:pos="1620"/>
        </w:tabs>
        <w:rPr>
          <w:rFonts w:asciiTheme="minorEastAsia" w:hAnsiTheme="minorEastAsia"/>
          <w:b/>
          <w:szCs w:val="21"/>
        </w:rPr>
      </w:pPr>
      <w:r w:rsidRPr="00CA0F07">
        <w:rPr>
          <w:rFonts w:asciiTheme="minorEastAsia" w:hAnsiTheme="minorEastAsia" w:hint="eastAsia"/>
          <w:b/>
          <w:szCs w:val="21"/>
        </w:rPr>
        <w:t>A.3.2.3.背景数据采集</w:t>
      </w:r>
    </w:p>
    <w:p w:rsidR="00362397" w:rsidRPr="00CA0F07" w:rsidRDefault="00A5149D">
      <w:pPr>
        <w:tabs>
          <w:tab w:val="left" w:pos="1620"/>
        </w:tabs>
        <w:ind w:firstLineChars="200" w:firstLine="420"/>
        <w:rPr>
          <w:rFonts w:asciiTheme="minorEastAsia" w:hAnsiTheme="minorEastAsia"/>
          <w:szCs w:val="21"/>
        </w:rPr>
      </w:pPr>
      <w:r w:rsidRPr="00CA0F07">
        <w:rPr>
          <w:rFonts w:asciiTheme="minorEastAsia" w:hAnsiTheme="minorEastAsia" w:hint="eastAsia"/>
          <w:szCs w:val="21"/>
        </w:rPr>
        <w:t>背景数据不是直接测量或计算得到的数据。背景数据可以为行业平均数据。所使用数据的来源应有清楚的文件记载并应载入产品生命周期评价报告。</w:t>
      </w:r>
    </w:p>
    <w:p w:rsidR="00362397" w:rsidRPr="00CA0F07" w:rsidRDefault="00A5149D">
      <w:pPr>
        <w:tabs>
          <w:tab w:val="left" w:pos="1620"/>
        </w:tabs>
        <w:rPr>
          <w:rFonts w:asciiTheme="minorEastAsia" w:hAnsiTheme="minorEastAsia"/>
          <w:b/>
          <w:szCs w:val="21"/>
        </w:rPr>
      </w:pPr>
      <w:r w:rsidRPr="00CA0F07">
        <w:rPr>
          <w:rFonts w:asciiTheme="minorEastAsia" w:hAnsiTheme="minorEastAsia" w:hint="eastAsia"/>
          <w:b/>
          <w:szCs w:val="21"/>
        </w:rPr>
        <w:t>A.3.2.4 生命周期各阶段数据采集</w:t>
      </w:r>
    </w:p>
    <w:p w:rsidR="00362397" w:rsidRPr="00CA0F07" w:rsidRDefault="00A5149D">
      <w:pPr>
        <w:tabs>
          <w:tab w:val="left" w:pos="1620"/>
        </w:tabs>
        <w:rPr>
          <w:rFonts w:asciiTheme="minorEastAsia" w:hAnsiTheme="minorEastAsia"/>
          <w:b/>
          <w:szCs w:val="21"/>
        </w:rPr>
      </w:pPr>
      <w:r w:rsidRPr="00CA0F07">
        <w:rPr>
          <w:rFonts w:asciiTheme="minorEastAsia" w:hAnsiTheme="minorEastAsia" w:hint="eastAsia"/>
          <w:b/>
          <w:szCs w:val="21"/>
        </w:rPr>
        <w:t>A.3.2.4.1 生产阶段</w:t>
      </w:r>
    </w:p>
    <w:p w:rsidR="00362397" w:rsidRPr="00CA0F07" w:rsidRDefault="00A5149D">
      <w:pPr>
        <w:tabs>
          <w:tab w:val="left" w:pos="1620"/>
        </w:tabs>
        <w:ind w:firstLineChars="200" w:firstLine="420"/>
        <w:rPr>
          <w:rFonts w:asciiTheme="minorEastAsia" w:hAnsiTheme="minorEastAsia"/>
          <w:szCs w:val="21"/>
        </w:rPr>
      </w:pPr>
      <w:r w:rsidRPr="00CA0F07">
        <w:rPr>
          <w:rFonts w:asciiTheme="minorEastAsia" w:hAnsiTheme="minorEastAsia" w:hint="eastAsia"/>
          <w:szCs w:val="21"/>
        </w:rPr>
        <w:t>该阶段起源于原材料进入生产场址，结束于成品离开生产单位。生产活动包括</w:t>
      </w:r>
      <w:r w:rsidR="00580EDB" w:rsidRPr="00CA0F07">
        <w:rPr>
          <w:rFonts w:asciiTheme="minorEastAsia" w:hAnsiTheme="minorEastAsia" w:cs="宋体" w:hint="eastAsia"/>
          <w:kern w:val="0"/>
          <w:szCs w:val="21"/>
        </w:rPr>
        <w:t>三氧化二锑与乙二醇合成乙二醇锑，经结晶</w:t>
      </w:r>
      <w:r w:rsidR="00045F2E">
        <w:rPr>
          <w:rFonts w:asciiTheme="minorEastAsia" w:hAnsiTheme="minorEastAsia" w:cs="宋体" w:hint="eastAsia"/>
          <w:kern w:val="0"/>
          <w:szCs w:val="21"/>
        </w:rPr>
        <w:t>,</w:t>
      </w:r>
      <w:r w:rsidR="00580EDB" w:rsidRPr="00CA0F07">
        <w:rPr>
          <w:rFonts w:asciiTheme="minorEastAsia" w:hAnsiTheme="minorEastAsia" w:cs="宋体" w:hint="eastAsia"/>
          <w:kern w:val="0"/>
          <w:szCs w:val="21"/>
        </w:rPr>
        <w:t>过滤</w:t>
      </w:r>
      <w:r w:rsidR="0006537C" w:rsidRPr="00CA0F07">
        <w:rPr>
          <w:rFonts w:asciiTheme="minorEastAsia" w:hAnsiTheme="minorEastAsia" w:cs="宋体" w:hint="eastAsia"/>
          <w:kern w:val="0"/>
          <w:szCs w:val="21"/>
        </w:rPr>
        <w:t>，</w:t>
      </w:r>
      <w:r w:rsidR="00580EDB" w:rsidRPr="00CA0F07">
        <w:rPr>
          <w:rFonts w:asciiTheme="minorEastAsia" w:hAnsiTheme="minorEastAsia" w:cs="宋体" w:hint="eastAsia"/>
          <w:kern w:val="0"/>
          <w:szCs w:val="21"/>
        </w:rPr>
        <w:t>干燥</w:t>
      </w:r>
      <w:r w:rsidRPr="00CA0F07">
        <w:rPr>
          <w:rFonts w:asciiTheme="minorEastAsia" w:hAnsiTheme="minorEastAsia" w:hint="eastAsia"/>
          <w:szCs w:val="21"/>
        </w:rPr>
        <w:t>生产</w:t>
      </w:r>
      <w:r w:rsidR="00154F7A" w:rsidRPr="00CA0F07">
        <w:rPr>
          <w:rFonts w:asciiTheme="minorEastAsia" w:hAnsiTheme="minorEastAsia" w:hint="eastAsia"/>
          <w:szCs w:val="21"/>
        </w:rPr>
        <w:t>乙二醇锑</w:t>
      </w:r>
      <w:r w:rsidRPr="00CA0F07">
        <w:rPr>
          <w:rFonts w:asciiTheme="minorEastAsia" w:hAnsiTheme="minorEastAsia" w:hint="eastAsia"/>
          <w:szCs w:val="21"/>
        </w:rPr>
        <w:t>的过程。</w:t>
      </w:r>
    </w:p>
    <w:p w:rsidR="00362397" w:rsidRPr="00CA0F07" w:rsidRDefault="00A5149D">
      <w:pPr>
        <w:tabs>
          <w:tab w:val="left" w:pos="1620"/>
        </w:tabs>
        <w:rPr>
          <w:rFonts w:asciiTheme="minorEastAsia" w:hAnsiTheme="minorEastAsia"/>
          <w:b/>
          <w:szCs w:val="21"/>
        </w:rPr>
      </w:pPr>
      <w:r w:rsidRPr="00CA0F07">
        <w:rPr>
          <w:rFonts w:asciiTheme="minorEastAsia" w:hAnsiTheme="minorEastAsia" w:hint="eastAsia"/>
          <w:b/>
          <w:szCs w:val="21"/>
        </w:rPr>
        <w:t>A.3.2.4.2 包装阶段</w:t>
      </w:r>
    </w:p>
    <w:p w:rsidR="00362397" w:rsidRPr="00CA0F07" w:rsidRDefault="00A5149D">
      <w:pPr>
        <w:tabs>
          <w:tab w:val="left" w:pos="1620"/>
        </w:tabs>
        <w:ind w:firstLineChars="200" w:firstLine="420"/>
        <w:rPr>
          <w:rFonts w:asciiTheme="minorEastAsia" w:hAnsiTheme="minorEastAsia"/>
          <w:szCs w:val="21"/>
        </w:rPr>
      </w:pPr>
      <w:r w:rsidRPr="00CA0F07">
        <w:rPr>
          <w:rFonts w:asciiTheme="minorEastAsia" w:hAnsiTheme="minorEastAsia" w:hint="eastAsia"/>
          <w:szCs w:val="21"/>
        </w:rPr>
        <w:t>该阶段为生产的</w:t>
      </w:r>
      <w:r w:rsidR="00154F7A" w:rsidRPr="00CA0F07">
        <w:rPr>
          <w:rFonts w:asciiTheme="minorEastAsia" w:hAnsiTheme="minorEastAsia" w:hint="eastAsia"/>
          <w:szCs w:val="21"/>
        </w:rPr>
        <w:t>乙二醇</w:t>
      </w:r>
      <w:proofErr w:type="gramStart"/>
      <w:r w:rsidR="00154F7A" w:rsidRPr="00CA0F07">
        <w:rPr>
          <w:rFonts w:asciiTheme="minorEastAsia" w:hAnsiTheme="minorEastAsia" w:hint="eastAsia"/>
          <w:szCs w:val="21"/>
        </w:rPr>
        <w:t>锑</w:t>
      </w:r>
      <w:proofErr w:type="gramEnd"/>
      <w:r w:rsidRPr="00CA0F07">
        <w:rPr>
          <w:rFonts w:asciiTheme="minorEastAsia" w:hAnsiTheme="minorEastAsia" w:hint="eastAsia"/>
          <w:szCs w:val="21"/>
        </w:rPr>
        <w:t>进入包装库，</w:t>
      </w:r>
      <w:r w:rsidR="00154F7A" w:rsidRPr="00CA0F07">
        <w:rPr>
          <w:rFonts w:asciiTheme="minorEastAsia" w:hAnsiTheme="minorEastAsia" w:hint="eastAsia"/>
          <w:szCs w:val="21"/>
        </w:rPr>
        <w:t>乙二醇</w:t>
      </w:r>
      <w:proofErr w:type="gramStart"/>
      <w:r w:rsidR="00154F7A" w:rsidRPr="00CA0F07">
        <w:rPr>
          <w:rFonts w:asciiTheme="minorEastAsia" w:hAnsiTheme="minorEastAsia" w:hint="eastAsia"/>
          <w:szCs w:val="21"/>
        </w:rPr>
        <w:t>锑</w:t>
      </w:r>
      <w:proofErr w:type="gramEnd"/>
      <w:r w:rsidRPr="00CA0F07">
        <w:rPr>
          <w:rFonts w:asciiTheme="minorEastAsia" w:hAnsiTheme="minorEastAsia" w:hint="eastAsia"/>
          <w:szCs w:val="21"/>
        </w:rPr>
        <w:t>包装后进入产品库房为止。</w:t>
      </w:r>
    </w:p>
    <w:p w:rsidR="00362397" w:rsidRPr="00CA0F07" w:rsidRDefault="00A5149D">
      <w:pPr>
        <w:tabs>
          <w:tab w:val="left" w:pos="1620"/>
        </w:tabs>
        <w:rPr>
          <w:rFonts w:asciiTheme="minorEastAsia" w:hAnsiTheme="minorEastAsia"/>
          <w:b/>
          <w:szCs w:val="21"/>
        </w:rPr>
      </w:pPr>
      <w:r w:rsidRPr="00CA0F07">
        <w:rPr>
          <w:rFonts w:asciiTheme="minorEastAsia" w:hAnsiTheme="minorEastAsia" w:hint="eastAsia"/>
          <w:b/>
          <w:szCs w:val="21"/>
        </w:rPr>
        <w:t>A.3.3 数据计算</w:t>
      </w:r>
    </w:p>
    <w:p w:rsidR="00362397" w:rsidRPr="00CA0F07" w:rsidRDefault="00A5149D">
      <w:pPr>
        <w:tabs>
          <w:tab w:val="left" w:pos="1620"/>
        </w:tabs>
        <w:ind w:firstLineChars="200" w:firstLine="420"/>
        <w:rPr>
          <w:rFonts w:asciiTheme="minorEastAsia" w:hAnsiTheme="minorEastAsia"/>
          <w:szCs w:val="21"/>
        </w:rPr>
      </w:pPr>
      <w:r w:rsidRPr="00CA0F07">
        <w:rPr>
          <w:rFonts w:asciiTheme="minorEastAsia" w:hAnsiTheme="minorEastAsia" w:hint="eastAsia"/>
          <w:szCs w:val="21"/>
        </w:rPr>
        <w:t>数据收集后，应对所收集数据的有效性进行检查，确保数据符合质量要求。将收集的数据与单元过程进行关联，同时与功能单位的基准流进行关联。</w:t>
      </w:r>
    </w:p>
    <w:p w:rsidR="00362397" w:rsidRPr="00CA0F07" w:rsidRDefault="00A5149D">
      <w:pPr>
        <w:tabs>
          <w:tab w:val="left" w:pos="1620"/>
        </w:tabs>
        <w:ind w:firstLineChars="200" w:firstLine="420"/>
        <w:rPr>
          <w:rFonts w:asciiTheme="minorEastAsia" w:hAnsiTheme="minorEastAsia"/>
          <w:szCs w:val="21"/>
        </w:rPr>
      </w:pPr>
      <w:r w:rsidRPr="00CA0F07">
        <w:rPr>
          <w:rFonts w:asciiTheme="minorEastAsia" w:hAnsiTheme="minorEastAsia" w:hint="eastAsia"/>
          <w:szCs w:val="21"/>
        </w:rPr>
        <w:lastRenderedPageBreak/>
        <w:t>合并来自相同数据类型（比如</w:t>
      </w:r>
      <w:r w:rsidR="008E4284" w:rsidRPr="00CA0F07">
        <w:rPr>
          <w:rFonts w:asciiTheme="minorEastAsia" w:hAnsiTheme="minorEastAsia" w:hint="eastAsia"/>
          <w:szCs w:val="21"/>
        </w:rPr>
        <w:t>水体</w:t>
      </w:r>
      <w:r w:rsidRPr="00CA0F07">
        <w:rPr>
          <w:rFonts w:asciiTheme="minorEastAsia" w:hAnsiTheme="minorEastAsia" w:hint="eastAsia"/>
          <w:szCs w:val="21"/>
        </w:rPr>
        <w:t>排放）、相同物质（如CO2）、不同单元过程的数据，以得到这个产品系统的能源消耗、原材料消耗以及空气排放、水体排放和土壤排放数据。</w:t>
      </w:r>
    </w:p>
    <w:p w:rsidR="00362397" w:rsidRPr="00CA0F07" w:rsidRDefault="00A5149D">
      <w:pPr>
        <w:tabs>
          <w:tab w:val="left" w:pos="1620"/>
        </w:tabs>
        <w:rPr>
          <w:rFonts w:asciiTheme="minorEastAsia" w:hAnsiTheme="minorEastAsia"/>
          <w:b/>
          <w:szCs w:val="21"/>
        </w:rPr>
      </w:pPr>
      <w:r w:rsidRPr="00CA0F07">
        <w:rPr>
          <w:rFonts w:asciiTheme="minorEastAsia" w:hAnsiTheme="minorEastAsia" w:hint="eastAsia"/>
          <w:b/>
          <w:szCs w:val="21"/>
        </w:rPr>
        <w:t>A.3.4 数据分配</w:t>
      </w:r>
    </w:p>
    <w:p w:rsidR="00362397" w:rsidRPr="00CA0F07" w:rsidRDefault="00A5149D">
      <w:pPr>
        <w:tabs>
          <w:tab w:val="left" w:pos="1620"/>
        </w:tabs>
        <w:ind w:firstLineChars="200" w:firstLine="420"/>
        <w:rPr>
          <w:rFonts w:asciiTheme="minorEastAsia" w:hAnsiTheme="minorEastAsia"/>
          <w:szCs w:val="21"/>
        </w:rPr>
      </w:pPr>
      <w:r w:rsidRPr="00CA0F07">
        <w:rPr>
          <w:rFonts w:asciiTheme="minorEastAsia" w:hAnsiTheme="minorEastAsia" w:hint="eastAsia"/>
          <w:szCs w:val="21"/>
        </w:rPr>
        <w:t>数据分配一般按照以下程序进行：</w:t>
      </w:r>
    </w:p>
    <w:p w:rsidR="00362397" w:rsidRPr="00CA0F07" w:rsidRDefault="00A5149D">
      <w:pPr>
        <w:tabs>
          <w:tab w:val="left" w:pos="1620"/>
        </w:tabs>
        <w:ind w:firstLineChars="200" w:firstLine="420"/>
        <w:rPr>
          <w:rFonts w:asciiTheme="minorEastAsia" w:hAnsiTheme="minorEastAsia"/>
          <w:szCs w:val="21"/>
        </w:rPr>
      </w:pPr>
      <w:r w:rsidRPr="00CA0F07">
        <w:rPr>
          <w:rFonts w:asciiTheme="minorEastAsia" w:hAnsiTheme="minorEastAsia" w:hint="eastAsia"/>
          <w:szCs w:val="21"/>
        </w:rPr>
        <w:t>a）尽量减少或避免出现分配，可将原来收集数据时划分的单元过程再进一步分解，以便将那些与系统功能无关的单元排除在外；或者扩展产品系统边界，把原来排除在系统之外的一些单元过程包括进来。</w:t>
      </w:r>
    </w:p>
    <w:p w:rsidR="00362397" w:rsidRPr="00CA0F07" w:rsidRDefault="00A5149D">
      <w:pPr>
        <w:tabs>
          <w:tab w:val="left" w:pos="1620"/>
        </w:tabs>
        <w:ind w:firstLineChars="200" w:firstLine="420"/>
        <w:rPr>
          <w:rFonts w:asciiTheme="minorEastAsia" w:hAnsiTheme="minorEastAsia"/>
          <w:szCs w:val="21"/>
        </w:rPr>
      </w:pPr>
      <w:r w:rsidRPr="00CA0F07">
        <w:rPr>
          <w:rFonts w:asciiTheme="minorEastAsia" w:hAnsiTheme="minorEastAsia" w:hint="eastAsia"/>
          <w:szCs w:val="21"/>
        </w:rPr>
        <w:t>b）基于物理关系的分配，如产品重量、数量、热值等。</w:t>
      </w:r>
    </w:p>
    <w:p w:rsidR="00362397" w:rsidRPr="00CA0F07" w:rsidRDefault="00A5149D">
      <w:pPr>
        <w:tabs>
          <w:tab w:val="left" w:pos="1620"/>
        </w:tabs>
        <w:rPr>
          <w:rFonts w:asciiTheme="minorEastAsia" w:hAnsiTheme="minorEastAsia"/>
          <w:b/>
          <w:szCs w:val="21"/>
        </w:rPr>
      </w:pPr>
      <w:r w:rsidRPr="00CA0F07">
        <w:rPr>
          <w:rFonts w:asciiTheme="minorEastAsia" w:hAnsiTheme="minorEastAsia" w:hint="eastAsia"/>
          <w:b/>
          <w:szCs w:val="21"/>
        </w:rPr>
        <w:t>A.3.5 数据质量要求</w:t>
      </w:r>
    </w:p>
    <w:p w:rsidR="00362397" w:rsidRPr="00CA0F07" w:rsidRDefault="00A5149D">
      <w:pPr>
        <w:tabs>
          <w:tab w:val="left" w:pos="1620"/>
        </w:tabs>
        <w:ind w:firstLineChars="200" w:firstLine="420"/>
        <w:rPr>
          <w:rFonts w:asciiTheme="minorEastAsia" w:hAnsiTheme="minorEastAsia"/>
          <w:szCs w:val="21"/>
        </w:rPr>
      </w:pPr>
      <w:r w:rsidRPr="00CA0F07">
        <w:rPr>
          <w:rFonts w:asciiTheme="minorEastAsia" w:hAnsiTheme="minorEastAsia" w:hint="eastAsia"/>
          <w:szCs w:val="21"/>
        </w:rPr>
        <w:t>数据质量应遵循以下原则和要求：</w:t>
      </w:r>
    </w:p>
    <w:p w:rsidR="00362397" w:rsidRPr="00CA0F07" w:rsidRDefault="00A5149D">
      <w:pPr>
        <w:tabs>
          <w:tab w:val="left" w:pos="1620"/>
        </w:tabs>
        <w:ind w:firstLineChars="200" w:firstLine="420"/>
        <w:rPr>
          <w:rFonts w:asciiTheme="minorEastAsia" w:hAnsiTheme="minorEastAsia"/>
          <w:szCs w:val="21"/>
        </w:rPr>
      </w:pPr>
      <w:r w:rsidRPr="00CA0F07">
        <w:rPr>
          <w:rFonts w:asciiTheme="minorEastAsia" w:hAnsiTheme="minorEastAsia" w:hint="eastAsia"/>
          <w:szCs w:val="21"/>
        </w:rPr>
        <w:t>a）完整性：充足的样本、合适的期间；</w:t>
      </w:r>
    </w:p>
    <w:p w:rsidR="00362397" w:rsidRPr="00CA0F07" w:rsidRDefault="00A5149D">
      <w:pPr>
        <w:tabs>
          <w:tab w:val="left" w:pos="1620"/>
        </w:tabs>
        <w:ind w:firstLineChars="200" w:firstLine="420"/>
        <w:rPr>
          <w:rFonts w:asciiTheme="minorEastAsia" w:hAnsiTheme="minorEastAsia"/>
          <w:szCs w:val="21"/>
        </w:rPr>
      </w:pPr>
      <w:r w:rsidRPr="00CA0F07">
        <w:rPr>
          <w:rFonts w:asciiTheme="minorEastAsia" w:hAnsiTheme="minorEastAsia" w:hint="eastAsia"/>
          <w:szCs w:val="21"/>
        </w:rPr>
        <w:t>b）可信度：数据根据测量、检验得到；</w:t>
      </w:r>
    </w:p>
    <w:p w:rsidR="00362397" w:rsidRPr="00CA0F07" w:rsidRDefault="00A5149D">
      <w:pPr>
        <w:tabs>
          <w:tab w:val="left" w:pos="1620"/>
        </w:tabs>
        <w:ind w:firstLineChars="200" w:firstLine="420"/>
        <w:rPr>
          <w:rFonts w:asciiTheme="minorEastAsia" w:hAnsiTheme="minorEastAsia"/>
          <w:szCs w:val="21"/>
        </w:rPr>
      </w:pPr>
      <w:r w:rsidRPr="00CA0F07">
        <w:rPr>
          <w:rFonts w:asciiTheme="minorEastAsia" w:hAnsiTheme="minorEastAsia" w:hint="eastAsia"/>
          <w:szCs w:val="21"/>
        </w:rPr>
        <w:t>c）时间相关：与评价目标时间差别小于3 年；</w:t>
      </w:r>
    </w:p>
    <w:p w:rsidR="00362397" w:rsidRPr="00CA0F07" w:rsidRDefault="00A5149D">
      <w:pPr>
        <w:tabs>
          <w:tab w:val="left" w:pos="1620"/>
        </w:tabs>
        <w:ind w:firstLineChars="200" w:firstLine="420"/>
        <w:rPr>
          <w:rFonts w:asciiTheme="minorEastAsia" w:hAnsiTheme="minorEastAsia"/>
          <w:szCs w:val="21"/>
        </w:rPr>
      </w:pPr>
      <w:r w:rsidRPr="00CA0F07">
        <w:rPr>
          <w:rFonts w:asciiTheme="minorEastAsia" w:hAnsiTheme="minorEastAsia" w:hint="eastAsia"/>
          <w:szCs w:val="21"/>
        </w:rPr>
        <w:t>d）地理相关：来自研究区域的数据；</w:t>
      </w:r>
    </w:p>
    <w:p w:rsidR="00362397" w:rsidRPr="00CA0F07" w:rsidRDefault="00A5149D">
      <w:pPr>
        <w:tabs>
          <w:tab w:val="left" w:pos="1620"/>
        </w:tabs>
        <w:ind w:firstLineChars="200" w:firstLine="420"/>
        <w:rPr>
          <w:rFonts w:asciiTheme="minorEastAsia" w:hAnsiTheme="minorEastAsia"/>
          <w:szCs w:val="21"/>
        </w:rPr>
      </w:pPr>
      <w:r w:rsidRPr="00CA0F07">
        <w:rPr>
          <w:rFonts w:asciiTheme="minorEastAsia" w:hAnsiTheme="minorEastAsia" w:hint="eastAsia"/>
          <w:szCs w:val="21"/>
        </w:rPr>
        <w:t>e）技术相关：从研究的企业工艺过程和材料得到数据。</w:t>
      </w:r>
    </w:p>
    <w:p w:rsidR="00BA7485" w:rsidRPr="00CA0F07" w:rsidRDefault="00BA7485">
      <w:pPr>
        <w:tabs>
          <w:tab w:val="left" w:pos="1620"/>
        </w:tabs>
        <w:ind w:firstLineChars="200" w:firstLine="420"/>
        <w:rPr>
          <w:rFonts w:asciiTheme="minorEastAsia" w:hAnsiTheme="minorEastAsia"/>
          <w:szCs w:val="21"/>
        </w:rPr>
      </w:pPr>
    </w:p>
    <w:p w:rsidR="00362397" w:rsidRPr="00CA0F07" w:rsidRDefault="00A5149D">
      <w:pPr>
        <w:tabs>
          <w:tab w:val="left" w:pos="1620"/>
        </w:tabs>
        <w:rPr>
          <w:rFonts w:asciiTheme="minorEastAsia" w:hAnsiTheme="minorEastAsia"/>
          <w:b/>
          <w:szCs w:val="21"/>
        </w:rPr>
      </w:pPr>
      <w:r w:rsidRPr="00CA0F07">
        <w:rPr>
          <w:rFonts w:asciiTheme="minorEastAsia" w:hAnsiTheme="minorEastAsia" w:hint="eastAsia"/>
          <w:b/>
          <w:szCs w:val="21"/>
        </w:rPr>
        <w:t>A.4 生命周期影响评价</w:t>
      </w:r>
    </w:p>
    <w:p w:rsidR="00362397" w:rsidRPr="00CA0F07" w:rsidRDefault="00A5149D">
      <w:pPr>
        <w:tabs>
          <w:tab w:val="left" w:pos="1620"/>
        </w:tabs>
        <w:rPr>
          <w:rFonts w:asciiTheme="minorEastAsia" w:hAnsiTheme="minorEastAsia"/>
          <w:b/>
          <w:szCs w:val="21"/>
        </w:rPr>
      </w:pPr>
      <w:r w:rsidRPr="00CA0F07">
        <w:rPr>
          <w:rFonts w:asciiTheme="minorEastAsia" w:hAnsiTheme="minorEastAsia" w:hint="eastAsia"/>
          <w:b/>
          <w:szCs w:val="21"/>
        </w:rPr>
        <w:t>A.4.1 概述</w:t>
      </w:r>
    </w:p>
    <w:p w:rsidR="00362397" w:rsidRPr="00CA0F07" w:rsidRDefault="00A5149D">
      <w:pPr>
        <w:tabs>
          <w:tab w:val="left" w:pos="1620"/>
        </w:tabs>
        <w:ind w:firstLineChars="200" w:firstLine="420"/>
        <w:rPr>
          <w:rFonts w:asciiTheme="minorEastAsia" w:hAnsiTheme="minorEastAsia"/>
          <w:szCs w:val="21"/>
        </w:rPr>
      </w:pPr>
      <w:r w:rsidRPr="00CA0F07">
        <w:rPr>
          <w:rFonts w:asciiTheme="minorEastAsia" w:hAnsiTheme="minorEastAsia" w:hint="eastAsia"/>
          <w:szCs w:val="21"/>
        </w:rPr>
        <w:t>根据清单分析所提供的资源消耗数据以及各种排放数据，对产品系统潜在的环境影响进行评价，为生命周期解释提供必要的信息。其要素包括影响类型，将清单分析结果分类并划分到相应影响类型，对类型参数结果进行计算（特征化）。本标准不需要对类型参数结果进行归一化和加权计算。</w:t>
      </w:r>
    </w:p>
    <w:p w:rsidR="00362397" w:rsidRPr="00CA0F07" w:rsidRDefault="00A5149D">
      <w:pPr>
        <w:tabs>
          <w:tab w:val="left" w:pos="1620"/>
        </w:tabs>
        <w:rPr>
          <w:rFonts w:asciiTheme="minorEastAsia" w:hAnsiTheme="minorEastAsia"/>
          <w:b/>
          <w:szCs w:val="21"/>
        </w:rPr>
      </w:pPr>
      <w:r w:rsidRPr="00CA0F07">
        <w:rPr>
          <w:rFonts w:asciiTheme="minorEastAsia" w:hAnsiTheme="minorEastAsia" w:hint="eastAsia"/>
          <w:b/>
          <w:szCs w:val="21"/>
        </w:rPr>
        <w:t>A.4.2 环境影响类型</w:t>
      </w:r>
    </w:p>
    <w:p w:rsidR="00BA7485" w:rsidRPr="00CA0F07" w:rsidRDefault="00A5149D" w:rsidP="00BA7485">
      <w:pPr>
        <w:tabs>
          <w:tab w:val="left" w:pos="1620"/>
        </w:tabs>
        <w:ind w:firstLineChars="200" w:firstLine="420"/>
        <w:rPr>
          <w:rFonts w:asciiTheme="minorEastAsia" w:hAnsiTheme="minorEastAsia"/>
          <w:szCs w:val="21"/>
        </w:rPr>
      </w:pPr>
      <w:r w:rsidRPr="00CA0F07">
        <w:rPr>
          <w:rFonts w:asciiTheme="minorEastAsia" w:hAnsiTheme="minorEastAsia" w:hint="eastAsia"/>
          <w:szCs w:val="21"/>
        </w:rPr>
        <w:t>环境影响类型可分为资源消耗、气候变化、酸化、富营养化、光化学烟雾、固体废弃物以及可吸入颗粒物等7 种，其影响区域见表A.1</w:t>
      </w:r>
    </w:p>
    <w:p w:rsidR="00362397" w:rsidRPr="00CA0F07" w:rsidRDefault="00BA7485" w:rsidP="00BA7485">
      <w:pPr>
        <w:tabs>
          <w:tab w:val="left" w:pos="1620"/>
        </w:tabs>
        <w:jc w:val="center"/>
        <w:rPr>
          <w:rFonts w:asciiTheme="minorEastAsia" w:hAnsiTheme="minorEastAsia"/>
          <w:b/>
          <w:szCs w:val="21"/>
        </w:rPr>
      </w:pPr>
      <w:r w:rsidRPr="00CA0F07">
        <w:rPr>
          <w:rFonts w:asciiTheme="minorEastAsia" w:hAnsiTheme="minorEastAsia" w:hint="eastAsia"/>
          <w:b/>
          <w:szCs w:val="21"/>
        </w:rPr>
        <w:t xml:space="preserve">表A.1   </w:t>
      </w:r>
      <w:r w:rsidR="00154F7A" w:rsidRPr="00CA0F07">
        <w:rPr>
          <w:rFonts w:asciiTheme="minorEastAsia" w:hAnsiTheme="minorEastAsia" w:hint="eastAsia"/>
          <w:b/>
          <w:szCs w:val="21"/>
        </w:rPr>
        <w:t>乙二醇</w:t>
      </w:r>
      <w:proofErr w:type="gramStart"/>
      <w:r w:rsidR="00154F7A" w:rsidRPr="00CA0F07">
        <w:rPr>
          <w:rFonts w:asciiTheme="minorEastAsia" w:hAnsiTheme="minorEastAsia" w:hint="eastAsia"/>
          <w:b/>
          <w:szCs w:val="21"/>
        </w:rPr>
        <w:t>锑</w:t>
      </w:r>
      <w:proofErr w:type="gramEnd"/>
      <w:r w:rsidRPr="00CA0F07">
        <w:rPr>
          <w:rFonts w:asciiTheme="minorEastAsia" w:hAnsiTheme="minorEastAsia" w:hint="eastAsia"/>
          <w:b/>
          <w:szCs w:val="21"/>
        </w:rPr>
        <w:t>产品的环境影响类型</w:t>
      </w:r>
    </w:p>
    <w:tbl>
      <w:tblPr>
        <w:tblStyle w:val="a6"/>
        <w:tblW w:w="0" w:type="auto"/>
        <w:tblLook w:val="04A0" w:firstRow="1" w:lastRow="0" w:firstColumn="1" w:lastColumn="0" w:noHBand="0" w:noVBand="1"/>
      </w:tblPr>
      <w:tblGrid>
        <w:gridCol w:w="1809"/>
        <w:gridCol w:w="3872"/>
        <w:gridCol w:w="2841"/>
      </w:tblGrid>
      <w:tr w:rsidR="00BA7485" w:rsidRPr="00CA0F07" w:rsidTr="00FB1772">
        <w:tc>
          <w:tcPr>
            <w:tcW w:w="1809" w:type="dxa"/>
          </w:tcPr>
          <w:p w:rsidR="00BA7485" w:rsidRPr="00CA0F07" w:rsidRDefault="00BA7485" w:rsidP="00BA7485">
            <w:pPr>
              <w:tabs>
                <w:tab w:val="left" w:pos="1620"/>
              </w:tabs>
              <w:jc w:val="center"/>
              <w:rPr>
                <w:rFonts w:asciiTheme="minorEastAsia" w:hAnsiTheme="minorEastAsia"/>
                <w:szCs w:val="21"/>
              </w:rPr>
            </w:pPr>
            <w:r w:rsidRPr="00CA0F07">
              <w:rPr>
                <w:rFonts w:asciiTheme="minorEastAsia" w:hAnsiTheme="minorEastAsia" w:hint="eastAsia"/>
                <w:szCs w:val="21"/>
              </w:rPr>
              <w:t>序号</w:t>
            </w:r>
          </w:p>
        </w:tc>
        <w:tc>
          <w:tcPr>
            <w:tcW w:w="3872" w:type="dxa"/>
          </w:tcPr>
          <w:p w:rsidR="00BA7485" w:rsidRPr="00CA0F07" w:rsidRDefault="00BA7485" w:rsidP="00BA7485">
            <w:pPr>
              <w:tabs>
                <w:tab w:val="left" w:pos="1620"/>
              </w:tabs>
              <w:jc w:val="center"/>
              <w:rPr>
                <w:rFonts w:asciiTheme="minorEastAsia" w:hAnsiTheme="minorEastAsia"/>
                <w:szCs w:val="21"/>
              </w:rPr>
            </w:pPr>
            <w:r w:rsidRPr="00CA0F07">
              <w:rPr>
                <w:rFonts w:asciiTheme="minorEastAsia" w:hAnsiTheme="minorEastAsia" w:hint="eastAsia"/>
                <w:szCs w:val="21"/>
              </w:rPr>
              <w:t>环境影响类型</w:t>
            </w:r>
          </w:p>
        </w:tc>
        <w:tc>
          <w:tcPr>
            <w:tcW w:w="2841" w:type="dxa"/>
          </w:tcPr>
          <w:p w:rsidR="00BA7485" w:rsidRPr="00CA0F07" w:rsidRDefault="00BA7485" w:rsidP="00BA7485">
            <w:pPr>
              <w:tabs>
                <w:tab w:val="left" w:pos="1620"/>
              </w:tabs>
              <w:jc w:val="center"/>
              <w:rPr>
                <w:rFonts w:asciiTheme="minorEastAsia" w:hAnsiTheme="minorEastAsia"/>
                <w:szCs w:val="21"/>
              </w:rPr>
            </w:pPr>
            <w:r w:rsidRPr="00CA0F07">
              <w:rPr>
                <w:rFonts w:asciiTheme="minorEastAsia" w:hAnsiTheme="minorEastAsia" w:hint="eastAsia"/>
                <w:szCs w:val="21"/>
              </w:rPr>
              <w:t>影响区域</w:t>
            </w:r>
          </w:p>
        </w:tc>
      </w:tr>
      <w:tr w:rsidR="00BA7485" w:rsidRPr="00CA0F07" w:rsidTr="00FB1772">
        <w:tc>
          <w:tcPr>
            <w:tcW w:w="1809" w:type="dxa"/>
          </w:tcPr>
          <w:p w:rsidR="00BA7485" w:rsidRPr="00CA0F07" w:rsidRDefault="00BA7485" w:rsidP="00BA7485">
            <w:pPr>
              <w:tabs>
                <w:tab w:val="left" w:pos="1620"/>
              </w:tabs>
              <w:jc w:val="center"/>
              <w:rPr>
                <w:rFonts w:asciiTheme="minorEastAsia" w:hAnsiTheme="minorEastAsia"/>
                <w:szCs w:val="21"/>
              </w:rPr>
            </w:pPr>
            <w:r w:rsidRPr="00CA0F07">
              <w:rPr>
                <w:rFonts w:asciiTheme="minorEastAsia" w:hAnsiTheme="minorEastAsia" w:hint="eastAsia"/>
                <w:szCs w:val="21"/>
              </w:rPr>
              <w:t>1</w:t>
            </w:r>
          </w:p>
        </w:tc>
        <w:tc>
          <w:tcPr>
            <w:tcW w:w="3872" w:type="dxa"/>
          </w:tcPr>
          <w:p w:rsidR="00BA7485" w:rsidRPr="00CA0F07" w:rsidRDefault="00BA7485" w:rsidP="00BA7485">
            <w:pPr>
              <w:tabs>
                <w:tab w:val="left" w:pos="1620"/>
              </w:tabs>
              <w:jc w:val="center"/>
              <w:rPr>
                <w:rFonts w:asciiTheme="minorEastAsia" w:hAnsiTheme="minorEastAsia"/>
                <w:szCs w:val="21"/>
              </w:rPr>
            </w:pPr>
            <w:r w:rsidRPr="00CA0F07">
              <w:rPr>
                <w:rFonts w:asciiTheme="minorEastAsia" w:hAnsiTheme="minorEastAsia" w:hint="eastAsia"/>
                <w:szCs w:val="21"/>
              </w:rPr>
              <w:t>资源消耗</w:t>
            </w:r>
          </w:p>
        </w:tc>
        <w:tc>
          <w:tcPr>
            <w:tcW w:w="2841" w:type="dxa"/>
          </w:tcPr>
          <w:p w:rsidR="00BA7485" w:rsidRPr="00CA0F07" w:rsidRDefault="00BA7485" w:rsidP="00BA7485">
            <w:pPr>
              <w:tabs>
                <w:tab w:val="left" w:pos="1620"/>
              </w:tabs>
              <w:jc w:val="center"/>
              <w:rPr>
                <w:rFonts w:asciiTheme="minorEastAsia" w:hAnsiTheme="minorEastAsia"/>
                <w:szCs w:val="21"/>
              </w:rPr>
            </w:pPr>
            <w:r w:rsidRPr="00CA0F07">
              <w:rPr>
                <w:rFonts w:asciiTheme="minorEastAsia" w:hAnsiTheme="minorEastAsia" w:hint="eastAsia"/>
                <w:szCs w:val="21"/>
              </w:rPr>
              <w:t>全球性</w:t>
            </w:r>
          </w:p>
        </w:tc>
      </w:tr>
      <w:tr w:rsidR="00BA7485" w:rsidRPr="00CA0F07" w:rsidTr="00FB1772">
        <w:tc>
          <w:tcPr>
            <w:tcW w:w="1809" w:type="dxa"/>
          </w:tcPr>
          <w:p w:rsidR="00BA7485" w:rsidRPr="00CA0F07" w:rsidRDefault="00BA7485" w:rsidP="00BA7485">
            <w:pPr>
              <w:tabs>
                <w:tab w:val="left" w:pos="1620"/>
              </w:tabs>
              <w:jc w:val="center"/>
              <w:rPr>
                <w:rFonts w:asciiTheme="minorEastAsia" w:hAnsiTheme="minorEastAsia"/>
                <w:szCs w:val="21"/>
              </w:rPr>
            </w:pPr>
            <w:r w:rsidRPr="00CA0F07">
              <w:rPr>
                <w:rFonts w:asciiTheme="minorEastAsia" w:hAnsiTheme="minorEastAsia" w:hint="eastAsia"/>
                <w:szCs w:val="21"/>
              </w:rPr>
              <w:t>2</w:t>
            </w:r>
          </w:p>
        </w:tc>
        <w:tc>
          <w:tcPr>
            <w:tcW w:w="3872" w:type="dxa"/>
          </w:tcPr>
          <w:p w:rsidR="00BA7485" w:rsidRPr="00CA0F07" w:rsidRDefault="00BA7485" w:rsidP="00BA7485">
            <w:pPr>
              <w:tabs>
                <w:tab w:val="left" w:pos="1620"/>
              </w:tabs>
              <w:jc w:val="center"/>
              <w:rPr>
                <w:rFonts w:asciiTheme="minorEastAsia" w:hAnsiTheme="minorEastAsia"/>
                <w:szCs w:val="21"/>
              </w:rPr>
            </w:pPr>
            <w:r w:rsidRPr="00CA0F07">
              <w:rPr>
                <w:rFonts w:asciiTheme="minorEastAsia" w:hAnsiTheme="minorEastAsia" w:hint="eastAsia"/>
                <w:szCs w:val="21"/>
              </w:rPr>
              <w:t>气候变化</w:t>
            </w:r>
          </w:p>
        </w:tc>
        <w:tc>
          <w:tcPr>
            <w:tcW w:w="2841" w:type="dxa"/>
          </w:tcPr>
          <w:p w:rsidR="00BA7485" w:rsidRPr="00CA0F07" w:rsidRDefault="00BA7485" w:rsidP="00BA7485">
            <w:pPr>
              <w:tabs>
                <w:tab w:val="left" w:pos="1620"/>
              </w:tabs>
              <w:jc w:val="center"/>
              <w:rPr>
                <w:rFonts w:asciiTheme="minorEastAsia" w:hAnsiTheme="minorEastAsia"/>
                <w:szCs w:val="21"/>
              </w:rPr>
            </w:pPr>
            <w:r w:rsidRPr="00CA0F07">
              <w:rPr>
                <w:rFonts w:asciiTheme="minorEastAsia" w:hAnsiTheme="minorEastAsia" w:hint="eastAsia"/>
                <w:szCs w:val="21"/>
              </w:rPr>
              <w:t>全球性</w:t>
            </w:r>
          </w:p>
        </w:tc>
      </w:tr>
      <w:tr w:rsidR="00BA7485" w:rsidRPr="00CA0F07" w:rsidTr="00FB1772">
        <w:tc>
          <w:tcPr>
            <w:tcW w:w="1809" w:type="dxa"/>
          </w:tcPr>
          <w:p w:rsidR="00BA7485" w:rsidRPr="00CA0F07" w:rsidRDefault="00BA7485" w:rsidP="00BA7485">
            <w:pPr>
              <w:tabs>
                <w:tab w:val="left" w:pos="1620"/>
              </w:tabs>
              <w:jc w:val="center"/>
              <w:rPr>
                <w:rFonts w:asciiTheme="minorEastAsia" w:hAnsiTheme="minorEastAsia"/>
                <w:szCs w:val="21"/>
              </w:rPr>
            </w:pPr>
            <w:r w:rsidRPr="00CA0F07">
              <w:rPr>
                <w:rFonts w:asciiTheme="minorEastAsia" w:hAnsiTheme="minorEastAsia" w:hint="eastAsia"/>
                <w:szCs w:val="21"/>
              </w:rPr>
              <w:t>3</w:t>
            </w:r>
          </w:p>
        </w:tc>
        <w:tc>
          <w:tcPr>
            <w:tcW w:w="3872" w:type="dxa"/>
          </w:tcPr>
          <w:p w:rsidR="00BA7485" w:rsidRPr="00CA0F07" w:rsidRDefault="00BA7485" w:rsidP="00BA7485">
            <w:pPr>
              <w:tabs>
                <w:tab w:val="left" w:pos="1620"/>
              </w:tabs>
              <w:jc w:val="center"/>
              <w:rPr>
                <w:rFonts w:asciiTheme="minorEastAsia" w:hAnsiTheme="minorEastAsia"/>
                <w:szCs w:val="21"/>
              </w:rPr>
            </w:pPr>
            <w:r w:rsidRPr="00CA0F07">
              <w:rPr>
                <w:rFonts w:asciiTheme="minorEastAsia" w:hAnsiTheme="minorEastAsia" w:hint="eastAsia"/>
                <w:szCs w:val="21"/>
              </w:rPr>
              <w:t>酸化</w:t>
            </w:r>
          </w:p>
        </w:tc>
        <w:tc>
          <w:tcPr>
            <w:tcW w:w="2841" w:type="dxa"/>
          </w:tcPr>
          <w:p w:rsidR="00BA7485" w:rsidRPr="00CA0F07" w:rsidRDefault="00BA7485" w:rsidP="00BA7485">
            <w:pPr>
              <w:tabs>
                <w:tab w:val="left" w:pos="1620"/>
              </w:tabs>
              <w:jc w:val="center"/>
              <w:rPr>
                <w:rFonts w:asciiTheme="minorEastAsia" w:hAnsiTheme="minorEastAsia"/>
                <w:szCs w:val="21"/>
              </w:rPr>
            </w:pPr>
            <w:r w:rsidRPr="00CA0F07">
              <w:rPr>
                <w:rFonts w:asciiTheme="minorEastAsia" w:hAnsiTheme="minorEastAsia" w:hint="eastAsia"/>
                <w:szCs w:val="21"/>
              </w:rPr>
              <w:t>区域性</w:t>
            </w:r>
          </w:p>
        </w:tc>
      </w:tr>
      <w:tr w:rsidR="00BA7485" w:rsidRPr="00CA0F07" w:rsidTr="00FB1772">
        <w:tc>
          <w:tcPr>
            <w:tcW w:w="1809" w:type="dxa"/>
          </w:tcPr>
          <w:p w:rsidR="00BA7485" w:rsidRPr="00CA0F07" w:rsidRDefault="00BA7485" w:rsidP="00BA7485">
            <w:pPr>
              <w:tabs>
                <w:tab w:val="left" w:pos="1620"/>
              </w:tabs>
              <w:jc w:val="center"/>
              <w:rPr>
                <w:rFonts w:asciiTheme="minorEastAsia" w:hAnsiTheme="minorEastAsia"/>
                <w:szCs w:val="21"/>
              </w:rPr>
            </w:pPr>
            <w:r w:rsidRPr="00CA0F07">
              <w:rPr>
                <w:rFonts w:asciiTheme="minorEastAsia" w:hAnsiTheme="minorEastAsia" w:hint="eastAsia"/>
                <w:szCs w:val="21"/>
              </w:rPr>
              <w:t>4</w:t>
            </w:r>
          </w:p>
        </w:tc>
        <w:tc>
          <w:tcPr>
            <w:tcW w:w="3872" w:type="dxa"/>
          </w:tcPr>
          <w:p w:rsidR="00BA7485" w:rsidRPr="00CA0F07" w:rsidRDefault="00BA7485" w:rsidP="00BA7485">
            <w:pPr>
              <w:tabs>
                <w:tab w:val="left" w:pos="1620"/>
              </w:tabs>
              <w:jc w:val="center"/>
              <w:rPr>
                <w:rFonts w:asciiTheme="minorEastAsia" w:hAnsiTheme="minorEastAsia"/>
                <w:szCs w:val="21"/>
              </w:rPr>
            </w:pPr>
            <w:r w:rsidRPr="00CA0F07">
              <w:rPr>
                <w:rFonts w:asciiTheme="minorEastAsia" w:hAnsiTheme="minorEastAsia" w:hint="eastAsia"/>
                <w:szCs w:val="21"/>
              </w:rPr>
              <w:t>富营养化</w:t>
            </w:r>
          </w:p>
        </w:tc>
        <w:tc>
          <w:tcPr>
            <w:tcW w:w="2841" w:type="dxa"/>
          </w:tcPr>
          <w:p w:rsidR="00BA7485" w:rsidRPr="00CA0F07" w:rsidRDefault="00BA7485" w:rsidP="00BA7485">
            <w:pPr>
              <w:tabs>
                <w:tab w:val="left" w:pos="1620"/>
              </w:tabs>
              <w:jc w:val="center"/>
              <w:rPr>
                <w:rFonts w:asciiTheme="minorEastAsia" w:hAnsiTheme="minorEastAsia"/>
                <w:szCs w:val="21"/>
              </w:rPr>
            </w:pPr>
            <w:r w:rsidRPr="00CA0F07">
              <w:rPr>
                <w:rFonts w:asciiTheme="minorEastAsia" w:hAnsiTheme="minorEastAsia" w:hint="eastAsia"/>
                <w:szCs w:val="21"/>
              </w:rPr>
              <w:t>区域性</w:t>
            </w:r>
          </w:p>
        </w:tc>
      </w:tr>
      <w:tr w:rsidR="00BA7485" w:rsidRPr="00CA0F07" w:rsidTr="00FB1772">
        <w:tc>
          <w:tcPr>
            <w:tcW w:w="1809" w:type="dxa"/>
          </w:tcPr>
          <w:p w:rsidR="00BA7485" w:rsidRPr="00CA0F07" w:rsidRDefault="00BA7485" w:rsidP="00BA7485">
            <w:pPr>
              <w:tabs>
                <w:tab w:val="left" w:pos="1620"/>
              </w:tabs>
              <w:jc w:val="center"/>
              <w:rPr>
                <w:rFonts w:asciiTheme="minorEastAsia" w:hAnsiTheme="minorEastAsia"/>
                <w:szCs w:val="21"/>
              </w:rPr>
            </w:pPr>
            <w:r w:rsidRPr="00CA0F07">
              <w:rPr>
                <w:rFonts w:asciiTheme="minorEastAsia" w:hAnsiTheme="minorEastAsia" w:hint="eastAsia"/>
                <w:szCs w:val="21"/>
              </w:rPr>
              <w:t>5</w:t>
            </w:r>
          </w:p>
        </w:tc>
        <w:tc>
          <w:tcPr>
            <w:tcW w:w="3872" w:type="dxa"/>
          </w:tcPr>
          <w:p w:rsidR="00BA7485" w:rsidRPr="00CA0F07" w:rsidRDefault="00BA7485" w:rsidP="00BA7485">
            <w:pPr>
              <w:tabs>
                <w:tab w:val="left" w:pos="1620"/>
              </w:tabs>
              <w:jc w:val="center"/>
              <w:rPr>
                <w:rFonts w:asciiTheme="minorEastAsia" w:hAnsiTheme="minorEastAsia"/>
                <w:szCs w:val="21"/>
              </w:rPr>
            </w:pPr>
            <w:r w:rsidRPr="00CA0F07">
              <w:rPr>
                <w:rFonts w:asciiTheme="minorEastAsia" w:hAnsiTheme="minorEastAsia" w:hint="eastAsia"/>
                <w:szCs w:val="21"/>
              </w:rPr>
              <w:t>光化学烟雾</w:t>
            </w:r>
          </w:p>
        </w:tc>
        <w:tc>
          <w:tcPr>
            <w:tcW w:w="2841" w:type="dxa"/>
          </w:tcPr>
          <w:p w:rsidR="00BA7485" w:rsidRPr="00CA0F07" w:rsidRDefault="00BA7485" w:rsidP="00BA7485">
            <w:pPr>
              <w:tabs>
                <w:tab w:val="left" w:pos="1620"/>
              </w:tabs>
              <w:jc w:val="center"/>
              <w:rPr>
                <w:rFonts w:asciiTheme="minorEastAsia" w:hAnsiTheme="minorEastAsia"/>
                <w:szCs w:val="21"/>
              </w:rPr>
            </w:pPr>
            <w:r w:rsidRPr="00CA0F07">
              <w:rPr>
                <w:rFonts w:asciiTheme="minorEastAsia" w:hAnsiTheme="minorEastAsia" w:hint="eastAsia"/>
                <w:szCs w:val="21"/>
              </w:rPr>
              <w:t>区域性</w:t>
            </w:r>
          </w:p>
        </w:tc>
      </w:tr>
      <w:tr w:rsidR="00BA7485" w:rsidRPr="00CA0F07" w:rsidTr="00FB1772">
        <w:tc>
          <w:tcPr>
            <w:tcW w:w="1809" w:type="dxa"/>
          </w:tcPr>
          <w:p w:rsidR="00BA7485" w:rsidRPr="00CA0F07" w:rsidRDefault="00BA7485" w:rsidP="00BA7485">
            <w:pPr>
              <w:tabs>
                <w:tab w:val="left" w:pos="1620"/>
              </w:tabs>
              <w:jc w:val="center"/>
              <w:rPr>
                <w:rFonts w:asciiTheme="minorEastAsia" w:hAnsiTheme="minorEastAsia"/>
                <w:szCs w:val="21"/>
              </w:rPr>
            </w:pPr>
            <w:r w:rsidRPr="00CA0F07">
              <w:rPr>
                <w:rFonts w:asciiTheme="minorEastAsia" w:hAnsiTheme="minorEastAsia" w:hint="eastAsia"/>
                <w:szCs w:val="21"/>
              </w:rPr>
              <w:t>6</w:t>
            </w:r>
          </w:p>
        </w:tc>
        <w:tc>
          <w:tcPr>
            <w:tcW w:w="3872" w:type="dxa"/>
          </w:tcPr>
          <w:p w:rsidR="00BA7485" w:rsidRPr="00CA0F07" w:rsidRDefault="00BA7485" w:rsidP="00BA7485">
            <w:pPr>
              <w:tabs>
                <w:tab w:val="left" w:pos="1620"/>
              </w:tabs>
              <w:jc w:val="center"/>
              <w:rPr>
                <w:rFonts w:asciiTheme="minorEastAsia" w:hAnsiTheme="minorEastAsia"/>
                <w:szCs w:val="21"/>
              </w:rPr>
            </w:pPr>
            <w:r w:rsidRPr="00CA0F07">
              <w:rPr>
                <w:rFonts w:asciiTheme="minorEastAsia" w:hAnsiTheme="minorEastAsia" w:hint="eastAsia"/>
                <w:szCs w:val="21"/>
              </w:rPr>
              <w:t>固体废弃物</w:t>
            </w:r>
          </w:p>
        </w:tc>
        <w:tc>
          <w:tcPr>
            <w:tcW w:w="2841" w:type="dxa"/>
          </w:tcPr>
          <w:p w:rsidR="00BA7485" w:rsidRPr="00CA0F07" w:rsidRDefault="00BA7485" w:rsidP="00BA7485">
            <w:pPr>
              <w:tabs>
                <w:tab w:val="left" w:pos="1620"/>
              </w:tabs>
              <w:jc w:val="center"/>
              <w:rPr>
                <w:rFonts w:asciiTheme="minorEastAsia" w:hAnsiTheme="minorEastAsia"/>
                <w:szCs w:val="21"/>
              </w:rPr>
            </w:pPr>
            <w:r w:rsidRPr="00CA0F07">
              <w:rPr>
                <w:rFonts w:asciiTheme="minorEastAsia" w:hAnsiTheme="minorEastAsia" w:hint="eastAsia"/>
                <w:szCs w:val="21"/>
              </w:rPr>
              <w:t>局地性</w:t>
            </w:r>
          </w:p>
        </w:tc>
      </w:tr>
      <w:tr w:rsidR="00BA7485" w:rsidRPr="00CA0F07" w:rsidTr="00FB1772">
        <w:tc>
          <w:tcPr>
            <w:tcW w:w="1809" w:type="dxa"/>
          </w:tcPr>
          <w:p w:rsidR="00BA7485" w:rsidRPr="00CA0F07" w:rsidRDefault="00BA7485" w:rsidP="00BA7485">
            <w:pPr>
              <w:tabs>
                <w:tab w:val="left" w:pos="1620"/>
              </w:tabs>
              <w:jc w:val="center"/>
              <w:rPr>
                <w:rFonts w:asciiTheme="minorEastAsia" w:hAnsiTheme="minorEastAsia"/>
                <w:szCs w:val="21"/>
              </w:rPr>
            </w:pPr>
            <w:r w:rsidRPr="00CA0F07">
              <w:rPr>
                <w:rFonts w:asciiTheme="minorEastAsia" w:hAnsiTheme="minorEastAsia" w:hint="eastAsia"/>
                <w:szCs w:val="21"/>
              </w:rPr>
              <w:t>7</w:t>
            </w:r>
          </w:p>
        </w:tc>
        <w:tc>
          <w:tcPr>
            <w:tcW w:w="3872" w:type="dxa"/>
          </w:tcPr>
          <w:p w:rsidR="00BA7485" w:rsidRPr="00CA0F07" w:rsidRDefault="00BA7485" w:rsidP="00BA7485">
            <w:pPr>
              <w:tabs>
                <w:tab w:val="left" w:pos="1620"/>
              </w:tabs>
              <w:jc w:val="center"/>
              <w:rPr>
                <w:rFonts w:asciiTheme="minorEastAsia" w:hAnsiTheme="minorEastAsia"/>
                <w:szCs w:val="21"/>
              </w:rPr>
            </w:pPr>
            <w:r w:rsidRPr="00CA0F07">
              <w:rPr>
                <w:rFonts w:asciiTheme="minorEastAsia" w:hAnsiTheme="minorEastAsia" w:hint="eastAsia"/>
                <w:szCs w:val="21"/>
              </w:rPr>
              <w:t>可吸入颗粒物</w:t>
            </w:r>
          </w:p>
        </w:tc>
        <w:tc>
          <w:tcPr>
            <w:tcW w:w="2841" w:type="dxa"/>
          </w:tcPr>
          <w:p w:rsidR="00BA7485" w:rsidRPr="00CA0F07" w:rsidRDefault="00BA7485" w:rsidP="00BA7485">
            <w:pPr>
              <w:tabs>
                <w:tab w:val="left" w:pos="1620"/>
              </w:tabs>
              <w:jc w:val="center"/>
              <w:rPr>
                <w:rFonts w:asciiTheme="minorEastAsia" w:hAnsiTheme="minorEastAsia"/>
                <w:szCs w:val="21"/>
              </w:rPr>
            </w:pPr>
            <w:r w:rsidRPr="00CA0F07">
              <w:rPr>
                <w:rFonts w:asciiTheme="minorEastAsia" w:hAnsiTheme="minorEastAsia" w:hint="eastAsia"/>
                <w:szCs w:val="21"/>
              </w:rPr>
              <w:t>局地性</w:t>
            </w:r>
          </w:p>
        </w:tc>
      </w:tr>
    </w:tbl>
    <w:p w:rsidR="00362397" w:rsidRPr="00CA0F07" w:rsidRDefault="00362397">
      <w:pPr>
        <w:tabs>
          <w:tab w:val="left" w:pos="1620"/>
        </w:tabs>
        <w:ind w:firstLineChars="200" w:firstLine="420"/>
        <w:rPr>
          <w:rFonts w:asciiTheme="minorEastAsia" w:hAnsiTheme="minorEastAsia"/>
          <w:szCs w:val="21"/>
        </w:rPr>
      </w:pPr>
    </w:p>
    <w:p w:rsidR="00362397" w:rsidRPr="00CA0F07" w:rsidRDefault="00A5149D">
      <w:pPr>
        <w:jc w:val="left"/>
        <w:rPr>
          <w:rFonts w:asciiTheme="minorEastAsia" w:hAnsiTheme="minorEastAsia"/>
          <w:b/>
        </w:rPr>
      </w:pPr>
      <w:r w:rsidRPr="00CA0F07">
        <w:rPr>
          <w:rFonts w:asciiTheme="minorEastAsia" w:hAnsiTheme="minorEastAsia" w:hint="eastAsia"/>
          <w:b/>
        </w:rPr>
        <w:t>A.4.3 数据归类</w:t>
      </w:r>
    </w:p>
    <w:p w:rsidR="00362397" w:rsidRPr="00CA0F07" w:rsidRDefault="00A5149D">
      <w:pPr>
        <w:ind w:firstLineChars="200" w:firstLine="420"/>
        <w:jc w:val="left"/>
        <w:rPr>
          <w:rFonts w:asciiTheme="minorEastAsia" w:hAnsiTheme="minorEastAsia"/>
        </w:rPr>
      </w:pPr>
      <w:r w:rsidRPr="00CA0F07">
        <w:rPr>
          <w:rFonts w:asciiTheme="minorEastAsia" w:hAnsiTheme="minorEastAsia" w:hint="eastAsia"/>
        </w:rPr>
        <w:t>根据清单因子的物理化学性质，将对</w:t>
      </w:r>
      <w:proofErr w:type="gramStart"/>
      <w:r w:rsidRPr="00CA0F07">
        <w:rPr>
          <w:rFonts w:asciiTheme="minorEastAsia" w:hAnsiTheme="minorEastAsia" w:hint="eastAsia"/>
        </w:rPr>
        <w:t>某影响</w:t>
      </w:r>
      <w:proofErr w:type="gramEnd"/>
      <w:r w:rsidRPr="00CA0F07">
        <w:rPr>
          <w:rFonts w:asciiTheme="minorEastAsia" w:hAnsiTheme="minorEastAsia" w:hint="eastAsia"/>
        </w:rPr>
        <w:t>类型有贡献的因子归到一起。例如，将对气候变化有贡献的二氧化碳、甲烷、一氧化二氮等清单因子归到气候变化影响类型里面。列表归类，见表A.2。</w:t>
      </w:r>
    </w:p>
    <w:p w:rsidR="00362397" w:rsidRPr="00CA0F07" w:rsidRDefault="00362397">
      <w:pPr>
        <w:ind w:firstLineChars="200" w:firstLine="420"/>
        <w:jc w:val="left"/>
        <w:rPr>
          <w:rFonts w:asciiTheme="minorEastAsia" w:hAnsiTheme="minorEastAsia"/>
        </w:rPr>
      </w:pPr>
    </w:p>
    <w:p w:rsidR="00C615DA" w:rsidRPr="00CA0F07" w:rsidRDefault="00C615DA" w:rsidP="00BA7485">
      <w:pPr>
        <w:jc w:val="center"/>
        <w:rPr>
          <w:rFonts w:asciiTheme="minorEastAsia" w:hAnsiTheme="minorEastAsia"/>
          <w:b/>
        </w:rPr>
      </w:pPr>
    </w:p>
    <w:p w:rsidR="003A48B5" w:rsidRDefault="003A48B5" w:rsidP="00BA7485">
      <w:pPr>
        <w:jc w:val="center"/>
        <w:rPr>
          <w:rFonts w:ascii="宋体" w:eastAsia="宋体" w:hAnsi="宋体"/>
          <w:b/>
        </w:rPr>
      </w:pPr>
    </w:p>
    <w:p w:rsidR="003A48B5" w:rsidRDefault="003A48B5" w:rsidP="00BA7485">
      <w:pPr>
        <w:jc w:val="center"/>
        <w:rPr>
          <w:rFonts w:ascii="宋体" w:eastAsia="宋体" w:hAnsi="宋体"/>
          <w:b/>
        </w:rPr>
      </w:pPr>
    </w:p>
    <w:p w:rsidR="00BB6265" w:rsidRDefault="00BB6265" w:rsidP="009B67DE">
      <w:pPr>
        <w:rPr>
          <w:rFonts w:ascii="宋体" w:eastAsia="宋体" w:hAnsi="宋体"/>
          <w:b/>
        </w:rPr>
      </w:pPr>
    </w:p>
    <w:p w:rsidR="004519CE" w:rsidRDefault="00BA7485" w:rsidP="0027545D">
      <w:pPr>
        <w:jc w:val="center"/>
        <w:rPr>
          <w:rFonts w:ascii="宋体" w:eastAsia="宋体" w:hAnsi="宋体"/>
          <w:b/>
        </w:rPr>
      </w:pPr>
      <w:r w:rsidRPr="00BA7485">
        <w:rPr>
          <w:rFonts w:ascii="宋体" w:eastAsia="宋体" w:hAnsi="宋体" w:hint="eastAsia"/>
          <w:b/>
        </w:rPr>
        <w:lastRenderedPageBreak/>
        <w:t>表A.2</w:t>
      </w:r>
      <w:r w:rsidR="006978C3">
        <w:rPr>
          <w:rFonts w:ascii="宋体" w:eastAsia="宋体" w:hAnsi="宋体" w:hint="eastAsia"/>
          <w:b/>
        </w:rPr>
        <w:t xml:space="preserve">   </w:t>
      </w:r>
      <w:r w:rsidRPr="00BA7485">
        <w:rPr>
          <w:rFonts w:ascii="宋体" w:eastAsia="宋体" w:hAnsi="宋体" w:hint="eastAsia"/>
          <w:b/>
        </w:rPr>
        <w:t>数据归类示例</w:t>
      </w:r>
    </w:p>
    <w:tbl>
      <w:tblPr>
        <w:tblStyle w:val="a6"/>
        <w:tblW w:w="0" w:type="auto"/>
        <w:tblLook w:val="04A0" w:firstRow="1" w:lastRow="0" w:firstColumn="1" w:lastColumn="0" w:noHBand="0" w:noVBand="1"/>
      </w:tblPr>
      <w:tblGrid>
        <w:gridCol w:w="1526"/>
        <w:gridCol w:w="2835"/>
        <w:gridCol w:w="4529"/>
      </w:tblGrid>
      <w:tr w:rsidR="004519CE" w:rsidTr="004519CE">
        <w:tc>
          <w:tcPr>
            <w:tcW w:w="1526" w:type="dxa"/>
          </w:tcPr>
          <w:p w:rsidR="004519CE" w:rsidRPr="004519CE" w:rsidRDefault="004519CE" w:rsidP="00BA7485">
            <w:pPr>
              <w:jc w:val="center"/>
              <w:rPr>
                <w:rFonts w:ascii="宋体" w:eastAsia="宋体" w:hAnsi="宋体"/>
              </w:rPr>
            </w:pPr>
            <w:r w:rsidRPr="004519CE">
              <w:rPr>
                <w:rFonts w:ascii="宋体" w:eastAsia="宋体" w:hAnsi="宋体" w:hint="eastAsia"/>
              </w:rPr>
              <w:t>序号</w:t>
            </w:r>
          </w:p>
        </w:tc>
        <w:tc>
          <w:tcPr>
            <w:tcW w:w="2835" w:type="dxa"/>
          </w:tcPr>
          <w:p w:rsidR="004519CE" w:rsidRPr="004519CE" w:rsidRDefault="004519CE" w:rsidP="00BA7485">
            <w:pPr>
              <w:jc w:val="center"/>
              <w:rPr>
                <w:rFonts w:ascii="宋体" w:eastAsia="宋体" w:hAnsi="宋体"/>
              </w:rPr>
            </w:pPr>
            <w:r>
              <w:rPr>
                <w:rFonts w:ascii="宋体" w:eastAsia="宋体" w:hAnsi="宋体" w:hint="eastAsia"/>
              </w:rPr>
              <w:t>环境影响类型</w:t>
            </w:r>
          </w:p>
        </w:tc>
        <w:tc>
          <w:tcPr>
            <w:tcW w:w="4529" w:type="dxa"/>
          </w:tcPr>
          <w:p w:rsidR="004519CE" w:rsidRPr="004519CE" w:rsidRDefault="0027545D" w:rsidP="00BA7485">
            <w:pPr>
              <w:jc w:val="center"/>
              <w:rPr>
                <w:rFonts w:ascii="宋体" w:eastAsia="宋体" w:hAnsi="宋体"/>
              </w:rPr>
            </w:pPr>
            <w:r>
              <w:rPr>
                <w:rFonts w:ascii="宋体" w:eastAsia="宋体" w:hAnsi="宋体" w:hint="eastAsia"/>
              </w:rPr>
              <w:t>清单因子</w:t>
            </w:r>
          </w:p>
        </w:tc>
      </w:tr>
      <w:tr w:rsidR="004519CE" w:rsidTr="004519CE">
        <w:tc>
          <w:tcPr>
            <w:tcW w:w="1526" w:type="dxa"/>
          </w:tcPr>
          <w:p w:rsidR="004519CE" w:rsidRPr="004519CE" w:rsidRDefault="004519CE" w:rsidP="00BA7485">
            <w:pPr>
              <w:jc w:val="center"/>
              <w:rPr>
                <w:rFonts w:ascii="宋体" w:eastAsia="宋体" w:hAnsi="宋体"/>
              </w:rPr>
            </w:pPr>
            <w:r w:rsidRPr="004519CE">
              <w:rPr>
                <w:rFonts w:ascii="宋体" w:eastAsia="宋体" w:hAnsi="宋体" w:hint="eastAsia"/>
              </w:rPr>
              <w:t>1</w:t>
            </w:r>
          </w:p>
        </w:tc>
        <w:tc>
          <w:tcPr>
            <w:tcW w:w="2835" w:type="dxa"/>
          </w:tcPr>
          <w:p w:rsidR="004519CE" w:rsidRPr="004519CE" w:rsidRDefault="0027545D" w:rsidP="00BA7485">
            <w:pPr>
              <w:jc w:val="center"/>
              <w:rPr>
                <w:rFonts w:ascii="宋体" w:eastAsia="宋体" w:hAnsi="宋体"/>
              </w:rPr>
            </w:pPr>
            <w:r>
              <w:rPr>
                <w:rFonts w:ascii="宋体" w:eastAsia="宋体" w:hAnsi="宋体" w:hint="eastAsia"/>
              </w:rPr>
              <w:t>资源消耗</w:t>
            </w:r>
          </w:p>
        </w:tc>
        <w:tc>
          <w:tcPr>
            <w:tcW w:w="4529" w:type="dxa"/>
          </w:tcPr>
          <w:p w:rsidR="004519CE" w:rsidRPr="004519CE" w:rsidRDefault="0027545D" w:rsidP="00BA7485">
            <w:pPr>
              <w:jc w:val="center"/>
              <w:rPr>
                <w:rFonts w:ascii="宋体" w:eastAsia="宋体" w:hAnsi="宋体"/>
              </w:rPr>
            </w:pPr>
            <w:r>
              <w:rPr>
                <w:rFonts w:ascii="宋体" w:eastAsia="宋体" w:hAnsi="宋体" w:hint="eastAsia"/>
              </w:rPr>
              <w:t>锑、水、能源</w:t>
            </w:r>
          </w:p>
        </w:tc>
      </w:tr>
      <w:tr w:rsidR="004519CE" w:rsidTr="004519CE">
        <w:tc>
          <w:tcPr>
            <w:tcW w:w="1526" w:type="dxa"/>
          </w:tcPr>
          <w:p w:rsidR="004519CE" w:rsidRPr="004519CE" w:rsidRDefault="004519CE" w:rsidP="00BA7485">
            <w:pPr>
              <w:jc w:val="center"/>
              <w:rPr>
                <w:rFonts w:ascii="宋体" w:eastAsia="宋体" w:hAnsi="宋体"/>
              </w:rPr>
            </w:pPr>
            <w:r w:rsidRPr="004519CE">
              <w:rPr>
                <w:rFonts w:ascii="宋体" w:eastAsia="宋体" w:hAnsi="宋体" w:hint="eastAsia"/>
              </w:rPr>
              <w:t>2</w:t>
            </w:r>
          </w:p>
        </w:tc>
        <w:tc>
          <w:tcPr>
            <w:tcW w:w="2835" w:type="dxa"/>
          </w:tcPr>
          <w:p w:rsidR="004519CE" w:rsidRPr="004519CE" w:rsidRDefault="0027545D" w:rsidP="00BA7485">
            <w:pPr>
              <w:jc w:val="center"/>
              <w:rPr>
                <w:rFonts w:ascii="宋体" w:eastAsia="宋体" w:hAnsi="宋体"/>
              </w:rPr>
            </w:pPr>
            <w:r>
              <w:rPr>
                <w:rFonts w:ascii="宋体" w:eastAsia="宋体" w:hAnsi="宋体" w:hint="eastAsia"/>
              </w:rPr>
              <w:t>气候变化</w:t>
            </w:r>
          </w:p>
        </w:tc>
        <w:tc>
          <w:tcPr>
            <w:tcW w:w="4529" w:type="dxa"/>
          </w:tcPr>
          <w:p w:rsidR="004519CE" w:rsidRPr="004519CE" w:rsidRDefault="0027545D" w:rsidP="00BA7485">
            <w:pPr>
              <w:jc w:val="center"/>
              <w:rPr>
                <w:rFonts w:ascii="宋体" w:eastAsia="宋体" w:hAnsi="宋体"/>
              </w:rPr>
            </w:pPr>
            <w:r w:rsidRPr="009B67DE">
              <w:rPr>
                <w:rFonts w:eastAsia="宋体" w:cstheme="minorHAnsi"/>
              </w:rPr>
              <w:t>CO</w:t>
            </w:r>
            <w:r w:rsidRPr="009B67DE">
              <w:rPr>
                <w:rFonts w:eastAsia="宋体" w:cstheme="minorHAnsi"/>
                <w:vertAlign w:val="subscript"/>
              </w:rPr>
              <w:t>2</w:t>
            </w:r>
            <w:r w:rsidRPr="009B67DE">
              <w:rPr>
                <w:rFonts w:eastAsia="宋体" w:cstheme="minorHAnsi"/>
              </w:rPr>
              <w:t>、</w:t>
            </w:r>
            <w:r w:rsidRPr="009B67DE">
              <w:rPr>
                <w:rFonts w:eastAsia="宋体" w:cstheme="minorHAnsi"/>
              </w:rPr>
              <w:t>CO</w:t>
            </w:r>
            <w:r w:rsidRPr="009B67DE">
              <w:rPr>
                <w:rFonts w:eastAsia="宋体" w:cstheme="minorHAnsi"/>
              </w:rPr>
              <w:t>、</w:t>
            </w:r>
            <w:r w:rsidRPr="009B67DE">
              <w:rPr>
                <w:rFonts w:eastAsia="宋体" w:cstheme="minorHAnsi"/>
              </w:rPr>
              <w:t>CH</w:t>
            </w:r>
            <w:r w:rsidRPr="009B67DE">
              <w:rPr>
                <w:rFonts w:eastAsia="宋体" w:cstheme="minorHAnsi"/>
                <w:vertAlign w:val="subscript"/>
              </w:rPr>
              <w:t>4</w:t>
            </w:r>
            <w:r w:rsidRPr="009B67DE">
              <w:rPr>
                <w:rFonts w:eastAsia="宋体" w:cstheme="minorHAnsi"/>
              </w:rPr>
              <w:t>、</w:t>
            </w:r>
            <w:r w:rsidRPr="009B67DE">
              <w:rPr>
                <w:rFonts w:eastAsia="宋体" w:cstheme="minorHAnsi"/>
              </w:rPr>
              <w:t>NO</w:t>
            </w:r>
            <w:r w:rsidRPr="009B67DE">
              <w:rPr>
                <w:rFonts w:eastAsia="宋体" w:cstheme="minorHAnsi"/>
                <w:vertAlign w:val="subscript"/>
              </w:rPr>
              <w:t>X</w:t>
            </w:r>
          </w:p>
        </w:tc>
      </w:tr>
      <w:tr w:rsidR="004519CE" w:rsidTr="004519CE">
        <w:tc>
          <w:tcPr>
            <w:tcW w:w="1526" w:type="dxa"/>
          </w:tcPr>
          <w:p w:rsidR="004519CE" w:rsidRPr="004519CE" w:rsidRDefault="004519CE" w:rsidP="00BA7485">
            <w:pPr>
              <w:jc w:val="center"/>
              <w:rPr>
                <w:rFonts w:ascii="宋体" w:eastAsia="宋体" w:hAnsi="宋体"/>
              </w:rPr>
            </w:pPr>
            <w:r w:rsidRPr="004519CE">
              <w:rPr>
                <w:rFonts w:ascii="宋体" w:eastAsia="宋体" w:hAnsi="宋体" w:hint="eastAsia"/>
              </w:rPr>
              <w:t>3</w:t>
            </w:r>
          </w:p>
        </w:tc>
        <w:tc>
          <w:tcPr>
            <w:tcW w:w="2835" w:type="dxa"/>
          </w:tcPr>
          <w:p w:rsidR="004519CE" w:rsidRPr="004519CE" w:rsidRDefault="0027545D" w:rsidP="00BA7485">
            <w:pPr>
              <w:jc w:val="center"/>
              <w:rPr>
                <w:rFonts w:ascii="宋体" w:eastAsia="宋体" w:hAnsi="宋体"/>
              </w:rPr>
            </w:pPr>
            <w:r>
              <w:rPr>
                <w:rFonts w:ascii="宋体" w:eastAsia="宋体" w:hAnsi="宋体" w:hint="eastAsia"/>
              </w:rPr>
              <w:t>酸化</w:t>
            </w:r>
          </w:p>
        </w:tc>
        <w:tc>
          <w:tcPr>
            <w:tcW w:w="4529" w:type="dxa"/>
          </w:tcPr>
          <w:p w:rsidR="004519CE" w:rsidRPr="004519CE" w:rsidRDefault="0027545D" w:rsidP="00BA7485">
            <w:pPr>
              <w:jc w:val="center"/>
              <w:rPr>
                <w:rFonts w:ascii="宋体" w:eastAsia="宋体" w:hAnsi="宋体"/>
              </w:rPr>
            </w:pPr>
            <w:r w:rsidRPr="009B67DE">
              <w:rPr>
                <w:rFonts w:eastAsia="宋体" w:cstheme="minorHAnsi"/>
              </w:rPr>
              <w:t>SO</w:t>
            </w:r>
            <w:r w:rsidRPr="009B67DE">
              <w:rPr>
                <w:rFonts w:eastAsia="宋体" w:cstheme="minorHAnsi"/>
                <w:vertAlign w:val="subscript"/>
              </w:rPr>
              <w:t>2</w:t>
            </w:r>
            <w:r w:rsidRPr="009B67DE">
              <w:rPr>
                <w:rFonts w:eastAsia="宋体" w:cstheme="minorHAnsi"/>
              </w:rPr>
              <w:t>、</w:t>
            </w:r>
            <w:r w:rsidRPr="009B67DE">
              <w:rPr>
                <w:rFonts w:eastAsia="宋体" w:cstheme="minorHAnsi"/>
              </w:rPr>
              <w:t>NO</w:t>
            </w:r>
            <w:r w:rsidRPr="009B67DE">
              <w:rPr>
                <w:rFonts w:eastAsia="宋体" w:cstheme="minorHAnsi"/>
                <w:vertAlign w:val="subscript"/>
              </w:rPr>
              <w:t>X</w:t>
            </w:r>
            <w:r w:rsidRPr="009B67DE">
              <w:rPr>
                <w:rFonts w:eastAsia="宋体" w:cstheme="minorHAnsi"/>
              </w:rPr>
              <w:t>、</w:t>
            </w:r>
            <w:r w:rsidRPr="009B67DE">
              <w:rPr>
                <w:rFonts w:eastAsia="宋体" w:cstheme="minorHAnsi"/>
              </w:rPr>
              <w:t>H</w:t>
            </w:r>
            <w:r w:rsidRPr="009B67DE">
              <w:rPr>
                <w:rFonts w:eastAsia="宋体" w:cstheme="minorHAnsi"/>
                <w:vertAlign w:val="subscript"/>
              </w:rPr>
              <w:t>3</w:t>
            </w:r>
            <w:r w:rsidRPr="009B67DE">
              <w:rPr>
                <w:rFonts w:eastAsia="宋体" w:cstheme="minorHAnsi"/>
              </w:rPr>
              <w:t>PO</w:t>
            </w:r>
            <w:r w:rsidRPr="009B67DE">
              <w:rPr>
                <w:rFonts w:eastAsia="宋体" w:cstheme="minorHAnsi"/>
                <w:vertAlign w:val="subscript"/>
              </w:rPr>
              <w:t>4</w:t>
            </w:r>
            <w:r w:rsidRPr="009B67DE">
              <w:rPr>
                <w:rFonts w:eastAsia="宋体" w:cstheme="minorHAnsi"/>
              </w:rPr>
              <w:t>、</w:t>
            </w:r>
            <w:r w:rsidRPr="009B67DE">
              <w:rPr>
                <w:rFonts w:eastAsia="宋体" w:cstheme="minorHAnsi"/>
              </w:rPr>
              <w:t>NH</w:t>
            </w:r>
            <w:r w:rsidRPr="009B67DE">
              <w:rPr>
                <w:rFonts w:eastAsia="宋体" w:cstheme="minorHAnsi"/>
                <w:vertAlign w:val="subscript"/>
              </w:rPr>
              <w:t>3</w:t>
            </w:r>
          </w:p>
        </w:tc>
      </w:tr>
      <w:tr w:rsidR="004519CE" w:rsidTr="004519CE">
        <w:tc>
          <w:tcPr>
            <w:tcW w:w="1526" w:type="dxa"/>
          </w:tcPr>
          <w:p w:rsidR="004519CE" w:rsidRPr="004519CE" w:rsidRDefault="004519CE" w:rsidP="00BA7485">
            <w:pPr>
              <w:jc w:val="center"/>
              <w:rPr>
                <w:rFonts w:ascii="宋体" w:eastAsia="宋体" w:hAnsi="宋体"/>
              </w:rPr>
            </w:pPr>
            <w:r w:rsidRPr="004519CE">
              <w:rPr>
                <w:rFonts w:ascii="宋体" w:eastAsia="宋体" w:hAnsi="宋体" w:hint="eastAsia"/>
              </w:rPr>
              <w:t>4</w:t>
            </w:r>
          </w:p>
        </w:tc>
        <w:tc>
          <w:tcPr>
            <w:tcW w:w="2835" w:type="dxa"/>
          </w:tcPr>
          <w:p w:rsidR="004519CE" w:rsidRPr="004519CE" w:rsidRDefault="0027545D" w:rsidP="00BA7485">
            <w:pPr>
              <w:jc w:val="center"/>
              <w:rPr>
                <w:rFonts w:ascii="宋体" w:eastAsia="宋体" w:hAnsi="宋体"/>
              </w:rPr>
            </w:pPr>
            <w:r>
              <w:rPr>
                <w:rFonts w:ascii="宋体" w:eastAsia="宋体" w:hAnsi="宋体" w:hint="eastAsia"/>
              </w:rPr>
              <w:t>富营养化</w:t>
            </w:r>
          </w:p>
        </w:tc>
        <w:tc>
          <w:tcPr>
            <w:tcW w:w="4529" w:type="dxa"/>
          </w:tcPr>
          <w:p w:rsidR="004519CE" w:rsidRPr="004519CE" w:rsidRDefault="0027545D" w:rsidP="00BA7485">
            <w:pPr>
              <w:jc w:val="center"/>
              <w:rPr>
                <w:rFonts w:ascii="宋体" w:eastAsia="宋体" w:hAnsi="宋体"/>
              </w:rPr>
            </w:pPr>
            <w:r w:rsidRPr="009B67DE">
              <w:rPr>
                <w:rFonts w:eastAsia="宋体" w:cstheme="minorHAnsi"/>
              </w:rPr>
              <w:t>PO</w:t>
            </w:r>
            <w:r w:rsidRPr="009B67DE">
              <w:rPr>
                <w:rFonts w:eastAsia="宋体" w:cstheme="minorHAnsi"/>
                <w:vertAlign w:val="subscript"/>
              </w:rPr>
              <w:t>4</w:t>
            </w:r>
            <w:r w:rsidRPr="009B67DE">
              <w:rPr>
                <w:rFonts w:eastAsia="宋体" w:cstheme="minorHAnsi"/>
                <w:vertAlign w:val="superscript"/>
              </w:rPr>
              <w:t>3-</w:t>
            </w:r>
            <w:r w:rsidRPr="009B67DE">
              <w:rPr>
                <w:rFonts w:eastAsia="宋体" w:cstheme="minorHAnsi"/>
              </w:rPr>
              <w:t>、</w:t>
            </w:r>
            <w:r w:rsidRPr="009B67DE">
              <w:rPr>
                <w:rFonts w:eastAsia="宋体" w:cstheme="minorHAnsi"/>
              </w:rPr>
              <w:t>NO</w:t>
            </w:r>
            <w:r w:rsidRPr="009B67DE">
              <w:rPr>
                <w:rFonts w:eastAsia="宋体" w:cstheme="minorHAnsi"/>
                <w:vertAlign w:val="subscript"/>
              </w:rPr>
              <w:t>X</w:t>
            </w:r>
            <w:r w:rsidRPr="009B67DE">
              <w:rPr>
                <w:rFonts w:eastAsia="宋体" w:cstheme="minorHAnsi"/>
              </w:rPr>
              <w:t>、</w:t>
            </w:r>
            <w:r w:rsidRPr="009B67DE">
              <w:rPr>
                <w:rFonts w:eastAsia="宋体" w:cstheme="minorHAnsi"/>
              </w:rPr>
              <w:t>N</w:t>
            </w:r>
            <w:r w:rsidRPr="009B67DE">
              <w:rPr>
                <w:rFonts w:eastAsia="宋体" w:cstheme="minorHAnsi"/>
              </w:rPr>
              <w:t>、</w:t>
            </w:r>
            <w:r w:rsidRPr="009B67DE">
              <w:rPr>
                <w:rFonts w:eastAsia="宋体" w:cstheme="minorHAnsi"/>
              </w:rPr>
              <w:t xml:space="preserve"> COD</w:t>
            </w:r>
          </w:p>
        </w:tc>
      </w:tr>
      <w:tr w:rsidR="004519CE" w:rsidTr="004519CE">
        <w:tc>
          <w:tcPr>
            <w:tcW w:w="1526" w:type="dxa"/>
          </w:tcPr>
          <w:p w:rsidR="004519CE" w:rsidRPr="004519CE" w:rsidRDefault="004519CE" w:rsidP="00BA7485">
            <w:pPr>
              <w:jc w:val="center"/>
              <w:rPr>
                <w:rFonts w:ascii="宋体" w:eastAsia="宋体" w:hAnsi="宋体"/>
              </w:rPr>
            </w:pPr>
            <w:r w:rsidRPr="004519CE">
              <w:rPr>
                <w:rFonts w:ascii="宋体" w:eastAsia="宋体" w:hAnsi="宋体" w:hint="eastAsia"/>
              </w:rPr>
              <w:t>5</w:t>
            </w:r>
          </w:p>
        </w:tc>
        <w:tc>
          <w:tcPr>
            <w:tcW w:w="2835" w:type="dxa"/>
          </w:tcPr>
          <w:p w:rsidR="004519CE" w:rsidRPr="004519CE" w:rsidRDefault="0027545D" w:rsidP="00BA7485">
            <w:pPr>
              <w:jc w:val="center"/>
              <w:rPr>
                <w:rFonts w:ascii="宋体" w:eastAsia="宋体" w:hAnsi="宋体"/>
              </w:rPr>
            </w:pPr>
            <w:r>
              <w:rPr>
                <w:rFonts w:ascii="宋体" w:eastAsia="宋体" w:hAnsi="宋体" w:hint="eastAsia"/>
              </w:rPr>
              <w:t>光化学烟雾</w:t>
            </w:r>
          </w:p>
        </w:tc>
        <w:tc>
          <w:tcPr>
            <w:tcW w:w="4529" w:type="dxa"/>
          </w:tcPr>
          <w:p w:rsidR="004519CE" w:rsidRPr="004519CE" w:rsidRDefault="0027545D" w:rsidP="00BA7485">
            <w:pPr>
              <w:jc w:val="center"/>
              <w:rPr>
                <w:rFonts w:ascii="宋体" w:eastAsia="宋体" w:hAnsi="宋体"/>
              </w:rPr>
            </w:pPr>
            <w:r w:rsidRPr="009B67DE">
              <w:rPr>
                <w:rFonts w:eastAsia="宋体" w:cstheme="minorHAnsi"/>
              </w:rPr>
              <w:t>CO</w:t>
            </w:r>
            <w:r w:rsidRPr="009B67DE">
              <w:rPr>
                <w:rFonts w:eastAsia="宋体" w:cstheme="minorHAnsi"/>
              </w:rPr>
              <w:t>、</w:t>
            </w:r>
            <w:r w:rsidRPr="009B67DE">
              <w:rPr>
                <w:rFonts w:eastAsia="宋体" w:cstheme="minorHAnsi"/>
              </w:rPr>
              <w:t>NO</w:t>
            </w:r>
            <w:r w:rsidRPr="009B67DE">
              <w:rPr>
                <w:rFonts w:eastAsia="宋体" w:cstheme="minorHAnsi"/>
                <w:vertAlign w:val="subscript"/>
              </w:rPr>
              <w:t>X</w:t>
            </w:r>
          </w:p>
        </w:tc>
      </w:tr>
    </w:tbl>
    <w:p w:rsidR="004519CE" w:rsidRDefault="004519CE" w:rsidP="00BA7485">
      <w:pPr>
        <w:jc w:val="center"/>
        <w:rPr>
          <w:rFonts w:ascii="宋体" w:eastAsia="宋体" w:hAnsi="宋体"/>
          <w:b/>
        </w:rPr>
      </w:pPr>
    </w:p>
    <w:p w:rsidR="00BB6265" w:rsidRPr="00BA7485" w:rsidRDefault="00BB6265" w:rsidP="00BB6265">
      <w:pPr>
        <w:rPr>
          <w:rFonts w:ascii="宋体" w:eastAsia="宋体" w:hAnsi="宋体"/>
          <w:b/>
        </w:rPr>
      </w:pPr>
    </w:p>
    <w:p w:rsidR="00362397" w:rsidRPr="00CA0F07" w:rsidRDefault="00A5149D">
      <w:pPr>
        <w:jc w:val="left"/>
        <w:rPr>
          <w:rFonts w:asciiTheme="minorEastAsia" w:hAnsiTheme="minorEastAsia"/>
          <w:b/>
        </w:rPr>
      </w:pPr>
      <w:r w:rsidRPr="00CA0F07">
        <w:rPr>
          <w:rFonts w:asciiTheme="minorEastAsia" w:hAnsiTheme="minorEastAsia" w:hint="eastAsia"/>
          <w:b/>
        </w:rPr>
        <w:t>A.4.4 分类评价</w:t>
      </w:r>
    </w:p>
    <w:p w:rsidR="00362397" w:rsidRPr="00CA0F07" w:rsidRDefault="00A5149D">
      <w:pPr>
        <w:ind w:firstLineChars="200" w:firstLine="420"/>
        <w:jc w:val="left"/>
        <w:rPr>
          <w:rFonts w:asciiTheme="minorEastAsia" w:hAnsiTheme="minorEastAsia"/>
        </w:rPr>
      </w:pPr>
      <w:r w:rsidRPr="00CA0F07">
        <w:rPr>
          <w:rFonts w:asciiTheme="minorEastAsia" w:hAnsiTheme="minorEastAsia" w:hint="eastAsia"/>
        </w:rPr>
        <w:t>计算出不同影响类型的特征化值，采用公式（A.1）进行计算。分类评价的结果采用表A.3 中的当量物质表示。固体废弃物、可吸入颗粒物的环境影响因子较单一，无需进行特征化处理。</w:t>
      </w:r>
    </w:p>
    <w:p w:rsidR="00362397" w:rsidRPr="00BE54EE" w:rsidRDefault="006978C3" w:rsidP="00BE54EE">
      <w:pPr>
        <w:ind w:firstLineChars="200" w:firstLine="422"/>
        <w:jc w:val="center"/>
        <w:rPr>
          <w:rFonts w:ascii="宋体" w:eastAsia="宋体" w:hAnsi="宋体"/>
          <w:b/>
        </w:rPr>
      </w:pPr>
      <w:r w:rsidRPr="00BE54EE">
        <w:rPr>
          <w:rFonts w:ascii="宋体" w:eastAsia="宋体" w:hAnsi="宋体" w:hint="eastAsia"/>
          <w:b/>
        </w:rPr>
        <w:t>表A.3   特征化因子</w:t>
      </w:r>
    </w:p>
    <w:tbl>
      <w:tblPr>
        <w:tblStyle w:val="a6"/>
        <w:tblW w:w="0" w:type="auto"/>
        <w:tblLook w:val="04A0" w:firstRow="1" w:lastRow="0" w:firstColumn="1" w:lastColumn="0" w:noHBand="0" w:noVBand="1"/>
      </w:tblPr>
      <w:tblGrid>
        <w:gridCol w:w="1809"/>
        <w:gridCol w:w="2268"/>
        <w:gridCol w:w="2268"/>
        <w:gridCol w:w="2177"/>
      </w:tblGrid>
      <w:tr w:rsidR="006978C3" w:rsidTr="006978C3">
        <w:tc>
          <w:tcPr>
            <w:tcW w:w="1809" w:type="dxa"/>
          </w:tcPr>
          <w:p w:rsidR="006978C3" w:rsidRDefault="006978C3" w:rsidP="006978C3">
            <w:pPr>
              <w:jc w:val="center"/>
              <w:rPr>
                <w:rFonts w:ascii="宋体" w:eastAsia="宋体" w:hAnsi="宋体"/>
              </w:rPr>
            </w:pPr>
            <w:r>
              <w:rPr>
                <w:rFonts w:ascii="宋体" w:eastAsia="宋体" w:hAnsi="宋体" w:hint="eastAsia"/>
              </w:rPr>
              <w:t>影响类型</w:t>
            </w:r>
          </w:p>
        </w:tc>
        <w:tc>
          <w:tcPr>
            <w:tcW w:w="2268" w:type="dxa"/>
          </w:tcPr>
          <w:p w:rsidR="006978C3" w:rsidRDefault="006978C3" w:rsidP="006978C3">
            <w:pPr>
              <w:jc w:val="center"/>
              <w:rPr>
                <w:rFonts w:ascii="宋体" w:eastAsia="宋体" w:hAnsi="宋体"/>
              </w:rPr>
            </w:pPr>
            <w:r>
              <w:rPr>
                <w:rFonts w:ascii="宋体" w:eastAsia="宋体" w:hAnsi="宋体" w:hint="eastAsia"/>
              </w:rPr>
              <w:t>单位</w:t>
            </w:r>
          </w:p>
        </w:tc>
        <w:tc>
          <w:tcPr>
            <w:tcW w:w="2268" w:type="dxa"/>
          </w:tcPr>
          <w:p w:rsidR="006978C3" w:rsidRDefault="006978C3" w:rsidP="006978C3">
            <w:pPr>
              <w:jc w:val="center"/>
              <w:rPr>
                <w:rFonts w:ascii="宋体" w:eastAsia="宋体" w:hAnsi="宋体"/>
              </w:rPr>
            </w:pPr>
            <w:r>
              <w:rPr>
                <w:rFonts w:ascii="宋体" w:eastAsia="宋体" w:hAnsi="宋体" w:hint="eastAsia"/>
              </w:rPr>
              <w:t>指标参数</w:t>
            </w:r>
          </w:p>
        </w:tc>
        <w:tc>
          <w:tcPr>
            <w:tcW w:w="2177" w:type="dxa"/>
          </w:tcPr>
          <w:p w:rsidR="006978C3" w:rsidRDefault="006978C3" w:rsidP="006978C3">
            <w:pPr>
              <w:jc w:val="center"/>
              <w:rPr>
                <w:rFonts w:ascii="宋体" w:eastAsia="宋体" w:hAnsi="宋体"/>
              </w:rPr>
            </w:pPr>
            <w:r>
              <w:rPr>
                <w:rFonts w:ascii="宋体" w:eastAsia="宋体" w:hAnsi="宋体" w:hint="eastAsia"/>
              </w:rPr>
              <w:t>特征化因子</w:t>
            </w:r>
          </w:p>
        </w:tc>
      </w:tr>
      <w:tr w:rsidR="006978C3" w:rsidTr="006978C3">
        <w:tc>
          <w:tcPr>
            <w:tcW w:w="1809" w:type="dxa"/>
          </w:tcPr>
          <w:p w:rsidR="006978C3" w:rsidRDefault="006978C3" w:rsidP="006978C3">
            <w:pPr>
              <w:jc w:val="center"/>
              <w:rPr>
                <w:rFonts w:ascii="宋体" w:eastAsia="宋体" w:hAnsi="宋体"/>
              </w:rPr>
            </w:pPr>
            <w:r>
              <w:rPr>
                <w:rFonts w:ascii="宋体" w:eastAsia="宋体" w:hAnsi="宋体" w:hint="eastAsia"/>
              </w:rPr>
              <w:t>资源消耗</w:t>
            </w:r>
          </w:p>
        </w:tc>
        <w:tc>
          <w:tcPr>
            <w:tcW w:w="2268" w:type="dxa"/>
          </w:tcPr>
          <w:p w:rsidR="006978C3" w:rsidRPr="009B67DE" w:rsidRDefault="006978C3" w:rsidP="006978C3">
            <w:pPr>
              <w:jc w:val="center"/>
              <w:rPr>
                <w:rFonts w:eastAsia="宋体" w:cstheme="minorHAnsi"/>
              </w:rPr>
            </w:pPr>
            <w:r w:rsidRPr="009B67DE">
              <w:rPr>
                <w:rFonts w:eastAsia="宋体" w:cstheme="minorHAnsi"/>
              </w:rPr>
              <w:t>Kg</w:t>
            </w:r>
            <w:r w:rsidRPr="009B67DE">
              <w:rPr>
                <w:rFonts w:eastAsia="宋体" w:cstheme="minorHAnsi"/>
              </w:rPr>
              <w:t>，</w:t>
            </w:r>
            <w:proofErr w:type="spellStart"/>
            <w:r w:rsidRPr="009B67DE">
              <w:rPr>
                <w:rFonts w:eastAsia="宋体" w:cstheme="minorHAnsi"/>
              </w:rPr>
              <w:t>Sb</w:t>
            </w:r>
            <w:proofErr w:type="spellEnd"/>
            <w:r w:rsidR="00BE54EE" w:rsidRPr="009B67DE">
              <w:rPr>
                <w:rFonts w:eastAsia="宋体" w:cstheme="minorHAnsi"/>
              </w:rPr>
              <w:t xml:space="preserve"> </w:t>
            </w:r>
            <w:r w:rsidRPr="009B67DE">
              <w:rPr>
                <w:rFonts w:eastAsia="宋体" w:cstheme="minorHAnsi"/>
                <w:vertAlign w:val="subscript"/>
              </w:rPr>
              <w:t>eq</w:t>
            </w:r>
            <w:r w:rsidRPr="009B67DE">
              <w:rPr>
                <w:rFonts w:eastAsia="宋体" w:cstheme="minorHAnsi"/>
              </w:rPr>
              <w:t>./Kg</w:t>
            </w:r>
          </w:p>
        </w:tc>
        <w:tc>
          <w:tcPr>
            <w:tcW w:w="2268" w:type="dxa"/>
          </w:tcPr>
          <w:p w:rsidR="006978C3" w:rsidRPr="009B67DE" w:rsidRDefault="006978C3" w:rsidP="006978C3">
            <w:pPr>
              <w:jc w:val="center"/>
              <w:rPr>
                <w:rFonts w:eastAsia="宋体" w:cstheme="minorHAnsi"/>
              </w:rPr>
            </w:pPr>
            <w:proofErr w:type="spellStart"/>
            <w:r w:rsidRPr="009B67DE">
              <w:rPr>
                <w:rFonts w:eastAsia="宋体" w:cstheme="minorHAnsi"/>
              </w:rPr>
              <w:t>Sb</w:t>
            </w:r>
            <w:proofErr w:type="spellEnd"/>
          </w:p>
        </w:tc>
        <w:tc>
          <w:tcPr>
            <w:tcW w:w="2177" w:type="dxa"/>
          </w:tcPr>
          <w:p w:rsidR="006978C3" w:rsidRPr="009B67DE" w:rsidRDefault="006978C3" w:rsidP="006978C3">
            <w:pPr>
              <w:jc w:val="center"/>
              <w:rPr>
                <w:rFonts w:eastAsia="宋体" w:cstheme="minorHAnsi"/>
              </w:rPr>
            </w:pPr>
            <w:r w:rsidRPr="009B67DE">
              <w:rPr>
                <w:rFonts w:eastAsia="宋体" w:cstheme="minorHAnsi"/>
              </w:rPr>
              <w:t>1</w:t>
            </w:r>
          </w:p>
        </w:tc>
      </w:tr>
      <w:tr w:rsidR="006978C3" w:rsidTr="00BE54EE">
        <w:tc>
          <w:tcPr>
            <w:tcW w:w="1809" w:type="dxa"/>
            <w:vMerge w:val="restart"/>
            <w:vAlign w:val="center"/>
          </w:tcPr>
          <w:p w:rsidR="006978C3" w:rsidRDefault="006978C3" w:rsidP="00BE54EE">
            <w:pPr>
              <w:jc w:val="center"/>
              <w:rPr>
                <w:rFonts w:ascii="宋体" w:eastAsia="宋体" w:hAnsi="宋体"/>
              </w:rPr>
            </w:pPr>
            <w:r>
              <w:rPr>
                <w:rFonts w:ascii="宋体" w:eastAsia="宋体" w:hAnsi="宋体" w:hint="eastAsia"/>
              </w:rPr>
              <w:t>气候变化</w:t>
            </w:r>
          </w:p>
        </w:tc>
        <w:tc>
          <w:tcPr>
            <w:tcW w:w="2268" w:type="dxa"/>
            <w:vMerge w:val="restart"/>
            <w:vAlign w:val="center"/>
          </w:tcPr>
          <w:p w:rsidR="006978C3" w:rsidRPr="009B67DE" w:rsidRDefault="006978C3" w:rsidP="00BE54EE">
            <w:pPr>
              <w:jc w:val="center"/>
              <w:rPr>
                <w:rFonts w:eastAsia="宋体" w:cstheme="minorHAnsi"/>
              </w:rPr>
            </w:pPr>
            <w:r w:rsidRPr="009B67DE">
              <w:rPr>
                <w:rFonts w:eastAsia="宋体" w:cstheme="minorHAnsi"/>
              </w:rPr>
              <w:t>Kg</w:t>
            </w:r>
            <w:r w:rsidRPr="009B67DE">
              <w:rPr>
                <w:rFonts w:eastAsia="宋体" w:cstheme="minorHAnsi"/>
              </w:rPr>
              <w:t>，</w:t>
            </w:r>
            <w:r w:rsidRPr="009B67DE">
              <w:rPr>
                <w:rFonts w:eastAsia="宋体" w:cstheme="minorHAnsi"/>
              </w:rPr>
              <w:t>CO</w:t>
            </w:r>
            <w:r w:rsidRPr="009B67DE">
              <w:rPr>
                <w:rFonts w:eastAsia="宋体" w:cstheme="minorHAnsi"/>
                <w:vertAlign w:val="subscript"/>
              </w:rPr>
              <w:t>2</w:t>
            </w:r>
            <w:r w:rsidR="00BE54EE" w:rsidRPr="009B67DE">
              <w:rPr>
                <w:rFonts w:eastAsia="宋体" w:cstheme="minorHAnsi"/>
                <w:vertAlign w:val="subscript"/>
              </w:rPr>
              <w:t xml:space="preserve"> </w:t>
            </w:r>
            <w:r w:rsidRPr="009B67DE">
              <w:rPr>
                <w:rFonts w:eastAsia="宋体" w:cstheme="minorHAnsi"/>
                <w:vertAlign w:val="subscript"/>
              </w:rPr>
              <w:t>eq</w:t>
            </w:r>
            <w:r w:rsidRPr="009B67DE">
              <w:rPr>
                <w:rFonts w:eastAsia="宋体" w:cstheme="minorHAnsi"/>
              </w:rPr>
              <w:t>./Kg</w:t>
            </w:r>
          </w:p>
        </w:tc>
        <w:tc>
          <w:tcPr>
            <w:tcW w:w="2268" w:type="dxa"/>
          </w:tcPr>
          <w:p w:rsidR="006978C3" w:rsidRPr="009B67DE" w:rsidRDefault="006978C3" w:rsidP="006978C3">
            <w:pPr>
              <w:jc w:val="center"/>
              <w:rPr>
                <w:rFonts w:eastAsia="宋体" w:cstheme="minorHAnsi"/>
              </w:rPr>
            </w:pPr>
            <w:r w:rsidRPr="009B67DE">
              <w:rPr>
                <w:rFonts w:eastAsia="宋体" w:cstheme="minorHAnsi"/>
              </w:rPr>
              <w:t>CO</w:t>
            </w:r>
            <w:r w:rsidRPr="009B67DE">
              <w:rPr>
                <w:rFonts w:eastAsia="宋体" w:cstheme="minorHAnsi"/>
                <w:vertAlign w:val="subscript"/>
              </w:rPr>
              <w:t>2</w:t>
            </w:r>
          </w:p>
        </w:tc>
        <w:tc>
          <w:tcPr>
            <w:tcW w:w="2177" w:type="dxa"/>
          </w:tcPr>
          <w:p w:rsidR="006978C3" w:rsidRPr="009B67DE" w:rsidRDefault="006978C3" w:rsidP="006978C3">
            <w:pPr>
              <w:jc w:val="center"/>
              <w:rPr>
                <w:rFonts w:eastAsia="宋体" w:cstheme="minorHAnsi"/>
              </w:rPr>
            </w:pPr>
            <w:r w:rsidRPr="009B67DE">
              <w:rPr>
                <w:rFonts w:eastAsia="宋体" w:cstheme="minorHAnsi"/>
              </w:rPr>
              <w:t>1</w:t>
            </w:r>
          </w:p>
        </w:tc>
      </w:tr>
      <w:tr w:rsidR="006978C3" w:rsidTr="00BE54EE">
        <w:tc>
          <w:tcPr>
            <w:tcW w:w="1809" w:type="dxa"/>
            <w:vMerge/>
            <w:vAlign w:val="center"/>
          </w:tcPr>
          <w:p w:rsidR="006978C3" w:rsidRDefault="006978C3" w:rsidP="00BE54EE">
            <w:pPr>
              <w:jc w:val="center"/>
              <w:rPr>
                <w:rFonts w:ascii="宋体" w:eastAsia="宋体" w:hAnsi="宋体"/>
              </w:rPr>
            </w:pPr>
          </w:p>
        </w:tc>
        <w:tc>
          <w:tcPr>
            <w:tcW w:w="2268" w:type="dxa"/>
            <w:vMerge/>
            <w:vAlign w:val="center"/>
          </w:tcPr>
          <w:p w:rsidR="006978C3" w:rsidRPr="009B67DE" w:rsidRDefault="006978C3" w:rsidP="00BE54EE">
            <w:pPr>
              <w:jc w:val="center"/>
              <w:rPr>
                <w:rFonts w:eastAsia="宋体" w:cstheme="minorHAnsi"/>
              </w:rPr>
            </w:pPr>
          </w:p>
        </w:tc>
        <w:tc>
          <w:tcPr>
            <w:tcW w:w="2268" w:type="dxa"/>
          </w:tcPr>
          <w:p w:rsidR="006978C3" w:rsidRPr="009B67DE" w:rsidRDefault="006978C3" w:rsidP="006978C3">
            <w:pPr>
              <w:jc w:val="center"/>
              <w:rPr>
                <w:rFonts w:eastAsia="宋体" w:cstheme="minorHAnsi"/>
              </w:rPr>
            </w:pPr>
            <w:r w:rsidRPr="009B67DE">
              <w:rPr>
                <w:rFonts w:eastAsia="宋体" w:cstheme="minorHAnsi"/>
              </w:rPr>
              <w:t>CO</w:t>
            </w:r>
          </w:p>
        </w:tc>
        <w:tc>
          <w:tcPr>
            <w:tcW w:w="2177" w:type="dxa"/>
          </w:tcPr>
          <w:p w:rsidR="006978C3" w:rsidRPr="009B67DE" w:rsidRDefault="006978C3" w:rsidP="006978C3">
            <w:pPr>
              <w:jc w:val="center"/>
              <w:rPr>
                <w:rFonts w:eastAsia="宋体" w:cstheme="minorHAnsi"/>
              </w:rPr>
            </w:pPr>
            <w:r w:rsidRPr="009B67DE">
              <w:rPr>
                <w:rFonts w:eastAsia="宋体" w:cstheme="minorHAnsi"/>
              </w:rPr>
              <w:t>2</w:t>
            </w:r>
          </w:p>
        </w:tc>
      </w:tr>
      <w:tr w:rsidR="006978C3" w:rsidTr="00BE54EE">
        <w:tc>
          <w:tcPr>
            <w:tcW w:w="1809" w:type="dxa"/>
            <w:vMerge/>
            <w:vAlign w:val="center"/>
          </w:tcPr>
          <w:p w:rsidR="006978C3" w:rsidRDefault="006978C3" w:rsidP="00BE54EE">
            <w:pPr>
              <w:jc w:val="center"/>
              <w:rPr>
                <w:rFonts w:ascii="宋体" w:eastAsia="宋体" w:hAnsi="宋体"/>
              </w:rPr>
            </w:pPr>
          </w:p>
        </w:tc>
        <w:tc>
          <w:tcPr>
            <w:tcW w:w="2268" w:type="dxa"/>
            <w:vMerge/>
            <w:vAlign w:val="center"/>
          </w:tcPr>
          <w:p w:rsidR="006978C3" w:rsidRPr="009B67DE" w:rsidRDefault="006978C3" w:rsidP="00BE54EE">
            <w:pPr>
              <w:jc w:val="center"/>
              <w:rPr>
                <w:rFonts w:eastAsia="宋体" w:cstheme="minorHAnsi"/>
              </w:rPr>
            </w:pPr>
          </w:p>
        </w:tc>
        <w:tc>
          <w:tcPr>
            <w:tcW w:w="2268" w:type="dxa"/>
          </w:tcPr>
          <w:p w:rsidR="006978C3" w:rsidRPr="009B67DE" w:rsidRDefault="006978C3" w:rsidP="006978C3">
            <w:pPr>
              <w:jc w:val="center"/>
              <w:rPr>
                <w:rFonts w:eastAsia="宋体" w:cstheme="minorHAnsi"/>
              </w:rPr>
            </w:pPr>
            <w:r w:rsidRPr="009B67DE">
              <w:rPr>
                <w:rFonts w:eastAsia="宋体" w:cstheme="minorHAnsi"/>
              </w:rPr>
              <w:t>CH</w:t>
            </w:r>
            <w:r w:rsidRPr="009B67DE">
              <w:rPr>
                <w:rFonts w:eastAsia="宋体" w:cstheme="minorHAnsi"/>
                <w:vertAlign w:val="subscript"/>
              </w:rPr>
              <w:t>4</w:t>
            </w:r>
          </w:p>
        </w:tc>
        <w:tc>
          <w:tcPr>
            <w:tcW w:w="2177" w:type="dxa"/>
          </w:tcPr>
          <w:p w:rsidR="006978C3" w:rsidRPr="009B67DE" w:rsidRDefault="006978C3" w:rsidP="006978C3">
            <w:pPr>
              <w:jc w:val="center"/>
              <w:rPr>
                <w:rFonts w:eastAsia="宋体" w:cstheme="minorHAnsi"/>
              </w:rPr>
            </w:pPr>
            <w:r w:rsidRPr="009B67DE">
              <w:rPr>
                <w:rFonts w:eastAsia="宋体" w:cstheme="minorHAnsi"/>
              </w:rPr>
              <w:t>25</w:t>
            </w:r>
          </w:p>
        </w:tc>
      </w:tr>
      <w:tr w:rsidR="006978C3" w:rsidTr="00BE54EE">
        <w:tc>
          <w:tcPr>
            <w:tcW w:w="1809" w:type="dxa"/>
            <w:vMerge/>
            <w:vAlign w:val="center"/>
          </w:tcPr>
          <w:p w:rsidR="006978C3" w:rsidRDefault="006978C3" w:rsidP="00BE54EE">
            <w:pPr>
              <w:jc w:val="center"/>
              <w:rPr>
                <w:rFonts w:ascii="宋体" w:eastAsia="宋体" w:hAnsi="宋体"/>
              </w:rPr>
            </w:pPr>
          </w:p>
        </w:tc>
        <w:tc>
          <w:tcPr>
            <w:tcW w:w="2268" w:type="dxa"/>
            <w:vMerge/>
            <w:vAlign w:val="center"/>
          </w:tcPr>
          <w:p w:rsidR="006978C3" w:rsidRPr="009B67DE" w:rsidRDefault="006978C3" w:rsidP="00BE54EE">
            <w:pPr>
              <w:jc w:val="center"/>
              <w:rPr>
                <w:rFonts w:eastAsia="宋体" w:cstheme="minorHAnsi"/>
              </w:rPr>
            </w:pPr>
          </w:p>
        </w:tc>
        <w:tc>
          <w:tcPr>
            <w:tcW w:w="2268" w:type="dxa"/>
          </w:tcPr>
          <w:p w:rsidR="006978C3" w:rsidRPr="009B67DE" w:rsidRDefault="006978C3" w:rsidP="006978C3">
            <w:pPr>
              <w:jc w:val="center"/>
              <w:rPr>
                <w:rFonts w:eastAsia="宋体" w:cstheme="minorHAnsi"/>
              </w:rPr>
            </w:pPr>
            <w:r w:rsidRPr="009B67DE">
              <w:rPr>
                <w:rFonts w:eastAsia="宋体" w:cstheme="minorHAnsi"/>
              </w:rPr>
              <w:t>NO</w:t>
            </w:r>
            <w:r w:rsidRPr="009B67DE">
              <w:rPr>
                <w:rFonts w:eastAsia="宋体" w:cstheme="minorHAnsi"/>
                <w:vertAlign w:val="subscript"/>
              </w:rPr>
              <w:t>X</w:t>
            </w:r>
          </w:p>
        </w:tc>
        <w:tc>
          <w:tcPr>
            <w:tcW w:w="2177" w:type="dxa"/>
          </w:tcPr>
          <w:p w:rsidR="006978C3" w:rsidRPr="009B67DE" w:rsidRDefault="006978C3" w:rsidP="006978C3">
            <w:pPr>
              <w:jc w:val="center"/>
              <w:rPr>
                <w:rFonts w:eastAsia="宋体" w:cstheme="minorHAnsi"/>
              </w:rPr>
            </w:pPr>
            <w:r w:rsidRPr="009B67DE">
              <w:rPr>
                <w:rFonts w:eastAsia="宋体" w:cstheme="minorHAnsi"/>
              </w:rPr>
              <w:t>320</w:t>
            </w:r>
          </w:p>
        </w:tc>
      </w:tr>
      <w:tr w:rsidR="00BE54EE" w:rsidTr="00BE54EE">
        <w:tc>
          <w:tcPr>
            <w:tcW w:w="1809" w:type="dxa"/>
            <w:vMerge w:val="restart"/>
            <w:vAlign w:val="center"/>
          </w:tcPr>
          <w:p w:rsidR="00BE54EE" w:rsidRDefault="00BE54EE" w:rsidP="00BE54EE">
            <w:pPr>
              <w:jc w:val="center"/>
              <w:rPr>
                <w:rFonts w:ascii="宋体" w:eastAsia="宋体" w:hAnsi="宋体"/>
              </w:rPr>
            </w:pPr>
            <w:r>
              <w:rPr>
                <w:rFonts w:ascii="宋体" w:eastAsia="宋体" w:hAnsi="宋体" w:hint="eastAsia"/>
              </w:rPr>
              <w:t>酸化</w:t>
            </w:r>
          </w:p>
        </w:tc>
        <w:tc>
          <w:tcPr>
            <w:tcW w:w="2268" w:type="dxa"/>
            <w:vMerge w:val="restart"/>
            <w:vAlign w:val="center"/>
          </w:tcPr>
          <w:p w:rsidR="00BE54EE" w:rsidRPr="009B67DE" w:rsidRDefault="00BE54EE" w:rsidP="00BE54EE">
            <w:pPr>
              <w:jc w:val="center"/>
              <w:rPr>
                <w:rFonts w:eastAsia="宋体" w:cstheme="minorHAnsi"/>
              </w:rPr>
            </w:pPr>
            <w:r w:rsidRPr="009B67DE">
              <w:rPr>
                <w:rFonts w:eastAsia="宋体" w:cstheme="minorHAnsi"/>
              </w:rPr>
              <w:t>Kg</w:t>
            </w:r>
            <w:r w:rsidRPr="009B67DE">
              <w:rPr>
                <w:rFonts w:eastAsia="宋体" w:cstheme="minorHAnsi"/>
              </w:rPr>
              <w:t>，</w:t>
            </w:r>
            <w:r w:rsidRPr="009B67DE">
              <w:rPr>
                <w:rFonts w:eastAsia="宋体" w:cstheme="minorHAnsi"/>
              </w:rPr>
              <w:t>SO</w:t>
            </w:r>
            <w:r w:rsidRPr="009B67DE">
              <w:rPr>
                <w:rFonts w:eastAsia="宋体" w:cstheme="minorHAnsi"/>
                <w:vertAlign w:val="subscript"/>
              </w:rPr>
              <w:t>2 eq</w:t>
            </w:r>
            <w:r w:rsidRPr="009B67DE">
              <w:rPr>
                <w:rFonts w:eastAsia="宋体" w:cstheme="minorHAnsi"/>
              </w:rPr>
              <w:t>./Kg</w:t>
            </w:r>
          </w:p>
        </w:tc>
        <w:tc>
          <w:tcPr>
            <w:tcW w:w="2268" w:type="dxa"/>
          </w:tcPr>
          <w:p w:rsidR="00BE54EE" w:rsidRPr="009B67DE" w:rsidRDefault="00BE54EE" w:rsidP="006978C3">
            <w:pPr>
              <w:jc w:val="center"/>
              <w:rPr>
                <w:rFonts w:eastAsia="宋体" w:cstheme="minorHAnsi"/>
              </w:rPr>
            </w:pPr>
            <w:r w:rsidRPr="009B67DE">
              <w:rPr>
                <w:rFonts w:eastAsia="宋体" w:cstheme="minorHAnsi"/>
              </w:rPr>
              <w:t>SO</w:t>
            </w:r>
            <w:r w:rsidRPr="009B67DE">
              <w:rPr>
                <w:rFonts w:eastAsia="宋体" w:cstheme="minorHAnsi"/>
                <w:vertAlign w:val="subscript"/>
              </w:rPr>
              <w:t>2</w:t>
            </w:r>
          </w:p>
        </w:tc>
        <w:tc>
          <w:tcPr>
            <w:tcW w:w="2177" w:type="dxa"/>
          </w:tcPr>
          <w:p w:rsidR="00BE54EE" w:rsidRPr="009B67DE" w:rsidRDefault="00BE54EE" w:rsidP="006978C3">
            <w:pPr>
              <w:jc w:val="center"/>
              <w:rPr>
                <w:rFonts w:eastAsia="宋体" w:cstheme="minorHAnsi"/>
              </w:rPr>
            </w:pPr>
            <w:r w:rsidRPr="009B67DE">
              <w:rPr>
                <w:rFonts w:eastAsia="宋体" w:cstheme="minorHAnsi"/>
              </w:rPr>
              <w:t>1</w:t>
            </w:r>
          </w:p>
        </w:tc>
      </w:tr>
      <w:tr w:rsidR="00BE54EE" w:rsidTr="00BE54EE">
        <w:tc>
          <w:tcPr>
            <w:tcW w:w="1809" w:type="dxa"/>
            <w:vMerge/>
            <w:vAlign w:val="center"/>
          </w:tcPr>
          <w:p w:rsidR="00BE54EE" w:rsidRDefault="00BE54EE" w:rsidP="00BE54EE">
            <w:pPr>
              <w:jc w:val="center"/>
              <w:rPr>
                <w:rFonts w:ascii="宋体" w:eastAsia="宋体" w:hAnsi="宋体"/>
              </w:rPr>
            </w:pPr>
          </w:p>
        </w:tc>
        <w:tc>
          <w:tcPr>
            <w:tcW w:w="2268" w:type="dxa"/>
            <w:vMerge/>
            <w:vAlign w:val="center"/>
          </w:tcPr>
          <w:p w:rsidR="00BE54EE" w:rsidRPr="009B67DE" w:rsidRDefault="00BE54EE" w:rsidP="00BE54EE">
            <w:pPr>
              <w:jc w:val="center"/>
              <w:rPr>
                <w:rFonts w:eastAsia="宋体" w:cstheme="minorHAnsi"/>
              </w:rPr>
            </w:pPr>
          </w:p>
        </w:tc>
        <w:tc>
          <w:tcPr>
            <w:tcW w:w="2268" w:type="dxa"/>
          </w:tcPr>
          <w:p w:rsidR="00BE54EE" w:rsidRPr="009B67DE" w:rsidRDefault="00BE54EE" w:rsidP="006978C3">
            <w:pPr>
              <w:jc w:val="center"/>
              <w:rPr>
                <w:rFonts w:eastAsia="宋体" w:cstheme="minorHAnsi"/>
              </w:rPr>
            </w:pPr>
            <w:r w:rsidRPr="009B67DE">
              <w:rPr>
                <w:rFonts w:eastAsia="宋体" w:cstheme="minorHAnsi"/>
              </w:rPr>
              <w:t>NO</w:t>
            </w:r>
            <w:r w:rsidRPr="009B67DE">
              <w:rPr>
                <w:rFonts w:eastAsia="宋体" w:cstheme="minorHAnsi"/>
                <w:vertAlign w:val="subscript"/>
              </w:rPr>
              <w:t>X</w:t>
            </w:r>
          </w:p>
        </w:tc>
        <w:tc>
          <w:tcPr>
            <w:tcW w:w="2177" w:type="dxa"/>
          </w:tcPr>
          <w:p w:rsidR="00BE54EE" w:rsidRPr="009B67DE" w:rsidRDefault="00BE54EE" w:rsidP="006978C3">
            <w:pPr>
              <w:jc w:val="center"/>
              <w:rPr>
                <w:rFonts w:eastAsia="宋体" w:cstheme="minorHAnsi"/>
              </w:rPr>
            </w:pPr>
            <w:r w:rsidRPr="009B67DE">
              <w:rPr>
                <w:rFonts w:eastAsia="宋体" w:cstheme="minorHAnsi"/>
              </w:rPr>
              <w:t>0.7</w:t>
            </w:r>
          </w:p>
        </w:tc>
      </w:tr>
      <w:tr w:rsidR="00BE54EE" w:rsidTr="00BE54EE">
        <w:tc>
          <w:tcPr>
            <w:tcW w:w="1809" w:type="dxa"/>
            <w:vMerge/>
            <w:vAlign w:val="center"/>
          </w:tcPr>
          <w:p w:rsidR="00BE54EE" w:rsidRDefault="00BE54EE" w:rsidP="00BE54EE">
            <w:pPr>
              <w:jc w:val="center"/>
              <w:rPr>
                <w:rFonts w:ascii="宋体" w:eastAsia="宋体" w:hAnsi="宋体"/>
              </w:rPr>
            </w:pPr>
          </w:p>
        </w:tc>
        <w:tc>
          <w:tcPr>
            <w:tcW w:w="2268" w:type="dxa"/>
            <w:vMerge/>
            <w:vAlign w:val="center"/>
          </w:tcPr>
          <w:p w:rsidR="00BE54EE" w:rsidRPr="009B67DE" w:rsidRDefault="00BE54EE" w:rsidP="00BE54EE">
            <w:pPr>
              <w:jc w:val="center"/>
              <w:rPr>
                <w:rFonts w:eastAsia="宋体" w:cstheme="minorHAnsi"/>
              </w:rPr>
            </w:pPr>
          </w:p>
        </w:tc>
        <w:tc>
          <w:tcPr>
            <w:tcW w:w="2268" w:type="dxa"/>
          </w:tcPr>
          <w:p w:rsidR="00BE54EE" w:rsidRPr="009B67DE" w:rsidRDefault="00BE54EE" w:rsidP="006978C3">
            <w:pPr>
              <w:jc w:val="center"/>
              <w:rPr>
                <w:rFonts w:eastAsia="宋体" w:cstheme="minorHAnsi"/>
              </w:rPr>
            </w:pPr>
            <w:r w:rsidRPr="009B67DE">
              <w:rPr>
                <w:rFonts w:eastAsia="宋体" w:cstheme="minorHAnsi"/>
              </w:rPr>
              <w:t>H</w:t>
            </w:r>
            <w:r w:rsidRPr="009B67DE">
              <w:rPr>
                <w:rFonts w:eastAsia="宋体" w:cstheme="minorHAnsi"/>
                <w:vertAlign w:val="subscript"/>
              </w:rPr>
              <w:t>3</w:t>
            </w:r>
            <w:r w:rsidRPr="009B67DE">
              <w:rPr>
                <w:rFonts w:eastAsia="宋体" w:cstheme="minorHAnsi"/>
              </w:rPr>
              <w:t>PO</w:t>
            </w:r>
            <w:r w:rsidRPr="009B67DE">
              <w:rPr>
                <w:rFonts w:eastAsia="宋体" w:cstheme="minorHAnsi"/>
                <w:vertAlign w:val="subscript"/>
              </w:rPr>
              <w:t>4</w:t>
            </w:r>
          </w:p>
        </w:tc>
        <w:tc>
          <w:tcPr>
            <w:tcW w:w="2177" w:type="dxa"/>
          </w:tcPr>
          <w:p w:rsidR="00BE54EE" w:rsidRPr="009B67DE" w:rsidRDefault="00BE54EE" w:rsidP="006978C3">
            <w:pPr>
              <w:jc w:val="center"/>
              <w:rPr>
                <w:rFonts w:eastAsia="宋体" w:cstheme="minorHAnsi"/>
              </w:rPr>
            </w:pPr>
            <w:r w:rsidRPr="009B67DE">
              <w:rPr>
                <w:rFonts w:eastAsia="宋体" w:cstheme="minorHAnsi"/>
              </w:rPr>
              <w:t>0.98</w:t>
            </w:r>
          </w:p>
        </w:tc>
      </w:tr>
      <w:tr w:rsidR="00BE54EE" w:rsidTr="00BE54EE">
        <w:tc>
          <w:tcPr>
            <w:tcW w:w="1809" w:type="dxa"/>
            <w:vMerge/>
            <w:vAlign w:val="center"/>
          </w:tcPr>
          <w:p w:rsidR="00BE54EE" w:rsidRDefault="00BE54EE" w:rsidP="00BE54EE">
            <w:pPr>
              <w:jc w:val="center"/>
              <w:rPr>
                <w:rFonts w:ascii="宋体" w:eastAsia="宋体" w:hAnsi="宋体"/>
              </w:rPr>
            </w:pPr>
          </w:p>
        </w:tc>
        <w:tc>
          <w:tcPr>
            <w:tcW w:w="2268" w:type="dxa"/>
            <w:vMerge/>
            <w:vAlign w:val="center"/>
          </w:tcPr>
          <w:p w:rsidR="00BE54EE" w:rsidRPr="009B67DE" w:rsidRDefault="00BE54EE" w:rsidP="00BE54EE">
            <w:pPr>
              <w:jc w:val="center"/>
              <w:rPr>
                <w:rFonts w:eastAsia="宋体" w:cstheme="minorHAnsi"/>
              </w:rPr>
            </w:pPr>
          </w:p>
        </w:tc>
        <w:tc>
          <w:tcPr>
            <w:tcW w:w="2268" w:type="dxa"/>
          </w:tcPr>
          <w:p w:rsidR="00BE54EE" w:rsidRPr="009B67DE" w:rsidRDefault="00BE54EE" w:rsidP="006978C3">
            <w:pPr>
              <w:jc w:val="center"/>
              <w:rPr>
                <w:rFonts w:eastAsia="宋体" w:cstheme="minorHAnsi"/>
              </w:rPr>
            </w:pPr>
            <w:r w:rsidRPr="009B67DE">
              <w:rPr>
                <w:rFonts w:eastAsia="宋体" w:cstheme="minorHAnsi"/>
              </w:rPr>
              <w:t>NH</w:t>
            </w:r>
            <w:r w:rsidRPr="009B67DE">
              <w:rPr>
                <w:rFonts w:eastAsia="宋体" w:cstheme="minorHAnsi"/>
                <w:vertAlign w:val="subscript"/>
              </w:rPr>
              <w:t>3</w:t>
            </w:r>
          </w:p>
        </w:tc>
        <w:tc>
          <w:tcPr>
            <w:tcW w:w="2177" w:type="dxa"/>
          </w:tcPr>
          <w:p w:rsidR="00BE54EE" w:rsidRPr="009B67DE" w:rsidRDefault="00BE54EE" w:rsidP="006978C3">
            <w:pPr>
              <w:jc w:val="center"/>
              <w:rPr>
                <w:rFonts w:eastAsia="宋体" w:cstheme="minorHAnsi"/>
              </w:rPr>
            </w:pPr>
            <w:r w:rsidRPr="009B67DE">
              <w:rPr>
                <w:rFonts w:eastAsia="宋体" w:cstheme="minorHAnsi"/>
              </w:rPr>
              <w:t>1.88</w:t>
            </w:r>
          </w:p>
        </w:tc>
      </w:tr>
      <w:tr w:rsidR="00BE54EE" w:rsidTr="00BE54EE">
        <w:tc>
          <w:tcPr>
            <w:tcW w:w="1809" w:type="dxa"/>
            <w:vMerge w:val="restart"/>
            <w:vAlign w:val="center"/>
          </w:tcPr>
          <w:p w:rsidR="00BE54EE" w:rsidRDefault="00BE54EE" w:rsidP="00BE54EE">
            <w:pPr>
              <w:jc w:val="center"/>
              <w:rPr>
                <w:rFonts w:ascii="宋体" w:eastAsia="宋体" w:hAnsi="宋体"/>
              </w:rPr>
            </w:pPr>
            <w:r>
              <w:rPr>
                <w:rFonts w:ascii="宋体" w:eastAsia="宋体" w:hAnsi="宋体" w:hint="eastAsia"/>
              </w:rPr>
              <w:t>富营养化</w:t>
            </w:r>
          </w:p>
        </w:tc>
        <w:tc>
          <w:tcPr>
            <w:tcW w:w="2268" w:type="dxa"/>
            <w:vMerge w:val="restart"/>
            <w:vAlign w:val="center"/>
          </w:tcPr>
          <w:p w:rsidR="00BE54EE" w:rsidRPr="009B67DE" w:rsidRDefault="00BE54EE" w:rsidP="00BE54EE">
            <w:pPr>
              <w:jc w:val="center"/>
              <w:rPr>
                <w:rFonts w:eastAsia="宋体" w:cstheme="minorHAnsi"/>
              </w:rPr>
            </w:pPr>
            <w:r w:rsidRPr="009B67DE">
              <w:rPr>
                <w:rFonts w:eastAsia="宋体" w:cstheme="minorHAnsi"/>
              </w:rPr>
              <w:t>Kg</w:t>
            </w:r>
            <w:r w:rsidRPr="009B67DE">
              <w:rPr>
                <w:rFonts w:eastAsia="宋体" w:cstheme="minorHAnsi"/>
              </w:rPr>
              <w:t>，</w:t>
            </w:r>
            <w:r w:rsidRPr="009B67DE">
              <w:rPr>
                <w:rFonts w:eastAsia="宋体" w:cstheme="minorHAnsi"/>
              </w:rPr>
              <w:t>PO</w:t>
            </w:r>
            <w:r w:rsidRPr="009B67DE">
              <w:rPr>
                <w:rFonts w:eastAsia="宋体" w:cstheme="minorHAnsi"/>
                <w:vertAlign w:val="subscript"/>
              </w:rPr>
              <w:t>4</w:t>
            </w:r>
            <w:r w:rsidRPr="009B67DE">
              <w:rPr>
                <w:rFonts w:eastAsia="宋体" w:cstheme="minorHAnsi"/>
                <w:vertAlign w:val="superscript"/>
              </w:rPr>
              <w:t>3-</w:t>
            </w:r>
            <w:r w:rsidRPr="009B67DE">
              <w:rPr>
                <w:rFonts w:eastAsia="宋体" w:cstheme="minorHAnsi"/>
                <w:vertAlign w:val="subscript"/>
              </w:rPr>
              <w:t>eq</w:t>
            </w:r>
            <w:r w:rsidRPr="009B67DE">
              <w:rPr>
                <w:rFonts w:eastAsia="宋体" w:cstheme="minorHAnsi"/>
              </w:rPr>
              <w:t>./Kg</w:t>
            </w:r>
          </w:p>
        </w:tc>
        <w:tc>
          <w:tcPr>
            <w:tcW w:w="2268" w:type="dxa"/>
          </w:tcPr>
          <w:p w:rsidR="00BE54EE" w:rsidRPr="009B67DE" w:rsidRDefault="00BE54EE" w:rsidP="006978C3">
            <w:pPr>
              <w:jc w:val="center"/>
              <w:rPr>
                <w:rFonts w:eastAsia="宋体" w:cstheme="minorHAnsi"/>
              </w:rPr>
            </w:pPr>
            <w:r w:rsidRPr="009B67DE">
              <w:rPr>
                <w:rFonts w:eastAsia="宋体" w:cstheme="minorHAnsi"/>
              </w:rPr>
              <w:t>PO</w:t>
            </w:r>
            <w:r w:rsidRPr="009B67DE">
              <w:rPr>
                <w:rFonts w:eastAsia="宋体" w:cstheme="minorHAnsi"/>
                <w:vertAlign w:val="subscript"/>
              </w:rPr>
              <w:t>4</w:t>
            </w:r>
            <w:r w:rsidRPr="009B67DE">
              <w:rPr>
                <w:rFonts w:eastAsia="宋体" w:cstheme="minorHAnsi"/>
                <w:vertAlign w:val="superscript"/>
              </w:rPr>
              <w:t>3-</w:t>
            </w:r>
          </w:p>
        </w:tc>
        <w:tc>
          <w:tcPr>
            <w:tcW w:w="2177" w:type="dxa"/>
          </w:tcPr>
          <w:p w:rsidR="00BE54EE" w:rsidRPr="009B67DE" w:rsidRDefault="00BE54EE" w:rsidP="006978C3">
            <w:pPr>
              <w:jc w:val="center"/>
              <w:rPr>
                <w:rFonts w:eastAsia="宋体" w:cstheme="minorHAnsi"/>
              </w:rPr>
            </w:pPr>
            <w:r w:rsidRPr="009B67DE">
              <w:rPr>
                <w:rFonts w:eastAsia="宋体" w:cstheme="minorHAnsi"/>
              </w:rPr>
              <w:t>1</w:t>
            </w:r>
          </w:p>
        </w:tc>
      </w:tr>
      <w:tr w:rsidR="00BE54EE" w:rsidTr="00BE54EE">
        <w:tc>
          <w:tcPr>
            <w:tcW w:w="1809" w:type="dxa"/>
            <w:vMerge/>
            <w:vAlign w:val="center"/>
          </w:tcPr>
          <w:p w:rsidR="00BE54EE" w:rsidRDefault="00BE54EE" w:rsidP="00BE54EE">
            <w:pPr>
              <w:jc w:val="center"/>
              <w:rPr>
                <w:rFonts w:ascii="宋体" w:eastAsia="宋体" w:hAnsi="宋体"/>
              </w:rPr>
            </w:pPr>
          </w:p>
        </w:tc>
        <w:tc>
          <w:tcPr>
            <w:tcW w:w="2268" w:type="dxa"/>
            <w:vMerge/>
            <w:vAlign w:val="center"/>
          </w:tcPr>
          <w:p w:rsidR="00BE54EE" w:rsidRPr="009B67DE" w:rsidRDefault="00BE54EE" w:rsidP="00BE54EE">
            <w:pPr>
              <w:jc w:val="center"/>
              <w:rPr>
                <w:rFonts w:eastAsia="宋体" w:cstheme="minorHAnsi"/>
              </w:rPr>
            </w:pPr>
          </w:p>
        </w:tc>
        <w:tc>
          <w:tcPr>
            <w:tcW w:w="2268" w:type="dxa"/>
          </w:tcPr>
          <w:p w:rsidR="00BE54EE" w:rsidRPr="009B67DE" w:rsidRDefault="00BE54EE" w:rsidP="00BE54EE">
            <w:pPr>
              <w:rPr>
                <w:rFonts w:eastAsia="宋体" w:cstheme="minorHAnsi"/>
              </w:rPr>
            </w:pPr>
            <w:r w:rsidRPr="009B67DE">
              <w:rPr>
                <w:rFonts w:eastAsia="宋体" w:cstheme="minorHAnsi"/>
              </w:rPr>
              <w:t xml:space="preserve">        NO</w:t>
            </w:r>
            <w:r w:rsidRPr="009B67DE">
              <w:rPr>
                <w:rFonts w:eastAsia="宋体" w:cstheme="minorHAnsi"/>
                <w:vertAlign w:val="subscript"/>
              </w:rPr>
              <w:t>X</w:t>
            </w:r>
          </w:p>
        </w:tc>
        <w:tc>
          <w:tcPr>
            <w:tcW w:w="2177" w:type="dxa"/>
          </w:tcPr>
          <w:p w:rsidR="00BE54EE" w:rsidRPr="009B67DE" w:rsidRDefault="00BE54EE" w:rsidP="006978C3">
            <w:pPr>
              <w:jc w:val="center"/>
              <w:rPr>
                <w:rFonts w:eastAsia="宋体" w:cstheme="minorHAnsi"/>
              </w:rPr>
            </w:pPr>
            <w:r w:rsidRPr="009B67DE">
              <w:rPr>
                <w:rFonts w:eastAsia="宋体" w:cstheme="minorHAnsi"/>
              </w:rPr>
              <w:t>0.13</w:t>
            </w:r>
          </w:p>
        </w:tc>
      </w:tr>
      <w:tr w:rsidR="00BE54EE" w:rsidTr="00BE54EE">
        <w:tc>
          <w:tcPr>
            <w:tcW w:w="1809" w:type="dxa"/>
            <w:vMerge/>
            <w:vAlign w:val="center"/>
          </w:tcPr>
          <w:p w:rsidR="00BE54EE" w:rsidRDefault="00BE54EE" w:rsidP="00BE54EE">
            <w:pPr>
              <w:jc w:val="center"/>
              <w:rPr>
                <w:rFonts w:ascii="宋体" w:eastAsia="宋体" w:hAnsi="宋体"/>
              </w:rPr>
            </w:pPr>
          </w:p>
        </w:tc>
        <w:tc>
          <w:tcPr>
            <w:tcW w:w="2268" w:type="dxa"/>
            <w:vMerge/>
            <w:vAlign w:val="center"/>
          </w:tcPr>
          <w:p w:rsidR="00BE54EE" w:rsidRPr="009B67DE" w:rsidRDefault="00BE54EE" w:rsidP="00BE54EE">
            <w:pPr>
              <w:jc w:val="center"/>
              <w:rPr>
                <w:rFonts w:eastAsia="宋体" w:cstheme="minorHAnsi"/>
              </w:rPr>
            </w:pPr>
          </w:p>
        </w:tc>
        <w:tc>
          <w:tcPr>
            <w:tcW w:w="2268" w:type="dxa"/>
          </w:tcPr>
          <w:p w:rsidR="00BE54EE" w:rsidRPr="009B67DE" w:rsidRDefault="00BE54EE" w:rsidP="006978C3">
            <w:pPr>
              <w:jc w:val="center"/>
              <w:rPr>
                <w:rFonts w:eastAsia="宋体" w:cstheme="minorHAnsi"/>
              </w:rPr>
            </w:pPr>
            <w:r w:rsidRPr="009B67DE">
              <w:rPr>
                <w:rFonts w:eastAsia="宋体" w:cstheme="minorHAnsi"/>
              </w:rPr>
              <w:t>N</w:t>
            </w:r>
          </w:p>
        </w:tc>
        <w:tc>
          <w:tcPr>
            <w:tcW w:w="2177" w:type="dxa"/>
          </w:tcPr>
          <w:p w:rsidR="00BE54EE" w:rsidRPr="009B67DE" w:rsidRDefault="00BE54EE" w:rsidP="006978C3">
            <w:pPr>
              <w:jc w:val="center"/>
              <w:rPr>
                <w:rFonts w:eastAsia="宋体" w:cstheme="minorHAnsi"/>
              </w:rPr>
            </w:pPr>
            <w:r w:rsidRPr="009B67DE">
              <w:rPr>
                <w:rFonts w:eastAsia="宋体" w:cstheme="minorHAnsi"/>
              </w:rPr>
              <w:t>0.042</w:t>
            </w:r>
          </w:p>
        </w:tc>
      </w:tr>
      <w:tr w:rsidR="00BE54EE" w:rsidTr="00BE54EE">
        <w:tc>
          <w:tcPr>
            <w:tcW w:w="1809" w:type="dxa"/>
            <w:vMerge/>
            <w:vAlign w:val="center"/>
          </w:tcPr>
          <w:p w:rsidR="00BE54EE" w:rsidRDefault="00BE54EE" w:rsidP="00BE54EE">
            <w:pPr>
              <w:jc w:val="center"/>
              <w:rPr>
                <w:rFonts w:ascii="宋体" w:eastAsia="宋体" w:hAnsi="宋体"/>
              </w:rPr>
            </w:pPr>
          </w:p>
        </w:tc>
        <w:tc>
          <w:tcPr>
            <w:tcW w:w="2268" w:type="dxa"/>
            <w:vMerge/>
            <w:vAlign w:val="center"/>
          </w:tcPr>
          <w:p w:rsidR="00BE54EE" w:rsidRPr="009B67DE" w:rsidRDefault="00BE54EE" w:rsidP="00BE54EE">
            <w:pPr>
              <w:jc w:val="center"/>
              <w:rPr>
                <w:rFonts w:eastAsia="宋体" w:cstheme="minorHAnsi"/>
              </w:rPr>
            </w:pPr>
          </w:p>
        </w:tc>
        <w:tc>
          <w:tcPr>
            <w:tcW w:w="2268" w:type="dxa"/>
          </w:tcPr>
          <w:p w:rsidR="00BE54EE" w:rsidRPr="009B67DE" w:rsidRDefault="00BE54EE" w:rsidP="006978C3">
            <w:pPr>
              <w:jc w:val="center"/>
              <w:rPr>
                <w:rFonts w:eastAsia="宋体" w:cstheme="minorHAnsi"/>
              </w:rPr>
            </w:pPr>
            <w:r w:rsidRPr="009B67DE">
              <w:rPr>
                <w:rFonts w:eastAsia="宋体" w:cstheme="minorHAnsi"/>
              </w:rPr>
              <w:t>COD</w:t>
            </w:r>
          </w:p>
        </w:tc>
        <w:tc>
          <w:tcPr>
            <w:tcW w:w="2177" w:type="dxa"/>
          </w:tcPr>
          <w:p w:rsidR="00BE54EE" w:rsidRPr="009B67DE" w:rsidRDefault="00BE54EE" w:rsidP="006978C3">
            <w:pPr>
              <w:jc w:val="center"/>
              <w:rPr>
                <w:rFonts w:eastAsia="宋体" w:cstheme="minorHAnsi"/>
              </w:rPr>
            </w:pPr>
            <w:r w:rsidRPr="009B67DE">
              <w:rPr>
                <w:rFonts w:eastAsia="宋体" w:cstheme="minorHAnsi"/>
              </w:rPr>
              <w:t>0.022</w:t>
            </w:r>
          </w:p>
        </w:tc>
      </w:tr>
      <w:tr w:rsidR="00BE54EE" w:rsidTr="00BE54EE">
        <w:tc>
          <w:tcPr>
            <w:tcW w:w="1809" w:type="dxa"/>
            <w:vMerge w:val="restart"/>
            <w:vAlign w:val="center"/>
          </w:tcPr>
          <w:p w:rsidR="00BE54EE" w:rsidRDefault="00BE54EE" w:rsidP="00BE54EE">
            <w:pPr>
              <w:jc w:val="center"/>
              <w:rPr>
                <w:rFonts w:ascii="宋体" w:eastAsia="宋体" w:hAnsi="宋体"/>
              </w:rPr>
            </w:pPr>
            <w:r>
              <w:rPr>
                <w:rFonts w:ascii="宋体" w:eastAsia="宋体" w:hAnsi="宋体" w:hint="eastAsia"/>
              </w:rPr>
              <w:t>光化学烟雾</w:t>
            </w:r>
          </w:p>
        </w:tc>
        <w:tc>
          <w:tcPr>
            <w:tcW w:w="2268" w:type="dxa"/>
            <w:vMerge w:val="restart"/>
            <w:vAlign w:val="center"/>
          </w:tcPr>
          <w:p w:rsidR="00BE54EE" w:rsidRPr="009B67DE" w:rsidRDefault="00BE54EE" w:rsidP="00BE54EE">
            <w:pPr>
              <w:jc w:val="center"/>
              <w:rPr>
                <w:rFonts w:eastAsia="宋体" w:cstheme="minorHAnsi"/>
              </w:rPr>
            </w:pPr>
            <w:r w:rsidRPr="009B67DE">
              <w:rPr>
                <w:rFonts w:eastAsia="宋体" w:cstheme="minorHAnsi"/>
              </w:rPr>
              <w:t>Kg</w:t>
            </w:r>
            <w:r w:rsidRPr="009B67DE">
              <w:rPr>
                <w:rFonts w:eastAsia="宋体" w:cstheme="minorHAnsi"/>
              </w:rPr>
              <w:t>，</w:t>
            </w:r>
            <w:r w:rsidRPr="009B67DE">
              <w:rPr>
                <w:rFonts w:eastAsia="宋体" w:cstheme="minorHAnsi"/>
              </w:rPr>
              <w:t>C</w:t>
            </w:r>
            <w:r w:rsidRPr="009B67DE">
              <w:rPr>
                <w:rFonts w:eastAsia="宋体" w:cstheme="minorHAnsi"/>
                <w:vertAlign w:val="subscript"/>
              </w:rPr>
              <w:t>2</w:t>
            </w:r>
            <w:r w:rsidRPr="009B67DE">
              <w:rPr>
                <w:rFonts w:eastAsia="宋体" w:cstheme="minorHAnsi"/>
              </w:rPr>
              <w:t>H</w:t>
            </w:r>
            <w:r w:rsidRPr="009B67DE">
              <w:rPr>
                <w:rFonts w:eastAsia="宋体" w:cstheme="minorHAnsi"/>
                <w:vertAlign w:val="subscript"/>
              </w:rPr>
              <w:t>4</w:t>
            </w:r>
            <w:r w:rsidRPr="009B67DE">
              <w:rPr>
                <w:rFonts w:eastAsia="宋体" w:cstheme="minorHAnsi"/>
              </w:rPr>
              <w:t xml:space="preserve"> </w:t>
            </w:r>
            <w:r w:rsidRPr="009B67DE">
              <w:rPr>
                <w:rFonts w:eastAsia="宋体" w:cstheme="minorHAnsi"/>
                <w:vertAlign w:val="subscript"/>
              </w:rPr>
              <w:t>eq</w:t>
            </w:r>
            <w:r w:rsidRPr="009B67DE">
              <w:rPr>
                <w:rFonts w:eastAsia="宋体" w:cstheme="minorHAnsi"/>
              </w:rPr>
              <w:t>./Kg</w:t>
            </w:r>
          </w:p>
        </w:tc>
        <w:tc>
          <w:tcPr>
            <w:tcW w:w="2268" w:type="dxa"/>
          </w:tcPr>
          <w:p w:rsidR="00BE54EE" w:rsidRPr="009B67DE" w:rsidRDefault="00BE54EE" w:rsidP="006978C3">
            <w:pPr>
              <w:jc w:val="center"/>
              <w:rPr>
                <w:rFonts w:eastAsia="宋体" w:cstheme="minorHAnsi"/>
              </w:rPr>
            </w:pPr>
            <w:r w:rsidRPr="009B67DE">
              <w:rPr>
                <w:rFonts w:eastAsia="宋体" w:cstheme="minorHAnsi"/>
              </w:rPr>
              <w:t>CO</w:t>
            </w:r>
          </w:p>
        </w:tc>
        <w:tc>
          <w:tcPr>
            <w:tcW w:w="2177" w:type="dxa"/>
          </w:tcPr>
          <w:p w:rsidR="00BE54EE" w:rsidRPr="009B67DE" w:rsidRDefault="00BE54EE" w:rsidP="006978C3">
            <w:pPr>
              <w:jc w:val="center"/>
              <w:rPr>
                <w:rFonts w:eastAsia="宋体" w:cstheme="minorHAnsi"/>
              </w:rPr>
            </w:pPr>
            <w:r w:rsidRPr="009B67DE">
              <w:rPr>
                <w:rFonts w:eastAsia="宋体" w:cstheme="minorHAnsi"/>
              </w:rPr>
              <w:t>0.03</w:t>
            </w:r>
          </w:p>
        </w:tc>
      </w:tr>
      <w:tr w:rsidR="00BE54EE" w:rsidTr="006978C3">
        <w:tc>
          <w:tcPr>
            <w:tcW w:w="1809" w:type="dxa"/>
            <w:vMerge/>
          </w:tcPr>
          <w:p w:rsidR="00BE54EE" w:rsidRDefault="00BE54EE" w:rsidP="006978C3">
            <w:pPr>
              <w:jc w:val="center"/>
              <w:rPr>
                <w:rFonts w:ascii="宋体" w:eastAsia="宋体" w:hAnsi="宋体"/>
              </w:rPr>
            </w:pPr>
          </w:p>
        </w:tc>
        <w:tc>
          <w:tcPr>
            <w:tcW w:w="2268" w:type="dxa"/>
            <w:vMerge/>
          </w:tcPr>
          <w:p w:rsidR="00BE54EE" w:rsidRPr="009B67DE" w:rsidRDefault="00BE54EE" w:rsidP="006978C3">
            <w:pPr>
              <w:jc w:val="center"/>
              <w:rPr>
                <w:rFonts w:eastAsia="宋体" w:cstheme="minorHAnsi"/>
              </w:rPr>
            </w:pPr>
          </w:p>
        </w:tc>
        <w:tc>
          <w:tcPr>
            <w:tcW w:w="2268" w:type="dxa"/>
          </w:tcPr>
          <w:p w:rsidR="00BE54EE" w:rsidRPr="009B67DE" w:rsidRDefault="00BE54EE" w:rsidP="006978C3">
            <w:pPr>
              <w:jc w:val="center"/>
              <w:rPr>
                <w:rFonts w:eastAsia="宋体" w:cstheme="minorHAnsi"/>
              </w:rPr>
            </w:pPr>
            <w:r w:rsidRPr="009B67DE">
              <w:rPr>
                <w:rFonts w:eastAsia="宋体" w:cstheme="minorHAnsi"/>
              </w:rPr>
              <w:t>NO</w:t>
            </w:r>
            <w:r w:rsidRPr="009B67DE">
              <w:rPr>
                <w:rFonts w:eastAsia="宋体" w:cstheme="minorHAnsi"/>
                <w:vertAlign w:val="subscript"/>
              </w:rPr>
              <w:t>X</w:t>
            </w:r>
          </w:p>
        </w:tc>
        <w:tc>
          <w:tcPr>
            <w:tcW w:w="2177" w:type="dxa"/>
          </w:tcPr>
          <w:p w:rsidR="00BE54EE" w:rsidRPr="009B67DE" w:rsidRDefault="00BE54EE" w:rsidP="006978C3">
            <w:pPr>
              <w:jc w:val="center"/>
              <w:rPr>
                <w:rFonts w:eastAsia="宋体" w:cstheme="minorHAnsi"/>
              </w:rPr>
            </w:pPr>
            <w:r w:rsidRPr="009B67DE">
              <w:rPr>
                <w:rFonts w:eastAsia="宋体" w:cstheme="minorHAnsi"/>
              </w:rPr>
              <w:t>0.028</w:t>
            </w:r>
          </w:p>
        </w:tc>
      </w:tr>
    </w:tbl>
    <w:p w:rsidR="00362397" w:rsidRDefault="00362397" w:rsidP="00BE54EE">
      <w:pPr>
        <w:jc w:val="left"/>
        <w:rPr>
          <w:rFonts w:ascii="宋体" w:eastAsia="宋体" w:hAnsi="宋体"/>
        </w:rPr>
      </w:pPr>
    </w:p>
    <w:p w:rsidR="00362397" w:rsidRPr="00CA0F07" w:rsidRDefault="00A5149D">
      <w:pPr>
        <w:jc w:val="left"/>
        <w:rPr>
          <w:rFonts w:asciiTheme="minorEastAsia" w:hAnsiTheme="minorEastAsia"/>
          <w:b/>
        </w:rPr>
      </w:pPr>
      <w:r w:rsidRPr="00CA0F07">
        <w:rPr>
          <w:rFonts w:asciiTheme="minorEastAsia" w:hAnsiTheme="minorEastAsia" w:hint="eastAsia"/>
          <w:b/>
        </w:rPr>
        <w:t>A.4.5 计算方法</w:t>
      </w:r>
    </w:p>
    <w:p w:rsidR="00362397" w:rsidRPr="00CA0F07" w:rsidRDefault="00A5149D" w:rsidP="008E4284">
      <w:pPr>
        <w:ind w:firstLineChars="300" w:firstLine="630"/>
        <w:jc w:val="left"/>
        <w:rPr>
          <w:rFonts w:cstheme="minorHAnsi"/>
        </w:rPr>
      </w:pPr>
      <w:proofErr w:type="spellStart"/>
      <w:r w:rsidRPr="00CA0F07">
        <w:rPr>
          <w:rFonts w:cstheme="minorHAnsi"/>
        </w:rPr>
        <w:t>EP</w:t>
      </w:r>
      <w:r w:rsidRPr="00CA0F07">
        <w:rPr>
          <w:rFonts w:cstheme="minorHAnsi"/>
          <w:sz w:val="14"/>
        </w:rPr>
        <w:t>i</w:t>
      </w:r>
      <w:proofErr w:type="spellEnd"/>
      <w:r w:rsidRPr="00CA0F07">
        <w:rPr>
          <w:rFonts w:cstheme="minorHAnsi"/>
        </w:rPr>
        <w:t>=</w:t>
      </w:r>
      <w:proofErr w:type="spellStart"/>
      <w:r w:rsidRPr="00CA0F07">
        <w:rPr>
          <w:rFonts w:cstheme="minorHAnsi"/>
        </w:rPr>
        <w:t>ΣEP</w:t>
      </w:r>
      <w:r w:rsidRPr="00CA0F07">
        <w:rPr>
          <w:rFonts w:cstheme="minorHAnsi"/>
          <w:sz w:val="14"/>
        </w:rPr>
        <w:t>ij</w:t>
      </w:r>
      <w:proofErr w:type="spellEnd"/>
      <w:r w:rsidRPr="00CA0F07">
        <w:rPr>
          <w:rFonts w:cstheme="minorHAnsi"/>
        </w:rPr>
        <w:t>=</w:t>
      </w:r>
      <w:proofErr w:type="spellStart"/>
      <w:r w:rsidRPr="00CA0F07">
        <w:rPr>
          <w:rFonts w:cstheme="minorHAnsi"/>
        </w:rPr>
        <w:t>ΣQ</w:t>
      </w:r>
      <w:r w:rsidRPr="00CA0F07">
        <w:rPr>
          <w:rFonts w:cstheme="minorHAnsi"/>
          <w:sz w:val="14"/>
        </w:rPr>
        <w:t>j</w:t>
      </w:r>
      <w:r w:rsidRPr="00CA0F07">
        <w:rPr>
          <w:rFonts w:cstheme="minorHAnsi"/>
        </w:rPr>
        <w:t>×EF</w:t>
      </w:r>
      <w:r w:rsidRPr="00CA0F07">
        <w:rPr>
          <w:rFonts w:cstheme="minorHAnsi"/>
          <w:sz w:val="14"/>
        </w:rPr>
        <w:t>ij</w:t>
      </w:r>
      <w:proofErr w:type="spellEnd"/>
      <w:r w:rsidRPr="00CA0F07">
        <w:rPr>
          <w:rFonts w:cstheme="minorHAnsi"/>
          <w:sz w:val="14"/>
        </w:rPr>
        <w:t xml:space="preserve"> </w:t>
      </w:r>
      <w:r w:rsidRPr="00CA0F07">
        <w:rPr>
          <w:rFonts w:cstheme="minorHAnsi"/>
        </w:rPr>
        <w:t>…………………………………………</w:t>
      </w:r>
      <w:r w:rsidRPr="00CA0F07">
        <w:rPr>
          <w:rFonts w:cstheme="minorHAnsi"/>
        </w:rPr>
        <w:t>（</w:t>
      </w:r>
      <w:r w:rsidRPr="00CA0F07">
        <w:rPr>
          <w:rFonts w:cstheme="minorHAnsi"/>
        </w:rPr>
        <w:t>A.1</w:t>
      </w:r>
      <w:r w:rsidRPr="00CA0F07">
        <w:rPr>
          <w:rFonts w:cstheme="minorHAnsi"/>
        </w:rPr>
        <w:t>）</w:t>
      </w:r>
    </w:p>
    <w:p w:rsidR="00362397" w:rsidRPr="00CA0F07" w:rsidRDefault="00A5149D">
      <w:pPr>
        <w:jc w:val="left"/>
        <w:rPr>
          <w:rFonts w:asciiTheme="minorEastAsia" w:hAnsiTheme="minorEastAsia"/>
        </w:rPr>
      </w:pPr>
      <w:r w:rsidRPr="00CA0F07">
        <w:rPr>
          <w:rFonts w:asciiTheme="minorEastAsia" w:hAnsiTheme="minorEastAsia" w:hint="eastAsia"/>
        </w:rPr>
        <w:t>式中：</w:t>
      </w:r>
    </w:p>
    <w:p w:rsidR="00362397" w:rsidRPr="00CA0F07" w:rsidRDefault="00A5149D" w:rsidP="00BC5C9A">
      <w:pPr>
        <w:ind w:firstLineChars="200" w:firstLine="420"/>
        <w:jc w:val="left"/>
        <w:rPr>
          <w:rFonts w:asciiTheme="minorEastAsia" w:hAnsiTheme="minorEastAsia"/>
        </w:rPr>
      </w:pPr>
      <w:proofErr w:type="spellStart"/>
      <w:r w:rsidRPr="00CA0F07">
        <w:rPr>
          <w:rFonts w:asciiTheme="minorEastAsia" w:hAnsiTheme="minorEastAsia" w:hint="eastAsia"/>
        </w:rPr>
        <w:t>EP</w:t>
      </w:r>
      <w:r w:rsidRPr="00CA0F07">
        <w:rPr>
          <w:rFonts w:asciiTheme="minorEastAsia" w:hAnsiTheme="minorEastAsia" w:hint="eastAsia"/>
          <w:sz w:val="14"/>
        </w:rPr>
        <w:t>i</w:t>
      </w:r>
      <w:proofErr w:type="spellEnd"/>
      <w:r w:rsidRPr="00CA0F07">
        <w:rPr>
          <w:rFonts w:asciiTheme="minorEastAsia" w:hAnsiTheme="minorEastAsia" w:hint="eastAsia"/>
        </w:rPr>
        <w:t>——第i 种环境类别特征化值；</w:t>
      </w:r>
    </w:p>
    <w:p w:rsidR="00362397" w:rsidRPr="00CA0F07" w:rsidRDefault="00A5149D" w:rsidP="00BC5C9A">
      <w:pPr>
        <w:ind w:firstLineChars="200" w:firstLine="420"/>
        <w:jc w:val="left"/>
        <w:rPr>
          <w:rFonts w:asciiTheme="minorEastAsia" w:hAnsiTheme="minorEastAsia"/>
        </w:rPr>
      </w:pPr>
      <w:proofErr w:type="spellStart"/>
      <w:r w:rsidRPr="00CA0F07">
        <w:rPr>
          <w:rFonts w:asciiTheme="minorEastAsia" w:hAnsiTheme="minorEastAsia" w:hint="eastAsia"/>
        </w:rPr>
        <w:t>EP</w:t>
      </w:r>
      <w:r w:rsidRPr="00CA0F07">
        <w:rPr>
          <w:rFonts w:asciiTheme="minorEastAsia" w:hAnsiTheme="minorEastAsia" w:hint="eastAsia"/>
          <w:sz w:val="14"/>
        </w:rPr>
        <w:t>ij</w:t>
      </w:r>
      <w:proofErr w:type="spellEnd"/>
      <w:r w:rsidRPr="00CA0F07">
        <w:rPr>
          <w:rFonts w:asciiTheme="minorEastAsia" w:hAnsiTheme="minorEastAsia" w:hint="eastAsia"/>
        </w:rPr>
        <w:t>——第i 种环境类别中第j 种污染物的贡献；</w:t>
      </w:r>
    </w:p>
    <w:p w:rsidR="00362397" w:rsidRPr="00CA0F07" w:rsidRDefault="00A5149D" w:rsidP="00BC5C9A">
      <w:pPr>
        <w:ind w:firstLineChars="200" w:firstLine="420"/>
        <w:jc w:val="left"/>
        <w:rPr>
          <w:rFonts w:asciiTheme="minorEastAsia" w:hAnsiTheme="minorEastAsia"/>
        </w:rPr>
      </w:pPr>
      <w:proofErr w:type="spellStart"/>
      <w:r w:rsidRPr="00CA0F07">
        <w:rPr>
          <w:rFonts w:asciiTheme="minorEastAsia" w:hAnsiTheme="minorEastAsia" w:hint="eastAsia"/>
        </w:rPr>
        <w:t>Q</w:t>
      </w:r>
      <w:r w:rsidRPr="00CA0F07">
        <w:rPr>
          <w:rFonts w:asciiTheme="minorEastAsia" w:hAnsiTheme="minorEastAsia" w:hint="eastAsia"/>
          <w:sz w:val="14"/>
        </w:rPr>
        <w:t>j</w:t>
      </w:r>
      <w:proofErr w:type="spellEnd"/>
      <w:r w:rsidRPr="00CA0F07">
        <w:rPr>
          <w:rFonts w:asciiTheme="minorEastAsia" w:hAnsiTheme="minorEastAsia" w:hint="eastAsia"/>
        </w:rPr>
        <w:t>——第j 种污染物的排放量；</w:t>
      </w:r>
    </w:p>
    <w:p w:rsidR="00362397" w:rsidRPr="00CA0F07" w:rsidRDefault="00A5149D" w:rsidP="00BC5C9A">
      <w:pPr>
        <w:ind w:firstLineChars="200" w:firstLine="420"/>
        <w:jc w:val="left"/>
        <w:rPr>
          <w:rFonts w:asciiTheme="minorEastAsia" w:hAnsiTheme="minorEastAsia"/>
        </w:rPr>
      </w:pPr>
      <w:proofErr w:type="spellStart"/>
      <w:r w:rsidRPr="00CA0F07">
        <w:rPr>
          <w:rFonts w:asciiTheme="minorEastAsia" w:hAnsiTheme="minorEastAsia" w:hint="eastAsia"/>
        </w:rPr>
        <w:t>EF</w:t>
      </w:r>
      <w:r w:rsidRPr="00CA0F07">
        <w:rPr>
          <w:rFonts w:asciiTheme="minorEastAsia" w:hAnsiTheme="minorEastAsia" w:hint="eastAsia"/>
          <w:sz w:val="14"/>
        </w:rPr>
        <w:t>ij</w:t>
      </w:r>
      <w:proofErr w:type="spellEnd"/>
      <w:r w:rsidRPr="00CA0F07">
        <w:rPr>
          <w:rFonts w:asciiTheme="minorEastAsia" w:hAnsiTheme="minorEastAsia" w:hint="eastAsia"/>
        </w:rPr>
        <w:t>——第i 种环境类别中第j 种污染物的特征化因子。</w:t>
      </w:r>
    </w:p>
    <w:p w:rsidR="00BE54EE" w:rsidRDefault="00BE54EE">
      <w:pPr>
        <w:jc w:val="left"/>
        <w:rPr>
          <w:rFonts w:ascii="黑体" w:eastAsia="黑体" w:hAnsi="黑体"/>
        </w:rPr>
      </w:pPr>
    </w:p>
    <w:p w:rsidR="00362397" w:rsidRPr="00CA0F07" w:rsidRDefault="00A5149D">
      <w:pPr>
        <w:jc w:val="left"/>
        <w:rPr>
          <w:rFonts w:asciiTheme="minorEastAsia" w:hAnsiTheme="minorEastAsia"/>
          <w:b/>
        </w:rPr>
      </w:pPr>
      <w:r w:rsidRPr="00CA0F07">
        <w:rPr>
          <w:rFonts w:asciiTheme="minorEastAsia" w:hAnsiTheme="minorEastAsia" w:hint="eastAsia"/>
          <w:b/>
        </w:rPr>
        <w:t>A.5 解释</w:t>
      </w:r>
    </w:p>
    <w:p w:rsidR="00362397" w:rsidRPr="00CA0F07" w:rsidRDefault="00A5149D">
      <w:pPr>
        <w:jc w:val="left"/>
        <w:rPr>
          <w:rFonts w:asciiTheme="minorEastAsia" w:hAnsiTheme="minorEastAsia"/>
          <w:b/>
        </w:rPr>
      </w:pPr>
      <w:r w:rsidRPr="00CA0F07">
        <w:rPr>
          <w:rFonts w:asciiTheme="minorEastAsia" w:hAnsiTheme="minorEastAsia" w:hint="eastAsia"/>
          <w:b/>
        </w:rPr>
        <w:t>A.5.1 总则</w:t>
      </w:r>
    </w:p>
    <w:p w:rsidR="00580EDB" w:rsidRPr="00CA0F07" w:rsidRDefault="00A5149D" w:rsidP="008E4284">
      <w:pPr>
        <w:ind w:firstLineChars="200" w:firstLine="420"/>
        <w:jc w:val="left"/>
        <w:rPr>
          <w:rFonts w:asciiTheme="minorEastAsia" w:hAnsiTheme="minorEastAsia"/>
        </w:rPr>
      </w:pPr>
      <w:r w:rsidRPr="00CA0F07">
        <w:rPr>
          <w:rFonts w:asciiTheme="minorEastAsia" w:hAnsiTheme="minorEastAsia" w:hint="eastAsia"/>
        </w:rPr>
        <w:t>解释阶段应包括下述步骤：“评价</w:t>
      </w:r>
      <w:r w:rsidR="00154F7A" w:rsidRPr="00CA0F07">
        <w:rPr>
          <w:rFonts w:asciiTheme="minorEastAsia" w:hAnsiTheme="minorEastAsia" w:hint="eastAsia"/>
        </w:rPr>
        <w:t>乙二醇</w:t>
      </w:r>
      <w:proofErr w:type="gramStart"/>
      <w:r w:rsidR="00154F7A" w:rsidRPr="00CA0F07">
        <w:rPr>
          <w:rFonts w:asciiTheme="minorEastAsia" w:hAnsiTheme="minorEastAsia" w:hint="eastAsia"/>
        </w:rPr>
        <w:t>锑</w:t>
      </w:r>
      <w:proofErr w:type="gramEnd"/>
      <w:r w:rsidRPr="00CA0F07">
        <w:rPr>
          <w:rFonts w:asciiTheme="minorEastAsia" w:hAnsiTheme="minorEastAsia" w:hint="eastAsia"/>
        </w:rPr>
        <w:t>产品生命周期模型的稳健性”“识别热点问题”以及“结论、限制和建议”。</w:t>
      </w:r>
    </w:p>
    <w:p w:rsidR="00362397" w:rsidRPr="00CA0F07" w:rsidRDefault="00A5149D">
      <w:pPr>
        <w:jc w:val="left"/>
        <w:rPr>
          <w:rFonts w:asciiTheme="minorEastAsia" w:hAnsiTheme="minorEastAsia"/>
          <w:b/>
        </w:rPr>
      </w:pPr>
      <w:r w:rsidRPr="00CA0F07">
        <w:rPr>
          <w:rFonts w:asciiTheme="minorEastAsia" w:hAnsiTheme="minorEastAsia" w:hint="eastAsia"/>
          <w:b/>
        </w:rPr>
        <w:t xml:space="preserve">A.5.2 </w:t>
      </w:r>
      <w:r w:rsidR="00154F7A" w:rsidRPr="00CA0F07">
        <w:rPr>
          <w:rFonts w:asciiTheme="minorEastAsia" w:hAnsiTheme="minorEastAsia" w:hint="eastAsia"/>
          <w:b/>
        </w:rPr>
        <w:t>乙二醇</w:t>
      </w:r>
      <w:proofErr w:type="gramStart"/>
      <w:r w:rsidR="00154F7A" w:rsidRPr="00CA0F07">
        <w:rPr>
          <w:rFonts w:asciiTheme="minorEastAsia" w:hAnsiTheme="minorEastAsia" w:hint="eastAsia"/>
          <w:b/>
        </w:rPr>
        <w:t>锑</w:t>
      </w:r>
      <w:proofErr w:type="gramEnd"/>
      <w:r w:rsidRPr="00CA0F07">
        <w:rPr>
          <w:rFonts w:asciiTheme="minorEastAsia" w:hAnsiTheme="minorEastAsia" w:hint="eastAsia"/>
          <w:b/>
        </w:rPr>
        <w:t>产品生命周期模型的稳健性评价</w:t>
      </w:r>
    </w:p>
    <w:p w:rsidR="00362397" w:rsidRPr="00CA0F07" w:rsidRDefault="00154F7A">
      <w:pPr>
        <w:ind w:firstLineChars="200" w:firstLine="420"/>
        <w:jc w:val="left"/>
        <w:rPr>
          <w:rFonts w:asciiTheme="minorEastAsia" w:hAnsiTheme="minorEastAsia"/>
        </w:rPr>
      </w:pPr>
      <w:r w:rsidRPr="00CA0F07">
        <w:rPr>
          <w:rFonts w:asciiTheme="minorEastAsia" w:hAnsiTheme="minorEastAsia" w:hint="eastAsia"/>
        </w:rPr>
        <w:t>乙二醇</w:t>
      </w:r>
      <w:proofErr w:type="gramStart"/>
      <w:r w:rsidRPr="00CA0F07">
        <w:rPr>
          <w:rFonts w:asciiTheme="minorEastAsia" w:hAnsiTheme="minorEastAsia" w:hint="eastAsia"/>
        </w:rPr>
        <w:t>锑</w:t>
      </w:r>
      <w:proofErr w:type="gramEnd"/>
      <w:r w:rsidR="00A5149D" w:rsidRPr="00CA0F07">
        <w:rPr>
          <w:rFonts w:asciiTheme="minorEastAsia" w:hAnsiTheme="minorEastAsia" w:hint="eastAsia"/>
        </w:rPr>
        <w:t>产品生命周期模型的稳健性评价用于评价系统边界、数据来源、分配选择和生命</w:t>
      </w:r>
      <w:r w:rsidR="00A5149D" w:rsidRPr="00CA0F07">
        <w:rPr>
          <w:rFonts w:asciiTheme="minorEastAsia" w:hAnsiTheme="minorEastAsia" w:hint="eastAsia"/>
        </w:rPr>
        <w:lastRenderedPageBreak/>
        <w:t>周期影响类型等方法选择对结果的影响程度。</w:t>
      </w:r>
    </w:p>
    <w:p w:rsidR="00362397" w:rsidRPr="00CA0F07" w:rsidRDefault="00A5149D">
      <w:pPr>
        <w:ind w:firstLineChars="200" w:firstLine="420"/>
        <w:jc w:val="left"/>
        <w:rPr>
          <w:rFonts w:asciiTheme="minorEastAsia" w:hAnsiTheme="minorEastAsia"/>
        </w:rPr>
      </w:pPr>
      <w:r w:rsidRPr="00CA0F07">
        <w:rPr>
          <w:rFonts w:asciiTheme="minorEastAsia" w:hAnsiTheme="minorEastAsia" w:hint="eastAsia"/>
        </w:rPr>
        <w:t>宜用于评价</w:t>
      </w:r>
      <w:r w:rsidR="00154F7A" w:rsidRPr="00CA0F07">
        <w:rPr>
          <w:rFonts w:asciiTheme="minorEastAsia" w:hAnsiTheme="minorEastAsia" w:hint="eastAsia"/>
        </w:rPr>
        <w:t>乙二醇</w:t>
      </w:r>
      <w:proofErr w:type="gramStart"/>
      <w:r w:rsidR="00154F7A" w:rsidRPr="00CA0F07">
        <w:rPr>
          <w:rFonts w:asciiTheme="minorEastAsia" w:hAnsiTheme="minorEastAsia" w:hint="eastAsia"/>
        </w:rPr>
        <w:t>锑</w:t>
      </w:r>
      <w:proofErr w:type="gramEnd"/>
      <w:r w:rsidRPr="00CA0F07">
        <w:rPr>
          <w:rFonts w:asciiTheme="minorEastAsia" w:hAnsiTheme="minorEastAsia" w:hint="eastAsia"/>
        </w:rPr>
        <w:t>产品生命周期模型的工具包括：</w:t>
      </w:r>
    </w:p>
    <w:p w:rsidR="00362397" w:rsidRPr="00CA0F07" w:rsidRDefault="00A5149D">
      <w:pPr>
        <w:ind w:firstLineChars="200" w:firstLine="420"/>
        <w:jc w:val="left"/>
        <w:rPr>
          <w:rFonts w:asciiTheme="minorEastAsia" w:hAnsiTheme="minorEastAsia"/>
        </w:rPr>
      </w:pPr>
      <w:r w:rsidRPr="00CA0F07">
        <w:rPr>
          <w:rFonts w:asciiTheme="minorEastAsia" w:hAnsiTheme="minorEastAsia" w:hint="eastAsia"/>
        </w:rPr>
        <w:t>a） 完整性检查：评价数据清单，以确保其相对于确定的目标、范围、系统边界和质量准则完整。这包括过程范围的完整性（即，包含了所考虑的各供应</w:t>
      </w:r>
      <w:proofErr w:type="gramStart"/>
      <w:r w:rsidRPr="00CA0F07">
        <w:rPr>
          <w:rFonts w:asciiTheme="minorEastAsia" w:hAnsiTheme="minorEastAsia" w:hint="eastAsia"/>
        </w:rPr>
        <w:t>链阶段</w:t>
      </w:r>
      <w:proofErr w:type="gramEnd"/>
      <w:r w:rsidRPr="00CA0F07">
        <w:rPr>
          <w:rFonts w:asciiTheme="minorEastAsia" w:hAnsiTheme="minorEastAsia" w:hint="eastAsia"/>
        </w:rPr>
        <w:t>的所有过程）和输入或输出范围（即，包含了与各过程相关的所有材料或能量输入以及排放量）。</w:t>
      </w:r>
    </w:p>
    <w:p w:rsidR="00362397" w:rsidRPr="00CA0F07" w:rsidRDefault="00A5149D">
      <w:pPr>
        <w:ind w:firstLineChars="200" w:firstLine="420"/>
        <w:jc w:val="left"/>
        <w:rPr>
          <w:rFonts w:asciiTheme="minorEastAsia" w:hAnsiTheme="minorEastAsia"/>
        </w:rPr>
      </w:pPr>
      <w:r w:rsidRPr="00CA0F07">
        <w:rPr>
          <w:rFonts w:asciiTheme="minorEastAsia" w:hAnsiTheme="minorEastAsia" w:hint="eastAsia"/>
        </w:rPr>
        <w:t>b）敏感性检查：通过确定最终结果和结论是如何到数据、分配方法或类型参数等的不确定性的影响，来评价其可靠性。</w:t>
      </w:r>
    </w:p>
    <w:p w:rsidR="00362397" w:rsidRPr="00CA0F07" w:rsidRDefault="00A5149D">
      <w:pPr>
        <w:ind w:firstLineChars="200" w:firstLine="420"/>
        <w:jc w:val="left"/>
        <w:rPr>
          <w:rFonts w:asciiTheme="minorEastAsia" w:hAnsiTheme="minorEastAsia"/>
        </w:rPr>
      </w:pPr>
      <w:r w:rsidRPr="00CA0F07">
        <w:rPr>
          <w:rFonts w:asciiTheme="minorEastAsia" w:hAnsiTheme="minorEastAsia" w:hint="eastAsia"/>
        </w:rPr>
        <w:t>c）一致性检查：一致性检查的目的是确认假设、方法和数据是否与目的和范围的要求相一致。</w:t>
      </w:r>
    </w:p>
    <w:p w:rsidR="00362397" w:rsidRPr="00CA0F07" w:rsidRDefault="00A5149D">
      <w:pPr>
        <w:jc w:val="left"/>
        <w:rPr>
          <w:rFonts w:asciiTheme="minorEastAsia" w:hAnsiTheme="minorEastAsia"/>
          <w:b/>
        </w:rPr>
      </w:pPr>
      <w:r w:rsidRPr="00CA0F07">
        <w:rPr>
          <w:rFonts w:asciiTheme="minorEastAsia" w:hAnsiTheme="minorEastAsia" w:hint="eastAsia"/>
          <w:b/>
        </w:rPr>
        <w:t>A.5.3 热点问题识别与改进方案确定</w:t>
      </w:r>
    </w:p>
    <w:p w:rsidR="00362397" w:rsidRPr="00CA0F07" w:rsidRDefault="00A5149D">
      <w:pPr>
        <w:ind w:firstLineChars="200" w:firstLine="420"/>
        <w:jc w:val="left"/>
        <w:rPr>
          <w:rFonts w:asciiTheme="minorEastAsia" w:hAnsiTheme="minorEastAsia"/>
        </w:rPr>
      </w:pPr>
      <w:r w:rsidRPr="00CA0F07">
        <w:rPr>
          <w:rFonts w:asciiTheme="minorEastAsia" w:hAnsiTheme="minorEastAsia" w:hint="eastAsia"/>
        </w:rPr>
        <w:t>为了产生环境效益或至少将环境责任降至最低，应根据清单分析和影响评价阶段的信息提出、系列与所评价</w:t>
      </w:r>
      <w:r w:rsidR="00154F7A" w:rsidRPr="00CA0F07">
        <w:rPr>
          <w:rFonts w:asciiTheme="minorEastAsia" w:hAnsiTheme="minorEastAsia" w:hint="eastAsia"/>
        </w:rPr>
        <w:t>乙二醇</w:t>
      </w:r>
      <w:proofErr w:type="gramStart"/>
      <w:r w:rsidR="00154F7A" w:rsidRPr="00CA0F07">
        <w:rPr>
          <w:rFonts w:asciiTheme="minorEastAsia" w:hAnsiTheme="minorEastAsia" w:hint="eastAsia"/>
        </w:rPr>
        <w:t>锑</w:t>
      </w:r>
      <w:proofErr w:type="gramEnd"/>
      <w:r w:rsidRPr="00CA0F07">
        <w:rPr>
          <w:rFonts w:asciiTheme="minorEastAsia" w:hAnsiTheme="minorEastAsia" w:hint="eastAsia"/>
        </w:rPr>
        <w:t>产品相关的生态设计改进方案。</w:t>
      </w:r>
    </w:p>
    <w:p w:rsidR="00362397" w:rsidRPr="00CA0F07" w:rsidRDefault="00A5149D">
      <w:pPr>
        <w:ind w:firstLineChars="200" w:firstLine="420"/>
        <w:jc w:val="left"/>
        <w:rPr>
          <w:rFonts w:asciiTheme="minorEastAsia" w:hAnsiTheme="minorEastAsia"/>
        </w:rPr>
      </w:pPr>
      <w:r w:rsidRPr="00CA0F07">
        <w:rPr>
          <w:rFonts w:asciiTheme="minorEastAsia" w:hAnsiTheme="minorEastAsia" w:hint="eastAsia"/>
        </w:rPr>
        <w:t>评估人员根据产品生命周期评价结果提出的改进方案一般是广泛且全面的，并非所有的改进方案都能得到实施，需要从技术可行性、环境改进、经济效益、顾客增加值（CVA）影响、生产管理等方面评价改进方案，并进行优先排序，绘制实施者优先排序图和生命周期阶段优先排序图，具体方法参加附录C。</w:t>
      </w:r>
    </w:p>
    <w:p w:rsidR="00362397" w:rsidRPr="00CA0F07" w:rsidRDefault="00A5149D">
      <w:pPr>
        <w:jc w:val="left"/>
        <w:rPr>
          <w:rFonts w:asciiTheme="minorEastAsia" w:hAnsiTheme="minorEastAsia"/>
          <w:b/>
        </w:rPr>
      </w:pPr>
      <w:r w:rsidRPr="00CA0F07">
        <w:rPr>
          <w:rFonts w:asciiTheme="minorEastAsia" w:hAnsiTheme="minorEastAsia" w:hint="eastAsia"/>
          <w:b/>
        </w:rPr>
        <w:t>A.5.4 结论、建议和限制</w:t>
      </w:r>
    </w:p>
    <w:p w:rsidR="00362397" w:rsidRPr="00CA0F07" w:rsidRDefault="00A5149D">
      <w:pPr>
        <w:ind w:firstLineChars="200" w:firstLine="420"/>
        <w:jc w:val="left"/>
        <w:rPr>
          <w:rFonts w:asciiTheme="minorEastAsia" w:hAnsiTheme="minorEastAsia"/>
        </w:rPr>
      </w:pPr>
      <w:r w:rsidRPr="00CA0F07">
        <w:rPr>
          <w:rFonts w:asciiTheme="minorEastAsia" w:hAnsiTheme="minorEastAsia" w:hint="eastAsia"/>
        </w:rPr>
        <w:t>应根据确定的</w:t>
      </w:r>
      <w:r w:rsidR="00154F7A" w:rsidRPr="00CA0F07">
        <w:rPr>
          <w:rFonts w:asciiTheme="minorEastAsia" w:hAnsiTheme="minorEastAsia" w:hint="eastAsia"/>
        </w:rPr>
        <w:t>乙二醇</w:t>
      </w:r>
      <w:proofErr w:type="gramStart"/>
      <w:r w:rsidR="00154F7A" w:rsidRPr="00CA0F07">
        <w:rPr>
          <w:rFonts w:asciiTheme="minorEastAsia" w:hAnsiTheme="minorEastAsia" w:hint="eastAsia"/>
        </w:rPr>
        <w:t>锑</w:t>
      </w:r>
      <w:proofErr w:type="gramEnd"/>
      <w:r w:rsidRPr="00CA0F07">
        <w:rPr>
          <w:rFonts w:asciiTheme="minorEastAsia" w:hAnsiTheme="minorEastAsia" w:hint="eastAsia"/>
        </w:rPr>
        <w:t>产品生命周期评价的目标和范围阐述结论、建议和限制。结论</w:t>
      </w:r>
      <w:proofErr w:type="gramStart"/>
      <w:r w:rsidRPr="00CA0F07">
        <w:rPr>
          <w:rFonts w:asciiTheme="minorEastAsia" w:hAnsiTheme="minorEastAsia" w:hint="eastAsia"/>
        </w:rPr>
        <w:t>宜包括</w:t>
      </w:r>
      <w:proofErr w:type="gramEnd"/>
      <w:r w:rsidRPr="00CA0F07">
        <w:rPr>
          <w:rFonts w:asciiTheme="minorEastAsia" w:hAnsiTheme="minorEastAsia" w:hint="eastAsia"/>
        </w:rPr>
        <w:t>评价结果、“热点问题”摘要和改进方案。</w:t>
      </w:r>
    </w:p>
    <w:p w:rsidR="00BE54EE" w:rsidRPr="00CA0F07" w:rsidRDefault="00BE54EE">
      <w:pPr>
        <w:ind w:firstLineChars="200" w:firstLine="420"/>
        <w:jc w:val="left"/>
        <w:rPr>
          <w:rFonts w:asciiTheme="minorEastAsia" w:hAnsiTheme="minorEastAsia"/>
        </w:rPr>
      </w:pPr>
    </w:p>
    <w:p w:rsidR="00362397" w:rsidRPr="00CA0F07" w:rsidRDefault="00A5149D">
      <w:pPr>
        <w:jc w:val="left"/>
        <w:rPr>
          <w:rFonts w:asciiTheme="minorEastAsia" w:hAnsiTheme="minorEastAsia"/>
          <w:b/>
        </w:rPr>
      </w:pPr>
      <w:r w:rsidRPr="00CA0F07">
        <w:rPr>
          <w:rFonts w:asciiTheme="minorEastAsia" w:hAnsiTheme="minorEastAsia" w:hint="eastAsia"/>
          <w:b/>
        </w:rPr>
        <w:t>A.6 生命周期评价（LCA）报告</w:t>
      </w:r>
    </w:p>
    <w:p w:rsidR="00362397" w:rsidRPr="00CA0F07" w:rsidRDefault="00A5149D">
      <w:pPr>
        <w:ind w:firstLineChars="200" w:firstLine="420"/>
        <w:jc w:val="left"/>
        <w:rPr>
          <w:rFonts w:asciiTheme="minorEastAsia" w:hAnsiTheme="minorEastAsia"/>
          <w:sz w:val="18"/>
        </w:rPr>
      </w:pPr>
      <w:r w:rsidRPr="00CA0F07">
        <w:rPr>
          <w:rFonts w:asciiTheme="minorEastAsia" w:hAnsiTheme="minorEastAsia" w:hint="eastAsia"/>
        </w:rPr>
        <w:t>产品LCA 报告可用于绿色设计产品评价，也可用于产品碳足迹、水足迹、欧盟产品环境足迹（PEF）、环境产品声明（EPD）等LCA 评价，具体要求可参见相关标准和评价体系的规定。</w:t>
      </w:r>
    </w:p>
    <w:p w:rsidR="00362397" w:rsidRDefault="00362397">
      <w:pPr>
        <w:jc w:val="left"/>
        <w:rPr>
          <w:rFonts w:ascii="黑体" w:eastAsia="黑体" w:hAnsi="黑体"/>
        </w:rPr>
      </w:pPr>
    </w:p>
    <w:p w:rsidR="00BE54EE" w:rsidRDefault="00BE54EE">
      <w:pPr>
        <w:jc w:val="center"/>
        <w:rPr>
          <w:rFonts w:ascii="黑体" w:eastAsia="黑体" w:hAnsi="黑体"/>
        </w:rPr>
      </w:pPr>
    </w:p>
    <w:p w:rsidR="00BE54EE" w:rsidRDefault="00BE54EE">
      <w:pPr>
        <w:jc w:val="center"/>
        <w:rPr>
          <w:rFonts w:ascii="黑体" w:eastAsia="黑体" w:hAnsi="黑体"/>
        </w:rPr>
      </w:pPr>
    </w:p>
    <w:p w:rsidR="00BE54EE" w:rsidRDefault="00BE54EE">
      <w:pPr>
        <w:jc w:val="center"/>
        <w:rPr>
          <w:rFonts w:ascii="黑体" w:eastAsia="黑体" w:hAnsi="黑体"/>
        </w:rPr>
      </w:pPr>
    </w:p>
    <w:p w:rsidR="00BE54EE" w:rsidRDefault="00BE54EE">
      <w:pPr>
        <w:jc w:val="center"/>
        <w:rPr>
          <w:rFonts w:ascii="黑体" w:eastAsia="黑体" w:hAnsi="黑体"/>
        </w:rPr>
      </w:pPr>
    </w:p>
    <w:p w:rsidR="00BE54EE" w:rsidRDefault="00BE54EE">
      <w:pPr>
        <w:jc w:val="center"/>
        <w:rPr>
          <w:rFonts w:ascii="黑体" w:eastAsia="黑体" w:hAnsi="黑体"/>
        </w:rPr>
      </w:pPr>
    </w:p>
    <w:p w:rsidR="00BE54EE" w:rsidRDefault="00BE54EE">
      <w:pPr>
        <w:jc w:val="center"/>
        <w:rPr>
          <w:rFonts w:ascii="黑体" w:eastAsia="黑体" w:hAnsi="黑体"/>
        </w:rPr>
      </w:pPr>
    </w:p>
    <w:p w:rsidR="00BE54EE" w:rsidRDefault="00BE54EE">
      <w:pPr>
        <w:jc w:val="center"/>
        <w:rPr>
          <w:rFonts w:ascii="黑体" w:eastAsia="黑体" w:hAnsi="黑体"/>
        </w:rPr>
      </w:pPr>
    </w:p>
    <w:p w:rsidR="00BE54EE" w:rsidRDefault="00BE54EE">
      <w:pPr>
        <w:jc w:val="center"/>
        <w:rPr>
          <w:rFonts w:ascii="黑体" w:eastAsia="黑体" w:hAnsi="黑体"/>
        </w:rPr>
      </w:pPr>
    </w:p>
    <w:p w:rsidR="00BE54EE" w:rsidRDefault="00BE54EE">
      <w:pPr>
        <w:jc w:val="center"/>
        <w:rPr>
          <w:rFonts w:ascii="黑体" w:eastAsia="黑体" w:hAnsi="黑体"/>
        </w:rPr>
      </w:pPr>
    </w:p>
    <w:p w:rsidR="00BE54EE" w:rsidRDefault="00BE54EE">
      <w:pPr>
        <w:jc w:val="center"/>
        <w:rPr>
          <w:rFonts w:ascii="黑体" w:eastAsia="黑体" w:hAnsi="黑体"/>
        </w:rPr>
      </w:pPr>
    </w:p>
    <w:p w:rsidR="00BE54EE" w:rsidRDefault="00BE54EE">
      <w:pPr>
        <w:jc w:val="center"/>
        <w:rPr>
          <w:rFonts w:ascii="黑体" w:eastAsia="黑体" w:hAnsi="黑体"/>
        </w:rPr>
      </w:pPr>
    </w:p>
    <w:p w:rsidR="00BE54EE" w:rsidRDefault="00BE54EE">
      <w:pPr>
        <w:jc w:val="center"/>
        <w:rPr>
          <w:rFonts w:ascii="黑体" w:eastAsia="黑体" w:hAnsi="黑体"/>
        </w:rPr>
      </w:pPr>
    </w:p>
    <w:p w:rsidR="00BE54EE" w:rsidRDefault="00BE54EE">
      <w:pPr>
        <w:jc w:val="center"/>
        <w:rPr>
          <w:rFonts w:ascii="黑体" w:eastAsia="黑体" w:hAnsi="黑体"/>
        </w:rPr>
      </w:pPr>
    </w:p>
    <w:p w:rsidR="00BE54EE" w:rsidRDefault="00BE54EE">
      <w:pPr>
        <w:jc w:val="center"/>
        <w:rPr>
          <w:rFonts w:ascii="黑体" w:eastAsia="黑体" w:hAnsi="黑体"/>
        </w:rPr>
      </w:pPr>
    </w:p>
    <w:p w:rsidR="003A48B5" w:rsidRDefault="003A48B5" w:rsidP="00E452D2">
      <w:pPr>
        <w:rPr>
          <w:rFonts w:ascii="黑体" w:eastAsia="黑体" w:hAnsi="黑体"/>
        </w:rPr>
      </w:pPr>
    </w:p>
    <w:p w:rsidR="008E4284" w:rsidRDefault="008E4284">
      <w:pPr>
        <w:jc w:val="center"/>
        <w:rPr>
          <w:rFonts w:ascii="黑体" w:eastAsia="黑体" w:hAnsi="黑体" w:hint="eastAsia"/>
        </w:rPr>
      </w:pPr>
    </w:p>
    <w:p w:rsidR="00403AC3" w:rsidRDefault="00403AC3">
      <w:pPr>
        <w:jc w:val="center"/>
        <w:rPr>
          <w:rFonts w:ascii="黑体" w:eastAsia="黑体" w:hAnsi="黑体" w:hint="eastAsia"/>
        </w:rPr>
      </w:pPr>
    </w:p>
    <w:p w:rsidR="00403AC3" w:rsidRDefault="00403AC3">
      <w:pPr>
        <w:jc w:val="center"/>
        <w:rPr>
          <w:rFonts w:ascii="黑体" w:eastAsia="黑体" w:hAnsi="黑体" w:hint="eastAsia"/>
        </w:rPr>
      </w:pPr>
    </w:p>
    <w:p w:rsidR="00403AC3" w:rsidRDefault="00403AC3">
      <w:pPr>
        <w:jc w:val="center"/>
        <w:rPr>
          <w:rFonts w:ascii="黑体" w:eastAsia="黑体" w:hAnsi="黑体" w:hint="eastAsia"/>
        </w:rPr>
      </w:pPr>
    </w:p>
    <w:p w:rsidR="00403AC3" w:rsidRDefault="00403AC3">
      <w:pPr>
        <w:jc w:val="center"/>
        <w:rPr>
          <w:rFonts w:ascii="黑体" w:eastAsia="黑体" w:hAnsi="黑体"/>
        </w:rPr>
      </w:pPr>
    </w:p>
    <w:p w:rsidR="003A48B5" w:rsidRDefault="003A48B5" w:rsidP="009B67DE">
      <w:pPr>
        <w:rPr>
          <w:rFonts w:ascii="黑体" w:eastAsia="黑体" w:hAnsi="黑体"/>
        </w:rPr>
      </w:pPr>
    </w:p>
    <w:p w:rsidR="00362397" w:rsidRDefault="00A5149D">
      <w:pPr>
        <w:jc w:val="center"/>
        <w:rPr>
          <w:rFonts w:ascii="黑体" w:eastAsia="黑体" w:hAnsi="黑体"/>
        </w:rPr>
      </w:pPr>
      <w:r>
        <w:rPr>
          <w:rFonts w:ascii="黑体" w:eastAsia="黑体" w:hAnsi="黑体" w:hint="eastAsia"/>
        </w:rPr>
        <w:lastRenderedPageBreak/>
        <w:t>附录B</w:t>
      </w:r>
    </w:p>
    <w:p w:rsidR="00362397" w:rsidRDefault="00A5149D">
      <w:pPr>
        <w:jc w:val="center"/>
        <w:rPr>
          <w:rFonts w:ascii="黑体" w:eastAsia="黑体" w:hAnsi="黑体"/>
        </w:rPr>
      </w:pPr>
      <w:r>
        <w:rPr>
          <w:rFonts w:ascii="黑体" w:eastAsia="黑体" w:hAnsi="黑体" w:hint="eastAsia"/>
        </w:rPr>
        <w:t>（规范性附录）</w:t>
      </w:r>
    </w:p>
    <w:p w:rsidR="00362397" w:rsidRDefault="00A5149D">
      <w:pPr>
        <w:jc w:val="center"/>
        <w:rPr>
          <w:rFonts w:ascii="黑体" w:eastAsia="黑体" w:hAnsi="黑体"/>
        </w:rPr>
      </w:pPr>
      <w:r>
        <w:rPr>
          <w:rFonts w:ascii="黑体" w:eastAsia="黑体" w:hAnsi="黑体" w:hint="eastAsia"/>
        </w:rPr>
        <w:t>数据收集表格示例</w:t>
      </w:r>
    </w:p>
    <w:p w:rsidR="00362397" w:rsidRDefault="00A5149D">
      <w:pPr>
        <w:ind w:firstLineChars="200" w:firstLine="420"/>
        <w:jc w:val="left"/>
        <w:rPr>
          <w:rFonts w:ascii="宋体" w:eastAsia="宋体" w:hAnsi="宋体"/>
        </w:rPr>
      </w:pPr>
      <w:r>
        <w:rPr>
          <w:rFonts w:ascii="宋体" w:eastAsia="宋体" w:hAnsi="宋体" w:hint="eastAsia"/>
        </w:rPr>
        <w:t>参照图</w:t>
      </w:r>
      <w:r>
        <w:rPr>
          <w:rFonts w:ascii="Calibri" w:eastAsia="Calibri" w:hAnsi="Calibri" w:hint="eastAsia"/>
        </w:rPr>
        <w:t xml:space="preserve">B.1 </w:t>
      </w:r>
      <w:r>
        <w:rPr>
          <w:rFonts w:ascii="宋体" w:eastAsia="宋体" w:hAnsi="宋体" w:hint="eastAsia"/>
        </w:rPr>
        <w:t>绘制每个单元过程的图，然后参照表</w:t>
      </w:r>
      <w:r>
        <w:rPr>
          <w:rFonts w:ascii="Calibri" w:eastAsia="Calibri" w:hAnsi="Calibri" w:hint="eastAsia"/>
        </w:rPr>
        <w:t xml:space="preserve">B.1 </w:t>
      </w:r>
      <w:r>
        <w:rPr>
          <w:rFonts w:ascii="宋体" w:eastAsia="宋体" w:hAnsi="宋体" w:hint="eastAsia"/>
        </w:rPr>
        <w:t>收集单元过程的数据，最终汇总形成</w:t>
      </w:r>
      <w:r w:rsidR="00154F7A">
        <w:rPr>
          <w:rFonts w:ascii="宋体" w:eastAsia="宋体" w:hAnsi="宋体" w:hint="eastAsia"/>
        </w:rPr>
        <w:t>乙二醇</w:t>
      </w:r>
      <w:proofErr w:type="gramStart"/>
      <w:r w:rsidR="00154F7A">
        <w:rPr>
          <w:rFonts w:ascii="宋体" w:eastAsia="宋体" w:hAnsi="宋体" w:hint="eastAsia"/>
        </w:rPr>
        <w:t>锑</w:t>
      </w:r>
      <w:proofErr w:type="gramEnd"/>
      <w:r>
        <w:rPr>
          <w:rFonts w:ascii="宋体" w:eastAsia="宋体" w:hAnsi="宋体" w:hint="eastAsia"/>
        </w:rPr>
        <w:t>产品的数据清单。</w:t>
      </w:r>
    </w:p>
    <w:p w:rsidR="00362397" w:rsidRDefault="001E4FC3">
      <w:pPr>
        <w:ind w:firstLineChars="200" w:firstLine="420"/>
        <w:jc w:val="left"/>
        <w:rPr>
          <w:rFonts w:ascii="宋体" w:eastAsia="宋体" w:hAnsi="宋体"/>
        </w:rPr>
      </w:pPr>
      <w:r>
        <w:rPr>
          <w:rFonts w:ascii="宋体" w:eastAsia="宋体" w:hAnsi="宋体"/>
          <w:noProof/>
        </w:rPr>
        <w:pict>
          <v:shape id="_x0000_s1078" type="#_x0000_t202" style="position:absolute;left:0;text-align:left;margin-left:-12pt;margin-top:6.75pt;width:456pt;height:318pt;z-index:-251598848">
            <v:stroke dashstyle="dash"/>
            <v:textbox>
              <w:txbxContent>
                <w:p w:rsidR="001E4FC3" w:rsidRDefault="001E4FC3"/>
              </w:txbxContent>
            </v:textbox>
          </v:shape>
        </w:pict>
      </w:r>
    </w:p>
    <w:p w:rsidR="00362397" w:rsidRDefault="00A5149D">
      <w:pPr>
        <w:ind w:firstLineChars="200" w:firstLine="420"/>
        <w:jc w:val="left"/>
        <w:rPr>
          <w:rFonts w:ascii="宋体" w:eastAsia="宋体" w:hAnsi="宋体"/>
        </w:rPr>
      </w:pPr>
      <w:r>
        <w:rPr>
          <w:rFonts w:ascii="宋体" w:eastAsia="宋体" w:hAnsi="宋体" w:hint="eastAsia"/>
        </w:rPr>
        <w:t xml:space="preserve">                      </w:t>
      </w:r>
      <w:r w:rsidR="0031710C">
        <w:rPr>
          <w:rFonts w:ascii="宋体" w:eastAsia="宋体" w:hAnsi="宋体" w:hint="eastAsia"/>
        </w:rPr>
        <w:t xml:space="preserve"> </w:t>
      </w:r>
      <w:r>
        <w:rPr>
          <w:rFonts w:ascii="宋体" w:eastAsia="宋体" w:hAnsi="宋体" w:hint="eastAsia"/>
        </w:rPr>
        <w:t xml:space="preserve"> --</w:t>
      </w:r>
      <w:r>
        <w:rPr>
          <w:rFonts w:ascii="宋体" w:eastAsia="宋体" w:hAnsi="宋体"/>
        </w:rPr>
        <w:t>……</w:t>
      </w:r>
      <w:r>
        <w:rPr>
          <w:rFonts w:ascii="宋体" w:eastAsia="宋体" w:hAnsi="宋体" w:hint="eastAsia"/>
        </w:rPr>
        <w:t xml:space="preserve">                </w:t>
      </w:r>
    </w:p>
    <w:p w:rsidR="00362397" w:rsidRPr="00C5321C" w:rsidRDefault="00A5149D" w:rsidP="00C5321C">
      <w:pPr>
        <w:ind w:firstLineChars="200" w:firstLine="360"/>
        <w:jc w:val="left"/>
        <w:rPr>
          <w:rFonts w:ascii="宋体" w:eastAsia="宋体" w:hAnsi="宋体"/>
          <w:sz w:val="18"/>
          <w:szCs w:val="18"/>
        </w:rPr>
      </w:pPr>
      <w:r w:rsidRPr="00C5321C">
        <w:rPr>
          <w:rFonts w:ascii="宋体" w:eastAsia="宋体" w:hAnsi="宋体" w:hint="eastAsia"/>
          <w:sz w:val="18"/>
          <w:szCs w:val="18"/>
        </w:rPr>
        <w:t xml:space="preserve">基本信息：             </w:t>
      </w:r>
      <w:r w:rsidR="0031710C">
        <w:rPr>
          <w:rFonts w:ascii="宋体" w:eastAsia="宋体" w:hAnsi="宋体" w:hint="eastAsia"/>
          <w:sz w:val="18"/>
          <w:szCs w:val="18"/>
        </w:rPr>
        <w:t xml:space="preserve">      </w:t>
      </w:r>
      <w:r w:rsidRPr="00C5321C">
        <w:rPr>
          <w:rFonts w:ascii="宋体" w:eastAsia="宋体" w:hAnsi="宋体" w:hint="eastAsia"/>
          <w:sz w:val="18"/>
          <w:szCs w:val="18"/>
        </w:rPr>
        <w:t xml:space="preserve">--电（Kwh/a）；        </w:t>
      </w:r>
    </w:p>
    <w:p w:rsidR="00362397" w:rsidRPr="00C5321C" w:rsidRDefault="00A5149D" w:rsidP="00C5321C">
      <w:pPr>
        <w:ind w:firstLineChars="200" w:firstLine="360"/>
        <w:jc w:val="left"/>
        <w:rPr>
          <w:rFonts w:ascii="宋体" w:eastAsia="宋体" w:hAnsi="宋体"/>
          <w:sz w:val="18"/>
          <w:szCs w:val="18"/>
        </w:rPr>
      </w:pPr>
      <w:r w:rsidRPr="00C5321C">
        <w:rPr>
          <w:rFonts w:ascii="宋体" w:eastAsia="宋体" w:hAnsi="宋体" w:hint="eastAsia"/>
          <w:sz w:val="18"/>
          <w:szCs w:val="18"/>
        </w:rPr>
        <w:t xml:space="preserve">--参考年               </w:t>
      </w:r>
      <w:r w:rsidR="0031710C">
        <w:rPr>
          <w:rFonts w:ascii="宋体" w:eastAsia="宋体" w:hAnsi="宋体" w:hint="eastAsia"/>
          <w:sz w:val="18"/>
          <w:szCs w:val="18"/>
        </w:rPr>
        <w:t xml:space="preserve">      </w:t>
      </w:r>
      <w:r w:rsidRPr="00C5321C">
        <w:rPr>
          <w:rFonts w:ascii="宋体" w:eastAsia="宋体" w:hAnsi="宋体" w:hint="eastAsia"/>
          <w:sz w:val="18"/>
          <w:szCs w:val="18"/>
        </w:rPr>
        <w:t>--</w:t>
      </w:r>
      <w:r w:rsidR="0027545D">
        <w:rPr>
          <w:rFonts w:ascii="宋体" w:eastAsia="宋体" w:hAnsi="宋体" w:hint="eastAsia"/>
          <w:sz w:val="18"/>
          <w:szCs w:val="18"/>
        </w:rPr>
        <w:t>烟煤</w:t>
      </w:r>
      <w:r w:rsidRPr="00C5321C">
        <w:rPr>
          <w:rFonts w:ascii="宋体" w:eastAsia="宋体" w:hAnsi="宋体" w:hint="eastAsia"/>
          <w:sz w:val="18"/>
          <w:szCs w:val="18"/>
        </w:rPr>
        <w:t>（</w:t>
      </w:r>
      <w:r w:rsidR="005F0477" w:rsidRPr="00C5321C">
        <w:rPr>
          <w:rFonts w:ascii="宋体" w:eastAsia="宋体" w:hAnsi="宋体" w:hint="eastAsia"/>
          <w:sz w:val="18"/>
          <w:szCs w:val="18"/>
        </w:rPr>
        <w:t>t/a</w:t>
      </w:r>
      <w:r w:rsidRPr="00C5321C">
        <w:rPr>
          <w:rFonts w:ascii="宋体" w:eastAsia="宋体" w:hAnsi="宋体" w:hint="eastAsia"/>
          <w:sz w:val="18"/>
          <w:szCs w:val="18"/>
        </w:rPr>
        <w:t xml:space="preserve">）；          </w:t>
      </w:r>
    </w:p>
    <w:p w:rsidR="00362397" w:rsidRPr="00C5321C" w:rsidRDefault="00CF0172" w:rsidP="00C5321C">
      <w:pPr>
        <w:ind w:firstLineChars="200" w:firstLine="360"/>
        <w:jc w:val="left"/>
        <w:rPr>
          <w:rFonts w:ascii="宋体" w:eastAsia="宋体" w:hAnsi="宋体"/>
          <w:sz w:val="18"/>
          <w:szCs w:val="18"/>
        </w:rPr>
      </w:pPr>
      <w:r w:rsidRPr="00C5321C">
        <w:rPr>
          <w:rFonts w:ascii="宋体" w:eastAsia="宋体" w:hAnsi="宋体" w:hint="eastAsia"/>
          <w:sz w:val="18"/>
          <w:szCs w:val="18"/>
        </w:rPr>
        <w:t>--员工数量</w:t>
      </w:r>
    </w:p>
    <w:p w:rsidR="00362397" w:rsidRPr="00C5321C" w:rsidRDefault="001E4FC3" w:rsidP="00C5321C">
      <w:pPr>
        <w:ind w:firstLineChars="200" w:firstLine="360"/>
        <w:jc w:val="left"/>
        <w:rPr>
          <w:rFonts w:ascii="宋体" w:eastAsia="宋体" w:hAnsi="宋体"/>
          <w:sz w:val="18"/>
          <w:szCs w:val="18"/>
        </w:rPr>
      </w:pPr>
      <w:r>
        <w:rPr>
          <w:rFonts w:ascii="宋体" w:eastAsia="宋体" w:hAnsi="宋体"/>
          <w:noProof/>
          <w:sz w:val="18"/>
          <w:szCs w:val="18"/>
        </w:rPr>
        <w:pict>
          <v:shape id="_x0000_s1065" type="#_x0000_t202" style="position:absolute;left:0;text-align:left;margin-left:145.5pt;margin-top:15pt;width:62.25pt;height:21pt;z-index:251704320">
            <v:textbox>
              <w:txbxContent>
                <w:p w:rsidR="001E4FC3" w:rsidRDefault="001E4FC3">
                  <w:r>
                    <w:rPr>
                      <w:rFonts w:hint="eastAsia"/>
                    </w:rPr>
                    <w:t xml:space="preserve">2.2  </w:t>
                  </w:r>
                  <w:r>
                    <w:rPr>
                      <w:rFonts w:hint="eastAsia"/>
                    </w:rPr>
                    <w:t>能源</w:t>
                  </w:r>
                </w:p>
              </w:txbxContent>
            </v:textbox>
          </v:shape>
        </w:pict>
      </w:r>
      <w:r w:rsidR="00CF0172" w:rsidRPr="00C5321C">
        <w:rPr>
          <w:rFonts w:ascii="宋体" w:eastAsia="宋体" w:hAnsi="宋体" w:hint="eastAsia"/>
          <w:sz w:val="18"/>
          <w:szCs w:val="18"/>
        </w:rPr>
        <w:t>--年营业额（万元/年）</w:t>
      </w:r>
    </w:p>
    <w:p w:rsidR="00362397" w:rsidRPr="00C5321C" w:rsidRDefault="00CF0172" w:rsidP="00C5321C">
      <w:pPr>
        <w:ind w:firstLineChars="200" w:firstLine="360"/>
        <w:jc w:val="left"/>
        <w:rPr>
          <w:rFonts w:ascii="宋体" w:eastAsia="宋体" w:hAnsi="宋体"/>
          <w:sz w:val="18"/>
          <w:szCs w:val="18"/>
        </w:rPr>
      </w:pPr>
      <w:r w:rsidRPr="00C5321C">
        <w:rPr>
          <w:rFonts w:ascii="宋体" w:eastAsia="宋体" w:hAnsi="宋体" w:hint="eastAsia"/>
          <w:sz w:val="18"/>
          <w:szCs w:val="18"/>
        </w:rPr>
        <w:t>--工作天数（天/年）</w:t>
      </w:r>
    </w:p>
    <w:p w:rsidR="00362397" w:rsidRPr="00C5321C" w:rsidRDefault="001E4FC3" w:rsidP="00C5321C">
      <w:pPr>
        <w:ind w:firstLineChars="200" w:firstLine="360"/>
        <w:jc w:val="left"/>
        <w:rPr>
          <w:rFonts w:ascii="宋体" w:eastAsia="宋体" w:hAnsi="宋体"/>
          <w:sz w:val="18"/>
          <w:szCs w:val="18"/>
        </w:rPr>
      </w:pPr>
      <w:r>
        <w:rPr>
          <w:rFonts w:ascii="宋体" w:eastAsia="宋体" w:hAnsi="宋体"/>
          <w:noProof/>
          <w:sz w:val="18"/>
          <w:szCs w:val="18"/>
        </w:rPr>
        <w:pict>
          <v:shape id="_x0000_s1069" type="#_x0000_t32" style="position:absolute;left:0;text-align:left;margin-left:175.5pt;margin-top:4.8pt;width:0;height:34.5pt;z-index:251708416" o:connectortype="straight">
            <v:stroke endarrow="block"/>
          </v:shape>
        </w:pict>
      </w:r>
    </w:p>
    <w:p w:rsidR="00362397" w:rsidRPr="00C5321C" w:rsidRDefault="00362397" w:rsidP="00C5321C">
      <w:pPr>
        <w:ind w:firstLineChars="200" w:firstLine="360"/>
        <w:jc w:val="left"/>
        <w:rPr>
          <w:rFonts w:ascii="宋体" w:eastAsia="宋体" w:hAnsi="宋体"/>
          <w:sz w:val="18"/>
          <w:szCs w:val="18"/>
        </w:rPr>
      </w:pPr>
    </w:p>
    <w:p w:rsidR="00362397" w:rsidRPr="00C5321C" w:rsidRDefault="001E4FC3" w:rsidP="00C5321C">
      <w:pPr>
        <w:ind w:firstLineChars="200" w:firstLine="360"/>
        <w:jc w:val="left"/>
        <w:rPr>
          <w:rFonts w:ascii="宋体" w:eastAsia="宋体" w:hAnsi="宋体"/>
          <w:sz w:val="18"/>
          <w:szCs w:val="18"/>
        </w:rPr>
      </w:pPr>
      <w:r>
        <w:rPr>
          <w:rFonts w:ascii="宋体" w:eastAsia="宋体" w:hAnsi="宋体"/>
          <w:noProof/>
          <w:sz w:val="18"/>
          <w:szCs w:val="18"/>
        </w:rPr>
        <w:pict>
          <v:shape id="_x0000_s1067" type="#_x0000_t202" style="position:absolute;left:0;text-align:left;margin-left:99pt;margin-top:8.1pt;width:240pt;height:24.75pt;z-index:251706368">
            <v:textbox>
              <w:txbxContent>
                <w:p w:rsidR="001E4FC3" w:rsidRDefault="001E4FC3" w:rsidP="001E2581">
                  <w:pPr>
                    <w:ind w:firstLineChars="450" w:firstLine="945"/>
                  </w:pPr>
                  <w:r>
                    <w:rPr>
                      <w:rFonts w:hint="eastAsia"/>
                    </w:rPr>
                    <w:t>氧化锑与乙二醇合成工序</w:t>
                  </w:r>
                </w:p>
              </w:txbxContent>
            </v:textbox>
          </v:shape>
        </w:pict>
      </w:r>
      <w:r>
        <w:rPr>
          <w:rFonts w:ascii="宋体" w:eastAsia="宋体" w:hAnsi="宋体"/>
          <w:noProof/>
          <w:sz w:val="18"/>
          <w:szCs w:val="18"/>
        </w:rPr>
        <w:pict>
          <v:shape id="_x0000_s1066" type="#_x0000_t202" style="position:absolute;left:0;text-align:left;margin-left:3.75pt;margin-top:8.1pt;width:75.75pt;height:26.25pt;z-index:251705344">
            <v:textbox>
              <w:txbxContent>
                <w:p w:rsidR="001E4FC3" w:rsidRDefault="001E4FC3">
                  <w:r>
                    <w:rPr>
                      <w:rFonts w:hint="eastAsia"/>
                    </w:rPr>
                    <w:t xml:space="preserve">2.1  </w:t>
                  </w:r>
                  <w:r>
                    <w:rPr>
                      <w:rFonts w:hint="eastAsia"/>
                    </w:rPr>
                    <w:t>原材料</w:t>
                  </w:r>
                </w:p>
              </w:txbxContent>
            </v:textbox>
          </v:shape>
        </w:pict>
      </w:r>
      <w:r>
        <w:rPr>
          <w:rFonts w:ascii="宋体" w:eastAsia="宋体" w:hAnsi="宋体"/>
          <w:noProof/>
          <w:sz w:val="18"/>
          <w:szCs w:val="18"/>
        </w:rPr>
        <w:pict>
          <v:oval id="_x0000_s1068" style="position:absolute;left:0;text-align:left;margin-left:5in;margin-top:8.1pt;width:1in;height:30.75pt;z-index:251707392">
            <v:textbox>
              <w:txbxContent>
                <w:p w:rsidR="001E4FC3" w:rsidRDefault="001E4FC3">
                  <w:r>
                    <w:rPr>
                      <w:rFonts w:hint="eastAsia"/>
                    </w:rPr>
                    <w:t>3.1</w:t>
                  </w:r>
                  <w:r>
                    <w:rPr>
                      <w:rFonts w:hint="eastAsia"/>
                    </w:rPr>
                    <w:t>产品</w:t>
                  </w:r>
                </w:p>
              </w:txbxContent>
            </v:textbox>
          </v:oval>
        </w:pict>
      </w:r>
    </w:p>
    <w:p w:rsidR="00362397" w:rsidRPr="00C5321C" w:rsidRDefault="001E4FC3" w:rsidP="00C5321C">
      <w:pPr>
        <w:tabs>
          <w:tab w:val="left" w:pos="5775"/>
        </w:tabs>
        <w:ind w:firstLineChars="200" w:firstLine="360"/>
        <w:jc w:val="left"/>
        <w:rPr>
          <w:rFonts w:ascii="宋体" w:eastAsia="宋体" w:hAnsi="宋体"/>
          <w:sz w:val="18"/>
          <w:szCs w:val="18"/>
        </w:rPr>
      </w:pPr>
      <w:r>
        <w:rPr>
          <w:rFonts w:ascii="宋体" w:eastAsia="宋体" w:hAnsi="宋体"/>
          <w:noProof/>
          <w:sz w:val="18"/>
          <w:szCs w:val="1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0" type="#_x0000_t13" style="position:absolute;left:0;text-align:left;margin-left:79.5pt;margin-top:2.25pt;width:19.5pt;height:10.5pt;z-index:251709440"/>
        </w:pict>
      </w:r>
      <w:r>
        <w:rPr>
          <w:rFonts w:ascii="宋体" w:eastAsia="宋体" w:hAnsi="宋体"/>
          <w:noProof/>
          <w:sz w:val="18"/>
          <w:szCs w:val="18"/>
        </w:rPr>
        <w:pict>
          <v:shape id="_x0000_s1071" type="#_x0000_t13" style="position:absolute;left:0;text-align:left;margin-left:339pt;margin-top:2.25pt;width:21pt;height:10.5pt;z-index:251710464"/>
        </w:pict>
      </w:r>
      <w:r w:rsidR="00CE1A63" w:rsidRPr="00C5321C">
        <w:rPr>
          <w:rFonts w:ascii="宋体" w:eastAsia="宋体" w:hAnsi="宋体"/>
          <w:sz w:val="18"/>
          <w:szCs w:val="18"/>
        </w:rPr>
        <w:tab/>
      </w:r>
    </w:p>
    <w:p w:rsidR="00362397" w:rsidRPr="00C5321C" w:rsidRDefault="001E4FC3" w:rsidP="00C5321C">
      <w:pPr>
        <w:ind w:firstLineChars="200" w:firstLine="360"/>
        <w:jc w:val="left"/>
        <w:rPr>
          <w:rFonts w:ascii="宋体" w:eastAsia="宋体" w:hAnsi="宋体"/>
          <w:sz w:val="18"/>
          <w:szCs w:val="18"/>
        </w:rPr>
      </w:pPr>
      <w:r>
        <w:rPr>
          <w:rFonts w:ascii="宋体" w:eastAsia="宋体" w:hAnsi="宋体"/>
          <w:noProof/>
          <w:sz w:val="18"/>
          <w:szCs w:val="18"/>
        </w:rPr>
        <w:pict>
          <v:shape id="_x0000_s1108" type="#_x0000_t32" style="position:absolute;left:0;text-align:left;margin-left:248.3pt;margin-top:3.15pt;width:0;height:28.5pt;z-index:251746304" o:connectortype="straight">
            <v:stroke endarrow="block"/>
          </v:shape>
        </w:pict>
      </w:r>
      <w:r>
        <w:rPr>
          <w:rFonts w:ascii="宋体" w:eastAsia="宋体" w:hAnsi="宋体"/>
          <w:noProof/>
          <w:sz w:val="18"/>
          <w:szCs w:val="18"/>
        </w:rPr>
        <w:pict>
          <v:shape id="_x0000_s1075" type="#_x0000_t32" style="position:absolute;left:0;text-align:left;margin-left:324.8pt;margin-top:1.65pt;width:.75pt;height:30pt;z-index:251714560" o:connectortype="straight">
            <v:stroke endarrow="block"/>
          </v:shape>
        </w:pict>
      </w:r>
      <w:r>
        <w:rPr>
          <w:rFonts w:ascii="宋体" w:eastAsia="宋体" w:hAnsi="宋体"/>
          <w:noProof/>
          <w:sz w:val="18"/>
          <w:szCs w:val="18"/>
        </w:rPr>
        <w:pict>
          <v:shape id="_x0000_s1086" type="#_x0000_t32" style="position:absolute;left:0;text-align:left;margin-left:181.55pt;margin-top:1.65pt;width:0;height:24.75pt;z-index:251723776" o:connectortype="straight">
            <v:stroke endarrow="block"/>
          </v:shape>
        </w:pict>
      </w:r>
      <w:r>
        <w:rPr>
          <w:rFonts w:ascii="宋体" w:eastAsia="宋体" w:hAnsi="宋体"/>
          <w:noProof/>
          <w:sz w:val="18"/>
          <w:szCs w:val="18"/>
        </w:rPr>
        <w:pict>
          <v:shape id="_x0000_s1077" type="#_x0000_t32" style="position:absolute;left:0;text-align:left;margin-left:116.3pt;margin-top:1.65pt;width:0;height:23.25pt;z-index:251716608" o:connectortype="straight">
            <v:stroke endarrow="block"/>
          </v:shape>
        </w:pict>
      </w:r>
    </w:p>
    <w:p w:rsidR="00362397" w:rsidRPr="0031710C" w:rsidRDefault="001E4FC3" w:rsidP="0031710C">
      <w:pPr>
        <w:tabs>
          <w:tab w:val="left" w:pos="7005"/>
        </w:tabs>
        <w:ind w:firstLineChars="150" w:firstLine="225"/>
        <w:jc w:val="left"/>
        <w:rPr>
          <w:rFonts w:ascii="宋体" w:eastAsia="宋体" w:hAnsi="宋体"/>
          <w:sz w:val="15"/>
          <w:szCs w:val="15"/>
        </w:rPr>
      </w:pPr>
      <w:r>
        <w:rPr>
          <w:rFonts w:ascii="宋体" w:eastAsia="宋体" w:hAnsi="宋体"/>
          <w:noProof/>
          <w:sz w:val="15"/>
          <w:szCs w:val="15"/>
        </w:rPr>
        <w:pict>
          <v:oval id="_x0000_s1074" style="position:absolute;left:0;text-align:left;margin-left:84.05pt;margin-top:10.8pt;width:61.45pt;height:25.5pt;z-index:251713536">
            <v:textbox style="mso-next-textbox:#_x0000_s1074">
              <w:txbxContent>
                <w:p w:rsidR="001E4FC3" w:rsidRDefault="001E4FC3" w:rsidP="00CE1A63">
                  <w:r w:rsidRPr="00CE1A63">
                    <w:rPr>
                      <w:rFonts w:hint="eastAsia"/>
                      <w:sz w:val="18"/>
                      <w:szCs w:val="18"/>
                    </w:rPr>
                    <w:t>3.</w:t>
                  </w:r>
                  <w:r>
                    <w:rPr>
                      <w:rFonts w:hint="eastAsia"/>
                      <w:sz w:val="18"/>
                      <w:szCs w:val="18"/>
                    </w:rPr>
                    <w:t>5</w:t>
                  </w:r>
                  <w:r>
                    <w:rPr>
                      <w:rFonts w:hint="eastAsia"/>
                      <w:sz w:val="18"/>
                      <w:szCs w:val="18"/>
                    </w:rPr>
                    <w:t>废水</w:t>
                  </w:r>
                </w:p>
              </w:txbxContent>
            </v:textbox>
          </v:oval>
        </w:pict>
      </w:r>
      <w:r>
        <w:rPr>
          <w:rFonts w:ascii="宋体" w:eastAsia="宋体" w:hAnsi="宋体"/>
          <w:noProof/>
          <w:sz w:val="15"/>
          <w:szCs w:val="15"/>
        </w:rPr>
        <w:pict>
          <v:oval id="_x0000_s1085" style="position:absolute;left:0;text-align:left;margin-left:150pt;margin-top:10.8pt;width:63.05pt;height:25.5pt;z-index:251722752">
            <v:textbox style="mso-next-textbox:#_x0000_s1085">
              <w:txbxContent>
                <w:p w:rsidR="001E4FC3" w:rsidRDefault="001E4FC3" w:rsidP="005D2CC4">
                  <w:r w:rsidRPr="00CE1A63">
                    <w:rPr>
                      <w:rFonts w:hint="eastAsia"/>
                      <w:sz w:val="18"/>
                      <w:szCs w:val="18"/>
                    </w:rPr>
                    <w:t>3.</w:t>
                  </w:r>
                  <w:r>
                    <w:rPr>
                      <w:rFonts w:hint="eastAsia"/>
                      <w:sz w:val="18"/>
                      <w:szCs w:val="18"/>
                    </w:rPr>
                    <w:t>4</w:t>
                  </w:r>
                  <w:r>
                    <w:rPr>
                      <w:rFonts w:hint="eastAsia"/>
                      <w:sz w:val="18"/>
                      <w:szCs w:val="18"/>
                    </w:rPr>
                    <w:t>固废</w:t>
                  </w:r>
                </w:p>
              </w:txbxContent>
            </v:textbox>
          </v:oval>
        </w:pict>
      </w:r>
      <w:r w:rsidR="001827A1" w:rsidRPr="0031710C">
        <w:rPr>
          <w:rFonts w:ascii="宋体" w:eastAsia="宋体" w:hAnsi="宋体" w:hint="eastAsia"/>
          <w:sz w:val="15"/>
          <w:szCs w:val="15"/>
        </w:rPr>
        <w:t>种类和重量（t/a）</w:t>
      </w:r>
      <w:r w:rsidR="00E23C9E" w:rsidRPr="0031710C">
        <w:rPr>
          <w:rFonts w:ascii="宋体" w:eastAsia="宋体" w:hAnsi="宋体" w:hint="eastAsia"/>
          <w:sz w:val="15"/>
          <w:szCs w:val="15"/>
        </w:rPr>
        <w:t xml:space="preserve">：                                                </w:t>
      </w:r>
      <w:r w:rsidR="00910CED" w:rsidRPr="0031710C">
        <w:rPr>
          <w:rFonts w:ascii="宋体" w:eastAsia="宋体" w:hAnsi="宋体" w:hint="eastAsia"/>
          <w:sz w:val="15"/>
          <w:szCs w:val="15"/>
        </w:rPr>
        <w:t xml:space="preserve">    </w:t>
      </w:r>
      <w:r w:rsidR="005D2CC4" w:rsidRPr="0031710C">
        <w:rPr>
          <w:rFonts w:ascii="宋体" w:eastAsia="宋体" w:hAnsi="宋体" w:hint="eastAsia"/>
          <w:sz w:val="15"/>
          <w:szCs w:val="15"/>
        </w:rPr>
        <w:t xml:space="preserve">      </w:t>
      </w:r>
      <w:r w:rsidR="00470002">
        <w:rPr>
          <w:rFonts w:ascii="宋体" w:eastAsia="宋体" w:hAnsi="宋体" w:hint="eastAsia"/>
          <w:sz w:val="15"/>
          <w:szCs w:val="15"/>
        </w:rPr>
        <w:t xml:space="preserve">                  </w:t>
      </w:r>
      <w:r w:rsidR="00EE6F9E" w:rsidRPr="0031710C">
        <w:rPr>
          <w:rFonts w:ascii="宋体" w:eastAsia="宋体" w:hAnsi="宋体" w:hint="eastAsia"/>
          <w:sz w:val="15"/>
          <w:szCs w:val="15"/>
        </w:rPr>
        <w:t>种类和重量</w:t>
      </w:r>
      <w:r w:rsidR="00E23C9E" w:rsidRPr="0031710C">
        <w:rPr>
          <w:rFonts w:ascii="宋体" w:eastAsia="宋体" w:hAnsi="宋体" w:hint="eastAsia"/>
          <w:sz w:val="15"/>
          <w:szCs w:val="15"/>
        </w:rPr>
        <w:t>（t/a）：</w:t>
      </w:r>
    </w:p>
    <w:p w:rsidR="00362397" w:rsidRPr="0031710C" w:rsidRDefault="001E4FC3" w:rsidP="00BB6265">
      <w:pPr>
        <w:tabs>
          <w:tab w:val="left" w:pos="4320"/>
          <w:tab w:val="left" w:pos="7305"/>
        </w:tabs>
        <w:ind w:firstLineChars="100" w:firstLine="150"/>
        <w:jc w:val="left"/>
        <w:rPr>
          <w:rFonts w:ascii="宋体" w:eastAsia="宋体" w:hAnsi="宋体"/>
          <w:sz w:val="15"/>
          <w:szCs w:val="15"/>
        </w:rPr>
      </w:pPr>
      <w:r>
        <w:rPr>
          <w:rFonts w:ascii="宋体" w:eastAsia="宋体" w:hAnsi="宋体"/>
          <w:noProof/>
          <w:sz w:val="15"/>
          <w:szCs w:val="15"/>
        </w:rPr>
        <w:pict>
          <v:oval id="_x0000_s1107" style="position:absolute;left:0;text-align:left;margin-left:220.55pt;margin-top:.45pt;width:63.05pt;height:25.5pt;z-index:251745280">
            <v:textbox style="mso-next-textbox:#_x0000_s1107">
              <w:txbxContent>
                <w:p w:rsidR="001E4FC3" w:rsidRDefault="001E4FC3" w:rsidP="00BB6265">
                  <w:r w:rsidRPr="00CE1A63">
                    <w:rPr>
                      <w:rFonts w:hint="eastAsia"/>
                      <w:sz w:val="18"/>
                      <w:szCs w:val="18"/>
                    </w:rPr>
                    <w:t>3.</w:t>
                  </w:r>
                  <w:r>
                    <w:rPr>
                      <w:rFonts w:hint="eastAsia"/>
                      <w:sz w:val="18"/>
                      <w:szCs w:val="18"/>
                    </w:rPr>
                    <w:t>3</w:t>
                  </w:r>
                  <w:r>
                    <w:rPr>
                      <w:rFonts w:hint="eastAsia"/>
                      <w:sz w:val="18"/>
                      <w:szCs w:val="18"/>
                    </w:rPr>
                    <w:t>废气</w:t>
                  </w:r>
                </w:p>
              </w:txbxContent>
            </v:textbox>
          </v:oval>
        </w:pict>
      </w:r>
      <w:r>
        <w:rPr>
          <w:rFonts w:ascii="宋体" w:eastAsia="宋体" w:hAnsi="宋体"/>
          <w:noProof/>
          <w:sz w:val="15"/>
          <w:szCs w:val="15"/>
        </w:rPr>
        <w:pict>
          <v:oval id="_x0000_s1072" style="position:absolute;left:0;text-align:left;margin-left:290.25pt;margin-top:.45pt;width:62.25pt;height:25.5pt;z-index:251711488">
            <v:textbox style="mso-next-textbox:#_x0000_s1072">
              <w:txbxContent>
                <w:p w:rsidR="001E4FC3" w:rsidRDefault="001E4FC3" w:rsidP="00CE1A63">
                  <w:r w:rsidRPr="00CE1A63">
                    <w:rPr>
                      <w:rFonts w:hint="eastAsia"/>
                      <w:sz w:val="18"/>
                      <w:szCs w:val="18"/>
                    </w:rPr>
                    <w:t>3.</w:t>
                  </w:r>
                  <w:r>
                    <w:rPr>
                      <w:rFonts w:hint="eastAsia"/>
                      <w:sz w:val="18"/>
                      <w:szCs w:val="18"/>
                    </w:rPr>
                    <w:t>2</w:t>
                  </w:r>
                  <w:r>
                    <w:rPr>
                      <w:rFonts w:hint="eastAsia"/>
                      <w:sz w:val="18"/>
                      <w:szCs w:val="18"/>
                    </w:rPr>
                    <w:t>余热</w:t>
                  </w:r>
                </w:p>
              </w:txbxContent>
            </v:textbox>
          </v:oval>
        </w:pict>
      </w:r>
      <w:r w:rsidR="001827A1" w:rsidRPr="0031710C">
        <w:rPr>
          <w:rFonts w:ascii="宋体" w:eastAsia="宋体" w:hAnsi="宋体" w:hint="eastAsia"/>
          <w:sz w:val="15"/>
          <w:szCs w:val="15"/>
        </w:rPr>
        <w:t xml:space="preserve"> --</w:t>
      </w:r>
      <w:r w:rsidR="0031710C">
        <w:rPr>
          <w:rFonts w:ascii="宋体" w:eastAsia="宋体" w:hAnsi="宋体" w:hint="eastAsia"/>
          <w:sz w:val="15"/>
          <w:szCs w:val="15"/>
        </w:rPr>
        <w:t>三氧化二锑；</w:t>
      </w:r>
      <w:r w:rsidR="00E23C9E" w:rsidRPr="0031710C">
        <w:rPr>
          <w:rFonts w:ascii="宋体" w:eastAsia="宋体" w:hAnsi="宋体"/>
          <w:sz w:val="15"/>
          <w:szCs w:val="15"/>
        </w:rPr>
        <w:tab/>
      </w:r>
      <w:r w:rsidR="00BB6265">
        <w:rPr>
          <w:rFonts w:ascii="宋体" w:eastAsia="宋体" w:hAnsi="宋体"/>
          <w:sz w:val="15"/>
          <w:szCs w:val="15"/>
        </w:rPr>
        <w:tab/>
      </w:r>
      <w:r w:rsidR="00E23C9E" w:rsidRPr="0031710C">
        <w:rPr>
          <w:rFonts w:ascii="宋体" w:eastAsia="宋体" w:hAnsi="宋体" w:hint="eastAsia"/>
          <w:sz w:val="15"/>
          <w:szCs w:val="15"/>
        </w:rPr>
        <w:t>-</w:t>
      </w:r>
      <w:r w:rsidR="00470002">
        <w:rPr>
          <w:rFonts w:ascii="宋体" w:eastAsia="宋体" w:hAnsi="宋体" w:hint="eastAsia"/>
          <w:sz w:val="15"/>
          <w:szCs w:val="15"/>
        </w:rPr>
        <w:t>乙二醇</w:t>
      </w:r>
      <w:proofErr w:type="gramStart"/>
      <w:r w:rsidR="00470002">
        <w:rPr>
          <w:rFonts w:ascii="宋体" w:eastAsia="宋体" w:hAnsi="宋体" w:hint="eastAsia"/>
          <w:sz w:val="15"/>
          <w:szCs w:val="15"/>
        </w:rPr>
        <w:t>锑</w:t>
      </w:r>
      <w:proofErr w:type="gramEnd"/>
    </w:p>
    <w:p w:rsidR="00362397" w:rsidRPr="0031710C" w:rsidRDefault="0031710C" w:rsidP="008746BF">
      <w:pPr>
        <w:tabs>
          <w:tab w:val="left" w:pos="2130"/>
          <w:tab w:val="left" w:pos="7380"/>
        </w:tabs>
        <w:ind w:firstLineChars="150" w:firstLine="225"/>
        <w:jc w:val="left"/>
        <w:rPr>
          <w:rFonts w:ascii="宋体" w:eastAsia="宋体" w:hAnsi="宋体"/>
          <w:sz w:val="15"/>
          <w:szCs w:val="15"/>
        </w:rPr>
      </w:pPr>
      <w:r>
        <w:rPr>
          <w:rFonts w:ascii="宋体" w:eastAsia="宋体" w:hAnsi="宋体" w:hint="eastAsia"/>
          <w:sz w:val="15"/>
          <w:szCs w:val="15"/>
        </w:rPr>
        <w:t>-乙二醇</w:t>
      </w:r>
      <w:r w:rsidR="008746BF">
        <w:rPr>
          <w:rFonts w:ascii="宋体" w:eastAsia="宋体" w:hAnsi="宋体" w:hint="eastAsia"/>
          <w:sz w:val="15"/>
          <w:szCs w:val="15"/>
        </w:rPr>
        <w:t xml:space="preserve">；             </w:t>
      </w:r>
      <w:r>
        <w:rPr>
          <w:rFonts w:ascii="宋体" w:eastAsia="宋体" w:hAnsi="宋体" w:hint="eastAsia"/>
          <w:sz w:val="15"/>
          <w:szCs w:val="15"/>
        </w:rPr>
        <w:t>排放量（m</w:t>
      </w:r>
      <w:r w:rsidRPr="0031710C">
        <w:rPr>
          <w:rFonts w:ascii="宋体" w:eastAsia="宋体" w:hAnsi="宋体" w:hint="eastAsia"/>
          <w:sz w:val="18"/>
          <w:szCs w:val="15"/>
          <w:vertAlign w:val="superscript"/>
        </w:rPr>
        <w:t>3</w:t>
      </w:r>
      <w:r>
        <w:rPr>
          <w:rFonts w:ascii="宋体" w:eastAsia="宋体" w:hAnsi="宋体" w:hint="eastAsia"/>
          <w:sz w:val="15"/>
          <w:szCs w:val="15"/>
        </w:rPr>
        <w:t>/a）：</w:t>
      </w:r>
      <w:r>
        <w:rPr>
          <w:rFonts w:ascii="宋体" w:eastAsia="宋体" w:hAnsi="宋体"/>
          <w:sz w:val="15"/>
          <w:szCs w:val="15"/>
        </w:rPr>
        <w:tab/>
      </w:r>
    </w:p>
    <w:p w:rsidR="00362397" w:rsidRPr="0031710C" w:rsidRDefault="008746BF" w:rsidP="008746BF">
      <w:pPr>
        <w:ind w:firstLineChars="150" w:firstLine="225"/>
        <w:jc w:val="left"/>
        <w:rPr>
          <w:rFonts w:ascii="宋体" w:eastAsia="宋体" w:hAnsi="宋体"/>
          <w:sz w:val="15"/>
          <w:szCs w:val="15"/>
        </w:rPr>
      </w:pPr>
      <w:r>
        <w:rPr>
          <w:rFonts w:ascii="宋体" w:eastAsia="宋体" w:hAnsi="宋体" w:hint="eastAsia"/>
          <w:sz w:val="15"/>
          <w:szCs w:val="15"/>
        </w:rPr>
        <w:t>-</w:t>
      </w:r>
      <w:r>
        <w:rPr>
          <w:rFonts w:ascii="宋体" w:eastAsia="宋体" w:hAnsi="宋体"/>
          <w:sz w:val="15"/>
          <w:szCs w:val="15"/>
        </w:rPr>
        <w:t>……</w:t>
      </w:r>
      <w:r>
        <w:rPr>
          <w:rFonts w:ascii="宋体" w:eastAsia="宋体" w:hAnsi="宋体" w:hint="eastAsia"/>
          <w:sz w:val="15"/>
          <w:szCs w:val="15"/>
        </w:rPr>
        <w:t xml:space="preserve">                 </w:t>
      </w:r>
      <w:r w:rsidR="00470002">
        <w:rPr>
          <w:rFonts w:ascii="宋体" w:eastAsia="宋体" w:hAnsi="宋体" w:hint="eastAsia"/>
          <w:sz w:val="15"/>
          <w:szCs w:val="15"/>
        </w:rPr>
        <w:t xml:space="preserve"> </w:t>
      </w:r>
      <w:r w:rsidR="0031710C">
        <w:rPr>
          <w:rFonts w:ascii="宋体" w:eastAsia="宋体" w:hAnsi="宋体" w:hint="eastAsia"/>
          <w:sz w:val="15"/>
          <w:szCs w:val="15"/>
        </w:rPr>
        <w:t>-负荷（t/a）;</w:t>
      </w:r>
      <w:r w:rsidR="001827A1" w:rsidRPr="0031710C">
        <w:rPr>
          <w:rFonts w:ascii="宋体" w:eastAsia="宋体" w:hAnsi="宋体" w:hint="eastAsia"/>
          <w:sz w:val="15"/>
          <w:szCs w:val="15"/>
        </w:rPr>
        <w:t xml:space="preserve">      </w:t>
      </w:r>
      <w:r w:rsidR="00910CED" w:rsidRPr="0031710C">
        <w:rPr>
          <w:rFonts w:ascii="宋体" w:eastAsia="宋体" w:hAnsi="宋体" w:hint="eastAsia"/>
          <w:sz w:val="15"/>
          <w:szCs w:val="15"/>
        </w:rPr>
        <w:t xml:space="preserve">     </w:t>
      </w:r>
      <w:r w:rsidR="0031710C">
        <w:rPr>
          <w:rFonts w:ascii="宋体" w:eastAsia="宋体" w:hAnsi="宋体" w:hint="eastAsia"/>
          <w:sz w:val="15"/>
          <w:szCs w:val="15"/>
        </w:rPr>
        <w:t xml:space="preserve">       </w:t>
      </w:r>
      <w:r w:rsidR="004A2B92">
        <w:rPr>
          <w:rFonts w:ascii="宋体" w:eastAsia="宋体" w:hAnsi="宋体" w:hint="eastAsia"/>
          <w:sz w:val="15"/>
          <w:szCs w:val="15"/>
        </w:rPr>
        <w:t xml:space="preserve"> </w:t>
      </w:r>
      <w:r w:rsidR="00BB6265">
        <w:rPr>
          <w:rFonts w:ascii="宋体" w:eastAsia="宋体" w:hAnsi="宋体" w:hint="eastAsia"/>
          <w:sz w:val="15"/>
          <w:szCs w:val="15"/>
        </w:rPr>
        <w:t xml:space="preserve"> 种类和数量（t/a）：</w:t>
      </w:r>
      <w:r w:rsidR="00470002">
        <w:rPr>
          <w:rFonts w:ascii="宋体" w:eastAsia="宋体" w:hAnsi="宋体" w:hint="eastAsia"/>
          <w:sz w:val="15"/>
          <w:szCs w:val="15"/>
        </w:rPr>
        <w:t xml:space="preserve">      </w:t>
      </w:r>
      <w:r w:rsidR="001827A1" w:rsidRPr="0031710C">
        <w:rPr>
          <w:rFonts w:ascii="宋体" w:eastAsia="宋体" w:hAnsi="宋体" w:hint="eastAsia"/>
          <w:sz w:val="15"/>
          <w:szCs w:val="15"/>
        </w:rPr>
        <w:t>来源（Kwh/a）</w:t>
      </w:r>
      <w:r w:rsidR="00EE6F9E" w:rsidRPr="0031710C">
        <w:rPr>
          <w:rFonts w:ascii="宋体" w:eastAsia="宋体" w:hAnsi="宋体" w:hint="eastAsia"/>
          <w:sz w:val="15"/>
          <w:szCs w:val="15"/>
        </w:rPr>
        <w:t>：</w:t>
      </w:r>
    </w:p>
    <w:p w:rsidR="00362397" w:rsidRPr="0031710C" w:rsidRDefault="001827A1" w:rsidP="004A2B92">
      <w:pPr>
        <w:tabs>
          <w:tab w:val="left" w:pos="1875"/>
          <w:tab w:val="left" w:pos="4395"/>
          <w:tab w:val="left" w:pos="5850"/>
        </w:tabs>
        <w:ind w:firstLineChars="200" w:firstLine="300"/>
        <w:jc w:val="left"/>
        <w:rPr>
          <w:rFonts w:ascii="宋体" w:eastAsia="宋体" w:hAnsi="宋体"/>
          <w:sz w:val="15"/>
          <w:szCs w:val="15"/>
        </w:rPr>
      </w:pPr>
      <w:r w:rsidRPr="0031710C">
        <w:rPr>
          <w:rFonts w:ascii="宋体" w:eastAsia="宋体" w:hAnsi="宋体"/>
          <w:sz w:val="15"/>
          <w:szCs w:val="15"/>
        </w:rPr>
        <w:tab/>
      </w:r>
      <w:r w:rsidR="0031710C">
        <w:rPr>
          <w:rFonts w:ascii="宋体" w:eastAsia="宋体" w:hAnsi="宋体" w:hint="eastAsia"/>
          <w:sz w:val="15"/>
          <w:szCs w:val="15"/>
        </w:rPr>
        <w:t>-生物需氧量；</w:t>
      </w:r>
      <w:r w:rsidR="0031710C">
        <w:rPr>
          <w:rFonts w:ascii="宋体" w:eastAsia="宋体" w:hAnsi="宋体"/>
          <w:sz w:val="15"/>
          <w:szCs w:val="15"/>
        </w:rPr>
        <w:tab/>
      </w:r>
      <w:r w:rsidR="00BB6265">
        <w:rPr>
          <w:rFonts w:ascii="宋体" w:eastAsia="宋体" w:hAnsi="宋体" w:hint="eastAsia"/>
          <w:sz w:val="15"/>
          <w:szCs w:val="15"/>
        </w:rPr>
        <w:t>-二氧化硫；</w:t>
      </w:r>
      <w:r w:rsidR="00BB6265">
        <w:rPr>
          <w:rFonts w:ascii="宋体" w:eastAsia="宋体" w:hAnsi="宋体"/>
          <w:sz w:val="15"/>
          <w:szCs w:val="15"/>
        </w:rPr>
        <w:tab/>
      </w:r>
      <w:r w:rsidR="00EE6F9E" w:rsidRPr="0031710C">
        <w:rPr>
          <w:rFonts w:ascii="宋体" w:eastAsia="宋体" w:hAnsi="宋体"/>
          <w:sz w:val="15"/>
          <w:szCs w:val="15"/>
        </w:rPr>
        <w:tab/>
      </w:r>
      <w:r w:rsidR="00BB6265">
        <w:rPr>
          <w:rFonts w:ascii="宋体" w:eastAsia="宋体" w:hAnsi="宋体" w:hint="eastAsia"/>
          <w:sz w:val="15"/>
          <w:szCs w:val="15"/>
        </w:rPr>
        <w:t xml:space="preserve">  </w:t>
      </w:r>
      <w:r w:rsidR="002A4400">
        <w:rPr>
          <w:rFonts w:ascii="宋体" w:eastAsia="宋体" w:hAnsi="宋体" w:hint="eastAsia"/>
          <w:sz w:val="15"/>
          <w:szCs w:val="15"/>
        </w:rPr>
        <w:t xml:space="preserve"> </w:t>
      </w:r>
      <w:r w:rsidR="004A2B92">
        <w:rPr>
          <w:rFonts w:ascii="宋体" w:eastAsia="宋体" w:hAnsi="宋体" w:hint="eastAsia"/>
          <w:sz w:val="15"/>
          <w:szCs w:val="15"/>
        </w:rPr>
        <w:t xml:space="preserve">  </w:t>
      </w:r>
      <w:r w:rsidR="00EE6F9E" w:rsidRPr="0031710C">
        <w:rPr>
          <w:rFonts w:ascii="宋体" w:eastAsia="宋体" w:hAnsi="宋体" w:hint="eastAsia"/>
          <w:sz w:val="15"/>
          <w:szCs w:val="15"/>
        </w:rPr>
        <w:t>-高温废气；</w:t>
      </w:r>
    </w:p>
    <w:p w:rsidR="00362397" w:rsidRPr="0031710C" w:rsidRDefault="001827A1" w:rsidP="004A2B92">
      <w:pPr>
        <w:tabs>
          <w:tab w:val="left" w:pos="1905"/>
          <w:tab w:val="left" w:pos="4305"/>
          <w:tab w:val="left" w:pos="5850"/>
        </w:tabs>
        <w:ind w:firstLineChars="200" w:firstLine="300"/>
        <w:jc w:val="left"/>
        <w:rPr>
          <w:rFonts w:ascii="宋体" w:eastAsia="宋体" w:hAnsi="宋体"/>
          <w:sz w:val="15"/>
          <w:szCs w:val="15"/>
        </w:rPr>
      </w:pPr>
      <w:r w:rsidRPr="0031710C">
        <w:rPr>
          <w:rFonts w:ascii="宋体" w:eastAsia="宋体" w:hAnsi="宋体" w:hint="eastAsia"/>
          <w:sz w:val="15"/>
          <w:szCs w:val="15"/>
        </w:rPr>
        <w:t xml:space="preserve"> </w:t>
      </w:r>
      <w:r w:rsidR="0034666E" w:rsidRPr="0031710C">
        <w:rPr>
          <w:rFonts w:ascii="宋体" w:eastAsia="宋体" w:hAnsi="宋体"/>
          <w:sz w:val="15"/>
          <w:szCs w:val="15"/>
        </w:rPr>
        <w:tab/>
      </w:r>
      <w:r w:rsidR="0031710C" w:rsidRPr="0031710C">
        <w:rPr>
          <w:rFonts w:ascii="宋体" w:eastAsia="宋体" w:hAnsi="宋体" w:hint="eastAsia"/>
          <w:sz w:val="15"/>
          <w:szCs w:val="15"/>
        </w:rPr>
        <w:t>-化学需氧量</w:t>
      </w:r>
      <w:r w:rsidR="004A2B92">
        <w:rPr>
          <w:rFonts w:ascii="宋体" w:eastAsia="宋体" w:hAnsi="宋体" w:hint="eastAsia"/>
          <w:sz w:val="15"/>
          <w:szCs w:val="15"/>
        </w:rPr>
        <w:t xml:space="preserve">                      </w:t>
      </w:r>
      <w:r w:rsidR="008746BF">
        <w:rPr>
          <w:rFonts w:ascii="宋体" w:eastAsia="宋体" w:hAnsi="宋体" w:hint="eastAsia"/>
          <w:sz w:val="15"/>
          <w:szCs w:val="15"/>
        </w:rPr>
        <w:t>-</w:t>
      </w:r>
      <w:r w:rsidR="008746BF">
        <w:rPr>
          <w:rFonts w:ascii="宋体" w:eastAsia="宋体" w:hAnsi="宋体"/>
          <w:sz w:val="15"/>
          <w:szCs w:val="15"/>
        </w:rPr>
        <w:t>……</w:t>
      </w:r>
      <w:r w:rsidR="00EE6F9E" w:rsidRPr="0031710C">
        <w:rPr>
          <w:rFonts w:ascii="宋体" w:eastAsia="宋体" w:hAnsi="宋体"/>
          <w:sz w:val="15"/>
          <w:szCs w:val="15"/>
        </w:rPr>
        <w:tab/>
      </w:r>
      <w:r w:rsidR="00BB6265">
        <w:rPr>
          <w:rFonts w:ascii="宋体" w:eastAsia="宋体" w:hAnsi="宋体" w:hint="eastAsia"/>
          <w:sz w:val="15"/>
          <w:szCs w:val="15"/>
        </w:rPr>
        <w:t xml:space="preserve">  </w:t>
      </w:r>
      <w:r w:rsidR="002A4400">
        <w:rPr>
          <w:rFonts w:ascii="宋体" w:eastAsia="宋体" w:hAnsi="宋体" w:hint="eastAsia"/>
          <w:sz w:val="15"/>
          <w:szCs w:val="15"/>
        </w:rPr>
        <w:t xml:space="preserve"> </w:t>
      </w:r>
      <w:r w:rsidR="004A2B92">
        <w:rPr>
          <w:rFonts w:ascii="宋体" w:eastAsia="宋体" w:hAnsi="宋体" w:hint="eastAsia"/>
          <w:sz w:val="15"/>
          <w:szCs w:val="15"/>
        </w:rPr>
        <w:t xml:space="preserve">  </w:t>
      </w:r>
      <w:r w:rsidR="008746BF">
        <w:rPr>
          <w:rFonts w:ascii="宋体" w:eastAsia="宋体" w:hAnsi="宋体" w:hint="eastAsia"/>
          <w:sz w:val="15"/>
          <w:szCs w:val="15"/>
        </w:rPr>
        <w:t xml:space="preserve"> </w:t>
      </w:r>
      <w:r w:rsidR="00EE6F9E" w:rsidRPr="0031710C">
        <w:rPr>
          <w:rFonts w:ascii="宋体" w:eastAsia="宋体" w:hAnsi="宋体" w:hint="eastAsia"/>
          <w:sz w:val="15"/>
          <w:szCs w:val="15"/>
        </w:rPr>
        <w:t>-其他</w:t>
      </w:r>
    </w:p>
    <w:p w:rsidR="00362397" w:rsidRPr="0031710C" w:rsidRDefault="0031710C" w:rsidP="00BB6265">
      <w:pPr>
        <w:tabs>
          <w:tab w:val="left" w:pos="1905"/>
          <w:tab w:val="center" w:pos="4487"/>
        </w:tabs>
        <w:ind w:firstLineChars="200" w:firstLine="300"/>
        <w:jc w:val="left"/>
        <w:rPr>
          <w:rFonts w:ascii="宋体" w:eastAsia="宋体" w:hAnsi="宋体"/>
          <w:sz w:val="15"/>
          <w:szCs w:val="15"/>
        </w:rPr>
      </w:pPr>
      <w:r w:rsidRPr="0031710C">
        <w:rPr>
          <w:rFonts w:ascii="宋体" w:eastAsia="宋体" w:hAnsi="宋体"/>
          <w:sz w:val="15"/>
          <w:szCs w:val="15"/>
        </w:rPr>
        <w:tab/>
      </w:r>
      <w:r w:rsidRPr="0031710C">
        <w:rPr>
          <w:rFonts w:ascii="宋体" w:eastAsia="宋体" w:hAnsi="宋体" w:hint="eastAsia"/>
          <w:sz w:val="15"/>
          <w:szCs w:val="15"/>
        </w:rPr>
        <w:t>-总锑、总砷</w:t>
      </w:r>
      <w:r w:rsidR="00BB6265">
        <w:rPr>
          <w:rFonts w:ascii="宋体" w:eastAsia="宋体" w:hAnsi="宋体" w:hint="eastAsia"/>
          <w:sz w:val="15"/>
          <w:szCs w:val="15"/>
        </w:rPr>
        <w:t xml:space="preserve">                    </w:t>
      </w:r>
    </w:p>
    <w:p w:rsidR="00362397" w:rsidRDefault="0031710C" w:rsidP="00BB6265">
      <w:pPr>
        <w:tabs>
          <w:tab w:val="left" w:pos="1935"/>
        </w:tabs>
        <w:ind w:firstLineChars="200" w:firstLine="420"/>
        <w:jc w:val="left"/>
        <w:rPr>
          <w:rFonts w:ascii="宋体" w:eastAsia="宋体" w:hAnsi="宋体"/>
        </w:rPr>
      </w:pPr>
      <w:r>
        <w:rPr>
          <w:rFonts w:ascii="宋体" w:eastAsia="宋体" w:hAnsi="宋体"/>
        </w:rPr>
        <w:tab/>
      </w:r>
      <w:r>
        <w:rPr>
          <w:rFonts w:ascii="宋体" w:eastAsia="宋体" w:hAnsi="宋体" w:hint="eastAsia"/>
        </w:rPr>
        <w:t>-</w:t>
      </w:r>
      <w:r>
        <w:rPr>
          <w:rFonts w:ascii="宋体" w:eastAsia="宋体" w:hAnsi="宋体"/>
        </w:rPr>
        <w:t>……</w:t>
      </w:r>
    </w:p>
    <w:p w:rsidR="0031710C" w:rsidRDefault="0031710C" w:rsidP="0031710C">
      <w:pPr>
        <w:ind w:firstLineChars="200" w:firstLine="422"/>
        <w:jc w:val="center"/>
        <w:rPr>
          <w:rFonts w:ascii="宋体" w:eastAsia="宋体" w:hAnsi="宋体"/>
          <w:b/>
        </w:rPr>
      </w:pPr>
    </w:p>
    <w:p w:rsidR="00362397" w:rsidRPr="0031710C" w:rsidRDefault="0034666E" w:rsidP="0031710C">
      <w:pPr>
        <w:ind w:firstLineChars="200" w:firstLine="422"/>
        <w:jc w:val="center"/>
        <w:rPr>
          <w:rFonts w:ascii="宋体" w:eastAsia="宋体" w:hAnsi="宋体"/>
          <w:b/>
        </w:rPr>
      </w:pPr>
      <w:r w:rsidRPr="0034666E">
        <w:rPr>
          <w:rFonts w:ascii="宋体" w:eastAsia="宋体" w:hAnsi="宋体" w:hint="eastAsia"/>
          <w:b/>
        </w:rPr>
        <w:t>图B.1  工序图：</w:t>
      </w:r>
      <w:r w:rsidR="00910CED">
        <w:rPr>
          <w:rFonts w:ascii="宋体" w:eastAsia="宋体" w:hAnsi="宋体" w:hint="eastAsia"/>
          <w:b/>
        </w:rPr>
        <w:t>氧化锑与乙二醇湿法合成</w:t>
      </w:r>
    </w:p>
    <w:p w:rsidR="00362397" w:rsidRPr="0034666E" w:rsidRDefault="0034666E" w:rsidP="0034666E">
      <w:pPr>
        <w:ind w:firstLineChars="200" w:firstLine="422"/>
        <w:jc w:val="center"/>
        <w:rPr>
          <w:rFonts w:ascii="宋体" w:eastAsia="宋体" w:hAnsi="宋体"/>
          <w:b/>
        </w:rPr>
      </w:pPr>
      <w:r w:rsidRPr="0034666E">
        <w:rPr>
          <w:rFonts w:ascii="宋体" w:eastAsia="宋体" w:hAnsi="宋体" w:hint="eastAsia"/>
          <w:b/>
        </w:rPr>
        <w:t>表B.1  单元过程数据收集表示例</w:t>
      </w:r>
    </w:p>
    <w:tbl>
      <w:tblPr>
        <w:tblStyle w:val="a6"/>
        <w:tblW w:w="0" w:type="auto"/>
        <w:tblLook w:val="04A0" w:firstRow="1" w:lastRow="0" w:firstColumn="1" w:lastColumn="0" w:noHBand="0" w:noVBand="1"/>
      </w:tblPr>
      <w:tblGrid>
        <w:gridCol w:w="1526"/>
        <w:gridCol w:w="1134"/>
        <w:gridCol w:w="1276"/>
        <w:gridCol w:w="2126"/>
        <w:gridCol w:w="2460"/>
      </w:tblGrid>
      <w:tr w:rsidR="0034666E" w:rsidTr="00B66594">
        <w:tc>
          <w:tcPr>
            <w:tcW w:w="3936" w:type="dxa"/>
            <w:gridSpan w:val="3"/>
          </w:tcPr>
          <w:p w:rsidR="0034666E" w:rsidRDefault="0034666E">
            <w:pPr>
              <w:jc w:val="left"/>
              <w:rPr>
                <w:rFonts w:ascii="宋体" w:eastAsia="宋体" w:hAnsi="宋体"/>
              </w:rPr>
            </w:pPr>
            <w:r>
              <w:rPr>
                <w:rFonts w:ascii="宋体" w:eastAsia="宋体" w:hAnsi="宋体" w:hint="eastAsia"/>
              </w:rPr>
              <w:t>制表人：</w:t>
            </w:r>
          </w:p>
        </w:tc>
        <w:tc>
          <w:tcPr>
            <w:tcW w:w="4586" w:type="dxa"/>
            <w:gridSpan w:val="2"/>
          </w:tcPr>
          <w:p w:rsidR="0034666E" w:rsidRDefault="0034666E">
            <w:pPr>
              <w:jc w:val="left"/>
              <w:rPr>
                <w:rFonts w:ascii="宋体" w:eastAsia="宋体" w:hAnsi="宋体"/>
              </w:rPr>
            </w:pPr>
            <w:r>
              <w:rPr>
                <w:rFonts w:ascii="宋体" w:eastAsia="宋体" w:hAnsi="宋体" w:hint="eastAsia"/>
              </w:rPr>
              <w:t>制表日期：</w:t>
            </w:r>
          </w:p>
        </w:tc>
      </w:tr>
      <w:tr w:rsidR="0034666E" w:rsidTr="00B66594">
        <w:tc>
          <w:tcPr>
            <w:tcW w:w="3936" w:type="dxa"/>
            <w:gridSpan w:val="3"/>
          </w:tcPr>
          <w:p w:rsidR="0034666E" w:rsidRDefault="0034666E">
            <w:pPr>
              <w:jc w:val="left"/>
              <w:rPr>
                <w:rFonts w:ascii="宋体" w:eastAsia="宋体" w:hAnsi="宋体"/>
              </w:rPr>
            </w:pPr>
            <w:r>
              <w:rPr>
                <w:rFonts w:ascii="宋体" w:eastAsia="宋体" w:hAnsi="宋体" w:hint="eastAsia"/>
              </w:rPr>
              <w:t>单元过程名称：</w:t>
            </w:r>
          </w:p>
        </w:tc>
        <w:tc>
          <w:tcPr>
            <w:tcW w:w="4586" w:type="dxa"/>
            <w:gridSpan w:val="2"/>
          </w:tcPr>
          <w:p w:rsidR="0034666E" w:rsidRDefault="0034666E">
            <w:pPr>
              <w:jc w:val="left"/>
              <w:rPr>
                <w:rFonts w:ascii="宋体" w:eastAsia="宋体" w:hAnsi="宋体"/>
              </w:rPr>
            </w:pPr>
            <w:r>
              <w:rPr>
                <w:rFonts w:ascii="宋体" w:eastAsia="宋体" w:hAnsi="宋体" w:hint="eastAsia"/>
              </w:rPr>
              <w:t>报送地点：</w:t>
            </w:r>
          </w:p>
        </w:tc>
      </w:tr>
      <w:tr w:rsidR="0034666E" w:rsidTr="00B66594">
        <w:tc>
          <w:tcPr>
            <w:tcW w:w="3936" w:type="dxa"/>
            <w:gridSpan w:val="3"/>
          </w:tcPr>
          <w:p w:rsidR="0034666E" w:rsidRDefault="00775F59">
            <w:pPr>
              <w:jc w:val="left"/>
              <w:rPr>
                <w:rFonts w:ascii="宋体" w:eastAsia="宋体" w:hAnsi="宋体"/>
              </w:rPr>
            </w:pPr>
            <w:r>
              <w:rPr>
                <w:rFonts w:ascii="宋体" w:eastAsia="宋体" w:hAnsi="宋体" w:hint="eastAsia"/>
              </w:rPr>
              <w:t xml:space="preserve">时段：       年     </w:t>
            </w:r>
          </w:p>
        </w:tc>
        <w:tc>
          <w:tcPr>
            <w:tcW w:w="2126" w:type="dxa"/>
          </w:tcPr>
          <w:p w:rsidR="0034666E" w:rsidRDefault="00775F59">
            <w:pPr>
              <w:jc w:val="left"/>
              <w:rPr>
                <w:rFonts w:ascii="宋体" w:eastAsia="宋体" w:hAnsi="宋体"/>
              </w:rPr>
            </w:pPr>
            <w:r>
              <w:rPr>
                <w:rFonts w:ascii="宋体" w:eastAsia="宋体" w:hAnsi="宋体" w:hint="eastAsia"/>
              </w:rPr>
              <w:t>起始月：</w:t>
            </w:r>
          </w:p>
        </w:tc>
        <w:tc>
          <w:tcPr>
            <w:tcW w:w="2460" w:type="dxa"/>
          </w:tcPr>
          <w:p w:rsidR="0034666E" w:rsidRDefault="00775F59">
            <w:pPr>
              <w:jc w:val="left"/>
              <w:rPr>
                <w:rFonts w:ascii="宋体" w:eastAsia="宋体" w:hAnsi="宋体"/>
              </w:rPr>
            </w:pPr>
            <w:r>
              <w:rPr>
                <w:rFonts w:ascii="宋体" w:eastAsia="宋体" w:hAnsi="宋体" w:hint="eastAsia"/>
              </w:rPr>
              <w:t>终止月：</w:t>
            </w:r>
          </w:p>
        </w:tc>
      </w:tr>
      <w:tr w:rsidR="0034666E" w:rsidTr="00B66594">
        <w:tc>
          <w:tcPr>
            <w:tcW w:w="8522" w:type="dxa"/>
            <w:gridSpan w:val="5"/>
          </w:tcPr>
          <w:p w:rsidR="0034666E" w:rsidRDefault="00775F59">
            <w:pPr>
              <w:jc w:val="left"/>
              <w:rPr>
                <w:rFonts w:ascii="宋体" w:eastAsia="宋体" w:hAnsi="宋体"/>
              </w:rPr>
            </w:pPr>
            <w:r>
              <w:rPr>
                <w:rFonts w:ascii="宋体" w:eastAsia="宋体" w:hAnsi="宋体" w:hint="eastAsia"/>
              </w:rPr>
              <w:t>单元过程表述（如需要可加附页）：</w:t>
            </w:r>
          </w:p>
          <w:p w:rsidR="00775F59" w:rsidRDefault="00775F59">
            <w:pPr>
              <w:jc w:val="left"/>
              <w:rPr>
                <w:rFonts w:ascii="宋体" w:eastAsia="宋体" w:hAnsi="宋体"/>
              </w:rPr>
            </w:pPr>
          </w:p>
          <w:p w:rsidR="00775F59" w:rsidRDefault="00775F59">
            <w:pPr>
              <w:jc w:val="left"/>
              <w:rPr>
                <w:rFonts w:ascii="宋体" w:eastAsia="宋体" w:hAnsi="宋体"/>
              </w:rPr>
            </w:pPr>
          </w:p>
          <w:p w:rsidR="00775F59" w:rsidRDefault="00775F59">
            <w:pPr>
              <w:jc w:val="left"/>
              <w:rPr>
                <w:rFonts w:ascii="宋体" w:eastAsia="宋体" w:hAnsi="宋体"/>
              </w:rPr>
            </w:pPr>
          </w:p>
          <w:p w:rsidR="00775F59" w:rsidRPr="00775F59" w:rsidRDefault="00775F59">
            <w:pPr>
              <w:jc w:val="left"/>
              <w:rPr>
                <w:rFonts w:ascii="宋体" w:eastAsia="宋体" w:hAnsi="宋体"/>
              </w:rPr>
            </w:pPr>
          </w:p>
        </w:tc>
      </w:tr>
      <w:tr w:rsidR="0034666E" w:rsidTr="0034666E">
        <w:tc>
          <w:tcPr>
            <w:tcW w:w="1526" w:type="dxa"/>
          </w:tcPr>
          <w:p w:rsidR="0034666E" w:rsidRDefault="0034666E">
            <w:pPr>
              <w:jc w:val="left"/>
              <w:rPr>
                <w:rFonts w:ascii="宋体" w:eastAsia="宋体" w:hAnsi="宋体"/>
              </w:rPr>
            </w:pPr>
            <w:r>
              <w:rPr>
                <w:rFonts w:ascii="宋体" w:eastAsia="宋体" w:hAnsi="宋体" w:hint="eastAsia"/>
              </w:rPr>
              <w:t>材料输入</w:t>
            </w:r>
          </w:p>
        </w:tc>
        <w:tc>
          <w:tcPr>
            <w:tcW w:w="1134" w:type="dxa"/>
          </w:tcPr>
          <w:p w:rsidR="0034666E" w:rsidRDefault="0034666E">
            <w:pPr>
              <w:jc w:val="left"/>
              <w:rPr>
                <w:rFonts w:ascii="宋体" w:eastAsia="宋体" w:hAnsi="宋体"/>
              </w:rPr>
            </w:pPr>
            <w:r>
              <w:rPr>
                <w:rFonts w:ascii="宋体" w:eastAsia="宋体" w:hAnsi="宋体" w:hint="eastAsia"/>
              </w:rPr>
              <w:t>单位</w:t>
            </w:r>
          </w:p>
        </w:tc>
        <w:tc>
          <w:tcPr>
            <w:tcW w:w="1276" w:type="dxa"/>
          </w:tcPr>
          <w:p w:rsidR="0034666E" w:rsidRDefault="0034666E">
            <w:pPr>
              <w:jc w:val="left"/>
              <w:rPr>
                <w:rFonts w:ascii="宋体" w:eastAsia="宋体" w:hAnsi="宋体"/>
              </w:rPr>
            </w:pPr>
            <w:r>
              <w:rPr>
                <w:rFonts w:ascii="宋体" w:eastAsia="宋体" w:hAnsi="宋体" w:hint="eastAsia"/>
              </w:rPr>
              <w:t>数量</w:t>
            </w:r>
          </w:p>
        </w:tc>
        <w:tc>
          <w:tcPr>
            <w:tcW w:w="2126" w:type="dxa"/>
          </w:tcPr>
          <w:p w:rsidR="0034666E" w:rsidRDefault="0034666E">
            <w:pPr>
              <w:jc w:val="left"/>
              <w:rPr>
                <w:rFonts w:ascii="宋体" w:eastAsia="宋体" w:hAnsi="宋体"/>
              </w:rPr>
            </w:pPr>
            <w:r>
              <w:rPr>
                <w:rFonts w:ascii="宋体" w:eastAsia="宋体" w:hAnsi="宋体" w:hint="eastAsia"/>
              </w:rPr>
              <w:t>取样程序描述</w:t>
            </w:r>
          </w:p>
        </w:tc>
        <w:tc>
          <w:tcPr>
            <w:tcW w:w="2460" w:type="dxa"/>
          </w:tcPr>
          <w:p w:rsidR="0034666E" w:rsidRDefault="0034666E">
            <w:pPr>
              <w:jc w:val="left"/>
              <w:rPr>
                <w:rFonts w:ascii="宋体" w:eastAsia="宋体" w:hAnsi="宋体"/>
              </w:rPr>
            </w:pPr>
            <w:r>
              <w:rPr>
                <w:rFonts w:ascii="宋体" w:eastAsia="宋体" w:hAnsi="宋体" w:hint="eastAsia"/>
              </w:rPr>
              <w:t>来源</w:t>
            </w:r>
          </w:p>
        </w:tc>
      </w:tr>
      <w:tr w:rsidR="0034666E" w:rsidTr="0034666E">
        <w:tc>
          <w:tcPr>
            <w:tcW w:w="1526" w:type="dxa"/>
          </w:tcPr>
          <w:p w:rsidR="0034666E" w:rsidRDefault="0034666E">
            <w:pPr>
              <w:jc w:val="left"/>
              <w:rPr>
                <w:rFonts w:ascii="宋体" w:eastAsia="宋体" w:hAnsi="宋体"/>
              </w:rPr>
            </w:pPr>
          </w:p>
        </w:tc>
        <w:tc>
          <w:tcPr>
            <w:tcW w:w="1134" w:type="dxa"/>
          </w:tcPr>
          <w:p w:rsidR="0034666E" w:rsidRDefault="0034666E">
            <w:pPr>
              <w:jc w:val="left"/>
              <w:rPr>
                <w:rFonts w:ascii="宋体" w:eastAsia="宋体" w:hAnsi="宋体"/>
              </w:rPr>
            </w:pPr>
          </w:p>
        </w:tc>
        <w:tc>
          <w:tcPr>
            <w:tcW w:w="1276" w:type="dxa"/>
          </w:tcPr>
          <w:p w:rsidR="0034666E" w:rsidRDefault="0034666E">
            <w:pPr>
              <w:jc w:val="left"/>
              <w:rPr>
                <w:rFonts w:ascii="宋体" w:eastAsia="宋体" w:hAnsi="宋体"/>
              </w:rPr>
            </w:pPr>
          </w:p>
        </w:tc>
        <w:tc>
          <w:tcPr>
            <w:tcW w:w="2126" w:type="dxa"/>
          </w:tcPr>
          <w:p w:rsidR="0034666E" w:rsidRDefault="0034666E">
            <w:pPr>
              <w:jc w:val="left"/>
              <w:rPr>
                <w:rFonts w:ascii="宋体" w:eastAsia="宋体" w:hAnsi="宋体"/>
              </w:rPr>
            </w:pPr>
          </w:p>
        </w:tc>
        <w:tc>
          <w:tcPr>
            <w:tcW w:w="2460" w:type="dxa"/>
          </w:tcPr>
          <w:p w:rsidR="0034666E" w:rsidRDefault="0034666E">
            <w:pPr>
              <w:jc w:val="left"/>
              <w:rPr>
                <w:rFonts w:ascii="宋体" w:eastAsia="宋体" w:hAnsi="宋体"/>
              </w:rPr>
            </w:pPr>
          </w:p>
        </w:tc>
      </w:tr>
      <w:tr w:rsidR="0034666E" w:rsidTr="0034666E">
        <w:tc>
          <w:tcPr>
            <w:tcW w:w="1526" w:type="dxa"/>
          </w:tcPr>
          <w:p w:rsidR="0034666E" w:rsidRDefault="0034666E">
            <w:pPr>
              <w:jc w:val="left"/>
              <w:rPr>
                <w:rFonts w:ascii="宋体" w:eastAsia="宋体" w:hAnsi="宋体"/>
              </w:rPr>
            </w:pPr>
          </w:p>
        </w:tc>
        <w:tc>
          <w:tcPr>
            <w:tcW w:w="1134" w:type="dxa"/>
          </w:tcPr>
          <w:p w:rsidR="0034666E" w:rsidRDefault="0034666E">
            <w:pPr>
              <w:jc w:val="left"/>
              <w:rPr>
                <w:rFonts w:ascii="宋体" w:eastAsia="宋体" w:hAnsi="宋体"/>
              </w:rPr>
            </w:pPr>
          </w:p>
        </w:tc>
        <w:tc>
          <w:tcPr>
            <w:tcW w:w="1276" w:type="dxa"/>
          </w:tcPr>
          <w:p w:rsidR="0034666E" w:rsidRDefault="0034666E">
            <w:pPr>
              <w:jc w:val="left"/>
              <w:rPr>
                <w:rFonts w:ascii="宋体" w:eastAsia="宋体" w:hAnsi="宋体"/>
              </w:rPr>
            </w:pPr>
          </w:p>
        </w:tc>
        <w:tc>
          <w:tcPr>
            <w:tcW w:w="2126" w:type="dxa"/>
          </w:tcPr>
          <w:p w:rsidR="0034666E" w:rsidRDefault="0034666E">
            <w:pPr>
              <w:jc w:val="left"/>
              <w:rPr>
                <w:rFonts w:ascii="宋体" w:eastAsia="宋体" w:hAnsi="宋体"/>
              </w:rPr>
            </w:pPr>
          </w:p>
        </w:tc>
        <w:tc>
          <w:tcPr>
            <w:tcW w:w="2460" w:type="dxa"/>
          </w:tcPr>
          <w:p w:rsidR="0034666E" w:rsidRDefault="0034666E">
            <w:pPr>
              <w:jc w:val="left"/>
              <w:rPr>
                <w:rFonts w:ascii="宋体" w:eastAsia="宋体" w:hAnsi="宋体"/>
              </w:rPr>
            </w:pPr>
          </w:p>
        </w:tc>
      </w:tr>
      <w:tr w:rsidR="0034666E" w:rsidTr="0034666E">
        <w:tc>
          <w:tcPr>
            <w:tcW w:w="1526" w:type="dxa"/>
          </w:tcPr>
          <w:p w:rsidR="0034666E" w:rsidRDefault="0034666E">
            <w:pPr>
              <w:jc w:val="left"/>
              <w:rPr>
                <w:rFonts w:ascii="宋体" w:eastAsia="宋体" w:hAnsi="宋体"/>
              </w:rPr>
            </w:pPr>
          </w:p>
        </w:tc>
        <w:tc>
          <w:tcPr>
            <w:tcW w:w="1134" w:type="dxa"/>
          </w:tcPr>
          <w:p w:rsidR="0034666E" w:rsidRDefault="0034666E">
            <w:pPr>
              <w:jc w:val="left"/>
              <w:rPr>
                <w:rFonts w:ascii="宋体" w:eastAsia="宋体" w:hAnsi="宋体"/>
              </w:rPr>
            </w:pPr>
          </w:p>
        </w:tc>
        <w:tc>
          <w:tcPr>
            <w:tcW w:w="1276" w:type="dxa"/>
          </w:tcPr>
          <w:p w:rsidR="0034666E" w:rsidRDefault="0034666E">
            <w:pPr>
              <w:jc w:val="left"/>
              <w:rPr>
                <w:rFonts w:ascii="宋体" w:eastAsia="宋体" w:hAnsi="宋体"/>
              </w:rPr>
            </w:pPr>
          </w:p>
        </w:tc>
        <w:tc>
          <w:tcPr>
            <w:tcW w:w="2126" w:type="dxa"/>
          </w:tcPr>
          <w:p w:rsidR="0034666E" w:rsidRDefault="0034666E">
            <w:pPr>
              <w:jc w:val="left"/>
              <w:rPr>
                <w:rFonts w:ascii="宋体" w:eastAsia="宋体" w:hAnsi="宋体"/>
              </w:rPr>
            </w:pPr>
          </w:p>
        </w:tc>
        <w:tc>
          <w:tcPr>
            <w:tcW w:w="2460" w:type="dxa"/>
          </w:tcPr>
          <w:p w:rsidR="0034666E" w:rsidRDefault="0034666E">
            <w:pPr>
              <w:jc w:val="left"/>
              <w:rPr>
                <w:rFonts w:ascii="宋体" w:eastAsia="宋体" w:hAnsi="宋体"/>
              </w:rPr>
            </w:pPr>
          </w:p>
        </w:tc>
      </w:tr>
      <w:tr w:rsidR="0034666E" w:rsidTr="0034666E">
        <w:tc>
          <w:tcPr>
            <w:tcW w:w="1526" w:type="dxa"/>
          </w:tcPr>
          <w:p w:rsidR="0034666E" w:rsidRDefault="00C615DA">
            <w:pPr>
              <w:jc w:val="left"/>
              <w:rPr>
                <w:rFonts w:ascii="宋体" w:eastAsia="宋体" w:hAnsi="宋体"/>
              </w:rPr>
            </w:pPr>
            <w:r>
              <w:rPr>
                <w:rFonts w:ascii="宋体" w:eastAsia="宋体" w:hAnsi="宋体" w:hint="eastAsia"/>
              </w:rPr>
              <w:t>水消耗</w:t>
            </w:r>
          </w:p>
        </w:tc>
        <w:tc>
          <w:tcPr>
            <w:tcW w:w="1134" w:type="dxa"/>
          </w:tcPr>
          <w:p w:rsidR="0034666E" w:rsidRDefault="00C615DA">
            <w:pPr>
              <w:jc w:val="left"/>
              <w:rPr>
                <w:rFonts w:ascii="宋体" w:eastAsia="宋体" w:hAnsi="宋体"/>
              </w:rPr>
            </w:pPr>
            <w:r>
              <w:rPr>
                <w:rFonts w:ascii="宋体" w:eastAsia="宋体" w:hAnsi="宋体" w:hint="eastAsia"/>
              </w:rPr>
              <w:t>单位</w:t>
            </w:r>
          </w:p>
        </w:tc>
        <w:tc>
          <w:tcPr>
            <w:tcW w:w="1276" w:type="dxa"/>
          </w:tcPr>
          <w:p w:rsidR="0034666E" w:rsidRDefault="00C615DA">
            <w:pPr>
              <w:jc w:val="left"/>
              <w:rPr>
                <w:rFonts w:ascii="宋体" w:eastAsia="宋体" w:hAnsi="宋体"/>
              </w:rPr>
            </w:pPr>
            <w:r>
              <w:rPr>
                <w:rFonts w:ascii="宋体" w:eastAsia="宋体" w:hAnsi="宋体" w:hint="eastAsia"/>
              </w:rPr>
              <w:t>数量</w:t>
            </w:r>
          </w:p>
        </w:tc>
        <w:tc>
          <w:tcPr>
            <w:tcW w:w="2126" w:type="dxa"/>
          </w:tcPr>
          <w:p w:rsidR="0034666E" w:rsidRDefault="0034666E">
            <w:pPr>
              <w:jc w:val="left"/>
              <w:rPr>
                <w:rFonts w:ascii="宋体" w:eastAsia="宋体" w:hAnsi="宋体"/>
              </w:rPr>
            </w:pPr>
          </w:p>
        </w:tc>
        <w:tc>
          <w:tcPr>
            <w:tcW w:w="2460" w:type="dxa"/>
          </w:tcPr>
          <w:p w:rsidR="0034666E" w:rsidRDefault="0034666E">
            <w:pPr>
              <w:jc w:val="left"/>
              <w:rPr>
                <w:rFonts w:ascii="宋体" w:eastAsia="宋体" w:hAnsi="宋体"/>
              </w:rPr>
            </w:pPr>
          </w:p>
        </w:tc>
      </w:tr>
      <w:tr w:rsidR="0034666E" w:rsidTr="0034666E">
        <w:tc>
          <w:tcPr>
            <w:tcW w:w="1526" w:type="dxa"/>
          </w:tcPr>
          <w:p w:rsidR="0034666E" w:rsidRDefault="0034666E">
            <w:pPr>
              <w:jc w:val="left"/>
              <w:rPr>
                <w:rFonts w:ascii="宋体" w:eastAsia="宋体" w:hAnsi="宋体"/>
              </w:rPr>
            </w:pPr>
          </w:p>
        </w:tc>
        <w:tc>
          <w:tcPr>
            <w:tcW w:w="1134" w:type="dxa"/>
          </w:tcPr>
          <w:p w:rsidR="0034666E" w:rsidRDefault="0034666E">
            <w:pPr>
              <w:jc w:val="left"/>
              <w:rPr>
                <w:rFonts w:ascii="宋体" w:eastAsia="宋体" w:hAnsi="宋体"/>
              </w:rPr>
            </w:pPr>
          </w:p>
        </w:tc>
        <w:tc>
          <w:tcPr>
            <w:tcW w:w="1276" w:type="dxa"/>
          </w:tcPr>
          <w:p w:rsidR="0034666E" w:rsidRDefault="0034666E">
            <w:pPr>
              <w:jc w:val="left"/>
              <w:rPr>
                <w:rFonts w:ascii="宋体" w:eastAsia="宋体" w:hAnsi="宋体"/>
              </w:rPr>
            </w:pPr>
          </w:p>
        </w:tc>
        <w:tc>
          <w:tcPr>
            <w:tcW w:w="2126" w:type="dxa"/>
          </w:tcPr>
          <w:p w:rsidR="0034666E" w:rsidRDefault="0034666E">
            <w:pPr>
              <w:jc w:val="left"/>
              <w:rPr>
                <w:rFonts w:ascii="宋体" w:eastAsia="宋体" w:hAnsi="宋体"/>
              </w:rPr>
            </w:pPr>
          </w:p>
        </w:tc>
        <w:tc>
          <w:tcPr>
            <w:tcW w:w="2460" w:type="dxa"/>
          </w:tcPr>
          <w:p w:rsidR="0034666E" w:rsidRDefault="0034666E">
            <w:pPr>
              <w:jc w:val="left"/>
              <w:rPr>
                <w:rFonts w:ascii="宋体" w:eastAsia="宋体" w:hAnsi="宋体"/>
              </w:rPr>
            </w:pPr>
          </w:p>
        </w:tc>
      </w:tr>
      <w:tr w:rsidR="0034666E" w:rsidTr="0034666E">
        <w:tc>
          <w:tcPr>
            <w:tcW w:w="1526" w:type="dxa"/>
          </w:tcPr>
          <w:p w:rsidR="0034666E" w:rsidRDefault="0034666E">
            <w:pPr>
              <w:jc w:val="left"/>
              <w:rPr>
                <w:rFonts w:ascii="宋体" w:eastAsia="宋体" w:hAnsi="宋体"/>
              </w:rPr>
            </w:pPr>
          </w:p>
        </w:tc>
        <w:tc>
          <w:tcPr>
            <w:tcW w:w="1134" w:type="dxa"/>
          </w:tcPr>
          <w:p w:rsidR="0034666E" w:rsidRDefault="0034666E">
            <w:pPr>
              <w:jc w:val="left"/>
              <w:rPr>
                <w:rFonts w:ascii="宋体" w:eastAsia="宋体" w:hAnsi="宋体"/>
              </w:rPr>
            </w:pPr>
          </w:p>
        </w:tc>
        <w:tc>
          <w:tcPr>
            <w:tcW w:w="1276" w:type="dxa"/>
          </w:tcPr>
          <w:p w:rsidR="0034666E" w:rsidRDefault="0034666E">
            <w:pPr>
              <w:jc w:val="left"/>
              <w:rPr>
                <w:rFonts w:ascii="宋体" w:eastAsia="宋体" w:hAnsi="宋体"/>
              </w:rPr>
            </w:pPr>
          </w:p>
        </w:tc>
        <w:tc>
          <w:tcPr>
            <w:tcW w:w="2126" w:type="dxa"/>
          </w:tcPr>
          <w:p w:rsidR="0034666E" w:rsidRDefault="0034666E">
            <w:pPr>
              <w:jc w:val="left"/>
              <w:rPr>
                <w:rFonts w:ascii="宋体" w:eastAsia="宋体" w:hAnsi="宋体"/>
              </w:rPr>
            </w:pPr>
          </w:p>
        </w:tc>
        <w:tc>
          <w:tcPr>
            <w:tcW w:w="2460" w:type="dxa"/>
          </w:tcPr>
          <w:p w:rsidR="0034666E" w:rsidRDefault="0034666E">
            <w:pPr>
              <w:jc w:val="left"/>
              <w:rPr>
                <w:rFonts w:ascii="宋体" w:eastAsia="宋体" w:hAnsi="宋体"/>
              </w:rPr>
            </w:pPr>
          </w:p>
        </w:tc>
      </w:tr>
      <w:tr w:rsidR="0034666E" w:rsidTr="0034666E">
        <w:tc>
          <w:tcPr>
            <w:tcW w:w="1526" w:type="dxa"/>
          </w:tcPr>
          <w:p w:rsidR="0034666E" w:rsidRDefault="0034666E">
            <w:pPr>
              <w:jc w:val="left"/>
              <w:rPr>
                <w:rFonts w:ascii="宋体" w:eastAsia="宋体" w:hAnsi="宋体"/>
              </w:rPr>
            </w:pPr>
          </w:p>
        </w:tc>
        <w:tc>
          <w:tcPr>
            <w:tcW w:w="1134" w:type="dxa"/>
          </w:tcPr>
          <w:p w:rsidR="0034666E" w:rsidRDefault="0034666E">
            <w:pPr>
              <w:jc w:val="left"/>
              <w:rPr>
                <w:rFonts w:ascii="宋体" w:eastAsia="宋体" w:hAnsi="宋体"/>
              </w:rPr>
            </w:pPr>
          </w:p>
        </w:tc>
        <w:tc>
          <w:tcPr>
            <w:tcW w:w="1276" w:type="dxa"/>
          </w:tcPr>
          <w:p w:rsidR="0034666E" w:rsidRDefault="0034666E">
            <w:pPr>
              <w:jc w:val="left"/>
              <w:rPr>
                <w:rFonts w:ascii="宋体" w:eastAsia="宋体" w:hAnsi="宋体"/>
              </w:rPr>
            </w:pPr>
          </w:p>
        </w:tc>
        <w:tc>
          <w:tcPr>
            <w:tcW w:w="2126" w:type="dxa"/>
          </w:tcPr>
          <w:p w:rsidR="0034666E" w:rsidRDefault="0034666E">
            <w:pPr>
              <w:jc w:val="left"/>
              <w:rPr>
                <w:rFonts w:ascii="宋体" w:eastAsia="宋体" w:hAnsi="宋体"/>
              </w:rPr>
            </w:pPr>
          </w:p>
        </w:tc>
        <w:tc>
          <w:tcPr>
            <w:tcW w:w="2460" w:type="dxa"/>
          </w:tcPr>
          <w:p w:rsidR="0034666E" w:rsidRDefault="0034666E">
            <w:pPr>
              <w:jc w:val="left"/>
              <w:rPr>
                <w:rFonts w:ascii="宋体" w:eastAsia="宋体" w:hAnsi="宋体"/>
              </w:rPr>
            </w:pPr>
          </w:p>
        </w:tc>
      </w:tr>
      <w:tr w:rsidR="00775F59" w:rsidTr="00B66594">
        <w:tc>
          <w:tcPr>
            <w:tcW w:w="3936" w:type="dxa"/>
            <w:gridSpan w:val="3"/>
          </w:tcPr>
          <w:p w:rsidR="00775F59" w:rsidRDefault="00775F59">
            <w:pPr>
              <w:jc w:val="left"/>
              <w:rPr>
                <w:rFonts w:ascii="宋体" w:eastAsia="宋体" w:hAnsi="宋体"/>
              </w:rPr>
            </w:pPr>
            <w:r>
              <w:rPr>
                <w:rFonts w:ascii="宋体" w:eastAsia="宋体" w:hAnsi="宋体" w:hint="eastAsia"/>
              </w:rPr>
              <w:lastRenderedPageBreak/>
              <w:t>制表人：</w:t>
            </w:r>
          </w:p>
        </w:tc>
        <w:tc>
          <w:tcPr>
            <w:tcW w:w="4586" w:type="dxa"/>
            <w:gridSpan w:val="2"/>
          </w:tcPr>
          <w:p w:rsidR="00775F59" w:rsidRDefault="00775F59">
            <w:pPr>
              <w:jc w:val="left"/>
              <w:rPr>
                <w:rFonts w:ascii="宋体" w:eastAsia="宋体" w:hAnsi="宋体"/>
              </w:rPr>
            </w:pPr>
            <w:r>
              <w:rPr>
                <w:rFonts w:ascii="宋体" w:eastAsia="宋体" w:hAnsi="宋体" w:hint="eastAsia"/>
              </w:rPr>
              <w:t>制表日期：</w:t>
            </w:r>
          </w:p>
        </w:tc>
      </w:tr>
      <w:tr w:rsidR="00775F59" w:rsidTr="00B66594">
        <w:tc>
          <w:tcPr>
            <w:tcW w:w="3936" w:type="dxa"/>
            <w:gridSpan w:val="3"/>
          </w:tcPr>
          <w:p w:rsidR="00775F59" w:rsidRDefault="00775F59">
            <w:pPr>
              <w:jc w:val="left"/>
              <w:rPr>
                <w:rFonts w:ascii="宋体" w:eastAsia="宋体" w:hAnsi="宋体"/>
              </w:rPr>
            </w:pPr>
            <w:r>
              <w:rPr>
                <w:rFonts w:ascii="宋体" w:eastAsia="宋体" w:hAnsi="宋体" w:hint="eastAsia"/>
              </w:rPr>
              <w:t>单元过程名称：</w:t>
            </w:r>
          </w:p>
        </w:tc>
        <w:tc>
          <w:tcPr>
            <w:tcW w:w="4586" w:type="dxa"/>
            <w:gridSpan w:val="2"/>
          </w:tcPr>
          <w:p w:rsidR="00775F59" w:rsidRDefault="00775F59">
            <w:pPr>
              <w:jc w:val="left"/>
              <w:rPr>
                <w:rFonts w:ascii="宋体" w:eastAsia="宋体" w:hAnsi="宋体"/>
              </w:rPr>
            </w:pPr>
            <w:r>
              <w:rPr>
                <w:rFonts w:ascii="宋体" w:eastAsia="宋体" w:hAnsi="宋体" w:hint="eastAsia"/>
              </w:rPr>
              <w:t>报送地点：</w:t>
            </w:r>
          </w:p>
        </w:tc>
      </w:tr>
      <w:tr w:rsidR="00775F59" w:rsidTr="00B66594">
        <w:tc>
          <w:tcPr>
            <w:tcW w:w="3936" w:type="dxa"/>
            <w:gridSpan w:val="3"/>
          </w:tcPr>
          <w:p w:rsidR="00775F59" w:rsidRDefault="00775F59">
            <w:pPr>
              <w:jc w:val="left"/>
              <w:rPr>
                <w:rFonts w:ascii="宋体" w:eastAsia="宋体" w:hAnsi="宋体"/>
              </w:rPr>
            </w:pPr>
            <w:r>
              <w:rPr>
                <w:rFonts w:ascii="宋体" w:eastAsia="宋体" w:hAnsi="宋体" w:hint="eastAsia"/>
              </w:rPr>
              <w:t xml:space="preserve">时段：         年 </w:t>
            </w:r>
          </w:p>
        </w:tc>
        <w:tc>
          <w:tcPr>
            <w:tcW w:w="2126" w:type="dxa"/>
          </w:tcPr>
          <w:p w:rsidR="00775F59" w:rsidRDefault="00775F59">
            <w:pPr>
              <w:jc w:val="left"/>
              <w:rPr>
                <w:rFonts w:ascii="宋体" w:eastAsia="宋体" w:hAnsi="宋体"/>
              </w:rPr>
            </w:pPr>
            <w:r>
              <w:rPr>
                <w:rFonts w:ascii="宋体" w:eastAsia="宋体" w:hAnsi="宋体" w:hint="eastAsia"/>
              </w:rPr>
              <w:t>起始月：</w:t>
            </w:r>
          </w:p>
        </w:tc>
        <w:tc>
          <w:tcPr>
            <w:tcW w:w="2460" w:type="dxa"/>
          </w:tcPr>
          <w:p w:rsidR="00775F59" w:rsidRDefault="00775F59">
            <w:pPr>
              <w:jc w:val="left"/>
              <w:rPr>
                <w:rFonts w:ascii="宋体" w:eastAsia="宋体" w:hAnsi="宋体"/>
              </w:rPr>
            </w:pPr>
            <w:r>
              <w:rPr>
                <w:rFonts w:ascii="宋体" w:eastAsia="宋体" w:hAnsi="宋体" w:hint="eastAsia"/>
              </w:rPr>
              <w:t>终止月：</w:t>
            </w:r>
          </w:p>
        </w:tc>
      </w:tr>
      <w:tr w:rsidR="00775F59" w:rsidTr="00B66594">
        <w:tc>
          <w:tcPr>
            <w:tcW w:w="8522" w:type="dxa"/>
            <w:gridSpan w:val="5"/>
          </w:tcPr>
          <w:p w:rsidR="00775F59" w:rsidRDefault="00775F59">
            <w:pPr>
              <w:jc w:val="left"/>
              <w:rPr>
                <w:rFonts w:ascii="宋体" w:eastAsia="宋体" w:hAnsi="宋体"/>
              </w:rPr>
            </w:pPr>
            <w:r>
              <w:rPr>
                <w:rFonts w:ascii="宋体" w:eastAsia="宋体" w:hAnsi="宋体" w:hint="eastAsia"/>
              </w:rPr>
              <w:t>单元过程表述（如需要可加附页）：</w:t>
            </w:r>
          </w:p>
          <w:p w:rsidR="00775F59" w:rsidRDefault="00775F59">
            <w:pPr>
              <w:jc w:val="left"/>
              <w:rPr>
                <w:rFonts w:ascii="宋体" w:eastAsia="宋体" w:hAnsi="宋体"/>
              </w:rPr>
            </w:pPr>
          </w:p>
          <w:p w:rsidR="00775F59" w:rsidRDefault="00775F59">
            <w:pPr>
              <w:jc w:val="left"/>
              <w:rPr>
                <w:rFonts w:ascii="宋体" w:eastAsia="宋体" w:hAnsi="宋体"/>
              </w:rPr>
            </w:pPr>
          </w:p>
          <w:p w:rsidR="00775F59" w:rsidRDefault="00775F59">
            <w:pPr>
              <w:jc w:val="left"/>
              <w:rPr>
                <w:rFonts w:ascii="宋体" w:eastAsia="宋体" w:hAnsi="宋体"/>
              </w:rPr>
            </w:pPr>
          </w:p>
          <w:p w:rsidR="00775F59" w:rsidRDefault="00775F59">
            <w:pPr>
              <w:jc w:val="left"/>
              <w:rPr>
                <w:rFonts w:ascii="宋体" w:eastAsia="宋体" w:hAnsi="宋体"/>
              </w:rPr>
            </w:pPr>
          </w:p>
        </w:tc>
      </w:tr>
      <w:tr w:rsidR="00470002" w:rsidTr="0034666E">
        <w:tc>
          <w:tcPr>
            <w:tcW w:w="1526" w:type="dxa"/>
          </w:tcPr>
          <w:p w:rsidR="00470002" w:rsidRDefault="00470002" w:rsidP="00790EEC">
            <w:pPr>
              <w:jc w:val="left"/>
              <w:rPr>
                <w:rFonts w:ascii="宋体" w:eastAsia="宋体" w:hAnsi="宋体"/>
              </w:rPr>
            </w:pPr>
            <w:r>
              <w:rPr>
                <w:rFonts w:ascii="宋体" w:eastAsia="宋体" w:hAnsi="宋体" w:hint="eastAsia"/>
              </w:rPr>
              <w:t>能量输入</w:t>
            </w:r>
            <w:r w:rsidRPr="009D5F39">
              <w:rPr>
                <w:rFonts w:ascii="宋体" w:eastAsia="宋体" w:hAnsi="宋体" w:hint="eastAsia"/>
                <w:sz w:val="24"/>
                <w:vertAlign w:val="superscript"/>
              </w:rPr>
              <w:t>a</w:t>
            </w:r>
          </w:p>
        </w:tc>
        <w:tc>
          <w:tcPr>
            <w:tcW w:w="1134" w:type="dxa"/>
          </w:tcPr>
          <w:p w:rsidR="00470002" w:rsidRDefault="00470002" w:rsidP="00790EEC">
            <w:pPr>
              <w:jc w:val="left"/>
              <w:rPr>
                <w:rFonts w:ascii="宋体" w:eastAsia="宋体" w:hAnsi="宋体"/>
              </w:rPr>
            </w:pPr>
            <w:r>
              <w:rPr>
                <w:rFonts w:ascii="宋体" w:eastAsia="宋体" w:hAnsi="宋体" w:hint="eastAsia"/>
              </w:rPr>
              <w:t>单位</w:t>
            </w:r>
          </w:p>
        </w:tc>
        <w:tc>
          <w:tcPr>
            <w:tcW w:w="1276" w:type="dxa"/>
          </w:tcPr>
          <w:p w:rsidR="00470002" w:rsidRDefault="00470002" w:rsidP="00790EEC">
            <w:pPr>
              <w:jc w:val="left"/>
              <w:rPr>
                <w:rFonts w:ascii="宋体" w:eastAsia="宋体" w:hAnsi="宋体"/>
              </w:rPr>
            </w:pPr>
            <w:r>
              <w:rPr>
                <w:rFonts w:ascii="宋体" w:eastAsia="宋体" w:hAnsi="宋体" w:hint="eastAsia"/>
              </w:rPr>
              <w:t>数量</w:t>
            </w:r>
          </w:p>
        </w:tc>
        <w:tc>
          <w:tcPr>
            <w:tcW w:w="2126" w:type="dxa"/>
          </w:tcPr>
          <w:p w:rsidR="00470002" w:rsidRDefault="00470002" w:rsidP="00790EEC">
            <w:pPr>
              <w:jc w:val="left"/>
              <w:rPr>
                <w:rFonts w:ascii="宋体" w:eastAsia="宋体" w:hAnsi="宋体"/>
              </w:rPr>
            </w:pPr>
            <w:r>
              <w:rPr>
                <w:rFonts w:ascii="宋体" w:eastAsia="宋体" w:hAnsi="宋体" w:hint="eastAsia"/>
              </w:rPr>
              <w:t>取样程序描述</w:t>
            </w:r>
          </w:p>
        </w:tc>
        <w:tc>
          <w:tcPr>
            <w:tcW w:w="2460" w:type="dxa"/>
          </w:tcPr>
          <w:p w:rsidR="00470002" w:rsidRDefault="00470002" w:rsidP="00790EEC">
            <w:pPr>
              <w:jc w:val="left"/>
              <w:rPr>
                <w:rFonts w:ascii="宋体" w:eastAsia="宋体" w:hAnsi="宋体"/>
              </w:rPr>
            </w:pPr>
            <w:r>
              <w:rPr>
                <w:rFonts w:ascii="宋体" w:eastAsia="宋体" w:hAnsi="宋体" w:hint="eastAsia"/>
              </w:rPr>
              <w:t>来源</w:t>
            </w:r>
          </w:p>
        </w:tc>
      </w:tr>
      <w:tr w:rsidR="00470002" w:rsidTr="0034666E">
        <w:tc>
          <w:tcPr>
            <w:tcW w:w="1526" w:type="dxa"/>
          </w:tcPr>
          <w:p w:rsidR="00470002" w:rsidRDefault="00470002">
            <w:pPr>
              <w:jc w:val="left"/>
              <w:rPr>
                <w:rFonts w:ascii="宋体" w:eastAsia="宋体" w:hAnsi="宋体"/>
              </w:rPr>
            </w:pPr>
          </w:p>
        </w:tc>
        <w:tc>
          <w:tcPr>
            <w:tcW w:w="1134" w:type="dxa"/>
          </w:tcPr>
          <w:p w:rsidR="00470002" w:rsidRDefault="00470002">
            <w:pPr>
              <w:jc w:val="left"/>
              <w:rPr>
                <w:rFonts w:ascii="宋体" w:eastAsia="宋体" w:hAnsi="宋体"/>
              </w:rPr>
            </w:pPr>
          </w:p>
        </w:tc>
        <w:tc>
          <w:tcPr>
            <w:tcW w:w="1276" w:type="dxa"/>
          </w:tcPr>
          <w:p w:rsidR="00470002" w:rsidRDefault="00470002">
            <w:pPr>
              <w:jc w:val="left"/>
              <w:rPr>
                <w:rFonts w:ascii="宋体" w:eastAsia="宋体" w:hAnsi="宋体"/>
              </w:rPr>
            </w:pPr>
          </w:p>
        </w:tc>
        <w:tc>
          <w:tcPr>
            <w:tcW w:w="2126" w:type="dxa"/>
          </w:tcPr>
          <w:p w:rsidR="00470002" w:rsidRDefault="00470002">
            <w:pPr>
              <w:jc w:val="left"/>
              <w:rPr>
                <w:rFonts w:ascii="宋体" w:eastAsia="宋体" w:hAnsi="宋体"/>
              </w:rPr>
            </w:pPr>
          </w:p>
        </w:tc>
        <w:tc>
          <w:tcPr>
            <w:tcW w:w="2460" w:type="dxa"/>
          </w:tcPr>
          <w:p w:rsidR="00470002" w:rsidRDefault="00470002">
            <w:pPr>
              <w:jc w:val="left"/>
              <w:rPr>
                <w:rFonts w:ascii="宋体" w:eastAsia="宋体" w:hAnsi="宋体"/>
              </w:rPr>
            </w:pPr>
          </w:p>
        </w:tc>
      </w:tr>
      <w:tr w:rsidR="00470002" w:rsidTr="0034666E">
        <w:tc>
          <w:tcPr>
            <w:tcW w:w="1526" w:type="dxa"/>
          </w:tcPr>
          <w:p w:rsidR="00470002" w:rsidRDefault="00470002">
            <w:pPr>
              <w:jc w:val="left"/>
              <w:rPr>
                <w:rFonts w:ascii="宋体" w:eastAsia="宋体" w:hAnsi="宋体"/>
              </w:rPr>
            </w:pPr>
          </w:p>
        </w:tc>
        <w:tc>
          <w:tcPr>
            <w:tcW w:w="1134" w:type="dxa"/>
          </w:tcPr>
          <w:p w:rsidR="00470002" w:rsidRDefault="00470002">
            <w:pPr>
              <w:jc w:val="left"/>
              <w:rPr>
                <w:rFonts w:ascii="宋体" w:eastAsia="宋体" w:hAnsi="宋体"/>
              </w:rPr>
            </w:pPr>
          </w:p>
        </w:tc>
        <w:tc>
          <w:tcPr>
            <w:tcW w:w="1276" w:type="dxa"/>
          </w:tcPr>
          <w:p w:rsidR="00470002" w:rsidRDefault="00470002">
            <w:pPr>
              <w:jc w:val="left"/>
              <w:rPr>
                <w:rFonts w:ascii="宋体" w:eastAsia="宋体" w:hAnsi="宋体"/>
              </w:rPr>
            </w:pPr>
          </w:p>
        </w:tc>
        <w:tc>
          <w:tcPr>
            <w:tcW w:w="2126" w:type="dxa"/>
          </w:tcPr>
          <w:p w:rsidR="00470002" w:rsidRDefault="00470002">
            <w:pPr>
              <w:jc w:val="left"/>
              <w:rPr>
                <w:rFonts w:ascii="宋体" w:eastAsia="宋体" w:hAnsi="宋体"/>
              </w:rPr>
            </w:pPr>
          </w:p>
        </w:tc>
        <w:tc>
          <w:tcPr>
            <w:tcW w:w="2460" w:type="dxa"/>
          </w:tcPr>
          <w:p w:rsidR="00470002" w:rsidRDefault="00470002">
            <w:pPr>
              <w:jc w:val="left"/>
              <w:rPr>
                <w:rFonts w:ascii="宋体" w:eastAsia="宋体" w:hAnsi="宋体"/>
              </w:rPr>
            </w:pPr>
          </w:p>
        </w:tc>
      </w:tr>
      <w:tr w:rsidR="00470002" w:rsidTr="0034666E">
        <w:tc>
          <w:tcPr>
            <w:tcW w:w="1526" w:type="dxa"/>
          </w:tcPr>
          <w:p w:rsidR="00470002" w:rsidRDefault="00470002">
            <w:pPr>
              <w:jc w:val="left"/>
              <w:rPr>
                <w:rFonts w:ascii="宋体" w:eastAsia="宋体" w:hAnsi="宋体"/>
              </w:rPr>
            </w:pPr>
          </w:p>
        </w:tc>
        <w:tc>
          <w:tcPr>
            <w:tcW w:w="1134" w:type="dxa"/>
          </w:tcPr>
          <w:p w:rsidR="00470002" w:rsidRDefault="00470002">
            <w:pPr>
              <w:jc w:val="left"/>
              <w:rPr>
                <w:rFonts w:ascii="宋体" w:eastAsia="宋体" w:hAnsi="宋体"/>
              </w:rPr>
            </w:pPr>
          </w:p>
        </w:tc>
        <w:tc>
          <w:tcPr>
            <w:tcW w:w="1276" w:type="dxa"/>
          </w:tcPr>
          <w:p w:rsidR="00470002" w:rsidRDefault="00470002">
            <w:pPr>
              <w:jc w:val="left"/>
              <w:rPr>
                <w:rFonts w:ascii="宋体" w:eastAsia="宋体" w:hAnsi="宋体"/>
              </w:rPr>
            </w:pPr>
          </w:p>
        </w:tc>
        <w:tc>
          <w:tcPr>
            <w:tcW w:w="2126" w:type="dxa"/>
          </w:tcPr>
          <w:p w:rsidR="00470002" w:rsidRDefault="00470002">
            <w:pPr>
              <w:jc w:val="left"/>
              <w:rPr>
                <w:rFonts w:ascii="宋体" w:eastAsia="宋体" w:hAnsi="宋体"/>
              </w:rPr>
            </w:pPr>
          </w:p>
        </w:tc>
        <w:tc>
          <w:tcPr>
            <w:tcW w:w="2460" w:type="dxa"/>
          </w:tcPr>
          <w:p w:rsidR="00470002" w:rsidRDefault="00470002">
            <w:pPr>
              <w:jc w:val="left"/>
              <w:rPr>
                <w:rFonts w:ascii="宋体" w:eastAsia="宋体" w:hAnsi="宋体"/>
              </w:rPr>
            </w:pPr>
          </w:p>
        </w:tc>
      </w:tr>
      <w:tr w:rsidR="00470002" w:rsidTr="00470002">
        <w:tc>
          <w:tcPr>
            <w:tcW w:w="1526" w:type="dxa"/>
            <w:vAlign w:val="center"/>
          </w:tcPr>
          <w:p w:rsidR="00470002" w:rsidRDefault="00470002" w:rsidP="00470002">
            <w:pPr>
              <w:ind w:firstLineChars="100" w:firstLine="210"/>
              <w:rPr>
                <w:rFonts w:ascii="宋体" w:eastAsia="宋体" w:hAnsi="宋体"/>
              </w:rPr>
            </w:pPr>
            <w:r>
              <w:rPr>
                <w:rFonts w:ascii="宋体" w:eastAsia="宋体" w:hAnsi="宋体" w:hint="eastAsia"/>
              </w:rPr>
              <w:t>材料输出</w:t>
            </w:r>
          </w:p>
          <w:p w:rsidR="00470002" w:rsidRDefault="00470002" w:rsidP="00470002">
            <w:pPr>
              <w:rPr>
                <w:rFonts w:ascii="宋体" w:eastAsia="宋体" w:hAnsi="宋体"/>
              </w:rPr>
            </w:pPr>
            <w:r>
              <w:rPr>
                <w:rFonts w:ascii="宋体" w:eastAsia="宋体" w:hAnsi="宋体" w:hint="eastAsia"/>
              </w:rPr>
              <w:t>（包括产品）</w:t>
            </w:r>
          </w:p>
        </w:tc>
        <w:tc>
          <w:tcPr>
            <w:tcW w:w="1134" w:type="dxa"/>
            <w:vAlign w:val="center"/>
          </w:tcPr>
          <w:p w:rsidR="00470002" w:rsidRDefault="00470002" w:rsidP="00470002">
            <w:pPr>
              <w:rPr>
                <w:rFonts w:ascii="宋体" w:eastAsia="宋体" w:hAnsi="宋体"/>
              </w:rPr>
            </w:pPr>
            <w:r>
              <w:rPr>
                <w:rFonts w:ascii="宋体" w:eastAsia="宋体" w:hAnsi="宋体" w:hint="eastAsia"/>
              </w:rPr>
              <w:t>单位</w:t>
            </w:r>
          </w:p>
        </w:tc>
        <w:tc>
          <w:tcPr>
            <w:tcW w:w="1276" w:type="dxa"/>
            <w:vAlign w:val="center"/>
          </w:tcPr>
          <w:p w:rsidR="00470002" w:rsidRDefault="00470002" w:rsidP="00470002">
            <w:pPr>
              <w:rPr>
                <w:rFonts w:ascii="宋体" w:eastAsia="宋体" w:hAnsi="宋体"/>
              </w:rPr>
            </w:pPr>
            <w:r>
              <w:rPr>
                <w:rFonts w:ascii="宋体" w:eastAsia="宋体" w:hAnsi="宋体" w:hint="eastAsia"/>
              </w:rPr>
              <w:t>数量</w:t>
            </w:r>
          </w:p>
        </w:tc>
        <w:tc>
          <w:tcPr>
            <w:tcW w:w="2126" w:type="dxa"/>
            <w:vAlign w:val="center"/>
          </w:tcPr>
          <w:p w:rsidR="00470002" w:rsidRDefault="00470002" w:rsidP="00470002">
            <w:pPr>
              <w:rPr>
                <w:rFonts w:ascii="宋体" w:eastAsia="宋体" w:hAnsi="宋体"/>
              </w:rPr>
            </w:pPr>
            <w:r>
              <w:rPr>
                <w:rFonts w:ascii="宋体" w:eastAsia="宋体" w:hAnsi="宋体" w:hint="eastAsia"/>
              </w:rPr>
              <w:t>取样程序描述</w:t>
            </w:r>
          </w:p>
        </w:tc>
        <w:tc>
          <w:tcPr>
            <w:tcW w:w="2460" w:type="dxa"/>
            <w:vAlign w:val="center"/>
          </w:tcPr>
          <w:p w:rsidR="00470002" w:rsidRDefault="00470002" w:rsidP="00470002">
            <w:pPr>
              <w:rPr>
                <w:rFonts w:ascii="宋体" w:eastAsia="宋体" w:hAnsi="宋体"/>
              </w:rPr>
            </w:pPr>
            <w:r>
              <w:rPr>
                <w:rFonts w:ascii="宋体" w:eastAsia="宋体" w:hAnsi="宋体" w:hint="eastAsia"/>
              </w:rPr>
              <w:t>目的地</w:t>
            </w:r>
          </w:p>
        </w:tc>
      </w:tr>
      <w:tr w:rsidR="00470002" w:rsidTr="0034666E">
        <w:tc>
          <w:tcPr>
            <w:tcW w:w="1526" w:type="dxa"/>
          </w:tcPr>
          <w:p w:rsidR="00470002" w:rsidRDefault="00470002">
            <w:pPr>
              <w:jc w:val="left"/>
              <w:rPr>
                <w:rFonts w:ascii="宋体" w:eastAsia="宋体" w:hAnsi="宋体"/>
              </w:rPr>
            </w:pPr>
          </w:p>
        </w:tc>
        <w:tc>
          <w:tcPr>
            <w:tcW w:w="1134" w:type="dxa"/>
          </w:tcPr>
          <w:p w:rsidR="00470002" w:rsidRDefault="00470002">
            <w:pPr>
              <w:jc w:val="left"/>
              <w:rPr>
                <w:rFonts w:ascii="宋体" w:eastAsia="宋体" w:hAnsi="宋体"/>
              </w:rPr>
            </w:pPr>
          </w:p>
        </w:tc>
        <w:tc>
          <w:tcPr>
            <w:tcW w:w="1276" w:type="dxa"/>
          </w:tcPr>
          <w:p w:rsidR="00470002" w:rsidRDefault="00470002">
            <w:pPr>
              <w:jc w:val="left"/>
              <w:rPr>
                <w:rFonts w:ascii="宋体" w:eastAsia="宋体" w:hAnsi="宋体"/>
              </w:rPr>
            </w:pPr>
          </w:p>
        </w:tc>
        <w:tc>
          <w:tcPr>
            <w:tcW w:w="2126" w:type="dxa"/>
          </w:tcPr>
          <w:p w:rsidR="00470002" w:rsidRDefault="00470002">
            <w:pPr>
              <w:jc w:val="left"/>
              <w:rPr>
                <w:rFonts w:ascii="宋体" w:eastAsia="宋体" w:hAnsi="宋体"/>
              </w:rPr>
            </w:pPr>
          </w:p>
        </w:tc>
        <w:tc>
          <w:tcPr>
            <w:tcW w:w="2460" w:type="dxa"/>
          </w:tcPr>
          <w:p w:rsidR="00470002" w:rsidRDefault="00470002">
            <w:pPr>
              <w:jc w:val="left"/>
              <w:rPr>
                <w:rFonts w:ascii="宋体" w:eastAsia="宋体" w:hAnsi="宋体"/>
              </w:rPr>
            </w:pPr>
          </w:p>
        </w:tc>
      </w:tr>
      <w:tr w:rsidR="00470002" w:rsidTr="0034666E">
        <w:tc>
          <w:tcPr>
            <w:tcW w:w="1526" w:type="dxa"/>
          </w:tcPr>
          <w:p w:rsidR="00470002" w:rsidRDefault="00470002">
            <w:pPr>
              <w:jc w:val="left"/>
              <w:rPr>
                <w:rFonts w:ascii="宋体" w:eastAsia="宋体" w:hAnsi="宋体"/>
              </w:rPr>
            </w:pPr>
          </w:p>
        </w:tc>
        <w:tc>
          <w:tcPr>
            <w:tcW w:w="1134" w:type="dxa"/>
          </w:tcPr>
          <w:p w:rsidR="00470002" w:rsidRDefault="00470002">
            <w:pPr>
              <w:jc w:val="left"/>
              <w:rPr>
                <w:rFonts w:ascii="宋体" w:eastAsia="宋体" w:hAnsi="宋体"/>
              </w:rPr>
            </w:pPr>
          </w:p>
        </w:tc>
        <w:tc>
          <w:tcPr>
            <w:tcW w:w="1276" w:type="dxa"/>
          </w:tcPr>
          <w:p w:rsidR="00470002" w:rsidRDefault="00470002">
            <w:pPr>
              <w:jc w:val="left"/>
              <w:rPr>
                <w:rFonts w:ascii="宋体" w:eastAsia="宋体" w:hAnsi="宋体"/>
              </w:rPr>
            </w:pPr>
          </w:p>
        </w:tc>
        <w:tc>
          <w:tcPr>
            <w:tcW w:w="2126" w:type="dxa"/>
          </w:tcPr>
          <w:p w:rsidR="00470002" w:rsidRDefault="00470002">
            <w:pPr>
              <w:jc w:val="left"/>
              <w:rPr>
                <w:rFonts w:ascii="宋体" w:eastAsia="宋体" w:hAnsi="宋体"/>
              </w:rPr>
            </w:pPr>
          </w:p>
        </w:tc>
        <w:tc>
          <w:tcPr>
            <w:tcW w:w="2460" w:type="dxa"/>
          </w:tcPr>
          <w:p w:rsidR="00470002" w:rsidRDefault="00470002">
            <w:pPr>
              <w:jc w:val="left"/>
              <w:rPr>
                <w:rFonts w:ascii="宋体" w:eastAsia="宋体" w:hAnsi="宋体"/>
              </w:rPr>
            </w:pPr>
          </w:p>
        </w:tc>
      </w:tr>
      <w:tr w:rsidR="00470002" w:rsidTr="0034666E">
        <w:tc>
          <w:tcPr>
            <w:tcW w:w="1526" w:type="dxa"/>
          </w:tcPr>
          <w:p w:rsidR="00470002" w:rsidRDefault="00470002">
            <w:pPr>
              <w:jc w:val="left"/>
              <w:rPr>
                <w:rFonts w:ascii="宋体" w:eastAsia="宋体" w:hAnsi="宋体"/>
              </w:rPr>
            </w:pPr>
          </w:p>
        </w:tc>
        <w:tc>
          <w:tcPr>
            <w:tcW w:w="1134" w:type="dxa"/>
          </w:tcPr>
          <w:p w:rsidR="00470002" w:rsidRDefault="00470002">
            <w:pPr>
              <w:jc w:val="left"/>
              <w:rPr>
                <w:rFonts w:ascii="宋体" w:eastAsia="宋体" w:hAnsi="宋体"/>
              </w:rPr>
            </w:pPr>
          </w:p>
        </w:tc>
        <w:tc>
          <w:tcPr>
            <w:tcW w:w="1276" w:type="dxa"/>
          </w:tcPr>
          <w:p w:rsidR="00470002" w:rsidRDefault="00470002">
            <w:pPr>
              <w:jc w:val="left"/>
              <w:rPr>
                <w:rFonts w:ascii="宋体" w:eastAsia="宋体" w:hAnsi="宋体"/>
              </w:rPr>
            </w:pPr>
          </w:p>
        </w:tc>
        <w:tc>
          <w:tcPr>
            <w:tcW w:w="2126" w:type="dxa"/>
          </w:tcPr>
          <w:p w:rsidR="00470002" w:rsidRDefault="00470002">
            <w:pPr>
              <w:jc w:val="left"/>
              <w:rPr>
                <w:rFonts w:ascii="宋体" w:eastAsia="宋体" w:hAnsi="宋体"/>
              </w:rPr>
            </w:pPr>
          </w:p>
        </w:tc>
        <w:tc>
          <w:tcPr>
            <w:tcW w:w="2460" w:type="dxa"/>
          </w:tcPr>
          <w:p w:rsidR="00470002" w:rsidRDefault="00470002">
            <w:pPr>
              <w:jc w:val="left"/>
              <w:rPr>
                <w:rFonts w:ascii="宋体" w:eastAsia="宋体" w:hAnsi="宋体"/>
              </w:rPr>
            </w:pPr>
          </w:p>
        </w:tc>
      </w:tr>
      <w:tr w:rsidR="00470002" w:rsidTr="0034666E">
        <w:tc>
          <w:tcPr>
            <w:tcW w:w="1526" w:type="dxa"/>
          </w:tcPr>
          <w:p w:rsidR="00470002" w:rsidRDefault="00470002">
            <w:pPr>
              <w:jc w:val="left"/>
              <w:rPr>
                <w:rFonts w:ascii="宋体" w:eastAsia="宋体" w:hAnsi="宋体"/>
              </w:rPr>
            </w:pPr>
            <w:r>
              <w:rPr>
                <w:rFonts w:ascii="宋体" w:eastAsia="宋体" w:hAnsi="宋体" w:hint="eastAsia"/>
              </w:rPr>
              <w:t>向空气排放</w:t>
            </w:r>
            <w:r w:rsidRPr="009D5F39">
              <w:rPr>
                <w:rFonts w:ascii="宋体" w:eastAsia="宋体" w:hAnsi="宋体" w:hint="eastAsia"/>
                <w:sz w:val="24"/>
                <w:vertAlign w:val="superscript"/>
              </w:rPr>
              <w:t>b</w:t>
            </w:r>
          </w:p>
        </w:tc>
        <w:tc>
          <w:tcPr>
            <w:tcW w:w="1134" w:type="dxa"/>
          </w:tcPr>
          <w:p w:rsidR="00470002" w:rsidRDefault="00470002">
            <w:pPr>
              <w:jc w:val="left"/>
              <w:rPr>
                <w:rFonts w:ascii="宋体" w:eastAsia="宋体" w:hAnsi="宋体"/>
              </w:rPr>
            </w:pPr>
            <w:r>
              <w:rPr>
                <w:rFonts w:ascii="宋体" w:eastAsia="宋体" w:hAnsi="宋体" w:hint="eastAsia"/>
              </w:rPr>
              <w:t>单位</w:t>
            </w:r>
          </w:p>
        </w:tc>
        <w:tc>
          <w:tcPr>
            <w:tcW w:w="1276" w:type="dxa"/>
          </w:tcPr>
          <w:p w:rsidR="00470002" w:rsidRDefault="00470002">
            <w:pPr>
              <w:jc w:val="left"/>
              <w:rPr>
                <w:rFonts w:ascii="宋体" w:eastAsia="宋体" w:hAnsi="宋体"/>
              </w:rPr>
            </w:pPr>
            <w:r>
              <w:rPr>
                <w:rFonts w:ascii="宋体" w:eastAsia="宋体" w:hAnsi="宋体" w:hint="eastAsia"/>
              </w:rPr>
              <w:t>数量</w:t>
            </w:r>
          </w:p>
        </w:tc>
        <w:tc>
          <w:tcPr>
            <w:tcW w:w="2126" w:type="dxa"/>
          </w:tcPr>
          <w:p w:rsidR="00470002" w:rsidRDefault="00470002">
            <w:pPr>
              <w:jc w:val="left"/>
              <w:rPr>
                <w:rFonts w:ascii="宋体" w:eastAsia="宋体" w:hAnsi="宋体"/>
              </w:rPr>
            </w:pPr>
            <w:r>
              <w:rPr>
                <w:rFonts w:ascii="宋体" w:eastAsia="宋体" w:hAnsi="宋体" w:hint="eastAsia"/>
              </w:rPr>
              <w:t>取样程序描述</w:t>
            </w:r>
          </w:p>
        </w:tc>
        <w:tc>
          <w:tcPr>
            <w:tcW w:w="2460" w:type="dxa"/>
          </w:tcPr>
          <w:p w:rsidR="00470002" w:rsidRDefault="00470002">
            <w:pPr>
              <w:jc w:val="left"/>
              <w:rPr>
                <w:rFonts w:ascii="宋体" w:eastAsia="宋体" w:hAnsi="宋体"/>
              </w:rPr>
            </w:pPr>
          </w:p>
        </w:tc>
      </w:tr>
      <w:tr w:rsidR="00470002" w:rsidTr="0034666E">
        <w:tc>
          <w:tcPr>
            <w:tcW w:w="1526" w:type="dxa"/>
          </w:tcPr>
          <w:p w:rsidR="00470002" w:rsidRDefault="00470002">
            <w:pPr>
              <w:jc w:val="left"/>
              <w:rPr>
                <w:rFonts w:ascii="宋体" w:eastAsia="宋体" w:hAnsi="宋体"/>
              </w:rPr>
            </w:pPr>
          </w:p>
        </w:tc>
        <w:tc>
          <w:tcPr>
            <w:tcW w:w="1134" w:type="dxa"/>
          </w:tcPr>
          <w:p w:rsidR="00470002" w:rsidRDefault="00470002">
            <w:pPr>
              <w:jc w:val="left"/>
              <w:rPr>
                <w:rFonts w:ascii="宋体" w:eastAsia="宋体" w:hAnsi="宋体"/>
              </w:rPr>
            </w:pPr>
          </w:p>
        </w:tc>
        <w:tc>
          <w:tcPr>
            <w:tcW w:w="1276" w:type="dxa"/>
          </w:tcPr>
          <w:p w:rsidR="00470002" w:rsidRDefault="00470002">
            <w:pPr>
              <w:jc w:val="left"/>
              <w:rPr>
                <w:rFonts w:ascii="宋体" w:eastAsia="宋体" w:hAnsi="宋体"/>
              </w:rPr>
            </w:pPr>
          </w:p>
        </w:tc>
        <w:tc>
          <w:tcPr>
            <w:tcW w:w="2126" w:type="dxa"/>
          </w:tcPr>
          <w:p w:rsidR="00470002" w:rsidRDefault="00470002">
            <w:pPr>
              <w:jc w:val="left"/>
              <w:rPr>
                <w:rFonts w:ascii="宋体" w:eastAsia="宋体" w:hAnsi="宋体"/>
              </w:rPr>
            </w:pPr>
          </w:p>
        </w:tc>
        <w:tc>
          <w:tcPr>
            <w:tcW w:w="2460" w:type="dxa"/>
          </w:tcPr>
          <w:p w:rsidR="00470002" w:rsidRDefault="00470002">
            <w:pPr>
              <w:jc w:val="left"/>
              <w:rPr>
                <w:rFonts w:ascii="宋体" w:eastAsia="宋体" w:hAnsi="宋体"/>
              </w:rPr>
            </w:pPr>
          </w:p>
        </w:tc>
      </w:tr>
      <w:tr w:rsidR="00470002" w:rsidTr="0034666E">
        <w:tc>
          <w:tcPr>
            <w:tcW w:w="1526" w:type="dxa"/>
          </w:tcPr>
          <w:p w:rsidR="00470002" w:rsidRDefault="00470002">
            <w:pPr>
              <w:jc w:val="left"/>
              <w:rPr>
                <w:rFonts w:ascii="宋体" w:eastAsia="宋体" w:hAnsi="宋体"/>
              </w:rPr>
            </w:pPr>
          </w:p>
        </w:tc>
        <w:tc>
          <w:tcPr>
            <w:tcW w:w="1134" w:type="dxa"/>
          </w:tcPr>
          <w:p w:rsidR="00470002" w:rsidRDefault="00470002">
            <w:pPr>
              <w:jc w:val="left"/>
              <w:rPr>
                <w:rFonts w:ascii="宋体" w:eastAsia="宋体" w:hAnsi="宋体"/>
              </w:rPr>
            </w:pPr>
          </w:p>
        </w:tc>
        <w:tc>
          <w:tcPr>
            <w:tcW w:w="1276" w:type="dxa"/>
          </w:tcPr>
          <w:p w:rsidR="00470002" w:rsidRDefault="00470002">
            <w:pPr>
              <w:jc w:val="left"/>
              <w:rPr>
                <w:rFonts w:ascii="宋体" w:eastAsia="宋体" w:hAnsi="宋体"/>
              </w:rPr>
            </w:pPr>
          </w:p>
        </w:tc>
        <w:tc>
          <w:tcPr>
            <w:tcW w:w="2126" w:type="dxa"/>
          </w:tcPr>
          <w:p w:rsidR="00470002" w:rsidRDefault="00470002">
            <w:pPr>
              <w:jc w:val="left"/>
              <w:rPr>
                <w:rFonts w:ascii="宋体" w:eastAsia="宋体" w:hAnsi="宋体"/>
              </w:rPr>
            </w:pPr>
          </w:p>
        </w:tc>
        <w:tc>
          <w:tcPr>
            <w:tcW w:w="2460" w:type="dxa"/>
          </w:tcPr>
          <w:p w:rsidR="00470002" w:rsidRDefault="00470002">
            <w:pPr>
              <w:jc w:val="left"/>
              <w:rPr>
                <w:rFonts w:ascii="宋体" w:eastAsia="宋体" w:hAnsi="宋体"/>
              </w:rPr>
            </w:pPr>
          </w:p>
        </w:tc>
      </w:tr>
      <w:tr w:rsidR="00470002" w:rsidTr="0034666E">
        <w:tc>
          <w:tcPr>
            <w:tcW w:w="1526" w:type="dxa"/>
          </w:tcPr>
          <w:p w:rsidR="00470002" w:rsidRDefault="00470002">
            <w:pPr>
              <w:jc w:val="left"/>
              <w:rPr>
                <w:rFonts w:ascii="宋体" w:eastAsia="宋体" w:hAnsi="宋体"/>
              </w:rPr>
            </w:pPr>
          </w:p>
        </w:tc>
        <w:tc>
          <w:tcPr>
            <w:tcW w:w="1134" w:type="dxa"/>
          </w:tcPr>
          <w:p w:rsidR="00470002" w:rsidRDefault="00470002">
            <w:pPr>
              <w:jc w:val="left"/>
              <w:rPr>
                <w:rFonts w:ascii="宋体" w:eastAsia="宋体" w:hAnsi="宋体"/>
              </w:rPr>
            </w:pPr>
          </w:p>
        </w:tc>
        <w:tc>
          <w:tcPr>
            <w:tcW w:w="1276" w:type="dxa"/>
          </w:tcPr>
          <w:p w:rsidR="00470002" w:rsidRDefault="00470002">
            <w:pPr>
              <w:jc w:val="left"/>
              <w:rPr>
                <w:rFonts w:ascii="宋体" w:eastAsia="宋体" w:hAnsi="宋体"/>
              </w:rPr>
            </w:pPr>
          </w:p>
        </w:tc>
        <w:tc>
          <w:tcPr>
            <w:tcW w:w="2126" w:type="dxa"/>
          </w:tcPr>
          <w:p w:rsidR="00470002" w:rsidRDefault="00470002">
            <w:pPr>
              <w:jc w:val="left"/>
              <w:rPr>
                <w:rFonts w:ascii="宋体" w:eastAsia="宋体" w:hAnsi="宋体"/>
              </w:rPr>
            </w:pPr>
          </w:p>
        </w:tc>
        <w:tc>
          <w:tcPr>
            <w:tcW w:w="2460" w:type="dxa"/>
          </w:tcPr>
          <w:p w:rsidR="00470002" w:rsidRDefault="00470002">
            <w:pPr>
              <w:jc w:val="left"/>
              <w:rPr>
                <w:rFonts w:ascii="宋体" w:eastAsia="宋体" w:hAnsi="宋体"/>
              </w:rPr>
            </w:pPr>
          </w:p>
        </w:tc>
      </w:tr>
      <w:tr w:rsidR="00470002" w:rsidTr="0034666E">
        <w:tc>
          <w:tcPr>
            <w:tcW w:w="1526" w:type="dxa"/>
          </w:tcPr>
          <w:p w:rsidR="00470002" w:rsidRDefault="00470002">
            <w:pPr>
              <w:jc w:val="left"/>
              <w:rPr>
                <w:rFonts w:ascii="宋体" w:eastAsia="宋体" w:hAnsi="宋体"/>
              </w:rPr>
            </w:pPr>
            <w:r>
              <w:rPr>
                <w:rFonts w:ascii="宋体" w:eastAsia="宋体" w:hAnsi="宋体" w:hint="eastAsia"/>
              </w:rPr>
              <w:t>向水体排放</w:t>
            </w:r>
            <w:r w:rsidRPr="009D5F39">
              <w:rPr>
                <w:rFonts w:ascii="宋体" w:eastAsia="宋体" w:hAnsi="宋体" w:hint="eastAsia"/>
                <w:sz w:val="24"/>
                <w:vertAlign w:val="superscript"/>
              </w:rPr>
              <w:t>c</w:t>
            </w:r>
          </w:p>
        </w:tc>
        <w:tc>
          <w:tcPr>
            <w:tcW w:w="1134" w:type="dxa"/>
          </w:tcPr>
          <w:p w:rsidR="00470002" w:rsidRDefault="00470002">
            <w:pPr>
              <w:jc w:val="left"/>
              <w:rPr>
                <w:rFonts w:ascii="宋体" w:eastAsia="宋体" w:hAnsi="宋体"/>
              </w:rPr>
            </w:pPr>
            <w:r>
              <w:rPr>
                <w:rFonts w:ascii="宋体" w:eastAsia="宋体" w:hAnsi="宋体" w:hint="eastAsia"/>
              </w:rPr>
              <w:t>单位</w:t>
            </w:r>
          </w:p>
        </w:tc>
        <w:tc>
          <w:tcPr>
            <w:tcW w:w="1276" w:type="dxa"/>
          </w:tcPr>
          <w:p w:rsidR="00470002" w:rsidRDefault="00470002">
            <w:pPr>
              <w:jc w:val="left"/>
              <w:rPr>
                <w:rFonts w:ascii="宋体" w:eastAsia="宋体" w:hAnsi="宋体"/>
              </w:rPr>
            </w:pPr>
            <w:r>
              <w:rPr>
                <w:rFonts w:ascii="宋体" w:eastAsia="宋体" w:hAnsi="宋体" w:hint="eastAsia"/>
              </w:rPr>
              <w:t>数量</w:t>
            </w:r>
          </w:p>
        </w:tc>
        <w:tc>
          <w:tcPr>
            <w:tcW w:w="2126" w:type="dxa"/>
          </w:tcPr>
          <w:p w:rsidR="00470002" w:rsidRDefault="00470002">
            <w:pPr>
              <w:jc w:val="left"/>
              <w:rPr>
                <w:rFonts w:ascii="宋体" w:eastAsia="宋体" w:hAnsi="宋体"/>
              </w:rPr>
            </w:pPr>
            <w:r>
              <w:rPr>
                <w:rFonts w:ascii="宋体" w:eastAsia="宋体" w:hAnsi="宋体" w:hint="eastAsia"/>
              </w:rPr>
              <w:t>取样程序描述</w:t>
            </w:r>
          </w:p>
        </w:tc>
        <w:tc>
          <w:tcPr>
            <w:tcW w:w="2460" w:type="dxa"/>
          </w:tcPr>
          <w:p w:rsidR="00470002" w:rsidRDefault="00470002">
            <w:pPr>
              <w:jc w:val="left"/>
              <w:rPr>
                <w:rFonts w:ascii="宋体" w:eastAsia="宋体" w:hAnsi="宋体"/>
              </w:rPr>
            </w:pPr>
          </w:p>
        </w:tc>
      </w:tr>
      <w:tr w:rsidR="00470002" w:rsidTr="0034666E">
        <w:tc>
          <w:tcPr>
            <w:tcW w:w="1526" w:type="dxa"/>
          </w:tcPr>
          <w:p w:rsidR="00470002" w:rsidRDefault="00470002">
            <w:pPr>
              <w:jc w:val="left"/>
              <w:rPr>
                <w:rFonts w:ascii="宋体" w:eastAsia="宋体" w:hAnsi="宋体"/>
              </w:rPr>
            </w:pPr>
          </w:p>
        </w:tc>
        <w:tc>
          <w:tcPr>
            <w:tcW w:w="1134" w:type="dxa"/>
          </w:tcPr>
          <w:p w:rsidR="00470002" w:rsidRDefault="00470002">
            <w:pPr>
              <w:jc w:val="left"/>
              <w:rPr>
                <w:rFonts w:ascii="宋体" w:eastAsia="宋体" w:hAnsi="宋体"/>
              </w:rPr>
            </w:pPr>
          </w:p>
        </w:tc>
        <w:tc>
          <w:tcPr>
            <w:tcW w:w="1276" w:type="dxa"/>
          </w:tcPr>
          <w:p w:rsidR="00470002" w:rsidRDefault="00470002">
            <w:pPr>
              <w:jc w:val="left"/>
              <w:rPr>
                <w:rFonts w:ascii="宋体" w:eastAsia="宋体" w:hAnsi="宋体"/>
              </w:rPr>
            </w:pPr>
          </w:p>
        </w:tc>
        <w:tc>
          <w:tcPr>
            <w:tcW w:w="2126" w:type="dxa"/>
          </w:tcPr>
          <w:p w:rsidR="00470002" w:rsidRDefault="00470002">
            <w:pPr>
              <w:jc w:val="left"/>
              <w:rPr>
                <w:rFonts w:ascii="宋体" w:eastAsia="宋体" w:hAnsi="宋体"/>
              </w:rPr>
            </w:pPr>
          </w:p>
        </w:tc>
        <w:tc>
          <w:tcPr>
            <w:tcW w:w="2460" w:type="dxa"/>
          </w:tcPr>
          <w:p w:rsidR="00470002" w:rsidRDefault="00470002">
            <w:pPr>
              <w:jc w:val="left"/>
              <w:rPr>
                <w:rFonts w:ascii="宋体" w:eastAsia="宋体" w:hAnsi="宋体"/>
              </w:rPr>
            </w:pPr>
          </w:p>
        </w:tc>
      </w:tr>
      <w:tr w:rsidR="00470002" w:rsidTr="0034666E">
        <w:tc>
          <w:tcPr>
            <w:tcW w:w="1526" w:type="dxa"/>
          </w:tcPr>
          <w:p w:rsidR="00470002" w:rsidRDefault="00470002">
            <w:pPr>
              <w:jc w:val="left"/>
              <w:rPr>
                <w:rFonts w:ascii="宋体" w:eastAsia="宋体" w:hAnsi="宋体"/>
              </w:rPr>
            </w:pPr>
          </w:p>
        </w:tc>
        <w:tc>
          <w:tcPr>
            <w:tcW w:w="1134" w:type="dxa"/>
          </w:tcPr>
          <w:p w:rsidR="00470002" w:rsidRDefault="00470002">
            <w:pPr>
              <w:jc w:val="left"/>
              <w:rPr>
                <w:rFonts w:ascii="宋体" w:eastAsia="宋体" w:hAnsi="宋体"/>
              </w:rPr>
            </w:pPr>
          </w:p>
        </w:tc>
        <w:tc>
          <w:tcPr>
            <w:tcW w:w="1276" w:type="dxa"/>
          </w:tcPr>
          <w:p w:rsidR="00470002" w:rsidRDefault="00470002">
            <w:pPr>
              <w:jc w:val="left"/>
              <w:rPr>
                <w:rFonts w:ascii="宋体" w:eastAsia="宋体" w:hAnsi="宋体"/>
              </w:rPr>
            </w:pPr>
          </w:p>
        </w:tc>
        <w:tc>
          <w:tcPr>
            <w:tcW w:w="2126" w:type="dxa"/>
          </w:tcPr>
          <w:p w:rsidR="00470002" w:rsidRDefault="00470002">
            <w:pPr>
              <w:jc w:val="left"/>
              <w:rPr>
                <w:rFonts w:ascii="宋体" w:eastAsia="宋体" w:hAnsi="宋体"/>
              </w:rPr>
            </w:pPr>
          </w:p>
        </w:tc>
        <w:tc>
          <w:tcPr>
            <w:tcW w:w="2460" w:type="dxa"/>
          </w:tcPr>
          <w:p w:rsidR="00470002" w:rsidRDefault="00470002">
            <w:pPr>
              <w:jc w:val="left"/>
              <w:rPr>
                <w:rFonts w:ascii="宋体" w:eastAsia="宋体" w:hAnsi="宋体"/>
              </w:rPr>
            </w:pPr>
          </w:p>
        </w:tc>
      </w:tr>
      <w:tr w:rsidR="00470002" w:rsidTr="0034666E">
        <w:tc>
          <w:tcPr>
            <w:tcW w:w="1526" w:type="dxa"/>
          </w:tcPr>
          <w:p w:rsidR="00470002" w:rsidRDefault="00470002">
            <w:pPr>
              <w:jc w:val="left"/>
              <w:rPr>
                <w:rFonts w:ascii="宋体" w:eastAsia="宋体" w:hAnsi="宋体"/>
              </w:rPr>
            </w:pPr>
          </w:p>
        </w:tc>
        <w:tc>
          <w:tcPr>
            <w:tcW w:w="1134" w:type="dxa"/>
          </w:tcPr>
          <w:p w:rsidR="00470002" w:rsidRDefault="00470002">
            <w:pPr>
              <w:jc w:val="left"/>
              <w:rPr>
                <w:rFonts w:ascii="宋体" w:eastAsia="宋体" w:hAnsi="宋体"/>
              </w:rPr>
            </w:pPr>
          </w:p>
        </w:tc>
        <w:tc>
          <w:tcPr>
            <w:tcW w:w="1276" w:type="dxa"/>
          </w:tcPr>
          <w:p w:rsidR="00470002" w:rsidRDefault="00470002">
            <w:pPr>
              <w:jc w:val="left"/>
              <w:rPr>
                <w:rFonts w:ascii="宋体" w:eastAsia="宋体" w:hAnsi="宋体"/>
              </w:rPr>
            </w:pPr>
          </w:p>
        </w:tc>
        <w:tc>
          <w:tcPr>
            <w:tcW w:w="2126" w:type="dxa"/>
          </w:tcPr>
          <w:p w:rsidR="00470002" w:rsidRDefault="00470002">
            <w:pPr>
              <w:jc w:val="left"/>
              <w:rPr>
                <w:rFonts w:ascii="宋体" w:eastAsia="宋体" w:hAnsi="宋体"/>
              </w:rPr>
            </w:pPr>
          </w:p>
        </w:tc>
        <w:tc>
          <w:tcPr>
            <w:tcW w:w="2460" w:type="dxa"/>
          </w:tcPr>
          <w:p w:rsidR="00470002" w:rsidRDefault="00470002">
            <w:pPr>
              <w:jc w:val="left"/>
              <w:rPr>
                <w:rFonts w:ascii="宋体" w:eastAsia="宋体" w:hAnsi="宋体"/>
              </w:rPr>
            </w:pPr>
          </w:p>
        </w:tc>
      </w:tr>
      <w:tr w:rsidR="00470002" w:rsidTr="0034666E">
        <w:tc>
          <w:tcPr>
            <w:tcW w:w="1526" w:type="dxa"/>
          </w:tcPr>
          <w:p w:rsidR="00470002" w:rsidRDefault="00470002" w:rsidP="009D5F39">
            <w:pPr>
              <w:jc w:val="left"/>
              <w:rPr>
                <w:rFonts w:ascii="宋体" w:eastAsia="宋体" w:hAnsi="宋体"/>
              </w:rPr>
            </w:pPr>
            <w:r>
              <w:rPr>
                <w:rFonts w:ascii="宋体" w:eastAsia="宋体" w:hAnsi="宋体" w:hint="eastAsia"/>
              </w:rPr>
              <w:t>向土壤排放</w:t>
            </w:r>
            <w:r w:rsidRPr="009D5F39">
              <w:rPr>
                <w:rFonts w:ascii="宋体" w:eastAsia="宋体" w:hAnsi="宋体" w:hint="eastAsia"/>
                <w:sz w:val="24"/>
                <w:vertAlign w:val="superscript"/>
              </w:rPr>
              <w:t>d</w:t>
            </w:r>
          </w:p>
        </w:tc>
        <w:tc>
          <w:tcPr>
            <w:tcW w:w="1134" w:type="dxa"/>
          </w:tcPr>
          <w:p w:rsidR="00470002" w:rsidRDefault="00470002">
            <w:pPr>
              <w:jc w:val="left"/>
              <w:rPr>
                <w:rFonts w:ascii="宋体" w:eastAsia="宋体" w:hAnsi="宋体"/>
              </w:rPr>
            </w:pPr>
            <w:r>
              <w:rPr>
                <w:rFonts w:ascii="宋体" w:eastAsia="宋体" w:hAnsi="宋体" w:hint="eastAsia"/>
              </w:rPr>
              <w:t>单位</w:t>
            </w:r>
          </w:p>
        </w:tc>
        <w:tc>
          <w:tcPr>
            <w:tcW w:w="1276" w:type="dxa"/>
          </w:tcPr>
          <w:p w:rsidR="00470002" w:rsidRDefault="00470002">
            <w:pPr>
              <w:jc w:val="left"/>
              <w:rPr>
                <w:rFonts w:ascii="宋体" w:eastAsia="宋体" w:hAnsi="宋体"/>
              </w:rPr>
            </w:pPr>
            <w:r>
              <w:rPr>
                <w:rFonts w:ascii="宋体" w:eastAsia="宋体" w:hAnsi="宋体" w:hint="eastAsia"/>
              </w:rPr>
              <w:t>数量</w:t>
            </w:r>
          </w:p>
        </w:tc>
        <w:tc>
          <w:tcPr>
            <w:tcW w:w="2126" w:type="dxa"/>
          </w:tcPr>
          <w:p w:rsidR="00470002" w:rsidRDefault="00470002">
            <w:pPr>
              <w:jc w:val="left"/>
              <w:rPr>
                <w:rFonts w:ascii="宋体" w:eastAsia="宋体" w:hAnsi="宋体"/>
              </w:rPr>
            </w:pPr>
            <w:r>
              <w:rPr>
                <w:rFonts w:ascii="宋体" w:eastAsia="宋体" w:hAnsi="宋体" w:hint="eastAsia"/>
              </w:rPr>
              <w:t>取样程序描述</w:t>
            </w:r>
          </w:p>
        </w:tc>
        <w:tc>
          <w:tcPr>
            <w:tcW w:w="2460" w:type="dxa"/>
          </w:tcPr>
          <w:p w:rsidR="00470002" w:rsidRDefault="00470002">
            <w:pPr>
              <w:jc w:val="left"/>
              <w:rPr>
                <w:rFonts w:ascii="宋体" w:eastAsia="宋体" w:hAnsi="宋体"/>
              </w:rPr>
            </w:pPr>
          </w:p>
        </w:tc>
      </w:tr>
      <w:tr w:rsidR="00470002" w:rsidTr="0034666E">
        <w:tc>
          <w:tcPr>
            <w:tcW w:w="1526" w:type="dxa"/>
          </w:tcPr>
          <w:p w:rsidR="00470002" w:rsidRDefault="00470002">
            <w:pPr>
              <w:jc w:val="left"/>
              <w:rPr>
                <w:rFonts w:ascii="宋体" w:eastAsia="宋体" w:hAnsi="宋体"/>
              </w:rPr>
            </w:pPr>
          </w:p>
        </w:tc>
        <w:tc>
          <w:tcPr>
            <w:tcW w:w="1134" w:type="dxa"/>
          </w:tcPr>
          <w:p w:rsidR="00470002" w:rsidRDefault="00470002">
            <w:pPr>
              <w:jc w:val="left"/>
              <w:rPr>
                <w:rFonts w:ascii="宋体" w:eastAsia="宋体" w:hAnsi="宋体"/>
              </w:rPr>
            </w:pPr>
          </w:p>
        </w:tc>
        <w:tc>
          <w:tcPr>
            <w:tcW w:w="1276" w:type="dxa"/>
          </w:tcPr>
          <w:p w:rsidR="00470002" w:rsidRDefault="00470002">
            <w:pPr>
              <w:jc w:val="left"/>
              <w:rPr>
                <w:rFonts w:ascii="宋体" w:eastAsia="宋体" w:hAnsi="宋体"/>
              </w:rPr>
            </w:pPr>
          </w:p>
        </w:tc>
        <w:tc>
          <w:tcPr>
            <w:tcW w:w="2126" w:type="dxa"/>
          </w:tcPr>
          <w:p w:rsidR="00470002" w:rsidRDefault="00470002">
            <w:pPr>
              <w:jc w:val="left"/>
              <w:rPr>
                <w:rFonts w:ascii="宋体" w:eastAsia="宋体" w:hAnsi="宋体"/>
              </w:rPr>
            </w:pPr>
          </w:p>
        </w:tc>
        <w:tc>
          <w:tcPr>
            <w:tcW w:w="2460" w:type="dxa"/>
          </w:tcPr>
          <w:p w:rsidR="00470002" w:rsidRDefault="00470002">
            <w:pPr>
              <w:jc w:val="left"/>
              <w:rPr>
                <w:rFonts w:ascii="宋体" w:eastAsia="宋体" w:hAnsi="宋体"/>
              </w:rPr>
            </w:pPr>
          </w:p>
        </w:tc>
      </w:tr>
      <w:tr w:rsidR="00470002" w:rsidTr="0034666E">
        <w:tc>
          <w:tcPr>
            <w:tcW w:w="1526" w:type="dxa"/>
          </w:tcPr>
          <w:p w:rsidR="00470002" w:rsidRDefault="00470002">
            <w:pPr>
              <w:jc w:val="left"/>
              <w:rPr>
                <w:rFonts w:ascii="宋体" w:eastAsia="宋体" w:hAnsi="宋体"/>
              </w:rPr>
            </w:pPr>
          </w:p>
        </w:tc>
        <w:tc>
          <w:tcPr>
            <w:tcW w:w="1134" w:type="dxa"/>
          </w:tcPr>
          <w:p w:rsidR="00470002" w:rsidRDefault="00470002">
            <w:pPr>
              <w:jc w:val="left"/>
              <w:rPr>
                <w:rFonts w:ascii="宋体" w:eastAsia="宋体" w:hAnsi="宋体"/>
              </w:rPr>
            </w:pPr>
          </w:p>
        </w:tc>
        <w:tc>
          <w:tcPr>
            <w:tcW w:w="1276" w:type="dxa"/>
          </w:tcPr>
          <w:p w:rsidR="00470002" w:rsidRDefault="00470002">
            <w:pPr>
              <w:jc w:val="left"/>
              <w:rPr>
                <w:rFonts w:ascii="宋体" w:eastAsia="宋体" w:hAnsi="宋体"/>
              </w:rPr>
            </w:pPr>
          </w:p>
        </w:tc>
        <w:tc>
          <w:tcPr>
            <w:tcW w:w="2126" w:type="dxa"/>
          </w:tcPr>
          <w:p w:rsidR="00470002" w:rsidRDefault="00470002">
            <w:pPr>
              <w:jc w:val="left"/>
              <w:rPr>
                <w:rFonts w:ascii="宋体" w:eastAsia="宋体" w:hAnsi="宋体"/>
              </w:rPr>
            </w:pPr>
          </w:p>
        </w:tc>
        <w:tc>
          <w:tcPr>
            <w:tcW w:w="2460" w:type="dxa"/>
          </w:tcPr>
          <w:p w:rsidR="00470002" w:rsidRDefault="00470002">
            <w:pPr>
              <w:jc w:val="left"/>
              <w:rPr>
                <w:rFonts w:ascii="宋体" w:eastAsia="宋体" w:hAnsi="宋体"/>
              </w:rPr>
            </w:pPr>
          </w:p>
        </w:tc>
      </w:tr>
      <w:tr w:rsidR="00470002" w:rsidTr="0034666E">
        <w:tc>
          <w:tcPr>
            <w:tcW w:w="1526" w:type="dxa"/>
          </w:tcPr>
          <w:p w:rsidR="00470002" w:rsidRDefault="00470002">
            <w:pPr>
              <w:jc w:val="left"/>
              <w:rPr>
                <w:rFonts w:ascii="宋体" w:eastAsia="宋体" w:hAnsi="宋体"/>
              </w:rPr>
            </w:pPr>
          </w:p>
        </w:tc>
        <w:tc>
          <w:tcPr>
            <w:tcW w:w="1134" w:type="dxa"/>
          </w:tcPr>
          <w:p w:rsidR="00470002" w:rsidRDefault="00470002">
            <w:pPr>
              <w:jc w:val="left"/>
              <w:rPr>
                <w:rFonts w:ascii="宋体" w:eastAsia="宋体" w:hAnsi="宋体"/>
              </w:rPr>
            </w:pPr>
          </w:p>
        </w:tc>
        <w:tc>
          <w:tcPr>
            <w:tcW w:w="1276" w:type="dxa"/>
          </w:tcPr>
          <w:p w:rsidR="00470002" w:rsidRDefault="00470002">
            <w:pPr>
              <w:jc w:val="left"/>
              <w:rPr>
                <w:rFonts w:ascii="宋体" w:eastAsia="宋体" w:hAnsi="宋体"/>
              </w:rPr>
            </w:pPr>
          </w:p>
        </w:tc>
        <w:tc>
          <w:tcPr>
            <w:tcW w:w="2126" w:type="dxa"/>
          </w:tcPr>
          <w:p w:rsidR="00470002" w:rsidRDefault="00470002">
            <w:pPr>
              <w:jc w:val="left"/>
              <w:rPr>
                <w:rFonts w:ascii="宋体" w:eastAsia="宋体" w:hAnsi="宋体"/>
              </w:rPr>
            </w:pPr>
          </w:p>
        </w:tc>
        <w:tc>
          <w:tcPr>
            <w:tcW w:w="2460" w:type="dxa"/>
          </w:tcPr>
          <w:p w:rsidR="00470002" w:rsidRDefault="00470002">
            <w:pPr>
              <w:jc w:val="left"/>
              <w:rPr>
                <w:rFonts w:ascii="宋体" w:eastAsia="宋体" w:hAnsi="宋体"/>
              </w:rPr>
            </w:pPr>
          </w:p>
        </w:tc>
      </w:tr>
      <w:tr w:rsidR="00470002" w:rsidTr="0034666E">
        <w:tc>
          <w:tcPr>
            <w:tcW w:w="1526" w:type="dxa"/>
          </w:tcPr>
          <w:p w:rsidR="00470002" w:rsidRDefault="00470002">
            <w:pPr>
              <w:jc w:val="left"/>
              <w:rPr>
                <w:rFonts w:ascii="宋体" w:eastAsia="宋体" w:hAnsi="宋体"/>
              </w:rPr>
            </w:pPr>
            <w:r>
              <w:rPr>
                <w:rFonts w:ascii="宋体" w:eastAsia="宋体" w:hAnsi="宋体" w:hint="eastAsia"/>
              </w:rPr>
              <w:t>其他排放</w:t>
            </w:r>
          </w:p>
        </w:tc>
        <w:tc>
          <w:tcPr>
            <w:tcW w:w="1134" w:type="dxa"/>
          </w:tcPr>
          <w:p w:rsidR="00470002" w:rsidRDefault="00470002">
            <w:pPr>
              <w:jc w:val="left"/>
              <w:rPr>
                <w:rFonts w:ascii="宋体" w:eastAsia="宋体" w:hAnsi="宋体"/>
              </w:rPr>
            </w:pPr>
            <w:r>
              <w:rPr>
                <w:rFonts w:ascii="宋体" w:eastAsia="宋体" w:hAnsi="宋体" w:hint="eastAsia"/>
              </w:rPr>
              <w:t>单位</w:t>
            </w:r>
          </w:p>
        </w:tc>
        <w:tc>
          <w:tcPr>
            <w:tcW w:w="1276" w:type="dxa"/>
          </w:tcPr>
          <w:p w:rsidR="00470002" w:rsidRDefault="00470002">
            <w:pPr>
              <w:jc w:val="left"/>
              <w:rPr>
                <w:rFonts w:ascii="宋体" w:eastAsia="宋体" w:hAnsi="宋体"/>
              </w:rPr>
            </w:pPr>
            <w:r>
              <w:rPr>
                <w:rFonts w:ascii="宋体" w:eastAsia="宋体" w:hAnsi="宋体" w:hint="eastAsia"/>
              </w:rPr>
              <w:t>数量</w:t>
            </w:r>
          </w:p>
        </w:tc>
        <w:tc>
          <w:tcPr>
            <w:tcW w:w="2126" w:type="dxa"/>
          </w:tcPr>
          <w:p w:rsidR="00470002" w:rsidRDefault="00470002">
            <w:pPr>
              <w:jc w:val="left"/>
              <w:rPr>
                <w:rFonts w:ascii="宋体" w:eastAsia="宋体" w:hAnsi="宋体"/>
              </w:rPr>
            </w:pPr>
            <w:r>
              <w:rPr>
                <w:rFonts w:ascii="宋体" w:eastAsia="宋体" w:hAnsi="宋体" w:hint="eastAsia"/>
              </w:rPr>
              <w:t>取样程序描述</w:t>
            </w:r>
          </w:p>
        </w:tc>
        <w:tc>
          <w:tcPr>
            <w:tcW w:w="2460" w:type="dxa"/>
          </w:tcPr>
          <w:p w:rsidR="00470002" w:rsidRDefault="00470002">
            <w:pPr>
              <w:jc w:val="left"/>
              <w:rPr>
                <w:rFonts w:ascii="宋体" w:eastAsia="宋体" w:hAnsi="宋体"/>
              </w:rPr>
            </w:pPr>
          </w:p>
        </w:tc>
      </w:tr>
      <w:tr w:rsidR="00470002" w:rsidTr="0034666E">
        <w:tc>
          <w:tcPr>
            <w:tcW w:w="1526" w:type="dxa"/>
          </w:tcPr>
          <w:p w:rsidR="00470002" w:rsidRDefault="00470002">
            <w:pPr>
              <w:jc w:val="left"/>
              <w:rPr>
                <w:rFonts w:ascii="宋体" w:eastAsia="宋体" w:hAnsi="宋体"/>
              </w:rPr>
            </w:pPr>
          </w:p>
        </w:tc>
        <w:tc>
          <w:tcPr>
            <w:tcW w:w="1134" w:type="dxa"/>
          </w:tcPr>
          <w:p w:rsidR="00470002" w:rsidRDefault="00470002">
            <w:pPr>
              <w:jc w:val="left"/>
              <w:rPr>
                <w:rFonts w:ascii="宋体" w:eastAsia="宋体" w:hAnsi="宋体"/>
              </w:rPr>
            </w:pPr>
          </w:p>
        </w:tc>
        <w:tc>
          <w:tcPr>
            <w:tcW w:w="1276" w:type="dxa"/>
          </w:tcPr>
          <w:p w:rsidR="00470002" w:rsidRDefault="00470002">
            <w:pPr>
              <w:jc w:val="left"/>
              <w:rPr>
                <w:rFonts w:ascii="宋体" w:eastAsia="宋体" w:hAnsi="宋体"/>
              </w:rPr>
            </w:pPr>
          </w:p>
        </w:tc>
        <w:tc>
          <w:tcPr>
            <w:tcW w:w="2126" w:type="dxa"/>
          </w:tcPr>
          <w:p w:rsidR="00470002" w:rsidRDefault="00470002">
            <w:pPr>
              <w:jc w:val="left"/>
              <w:rPr>
                <w:rFonts w:ascii="宋体" w:eastAsia="宋体" w:hAnsi="宋体"/>
              </w:rPr>
            </w:pPr>
          </w:p>
        </w:tc>
        <w:tc>
          <w:tcPr>
            <w:tcW w:w="2460" w:type="dxa"/>
          </w:tcPr>
          <w:p w:rsidR="00470002" w:rsidRDefault="00470002">
            <w:pPr>
              <w:jc w:val="left"/>
              <w:rPr>
                <w:rFonts w:ascii="宋体" w:eastAsia="宋体" w:hAnsi="宋体"/>
              </w:rPr>
            </w:pPr>
          </w:p>
        </w:tc>
      </w:tr>
      <w:tr w:rsidR="00470002" w:rsidTr="0034666E">
        <w:tc>
          <w:tcPr>
            <w:tcW w:w="1526" w:type="dxa"/>
          </w:tcPr>
          <w:p w:rsidR="00470002" w:rsidRDefault="00470002">
            <w:pPr>
              <w:jc w:val="left"/>
              <w:rPr>
                <w:rFonts w:ascii="宋体" w:eastAsia="宋体" w:hAnsi="宋体"/>
              </w:rPr>
            </w:pPr>
          </w:p>
        </w:tc>
        <w:tc>
          <w:tcPr>
            <w:tcW w:w="1134" w:type="dxa"/>
          </w:tcPr>
          <w:p w:rsidR="00470002" w:rsidRDefault="00470002">
            <w:pPr>
              <w:jc w:val="left"/>
              <w:rPr>
                <w:rFonts w:ascii="宋体" w:eastAsia="宋体" w:hAnsi="宋体"/>
              </w:rPr>
            </w:pPr>
          </w:p>
        </w:tc>
        <w:tc>
          <w:tcPr>
            <w:tcW w:w="1276" w:type="dxa"/>
          </w:tcPr>
          <w:p w:rsidR="00470002" w:rsidRDefault="00470002">
            <w:pPr>
              <w:jc w:val="left"/>
              <w:rPr>
                <w:rFonts w:ascii="宋体" w:eastAsia="宋体" w:hAnsi="宋体"/>
              </w:rPr>
            </w:pPr>
          </w:p>
        </w:tc>
        <w:tc>
          <w:tcPr>
            <w:tcW w:w="2126" w:type="dxa"/>
          </w:tcPr>
          <w:p w:rsidR="00470002" w:rsidRDefault="00470002">
            <w:pPr>
              <w:jc w:val="left"/>
              <w:rPr>
                <w:rFonts w:ascii="宋体" w:eastAsia="宋体" w:hAnsi="宋体"/>
              </w:rPr>
            </w:pPr>
          </w:p>
        </w:tc>
        <w:tc>
          <w:tcPr>
            <w:tcW w:w="2460" w:type="dxa"/>
          </w:tcPr>
          <w:p w:rsidR="00470002" w:rsidRDefault="00470002">
            <w:pPr>
              <w:jc w:val="left"/>
              <w:rPr>
                <w:rFonts w:ascii="宋体" w:eastAsia="宋体" w:hAnsi="宋体"/>
              </w:rPr>
            </w:pPr>
          </w:p>
        </w:tc>
      </w:tr>
      <w:tr w:rsidR="00470002" w:rsidTr="0034666E">
        <w:tc>
          <w:tcPr>
            <w:tcW w:w="1526" w:type="dxa"/>
          </w:tcPr>
          <w:p w:rsidR="00470002" w:rsidRDefault="00470002">
            <w:pPr>
              <w:jc w:val="left"/>
              <w:rPr>
                <w:rFonts w:ascii="宋体" w:eastAsia="宋体" w:hAnsi="宋体"/>
              </w:rPr>
            </w:pPr>
          </w:p>
        </w:tc>
        <w:tc>
          <w:tcPr>
            <w:tcW w:w="1134" w:type="dxa"/>
          </w:tcPr>
          <w:p w:rsidR="00470002" w:rsidRDefault="00470002">
            <w:pPr>
              <w:jc w:val="left"/>
              <w:rPr>
                <w:rFonts w:ascii="宋体" w:eastAsia="宋体" w:hAnsi="宋体"/>
              </w:rPr>
            </w:pPr>
          </w:p>
        </w:tc>
        <w:tc>
          <w:tcPr>
            <w:tcW w:w="1276" w:type="dxa"/>
          </w:tcPr>
          <w:p w:rsidR="00470002" w:rsidRDefault="00470002">
            <w:pPr>
              <w:jc w:val="left"/>
              <w:rPr>
                <w:rFonts w:ascii="宋体" w:eastAsia="宋体" w:hAnsi="宋体"/>
              </w:rPr>
            </w:pPr>
          </w:p>
        </w:tc>
        <w:tc>
          <w:tcPr>
            <w:tcW w:w="2126" w:type="dxa"/>
          </w:tcPr>
          <w:p w:rsidR="00470002" w:rsidRDefault="00470002">
            <w:pPr>
              <w:jc w:val="left"/>
              <w:rPr>
                <w:rFonts w:ascii="宋体" w:eastAsia="宋体" w:hAnsi="宋体"/>
              </w:rPr>
            </w:pPr>
          </w:p>
        </w:tc>
        <w:tc>
          <w:tcPr>
            <w:tcW w:w="2460" w:type="dxa"/>
          </w:tcPr>
          <w:p w:rsidR="00470002" w:rsidRDefault="00470002">
            <w:pPr>
              <w:jc w:val="left"/>
              <w:rPr>
                <w:rFonts w:ascii="宋体" w:eastAsia="宋体" w:hAnsi="宋体"/>
              </w:rPr>
            </w:pPr>
          </w:p>
        </w:tc>
      </w:tr>
      <w:tr w:rsidR="00470002" w:rsidTr="00B66594">
        <w:tc>
          <w:tcPr>
            <w:tcW w:w="3936" w:type="dxa"/>
            <w:gridSpan w:val="3"/>
          </w:tcPr>
          <w:p w:rsidR="00470002" w:rsidRDefault="00470002">
            <w:pPr>
              <w:jc w:val="left"/>
              <w:rPr>
                <w:rFonts w:ascii="宋体" w:eastAsia="宋体" w:hAnsi="宋体"/>
              </w:rPr>
            </w:pPr>
            <w:r>
              <w:rPr>
                <w:rFonts w:ascii="宋体" w:eastAsia="宋体" w:hAnsi="宋体" w:hint="eastAsia"/>
              </w:rPr>
              <w:t>制表人：</w:t>
            </w:r>
          </w:p>
        </w:tc>
        <w:tc>
          <w:tcPr>
            <w:tcW w:w="4586" w:type="dxa"/>
            <w:gridSpan w:val="2"/>
          </w:tcPr>
          <w:p w:rsidR="00470002" w:rsidRDefault="00470002">
            <w:pPr>
              <w:jc w:val="left"/>
              <w:rPr>
                <w:rFonts w:ascii="宋体" w:eastAsia="宋体" w:hAnsi="宋体"/>
              </w:rPr>
            </w:pPr>
            <w:r>
              <w:rPr>
                <w:rFonts w:ascii="宋体" w:eastAsia="宋体" w:hAnsi="宋体" w:hint="eastAsia"/>
              </w:rPr>
              <w:t>制表日期：</w:t>
            </w:r>
          </w:p>
        </w:tc>
      </w:tr>
      <w:tr w:rsidR="00470002" w:rsidTr="00B66594">
        <w:tc>
          <w:tcPr>
            <w:tcW w:w="3936" w:type="dxa"/>
            <w:gridSpan w:val="3"/>
          </w:tcPr>
          <w:p w:rsidR="00470002" w:rsidRDefault="00470002">
            <w:pPr>
              <w:jc w:val="left"/>
              <w:rPr>
                <w:rFonts w:ascii="宋体" w:eastAsia="宋体" w:hAnsi="宋体"/>
              </w:rPr>
            </w:pPr>
            <w:r>
              <w:rPr>
                <w:rFonts w:ascii="宋体" w:eastAsia="宋体" w:hAnsi="宋体" w:hint="eastAsia"/>
              </w:rPr>
              <w:t>单元过程名称：</w:t>
            </w:r>
          </w:p>
        </w:tc>
        <w:tc>
          <w:tcPr>
            <w:tcW w:w="4586" w:type="dxa"/>
            <w:gridSpan w:val="2"/>
          </w:tcPr>
          <w:p w:rsidR="00470002" w:rsidRDefault="00470002">
            <w:pPr>
              <w:jc w:val="left"/>
              <w:rPr>
                <w:rFonts w:ascii="宋体" w:eastAsia="宋体" w:hAnsi="宋体"/>
              </w:rPr>
            </w:pPr>
            <w:r>
              <w:rPr>
                <w:rFonts w:ascii="宋体" w:eastAsia="宋体" w:hAnsi="宋体" w:hint="eastAsia"/>
              </w:rPr>
              <w:t>报送地点：</w:t>
            </w:r>
          </w:p>
        </w:tc>
      </w:tr>
      <w:tr w:rsidR="00470002" w:rsidTr="00B66594">
        <w:tc>
          <w:tcPr>
            <w:tcW w:w="3936" w:type="dxa"/>
            <w:gridSpan w:val="3"/>
          </w:tcPr>
          <w:p w:rsidR="00470002" w:rsidRDefault="00470002">
            <w:pPr>
              <w:jc w:val="left"/>
              <w:rPr>
                <w:rFonts w:ascii="宋体" w:eastAsia="宋体" w:hAnsi="宋体"/>
              </w:rPr>
            </w:pPr>
            <w:r>
              <w:rPr>
                <w:rFonts w:ascii="宋体" w:eastAsia="宋体" w:hAnsi="宋体" w:hint="eastAsia"/>
              </w:rPr>
              <w:t xml:space="preserve">时段：      年  </w:t>
            </w:r>
          </w:p>
        </w:tc>
        <w:tc>
          <w:tcPr>
            <w:tcW w:w="2126" w:type="dxa"/>
          </w:tcPr>
          <w:p w:rsidR="00470002" w:rsidRDefault="00470002">
            <w:pPr>
              <w:jc w:val="left"/>
              <w:rPr>
                <w:rFonts w:ascii="宋体" w:eastAsia="宋体" w:hAnsi="宋体"/>
              </w:rPr>
            </w:pPr>
            <w:r>
              <w:rPr>
                <w:rFonts w:ascii="宋体" w:eastAsia="宋体" w:hAnsi="宋体" w:hint="eastAsia"/>
              </w:rPr>
              <w:t>起始月：</w:t>
            </w:r>
          </w:p>
        </w:tc>
        <w:tc>
          <w:tcPr>
            <w:tcW w:w="2460" w:type="dxa"/>
          </w:tcPr>
          <w:p w:rsidR="00470002" w:rsidRDefault="00470002">
            <w:pPr>
              <w:jc w:val="left"/>
              <w:rPr>
                <w:rFonts w:ascii="宋体" w:eastAsia="宋体" w:hAnsi="宋体"/>
              </w:rPr>
            </w:pPr>
            <w:r>
              <w:rPr>
                <w:rFonts w:ascii="宋体" w:eastAsia="宋体" w:hAnsi="宋体" w:hint="eastAsia"/>
              </w:rPr>
              <w:t>终止月：</w:t>
            </w:r>
          </w:p>
        </w:tc>
      </w:tr>
      <w:tr w:rsidR="00470002" w:rsidTr="00B66594">
        <w:tc>
          <w:tcPr>
            <w:tcW w:w="8522" w:type="dxa"/>
            <w:gridSpan w:val="5"/>
          </w:tcPr>
          <w:p w:rsidR="00470002" w:rsidRDefault="00470002">
            <w:pPr>
              <w:jc w:val="left"/>
              <w:rPr>
                <w:rFonts w:ascii="宋体" w:eastAsia="宋体" w:hAnsi="宋体"/>
              </w:rPr>
            </w:pPr>
            <w:r>
              <w:rPr>
                <w:rFonts w:ascii="宋体" w:eastAsia="宋体" w:hAnsi="宋体" w:hint="eastAsia"/>
              </w:rPr>
              <w:t>注：</w:t>
            </w:r>
            <w:r>
              <w:rPr>
                <w:rFonts w:ascii="宋体" w:eastAsia="宋体" w:cs="宋体" w:hint="eastAsia"/>
                <w:kern w:val="0"/>
                <w:szCs w:val="21"/>
              </w:rPr>
              <w:t>此数据收集表中的数据是指规定时段内所有未分配的输入和输出。</w:t>
            </w:r>
          </w:p>
        </w:tc>
      </w:tr>
      <w:tr w:rsidR="00470002" w:rsidTr="00B66594">
        <w:tc>
          <w:tcPr>
            <w:tcW w:w="8522" w:type="dxa"/>
            <w:gridSpan w:val="5"/>
          </w:tcPr>
          <w:p w:rsidR="00470002" w:rsidRPr="00BC0276" w:rsidRDefault="00470002" w:rsidP="00BC0276">
            <w:pPr>
              <w:jc w:val="left"/>
              <w:rPr>
                <w:rFonts w:ascii="宋体" w:eastAsia="宋体" w:hAnsi="宋体"/>
              </w:rPr>
            </w:pPr>
            <w:r w:rsidRPr="00BC0276">
              <w:rPr>
                <w:rFonts w:ascii="宋体" w:eastAsia="宋体" w:hAnsi="宋体" w:hint="eastAsia"/>
              </w:rPr>
              <w:t>a 例如煤、焦炭、燃料油、煤油、汽油、天然气、煤气、网电。</w:t>
            </w:r>
          </w:p>
          <w:p w:rsidR="00470002" w:rsidRDefault="00470002" w:rsidP="00BC0276">
            <w:pPr>
              <w:jc w:val="left"/>
              <w:rPr>
                <w:rFonts w:ascii="宋体" w:eastAsia="宋体" w:hAnsi="宋体"/>
              </w:rPr>
            </w:pPr>
            <w:r w:rsidRPr="00BC0276">
              <w:rPr>
                <w:rFonts w:ascii="宋体" w:eastAsia="宋体" w:hAnsi="宋体" w:hint="eastAsia"/>
              </w:rPr>
              <w:t>b 例如无机物：CO2、CO、粉尘/</w:t>
            </w:r>
            <w:r>
              <w:rPr>
                <w:rFonts w:ascii="宋体" w:eastAsia="宋体" w:hAnsi="宋体" w:hint="eastAsia"/>
              </w:rPr>
              <w:t>颗粒物</w:t>
            </w:r>
            <w:r w:rsidRPr="00BC0276">
              <w:rPr>
                <w:rFonts w:ascii="宋体" w:eastAsia="宋体" w:hAnsi="宋体" w:hint="eastAsia"/>
              </w:rPr>
              <w:t>。</w:t>
            </w:r>
          </w:p>
          <w:p w:rsidR="00470002" w:rsidRPr="00BC0276" w:rsidRDefault="00470002" w:rsidP="009D5F39">
            <w:pPr>
              <w:jc w:val="left"/>
              <w:rPr>
                <w:rFonts w:ascii="宋体" w:eastAsia="宋体" w:hAnsi="宋体"/>
              </w:rPr>
            </w:pPr>
            <w:r w:rsidRPr="009D5F39">
              <w:rPr>
                <w:rFonts w:ascii="宋体" w:eastAsia="宋体" w:hAnsi="宋体" w:hint="eastAsia"/>
              </w:rPr>
              <w:t>c 例如，生化需氧量（BOD）、化学需氧量（COD）、酸、Fe</w:t>
            </w:r>
            <w:r w:rsidRPr="009D5F39">
              <w:rPr>
                <w:rFonts w:ascii="宋体" w:eastAsia="宋体" w:hAnsi="宋体" w:hint="eastAsia"/>
                <w:sz w:val="24"/>
                <w:vertAlign w:val="superscript"/>
              </w:rPr>
              <w:t>2+</w:t>
            </w:r>
            <w:r w:rsidRPr="009D5F39">
              <w:rPr>
                <w:rFonts w:ascii="宋体" w:eastAsia="宋体" w:hAnsi="宋体" w:hint="eastAsia"/>
              </w:rPr>
              <w:t>、NH4</w:t>
            </w:r>
            <w:r w:rsidRPr="009D5F39">
              <w:rPr>
                <w:rFonts w:ascii="宋体" w:eastAsia="宋体" w:hAnsi="宋体" w:hint="eastAsia"/>
                <w:sz w:val="24"/>
                <w:vertAlign w:val="superscript"/>
              </w:rPr>
              <w:t>+</w:t>
            </w:r>
            <w:r w:rsidRPr="009D5F39">
              <w:rPr>
                <w:rFonts w:ascii="宋体" w:eastAsia="宋体" w:hAnsi="宋体" w:hint="eastAsia"/>
              </w:rPr>
              <w:t>、NO3</w:t>
            </w:r>
            <w:r w:rsidRPr="009D5F39">
              <w:rPr>
                <w:rFonts w:ascii="宋体" w:eastAsia="宋体" w:hAnsi="宋体" w:hint="eastAsia"/>
                <w:sz w:val="24"/>
                <w:vertAlign w:val="superscript"/>
              </w:rPr>
              <w:t>-</w:t>
            </w:r>
            <w:r w:rsidRPr="009D5F39">
              <w:rPr>
                <w:rFonts w:ascii="宋体" w:eastAsia="宋体" w:hAnsi="宋体" w:hint="eastAsia"/>
              </w:rPr>
              <w:t>、其他氮化合物、磷酸盐、</w:t>
            </w:r>
            <w:r>
              <w:rPr>
                <w:rFonts w:ascii="宋体" w:eastAsia="宋体" w:hAnsi="宋体" w:hint="eastAsia"/>
              </w:rPr>
              <w:t>SO4</w:t>
            </w:r>
            <w:r w:rsidRPr="009D5F39">
              <w:rPr>
                <w:rFonts w:ascii="宋体" w:eastAsia="宋体" w:hAnsi="宋体" w:hint="eastAsia"/>
                <w:sz w:val="24"/>
                <w:vertAlign w:val="superscript"/>
              </w:rPr>
              <w:t>2-</w:t>
            </w:r>
            <w:r w:rsidRPr="009D5F39">
              <w:rPr>
                <w:rFonts w:ascii="宋体" w:eastAsia="宋体" w:hAnsi="宋体" w:hint="eastAsia"/>
              </w:rPr>
              <w:t>、悬浮物。</w:t>
            </w:r>
          </w:p>
          <w:p w:rsidR="00470002" w:rsidRDefault="00470002" w:rsidP="007D1B36">
            <w:pPr>
              <w:jc w:val="left"/>
              <w:rPr>
                <w:rFonts w:ascii="宋体" w:eastAsia="宋体" w:hAnsi="宋体"/>
              </w:rPr>
            </w:pPr>
            <w:r>
              <w:rPr>
                <w:rFonts w:ascii="宋体" w:eastAsia="宋体" w:hAnsi="宋体" w:hint="eastAsia"/>
              </w:rPr>
              <w:t>d</w:t>
            </w:r>
            <w:r w:rsidRPr="00BC0276">
              <w:rPr>
                <w:rFonts w:ascii="宋体" w:eastAsia="宋体" w:hAnsi="宋体" w:hint="eastAsia"/>
              </w:rPr>
              <w:t xml:space="preserve"> 例如，固体废物。</w:t>
            </w:r>
          </w:p>
        </w:tc>
      </w:tr>
    </w:tbl>
    <w:p w:rsidR="00362397" w:rsidRPr="00BC0276" w:rsidRDefault="00362397" w:rsidP="00BC0276">
      <w:pPr>
        <w:jc w:val="left"/>
        <w:rPr>
          <w:rFonts w:ascii="宋体" w:eastAsia="宋体" w:hAnsi="宋体"/>
        </w:rPr>
      </w:pPr>
    </w:p>
    <w:p w:rsidR="00362397" w:rsidRPr="00BC0276" w:rsidRDefault="00A5149D">
      <w:pPr>
        <w:jc w:val="center"/>
        <w:rPr>
          <w:rFonts w:asciiTheme="majorEastAsia" w:eastAsiaTheme="majorEastAsia" w:hAnsiTheme="majorEastAsia"/>
          <w:b/>
        </w:rPr>
      </w:pPr>
      <w:r w:rsidRPr="00BC0276">
        <w:rPr>
          <w:rFonts w:asciiTheme="majorEastAsia" w:eastAsiaTheme="majorEastAsia" w:hAnsiTheme="majorEastAsia" w:hint="eastAsia"/>
          <w:b/>
        </w:rPr>
        <w:lastRenderedPageBreak/>
        <w:t>附录C</w:t>
      </w:r>
    </w:p>
    <w:p w:rsidR="00362397" w:rsidRPr="00BC0276" w:rsidRDefault="00A5149D">
      <w:pPr>
        <w:jc w:val="center"/>
        <w:rPr>
          <w:rFonts w:asciiTheme="majorEastAsia" w:eastAsiaTheme="majorEastAsia" w:hAnsiTheme="majorEastAsia"/>
          <w:b/>
        </w:rPr>
      </w:pPr>
      <w:r w:rsidRPr="00BC0276">
        <w:rPr>
          <w:rFonts w:asciiTheme="majorEastAsia" w:eastAsiaTheme="majorEastAsia" w:hAnsiTheme="majorEastAsia" w:hint="eastAsia"/>
          <w:b/>
        </w:rPr>
        <w:t>（资料性附录）</w:t>
      </w:r>
    </w:p>
    <w:p w:rsidR="00362397" w:rsidRPr="00BC0276" w:rsidRDefault="00A5149D">
      <w:pPr>
        <w:jc w:val="center"/>
        <w:rPr>
          <w:rFonts w:asciiTheme="majorEastAsia" w:eastAsiaTheme="majorEastAsia" w:hAnsiTheme="majorEastAsia"/>
          <w:b/>
        </w:rPr>
      </w:pPr>
      <w:r w:rsidRPr="00BC0276">
        <w:rPr>
          <w:rFonts w:asciiTheme="majorEastAsia" w:eastAsiaTheme="majorEastAsia" w:hAnsiTheme="majorEastAsia" w:hint="eastAsia"/>
          <w:b/>
        </w:rPr>
        <w:t>产品绿色设计改进方案优先排序方法及示例</w:t>
      </w:r>
    </w:p>
    <w:p w:rsidR="00362397" w:rsidRPr="00BC0276" w:rsidRDefault="00A5149D">
      <w:pPr>
        <w:jc w:val="left"/>
        <w:rPr>
          <w:rFonts w:asciiTheme="minorEastAsia" w:hAnsiTheme="minorEastAsia"/>
          <w:b/>
        </w:rPr>
      </w:pPr>
      <w:r w:rsidRPr="00BC0276">
        <w:rPr>
          <w:rFonts w:asciiTheme="minorEastAsia" w:hAnsiTheme="minorEastAsia" w:hint="eastAsia"/>
          <w:b/>
        </w:rPr>
        <w:t>C.1 排序方法</w:t>
      </w:r>
    </w:p>
    <w:p w:rsidR="00362397" w:rsidRDefault="00A5149D">
      <w:pPr>
        <w:ind w:firstLineChars="200" w:firstLine="420"/>
        <w:jc w:val="left"/>
        <w:rPr>
          <w:rFonts w:ascii="宋体" w:eastAsia="宋体" w:hAnsi="宋体"/>
        </w:rPr>
      </w:pPr>
      <w:r>
        <w:rPr>
          <w:rFonts w:ascii="宋体" w:eastAsia="宋体" w:hAnsi="宋体" w:hint="eastAsia"/>
        </w:rPr>
        <w:t>产品绿色设计改进方案优先排序方法步骤如下：</w:t>
      </w:r>
    </w:p>
    <w:p w:rsidR="00362397" w:rsidRDefault="00A5149D">
      <w:pPr>
        <w:ind w:firstLineChars="200" w:firstLine="420"/>
        <w:jc w:val="left"/>
        <w:rPr>
          <w:rFonts w:ascii="宋体" w:eastAsia="宋体" w:hAnsi="宋体"/>
        </w:rPr>
      </w:pPr>
      <w:r>
        <w:rPr>
          <w:rFonts w:ascii="宋体" w:eastAsia="宋体" w:hAnsi="宋体" w:hint="eastAsia"/>
        </w:rPr>
        <w:t>第一步：将所有方案划分为生产类、设计类和管理类三类方案；</w:t>
      </w:r>
    </w:p>
    <w:p w:rsidR="00362397" w:rsidRDefault="00A5149D">
      <w:pPr>
        <w:ind w:firstLineChars="200" w:firstLine="420"/>
        <w:jc w:val="left"/>
        <w:rPr>
          <w:rFonts w:ascii="宋体" w:eastAsia="宋体" w:hAnsi="宋体"/>
        </w:rPr>
      </w:pPr>
      <w:r>
        <w:rPr>
          <w:rFonts w:ascii="宋体" w:eastAsia="宋体" w:hAnsi="宋体" w:hint="eastAsia"/>
        </w:rPr>
        <w:t>第二步：选取方案的评价指标，本标准的评价指标包括：</w:t>
      </w:r>
    </w:p>
    <w:p w:rsidR="00362397" w:rsidRDefault="00A5149D">
      <w:pPr>
        <w:ind w:firstLineChars="400" w:firstLine="840"/>
        <w:jc w:val="left"/>
        <w:rPr>
          <w:rFonts w:ascii="宋体" w:eastAsia="宋体" w:hAnsi="宋体"/>
        </w:rPr>
      </w:pPr>
      <w:r>
        <w:rPr>
          <w:rFonts w:ascii="Calibri" w:eastAsia="Calibri" w:hAnsi="Calibri" w:hint="eastAsia"/>
        </w:rPr>
        <w:t>——</w:t>
      </w:r>
      <w:r>
        <w:rPr>
          <w:rFonts w:ascii="宋体" w:eastAsia="宋体" w:hAnsi="宋体" w:hint="eastAsia"/>
        </w:rPr>
        <w:t>技术可行性，评估实施某方案的技术可行性；</w:t>
      </w:r>
    </w:p>
    <w:p w:rsidR="00362397" w:rsidRDefault="00A5149D">
      <w:pPr>
        <w:ind w:firstLineChars="400" w:firstLine="840"/>
        <w:jc w:val="left"/>
        <w:rPr>
          <w:rFonts w:ascii="宋体" w:eastAsia="宋体" w:hAnsi="宋体"/>
        </w:rPr>
      </w:pPr>
      <w:r>
        <w:rPr>
          <w:rFonts w:ascii="Calibri" w:eastAsia="Calibri" w:hAnsi="Calibri" w:hint="eastAsia"/>
        </w:rPr>
        <w:t>——</w:t>
      </w:r>
      <w:r>
        <w:rPr>
          <w:rFonts w:ascii="宋体" w:eastAsia="宋体" w:hAnsi="宋体" w:hint="eastAsia"/>
        </w:rPr>
        <w:t>设计改进，判断一个方案的实施能够对某个重要环境要素产生何种程度的作用；</w:t>
      </w:r>
    </w:p>
    <w:p w:rsidR="00362397" w:rsidRDefault="00A5149D">
      <w:pPr>
        <w:ind w:firstLineChars="400" w:firstLine="840"/>
        <w:jc w:val="left"/>
        <w:rPr>
          <w:rFonts w:ascii="宋体" w:eastAsia="宋体" w:hAnsi="宋体"/>
        </w:rPr>
      </w:pPr>
      <w:r>
        <w:rPr>
          <w:rFonts w:ascii="Calibri" w:eastAsia="Calibri" w:hAnsi="Calibri" w:hint="eastAsia"/>
        </w:rPr>
        <w:t>——</w:t>
      </w:r>
      <w:r>
        <w:rPr>
          <w:rFonts w:ascii="宋体" w:eastAsia="宋体" w:hAnsi="宋体" w:hint="eastAsia"/>
        </w:rPr>
        <w:t>经济效益，评估一个组织实施某特定方案所产生的财务影响；</w:t>
      </w:r>
    </w:p>
    <w:p w:rsidR="00362397" w:rsidRDefault="00A5149D">
      <w:pPr>
        <w:ind w:firstLineChars="400" w:firstLine="840"/>
        <w:jc w:val="left"/>
        <w:rPr>
          <w:rFonts w:ascii="宋体" w:eastAsia="宋体" w:hAnsi="宋体"/>
        </w:rPr>
      </w:pPr>
      <w:r>
        <w:rPr>
          <w:rFonts w:ascii="Calibri" w:eastAsia="Calibri" w:hAnsi="Calibri" w:hint="eastAsia"/>
        </w:rPr>
        <w:t>——</w:t>
      </w:r>
      <w:r>
        <w:rPr>
          <w:rFonts w:ascii="宋体" w:eastAsia="宋体" w:hAnsi="宋体" w:hint="eastAsia"/>
        </w:rPr>
        <w:t>顾客增加值（</w:t>
      </w:r>
      <w:r>
        <w:rPr>
          <w:rFonts w:ascii="Calibri" w:eastAsia="Calibri" w:hAnsi="Calibri" w:hint="eastAsia"/>
        </w:rPr>
        <w:t>CVA</w:t>
      </w:r>
      <w:r>
        <w:rPr>
          <w:rFonts w:ascii="宋体" w:eastAsia="宋体" w:hAnsi="宋体" w:hint="eastAsia"/>
        </w:rPr>
        <w:t>）影响，表示因实施了某些方案而提高消费者认同增加值；</w:t>
      </w:r>
    </w:p>
    <w:p w:rsidR="00362397" w:rsidRDefault="00A5149D">
      <w:pPr>
        <w:ind w:firstLineChars="400" w:firstLine="840"/>
        <w:jc w:val="left"/>
        <w:rPr>
          <w:rFonts w:ascii="宋体" w:eastAsia="宋体" w:hAnsi="宋体"/>
        </w:rPr>
      </w:pPr>
      <w:r>
        <w:rPr>
          <w:rFonts w:ascii="Calibri" w:eastAsia="Calibri" w:hAnsi="Calibri" w:hint="eastAsia"/>
        </w:rPr>
        <w:t>——</w:t>
      </w:r>
      <w:r>
        <w:rPr>
          <w:rFonts w:ascii="宋体" w:eastAsia="宋体" w:hAnsi="宋体" w:hint="eastAsia"/>
        </w:rPr>
        <w:t>生产管理，估计实施某方案可能对生产计划或者其他生产管理者产生的影响。</w:t>
      </w:r>
    </w:p>
    <w:p w:rsidR="00362397" w:rsidRDefault="00A5149D">
      <w:pPr>
        <w:ind w:firstLineChars="200" w:firstLine="420"/>
        <w:jc w:val="left"/>
        <w:rPr>
          <w:rFonts w:ascii="宋体" w:eastAsia="宋体" w:hAnsi="宋体"/>
        </w:rPr>
      </w:pPr>
      <w:r>
        <w:rPr>
          <w:rFonts w:ascii="宋体" w:eastAsia="宋体" w:hAnsi="宋体" w:hint="eastAsia"/>
        </w:rPr>
        <w:t>第三步：各指标的等级评分准则如表</w:t>
      </w:r>
      <w:r>
        <w:rPr>
          <w:rFonts w:ascii="Calibri" w:eastAsia="Calibri" w:hAnsi="Calibri" w:hint="eastAsia"/>
        </w:rPr>
        <w:t xml:space="preserve">C.1 </w:t>
      </w:r>
      <w:r>
        <w:rPr>
          <w:rFonts w:ascii="宋体" w:eastAsia="宋体" w:hAnsi="宋体" w:hint="eastAsia"/>
        </w:rPr>
        <w:t>所示。评估人员依据准则对各方案在不同指标上的表现进行打分。</w:t>
      </w:r>
    </w:p>
    <w:p w:rsidR="00362397" w:rsidRDefault="00A5149D">
      <w:pPr>
        <w:ind w:firstLineChars="200" w:firstLine="420"/>
        <w:jc w:val="left"/>
        <w:rPr>
          <w:rFonts w:ascii="宋体" w:eastAsia="宋体" w:hAnsi="宋体"/>
        </w:rPr>
      </w:pPr>
      <w:r>
        <w:rPr>
          <w:rFonts w:ascii="宋体" w:eastAsia="宋体" w:hAnsi="宋体" w:hint="eastAsia"/>
        </w:rPr>
        <w:t>第四步：加</w:t>
      </w:r>
      <w:proofErr w:type="gramStart"/>
      <w:r>
        <w:rPr>
          <w:rFonts w:ascii="宋体" w:eastAsia="宋体" w:hAnsi="宋体" w:hint="eastAsia"/>
        </w:rPr>
        <w:t>总每个</w:t>
      </w:r>
      <w:proofErr w:type="gramEnd"/>
      <w:r>
        <w:rPr>
          <w:rFonts w:ascii="宋体" w:eastAsia="宋体" w:hAnsi="宋体" w:hint="eastAsia"/>
        </w:rPr>
        <w:t>方案在</w:t>
      </w:r>
      <w:r>
        <w:rPr>
          <w:rFonts w:ascii="Calibri" w:eastAsia="Calibri" w:hAnsi="Calibri" w:hint="eastAsia"/>
        </w:rPr>
        <w:t xml:space="preserve">5 </w:t>
      </w:r>
      <w:proofErr w:type="gramStart"/>
      <w:r>
        <w:rPr>
          <w:rFonts w:ascii="宋体" w:eastAsia="宋体" w:hAnsi="宋体" w:hint="eastAsia"/>
        </w:rPr>
        <w:t>个</w:t>
      </w:r>
      <w:proofErr w:type="gramEnd"/>
      <w:r>
        <w:rPr>
          <w:rFonts w:ascii="宋体" w:eastAsia="宋体" w:hAnsi="宋体" w:hint="eastAsia"/>
        </w:rPr>
        <w:t>指标上的得分，得到每个方案的总评分。</w:t>
      </w:r>
    </w:p>
    <w:p w:rsidR="00362397" w:rsidRDefault="00A5149D">
      <w:pPr>
        <w:ind w:firstLineChars="200" w:firstLine="420"/>
        <w:jc w:val="left"/>
        <w:rPr>
          <w:rFonts w:ascii="宋体" w:eastAsia="宋体" w:hAnsi="宋体"/>
        </w:rPr>
      </w:pPr>
      <w:r>
        <w:rPr>
          <w:rFonts w:ascii="宋体" w:eastAsia="宋体" w:hAnsi="宋体" w:hint="eastAsia"/>
        </w:rPr>
        <w:t>第五步：对每个方案的总评分进行标准化，方法为总评分减去</w:t>
      </w:r>
      <w:r>
        <w:rPr>
          <w:rFonts w:ascii="Calibri" w:eastAsia="Calibri" w:hAnsi="Calibri" w:hint="eastAsia"/>
        </w:rPr>
        <w:t>10</w:t>
      </w:r>
      <w:r>
        <w:rPr>
          <w:rFonts w:ascii="宋体" w:eastAsia="宋体" w:hAnsi="宋体" w:hint="eastAsia"/>
        </w:rPr>
        <w:t>。</w:t>
      </w:r>
    </w:p>
    <w:p w:rsidR="00362397" w:rsidRDefault="00A5149D">
      <w:pPr>
        <w:ind w:firstLineChars="200" w:firstLine="420"/>
        <w:jc w:val="left"/>
        <w:rPr>
          <w:rFonts w:ascii="宋体" w:eastAsia="宋体" w:hAnsi="宋体"/>
        </w:rPr>
      </w:pPr>
      <w:r>
        <w:rPr>
          <w:rFonts w:ascii="宋体" w:eastAsia="宋体" w:hAnsi="宋体" w:hint="eastAsia"/>
        </w:rPr>
        <w:t>第六步：经过标准化后的方案被分成“生产、设计、管理”三组，绘制分组的实施者优先排序图，分别针对制造工程师、设计工程师或管理人员等实施者。</w:t>
      </w:r>
    </w:p>
    <w:p w:rsidR="00362397" w:rsidRDefault="00A5149D">
      <w:pPr>
        <w:ind w:firstLineChars="200" w:firstLine="420"/>
        <w:jc w:val="left"/>
        <w:rPr>
          <w:rFonts w:ascii="宋体" w:eastAsia="宋体" w:hAnsi="宋体"/>
        </w:rPr>
      </w:pPr>
      <w:r>
        <w:rPr>
          <w:rFonts w:ascii="宋体" w:eastAsia="宋体" w:hAnsi="宋体" w:hint="eastAsia"/>
        </w:rPr>
        <w:t>第七步：将改进方案按照生命周期阶段分组（产品生产和产品包装</w:t>
      </w:r>
      <w:r>
        <w:rPr>
          <w:rFonts w:ascii="Calibri" w:eastAsia="Calibri" w:hAnsi="Calibri" w:hint="eastAsia"/>
        </w:rPr>
        <w:t xml:space="preserve">2 </w:t>
      </w:r>
      <w:proofErr w:type="gramStart"/>
      <w:r>
        <w:rPr>
          <w:rFonts w:ascii="宋体" w:eastAsia="宋体" w:hAnsi="宋体" w:hint="eastAsia"/>
        </w:rPr>
        <w:t>个</w:t>
      </w:r>
      <w:proofErr w:type="gramEnd"/>
      <w:r>
        <w:rPr>
          <w:rFonts w:ascii="宋体" w:eastAsia="宋体" w:hAnsi="宋体" w:hint="eastAsia"/>
        </w:rPr>
        <w:t>阶段），绘制生命周期阶段优先排序图。</w:t>
      </w:r>
    </w:p>
    <w:p w:rsidR="00362397" w:rsidRPr="00BC0276" w:rsidRDefault="00BC0276" w:rsidP="00BC0276">
      <w:pPr>
        <w:ind w:firstLineChars="200" w:firstLine="422"/>
        <w:jc w:val="center"/>
        <w:rPr>
          <w:rFonts w:ascii="宋体" w:eastAsia="宋体" w:hAnsi="宋体"/>
          <w:b/>
        </w:rPr>
      </w:pPr>
      <w:r w:rsidRPr="00BC0276">
        <w:rPr>
          <w:rFonts w:ascii="宋体" w:eastAsia="宋体" w:hAnsi="宋体" w:hint="eastAsia"/>
          <w:b/>
        </w:rPr>
        <w:t>表C.1  指标等级评分准则</w:t>
      </w:r>
    </w:p>
    <w:tbl>
      <w:tblPr>
        <w:tblStyle w:val="a6"/>
        <w:tblW w:w="0" w:type="auto"/>
        <w:tblLook w:val="04A0" w:firstRow="1" w:lastRow="0" w:firstColumn="1" w:lastColumn="0" w:noHBand="0" w:noVBand="1"/>
      </w:tblPr>
      <w:tblGrid>
        <w:gridCol w:w="2840"/>
        <w:gridCol w:w="2841"/>
        <w:gridCol w:w="2841"/>
      </w:tblGrid>
      <w:tr w:rsidR="00BC0276" w:rsidTr="00BC0276">
        <w:tc>
          <w:tcPr>
            <w:tcW w:w="2840" w:type="dxa"/>
          </w:tcPr>
          <w:p w:rsidR="00BC0276" w:rsidRPr="00BC0276" w:rsidRDefault="00BC0276" w:rsidP="00BC0276">
            <w:pPr>
              <w:jc w:val="center"/>
              <w:rPr>
                <w:rFonts w:ascii="宋体" w:eastAsia="宋体" w:hAnsi="宋体"/>
              </w:rPr>
            </w:pPr>
            <w:r w:rsidRPr="00BC0276">
              <w:rPr>
                <w:rFonts w:ascii="宋体" w:eastAsia="宋体" w:hAnsi="宋体" w:hint="eastAsia"/>
              </w:rPr>
              <w:t>符号</w:t>
            </w:r>
          </w:p>
        </w:tc>
        <w:tc>
          <w:tcPr>
            <w:tcW w:w="2841" w:type="dxa"/>
          </w:tcPr>
          <w:p w:rsidR="00BC0276" w:rsidRPr="00BC0276" w:rsidRDefault="00BC0276" w:rsidP="00BC0276">
            <w:pPr>
              <w:jc w:val="center"/>
              <w:rPr>
                <w:rFonts w:ascii="宋体" w:eastAsia="宋体" w:hAnsi="宋体"/>
              </w:rPr>
            </w:pPr>
            <w:r w:rsidRPr="00BC0276">
              <w:rPr>
                <w:rFonts w:ascii="宋体" w:eastAsia="宋体" w:hAnsi="宋体" w:hint="eastAsia"/>
              </w:rPr>
              <w:t>评价</w:t>
            </w:r>
          </w:p>
        </w:tc>
        <w:tc>
          <w:tcPr>
            <w:tcW w:w="2841" w:type="dxa"/>
          </w:tcPr>
          <w:p w:rsidR="00BC0276" w:rsidRPr="00BC0276" w:rsidRDefault="00BC0276" w:rsidP="00BC0276">
            <w:pPr>
              <w:jc w:val="center"/>
              <w:rPr>
                <w:rFonts w:ascii="宋体" w:eastAsia="宋体" w:hAnsi="宋体"/>
              </w:rPr>
            </w:pPr>
            <w:r>
              <w:rPr>
                <w:rFonts w:ascii="宋体" w:eastAsia="宋体" w:hAnsi="宋体" w:hint="eastAsia"/>
              </w:rPr>
              <w:t>得分</w:t>
            </w:r>
          </w:p>
        </w:tc>
      </w:tr>
      <w:tr w:rsidR="00BC0276" w:rsidTr="00BC0276">
        <w:tc>
          <w:tcPr>
            <w:tcW w:w="2840" w:type="dxa"/>
          </w:tcPr>
          <w:p w:rsidR="00BC0276" w:rsidRPr="00BC0276" w:rsidRDefault="00BC0276" w:rsidP="00BC0276">
            <w:pPr>
              <w:jc w:val="center"/>
              <w:rPr>
                <w:rFonts w:ascii="宋体" w:eastAsia="宋体" w:hAnsi="宋体"/>
              </w:rPr>
            </w:pPr>
            <w:r>
              <w:rPr>
                <w:rFonts w:ascii="宋体" w:eastAsia="宋体" w:hAnsi="宋体" w:hint="eastAsia"/>
              </w:rPr>
              <w:t>++</w:t>
            </w:r>
          </w:p>
        </w:tc>
        <w:tc>
          <w:tcPr>
            <w:tcW w:w="2841" w:type="dxa"/>
          </w:tcPr>
          <w:p w:rsidR="00BC0276" w:rsidRPr="00BC0276" w:rsidRDefault="00BC0276" w:rsidP="00BC0276">
            <w:pPr>
              <w:jc w:val="center"/>
              <w:rPr>
                <w:rFonts w:ascii="宋体" w:eastAsia="宋体" w:hAnsi="宋体"/>
              </w:rPr>
            </w:pPr>
            <w:r>
              <w:rPr>
                <w:rFonts w:ascii="宋体" w:eastAsia="宋体" w:hAnsi="宋体" w:hint="eastAsia"/>
              </w:rPr>
              <w:t>很好/很高</w:t>
            </w:r>
          </w:p>
        </w:tc>
        <w:tc>
          <w:tcPr>
            <w:tcW w:w="2841" w:type="dxa"/>
          </w:tcPr>
          <w:p w:rsidR="00BC0276" w:rsidRPr="00BC0276" w:rsidRDefault="00BC0276" w:rsidP="00BC0276">
            <w:pPr>
              <w:jc w:val="center"/>
              <w:rPr>
                <w:rFonts w:ascii="宋体" w:eastAsia="宋体" w:hAnsi="宋体"/>
              </w:rPr>
            </w:pPr>
            <w:r>
              <w:rPr>
                <w:rFonts w:ascii="宋体" w:eastAsia="宋体" w:hAnsi="宋体" w:hint="eastAsia"/>
              </w:rPr>
              <w:t>4</w:t>
            </w:r>
          </w:p>
        </w:tc>
      </w:tr>
      <w:tr w:rsidR="00BC0276" w:rsidTr="00BC0276">
        <w:tc>
          <w:tcPr>
            <w:tcW w:w="2840" w:type="dxa"/>
          </w:tcPr>
          <w:p w:rsidR="00BC0276" w:rsidRPr="00BC0276" w:rsidRDefault="00BC0276" w:rsidP="00BC0276">
            <w:pPr>
              <w:jc w:val="center"/>
              <w:rPr>
                <w:rFonts w:ascii="宋体" w:eastAsia="宋体" w:hAnsi="宋体"/>
              </w:rPr>
            </w:pPr>
            <w:r>
              <w:rPr>
                <w:rFonts w:ascii="宋体" w:eastAsia="宋体" w:hAnsi="宋体" w:hint="eastAsia"/>
              </w:rPr>
              <w:t>+</w:t>
            </w:r>
          </w:p>
        </w:tc>
        <w:tc>
          <w:tcPr>
            <w:tcW w:w="2841" w:type="dxa"/>
          </w:tcPr>
          <w:p w:rsidR="00BC0276" w:rsidRPr="00BC0276" w:rsidRDefault="00BC0276" w:rsidP="00BC0276">
            <w:pPr>
              <w:jc w:val="center"/>
              <w:rPr>
                <w:rFonts w:ascii="宋体" w:eastAsia="宋体" w:hAnsi="宋体"/>
              </w:rPr>
            </w:pPr>
            <w:r>
              <w:rPr>
                <w:rFonts w:ascii="宋体" w:eastAsia="宋体" w:hAnsi="宋体" w:hint="eastAsia"/>
              </w:rPr>
              <w:t>好/高</w:t>
            </w:r>
          </w:p>
        </w:tc>
        <w:tc>
          <w:tcPr>
            <w:tcW w:w="2841" w:type="dxa"/>
          </w:tcPr>
          <w:p w:rsidR="00BC0276" w:rsidRPr="00BC0276" w:rsidRDefault="00BC0276" w:rsidP="00BC0276">
            <w:pPr>
              <w:jc w:val="center"/>
              <w:rPr>
                <w:rFonts w:ascii="宋体" w:eastAsia="宋体" w:hAnsi="宋体"/>
              </w:rPr>
            </w:pPr>
            <w:r>
              <w:rPr>
                <w:rFonts w:ascii="宋体" w:eastAsia="宋体" w:hAnsi="宋体" w:hint="eastAsia"/>
              </w:rPr>
              <w:t>3</w:t>
            </w:r>
          </w:p>
        </w:tc>
      </w:tr>
      <w:tr w:rsidR="00BC0276" w:rsidTr="00BC0276">
        <w:tc>
          <w:tcPr>
            <w:tcW w:w="2840" w:type="dxa"/>
          </w:tcPr>
          <w:p w:rsidR="00BC0276" w:rsidRPr="00BC0276" w:rsidRDefault="00BC0276" w:rsidP="00BC0276">
            <w:pPr>
              <w:jc w:val="center"/>
              <w:rPr>
                <w:rFonts w:ascii="宋体" w:eastAsia="宋体" w:hAnsi="宋体"/>
              </w:rPr>
            </w:pPr>
            <w:r>
              <w:rPr>
                <w:rFonts w:ascii="宋体" w:eastAsia="宋体" w:hAnsi="宋体" w:hint="eastAsia"/>
              </w:rPr>
              <w:t>+/-</w:t>
            </w:r>
          </w:p>
        </w:tc>
        <w:tc>
          <w:tcPr>
            <w:tcW w:w="2841" w:type="dxa"/>
          </w:tcPr>
          <w:p w:rsidR="00BC0276" w:rsidRPr="00BC0276" w:rsidRDefault="00BC0276" w:rsidP="00BC0276">
            <w:pPr>
              <w:jc w:val="center"/>
              <w:rPr>
                <w:rFonts w:ascii="宋体" w:eastAsia="宋体" w:hAnsi="宋体"/>
              </w:rPr>
            </w:pPr>
            <w:r>
              <w:rPr>
                <w:rFonts w:ascii="宋体" w:eastAsia="宋体" w:hAnsi="宋体" w:hint="eastAsia"/>
              </w:rPr>
              <w:t>中等/一般</w:t>
            </w:r>
          </w:p>
        </w:tc>
        <w:tc>
          <w:tcPr>
            <w:tcW w:w="2841" w:type="dxa"/>
          </w:tcPr>
          <w:p w:rsidR="00BC0276" w:rsidRPr="00BC0276" w:rsidRDefault="00BC0276" w:rsidP="00BC0276">
            <w:pPr>
              <w:jc w:val="center"/>
              <w:rPr>
                <w:rFonts w:ascii="宋体" w:eastAsia="宋体" w:hAnsi="宋体"/>
              </w:rPr>
            </w:pPr>
            <w:r>
              <w:rPr>
                <w:rFonts w:ascii="宋体" w:eastAsia="宋体" w:hAnsi="宋体" w:hint="eastAsia"/>
              </w:rPr>
              <w:t>2</w:t>
            </w:r>
          </w:p>
        </w:tc>
      </w:tr>
      <w:tr w:rsidR="00BC0276" w:rsidTr="00BC0276">
        <w:tc>
          <w:tcPr>
            <w:tcW w:w="2840" w:type="dxa"/>
          </w:tcPr>
          <w:p w:rsidR="00BC0276" w:rsidRPr="00BC0276" w:rsidRDefault="00BC0276" w:rsidP="00BC0276">
            <w:pPr>
              <w:jc w:val="center"/>
              <w:rPr>
                <w:rFonts w:ascii="宋体" w:eastAsia="宋体" w:hAnsi="宋体"/>
              </w:rPr>
            </w:pPr>
            <w:r>
              <w:rPr>
                <w:rFonts w:ascii="宋体" w:eastAsia="宋体" w:hAnsi="宋体" w:hint="eastAsia"/>
              </w:rPr>
              <w:t>-</w:t>
            </w:r>
          </w:p>
        </w:tc>
        <w:tc>
          <w:tcPr>
            <w:tcW w:w="2841" w:type="dxa"/>
          </w:tcPr>
          <w:p w:rsidR="00BC0276" w:rsidRPr="00BC0276" w:rsidRDefault="00BC0276" w:rsidP="00BC0276">
            <w:pPr>
              <w:jc w:val="center"/>
              <w:rPr>
                <w:rFonts w:ascii="宋体" w:eastAsia="宋体" w:hAnsi="宋体"/>
              </w:rPr>
            </w:pPr>
            <w:r>
              <w:rPr>
                <w:rFonts w:ascii="宋体" w:eastAsia="宋体" w:hAnsi="宋体" w:hint="eastAsia"/>
              </w:rPr>
              <w:t>差/低</w:t>
            </w:r>
          </w:p>
        </w:tc>
        <w:tc>
          <w:tcPr>
            <w:tcW w:w="2841" w:type="dxa"/>
          </w:tcPr>
          <w:p w:rsidR="00BC0276" w:rsidRPr="00BC0276" w:rsidRDefault="00BC0276" w:rsidP="00BC0276">
            <w:pPr>
              <w:jc w:val="center"/>
              <w:rPr>
                <w:rFonts w:ascii="宋体" w:eastAsia="宋体" w:hAnsi="宋体"/>
              </w:rPr>
            </w:pPr>
            <w:r>
              <w:rPr>
                <w:rFonts w:ascii="宋体" w:eastAsia="宋体" w:hAnsi="宋体" w:hint="eastAsia"/>
              </w:rPr>
              <w:t>1</w:t>
            </w:r>
          </w:p>
        </w:tc>
      </w:tr>
      <w:tr w:rsidR="00BC0276" w:rsidTr="00BC0276">
        <w:tc>
          <w:tcPr>
            <w:tcW w:w="2840" w:type="dxa"/>
          </w:tcPr>
          <w:p w:rsidR="00BC0276" w:rsidRPr="00BC0276" w:rsidRDefault="00BC0276" w:rsidP="00BC0276">
            <w:pPr>
              <w:jc w:val="center"/>
              <w:rPr>
                <w:rFonts w:ascii="宋体" w:eastAsia="宋体" w:hAnsi="宋体"/>
              </w:rPr>
            </w:pPr>
            <w:r>
              <w:rPr>
                <w:rFonts w:ascii="宋体" w:eastAsia="宋体" w:hAnsi="宋体" w:hint="eastAsia"/>
              </w:rPr>
              <w:t>--</w:t>
            </w:r>
          </w:p>
        </w:tc>
        <w:tc>
          <w:tcPr>
            <w:tcW w:w="2841" w:type="dxa"/>
          </w:tcPr>
          <w:p w:rsidR="00BC0276" w:rsidRPr="00BC0276" w:rsidRDefault="00BC0276" w:rsidP="00BC0276">
            <w:pPr>
              <w:jc w:val="center"/>
              <w:rPr>
                <w:rFonts w:ascii="宋体" w:eastAsia="宋体" w:hAnsi="宋体"/>
              </w:rPr>
            </w:pPr>
            <w:r>
              <w:rPr>
                <w:rFonts w:ascii="宋体" w:eastAsia="宋体" w:hAnsi="宋体" w:hint="eastAsia"/>
              </w:rPr>
              <w:t>很差/很低</w:t>
            </w:r>
          </w:p>
        </w:tc>
        <w:tc>
          <w:tcPr>
            <w:tcW w:w="2841" w:type="dxa"/>
          </w:tcPr>
          <w:p w:rsidR="00BC0276" w:rsidRPr="00BC0276" w:rsidRDefault="00BC0276" w:rsidP="00BC0276">
            <w:pPr>
              <w:jc w:val="center"/>
              <w:rPr>
                <w:rFonts w:ascii="宋体" w:eastAsia="宋体" w:hAnsi="宋体"/>
              </w:rPr>
            </w:pPr>
            <w:r>
              <w:rPr>
                <w:rFonts w:ascii="宋体" w:eastAsia="宋体" w:hAnsi="宋体" w:hint="eastAsia"/>
              </w:rPr>
              <w:t>0</w:t>
            </w:r>
          </w:p>
        </w:tc>
      </w:tr>
    </w:tbl>
    <w:p w:rsidR="00362397" w:rsidRDefault="00362397" w:rsidP="00BC0276">
      <w:pPr>
        <w:jc w:val="left"/>
        <w:rPr>
          <w:rFonts w:ascii="宋体" w:eastAsia="宋体" w:hAnsi="宋体"/>
        </w:rPr>
      </w:pPr>
    </w:p>
    <w:p w:rsidR="00362397" w:rsidRPr="00BC0276" w:rsidRDefault="00A5149D">
      <w:pPr>
        <w:jc w:val="left"/>
        <w:rPr>
          <w:rFonts w:asciiTheme="majorEastAsia" w:eastAsiaTheme="majorEastAsia" w:hAnsiTheme="majorEastAsia"/>
          <w:b/>
        </w:rPr>
      </w:pPr>
      <w:r w:rsidRPr="00BC0276">
        <w:rPr>
          <w:rFonts w:asciiTheme="majorEastAsia" w:eastAsiaTheme="majorEastAsia" w:hAnsiTheme="majorEastAsia" w:hint="eastAsia"/>
          <w:b/>
        </w:rPr>
        <w:t>C.2 排序示例</w:t>
      </w:r>
    </w:p>
    <w:p w:rsidR="00362397" w:rsidRPr="00BC0276" w:rsidRDefault="00A5149D" w:rsidP="00BC0276">
      <w:pPr>
        <w:jc w:val="left"/>
        <w:rPr>
          <w:rFonts w:asciiTheme="majorEastAsia" w:eastAsiaTheme="majorEastAsia" w:hAnsiTheme="majorEastAsia"/>
          <w:b/>
        </w:rPr>
      </w:pPr>
      <w:r w:rsidRPr="00BC0276">
        <w:rPr>
          <w:rFonts w:asciiTheme="majorEastAsia" w:eastAsiaTheme="majorEastAsia" w:hAnsiTheme="majorEastAsia" w:hint="eastAsia"/>
          <w:b/>
        </w:rPr>
        <w:t>C.2.1 改进方案</w:t>
      </w:r>
    </w:p>
    <w:p w:rsidR="00362397" w:rsidRPr="00BC0276" w:rsidRDefault="00A5149D">
      <w:pPr>
        <w:ind w:firstLineChars="200" w:firstLine="420"/>
        <w:jc w:val="left"/>
        <w:rPr>
          <w:rFonts w:asciiTheme="majorEastAsia" w:eastAsiaTheme="majorEastAsia" w:hAnsiTheme="majorEastAsia"/>
        </w:rPr>
      </w:pPr>
      <w:r w:rsidRPr="00BC0276">
        <w:rPr>
          <w:rFonts w:asciiTheme="majorEastAsia" w:eastAsiaTheme="majorEastAsia" w:hAnsiTheme="majorEastAsia" w:hint="eastAsia"/>
        </w:rPr>
        <w:t>依据某</w:t>
      </w:r>
      <w:r w:rsidR="00154F7A">
        <w:rPr>
          <w:rFonts w:asciiTheme="majorEastAsia" w:eastAsiaTheme="majorEastAsia" w:hAnsiTheme="majorEastAsia" w:hint="eastAsia"/>
        </w:rPr>
        <w:t>乙二醇</w:t>
      </w:r>
      <w:proofErr w:type="gramStart"/>
      <w:r w:rsidR="00154F7A">
        <w:rPr>
          <w:rFonts w:asciiTheme="majorEastAsia" w:eastAsiaTheme="majorEastAsia" w:hAnsiTheme="majorEastAsia" w:hint="eastAsia"/>
        </w:rPr>
        <w:t>锑</w:t>
      </w:r>
      <w:proofErr w:type="gramEnd"/>
      <w:r w:rsidRPr="00BC0276">
        <w:rPr>
          <w:rFonts w:asciiTheme="majorEastAsia" w:eastAsiaTheme="majorEastAsia" w:hAnsiTheme="majorEastAsia" w:hint="eastAsia"/>
        </w:rPr>
        <w:t>产品生命周期评价结果提出的一些建议如下：</w:t>
      </w:r>
    </w:p>
    <w:p w:rsidR="00362397" w:rsidRPr="00BC0276" w:rsidRDefault="00A5149D">
      <w:pPr>
        <w:ind w:firstLineChars="200" w:firstLine="420"/>
        <w:jc w:val="left"/>
        <w:rPr>
          <w:rFonts w:asciiTheme="majorEastAsia" w:eastAsiaTheme="majorEastAsia" w:hAnsiTheme="majorEastAsia"/>
        </w:rPr>
      </w:pPr>
      <w:r w:rsidRPr="00BC0276">
        <w:rPr>
          <w:rFonts w:asciiTheme="majorEastAsia" w:eastAsiaTheme="majorEastAsia" w:hAnsiTheme="majorEastAsia" w:hint="eastAsia"/>
        </w:rPr>
        <w:t>a） 生产制造改进方案包括：</w:t>
      </w:r>
    </w:p>
    <w:p w:rsidR="00362397" w:rsidRPr="00BC0276" w:rsidRDefault="00A5149D">
      <w:pPr>
        <w:ind w:firstLineChars="400" w:firstLine="840"/>
        <w:jc w:val="left"/>
        <w:rPr>
          <w:rFonts w:asciiTheme="majorEastAsia" w:eastAsiaTheme="majorEastAsia" w:hAnsiTheme="majorEastAsia"/>
        </w:rPr>
      </w:pPr>
      <w:r w:rsidRPr="00BC0276">
        <w:rPr>
          <w:rFonts w:asciiTheme="majorEastAsia" w:eastAsiaTheme="majorEastAsia" w:hAnsiTheme="majorEastAsia" w:hint="eastAsia"/>
        </w:rPr>
        <w:t>——与供应商合作，尽可能地减少进入工厂的包装材料种类，以便开展固体废弃物的再循环；</w:t>
      </w:r>
    </w:p>
    <w:p w:rsidR="00362397" w:rsidRPr="00BC0276" w:rsidRDefault="00A5149D">
      <w:pPr>
        <w:ind w:firstLineChars="400" w:firstLine="840"/>
        <w:jc w:val="left"/>
        <w:rPr>
          <w:rFonts w:asciiTheme="majorEastAsia" w:eastAsiaTheme="majorEastAsia" w:hAnsiTheme="majorEastAsia"/>
        </w:rPr>
      </w:pPr>
      <w:r w:rsidRPr="00BC0276">
        <w:rPr>
          <w:rFonts w:asciiTheme="majorEastAsia" w:eastAsiaTheme="majorEastAsia" w:hAnsiTheme="majorEastAsia" w:hint="eastAsia"/>
        </w:rPr>
        <w:t>——开发可重复使用的产品包装</w:t>
      </w:r>
      <w:r w:rsidR="009B0A79">
        <w:rPr>
          <w:rFonts w:asciiTheme="majorEastAsia" w:eastAsiaTheme="majorEastAsia" w:hAnsiTheme="majorEastAsia" w:hint="eastAsia"/>
        </w:rPr>
        <w:t>箱</w:t>
      </w:r>
      <w:r w:rsidRPr="00BC0276">
        <w:rPr>
          <w:rFonts w:asciiTheme="majorEastAsia" w:eastAsiaTheme="majorEastAsia" w:hAnsiTheme="majorEastAsia" w:hint="eastAsia"/>
        </w:rPr>
        <w:t>，使其满足防护标准并能最终再循环。</w:t>
      </w:r>
    </w:p>
    <w:p w:rsidR="00362397" w:rsidRPr="00BC0276" w:rsidRDefault="00A5149D">
      <w:pPr>
        <w:ind w:firstLineChars="200" w:firstLine="420"/>
        <w:jc w:val="left"/>
        <w:rPr>
          <w:rFonts w:asciiTheme="majorEastAsia" w:eastAsiaTheme="majorEastAsia" w:hAnsiTheme="majorEastAsia"/>
        </w:rPr>
      </w:pPr>
      <w:r w:rsidRPr="00BC0276">
        <w:rPr>
          <w:rFonts w:asciiTheme="majorEastAsia" w:eastAsiaTheme="majorEastAsia" w:hAnsiTheme="majorEastAsia" w:hint="eastAsia"/>
        </w:rPr>
        <w:t>b） 设计改进方案包括：</w:t>
      </w:r>
    </w:p>
    <w:p w:rsidR="00362397" w:rsidRDefault="00A5149D">
      <w:pPr>
        <w:ind w:firstLineChars="400" w:firstLine="840"/>
        <w:jc w:val="left"/>
        <w:rPr>
          <w:rFonts w:asciiTheme="majorEastAsia" w:eastAsiaTheme="majorEastAsia" w:hAnsiTheme="majorEastAsia"/>
        </w:rPr>
      </w:pPr>
      <w:r w:rsidRPr="00BC0276">
        <w:rPr>
          <w:rFonts w:asciiTheme="majorEastAsia" w:eastAsiaTheme="majorEastAsia" w:hAnsiTheme="majorEastAsia" w:hint="eastAsia"/>
        </w:rPr>
        <w:t>——</w:t>
      </w:r>
      <w:proofErr w:type="gramStart"/>
      <w:r w:rsidRPr="00BC0276">
        <w:rPr>
          <w:rFonts w:asciiTheme="majorEastAsia" w:eastAsiaTheme="majorEastAsia" w:hAnsiTheme="majorEastAsia" w:hint="eastAsia"/>
        </w:rPr>
        <w:t>减少砷</w:t>
      </w:r>
      <w:r w:rsidR="0002730A">
        <w:rPr>
          <w:rFonts w:asciiTheme="majorEastAsia" w:eastAsiaTheme="majorEastAsia" w:hAnsiTheme="majorEastAsia" w:hint="eastAsia"/>
        </w:rPr>
        <w:t>铅</w:t>
      </w:r>
      <w:r w:rsidRPr="00BC0276">
        <w:rPr>
          <w:rFonts w:asciiTheme="majorEastAsia" w:eastAsiaTheme="majorEastAsia" w:hAnsiTheme="majorEastAsia" w:hint="eastAsia"/>
        </w:rPr>
        <w:t>超标</w:t>
      </w:r>
      <w:proofErr w:type="gramEnd"/>
      <w:r w:rsidRPr="00BC0276">
        <w:rPr>
          <w:rFonts w:asciiTheme="majorEastAsia" w:eastAsiaTheme="majorEastAsia" w:hAnsiTheme="majorEastAsia" w:hint="eastAsia"/>
        </w:rPr>
        <w:t>原料的使用，更多使用优质原料；</w:t>
      </w:r>
    </w:p>
    <w:p w:rsidR="00C71354" w:rsidRPr="00BC0276" w:rsidRDefault="00C71354">
      <w:pPr>
        <w:ind w:firstLineChars="400" w:firstLine="840"/>
        <w:jc w:val="left"/>
        <w:rPr>
          <w:rFonts w:asciiTheme="majorEastAsia" w:eastAsiaTheme="majorEastAsia" w:hAnsiTheme="majorEastAsia"/>
        </w:rPr>
      </w:pPr>
      <w:r w:rsidRPr="00BC0276">
        <w:rPr>
          <w:rFonts w:asciiTheme="majorEastAsia" w:eastAsiaTheme="majorEastAsia" w:hAnsiTheme="majorEastAsia" w:hint="eastAsia"/>
        </w:rPr>
        <w:t>——</w:t>
      </w:r>
      <w:r>
        <w:rPr>
          <w:rFonts w:asciiTheme="majorEastAsia" w:eastAsiaTheme="majorEastAsia" w:hAnsiTheme="majorEastAsia" w:hint="eastAsia"/>
        </w:rPr>
        <w:t>采用自动包装系统。</w:t>
      </w:r>
    </w:p>
    <w:p w:rsidR="00362397" w:rsidRPr="00BC0276" w:rsidRDefault="00A5149D">
      <w:pPr>
        <w:ind w:firstLineChars="200" w:firstLine="420"/>
        <w:jc w:val="left"/>
        <w:rPr>
          <w:rFonts w:asciiTheme="majorEastAsia" w:eastAsiaTheme="majorEastAsia" w:hAnsiTheme="majorEastAsia"/>
        </w:rPr>
      </w:pPr>
      <w:r w:rsidRPr="00BC0276">
        <w:rPr>
          <w:rFonts w:asciiTheme="majorEastAsia" w:eastAsiaTheme="majorEastAsia" w:hAnsiTheme="majorEastAsia" w:hint="eastAsia"/>
        </w:rPr>
        <w:t>c） 产品管理改进方案包括：</w:t>
      </w:r>
    </w:p>
    <w:p w:rsidR="00362397" w:rsidRPr="00BC0276" w:rsidRDefault="00A5149D">
      <w:pPr>
        <w:ind w:firstLineChars="400" w:firstLine="840"/>
        <w:jc w:val="left"/>
        <w:rPr>
          <w:rFonts w:asciiTheme="majorEastAsia" w:eastAsiaTheme="majorEastAsia" w:hAnsiTheme="majorEastAsia"/>
        </w:rPr>
      </w:pPr>
      <w:r w:rsidRPr="00BC0276">
        <w:rPr>
          <w:rFonts w:asciiTheme="majorEastAsia" w:eastAsiaTheme="majorEastAsia" w:hAnsiTheme="majorEastAsia" w:hint="eastAsia"/>
        </w:rPr>
        <w:t>——</w:t>
      </w:r>
      <w:r w:rsidR="00154F7A">
        <w:rPr>
          <w:rFonts w:asciiTheme="majorEastAsia" w:eastAsiaTheme="majorEastAsia" w:hAnsiTheme="majorEastAsia" w:hint="eastAsia"/>
        </w:rPr>
        <w:t>乙二醇</w:t>
      </w:r>
      <w:proofErr w:type="gramStart"/>
      <w:r w:rsidR="00154F7A">
        <w:rPr>
          <w:rFonts w:asciiTheme="majorEastAsia" w:eastAsiaTheme="majorEastAsia" w:hAnsiTheme="majorEastAsia" w:hint="eastAsia"/>
        </w:rPr>
        <w:t>锑</w:t>
      </w:r>
      <w:proofErr w:type="gramEnd"/>
      <w:r w:rsidRPr="00BC0276">
        <w:rPr>
          <w:rFonts w:asciiTheme="majorEastAsia" w:eastAsiaTheme="majorEastAsia" w:hAnsiTheme="majorEastAsia" w:hint="eastAsia"/>
        </w:rPr>
        <w:t>产品</w:t>
      </w:r>
      <w:r w:rsidR="006A50F1">
        <w:rPr>
          <w:rFonts w:asciiTheme="majorEastAsia" w:eastAsiaTheme="majorEastAsia" w:hAnsiTheme="majorEastAsia" w:hint="eastAsia"/>
        </w:rPr>
        <w:t>包装袋</w:t>
      </w:r>
      <w:r w:rsidRPr="00BC0276">
        <w:rPr>
          <w:rFonts w:asciiTheme="majorEastAsia" w:eastAsiaTheme="majorEastAsia" w:hAnsiTheme="majorEastAsia" w:hint="eastAsia"/>
        </w:rPr>
        <w:t>表面存在的</w:t>
      </w:r>
      <w:r w:rsidR="00D07336">
        <w:rPr>
          <w:rFonts w:asciiTheme="majorEastAsia" w:eastAsiaTheme="majorEastAsia" w:hAnsiTheme="majorEastAsia" w:hint="eastAsia"/>
        </w:rPr>
        <w:t>异物</w:t>
      </w:r>
      <w:r w:rsidRPr="00BC0276">
        <w:rPr>
          <w:rFonts w:asciiTheme="majorEastAsia" w:eastAsiaTheme="majorEastAsia" w:hAnsiTheme="majorEastAsia" w:hint="eastAsia"/>
        </w:rPr>
        <w:t>应该清除干净，以减少对环境的影响和使用的影响。</w:t>
      </w:r>
    </w:p>
    <w:p w:rsidR="00362397" w:rsidRPr="00BC0276" w:rsidRDefault="00A5149D">
      <w:pPr>
        <w:jc w:val="left"/>
        <w:rPr>
          <w:rFonts w:asciiTheme="majorEastAsia" w:eastAsiaTheme="majorEastAsia" w:hAnsiTheme="majorEastAsia"/>
          <w:b/>
        </w:rPr>
      </w:pPr>
      <w:r w:rsidRPr="00BC0276">
        <w:rPr>
          <w:rFonts w:asciiTheme="majorEastAsia" w:eastAsiaTheme="majorEastAsia" w:hAnsiTheme="majorEastAsia" w:hint="eastAsia"/>
          <w:b/>
        </w:rPr>
        <w:t>C.2.2 改进方案的优先排序表</w:t>
      </w:r>
    </w:p>
    <w:p w:rsidR="00362397" w:rsidRDefault="00A5149D">
      <w:pPr>
        <w:ind w:firstLineChars="200" w:firstLine="420"/>
        <w:jc w:val="left"/>
        <w:rPr>
          <w:rFonts w:asciiTheme="majorEastAsia" w:eastAsiaTheme="majorEastAsia" w:hAnsiTheme="majorEastAsia"/>
        </w:rPr>
      </w:pPr>
      <w:r w:rsidRPr="00BC0276">
        <w:rPr>
          <w:rFonts w:asciiTheme="majorEastAsia" w:eastAsiaTheme="majorEastAsia" w:hAnsiTheme="majorEastAsia" w:hint="eastAsia"/>
        </w:rPr>
        <w:t>改进方案的优先排序表如表C.2 所示</w:t>
      </w:r>
    </w:p>
    <w:p w:rsidR="009B0A79" w:rsidRDefault="009B0A79">
      <w:pPr>
        <w:ind w:firstLineChars="200" w:firstLine="420"/>
        <w:jc w:val="left"/>
        <w:rPr>
          <w:rFonts w:asciiTheme="majorEastAsia" w:eastAsiaTheme="majorEastAsia" w:hAnsiTheme="majorEastAsia"/>
        </w:rPr>
      </w:pPr>
    </w:p>
    <w:p w:rsidR="009B0A79" w:rsidRPr="00BC0276" w:rsidRDefault="009B0A79">
      <w:pPr>
        <w:ind w:firstLineChars="200" w:firstLine="420"/>
        <w:jc w:val="left"/>
        <w:rPr>
          <w:rFonts w:asciiTheme="majorEastAsia" w:eastAsiaTheme="majorEastAsia" w:hAnsiTheme="majorEastAsia"/>
        </w:rPr>
      </w:pPr>
    </w:p>
    <w:p w:rsidR="00362397" w:rsidRPr="00BC0276" w:rsidRDefault="00BC0276" w:rsidP="00BC0276">
      <w:pPr>
        <w:ind w:firstLineChars="200" w:firstLine="422"/>
        <w:jc w:val="center"/>
        <w:rPr>
          <w:rFonts w:asciiTheme="majorEastAsia" w:eastAsiaTheme="majorEastAsia" w:hAnsiTheme="majorEastAsia"/>
          <w:b/>
        </w:rPr>
      </w:pPr>
      <w:r w:rsidRPr="00BC0276">
        <w:rPr>
          <w:rFonts w:asciiTheme="majorEastAsia" w:eastAsiaTheme="majorEastAsia" w:hAnsiTheme="majorEastAsia" w:hint="eastAsia"/>
          <w:b/>
        </w:rPr>
        <w:t>表C.2  改进方案的优先排序表</w:t>
      </w:r>
    </w:p>
    <w:tbl>
      <w:tblPr>
        <w:tblStyle w:val="a6"/>
        <w:tblW w:w="0" w:type="auto"/>
        <w:tblInd w:w="-176" w:type="dxa"/>
        <w:tblLook w:val="04A0" w:firstRow="1" w:lastRow="0" w:firstColumn="1" w:lastColumn="0" w:noHBand="0" w:noVBand="1"/>
      </w:tblPr>
      <w:tblGrid>
        <w:gridCol w:w="516"/>
        <w:gridCol w:w="1866"/>
        <w:gridCol w:w="1116"/>
        <w:gridCol w:w="966"/>
        <w:gridCol w:w="966"/>
        <w:gridCol w:w="816"/>
        <w:gridCol w:w="779"/>
        <w:gridCol w:w="816"/>
        <w:gridCol w:w="666"/>
      </w:tblGrid>
      <w:tr w:rsidR="00D07336" w:rsidTr="00517B9A">
        <w:tc>
          <w:tcPr>
            <w:tcW w:w="0" w:type="auto"/>
          </w:tcPr>
          <w:p w:rsidR="00BC0276" w:rsidRPr="00A8109F" w:rsidRDefault="00BC0276" w:rsidP="00517B9A">
            <w:pPr>
              <w:jc w:val="left"/>
              <w:rPr>
                <w:rFonts w:asciiTheme="majorEastAsia" w:eastAsiaTheme="majorEastAsia" w:hAnsiTheme="majorEastAsia"/>
                <w:sz w:val="15"/>
                <w:szCs w:val="15"/>
              </w:rPr>
            </w:pPr>
            <w:r w:rsidRPr="00A8109F">
              <w:rPr>
                <w:rFonts w:asciiTheme="majorEastAsia" w:eastAsiaTheme="majorEastAsia" w:hAnsiTheme="majorEastAsia" w:hint="eastAsia"/>
                <w:sz w:val="15"/>
                <w:szCs w:val="15"/>
              </w:rPr>
              <w:t>环节</w:t>
            </w:r>
          </w:p>
        </w:tc>
        <w:tc>
          <w:tcPr>
            <w:tcW w:w="0" w:type="auto"/>
          </w:tcPr>
          <w:p w:rsidR="00BC0276" w:rsidRPr="00A8109F" w:rsidRDefault="00BC0276" w:rsidP="00517B9A">
            <w:pPr>
              <w:jc w:val="left"/>
              <w:rPr>
                <w:rFonts w:asciiTheme="majorEastAsia" w:eastAsiaTheme="majorEastAsia" w:hAnsiTheme="majorEastAsia"/>
                <w:sz w:val="15"/>
                <w:szCs w:val="15"/>
              </w:rPr>
            </w:pPr>
            <w:r w:rsidRPr="00A8109F">
              <w:rPr>
                <w:rFonts w:asciiTheme="majorEastAsia" w:eastAsiaTheme="majorEastAsia" w:hAnsiTheme="majorEastAsia" w:hint="eastAsia"/>
                <w:sz w:val="15"/>
                <w:szCs w:val="15"/>
              </w:rPr>
              <w:t>改进方案</w:t>
            </w:r>
          </w:p>
        </w:tc>
        <w:tc>
          <w:tcPr>
            <w:tcW w:w="0" w:type="auto"/>
          </w:tcPr>
          <w:p w:rsidR="00BC0276" w:rsidRPr="00A8109F" w:rsidRDefault="00BC0276" w:rsidP="00517B9A">
            <w:pPr>
              <w:jc w:val="left"/>
              <w:rPr>
                <w:rFonts w:asciiTheme="majorEastAsia" w:eastAsiaTheme="majorEastAsia" w:hAnsiTheme="majorEastAsia"/>
                <w:sz w:val="15"/>
                <w:szCs w:val="15"/>
              </w:rPr>
            </w:pPr>
            <w:r w:rsidRPr="00A8109F">
              <w:rPr>
                <w:rFonts w:asciiTheme="majorEastAsia" w:eastAsiaTheme="majorEastAsia" w:hAnsiTheme="majorEastAsia" w:hint="eastAsia"/>
                <w:sz w:val="15"/>
                <w:szCs w:val="15"/>
              </w:rPr>
              <w:t>生命周期阶段</w:t>
            </w:r>
          </w:p>
        </w:tc>
        <w:tc>
          <w:tcPr>
            <w:tcW w:w="0" w:type="auto"/>
          </w:tcPr>
          <w:p w:rsidR="00BC0276" w:rsidRPr="00A8109F" w:rsidRDefault="00517B9A" w:rsidP="00517B9A">
            <w:pPr>
              <w:jc w:val="left"/>
              <w:rPr>
                <w:rFonts w:asciiTheme="majorEastAsia" w:eastAsiaTheme="majorEastAsia" w:hAnsiTheme="majorEastAsia"/>
                <w:sz w:val="15"/>
                <w:szCs w:val="15"/>
              </w:rPr>
            </w:pPr>
            <w:r w:rsidRPr="00A8109F">
              <w:rPr>
                <w:rFonts w:asciiTheme="majorEastAsia" w:eastAsiaTheme="majorEastAsia" w:hAnsiTheme="majorEastAsia" w:hint="eastAsia"/>
                <w:sz w:val="15"/>
                <w:szCs w:val="15"/>
              </w:rPr>
              <w:t>技术可行性</w:t>
            </w:r>
          </w:p>
        </w:tc>
        <w:tc>
          <w:tcPr>
            <w:tcW w:w="0" w:type="auto"/>
          </w:tcPr>
          <w:p w:rsidR="00BC0276" w:rsidRPr="00A8109F" w:rsidRDefault="00517B9A" w:rsidP="00517B9A">
            <w:pPr>
              <w:jc w:val="left"/>
              <w:rPr>
                <w:rFonts w:asciiTheme="majorEastAsia" w:eastAsiaTheme="majorEastAsia" w:hAnsiTheme="majorEastAsia"/>
                <w:sz w:val="15"/>
                <w:szCs w:val="15"/>
              </w:rPr>
            </w:pPr>
            <w:r w:rsidRPr="00A8109F">
              <w:rPr>
                <w:rFonts w:asciiTheme="majorEastAsia" w:eastAsiaTheme="majorEastAsia" w:hAnsiTheme="majorEastAsia" w:hint="eastAsia"/>
                <w:sz w:val="15"/>
                <w:szCs w:val="15"/>
              </w:rPr>
              <w:t>环境敏感性</w:t>
            </w:r>
          </w:p>
        </w:tc>
        <w:tc>
          <w:tcPr>
            <w:tcW w:w="0" w:type="auto"/>
          </w:tcPr>
          <w:p w:rsidR="00BC0276" w:rsidRPr="00A8109F" w:rsidRDefault="00517B9A" w:rsidP="00517B9A">
            <w:pPr>
              <w:jc w:val="left"/>
              <w:rPr>
                <w:rFonts w:asciiTheme="majorEastAsia" w:eastAsiaTheme="majorEastAsia" w:hAnsiTheme="majorEastAsia"/>
                <w:sz w:val="15"/>
                <w:szCs w:val="15"/>
              </w:rPr>
            </w:pPr>
            <w:r w:rsidRPr="00A8109F">
              <w:rPr>
                <w:rFonts w:asciiTheme="majorEastAsia" w:eastAsiaTheme="majorEastAsia" w:hAnsiTheme="majorEastAsia" w:hint="eastAsia"/>
                <w:sz w:val="15"/>
                <w:szCs w:val="15"/>
              </w:rPr>
              <w:t>经济影响</w:t>
            </w:r>
          </w:p>
        </w:tc>
        <w:tc>
          <w:tcPr>
            <w:tcW w:w="0" w:type="auto"/>
          </w:tcPr>
          <w:p w:rsidR="00BC0276" w:rsidRPr="00A8109F" w:rsidRDefault="00517B9A" w:rsidP="00517B9A">
            <w:pPr>
              <w:jc w:val="left"/>
              <w:rPr>
                <w:rFonts w:asciiTheme="majorEastAsia" w:eastAsiaTheme="majorEastAsia" w:hAnsiTheme="majorEastAsia"/>
                <w:sz w:val="15"/>
                <w:szCs w:val="15"/>
              </w:rPr>
            </w:pPr>
            <w:r w:rsidRPr="00A8109F">
              <w:rPr>
                <w:rFonts w:asciiTheme="majorEastAsia" w:eastAsiaTheme="majorEastAsia" w:hAnsiTheme="majorEastAsia" w:hint="eastAsia"/>
                <w:sz w:val="15"/>
                <w:szCs w:val="15"/>
              </w:rPr>
              <w:t>CVA影响</w:t>
            </w:r>
          </w:p>
        </w:tc>
        <w:tc>
          <w:tcPr>
            <w:tcW w:w="0" w:type="auto"/>
          </w:tcPr>
          <w:p w:rsidR="00BC0276" w:rsidRPr="00A8109F" w:rsidRDefault="00517B9A" w:rsidP="00517B9A">
            <w:pPr>
              <w:jc w:val="left"/>
              <w:rPr>
                <w:rFonts w:asciiTheme="majorEastAsia" w:eastAsiaTheme="majorEastAsia" w:hAnsiTheme="majorEastAsia"/>
                <w:sz w:val="15"/>
                <w:szCs w:val="15"/>
              </w:rPr>
            </w:pPr>
            <w:r w:rsidRPr="00A8109F">
              <w:rPr>
                <w:rFonts w:asciiTheme="majorEastAsia" w:eastAsiaTheme="majorEastAsia" w:hAnsiTheme="majorEastAsia" w:hint="eastAsia"/>
                <w:sz w:val="15"/>
                <w:szCs w:val="15"/>
              </w:rPr>
              <w:t>生产管理</w:t>
            </w:r>
          </w:p>
        </w:tc>
        <w:tc>
          <w:tcPr>
            <w:tcW w:w="0" w:type="auto"/>
          </w:tcPr>
          <w:p w:rsidR="00BC0276" w:rsidRPr="00A8109F" w:rsidRDefault="00517B9A" w:rsidP="00517B9A">
            <w:pPr>
              <w:jc w:val="left"/>
              <w:rPr>
                <w:rFonts w:asciiTheme="majorEastAsia" w:eastAsiaTheme="majorEastAsia" w:hAnsiTheme="majorEastAsia"/>
                <w:sz w:val="15"/>
                <w:szCs w:val="15"/>
              </w:rPr>
            </w:pPr>
            <w:r w:rsidRPr="00A8109F">
              <w:rPr>
                <w:rFonts w:asciiTheme="majorEastAsia" w:eastAsiaTheme="majorEastAsia" w:hAnsiTheme="majorEastAsia" w:hint="eastAsia"/>
                <w:sz w:val="15"/>
                <w:szCs w:val="15"/>
              </w:rPr>
              <w:t>总评分</w:t>
            </w:r>
          </w:p>
        </w:tc>
      </w:tr>
      <w:tr w:rsidR="00D07336" w:rsidTr="00517B9A">
        <w:tc>
          <w:tcPr>
            <w:tcW w:w="0" w:type="auto"/>
            <w:vMerge w:val="restart"/>
          </w:tcPr>
          <w:p w:rsidR="00D07336" w:rsidRPr="00A8109F" w:rsidRDefault="00E23C9E" w:rsidP="00517B9A">
            <w:pPr>
              <w:jc w:val="left"/>
              <w:rPr>
                <w:rFonts w:asciiTheme="majorEastAsia" w:eastAsiaTheme="majorEastAsia" w:hAnsiTheme="majorEastAsia"/>
                <w:sz w:val="15"/>
                <w:szCs w:val="15"/>
              </w:rPr>
            </w:pPr>
            <w:r>
              <w:rPr>
                <w:rFonts w:asciiTheme="majorEastAsia" w:eastAsiaTheme="majorEastAsia" w:hAnsiTheme="majorEastAsia" w:hint="eastAsia"/>
                <w:sz w:val="15"/>
                <w:szCs w:val="15"/>
              </w:rPr>
              <w:t>生产</w:t>
            </w:r>
          </w:p>
        </w:tc>
        <w:tc>
          <w:tcPr>
            <w:tcW w:w="0" w:type="auto"/>
          </w:tcPr>
          <w:p w:rsidR="00D07336" w:rsidRPr="00A8109F" w:rsidRDefault="00D07336" w:rsidP="00517B9A">
            <w:pPr>
              <w:jc w:val="left"/>
              <w:rPr>
                <w:rFonts w:asciiTheme="majorEastAsia" w:eastAsiaTheme="majorEastAsia" w:hAnsiTheme="majorEastAsia"/>
                <w:sz w:val="15"/>
                <w:szCs w:val="15"/>
              </w:rPr>
            </w:pPr>
            <w:r w:rsidRPr="00A8109F">
              <w:rPr>
                <w:rFonts w:asciiTheme="majorEastAsia" w:eastAsiaTheme="majorEastAsia" w:hAnsiTheme="majorEastAsia" w:hint="eastAsia"/>
                <w:sz w:val="15"/>
                <w:szCs w:val="15"/>
              </w:rPr>
              <w:t>减少原来的包装材料种类</w:t>
            </w:r>
          </w:p>
        </w:tc>
        <w:tc>
          <w:tcPr>
            <w:tcW w:w="0" w:type="auto"/>
          </w:tcPr>
          <w:p w:rsidR="00D07336" w:rsidRPr="00A8109F" w:rsidRDefault="00A8109F" w:rsidP="00517B9A">
            <w:pPr>
              <w:jc w:val="left"/>
              <w:rPr>
                <w:rFonts w:asciiTheme="majorEastAsia" w:eastAsiaTheme="majorEastAsia" w:hAnsiTheme="majorEastAsia"/>
                <w:sz w:val="15"/>
                <w:szCs w:val="15"/>
              </w:rPr>
            </w:pPr>
            <w:r w:rsidRPr="00A8109F">
              <w:rPr>
                <w:rFonts w:asciiTheme="majorEastAsia" w:eastAsiaTheme="majorEastAsia" w:hAnsiTheme="majorEastAsia" w:hint="eastAsia"/>
                <w:sz w:val="15"/>
                <w:szCs w:val="15"/>
              </w:rPr>
              <w:t>产品生产</w:t>
            </w:r>
          </w:p>
        </w:tc>
        <w:tc>
          <w:tcPr>
            <w:tcW w:w="0" w:type="auto"/>
          </w:tcPr>
          <w:p w:rsidR="00D07336" w:rsidRPr="00A8109F" w:rsidRDefault="00A8109F" w:rsidP="00C71354">
            <w:pPr>
              <w:jc w:val="center"/>
              <w:rPr>
                <w:rFonts w:asciiTheme="majorEastAsia" w:eastAsiaTheme="majorEastAsia" w:hAnsiTheme="majorEastAsia"/>
                <w:sz w:val="15"/>
                <w:szCs w:val="15"/>
              </w:rPr>
            </w:pPr>
            <w:r w:rsidRPr="00A8109F">
              <w:rPr>
                <w:rFonts w:asciiTheme="majorEastAsia" w:eastAsiaTheme="majorEastAsia" w:hAnsiTheme="majorEastAsia" w:hint="eastAsia"/>
                <w:sz w:val="15"/>
                <w:szCs w:val="15"/>
              </w:rPr>
              <w:t>+</w:t>
            </w:r>
          </w:p>
        </w:tc>
        <w:tc>
          <w:tcPr>
            <w:tcW w:w="0" w:type="auto"/>
          </w:tcPr>
          <w:p w:rsidR="00D07336" w:rsidRPr="00A8109F" w:rsidRDefault="00A8109F" w:rsidP="00A8109F">
            <w:pPr>
              <w:jc w:val="center"/>
              <w:rPr>
                <w:rFonts w:asciiTheme="majorEastAsia" w:eastAsiaTheme="majorEastAsia" w:hAnsiTheme="majorEastAsia"/>
                <w:sz w:val="15"/>
                <w:szCs w:val="15"/>
              </w:rPr>
            </w:pPr>
            <w:r w:rsidRPr="00A8109F">
              <w:rPr>
                <w:rFonts w:asciiTheme="majorEastAsia" w:eastAsiaTheme="majorEastAsia" w:hAnsiTheme="majorEastAsia" w:hint="eastAsia"/>
                <w:sz w:val="15"/>
                <w:szCs w:val="15"/>
              </w:rPr>
              <w:t>+</w:t>
            </w:r>
          </w:p>
        </w:tc>
        <w:tc>
          <w:tcPr>
            <w:tcW w:w="0" w:type="auto"/>
          </w:tcPr>
          <w:p w:rsidR="00D07336" w:rsidRPr="00A8109F" w:rsidRDefault="00A8109F" w:rsidP="00A8109F">
            <w:pPr>
              <w:jc w:val="center"/>
              <w:rPr>
                <w:rFonts w:asciiTheme="majorEastAsia" w:eastAsiaTheme="majorEastAsia" w:hAnsiTheme="majorEastAsia"/>
                <w:sz w:val="15"/>
                <w:szCs w:val="15"/>
              </w:rPr>
            </w:pPr>
            <w:r w:rsidRPr="00A8109F">
              <w:rPr>
                <w:rFonts w:asciiTheme="majorEastAsia" w:eastAsiaTheme="majorEastAsia" w:hAnsiTheme="majorEastAsia" w:hint="eastAsia"/>
                <w:sz w:val="15"/>
                <w:szCs w:val="15"/>
              </w:rPr>
              <w:t>+/-</w:t>
            </w:r>
          </w:p>
        </w:tc>
        <w:tc>
          <w:tcPr>
            <w:tcW w:w="0" w:type="auto"/>
          </w:tcPr>
          <w:p w:rsidR="00D07336" w:rsidRPr="00A8109F" w:rsidRDefault="00A8109F" w:rsidP="00A8109F">
            <w:pPr>
              <w:jc w:val="center"/>
              <w:rPr>
                <w:rFonts w:asciiTheme="majorEastAsia" w:eastAsiaTheme="majorEastAsia" w:hAnsiTheme="majorEastAsia"/>
                <w:sz w:val="15"/>
                <w:szCs w:val="15"/>
              </w:rPr>
            </w:pPr>
            <w:r w:rsidRPr="00A8109F">
              <w:rPr>
                <w:rFonts w:asciiTheme="majorEastAsia" w:eastAsiaTheme="majorEastAsia" w:hAnsiTheme="majorEastAsia" w:hint="eastAsia"/>
                <w:sz w:val="15"/>
                <w:szCs w:val="15"/>
              </w:rPr>
              <w:t>+/-</w:t>
            </w:r>
          </w:p>
        </w:tc>
        <w:tc>
          <w:tcPr>
            <w:tcW w:w="0" w:type="auto"/>
          </w:tcPr>
          <w:p w:rsidR="00D07336" w:rsidRPr="00A8109F" w:rsidRDefault="00E23C9E" w:rsidP="00A8109F">
            <w:pPr>
              <w:jc w:val="center"/>
              <w:rPr>
                <w:rFonts w:asciiTheme="majorEastAsia" w:eastAsiaTheme="majorEastAsia" w:hAnsiTheme="majorEastAsia"/>
                <w:sz w:val="15"/>
                <w:szCs w:val="15"/>
              </w:rPr>
            </w:pPr>
            <w:r>
              <w:rPr>
                <w:rFonts w:asciiTheme="majorEastAsia" w:eastAsiaTheme="majorEastAsia" w:hAnsiTheme="majorEastAsia" w:hint="eastAsia"/>
                <w:sz w:val="15"/>
                <w:szCs w:val="15"/>
              </w:rPr>
              <w:t>+</w:t>
            </w:r>
            <w:r w:rsidR="00037A2C">
              <w:rPr>
                <w:rFonts w:asciiTheme="majorEastAsia" w:eastAsiaTheme="majorEastAsia" w:hAnsiTheme="majorEastAsia" w:hint="eastAsia"/>
                <w:sz w:val="15"/>
                <w:szCs w:val="15"/>
              </w:rPr>
              <w:t>/-</w:t>
            </w:r>
          </w:p>
        </w:tc>
        <w:tc>
          <w:tcPr>
            <w:tcW w:w="0" w:type="auto"/>
          </w:tcPr>
          <w:p w:rsidR="00D07336" w:rsidRPr="00A8109F" w:rsidRDefault="00A8109F" w:rsidP="00C71354">
            <w:pPr>
              <w:jc w:val="center"/>
              <w:rPr>
                <w:rFonts w:asciiTheme="majorEastAsia" w:eastAsiaTheme="majorEastAsia" w:hAnsiTheme="majorEastAsia"/>
                <w:sz w:val="15"/>
                <w:szCs w:val="15"/>
              </w:rPr>
            </w:pPr>
            <w:r w:rsidRPr="00A8109F">
              <w:rPr>
                <w:rFonts w:asciiTheme="majorEastAsia" w:eastAsiaTheme="majorEastAsia" w:hAnsiTheme="majorEastAsia" w:hint="eastAsia"/>
                <w:sz w:val="15"/>
                <w:szCs w:val="15"/>
              </w:rPr>
              <w:t>1</w:t>
            </w:r>
            <w:r w:rsidR="00C71354">
              <w:rPr>
                <w:rFonts w:asciiTheme="majorEastAsia" w:eastAsiaTheme="majorEastAsia" w:hAnsiTheme="majorEastAsia" w:hint="eastAsia"/>
                <w:sz w:val="15"/>
                <w:szCs w:val="15"/>
              </w:rPr>
              <w:t>2</w:t>
            </w:r>
          </w:p>
        </w:tc>
      </w:tr>
      <w:tr w:rsidR="00D07336" w:rsidTr="00517B9A">
        <w:tc>
          <w:tcPr>
            <w:tcW w:w="0" w:type="auto"/>
            <w:vMerge/>
          </w:tcPr>
          <w:p w:rsidR="00D07336" w:rsidRPr="00A8109F" w:rsidRDefault="00D07336" w:rsidP="00517B9A">
            <w:pPr>
              <w:jc w:val="left"/>
              <w:rPr>
                <w:rFonts w:asciiTheme="majorEastAsia" w:eastAsiaTheme="majorEastAsia" w:hAnsiTheme="majorEastAsia"/>
                <w:sz w:val="15"/>
                <w:szCs w:val="15"/>
              </w:rPr>
            </w:pPr>
          </w:p>
        </w:tc>
        <w:tc>
          <w:tcPr>
            <w:tcW w:w="0" w:type="auto"/>
          </w:tcPr>
          <w:p w:rsidR="00D07336" w:rsidRPr="00A8109F" w:rsidRDefault="00D07336" w:rsidP="009B0A79">
            <w:pPr>
              <w:jc w:val="left"/>
              <w:rPr>
                <w:rFonts w:asciiTheme="majorEastAsia" w:eastAsiaTheme="majorEastAsia" w:hAnsiTheme="majorEastAsia"/>
                <w:sz w:val="15"/>
                <w:szCs w:val="15"/>
              </w:rPr>
            </w:pPr>
            <w:r w:rsidRPr="00A8109F">
              <w:rPr>
                <w:rFonts w:asciiTheme="majorEastAsia" w:eastAsiaTheme="majorEastAsia" w:hAnsiTheme="majorEastAsia" w:hint="eastAsia"/>
                <w:sz w:val="15"/>
                <w:szCs w:val="15"/>
              </w:rPr>
              <w:t>使用可重复的包装</w:t>
            </w:r>
            <w:r w:rsidR="009B0A79">
              <w:rPr>
                <w:rFonts w:asciiTheme="majorEastAsia" w:eastAsiaTheme="majorEastAsia" w:hAnsiTheme="majorEastAsia" w:hint="eastAsia"/>
                <w:sz w:val="15"/>
                <w:szCs w:val="15"/>
              </w:rPr>
              <w:t>箱</w:t>
            </w:r>
          </w:p>
        </w:tc>
        <w:tc>
          <w:tcPr>
            <w:tcW w:w="0" w:type="auto"/>
          </w:tcPr>
          <w:p w:rsidR="00D07336" w:rsidRPr="00A8109F" w:rsidRDefault="00A8109F" w:rsidP="00517B9A">
            <w:pPr>
              <w:jc w:val="left"/>
              <w:rPr>
                <w:rFonts w:asciiTheme="majorEastAsia" w:eastAsiaTheme="majorEastAsia" w:hAnsiTheme="majorEastAsia"/>
                <w:sz w:val="15"/>
                <w:szCs w:val="15"/>
              </w:rPr>
            </w:pPr>
            <w:r w:rsidRPr="00A8109F">
              <w:rPr>
                <w:rFonts w:asciiTheme="majorEastAsia" w:eastAsiaTheme="majorEastAsia" w:hAnsiTheme="majorEastAsia" w:hint="eastAsia"/>
                <w:sz w:val="15"/>
                <w:szCs w:val="15"/>
              </w:rPr>
              <w:t>产品生产</w:t>
            </w:r>
          </w:p>
        </w:tc>
        <w:tc>
          <w:tcPr>
            <w:tcW w:w="0" w:type="auto"/>
          </w:tcPr>
          <w:p w:rsidR="00D07336" w:rsidRPr="00A8109F" w:rsidRDefault="00A8109F" w:rsidP="00C71354">
            <w:pPr>
              <w:jc w:val="center"/>
              <w:rPr>
                <w:rFonts w:asciiTheme="majorEastAsia" w:eastAsiaTheme="majorEastAsia" w:hAnsiTheme="majorEastAsia"/>
                <w:sz w:val="15"/>
                <w:szCs w:val="15"/>
              </w:rPr>
            </w:pPr>
            <w:r w:rsidRPr="00A8109F">
              <w:rPr>
                <w:rFonts w:asciiTheme="majorEastAsia" w:eastAsiaTheme="majorEastAsia" w:hAnsiTheme="majorEastAsia" w:hint="eastAsia"/>
                <w:sz w:val="15"/>
                <w:szCs w:val="15"/>
              </w:rPr>
              <w:t>+</w:t>
            </w:r>
            <w:r w:rsidR="00C71354">
              <w:rPr>
                <w:rFonts w:asciiTheme="majorEastAsia" w:eastAsiaTheme="majorEastAsia" w:hAnsiTheme="majorEastAsia" w:hint="eastAsia"/>
                <w:sz w:val="15"/>
                <w:szCs w:val="15"/>
              </w:rPr>
              <w:t>+</w:t>
            </w:r>
          </w:p>
        </w:tc>
        <w:tc>
          <w:tcPr>
            <w:tcW w:w="0" w:type="auto"/>
          </w:tcPr>
          <w:p w:rsidR="00D07336" w:rsidRPr="00A8109F" w:rsidRDefault="00A8109F" w:rsidP="00A8109F">
            <w:pPr>
              <w:jc w:val="center"/>
              <w:rPr>
                <w:rFonts w:asciiTheme="majorEastAsia" w:eastAsiaTheme="majorEastAsia" w:hAnsiTheme="majorEastAsia"/>
                <w:sz w:val="15"/>
                <w:szCs w:val="15"/>
              </w:rPr>
            </w:pPr>
            <w:r w:rsidRPr="00A8109F">
              <w:rPr>
                <w:rFonts w:asciiTheme="majorEastAsia" w:eastAsiaTheme="majorEastAsia" w:hAnsiTheme="majorEastAsia" w:hint="eastAsia"/>
                <w:sz w:val="15"/>
                <w:szCs w:val="15"/>
              </w:rPr>
              <w:t>+</w:t>
            </w:r>
          </w:p>
        </w:tc>
        <w:tc>
          <w:tcPr>
            <w:tcW w:w="0" w:type="auto"/>
          </w:tcPr>
          <w:p w:rsidR="00D07336" w:rsidRPr="00A8109F" w:rsidRDefault="00A8109F" w:rsidP="009B0A79">
            <w:pPr>
              <w:jc w:val="center"/>
              <w:rPr>
                <w:rFonts w:asciiTheme="majorEastAsia" w:eastAsiaTheme="majorEastAsia" w:hAnsiTheme="majorEastAsia"/>
                <w:sz w:val="15"/>
                <w:szCs w:val="15"/>
              </w:rPr>
            </w:pPr>
            <w:r w:rsidRPr="00A8109F">
              <w:rPr>
                <w:rFonts w:asciiTheme="majorEastAsia" w:eastAsiaTheme="majorEastAsia" w:hAnsiTheme="majorEastAsia" w:hint="eastAsia"/>
                <w:sz w:val="15"/>
                <w:szCs w:val="15"/>
              </w:rPr>
              <w:t>+</w:t>
            </w:r>
          </w:p>
        </w:tc>
        <w:tc>
          <w:tcPr>
            <w:tcW w:w="0" w:type="auto"/>
          </w:tcPr>
          <w:p w:rsidR="00D07336" w:rsidRPr="00A8109F" w:rsidRDefault="00A8109F" w:rsidP="009B0A79">
            <w:pPr>
              <w:jc w:val="center"/>
              <w:rPr>
                <w:rFonts w:asciiTheme="majorEastAsia" w:eastAsiaTheme="majorEastAsia" w:hAnsiTheme="majorEastAsia"/>
                <w:sz w:val="15"/>
                <w:szCs w:val="15"/>
              </w:rPr>
            </w:pPr>
            <w:r w:rsidRPr="00A8109F">
              <w:rPr>
                <w:rFonts w:asciiTheme="majorEastAsia" w:eastAsiaTheme="majorEastAsia" w:hAnsiTheme="majorEastAsia" w:hint="eastAsia"/>
                <w:sz w:val="15"/>
                <w:szCs w:val="15"/>
              </w:rPr>
              <w:t>+</w:t>
            </w:r>
            <w:r w:rsidR="00C71354">
              <w:rPr>
                <w:rFonts w:asciiTheme="majorEastAsia" w:eastAsiaTheme="majorEastAsia" w:hAnsiTheme="majorEastAsia" w:hint="eastAsia"/>
                <w:sz w:val="15"/>
                <w:szCs w:val="15"/>
              </w:rPr>
              <w:t>/-</w:t>
            </w:r>
          </w:p>
        </w:tc>
        <w:tc>
          <w:tcPr>
            <w:tcW w:w="0" w:type="auto"/>
          </w:tcPr>
          <w:p w:rsidR="00D07336" w:rsidRPr="00A8109F" w:rsidRDefault="00A8109F" w:rsidP="00A8109F">
            <w:pPr>
              <w:jc w:val="center"/>
              <w:rPr>
                <w:rFonts w:asciiTheme="majorEastAsia" w:eastAsiaTheme="majorEastAsia" w:hAnsiTheme="majorEastAsia"/>
                <w:sz w:val="15"/>
                <w:szCs w:val="15"/>
              </w:rPr>
            </w:pPr>
            <w:r w:rsidRPr="00A8109F">
              <w:rPr>
                <w:rFonts w:asciiTheme="majorEastAsia" w:eastAsiaTheme="majorEastAsia" w:hAnsiTheme="majorEastAsia" w:hint="eastAsia"/>
                <w:sz w:val="15"/>
                <w:szCs w:val="15"/>
              </w:rPr>
              <w:t>+/</w:t>
            </w:r>
            <w:r w:rsidR="00037A2C">
              <w:rPr>
                <w:rFonts w:asciiTheme="majorEastAsia" w:eastAsiaTheme="majorEastAsia" w:hAnsiTheme="majorEastAsia" w:hint="eastAsia"/>
                <w:sz w:val="15"/>
                <w:szCs w:val="15"/>
              </w:rPr>
              <w:t>-</w:t>
            </w:r>
          </w:p>
        </w:tc>
        <w:tc>
          <w:tcPr>
            <w:tcW w:w="0" w:type="auto"/>
          </w:tcPr>
          <w:p w:rsidR="00A8109F" w:rsidRPr="00A8109F" w:rsidRDefault="00A8109F" w:rsidP="00C71354">
            <w:pPr>
              <w:jc w:val="center"/>
              <w:rPr>
                <w:rFonts w:asciiTheme="majorEastAsia" w:eastAsiaTheme="majorEastAsia" w:hAnsiTheme="majorEastAsia"/>
                <w:sz w:val="15"/>
                <w:szCs w:val="15"/>
              </w:rPr>
            </w:pPr>
            <w:r w:rsidRPr="00A8109F">
              <w:rPr>
                <w:rFonts w:asciiTheme="majorEastAsia" w:eastAsiaTheme="majorEastAsia" w:hAnsiTheme="majorEastAsia" w:hint="eastAsia"/>
                <w:sz w:val="15"/>
                <w:szCs w:val="15"/>
              </w:rPr>
              <w:t>1</w:t>
            </w:r>
            <w:r w:rsidR="00C71354">
              <w:rPr>
                <w:rFonts w:asciiTheme="majorEastAsia" w:eastAsiaTheme="majorEastAsia" w:hAnsiTheme="majorEastAsia" w:hint="eastAsia"/>
                <w:sz w:val="15"/>
                <w:szCs w:val="15"/>
              </w:rPr>
              <w:t>4</w:t>
            </w:r>
          </w:p>
        </w:tc>
      </w:tr>
      <w:tr w:rsidR="00C71354" w:rsidTr="00C71354">
        <w:tc>
          <w:tcPr>
            <w:tcW w:w="0" w:type="auto"/>
            <w:vMerge w:val="restart"/>
            <w:vAlign w:val="center"/>
          </w:tcPr>
          <w:p w:rsidR="00C71354" w:rsidRPr="00A8109F" w:rsidRDefault="00C71354" w:rsidP="00C71354">
            <w:pPr>
              <w:rPr>
                <w:rFonts w:asciiTheme="majorEastAsia" w:eastAsiaTheme="majorEastAsia" w:hAnsiTheme="majorEastAsia"/>
                <w:sz w:val="15"/>
                <w:szCs w:val="15"/>
              </w:rPr>
            </w:pPr>
            <w:r w:rsidRPr="00A8109F">
              <w:rPr>
                <w:rFonts w:asciiTheme="majorEastAsia" w:eastAsiaTheme="majorEastAsia" w:hAnsiTheme="majorEastAsia" w:hint="eastAsia"/>
                <w:sz w:val="15"/>
                <w:szCs w:val="15"/>
              </w:rPr>
              <w:t>设计</w:t>
            </w:r>
          </w:p>
        </w:tc>
        <w:tc>
          <w:tcPr>
            <w:tcW w:w="0" w:type="auto"/>
          </w:tcPr>
          <w:p w:rsidR="00C71354" w:rsidRPr="00A8109F" w:rsidRDefault="00C71354" w:rsidP="00517B9A">
            <w:pPr>
              <w:jc w:val="left"/>
              <w:rPr>
                <w:rFonts w:asciiTheme="majorEastAsia" w:eastAsiaTheme="majorEastAsia" w:hAnsiTheme="majorEastAsia"/>
                <w:sz w:val="15"/>
                <w:szCs w:val="15"/>
              </w:rPr>
            </w:pPr>
            <w:proofErr w:type="gramStart"/>
            <w:r w:rsidRPr="00A8109F">
              <w:rPr>
                <w:rFonts w:asciiTheme="majorEastAsia" w:eastAsiaTheme="majorEastAsia" w:hAnsiTheme="majorEastAsia" w:hint="eastAsia"/>
                <w:sz w:val="15"/>
                <w:szCs w:val="15"/>
              </w:rPr>
              <w:t>减少砷铅超标</w:t>
            </w:r>
            <w:proofErr w:type="gramEnd"/>
            <w:r w:rsidRPr="00A8109F">
              <w:rPr>
                <w:rFonts w:asciiTheme="majorEastAsia" w:eastAsiaTheme="majorEastAsia" w:hAnsiTheme="majorEastAsia" w:hint="eastAsia"/>
                <w:sz w:val="15"/>
                <w:szCs w:val="15"/>
              </w:rPr>
              <w:t>原料的使用</w:t>
            </w:r>
          </w:p>
        </w:tc>
        <w:tc>
          <w:tcPr>
            <w:tcW w:w="0" w:type="auto"/>
          </w:tcPr>
          <w:p w:rsidR="00C71354" w:rsidRPr="00A8109F" w:rsidRDefault="00C71354" w:rsidP="00517B9A">
            <w:pPr>
              <w:jc w:val="left"/>
              <w:rPr>
                <w:rFonts w:asciiTheme="majorEastAsia" w:eastAsiaTheme="majorEastAsia" w:hAnsiTheme="majorEastAsia"/>
                <w:sz w:val="15"/>
                <w:szCs w:val="15"/>
              </w:rPr>
            </w:pPr>
            <w:r w:rsidRPr="00A8109F">
              <w:rPr>
                <w:rFonts w:asciiTheme="majorEastAsia" w:eastAsiaTheme="majorEastAsia" w:hAnsiTheme="majorEastAsia" w:hint="eastAsia"/>
                <w:sz w:val="15"/>
                <w:szCs w:val="15"/>
              </w:rPr>
              <w:t>产品生产</w:t>
            </w:r>
          </w:p>
        </w:tc>
        <w:tc>
          <w:tcPr>
            <w:tcW w:w="0" w:type="auto"/>
          </w:tcPr>
          <w:p w:rsidR="00C71354" w:rsidRPr="00A8109F" w:rsidRDefault="00C71354" w:rsidP="00A8109F">
            <w:pPr>
              <w:jc w:val="center"/>
              <w:rPr>
                <w:rFonts w:asciiTheme="majorEastAsia" w:eastAsiaTheme="majorEastAsia" w:hAnsiTheme="majorEastAsia"/>
                <w:sz w:val="15"/>
                <w:szCs w:val="15"/>
              </w:rPr>
            </w:pPr>
            <w:r w:rsidRPr="00A8109F">
              <w:rPr>
                <w:rFonts w:asciiTheme="majorEastAsia" w:eastAsiaTheme="majorEastAsia" w:hAnsiTheme="majorEastAsia" w:hint="eastAsia"/>
                <w:sz w:val="15"/>
                <w:szCs w:val="15"/>
              </w:rPr>
              <w:t>++</w:t>
            </w:r>
          </w:p>
        </w:tc>
        <w:tc>
          <w:tcPr>
            <w:tcW w:w="0" w:type="auto"/>
          </w:tcPr>
          <w:p w:rsidR="00C71354" w:rsidRPr="00A8109F" w:rsidRDefault="00C71354" w:rsidP="00A8109F">
            <w:pPr>
              <w:jc w:val="center"/>
              <w:rPr>
                <w:rFonts w:asciiTheme="majorEastAsia" w:eastAsiaTheme="majorEastAsia" w:hAnsiTheme="majorEastAsia"/>
                <w:sz w:val="15"/>
                <w:szCs w:val="15"/>
              </w:rPr>
            </w:pPr>
            <w:r w:rsidRPr="00A8109F">
              <w:rPr>
                <w:rFonts w:asciiTheme="majorEastAsia" w:eastAsiaTheme="majorEastAsia" w:hAnsiTheme="majorEastAsia" w:hint="eastAsia"/>
                <w:sz w:val="15"/>
                <w:szCs w:val="15"/>
              </w:rPr>
              <w:t>+</w:t>
            </w:r>
            <w:r>
              <w:rPr>
                <w:rFonts w:asciiTheme="majorEastAsia" w:eastAsiaTheme="majorEastAsia" w:hAnsiTheme="majorEastAsia" w:hint="eastAsia"/>
                <w:sz w:val="15"/>
                <w:szCs w:val="15"/>
              </w:rPr>
              <w:t>+</w:t>
            </w:r>
          </w:p>
        </w:tc>
        <w:tc>
          <w:tcPr>
            <w:tcW w:w="0" w:type="auto"/>
          </w:tcPr>
          <w:p w:rsidR="00C71354" w:rsidRPr="00A8109F" w:rsidRDefault="00C71354" w:rsidP="00C71354">
            <w:pPr>
              <w:jc w:val="center"/>
              <w:rPr>
                <w:rFonts w:asciiTheme="majorEastAsia" w:eastAsiaTheme="majorEastAsia" w:hAnsiTheme="majorEastAsia"/>
                <w:sz w:val="15"/>
                <w:szCs w:val="15"/>
              </w:rPr>
            </w:pPr>
            <w:r w:rsidRPr="00A8109F">
              <w:rPr>
                <w:rFonts w:asciiTheme="majorEastAsia" w:eastAsiaTheme="majorEastAsia" w:hAnsiTheme="majorEastAsia" w:hint="eastAsia"/>
                <w:sz w:val="15"/>
                <w:szCs w:val="15"/>
              </w:rPr>
              <w:t>+</w:t>
            </w:r>
          </w:p>
        </w:tc>
        <w:tc>
          <w:tcPr>
            <w:tcW w:w="0" w:type="auto"/>
          </w:tcPr>
          <w:p w:rsidR="00C71354" w:rsidRPr="00A8109F" w:rsidRDefault="00C71354" w:rsidP="00A8109F">
            <w:pPr>
              <w:jc w:val="center"/>
              <w:rPr>
                <w:rFonts w:asciiTheme="majorEastAsia" w:eastAsiaTheme="majorEastAsia" w:hAnsiTheme="majorEastAsia"/>
                <w:sz w:val="15"/>
                <w:szCs w:val="15"/>
              </w:rPr>
            </w:pPr>
            <w:r w:rsidRPr="00A8109F">
              <w:rPr>
                <w:rFonts w:asciiTheme="majorEastAsia" w:eastAsiaTheme="majorEastAsia" w:hAnsiTheme="majorEastAsia" w:hint="eastAsia"/>
                <w:sz w:val="15"/>
                <w:szCs w:val="15"/>
              </w:rPr>
              <w:t>+/-</w:t>
            </w:r>
          </w:p>
        </w:tc>
        <w:tc>
          <w:tcPr>
            <w:tcW w:w="0" w:type="auto"/>
          </w:tcPr>
          <w:p w:rsidR="00C71354" w:rsidRPr="00A8109F" w:rsidRDefault="00C71354" w:rsidP="00A8109F">
            <w:pPr>
              <w:jc w:val="center"/>
              <w:rPr>
                <w:rFonts w:asciiTheme="majorEastAsia" w:eastAsiaTheme="majorEastAsia" w:hAnsiTheme="majorEastAsia"/>
                <w:sz w:val="15"/>
                <w:szCs w:val="15"/>
              </w:rPr>
            </w:pPr>
            <w:r w:rsidRPr="00A8109F">
              <w:rPr>
                <w:rFonts w:asciiTheme="majorEastAsia" w:eastAsiaTheme="majorEastAsia" w:hAnsiTheme="majorEastAsia" w:hint="eastAsia"/>
                <w:sz w:val="15"/>
                <w:szCs w:val="15"/>
              </w:rPr>
              <w:t>+/-</w:t>
            </w:r>
          </w:p>
        </w:tc>
        <w:tc>
          <w:tcPr>
            <w:tcW w:w="0" w:type="auto"/>
          </w:tcPr>
          <w:p w:rsidR="00C71354" w:rsidRPr="00A8109F" w:rsidRDefault="00C71354" w:rsidP="00C71354">
            <w:pPr>
              <w:jc w:val="center"/>
              <w:rPr>
                <w:rFonts w:asciiTheme="majorEastAsia" w:eastAsiaTheme="majorEastAsia" w:hAnsiTheme="majorEastAsia"/>
                <w:sz w:val="15"/>
                <w:szCs w:val="15"/>
              </w:rPr>
            </w:pPr>
            <w:r w:rsidRPr="00A8109F">
              <w:rPr>
                <w:rFonts w:asciiTheme="majorEastAsia" w:eastAsiaTheme="majorEastAsia" w:hAnsiTheme="majorEastAsia" w:hint="eastAsia"/>
                <w:sz w:val="15"/>
                <w:szCs w:val="15"/>
              </w:rPr>
              <w:t>1</w:t>
            </w:r>
            <w:r>
              <w:rPr>
                <w:rFonts w:asciiTheme="majorEastAsia" w:eastAsiaTheme="majorEastAsia" w:hAnsiTheme="majorEastAsia" w:hint="eastAsia"/>
                <w:sz w:val="15"/>
                <w:szCs w:val="15"/>
              </w:rPr>
              <w:t>5</w:t>
            </w:r>
          </w:p>
        </w:tc>
      </w:tr>
      <w:tr w:rsidR="00C71354" w:rsidTr="00517B9A">
        <w:tc>
          <w:tcPr>
            <w:tcW w:w="0" w:type="auto"/>
            <w:vMerge/>
          </w:tcPr>
          <w:p w:rsidR="00C71354" w:rsidRPr="00A8109F" w:rsidRDefault="00C71354" w:rsidP="00517B9A">
            <w:pPr>
              <w:jc w:val="left"/>
              <w:rPr>
                <w:rFonts w:asciiTheme="majorEastAsia" w:eastAsiaTheme="majorEastAsia" w:hAnsiTheme="majorEastAsia"/>
                <w:sz w:val="15"/>
                <w:szCs w:val="15"/>
              </w:rPr>
            </w:pPr>
          </w:p>
        </w:tc>
        <w:tc>
          <w:tcPr>
            <w:tcW w:w="0" w:type="auto"/>
          </w:tcPr>
          <w:p w:rsidR="00C71354" w:rsidRPr="00A8109F" w:rsidRDefault="00C71354" w:rsidP="00517B9A">
            <w:pPr>
              <w:jc w:val="left"/>
              <w:rPr>
                <w:rFonts w:asciiTheme="majorEastAsia" w:eastAsiaTheme="majorEastAsia" w:hAnsiTheme="majorEastAsia"/>
                <w:sz w:val="15"/>
                <w:szCs w:val="15"/>
              </w:rPr>
            </w:pPr>
            <w:r>
              <w:rPr>
                <w:rFonts w:asciiTheme="majorEastAsia" w:eastAsiaTheme="majorEastAsia" w:hAnsiTheme="majorEastAsia" w:hint="eastAsia"/>
                <w:sz w:val="15"/>
                <w:szCs w:val="15"/>
              </w:rPr>
              <w:t>采用自动包装系统</w:t>
            </w:r>
          </w:p>
        </w:tc>
        <w:tc>
          <w:tcPr>
            <w:tcW w:w="0" w:type="auto"/>
          </w:tcPr>
          <w:p w:rsidR="00C71354" w:rsidRPr="00A8109F" w:rsidRDefault="00C71354" w:rsidP="00517B9A">
            <w:pPr>
              <w:jc w:val="left"/>
              <w:rPr>
                <w:rFonts w:asciiTheme="majorEastAsia" w:eastAsiaTheme="majorEastAsia" w:hAnsiTheme="majorEastAsia"/>
                <w:sz w:val="15"/>
                <w:szCs w:val="15"/>
              </w:rPr>
            </w:pPr>
            <w:r>
              <w:rPr>
                <w:rFonts w:asciiTheme="majorEastAsia" w:eastAsiaTheme="majorEastAsia" w:hAnsiTheme="majorEastAsia" w:hint="eastAsia"/>
                <w:sz w:val="15"/>
                <w:szCs w:val="15"/>
              </w:rPr>
              <w:t>产品生产</w:t>
            </w:r>
          </w:p>
        </w:tc>
        <w:tc>
          <w:tcPr>
            <w:tcW w:w="0" w:type="auto"/>
          </w:tcPr>
          <w:p w:rsidR="00C71354" w:rsidRPr="00A8109F" w:rsidRDefault="00C71354" w:rsidP="00A8109F">
            <w:pPr>
              <w:jc w:val="center"/>
              <w:rPr>
                <w:rFonts w:asciiTheme="majorEastAsia" w:eastAsiaTheme="majorEastAsia" w:hAnsiTheme="majorEastAsia"/>
                <w:sz w:val="15"/>
                <w:szCs w:val="15"/>
              </w:rPr>
            </w:pPr>
            <w:r>
              <w:rPr>
                <w:rFonts w:asciiTheme="majorEastAsia" w:eastAsiaTheme="majorEastAsia" w:hAnsiTheme="majorEastAsia" w:hint="eastAsia"/>
                <w:sz w:val="15"/>
                <w:szCs w:val="15"/>
              </w:rPr>
              <w:t>++</w:t>
            </w:r>
          </w:p>
        </w:tc>
        <w:tc>
          <w:tcPr>
            <w:tcW w:w="0" w:type="auto"/>
          </w:tcPr>
          <w:p w:rsidR="00C71354" w:rsidRPr="00A8109F" w:rsidRDefault="00C71354" w:rsidP="00C71354">
            <w:pPr>
              <w:jc w:val="center"/>
              <w:rPr>
                <w:rFonts w:asciiTheme="majorEastAsia" w:eastAsiaTheme="majorEastAsia" w:hAnsiTheme="majorEastAsia"/>
                <w:sz w:val="15"/>
                <w:szCs w:val="15"/>
              </w:rPr>
            </w:pPr>
            <w:r>
              <w:rPr>
                <w:rFonts w:asciiTheme="majorEastAsia" w:eastAsiaTheme="majorEastAsia" w:hAnsiTheme="majorEastAsia" w:hint="eastAsia"/>
                <w:sz w:val="15"/>
                <w:szCs w:val="15"/>
              </w:rPr>
              <w:t>+</w:t>
            </w:r>
          </w:p>
        </w:tc>
        <w:tc>
          <w:tcPr>
            <w:tcW w:w="0" w:type="auto"/>
          </w:tcPr>
          <w:p w:rsidR="00C71354" w:rsidRPr="00A8109F" w:rsidRDefault="00C71354" w:rsidP="00A8109F">
            <w:pPr>
              <w:jc w:val="center"/>
              <w:rPr>
                <w:rFonts w:asciiTheme="majorEastAsia" w:eastAsiaTheme="majorEastAsia" w:hAnsiTheme="majorEastAsia"/>
                <w:sz w:val="15"/>
                <w:szCs w:val="15"/>
              </w:rPr>
            </w:pPr>
            <w:r>
              <w:rPr>
                <w:rFonts w:asciiTheme="majorEastAsia" w:eastAsiaTheme="majorEastAsia" w:hAnsiTheme="majorEastAsia" w:hint="eastAsia"/>
                <w:sz w:val="15"/>
                <w:szCs w:val="15"/>
              </w:rPr>
              <w:t>+/-</w:t>
            </w:r>
          </w:p>
        </w:tc>
        <w:tc>
          <w:tcPr>
            <w:tcW w:w="0" w:type="auto"/>
          </w:tcPr>
          <w:p w:rsidR="00C71354" w:rsidRPr="00A8109F" w:rsidRDefault="00C71354" w:rsidP="00A8109F">
            <w:pPr>
              <w:jc w:val="center"/>
              <w:rPr>
                <w:rFonts w:asciiTheme="majorEastAsia" w:eastAsiaTheme="majorEastAsia" w:hAnsiTheme="majorEastAsia"/>
                <w:sz w:val="15"/>
                <w:szCs w:val="15"/>
              </w:rPr>
            </w:pPr>
            <w:r>
              <w:rPr>
                <w:rFonts w:asciiTheme="majorEastAsia" w:eastAsiaTheme="majorEastAsia" w:hAnsiTheme="majorEastAsia" w:hint="eastAsia"/>
                <w:sz w:val="15"/>
                <w:szCs w:val="15"/>
              </w:rPr>
              <w:t>+/-</w:t>
            </w:r>
          </w:p>
        </w:tc>
        <w:tc>
          <w:tcPr>
            <w:tcW w:w="0" w:type="auto"/>
          </w:tcPr>
          <w:p w:rsidR="00C71354" w:rsidRPr="00A8109F" w:rsidRDefault="00C71354" w:rsidP="00A8109F">
            <w:pPr>
              <w:jc w:val="center"/>
              <w:rPr>
                <w:rFonts w:asciiTheme="majorEastAsia" w:eastAsiaTheme="majorEastAsia" w:hAnsiTheme="majorEastAsia"/>
                <w:sz w:val="15"/>
                <w:szCs w:val="15"/>
              </w:rPr>
            </w:pPr>
            <w:r>
              <w:rPr>
                <w:rFonts w:asciiTheme="majorEastAsia" w:eastAsiaTheme="majorEastAsia" w:hAnsiTheme="majorEastAsia" w:hint="eastAsia"/>
                <w:sz w:val="15"/>
                <w:szCs w:val="15"/>
              </w:rPr>
              <w:t>+/-</w:t>
            </w:r>
          </w:p>
        </w:tc>
        <w:tc>
          <w:tcPr>
            <w:tcW w:w="0" w:type="auto"/>
          </w:tcPr>
          <w:p w:rsidR="00C71354" w:rsidRPr="00A8109F" w:rsidRDefault="00C71354" w:rsidP="00C71354">
            <w:pPr>
              <w:jc w:val="center"/>
              <w:rPr>
                <w:rFonts w:asciiTheme="majorEastAsia" w:eastAsiaTheme="majorEastAsia" w:hAnsiTheme="majorEastAsia"/>
                <w:sz w:val="15"/>
                <w:szCs w:val="15"/>
              </w:rPr>
            </w:pPr>
            <w:r>
              <w:rPr>
                <w:rFonts w:asciiTheme="majorEastAsia" w:eastAsiaTheme="majorEastAsia" w:hAnsiTheme="majorEastAsia" w:hint="eastAsia"/>
                <w:sz w:val="15"/>
                <w:szCs w:val="15"/>
              </w:rPr>
              <w:t>13</w:t>
            </w:r>
          </w:p>
        </w:tc>
      </w:tr>
      <w:tr w:rsidR="00D07336" w:rsidTr="00517B9A">
        <w:tc>
          <w:tcPr>
            <w:tcW w:w="0" w:type="auto"/>
          </w:tcPr>
          <w:p w:rsidR="00BC0276" w:rsidRPr="00A8109F" w:rsidRDefault="00D07336" w:rsidP="00517B9A">
            <w:pPr>
              <w:jc w:val="left"/>
              <w:rPr>
                <w:rFonts w:asciiTheme="majorEastAsia" w:eastAsiaTheme="majorEastAsia" w:hAnsiTheme="majorEastAsia"/>
                <w:sz w:val="15"/>
                <w:szCs w:val="15"/>
              </w:rPr>
            </w:pPr>
            <w:r w:rsidRPr="00A8109F">
              <w:rPr>
                <w:rFonts w:asciiTheme="majorEastAsia" w:eastAsiaTheme="majorEastAsia" w:hAnsiTheme="majorEastAsia" w:hint="eastAsia"/>
                <w:sz w:val="15"/>
                <w:szCs w:val="15"/>
              </w:rPr>
              <w:t>管理</w:t>
            </w:r>
          </w:p>
        </w:tc>
        <w:tc>
          <w:tcPr>
            <w:tcW w:w="0" w:type="auto"/>
          </w:tcPr>
          <w:p w:rsidR="00BC0276" w:rsidRPr="00A8109F" w:rsidRDefault="00A8109F" w:rsidP="00517B9A">
            <w:pPr>
              <w:jc w:val="left"/>
              <w:rPr>
                <w:rFonts w:asciiTheme="majorEastAsia" w:eastAsiaTheme="majorEastAsia" w:hAnsiTheme="majorEastAsia"/>
                <w:sz w:val="15"/>
                <w:szCs w:val="15"/>
              </w:rPr>
            </w:pPr>
            <w:r w:rsidRPr="00A8109F">
              <w:rPr>
                <w:rFonts w:asciiTheme="majorEastAsia" w:eastAsiaTheme="majorEastAsia" w:hAnsiTheme="majorEastAsia" w:hint="eastAsia"/>
                <w:sz w:val="15"/>
                <w:szCs w:val="15"/>
              </w:rPr>
              <w:t>包装袋</w:t>
            </w:r>
            <w:r w:rsidR="00D07336" w:rsidRPr="00A8109F">
              <w:rPr>
                <w:rFonts w:asciiTheme="majorEastAsia" w:eastAsiaTheme="majorEastAsia" w:hAnsiTheme="majorEastAsia" w:hint="eastAsia"/>
                <w:sz w:val="15"/>
                <w:szCs w:val="15"/>
              </w:rPr>
              <w:t>表面异物的清除</w:t>
            </w:r>
          </w:p>
        </w:tc>
        <w:tc>
          <w:tcPr>
            <w:tcW w:w="0" w:type="auto"/>
          </w:tcPr>
          <w:p w:rsidR="00BC0276" w:rsidRPr="00A8109F" w:rsidRDefault="00A8109F" w:rsidP="00517B9A">
            <w:pPr>
              <w:jc w:val="left"/>
              <w:rPr>
                <w:rFonts w:asciiTheme="majorEastAsia" w:eastAsiaTheme="majorEastAsia" w:hAnsiTheme="majorEastAsia"/>
                <w:sz w:val="15"/>
                <w:szCs w:val="15"/>
              </w:rPr>
            </w:pPr>
            <w:r w:rsidRPr="00A8109F">
              <w:rPr>
                <w:rFonts w:asciiTheme="majorEastAsia" w:eastAsiaTheme="majorEastAsia" w:hAnsiTheme="majorEastAsia" w:hint="eastAsia"/>
                <w:sz w:val="15"/>
                <w:szCs w:val="15"/>
              </w:rPr>
              <w:t>产品生产</w:t>
            </w:r>
          </w:p>
        </w:tc>
        <w:tc>
          <w:tcPr>
            <w:tcW w:w="0" w:type="auto"/>
          </w:tcPr>
          <w:p w:rsidR="00BC0276" w:rsidRPr="00A8109F" w:rsidRDefault="00A8109F" w:rsidP="00A8109F">
            <w:pPr>
              <w:jc w:val="center"/>
              <w:rPr>
                <w:rFonts w:asciiTheme="majorEastAsia" w:eastAsiaTheme="majorEastAsia" w:hAnsiTheme="majorEastAsia"/>
                <w:sz w:val="15"/>
                <w:szCs w:val="15"/>
              </w:rPr>
            </w:pPr>
            <w:r w:rsidRPr="00A8109F">
              <w:rPr>
                <w:rFonts w:asciiTheme="majorEastAsia" w:eastAsiaTheme="majorEastAsia" w:hAnsiTheme="majorEastAsia" w:hint="eastAsia"/>
                <w:sz w:val="15"/>
                <w:szCs w:val="15"/>
              </w:rPr>
              <w:t>++</w:t>
            </w:r>
          </w:p>
        </w:tc>
        <w:tc>
          <w:tcPr>
            <w:tcW w:w="0" w:type="auto"/>
          </w:tcPr>
          <w:p w:rsidR="00BC0276" w:rsidRPr="00A8109F" w:rsidRDefault="00A8109F" w:rsidP="00A8109F">
            <w:pPr>
              <w:jc w:val="center"/>
              <w:rPr>
                <w:rFonts w:asciiTheme="majorEastAsia" w:eastAsiaTheme="majorEastAsia" w:hAnsiTheme="majorEastAsia"/>
                <w:sz w:val="15"/>
                <w:szCs w:val="15"/>
              </w:rPr>
            </w:pPr>
            <w:r w:rsidRPr="00A8109F">
              <w:rPr>
                <w:rFonts w:asciiTheme="majorEastAsia" w:eastAsiaTheme="majorEastAsia" w:hAnsiTheme="majorEastAsia" w:hint="eastAsia"/>
                <w:sz w:val="15"/>
                <w:szCs w:val="15"/>
              </w:rPr>
              <w:t>+</w:t>
            </w:r>
          </w:p>
        </w:tc>
        <w:tc>
          <w:tcPr>
            <w:tcW w:w="0" w:type="auto"/>
          </w:tcPr>
          <w:p w:rsidR="00BC0276" w:rsidRPr="00A8109F" w:rsidRDefault="00A8109F" w:rsidP="00A8109F">
            <w:pPr>
              <w:jc w:val="center"/>
              <w:rPr>
                <w:rFonts w:asciiTheme="majorEastAsia" w:eastAsiaTheme="majorEastAsia" w:hAnsiTheme="majorEastAsia"/>
                <w:sz w:val="15"/>
                <w:szCs w:val="15"/>
              </w:rPr>
            </w:pPr>
            <w:r w:rsidRPr="00A8109F">
              <w:rPr>
                <w:rFonts w:asciiTheme="majorEastAsia" w:eastAsiaTheme="majorEastAsia" w:hAnsiTheme="majorEastAsia" w:hint="eastAsia"/>
                <w:sz w:val="15"/>
                <w:szCs w:val="15"/>
              </w:rPr>
              <w:t>-</w:t>
            </w:r>
          </w:p>
        </w:tc>
        <w:tc>
          <w:tcPr>
            <w:tcW w:w="0" w:type="auto"/>
          </w:tcPr>
          <w:p w:rsidR="00BC0276" w:rsidRPr="00A8109F" w:rsidRDefault="00A8109F" w:rsidP="00A8109F">
            <w:pPr>
              <w:jc w:val="center"/>
              <w:rPr>
                <w:rFonts w:asciiTheme="majorEastAsia" w:eastAsiaTheme="majorEastAsia" w:hAnsiTheme="majorEastAsia"/>
                <w:sz w:val="15"/>
                <w:szCs w:val="15"/>
              </w:rPr>
            </w:pPr>
            <w:r w:rsidRPr="00A8109F">
              <w:rPr>
                <w:rFonts w:asciiTheme="majorEastAsia" w:eastAsiaTheme="majorEastAsia" w:hAnsiTheme="majorEastAsia" w:hint="eastAsia"/>
                <w:sz w:val="15"/>
                <w:szCs w:val="15"/>
              </w:rPr>
              <w:t>+</w:t>
            </w:r>
          </w:p>
        </w:tc>
        <w:tc>
          <w:tcPr>
            <w:tcW w:w="0" w:type="auto"/>
          </w:tcPr>
          <w:p w:rsidR="00BC0276" w:rsidRPr="00A8109F" w:rsidRDefault="00A8109F" w:rsidP="00A8109F">
            <w:pPr>
              <w:jc w:val="center"/>
              <w:rPr>
                <w:rFonts w:asciiTheme="majorEastAsia" w:eastAsiaTheme="majorEastAsia" w:hAnsiTheme="majorEastAsia"/>
                <w:sz w:val="15"/>
                <w:szCs w:val="15"/>
              </w:rPr>
            </w:pPr>
            <w:r w:rsidRPr="00A8109F">
              <w:rPr>
                <w:rFonts w:asciiTheme="majorEastAsia" w:eastAsiaTheme="majorEastAsia" w:hAnsiTheme="majorEastAsia" w:hint="eastAsia"/>
                <w:sz w:val="15"/>
                <w:szCs w:val="15"/>
              </w:rPr>
              <w:t>-</w:t>
            </w:r>
          </w:p>
        </w:tc>
        <w:tc>
          <w:tcPr>
            <w:tcW w:w="0" w:type="auto"/>
          </w:tcPr>
          <w:p w:rsidR="00BC0276" w:rsidRPr="00A8109F" w:rsidRDefault="00A8109F" w:rsidP="006B5ECE">
            <w:pPr>
              <w:jc w:val="center"/>
              <w:rPr>
                <w:rFonts w:asciiTheme="majorEastAsia" w:eastAsiaTheme="majorEastAsia" w:hAnsiTheme="majorEastAsia"/>
                <w:sz w:val="15"/>
                <w:szCs w:val="15"/>
              </w:rPr>
            </w:pPr>
            <w:r w:rsidRPr="00A8109F">
              <w:rPr>
                <w:rFonts w:asciiTheme="majorEastAsia" w:eastAsiaTheme="majorEastAsia" w:hAnsiTheme="majorEastAsia" w:hint="eastAsia"/>
                <w:sz w:val="15"/>
                <w:szCs w:val="15"/>
              </w:rPr>
              <w:t>1</w:t>
            </w:r>
            <w:r w:rsidR="006B5ECE">
              <w:rPr>
                <w:rFonts w:asciiTheme="majorEastAsia" w:eastAsiaTheme="majorEastAsia" w:hAnsiTheme="majorEastAsia" w:hint="eastAsia"/>
                <w:sz w:val="15"/>
                <w:szCs w:val="15"/>
              </w:rPr>
              <w:t>2</w:t>
            </w:r>
          </w:p>
        </w:tc>
      </w:tr>
    </w:tbl>
    <w:p w:rsidR="00362397" w:rsidRPr="00BC0276" w:rsidRDefault="00362397" w:rsidP="00A8109F">
      <w:pPr>
        <w:jc w:val="left"/>
        <w:rPr>
          <w:rFonts w:asciiTheme="majorEastAsia" w:eastAsiaTheme="majorEastAsia" w:hAnsiTheme="majorEastAsia"/>
        </w:rPr>
      </w:pPr>
    </w:p>
    <w:p w:rsidR="00362397" w:rsidRPr="00BC0276" w:rsidRDefault="00A5149D">
      <w:pPr>
        <w:jc w:val="left"/>
        <w:rPr>
          <w:rFonts w:asciiTheme="majorEastAsia" w:eastAsiaTheme="majorEastAsia" w:hAnsiTheme="majorEastAsia"/>
          <w:b/>
        </w:rPr>
      </w:pPr>
      <w:r w:rsidRPr="00BC0276">
        <w:rPr>
          <w:rFonts w:asciiTheme="majorEastAsia" w:eastAsiaTheme="majorEastAsia" w:hAnsiTheme="majorEastAsia" w:hint="eastAsia"/>
          <w:b/>
        </w:rPr>
        <w:t>C2.3 实施者优先排序图</w:t>
      </w:r>
    </w:p>
    <w:p w:rsidR="00362397" w:rsidRPr="00BC0276" w:rsidRDefault="00A5149D">
      <w:pPr>
        <w:ind w:firstLineChars="200" w:firstLine="420"/>
        <w:jc w:val="left"/>
        <w:rPr>
          <w:rFonts w:asciiTheme="majorEastAsia" w:eastAsiaTheme="majorEastAsia" w:hAnsiTheme="majorEastAsia"/>
        </w:rPr>
      </w:pPr>
      <w:r w:rsidRPr="00BC0276">
        <w:rPr>
          <w:rFonts w:asciiTheme="majorEastAsia" w:eastAsiaTheme="majorEastAsia" w:hAnsiTheme="majorEastAsia" w:hint="eastAsia"/>
        </w:rPr>
        <w:t>图C.1 为实施者优先排序图，可以看出在产品制造环节，优先</w:t>
      </w:r>
      <w:r w:rsidR="00E23C9E">
        <w:rPr>
          <w:rFonts w:asciiTheme="majorEastAsia" w:eastAsiaTheme="majorEastAsia" w:hAnsiTheme="majorEastAsia" w:hint="eastAsia"/>
        </w:rPr>
        <w:t>方案是</w:t>
      </w:r>
      <w:r w:rsidR="009B0A79">
        <w:rPr>
          <w:rFonts w:asciiTheme="majorEastAsia" w:eastAsiaTheme="majorEastAsia" w:hAnsiTheme="majorEastAsia" w:hint="eastAsia"/>
        </w:rPr>
        <w:t>使用可重复的包装箱</w:t>
      </w:r>
      <w:r w:rsidR="00C71354">
        <w:rPr>
          <w:rFonts w:asciiTheme="majorEastAsia" w:eastAsiaTheme="majorEastAsia" w:hAnsiTheme="majorEastAsia" w:hint="eastAsia"/>
        </w:rPr>
        <w:t>,；在设计方面，突出的改进方案是</w:t>
      </w:r>
      <w:proofErr w:type="gramStart"/>
      <w:r w:rsidR="00C71354">
        <w:rPr>
          <w:rFonts w:asciiTheme="majorEastAsia" w:eastAsiaTheme="majorEastAsia" w:hAnsiTheme="majorEastAsia" w:hint="eastAsia"/>
        </w:rPr>
        <w:t>减少砷铅超标</w:t>
      </w:r>
      <w:proofErr w:type="gramEnd"/>
      <w:r w:rsidR="00C71354">
        <w:rPr>
          <w:rFonts w:asciiTheme="majorEastAsia" w:eastAsiaTheme="majorEastAsia" w:hAnsiTheme="majorEastAsia" w:hint="eastAsia"/>
        </w:rPr>
        <w:t>原料的使用</w:t>
      </w:r>
      <w:r w:rsidRPr="00BC0276">
        <w:rPr>
          <w:rFonts w:asciiTheme="majorEastAsia" w:eastAsiaTheme="majorEastAsia" w:hAnsiTheme="majorEastAsia" w:hint="eastAsia"/>
        </w:rPr>
        <w:t>。</w:t>
      </w:r>
    </w:p>
    <w:p w:rsidR="00362397" w:rsidRPr="00BC0276" w:rsidRDefault="00362397">
      <w:pPr>
        <w:ind w:firstLineChars="200" w:firstLine="420"/>
        <w:jc w:val="left"/>
        <w:rPr>
          <w:rFonts w:asciiTheme="majorEastAsia" w:eastAsiaTheme="majorEastAsia" w:hAnsiTheme="majorEastAsia"/>
        </w:rPr>
      </w:pPr>
    </w:p>
    <w:p w:rsidR="00B66594" w:rsidRPr="00B66594" w:rsidRDefault="00037A2C" w:rsidP="00B66594">
      <w:pPr>
        <w:ind w:firstLineChars="200" w:firstLine="420"/>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16DD4A95" wp14:editId="4282F478">
            <wp:extent cx="5274310" cy="3076575"/>
            <wp:effectExtent l="0" t="0" r="254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B66594" w:rsidRPr="00B66594">
        <w:rPr>
          <w:rFonts w:asciiTheme="majorEastAsia" w:eastAsiaTheme="majorEastAsia" w:hAnsiTheme="majorEastAsia" w:hint="eastAsia"/>
          <w:sz w:val="18"/>
          <w:szCs w:val="18"/>
        </w:rPr>
        <w:t>注：横轴上对应的是关于生产（M）、设计（D）</w:t>
      </w:r>
      <w:proofErr w:type="gramStart"/>
      <w:r w:rsidR="00B66594" w:rsidRPr="00B66594">
        <w:rPr>
          <w:rFonts w:asciiTheme="majorEastAsia" w:eastAsiaTheme="majorEastAsia" w:hAnsiTheme="majorEastAsia" w:hint="eastAsia"/>
          <w:sz w:val="18"/>
          <w:szCs w:val="18"/>
        </w:rPr>
        <w:t>个</w:t>
      </w:r>
      <w:proofErr w:type="gramEnd"/>
      <w:r w:rsidR="00B66594" w:rsidRPr="00B66594">
        <w:rPr>
          <w:rFonts w:asciiTheme="majorEastAsia" w:eastAsiaTheme="majorEastAsia" w:hAnsiTheme="majorEastAsia" w:hint="eastAsia"/>
          <w:sz w:val="18"/>
          <w:szCs w:val="18"/>
        </w:rPr>
        <w:t>管理（MG</w:t>
      </w:r>
      <w:r w:rsidR="00B66594">
        <w:rPr>
          <w:rFonts w:asciiTheme="majorEastAsia" w:eastAsiaTheme="majorEastAsia" w:hAnsiTheme="majorEastAsia" w:hint="eastAsia"/>
          <w:sz w:val="18"/>
          <w:szCs w:val="18"/>
        </w:rPr>
        <w:t>）的改进方案；纵轴上，数字越大表明优先度</w:t>
      </w:r>
      <w:r w:rsidR="00B66594" w:rsidRPr="00B66594">
        <w:rPr>
          <w:rFonts w:asciiTheme="majorEastAsia" w:eastAsiaTheme="majorEastAsia" w:hAnsiTheme="majorEastAsia" w:hint="eastAsia"/>
          <w:sz w:val="18"/>
          <w:szCs w:val="18"/>
        </w:rPr>
        <w:t>高</w:t>
      </w:r>
      <w:r w:rsidR="00B66594" w:rsidRPr="00B66594">
        <w:rPr>
          <w:rFonts w:asciiTheme="majorEastAsia" w:eastAsiaTheme="majorEastAsia" w:hAnsiTheme="majorEastAsia" w:hint="eastAsia"/>
        </w:rPr>
        <w:t>。</w:t>
      </w:r>
    </w:p>
    <w:p w:rsidR="00362397" w:rsidRPr="00B66594" w:rsidRDefault="00B66594" w:rsidP="00B66594">
      <w:pPr>
        <w:ind w:firstLineChars="200" w:firstLine="422"/>
        <w:jc w:val="center"/>
        <w:rPr>
          <w:rFonts w:asciiTheme="majorEastAsia" w:eastAsiaTheme="majorEastAsia" w:hAnsiTheme="majorEastAsia"/>
          <w:b/>
        </w:rPr>
      </w:pPr>
      <w:r w:rsidRPr="00B66594">
        <w:rPr>
          <w:rFonts w:asciiTheme="majorEastAsia" w:eastAsiaTheme="majorEastAsia" w:hAnsiTheme="majorEastAsia" w:hint="eastAsia"/>
          <w:b/>
        </w:rPr>
        <w:t>图C.1 某</w:t>
      </w:r>
      <w:r w:rsidR="00154F7A">
        <w:rPr>
          <w:rFonts w:asciiTheme="majorEastAsia" w:eastAsiaTheme="majorEastAsia" w:hAnsiTheme="majorEastAsia" w:hint="eastAsia"/>
          <w:b/>
        </w:rPr>
        <w:t>乙二醇</w:t>
      </w:r>
      <w:proofErr w:type="gramStart"/>
      <w:r w:rsidR="00154F7A">
        <w:rPr>
          <w:rFonts w:asciiTheme="majorEastAsia" w:eastAsiaTheme="majorEastAsia" w:hAnsiTheme="majorEastAsia" w:hint="eastAsia"/>
          <w:b/>
        </w:rPr>
        <w:t>锑</w:t>
      </w:r>
      <w:proofErr w:type="gramEnd"/>
      <w:r w:rsidRPr="00B66594">
        <w:rPr>
          <w:rFonts w:asciiTheme="majorEastAsia" w:eastAsiaTheme="majorEastAsia" w:hAnsiTheme="majorEastAsia" w:hint="eastAsia"/>
          <w:b/>
        </w:rPr>
        <w:t>产品改进方案的实施者优先排序图</w:t>
      </w:r>
    </w:p>
    <w:p w:rsidR="00362397" w:rsidRPr="00B66594" w:rsidRDefault="00362397">
      <w:pPr>
        <w:ind w:firstLineChars="200" w:firstLine="420"/>
        <w:jc w:val="left"/>
        <w:rPr>
          <w:rFonts w:asciiTheme="majorEastAsia" w:eastAsiaTheme="majorEastAsia" w:hAnsiTheme="majorEastAsia"/>
        </w:rPr>
      </w:pPr>
    </w:p>
    <w:p w:rsidR="00362397" w:rsidRPr="00BC0276" w:rsidRDefault="00362397">
      <w:pPr>
        <w:ind w:firstLineChars="200" w:firstLine="420"/>
        <w:jc w:val="left"/>
        <w:rPr>
          <w:rFonts w:asciiTheme="majorEastAsia" w:eastAsiaTheme="majorEastAsia" w:hAnsiTheme="majorEastAsia"/>
        </w:rPr>
      </w:pPr>
    </w:p>
    <w:p w:rsidR="00362397" w:rsidRPr="00BC0276" w:rsidRDefault="00362397">
      <w:pPr>
        <w:ind w:firstLineChars="200" w:firstLine="420"/>
        <w:jc w:val="left"/>
        <w:rPr>
          <w:rFonts w:asciiTheme="majorEastAsia" w:eastAsiaTheme="majorEastAsia" w:hAnsiTheme="majorEastAsia"/>
        </w:rPr>
      </w:pPr>
    </w:p>
    <w:p w:rsidR="00362397" w:rsidRPr="00BC0276" w:rsidRDefault="00362397">
      <w:pPr>
        <w:ind w:firstLineChars="200" w:firstLine="420"/>
        <w:jc w:val="left"/>
        <w:rPr>
          <w:rFonts w:asciiTheme="majorEastAsia" w:eastAsiaTheme="majorEastAsia" w:hAnsiTheme="majorEastAsia"/>
        </w:rPr>
      </w:pPr>
    </w:p>
    <w:p w:rsidR="00362397" w:rsidRPr="00BC0276" w:rsidRDefault="00362397">
      <w:pPr>
        <w:ind w:firstLineChars="200" w:firstLine="420"/>
        <w:jc w:val="left"/>
        <w:rPr>
          <w:rFonts w:asciiTheme="majorEastAsia" w:eastAsiaTheme="majorEastAsia" w:hAnsiTheme="majorEastAsia"/>
        </w:rPr>
      </w:pPr>
    </w:p>
    <w:p w:rsidR="00362397" w:rsidRPr="00BC0276" w:rsidRDefault="00362397">
      <w:pPr>
        <w:ind w:firstLineChars="200" w:firstLine="420"/>
        <w:jc w:val="left"/>
        <w:rPr>
          <w:rFonts w:asciiTheme="majorEastAsia" w:eastAsiaTheme="majorEastAsia" w:hAnsiTheme="majorEastAsia"/>
        </w:rPr>
      </w:pPr>
    </w:p>
    <w:p w:rsidR="00362397" w:rsidRPr="00BC0276" w:rsidRDefault="00362397">
      <w:pPr>
        <w:ind w:firstLineChars="200" w:firstLine="420"/>
        <w:jc w:val="left"/>
        <w:rPr>
          <w:rFonts w:asciiTheme="majorEastAsia" w:eastAsiaTheme="majorEastAsia" w:hAnsiTheme="majorEastAsia"/>
        </w:rPr>
      </w:pPr>
    </w:p>
    <w:p w:rsidR="00362397" w:rsidRPr="00BC0276" w:rsidRDefault="00362397">
      <w:pPr>
        <w:ind w:firstLineChars="200" w:firstLine="420"/>
        <w:jc w:val="left"/>
        <w:rPr>
          <w:rFonts w:asciiTheme="majorEastAsia" w:eastAsiaTheme="majorEastAsia" w:hAnsiTheme="majorEastAsia"/>
        </w:rPr>
      </w:pPr>
    </w:p>
    <w:p w:rsidR="00362397" w:rsidRPr="00BC0276" w:rsidRDefault="00362397">
      <w:pPr>
        <w:ind w:firstLineChars="200" w:firstLine="420"/>
        <w:jc w:val="left"/>
        <w:rPr>
          <w:rFonts w:asciiTheme="majorEastAsia" w:eastAsiaTheme="majorEastAsia" w:hAnsiTheme="majorEastAsia"/>
        </w:rPr>
      </w:pPr>
    </w:p>
    <w:p w:rsidR="00362397" w:rsidRPr="00BC0276" w:rsidRDefault="00362397">
      <w:pPr>
        <w:ind w:firstLineChars="200" w:firstLine="420"/>
        <w:jc w:val="left"/>
        <w:rPr>
          <w:rFonts w:asciiTheme="majorEastAsia" w:eastAsiaTheme="majorEastAsia" w:hAnsiTheme="majorEastAsia"/>
        </w:rPr>
      </w:pPr>
    </w:p>
    <w:p w:rsidR="00E23C9E" w:rsidRDefault="00E23C9E" w:rsidP="00E23C9E">
      <w:pPr>
        <w:jc w:val="center"/>
        <w:rPr>
          <w:rFonts w:asciiTheme="majorEastAsia" w:eastAsiaTheme="majorEastAsia" w:hAnsiTheme="majorEastAsia"/>
          <w:b/>
        </w:rPr>
      </w:pPr>
    </w:p>
    <w:p w:rsidR="00E23C9E" w:rsidRDefault="00E23C9E" w:rsidP="00E23C9E">
      <w:pPr>
        <w:jc w:val="center"/>
        <w:rPr>
          <w:rFonts w:asciiTheme="majorEastAsia" w:eastAsiaTheme="majorEastAsia" w:hAnsiTheme="majorEastAsia"/>
          <w:b/>
        </w:rPr>
      </w:pPr>
    </w:p>
    <w:p w:rsidR="00E23C9E" w:rsidRDefault="00E23C9E" w:rsidP="00E23C9E">
      <w:pPr>
        <w:jc w:val="center"/>
        <w:rPr>
          <w:rFonts w:asciiTheme="majorEastAsia" w:eastAsiaTheme="majorEastAsia" w:hAnsiTheme="majorEastAsia"/>
          <w:b/>
        </w:rPr>
      </w:pPr>
    </w:p>
    <w:p w:rsidR="00E23C9E" w:rsidRDefault="00E23C9E" w:rsidP="00E23C9E">
      <w:pPr>
        <w:jc w:val="center"/>
        <w:rPr>
          <w:rFonts w:asciiTheme="majorEastAsia" w:eastAsiaTheme="majorEastAsia" w:hAnsiTheme="majorEastAsia"/>
          <w:b/>
        </w:rPr>
      </w:pPr>
    </w:p>
    <w:p w:rsidR="00FA18BB" w:rsidRDefault="00FA18BB" w:rsidP="00E23C9E">
      <w:pPr>
        <w:jc w:val="center"/>
        <w:rPr>
          <w:rFonts w:asciiTheme="majorEastAsia" w:eastAsiaTheme="majorEastAsia" w:hAnsiTheme="majorEastAsia"/>
          <w:b/>
        </w:rPr>
      </w:pPr>
    </w:p>
    <w:p w:rsidR="00E23C9E" w:rsidRDefault="00E23C9E" w:rsidP="00B66594">
      <w:pPr>
        <w:rPr>
          <w:rFonts w:asciiTheme="majorEastAsia" w:eastAsiaTheme="majorEastAsia" w:hAnsiTheme="majorEastAsia"/>
          <w:b/>
        </w:rPr>
      </w:pPr>
    </w:p>
    <w:p w:rsidR="00362397" w:rsidRPr="00E23C9E" w:rsidRDefault="00A5149D" w:rsidP="00E23C9E">
      <w:pPr>
        <w:jc w:val="center"/>
        <w:rPr>
          <w:rFonts w:asciiTheme="majorEastAsia" w:eastAsiaTheme="majorEastAsia" w:hAnsiTheme="majorEastAsia"/>
          <w:b/>
        </w:rPr>
      </w:pPr>
      <w:r w:rsidRPr="00E23C9E">
        <w:rPr>
          <w:rFonts w:asciiTheme="majorEastAsia" w:eastAsiaTheme="majorEastAsia" w:hAnsiTheme="majorEastAsia" w:hint="eastAsia"/>
          <w:b/>
        </w:rPr>
        <w:t>参考文献</w:t>
      </w:r>
    </w:p>
    <w:p w:rsidR="00362397" w:rsidRDefault="00A5149D">
      <w:pPr>
        <w:jc w:val="left"/>
        <w:rPr>
          <w:rFonts w:asciiTheme="majorEastAsia" w:eastAsiaTheme="majorEastAsia" w:hAnsiTheme="majorEastAsia"/>
        </w:rPr>
      </w:pPr>
      <w:r w:rsidRPr="00BC0276">
        <w:rPr>
          <w:rFonts w:asciiTheme="majorEastAsia" w:eastAsiaTheme="majorEastAsia" w:hAnsiTheme="majorEastAsia" w:hint="eastAsia"/>
        </w:rPr>
        <w:t>[</w:t>
      </w:r>
      <w:r w:rsidR="001E2581">
        <w:rPr>
          <w:rFonts w:asciiTheme="majorEastAsia" w:eastAsiaTheme="majorEastAsia" w:hAnsiTheme="majorEastAsia" w:hint="eastAsia"/>
        </w:rPr>
        <w:t>1</w:t>
      </w:r>
      <w:r w:rsidRPr="00BC0276">
        <w:rPr>
          <w:rFonts w:asciiTheme="majorEastAsia" w:eastAsiaTheme="majorEastAsia" w:hAnsiTheme="majorEastAsia" w:hint="eastAsia"/>
        </w:rPr>
        <w:t xml:space="preserve">] </w:t>
      </w:r>
      <w:proofErr w:type="gramStart"/>
      <w:r w:rsidRPr="00BC0276">
        <w:rPr>
          <w:rFonts w:asciiTheme="majorEastAsia" w:eastAsiaTheme="majorEastAsia" w:hAnsiTheme="majorEastAsia" w:hint="eastAsia"/>
        </w:rPr>
        <w:t>王寿兵</w:t>
      </w:r>
      <w:proofErr w:type="gramEnd"/>
      <w:r w:rsidRPr="00BC0276">
        <w:rPr>
          <w:rFonts w:asciiTheme="majorEastAsia" w:eastAsiaTheme="majorEastAsia" w:hAnsiTheme="majorEastAsia" w:hint="eastAsia"/>
        </w:rPr>
        <w:t xml:space="preserve">, </w:t>
      </w:r>
      <w:proofErr w:type="gramStart"/>
      <w:r w:rsidRPr="00BC0276">
        <w:rPr>
          <w:rFonts w:asciiTheme="majorEastAsia" w:eastAsiaTheme="majorEastAsia" w:hAnsiTheme="majorEastAsia" w:hint="eastAsia"/>
        </w:rPr>
        <w:t>吴峰</w:t>
      </w:r>
      <w:proofErr w:type="gramEnd"/>
      <w:r w:rsidRPr="00BC0276">
        <w:rPr>
          <w:rFonts w:asciiTheme="majorEastAsia" w:eastAsiaTheme="majorEastAsia" w:hAnsiTheme="majorEastAsia" w:hint="eastAsia"/>
        </w:rPr>
        <w:t>, 刘晶茹. 产业生态学[M]. 北京：化学工业出版社，2006 年：</w:t>
      </w:r>
      <w:proofErr w:type="gramStart"/>
      <w:r w:rsidRPr="00BC0276">
        <w:rPr>
          <w:rFonts w:asciiTheme="majorEastAsia" w:eastAsiaTheme="majorEastAsia" w:hAnsiTheme="majorEastAsia" w:hint="eastAsia"/>
        </w:rPr>
        <w:t>58-66.</w:t>
      </w:r>
      <w:proofErr w:type="gramEnd"/>
    </w:p>
    <w:p w:rsidR="001E2581" w:rsidRDefault="001E2581" w:rsidP="001E2581">
      <w:pPr>
        <w:jc w:val="left"/>
        <w:rPr>
          <w:rFonts w:asciiTheme="majorEastAsia" w:eastAsiaTheme="majorEastAsia" w:hAnsiTheme="majorEastAsia"/>
        </w:rPr>
      </w:pPr>
      <w:r w:rsidRPr="00BC0276">
        <w:rPr>
          <w:rFonts w:asciiTheme="majorEastAsia" w:eastAsiaTheme="majorEastAsia" w:hAnsiTheme="majorEastAsia" w:hint="eastAsia"/>
        </w:rPr>
        <w:t>[</w:t>
      </w:r>
      <w:r>
        <w:rPr>
          <w:rFonts w:asciiTheme="majorEastAsia" w:eastAsiaTheme="majorEastAsia" w:hAnsiTheme="majorEastAsia" w:hint="eastAsia"/>
        </w:rPr>
        <w:t>2</w:t>
      </w:r>
      <w:r w:rsidRPr="00BC0276">
        <w:rPr>
          <w:rFonts w:asciiTheme="majorEastAsia" w:eastAsiaTheme="majorEastAsia" w:hAnsiTheme="majorEastAsia" w:hint="eastAsia"/>
        </w:rPr>
        <w:t xml:space="preserve">] </w:t>
      </w:r>
      <w:r>
        <w:rPr>
          <w:rFonts w:asciiTheme="majorEastAsia" w:eastAsiaTheme="majorEastAsia" w:hAnsiTheme="majorEastAsia" w:hint="eastAsia"/>
        </w:rPr>
        <w:t>黄进，林翎，靳敏</w:t>
      </w:r>
      <w:r w:rsidRPr="00BC0276">
        <w:rPr>
          <w:rFonts w:asciiTheme="majorEastAsia" w:eastAsiaTheme="majorEastAsia" w:hAnsiTheme="majorEastAsia" w:hint="eastAsia"/>
        </w:rPr>
        <w:t xml:space="preserve">. </w:t>
      </w:r>
      <w:r>
        <w:rPr>
          <w:rFonts w:asciiTheme="majorEastAsia" w:eastAsiaTheme="majorEastAsia" w:hAnsiTheme="majorEastAsia" w:hint="eastAsia"/>
        </w:rPr>
        <w:t>产品生态设计通则</w:t>
      </w:r>
      <w:r w:rsidRPr="00BC0276">
        <w:rPr>
          <w:rFonts w:asciiTheme="majorEastAsia" w:eastAsiaTheme="majorEastAsia" w:hAnsiTheme="majorEastAsia" w:hint="eastAsia"/>
        </w:rPr>
        <w:t>[M]. 北京：</w:t>
      </w:r>
      <w:r>
        <w:rPr>
          <w:rFonts w:asciiTheme="majorEastAsia" w:eastAsiaTheme="majorEastAsia" w:hAnsiTheme="majorEastAsia" w:hint="eastAsia"/>
        </w:rPr>
        <w:t>高等教育出版社</w:t>
      </w:r>
      <w:r w:rsidRPr="00BC0276">
        <w:rPr>
          <w:rFonts w:asciiTheme="majorEastAsia" w:eastAsiaTheme="majorEastAsia" w:hAnsiTheme="majorEastAsia" w:hint="eastAsia"/>
        </w:rPr>
        <w:t>，200</w:t>
      </w:r>
      <w:r>
        <w:rPr>
          <w:rFonts w:asciiTheme="majorEastAsia" w:eastAsiaTheme="majorEastAsia" w:hAnsiTheme="majorEastAsia" w:hint="eastAsia"/>
        </w:rPr>
        <w:t>9</w:t>
      </w:r>
      <w:r w:rsidRPr="00BC0276">
        <w:rPr>
          <w:rFonts w:asciiTheme="majorEastAsia" w:eastAsiaTheme="majorEastAsia" w:hAnsiTheme="majorEastAsia" w:hint="eastAsia"/>
        </w:rPr>
        <w:t xml:space="preserve"> 年.</w:t>
      </w:r>
    </w:p>
    <w:p w:rsidR="00E23C9E" w:rsidRPr="001E2581" w:rsidRDefault="00E23C9E">
      <w:pPr>
        <w:jc w:val="left"/>
        <w:rPr>
          <w:rFonts w:asciiTheme="majorEastAsia" w:eastAsiaTheme="majorEastAsia" w:hAnsiTheme="majorEastAsia"/>
        </w:rPr>
      </w:pPr>
    </w:p>
    <w:p w:rsidR="00E23C9E" w:rsidRPr="001E2581" w:rsidRDefault="00E23C9E">
      <w:pPr>
        <w:jc w:val="left"/>
        <w:rPr>
          <w:rFonts w:asciiTheme="majorEastAsia" w:eastAsiaTheme="majorEastAsia" w:hAnsiTheme="majorEastAsia"/>
        </w:rPr>
      </w:pPr>
    </w:p>
    <w:p w:rsidR="00E23C9E" w:rsidRDefault="00E23C9E">
      <w:pPr>
        <w:jc w:val="left"/>
        <w:rPr>
          <w:rFonts w:asciiTheme="majorEastAsia" w:eastAsiaTheme="majorEastAsia" w:hAnsiTheme="majorEastAsia"/>
        </w:rPr>
      </w:pPr>
    </w:p>
    <w:p w:rsidR="001E2581" w:rsidRDefault="001E2581">
      <w:pPr>
        <w:jc w:val="left"/>
        <w:rPr>
          <w:rFonts w:asciiTheme="majorEastAsia" w:eastAsiaTheme="majorEastAsia" w:hAnsiTheme="majorEastAsia"/>
        </w:rPr>
      </w:pPr>
    </w:p>
    <w:p w:rsidR="001E2581" w:rsidRDefault="001E2581">
      <w:pPr>
        <w:jc w:val="left"/>
        <w:rPr>
          <w:rFonts w:asciiTheme="majorEastAsia" w:eastAsiaTheme="majorEastAsia" w:hAnsiTheme="majorEastAsia"/>
        </w:rPr>
      </w:pPr>
    </w:p>
    <w:p w:rsidR="001E2581" w:rsidRPr="001E2581" w:rsidRDefault="001E2581">
      <w:pPr>
        <w:jc w:val="left"/>
        <w:rPr>
          <w:rFonts w:asciiTheme="majorEastAsia" w:eastAsiaTheme="majorEastAsia" w:hAnsiTheme="majorEastAsia"/>
        </w:rPr>
      </w:pPr>
    </w:p>
    <w:p w:rsidR="00E23C9E" w:rsidRPr="00E23C9E" w:rsidRDefault="00E23C9E">
      <w:pPr>
        <w:jc w:val="left"/>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u w:val="single"/>
        </w:rPr>
        <w:t xml:space="preserve">                          </w:t>
      </w:r>
    </w:p>
    <w:sectPr w:rsidR="00E23C9E" w:rsidRPr="00E23C9E" w:rsidSect="00FA18BB">
      <w:footerReference w:type="first" r:id="rId11"/>
      <w:pgSz w:w="11906" w:h="16838"/>
      <w:pgMar w:top="1361" w:right="1418" w:bottom="1440" w:left="1814"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FC3" w:rsidRDefault="001E4FC3" w:rsidP="00B66594">
      <w:r>
        <w:separator/>
      </w:r>
    </w:p>
  </w:endnote>
  <w:endnote w:type="continuationSeparator" w:id="0">
    <w:p w:rsidR="001E4FC3" w:rsidRDefault="001E4FC3" w:rsidP="00B6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Calibri,Bold">
    <w:altName w:val="方正兰亭超细黑简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420556"/>
      <w:docPartObj>
        <w:docPartGallery w:val="Page Numbers (Bottom of Page)"/>
        <w:docPartUnique/>
      </w:docPartObj>
    </w:sdtPr>
    <w:sdtContent>
      <w:p w:rsidR="001E4FC3" w:rsidRDefault="001E4FC3" w:rsidP="00FA18BB">
        <w:pPr>
          <w:pStyle w:val="a4"/>
          <w:jc w:val="center"/>
        </w:pPr>
        <w:r>
          <w:fldChar w:fldCharType="begin"/>
        </w:r>
        <w:r>
          <w:instrText>PAGE   \* MERGEFORMAT</w:instrText>
        </w:r>
        <w:r>
          <w:fldChar w:fldCharType="separate"/>
        </w:r>
        <w:r w:rsidRPr="00FA18BB">
          <w:rPr>
            <w:noProof/>
            <w:lang w:val="zh-CN"/>
          </w:rPr>
          <w:t>1</w:t>
        </w:r>
        <w:r>
          <w:fldChar w:fldCharType="end"/>
        </w:r>
      </w:p>
    </w:sdtContent>
  </w:sdt>
  <w:p w:rsidR="001E4FC3" w:rsidRDefault="001E4FC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FC3" w:rsidRDefault="001E4FC3" w:rsidP="00B66594">
      <w:r>
        <w:separator/>
      </w:r>
    </w:p>
  </w:footnote>
  <w:footnote w:type="continuationSeparator" w:id="0">
    <w:p w:rsidR="001E4FC3" w:rsidRDefault="001E4FC3" w:rsidP="00B66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14E6E"/>
    <w:multiLevelType w:val="multilevel"/>
    <w:tmpl w:val="29E14E6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fillcolor="white">
      <v:fill color="white"/>
      <v:stroke dashstyle="dash"/>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5FB"/>
    <w:rsid w:val="000040F3"/>
    <w:rsid w:val="000203A7"/>
    <w:rsid w:val="00026FBF"/>
    <w:rsid w:val="000271DA"/>
    <w:rsid w:val="0002730A"/>
    <w:rsid w:val="00034CBE"/>
    <w:rsid w:val="00037A2C"/>
    <w:rsid w:val="00045F2E"/>
    <w:rsid w:val="00053F55"/>
    <w:rsid w:val="0006537C"/>
    <w:rsid w:val="00067858"/>
    <w:rsid w:val="00080AD9"/>
    <w:rsid w:val="00094F0E"/>
    <w:rsid w:val="000A3235"/>
    <w:rsid w:val="000A7805"/>
    <w:rsid w:val="000C6B0B"/>
    <w:rsid w:val="000C790B"/>
    <w:rsid w:val="000D603C"/>
    <w:rsid w:val="000E165B"/>
    <w:rsid w:val="001459D4"/>
    <w:rsid w:val="00146DA4"/>
    <w:rsid w:val="00154F7A"/>
    <w:rsid w:val="0015710F"/>
    <w:rsid w:val="00157D00"/>
    <w:rsid w:val="00172A27"/>
    <w:rsid w:val="001827A1"/>
    <w:rsid w:val="001B0679"/>
    <w:rsid w:val="001B5FE9"/>
    <w:rsid w:val="001E2581"/>
    <w:rsid w:val="001E4FC3"/>
    <w:rsid w:val="00211EB0"/>
    <w:rsid w:val="00241122"/>
    <w:rsid w:val="00241DB8"/>
    <w:rsid w:val="0026791B"/>
    <w:rsid w:val="0027545D"/>
    <w:rsid w:val="002837A5"/>
    <w:rsid w:val="002A4400"/>
    <w:rsid w:val="002D58E8"/>
    <w:rsid w:val="002E7AFC"/>
    <w:rsid w:val="00300045"/>
    <w:rsid w:val="003038F0"/>
    <w:rsid w:val="003044E6"/>
    <w:rsid w:val="003047DD"/>
    <w:rsid w:val="0031710C"/>
    <w:rsid w:val="00337BEF"/>
    <w:rsid w:val="0034666E"/>
    <w:rsid w:val="00362397"/>
    <w:rsid w:val="0038009B"/>
    <w:rsid w:val="00395102"/>
    <w:rsid w:val="003A47B9"/>
    <w:rsid w:val="003A48B5"/>
    <w:rsid w:val="003A6F93"/>
    <w:rsid w:val="003D5297"/>
    <w:rsid w:val="003E4F92"/>
    <w:rsid w:val="003F5296"/>
    <w:rsid w:val="004026CA"/>
    <w:rsid w:val="00403AC3"/>
    <w:rsid w:val="0041695C"/>
    <w:rsid w:val="00434869"/>
    <w:rsid w:val="00444D8F"/>
    <w:rsid w:val="004519CE"/>
    <w:rsid w:val="0046337C"/>
    <w:rsid w:val="00463811"/>
    <w:rsid w:val="00470002"/>
    <w:rsid w:val="00477D52"/>
    <w:rsid w:val="004A2B92"/>
    <w:rsid w:val="004D3848"/>
    <w:rsid w:val="004E76E6"/>
    <w:rsid w:val="00517B9A"/>
    <w:rsid w:val="00522818"/>
    <w:rsid w:val="00580EDB"/>
    <w:rsid w:val="005925B9"/>
    <w:rsid w:val="005940F9"/>
    <w:rsid w:val="005A2653"/>
    <w:rsid w:val="005C01D1"/>
    <w:rsid w:val="005C2E7F"/>
    <w:rsid w:val="005D1529"/>
    <w:rsid w:val="005D2CC4"/>
    <w:rsid w:val="005E40EA"/>
    <w:rsid w:val="005F0477"/>
    <w:rsid w:val="00613C05"/>
    <w:rsid w:val="00656A28"/>
    <w:rsid w:val="006735AF"/>
    <w:rsid w:val="006978C3"/>
    <w:rsid w:val="006A50F1"/>
    <w:rsid w:val="006B439C"/>
    <w:rsid w:val="006B4ED2"/>
    <w:rsid w:val="006B571C"/>
    <w:rsid w:val="006B5ECE"/>
    <w:rsid w:val="006D4F6C"/>
    <w:rsid w:val="006E3017"/>
    <w:rsid w:val="007364C0"/>
    <w:rsid w:val="00741FFD"/>
    <w:rsid w:val="00753525"/>
    <w:rsid w:val="00775F59"/>
    <w:rsid w:val="00790EEC"/>
    <w:rsid w:val="00792168"/>
    <w:rsid w:val="007C2A33"/>
    <w:rsid w:val="007C749A"/>
    <w:rsid w:val="007D1B36"/>
    <w:rsid w:val="007E7270"/>
    <w:rsid w:val="007F0723"/>
    <w:rsid w:val="007F48EC"/>
    <w:rsid w:val="007F4984"/>
    <w:rsid w:val="007F658A"/>
    <w:rsid w:val="00820941"/>
    <w:rsid w:val="0082593E"/>
    <w:rsid w:val="0086681E"/>
    <w:rsid w:val="0087130F"/>
    <w:rsid w:val="008746BF"/>
    <w:rsid w:val="008B6672"/>
    <w:rsid w:val="008E4284"/>
    <w:rsid w:val="00910CED"/>
    <w:rsid w:val="00922EF0"/>
    <w:rsid w:val="00930461"/>
    <w:rsid w:val="0096695A"/>
    <w:rsid w:val="0097474C"/>
    <w:rsid w:val="009855E7"/>
    <w:rsid w:val="00986FF3"/>
    <w:rsid w:val="00994B68"/>
    <w:rsid w:val="009A45F6"/>
    <w:rsid w:val="009A47B1"/>
    <w:rsid w:val="009B0A79"/>
    <w:rsid w:val="009B67DE"/>
    <w:rsid w:val="009C023D"/>
    <w:rsid w:val="009C5135"/>
    <w:rsid w:val="009D3A21"/>
    <w:rsid w:val="009D3D94"/>
    <w:rsid w:val="009D5F39"/>
    <w:rsid w:val="009D7C24"/>
    <w:rsid w:val="00A47F0A"/>
    <w:rsid w:val="00A5149D"/>
    <w:rsid w:val="00A567C8"/>
    <w:rsid w:val="00A6373E"/>
    <w:rsid w:val="00A643DA"/>
    <w:rsid w:val="00A8109F"/>
    <w:rsid w:val="00A91B50"/>
    <w:rsid w:val="00AA0FA7"/>
    <w:rsid w:val="00AB32E3"/>
    <w:rsid w:val="00B079BA"/>
    <w:rsid w:val="00B116BC"/>
    <w:rsid w:val="00B2615B"/>
    <w:rsid w:val="00B52858"/>
    <w:rsid w:val="00B66594"/>
    <w:rsid w:val="00B753B8"/>
    <w:rsid w:val="00BA7485"/>
    <w:rsid w:val="00BB3DA9"/>
    <w:rsid w:val="00BB6265"/>
    <w:rsid w:val="00BC0276"/>
    <w:rsid w:val="00BC5C9A"/>
    <w:rsid w:val="00BC60B3"/>
    <w:rsid w:val="00BE54EE"/>
    <w:rsid w:val="00C02312"/>
    <w:rsid w:val="00C04A89"/>
    <w:rsid w:val="00C31E8E"/>
    <w:rsid w:val="00C4631C"/>
    <w:rsid w:val="00C5321C"/>
    <w:rsid w:val="00C615DA"/>
    <w:rsid w:val="00C62FB6"/>
    <w:rsid w:val="00C71354"/>
    <w:rsid w:val="00CA0F07"/>
    <w:rsid w:val="00CC0D7C"/>
    <w:rsid w:val="00CC0D88"/>
    <w:rsid w:val="00CE1A63"/>
    <w:rsid w:val="00CE7752"/>
    <w:rsid w:val="00CF0172"/>
    <w:rsid w:val="00CF1CC4"/>
    <w:rsid w:val="00CF4B7A"/>
    <w:rsid w:val="00D0537E"/>
    <w:rsid w:val="00D07336"/>
    <w:rsid w:val="00D305DA"/>
    <w:rsid w:val="00D679C1"/>
    <w:rsid w:val="00D745EC"/>
    <w:rsid w:val="00D86C9E"/>
    <w:rsid w:val="00DB3AB8"/>
    <w:rsid w:val="00DE2D99"/>
    <w:rsid w:val="00E0700F"/>
    <w:rsid w:val="00E12413"/>
    <w:rsid w:val="00E135F4"/>
    <w:rsid w:val="00E165E0"/>
    <w:rsid w:val="00E23C9E"/>
    <w:rsid w:val="00E2762C"/>
    <w:rsid w:val="00E33953"/>
    <w:rsid w:val="00E34345"/>
    <w:rsid w:val="00E452D2"/>
    <w:rsid w:val="00E7392A"/>
    <w:rsid w:val="00E901ED"/>
    <w:rsid w:val="00E92685"/>
    <w:rsid w:val="00E95F16"/>
    <w:rsid w:val="00EA3336"/>
    <w:rsid w:val="00EA36DB"/>
    <w:rsid w:val="00EA4970"/>
    <w:rsid w:val="00EE6F9E"/>
    <w:rsid w:val="00F00DC8"/>
    <w:rsid w:val="00F05D16"/>
    <w:rsid w:val="00F060BE"/>
    <w:rsid w:val="00F07997"/>
    <w:rsid w:val="00F3404F"/>
    <w:rsid w:val="00F51006"/>
    <w:rsid w:val="00F51940"/>
    <w:rsid w:val="00F77BDF"/>
    <w:rsid w:val="00F83F8A"/>
    <w:rsid w:val="00FA18BB"/>
    <w:rsid w:val="00FA55DC"/>
    <w:rsid w:val="00FB1772"/>
    <w:rsid w:val="00FB3DF3"/>
    <w:rsid w:val="00FE2359"/>
    <w:rsid w:val="00FE391E"/>
    <w:rsid w:val="1D153364"/>
    <w:rsid w:val="274C5CA5"/>
    <w:rsid w:val="4AD03570"/>
    <w:rsid w:val="4DEE17EB"/>
    <w:rsid w:val="51BE417F"/>
    <w:rsid w:val="5D655B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stroke dashstyle="dash"/>
    </o:shapedefaults>
    <o:shapelayout v:ext="edit">
      <o:idmap v:ext="edit" data="1"/>
      <o:rules v:ext="edit">
        <o:r id="V:Rule20" type="connector" idref="#自选图形 20"/>
        <o:r id="V:Rule21" type="connector" idref="#自选图形 24"/>
        <o:r id="V:Rule22" type="connector" idref="#自选图形 23"/>
        <o:r id="V:Rule23" type="connector" idref="#自选图形 32"/>
        <o:r id="V:Rule24" type="connector" idref="#_x0000_s1105"/>
        <o:r id="V:Rule25" type="connector" idref="#自选图形 31"/>
        <o:r id="V:Rule26" type="connector" idref="#_x0000_s1142"/>
        <o:r id="V:Rule27" type="connector" idref="#自选图形 27"/>
        <o:r id="V:Rule28" type="connector" idref="#自选图形 43"/>
        <o:r id="V:Rule29" type="connector" idref="#自选图形 30"/>
        <o:r id="V:Rule30" type="connector" idref="#_x0000_s1077"/>
        <o:r id="V:Rule31" type="connector" idref="#_x0000_s1081"/>
        <o:r id="V:Rule32" type="connector" idref="#_x0000_s1108"/>
        <o:r id="V:Rule33" type="connector" idref="#_x0000_s1069"/>
        <o:r id="V:Rule34" type="connector" idref="#自选图形 39"/>
        <o:r id="V:Rule35" type="connector" idref="#_x0000_s1075"/>
        <o:r id="V:Rule36" type="connector" idref="#自选图形 33"/>
        <o:r id="V:Rule37" type="connector" idref="#自选图形 38"/>
        <o:r id="V:Rule38" type="connector" idref="#_x0000_s108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CA0F0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7">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paragraph" w:customStyle="1" w:styleId="a8">
    <w:name w:val="封面标准名称"/>
    <w:uiPriority w:val="99"/>
    <w:qFormat/>
    <w:rsid w:val="00241122"/>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paragraph" w:customStyle="1" w:styleId="a9">
    <w:name w:val="封面标准文稿编辑信息"/>
    <w:uiPriority w:val="99"/>
    <w:qFormat/>
    <w:rsid w:val="00241122"/>
    <w:pPr>
      <w:spacing w:before="180" w:line="180" w:lineRule="exact"/>
      <w:jc w:val="center"/>
    </w:pPr>
    <w:rPr>
      <w:rFonts w:ascii="宋体" w:eastAsia="宋体" w:hAnsi="Times New Roman" w:cs="Times New Roman"/>
      <w:sz w:val="21"/>
    </w:rPr>
  </w:style>
  <w:style w:type="paragraph" w:customStyle="1" w:styleId="aa">
    <w:name w:val="封面标准文稿类别"/>
    <w:uiPriority w:val="99"/>
    <w:qFormat/>
    <w:rsid w:val="00241122"/>
    <w:pPr>
      <w:spacing w:before="440" w:line="400" w:lineRule="exact"/>
      <w:jc w:val="center"/>
    </w:pPr>
    <w:rPr>
      <w:rFonts w:ascii="宋体" w:eastAsia="宋体" w:hAnsi="Times New Roman" w:cs="Times New Roman"/>
      <w:sz w:val="24"/>
    </w:rPr>
  </w:style>
  <w:style w:type="paragraph" w:customStyle="1" w:styleId="ab">
    <w:name w:val="标准称谓"/>
    <w:next w:val="a"/>
    <w:uiPriority w:val="99"/>
    <w:qFormat/>
    <w:rsid w:val="00241122"/>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eastAsia="宋体" w:hAnsi="Times New Roman" w:cs="Times New Roman"/>
      <w:b/>
      <w:bCs/>
      <w:spacing w:val="20"/>
      <w:w w:val="148"/>
      <w:sz w:val="52"/>
    </w:rPr>
  </w:style>
  <w:style w:type="paragraph" w:customStyle="1" w:styleId="10">
    <w:name w:val="封面标准号1"/>
    <w:uiPriority w:val="99"/>
    <w:qFormat/>
    <w:rsid w:val="00241122"/>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c">
    <w:name w:val="标准标志"/>
    <w:next w:val="a"/>
    <w:uiPriority w:val="99"/>
    <w:qFormat/>
    <w:rsid w:val="00241122"/>
    <w:pPr>
      <w:framePr w:w="2268" w:h="1392" w:hRule="exact" w:wrap="around" w:hAnchor="margin" w:x="6748" w:y="171" w:anchorLock="1"/>
      <w:shd w:val="solid" w:color="FFFFFF" w:fill="FFFFFF"/>
      <w:spacing w:line="240" w:lineRule="atLeast"/>
      <w:jc w:val="right"/>
    </w:pPr>
    <w:rPr>
      <w:rFonts w:ascii="Times New Roman" w:eastAsia="宋体" w:hAnsi="Times New Roman" w:cs="Times New Roman"/>
      <w:b/>
      <w:w w:val="130"/>
      <w:sz w:val="96"/>
    </w:rPr>
  </w:style>
  <w:style w:type="paragraph" w:customStyle="1" w:styleId="ad">
    <w:name w:val="文献分类号"/>
    <w:uiPriority w:val="99"/>
    <w:rsid w:val="00241122"/>
    <w:pPr>
      <w:framePr w:hSpace="180" w:vSpace="180" w:wrap="around" w:hAnchor="margin" w:y="1" w:anchorLock="1"/>
      <w:widowControl w:val="0"/>
      <w:textAlignment w:val="center"/>
    </w:pPr>
    <w:rPr>
      <w:rFonts w:ascii="Times New Roman" w:eastAsia="黑体" w:hAnsi="Times New Roman" w:cs="Times New Roman"/>
      <w:sz w:val="21"/>
    </w:rPr>
  </w:style>
  <w:style w:type="paragraph" w:customStyle="1" w:styleId="ae">
    <w:name w:val="发布日期"/>
    <w:uiPriority w:val="99"/>
    <w:qFormat/>
    <w:rsid w:val="00241122"/>
    <w:pPr>
      <w:framePr w:w="4000" w:h="473" w:hRule="exact" w:hSpace="180" w:vSpace="180" w:wrap="around" w:hAnchor="margin" w:y="13511" w:anchorLock="1"/>
    </w:pPr>
    <w:rPr>
      <w:rFonts w:ascii="Times New Roman" w:eastAsia="黑体" w:hAnsi="Times New Roman" w:cs="Times New Roman"/>
      <w:sz w:val="28"/>
    </w:rPr>
  </w:style>
  <w:style w:type="paragraph" w:customStyle="1" w:styleId="af">
    <w:name w:val="实施日期"/>
    <w:basedOn w:val="ae"/>
    <w:uiPriority w:val="99"/>
    <w:qFormat/>
    <w:rsid w:val="00241122"/>
    <w:pPr>
      <w:framePr w:hSpace="0" w:wrap="around" w:xAlign="right"/>
      <w:jc w:val="right"/>
    </w:pPr>
  </w:style>
  <w:style w:type="paragraph" w:customStyle="1" w:styleId="af0">
    <w:name w:val="发布部门"/>
    <w:next w:val="a"/>
    <w:uiPriority w:val="99"/>
    <w:qFormat/>
    <w:rsid w:val="00241122"/>
    <w:pPr>
      <w:framePr w:w="7433" w:h="585" w:hRule="exact" w:hSpace="180" w:vSpace="180" w:wrap="around" w:hAnchor="margin" w:xAlign="center" w:y="14401" w:anchorLock="1"/>
      <w:jc w:val="center"/>
    </w:pPr>
    <w:rPr>
      <w:rFonts w:ascii="宋体" w:eastAsia="宋体" w:hAnsi="Times New Roman" w:cs="Times New Roman"/>
      <w:b/>
      <w:spacing w:val="20"/>
      <w:w w:val="135"/>
      <w:sz w:val="36"/>
    </w:rPr>
  </w:style>
  <w:style w:type="character" w:customStyle="1" w:styleId="1Char">
    <w:name w:val="标题 1 Char"/>
    <w:basedOn w:val="a0"/>
    <w:link w:val="1"/>
    <w:uiPriority w:val="9"/>
    <w:rsid w:val="00CA0F07"/>
    <w:rPr>
      <w:b/>
      <w:bCs/>
      <w:kern w:val="44"/>
      <w:sz w:val="44"/>
      <w:szCs w:val="44"/>
    </w:rPr>
  </w:style>
  <w:style w:type="paragraph" w:styleId="TOC">
    <w:name w:val="TOC Heading"/>
    <w:basedOn w:val="1"/>
    <w:next w:val="a"/>
    <w:uiPriority w:val="39"/>
    <w:semiHidden/>
    <w:unhideWhenUsed/>
    <w:qFormat/>
    <w:rsid w:val="00CA0F0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f1">
    <w:name w:val="Title"/>
    <w:basedOn w:val="a"/>
    <w:next w:val="a"/>
    <w:link w:val="Char2"/>
    <w:uiPriority w:val="10"/>
    <w:qFormat/>
    <w:rsid w:val="00D305DA"/>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f1"/>
    <w:uiPriority w:val="10"/>
    <w:rsid w:val="00D305DA"/>
    <w:rPr>
      <w:rFonts w:asciiTheme="majorHAnsi" w:eastAsia="宋体" w:hAnsiTheme="majorHAnsi" w:cstheme="majorBidi"/>
      <w:b/>
      <w:bCs/>
      <w:kern w:val="2"/>
      <w:sz w:val="32"/>
      <w:szCs w:val="32"/>
    </w:rPr>
  </w:style>
  <w:style w:type="character" w:styleId="af2">
    <w:name w:val="Book Title"/>
    <w:basedOn w:val="a0"/>
    <w:uiPriority w:val="33"/>
    <w:qFormat/>
    <w:rsid w:val="0046337C"/>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优先排序图</c:v>
                </c:pt>
              </c:strCache>
            </c:strRef>
          </c:tx>
          <c:invertIfNegative val="0"/>
          <c:cat>
            <c:strRef>
              <c:f>Sheet1!$A$2:$A$6</c:f>
              <c:strCache>
                <c:ptCount val="5"/>
                <c:pt idx="0">
                  <c:v>M1</c:v>
                </c:pt>
                <c:pt idx="1">
                  <c:v>M2</c:v>
                </c:pt>
                <c:pt idx="2">
                  <c:v>D1</c:v>
                </c:pt>
                <c:pt idx="3">
                  <c:v>D2</c:v>
                </c:pt>
                <c:pt idx="4">
                  <c:v>MG1</c:v>
                </c:pt>
              </c:strCache>
            </c:strRef>
          </c:cat>
          <c:val>
            <c:numRef>
              <c:f>Sheet1!$B$2:$B$6</c:f>
              <c:numCache>
                <c:formatCode>General</c:formatCode>
                <c:ptCount val="5"/>
                <c:pt idx="0">
                  <c:v>12</c:v>
                </c:pt>
                <c:pt idx="1">
                  <c:v>14</c:v>
                </c:pt>
                <c:pt idx="2">
                  <c:v>15</c:v>
                </c:pt>
                <c:pt idx="3">
                  <c:v>13</c:v>
                </c:pt>
                <c:pt idx="4">
                  <c:v>12</c:v>
                </c:pt>
              </c:numCache>
            </c:numRef>
          </c:val>
        </c:ser>
        <c:dLbls>
          <c:showLegendKey val="0"/>
          <c:showVal val="0"/>
          <c:showCatName val="0"/>
          <c:showSerName val="0"/>
          <c:showPercent val="0"/>
          <c:showBubbleSize val="0"/>
        </c:dLbls>
        <c:gapWidth val="150"/>
        <c:overlap val="100"/>
        <c:axId val="89690624"/>
        <c:axId val="202329472"/>
      </c:barChart>
      <c:catAx>
        <c:axId val="89690624"/>
        <c:scaling>
          <c:orientation val="minMax"/>
        </c:scaling>
        <c:delete val="0"/>
        <c:axPos val="b"/>
        <c:majorTickMark val="out"/>
        <c:minorTickMark val="none"/>
        <c:tickLblPos val="nextTo"/>
        <c:crossAx val="202329472"/>
        <c:crosses val="autoZero"/>
        <c:auto val="1"/>
        <c:lblAlgn val="ctr"/>
        <c:lblOffset val="100"/>
        <c:noMultiLvlLbl val="0"/>
      </c:catAx>
      <c:valAx>
        <c:axId val="202329472"/>
        <c:scaling>
          <c:orientation val="minMax"/>
        </c:scaling>
        <c:delete val="0"/>
        <c:axPos val="l"/>
        <c:majorGridlines/>
        <c:numFmt formatCode="General" sourceLinked="1"/>
        <c:majorTickMark val="out"/>
        <c:minorTickMark val="none"/>
        <c:tickLblPos val="nextTo"/>
        <c:crossAx val="8969062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51"/>
    <customShpInfo spid="_x0000_s1050"/>
    <customShpInfo spid="_x0000_s1049"/>
    <customShpInfo spid="_x0000_s1027"/>
    <customShpInfo spid="_x0000_s1048"/>
    <customShpInfo spid="_x0000_s1047"/>
    <customShpInfo spid="_x0000_s1046"/>
    <customShpInfo spid="_x0000_s1028"/>
    <customShpInfo spid="_x0000_s1029"/>
    <customShpInfo spid="_x0000_s1030"/>
    <customShpInfo spid="_x0000_s1031"/>
    <customShpInfo spid="_x0000_s1045"/>
    <customShpInfo spid="_x0000_s1044"/>
    <customShpInfo spid="_x0000_s1043"/>
    <customShpInfo spid="_x0000_s1042"/>
    <customShpInfo spid="_x0000_s1041"/>
    <customShpInfo spid="_x0000_s1032"/>
    <customShpInfo spid="_x0000_s1040"/>
    <customShpInfo spid="_x0000_s1039"/>
    <customShpInfo spid="_x0000_s1038"/>
    <customShpInfo spid="_x0000_s1037"/>
    <customShpInfo spid="_x0000_s1036"/>
    <customShpInfo spid="_x0000_s1035"/>
    <customShpInfo spid="_x0000_s1033"/>
    <customShpInfo spid="_x0000_s1034"/>
    <customShpInfo spid="_x0000_s1057"/>
    <customShpInfo spid="_x0000_s1059"/>
    <customShpInfo spid="_x0000_s1056"/>
    <customShpInfo spid="_x0000_s1052"/>
    <customShpInfo spid="_x0000_s1054"/>
    <customShpInfo spid="_x0000_s1058"/>
    <customShpInfo spid="_x0000_s1060"/>
    <customShpInfo spid="_x0000_s1053"/>
    <customShpInfo spid="_x0000_s105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3AD6DB-31B3-4BF9-8CA6-2EB6B71C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7543</TotalTime>
  <Pages>14</Pages>
  <Words>1646</Words>
  <Characters>9388</Characters>
  <Application>Microsoft Office Word</Application>
  <DocSecurity>0</DocSecurity>
  <Lines>78</Lines>
  <Paragraphs>22</Paragraphs>
  <ScaleCrop>false</ScaleCrop>
  <Company>微软中国</Company>
  <LinksUpToDate>false</LinksUpToDate>
  <CharactersWithSpaces>11012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102</cp:revision>
  <cp:lastPrinted>2018-09-26T01:10:00Z</cp:lastPrinted>
  <dcterms:created xsi:type="dcterms:W3CDTF">2018-08-30T00:56:00Z</dcterms:created>
  <dcterms:modified xsi:type="dcterms:W3CDTF">2019-04-09T04:19:00Z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