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FA" w:rsidRPr="00852DE8" w:rsidRDefault="00B06B5F" w:rsidP="002D53FA">
      <w:pPr>
        <w:pStyle w:val="aff7"/>
        <w:framePr w:w="0" w:hRule="auto" w:wrap="auto" w:hAnchor="text" w:xAlign="left" w:yAlign="inline"/>
      </w:pPr>
      <w:bookmarkStart w:id="0" w:name="SectionMark0"/>
      <w:r>
        <w:rPr>
          <w:noProof/>
        </w:rPr>
        <w:pict>
          <v:line id="Line 232" o:spid="_x0000_s1026" style="position:absolute;left:0;text-align:left;z-index:251659776;visibility:visibl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" stroked="f"/>
        </w:pict>
      </w:r>
      <w:r>
        <w:rPr>
          <w:noProof/>
        </w:rPr>
        <w:pict>
          <v:line id="Line 231" o:spid="_x0000_s1038" style="position:absolute;left:0;text-align:left;z-index:251658752;visibility:visibl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" strokecolor="white" strokeweight="1pt"/>
        </w:pict>
      </w:r>
      <w:r>
        <w:rPr>
          <w:noProof/>
        </w:rPr>
        <w:pict>
          <v:shapetype id="_x0000_t202" coordsize="21600,21600" o:spt="202" path="m,l,21600r21600,l21600,xe">
            <v:stroke joinstyle="miter"/>
            <v:path gradientshapeok="t" o:connecttype="rect"/>
          </v:shapetype>
          <v:shape id="fmFrame6" o:spid="_x0000_s1037" type="#_x0000_t202" style="position:absolute;left:0;text-align:left;margin-left:322.9pt;margin-top:674.3pt;width:159pt;height:24.6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" stroked="f">
            <v:textbox inset="0,0,0,0">
              <w:txbxContent>
                <w:p w:rsidR="00B90DD9" w:rsidRDefault="00B90DD9">
                  <w:pPr>
                    <w:pStyle w:val="a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v:shape id="fmFrame5" o:spid="_x0000_s1027" type="#_x0000_t202" style="position:absolute;left:0;text-align:left;margin-left:0;margin-top:674.3pt;width:159pt;height:24.6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CcxeJnoCAAAFBQAA&#10;DgAAAAAAAAAAAAAAAAAuAgAAZHJzL2Uyb0RvYy54bWxQSwECLQAUAAYACAAAACEArojLxN4AAAAK&#10;AQAADwAAAAAAAAAAAAAAAADUBAAAZHJzL2Rvd25yZXYueG1sUEsFBgAAAAAEAAQA8wAAAN8FAAAA&#10;AA==&#10;" stroked="f">
            <v:textbox inset="0,0,0,0">
              <w:txbxContent>
                <w:p w:rsidR="00B90DD9" w:rsidRDefault="00B90DD9">
                  <w:pPr>
                    <w:pStyle w:val="afd"/>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v:shape id="fmFrame4" o:spid="_x0000_s1028" type="#_x0000_t202" style="position:absolute;left:0;text-align:left;margin-left:0;margin-top:286.25pt;width:467.25pt;height:345.55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" stroked="f">
            <v:textbox inset="0,0,0,0">
              <w:txbxContent>
                <w:p w:rsidR="00B90DD9" w:rsidRPr="005E66B4" w:rsidRDefault="00B96D64" w:rsidP="00926151">
                  <w:pPr>
                    <w:spacing w:line="680" w:lineRule="exact"/>
                    <w:jc w:val="center"/>
                    <w:textAlignment w:val="center"/>
                    <w:rPr>
                      <w:rFonts w:ascii="黑体" w:eastAsia="黑体"/>
                      <w:kern w:val="0"/>
                      <w:sz w:val="52"/>
                      <w:szCs w:val="52"/>
                    </w:rPr>
                  </w:pPr>
                  <w:r>
                    <w:rPr>
                      <w:rFonts w:ascii="黑体" w:eastAsia="黑体" w:hint="eastAsia"/>
                      <w:kern w:val="0"/>
                      <w:sz w:val="52"/>
                      <w:szCs w:val="52"/>
                    </w:rPr>
                    <w:t>锆合金管材内压蠕变试验方法</w:t>
                  </w:r>
                </w:p>
                <w:p w:rsidR="00B96D64" w:rsidRPr="00B96D64" w:rsidRDefault="00B96D64" w:rsidP="00926151">
                  <w:pPr>
                    <w:pStyle w:val="aff"/>
                    <w:spacing w:before="0" w:line="240" w:lineRule="auto"/>
                    <w:rPr>
                      <w:rFonts w:ascii="黑体" w:eastAsia="黑体" w:hAnsi="黑体"/>
                      <w:noProof/>
                      <w:szCs w:val="21"/>
                    </w:rPr>
                  </w:pPr>
                  <w:r w:rsidRPr="00B96D64">
                    <w:rPr>
                      <w:rFonts w:ascii="黑体" w:eastAsia="黑体" w:hAnsi="黑体"/>
                      <w:noProof/>
                      <w:szCs w:val="21"/>
                    </w:rPr>
                    <w:t>Method</w:t>
                  </w:r>
                  <w:r w:rsidRPr="00B96D64">
                    <w:rPr>
                      <w:rFonts w:ascii="黑体" w:eastAsia="黑体" w:hAnsi="黑体" w:hint="eastAsia"/>
                      <w:noProof/>
                      <w:szCs w:val="21"/>
                    </w:rPr>
                    <w:t xml:space="preserve"> </w:t>
                  </w:r>
                  <w:r w:rsidRPr="00B96D64">
                    <w:rPr>
                      <w:rFonts w:ascii="黑体" w:eastAsia="黑体" w:hAnsi="黑体"/>
                      <w:noProof/>
                      <w:szCs w:val="21"/>
                    </w:rPr>
                    <w:t>for Internal Pressure C</w:t>
                  </w:r>
                  <w:r w:rsidRPr="00B96D64">
                    <w:rPr>
                      <w:rFonts w:ascii="黑体" w:eastAsia="黑体" w:hAnsi="黑体" w:hint="eastAsia"/>
                      <w:noProof/>
                      <w:szCs w:val="21"/>
                    </w:rPr>
                    <w:t>reep</w:t>
                  </w:r>
                  <w:r w:rsidRPr="00B96D64">
                    <w:rPr>
                      <w:rFonts w:ascii="黑体" w:eastAsia="黑体" w:hAnsi="黑体"/>
                      <w:noProof/>
                      <w:szCs w:val="21"/>
                    </w:rPr>
                    <w:t xml:space="preserve"> Testing of Zirconium Alloy Pipe</w:t>
                  </w:r>
                </w:p>
                <w:p w:rsidR="00B90DD9" w:rsidRPr="00DC126C" w:rsidRDefault="00B90DD9" w:rsidP="00926151">
                  <w:pPr>
                    <w:pStyle w:val="aff"/>
                    <w:spacing w:before="0" w:line="240" w:lineRule="auto"/>
                    <w:rPr>
                      <w:rFonts w:ascii="宋体" w:hAnsi="宋体"/>
                      <w:bCs/>
                      <w:kern w:val="2"/>
                      <w:szCs w:val="28"/>
                    </w:rPr>
                  </w:pPr>
                  <w:r w:rsidRPr="00DC126C">
                    <w:rPr>
                      <w:rFonts w:ascii="宋体" w:hAnsi="宋体" w:hint="eastAsia"/>
                      <w:bCs/>
                      <w:kern w:val="2"/>
                      <w:szCs w:val="28"/>
                    </w:rPr>
                    <w:t>（</w:t>
                  </w:r>
                  <w:r w:rsidR="00BE593B">
                    <w:rPr>
                      <w:rFonts w:ascii="宋体" w:hAnsi="宋体" w:hint="eastAsia"/>
                      <w:bCs/>
                      <w:kern w:val="2"/>
                      <w:szCs w:val="28"/>
                    </w:rPr>
                    <w:t>征求意见稿第二稿</w:t>
                  </w:r>
                  <w:r w:rsidRPr="00DC126C">
                    <w:rPr>
                      <w:rFonts w:ascii="宋体" w:hAnsi="宋体" w:hint="eastAsia"/>
                      <w:bCs/>
                      <w:kern w:val="2"/>
                      <w:szCs w:val="28"/>
                    </w:rPr>
                    <w:t>）</w:t>
                  </w:r>
                </w:p>
                <w:p w:rsidR="00B90DD9" w:rsidRDefault="00B90DD9" w:rsidP="00D3488D">
                  <w:pPr>
                    <w:pStyle w:val="aff2"/>
                    <w:jc w:val="both"/>
                  </w:pPr>
                </w:p>
              </w:txbxContent>
            </v:textbox>
            <w10:wrap anchorx="margin" anchory="margin"/>
            <w10:anchorlock/>
          </v:shape>
        </w:pict>
      </w:r>
      <w:r>
        <w:rPr>
          <w:noProof/>
        </w:rPr>
        <w:pict>
          <v:shape id="fmFrame3" o:spid="_x0000_s1029" type="#_x0000_t202" style="position:absolute;left:0;text-align:left;margin-left:0;margin-top:110.35pt;width:456.9pt;height:67.75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" stroked="f">
            <v:textbox inset="0,0,0,0">
              <w:txbxContent>
                <w:p w:rsidR="00B90DD9" w:rsidRDefault="00B90DD9" w:rsidP="002D53FA">
                  <w:pPr>
                    <w:jc w:val="right"/>
                    <w:rPr>
                      <w:rFonts w:ascii="黑体" w:eastAsia="黑体"/>
                      <w:bCs/>
                      <w:sz w:val="28"/>
                    </w:rPr>
                  </w:pPr>
                </w:p>
                <w:p w:rsidR="00B90DD9" w:rsidRDefault="00B90DD9" w:rsidP="00695195">
                  <w:pPr>
                    <w:adjustRightInd w:val="0"/>
                    <w:snapToGrid w:val="0"/>
                    <w:jc w:val="right"/>
                    <w:rPr>
                      <w:rFonts w:ascii="黑体" w:eastAsia="黑体"/>
                      <w:bCs/>
                      <w:sz w:val="28"/>
                    </w:rPr>
                  </w:pPr>
                  <w:r w:rsidRPr="00DD5957">
                    <w:rPr>
                      <w:rFonts w:ascii="黑体" w:eastAsia="黑体"/>
                      <w:bCs/>
                      <w:sz w:val="28"/>
                    </w:rPr>
                    <w:t xml:space="preserve">YS/T </w:t>
                  </w:r>
                  <w:r>
                    <w:rPr>
                      <w:rFonts w:ascii="黑体" w:eastAsia="黑体" w:hint="eastAsia"/>
                      <w:bCs/>
                      <w:sz w:val="28"/>
                    </w:rPr>
                    <w:t>XXX</w:t>
                  </w:r>
                  <w:r w:rsidRPr="00DD5957">
                    <w:rPr>
                      <w:rFonts w:ascii="黑体" w:eastAsia="黑体" w:hint="eastAsia"/>
                      <w:bCs/>
                      <w:sz w:val="28"/>
                    </w:rPr>
                    <w:t>－</w:t>
                  </w:r>
                  <w:r>
                    <w:rPr>
                      <w:rFonts w:ascii="黑体" w:eastAsia="黑体" w:hint="eastAsia"/>
                      <w:bCs/>
                      <w:sz w:val="28"/>
                    </w:rPr>
                    <w:t>XX</w:t>
                  </w:r>
                  <w:r w:rsidRPr="00DD5957">
                    <w:rPr>
                      <w:rFonts w:ascii="黑体" w:eastAsia="黑体"/>
                      <w:bCs/>
                      <w:sz w:val="28"/>
                    </w:rPr>
                    <w:t>XX</w:t>
                  </w:r>
                </w:p>
                <w:p w:rsidR="00B90DD9" w:rsidRPr="00DD5957" w:rsidRDefault="00B90DD9" w:rsidP="002D53FA">
                  <w:pPr>
                    <w:jc w:val="right"/>
                    <w:rPr>
                      <w:rFonts w:ascii="黑体" w:eastAsia="黑体"/>
                      <w:bCs/>
                    </w:rPr>
                  </w:pPr>
                </w:p>
                <w:p w:rsidR="00B90DD9" w:rsidRDefault="00B90DD9" w:rsidP="00BE29F3">
                  <w:pPr>
                    <w:pStyle w:val="21"/>
                  </w:pPr>
                </w:p>
              </w:txbxContent>
            </v:textbox>
            <w10:wrap anchorx="margin" anchory="margin"/>
            <w10:anchorlock/>
          </v:shape>
        </w:pict>
      </w:r>
      <w:r w:rsidR="002D53FA" w:rsidRPr="00852DE8">
        <w:t>YS</w:t>
      </w:r>
    </w:p>
    <w:p w:rsidR="00BE29F3" w:rsidRPr="00852DE8" w:rsidRDefault="00B06B5F">
      <w:pPr>
        <w:pStyle w:val="af2"/>
      </w:pPr>
      <w:r>
        <w:rPr>
          <w:noProof/>
        </w:rPr>
        <w:pict>
          <v:line id="Line 230" o:spid="_x0000_s1036" style="position:absolute;left:0;text-align:left;z-index:251657728;visibility:visible" from="5.25pt,85.2pt" to="487.2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" strokecolor="white" strokeweight="1pt"/>
        </w:pict>
      </w:r>
      <w:r>
        <w:rPr>
          <w:noProof/>
        </w:rPr>
        <w:pict>
          <v:shape id="fmFrame2" o:spid="_x0000_s1030" type="#_x0000_t202" style="position:absolute;left:0;text-align:left;margin-left:0;margin-top:79.6pt;width:481.9pt;height:30.8pt;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AJElY/fAIAAAQF&#10;AAAOAAAAAAAAAAAAAAAAAC4CAABkcnMvZTJvRG9jLnhtbFBLAQItABQABgAIAAAAIQCU11t23gAA&#10;AAgBAAAPAAAAAAAAAAAAAAAAANYEAABkcnMvZG93bnJldi54bWxQSwUGAAAAAAQABADzAAAA4QUA&#10;AAAA&#10;" stroked="f">
            <v:textbox inset="0,0,0,0">
              <w:txbxContent>
                <w:p w:rsidR="00B90DD9" w:rsidRDefault="00B90DD9" w:rsidP="002D53FA">
                  <w:pPr>
                    <w:pStyle w:val="aff8"/>
                  </w:pPr>
                  <w:r>
                    <w:rPr>
                      <w:rFonts w:hint="eastAsia"/>
                    </w:rPr>
                    <w:t>中华人民共和国有色金属行业标准</w:t>
                  </w:r>
                </w:p>
                <w:p w:rsidR="00B90DD9" w:rsidRDefault="00B90DD9">
                  <w:pPr>
                    <w:pStyle w:val="aff4"/>
                  </w:pPr>
                </w:p>
              </w:txbxContent>
            </v:textbox>
            <w10:wrap anchorx="margin" anchory="margin"/>
            <w10:anchorlock/>
          </v:shape>
        </w:pict>
      </w:r>
      <w:r>
        <w:rPr>
          <w:noProof/>
        </w:rPr>
        <w:pict>
          <v:shape id="fmFrame1" o:spid="_x0000_s1031" type="#_x0000_t202" style="position:absolute;left:0;text-align:left;margin-left:0;margin-top:0;width:200pt;height:51.8pt;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t+4nwH4CAAAEBQAA&#10;DgAAAAAAAAAAAAAAAAAuAgAAZHJzL2Uyb0RvYy54bWxQSwECLQAUAAYACAAAACEABw9Ct9oAAAAF&#10;AQAADwAAAAAAAAAAAAAAAADYBAAAZHJzL2Rvd25yZXYueG1sUEsFBgAAAAAEAAQA8wAAAN8FAAAA&#10;AA==&#10;" stroked="f">
            <v:textbox inset="0,0,0,0">
              <w:txbxContent>
                <w:p w:rsidR="00B90DD9" w:rsidRPr="00FF0E9C" w:rsidRDefault="00B90DD9">
                  <w:pPr>
                    <w:pStyle w:val="aff5"/>
                  </w:pPr>
                  <w:r w:rsidRPr="00FF0E9C">
                    <w:t xml:space="preserve">ICS </w:t>
                  </w:r>
                  <w:r w:rsidR="00DF6D55" w:rsidRPr="00FF0E9C">
                    <w:rPr>
                      <w:rFonts w:hint="eastAsia"/>
                    </w:rPr>
                    <w:t>77.040</w:t>
                  </w:r>
                  <w:r w:rsidR="00DF6D55" w:rsidRPr="00FF0E9C">
                    <w:t>.10</w:t>
                  </w:r>
                </w:p>
                <w:p w:rsidR="00B90DD9" w:rsidRPr="00FF0E9C" w:rsidRDefault="00B90DD9">
                  <w:pPr>
                    <w:pStyle w:val="aff5"/>
                  </w:pPr>
                  <w:r w:rsidRPr="00FF0E9C">
                    <w:t xml:space="preserve">H </w:t>
                  </w:r>
                  <w:r w:rsidRPr="00FF0E9C">
                    <w:rPr>
                      <w:rFonts w:hint="eastAsia"/>
                    </w:rPr>
                    <w:t>2</w:t>
                  </w:r>
                  <w:r w:rsidR="000433BF" w:rsidRPr="00FF0E9C">
                    <w:t>2</w:t>
                  </w:r>
                </w:p>
                <w:p w:rsidR="00B90DD9" w:rsidRPr="00FF0E9C" w:rsidRDefault="00B90DD9">
                  <w:pPr>
                    <w:pStyle w:val="aff5"/>
                  </w:pPr>
                </w:p>
              </w:txbxContent>
            </v:textbox>
            <w10:wrap anchorx="margin" anchory="margin"/>
            <w10:anchorlock/>
          </v:shape>
        </w:pict>
      </w:r>
    </w:p>
    <w:p w:rsidR="00BE29F3" w:rsidRPr="00852DE8" w:rsidRDefault="00BE29F3" w:rsidP="00AB2813">
      <w:pPr>
        <w:pStyle w:val="af2"/>
      </w:pPr>
    </w:p>
    <w:p w:rsidR="00BE29F3" w:rsidRPr="00852DE8" w:rsidRDefault="00BE29F3" w:rsidP="00AB2813">
      <w:pPr>
        <w:pStyle w:val="af2"/>
      </w:pPr>
    </w:p>
    <w:p w:rsidR="00BE29F3" w:rsidRPr="00852DE8" w:rsidRDefault="00BE29F3" w:rsidP="00AB2813">
      <w:pPr>
        <w:pStyle w:val="af2"/>
      </w:pPr>
    </w:p>
    <w:p w:rsidR="000D7102" w:rsidRPr="00852DE8" w:rsidRDefault="000D7102" w:rsidP="000D7102">
      <w:pPr>
        <w:pStyle w:val="af2"/>
        <w:ind w:right="400"/>
      </w:pPr>
    </w:p>
    <w:p w:rsidR="000D7102" w:rsidRPr="00852DE8" w:rsidRDefault="000D7102" w:rsidP="000D7102">
      <w:pPr>
        <w:pStyle w:val="af2"/>
        <w:ind w:right="400"/>
      </w:pPr>
      <w:r w:rsidRPr="00852DE8">
        <w:rPr>
          <w:rFonts w:hint="eastAsia"/>
        </w:rPr>
        <w:t xml:space="preserve">            DAITI</w:t>
      </w:r>
    </w:p>
    <w:p w:rsidR="00BE29F3" w:rsidRPr="00852DE8" w:rsidRDefault="00B06B5F" w:rsidP="00AB2813">
      <w:pPr>
        <w:pStyle w:val="af2"/>
      </w:pPr>
      <w:r>
        <w:rPr>
          <w:noProof/>
        </w:rPr>
        <w:pict>
          <v:line id="Line 236" o:spid="_x0000_s1035" style="position:absolute;left:0;text-align:left;z-index:251660800;visibility:visible" from="0,14.4pt" to="48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gIFAIAACs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" strokecolor="#080000" strokeweight="1pt"/>
        </w:pict>
      </w:r>
    </w:p>
    <w:p w:rsidR="00BE29F3" w:rsidRPr="00852DE8" w:rsidRDefault="00BE29F3" w:rsidP="00AB2813">
      <w:pPr>
        <w:pStyle w:val="af2"/>
      </w:pPr>
    </w:p>
    <w:p w:rsidR="00BE29F3" w:rsidRPr="00852DE8" w:rsidRDefault="00B06B5F" w:rsidP="00AB2813">
      <w:pPr>
        <w:pStyle w:val="af2"/>
      </w:pPr>
      <w:r>
        <w:rPr>
          <w:noProof/>
        </w:rPr>
        <w:pict>
          <v:line id="Line 238" o:spid="_x0000_s1034" style="position:absolute;left:0;text-align:left;z-index:251661824;visibility:visibl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" strokecolor="#080000" strokeweight="1pt"/>
        </w:pict>
      </w:r>
    </w:p>
    <w:p w:rsidR="00A46259" w:rsidRPr="00852DE8" w:rsidRDefault="00B06B5F" w:rsidP="00BE29F3">
      <w:pPr>
        <w:sectPr w:rsidR="00A46259" w:rsidRPr="00852DE8">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425"/>
          <w:titlePg/>
          <w:docGrid w:type="lines" w:linePitch="312"/>
        </w:sectPr>
      </w:pPr>
      <w:r>
        <w:rPr>
          <w:noProof/>
        </w:rPr>
        <w:pict>
          <v:shape id="fmFrame7" o:spid="_x0000_s1032" type="#_x0000_t202" style="position:absolute;left:0;text-align:left;margin-left:0;margin-top:717.2pt;width:481.9pt;height:28.6pt;z-index:2516628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" stroked="f">
            <v:textbox inset="0,0,0,0">
              <w:txbxContent>
                <w:p w:rsidR="00B90DD9" w:rsidRDefault="00B90DD9" w:rsidP="008C0260">
                  <w:pPr>
                    <w:pStyle w:val="afb"/>
                  </w:pPr>
                  <w:r>
                    <w:rPr>
                      <w:rFonts w:hint="eastAsia"/>
                    </w:rPr>
                    <w:t>中华人民共和国工业和信息化部</w:t>
                  </w:r>
                  <w:r>
                    <w:rPr>
                      <w:rStyle w:val="afa"/>
                      <w:rFonts w:hint="eastAsia"/>
                    </w:rPr>
                    <w:t xml:space="preserve"> 发布</w:t>
                  </w:r>
                </w:p>
              </w:txbxContent>
            </v:textbox>
            <w10:wrap anchorx="margin" anchory="margin"/>
            <w10:anchorlock/>
          </v:shape>
        </w:pict>
      </w:r>
    </w:p>
    <w:bookmarkEnd w:id="0"/>
    <w:p w:rsidR="00A46259" w:rsidRPr="00852DE8" w:rsidRDefault="00A46259">
      <w:pPr>
        <w:spacing w:line="360" w:lineRule="auto"/>
        <w:jc w:val="center"/>
        <w:rPr>
          <w:rFonts w:ascii="宋体" w:eastAsia="黑体" w:hAnsi="宋体"/>
          <w:b/>
          <w:bCs/>
          <w:sz w:val="32"/>
        </w:rPr>
      </w:pPr>
      <w:r w:rsidRPr="00852DE8">
        <w:rPr>
          <w:rFonts w:ascii="宋体" w:eastAsia="黑体" w:hAnsi="宋体" w:hint="eastAsia"/>
          <w:b/>
          <w:bCs/>
          <w:sz w:val="32"/>
        </w:rPr>
        <w:lastRenderedPageBreak/>
        <w:t>前</w:t>
      </w:r>
      <w:r w:rsidR="00866CA8" w:rsidRPr="00852DE8">
        <w:rPr>
          <w:rFonts w:ascii="宋体" w:eastAsia="黑体" w:hAnsi="宋体" w:hint="eastAsia"/>
          <w:b/>
          <w:bCs/>
          <w:sz w:val="32"/>
        </w:rPr>
        <w:t xml:space="preserve">  </w:t>
      </w:r>
      <w:r w:rsidR="005E66B4" w:rsidRPr="00852DE8">
        <w:rPr>
          <w:rFonts w:ascii="宋体" w:eastAsia="黑体" w:hAnsi="宋体"/>
          <w:b/>
          <w:bCs/>
          <w:sz w:val="32"/>
        </w:rPr>
        <w:t xml:space="preserve">  </w:t>
      </w:r>
      <w:r w:rsidRPr="00852DE8">
        <w:rPr>
          <w:rFonts w:ascii="宋体" w:eastAsia="黑体" w:hAnsi="宋体" w:hint="eastAsia"/>
          <w:b/>
          <w:bCs/>
          <w:sz w:val="32"/>
        </w:rPr>
        <w:t>言</w:t>
      </w:r>
    </w:p>
    <w:p w:rsidR="00A46259" w:rsidRPr="00852DE8" w:rsidRDefault="00A46259" w:rsidP="00B11EB9">
      <w:pPr>
        <w:jc w:val="left"/>
        <w:rPr>
          <w:rFonts w:ascii="宋体" w:hAnsi="宋体"/>
        </w:rPr>
      </w:pPr>
    </w:p>
    <w:p w:rsidR="008C0260" w:rsidRPr="00852DE8" w:rsidRDefault="008C0260" w:rsidP="00866CA8">
      <w:pPr>
        <w:ind w:firstLineChars="200" w:firstLine="420"/>
      </w:pPr>
      <w:r w:rsidRPr="00852DE8">
        <w:t>本标准是按照</w:t>
      </w:r>
      <w:r w:rsidRPr="00852DE8">
        <w:t>GB/T 1.1-2009</w:t>
      </w:r>
      <w:r w:rsidR="00A46619" w:rsidRPr="00852DE8">
        <w:t>给出的规则起草</w:t>
      </w:r>
      <w:r w:rsidRPr="00852DE8">
        <w:t>。</w:t>
      </w:r>
    </w:p>
    <w:p w:rsidR="008C0260" w:rsidRPr="00852DE8" w:rsidRDefault="008C0260" w:rsidP="00866CA8">
      <w:pPr>
        <w:ind w:firstLineChars="200" w:firstLine="420"/>
      </w:pPr>
      <w:r w:rsidRPr="00852DE8">
        <w:t>本标准由全国有色金属标准化技术委员会（</w:t>
      </w:r>
      <w:r w:rsidRPr="00852DE8">
        <w:t>SAC/TC</w:t>
      </w:r>
      <w:r w:rsidR="00866CA8" w:rsidRPr="00852DE8">
        <w:rPr>
          <w:rFonts w:hint="eastAsia"/>
        </w:rPr>
        <w:t xml:space="preserve"> </w:t>
      </w:r>
      <w:r w:rsidRPr="00852DE8">
        <w:t>243</w:t>
      </w:r>
      <w:r w:rsidRPr="00852DE8">
        <w:t>）</w:t>
      </w:r>
      <w:r w:rsidR="00315163" w:rsidRPr="00852DE8">
        <w:t>提出并</w:t>
      </w:r>
      <w:r w:rsidRPr="00852DE8">
        <w:t>归口。</w:t>
      </w:r>
    </w:p>
    <w:p w:rsidR="005E66B4" w:rsidRPr="00852DE8" w:rsidRDefault="005E66B4" w:rsidP="005E66B4">
      <w:pPr>
        <w:ind w:firstLineChars="200" w:firstLine="420"/>
      </w:pPr>
      <w:r w:rsidRPr="00852DE8">
        <w:t>本标准负责起草单位：</w:t>
      </w:r>
      <w:r w:rsidRPr="00852DE8">
        <w:rPr>
          <w:rFonts w:hint="eastAsia"/>
        </w:rPr>
        <w:t>西部新锆核材料科技有限公司、</w:t>
      </w:r>
      <w:r w:rsidRPr="00852DE8">
        <w:t>中国核动力研究设计院</w:t>
      </w:r>
      <w:r w:rsidRPr="00852DE8">
        <w:rPr>
          <w:rFonts w:hint="eastAsia"/>
        </w:rPr>
        <w:t>、</w:t>
      </w:r>
      <w:r w:rsidR="00BE593B">
        <w:rPr>
          <w:rFonts w:hint="eastAsia"/>
        </w:rPr>
        <w:t>西安汉唐</w:t>
      </w:r>
      <w:r w:rsidR="00764011">
        <w:rPr>
          <w:rFonts w:hint="eastAsia"/>
        </w:rPr>
        <w:t>分析检测有限公司</w:t>
      </w:r>
      <w:r w:rsidRPr="00852DE8">
        <w:rPr>
          <w:rFonts w:hint="eastAsia"/>
        </w:rPr>
        <w:t>。</w:t>
      </w:r>
    </w:p>
    <w:p w:rsidR="005E66B4" w:rsidRPr="00852DE8" w:rsidRDefault="005E66B4" w:rsidP="005E66B4">
      <w:pPr>
        <w:ind w:firstLineChars="200" w:firstLine="420"/>
      </w:pPr>
      <w:r w:rsidRPr="00852DE8">
        <w:t>本标准主要起草人：</w:t>
      </w:r>
      <w:r w:rsidR="00BE593B" w:rsidRPr="00852DE8">
        <w:t xml:space="preserve"> </w:t>
      </w:r>
    </w:p>
    <w:p w:rsidR="008E4164" w:rsidRPr="00852DE8" w:rsidRDefault="008E4164" w:rsidP="003A5CA7">
      <w:pPr>
        <w:pStyle w:val="affe"/>
        <w:spacing w:line="240" w:lineRule="auto"/>
        <w:ind w:firstLineChars="200" w:firstLine="488"/>
        <w:rPr>
          <w:rFonts w:eastAsia="黑体"/>
          <w:sz w:val="24"/>
        </w:rPr>
      </w:pPr>
    </w:p>
    <w:p w:rsidR="00A67808" w:rsidRPr="00852DE8" w:rsidRDefault="00A67808" w:rsidP="003A5CA7">
      <w:pPr>
        <w:pStyle w:val="affe"/>
        <w:spacing w:line="240" w:lineRule="auto"/>
        <w:ind w:firstLineChars="200" w:firstLine="488"/>
        <w:rPr>
          <w:rFonts w:eastAsia="黑体"/>
          <w:sz w:val="24"/>
        </w:rPr>
      </w:pPr>
    </w:p>
    <w:p w:rsidR="00A67808" w:rsidRPr="00852DE8" w:rsidRDefault="00A67808" w:rsidP="003A5CA7">
      <w:pPr>
        <w:pStyle w:val="affe"/>
        <w:spacing w:line="240" w:lineRule="auto"/>
        <w:ind w:firstLineChars="200" w:firstLine="488"/>
        <w:rPr>
          <w:rFonts w:eastAsia="黑体"/>
          <w:sz w:val="24"/>
        </w:rPr>
      </w:pPr>
    </w:p>
    <w:p w:rsidR="00A67808" w:rsidRPr="00852DE8" w:rsidRDefault="00A67808" w:rsidP="003A5CA7">
      <w:pPr>
        <w:pStyle w:val="affe"/>
        <w:spacing w:line="240" w:lineRule="auto"/>
        <w:ind w:firstLineChars="200" w:firstLine="488"/>
        <w:rPr>
          <w:rFonts w:eastAsia="黑体"/>
          <w:sz w:val="24"/>
        </w:rPr>
        <w:sectPr w:rsidR="00A67808" w:rsidRPr="00852DE8" w:rsidSect="008E4164">
          <w:headerReference w:type="default" r:id="rId14"/>
          <w:footerReference w:type="even" r:id="rId15"/>
          <w:footerReference w:type="default" r:id="rId16"/>
          <w:pgSz w:w="11906" w:h="16838" w:code="9"/>
          <w:pgMar w:top="1418" w:right="1134" w:bottom="1418" w:left="1134" w:header="851" w:footer="992" w:gutter="0"/>
          <w:pgNumType w:fmt="upperRoman" w:start="1"/>
          <w:cols w:space="425"/>
          <w:docGrid w:type="linesAndChars" w:linePitch="312"/>
        </w:sectPr>
      </w:pPr>
    </w:p>
    <w:p w:rsidR="006726AF" w:rsidRPr="00852DE8" w:rsidRDefault="00764011" w:rsidP="006726AF">
      <w:pPr>
        <w:pStyle w:val="afe"/>
        <w:framePr w:w="0" w:hRule="auto" w:wrap="auto" w:hAnchor="text" w:xAlign="left" w:yAlign="inline"/>
        <w:spacing w:line="360" w:lineRule="auto"/>
        <w:rPr>
          <w:sz w:val="32"/>
        </w:rPr>
      </w:pPr>
      <w:r>
        <w:rPr>
          <w:rFonts w:hint="eastAsia"/>
          <w:sz w:val="32"/>
        </w:rPr>
        <w:lastRenderedPageBreak/>
        <w:t>锆合金管材内压蠕变试验方法</w:t>
      </w:r>
    </w:p>
    <w:p w:rsidR="00926151" w:rsidRPr="00852DE8" w:rsidRDefault="00926151" w:rsidP="00D10748">
      <w:pPr>
        <w:pStyle w:val="affb"/>
        <w:numPr>
          <w:ilvl w:val="0"/>
          <w:numId w:val="33"/>
        </w:numPr>
        <w:spacing w:beforeLines="100" w:before="312" w:afterLines="100" w:after="312"/>
        <w:ind w:firstLineChars="0"/>
        <w:rPr>
          <w:rFonts w:ascii="黑体" w:eastAsia="黑体" w:hAnsi="黑体"/>
          <w:szCs w:val="21"/>
        </w:rPr>
      </w:pPr>
      <w:r w:rsidRPr="00852DE8">
        <w:rPr>
          <w:rFonts w:ascii="黑体" w:eastAsia="黑体" w:hAnsi="黑体"/>
          <w:szCs w:val="21"/>
        </w:rPr>
        <w:t>范围</w:t>
      </w:r>
    </w:p>
    <w:p w:rsidR="00926151" w:rsidRPr="00852DE8" w:rsidRDefault="00926151" w:rsidP="0094526E">
      <w:pPr>
        <w:adjustRightInd w:val="0"/>
        <w:ind w:firstLineChars="200" w:firstLine="420"/>
        <w:rPr>
          <w:noProof/>
          <w:kern w:val="0"/>
          <w:szCs w:val="21"/>
        </w:rPr>
      </w:pPr>
      <w:r w:rsidRPr="00852DE8">
        <w:rPr>
          <w:noProof/>
          <w:kern w:val="0"/>
          <w:szCs w:val="21"/>
        </w:rPr>
        <w:t>本标准规定了</w:t>
      </w:r>
      <w:r w:rsidR="00764011">
        <w:rPr>
          <w:noProof/>
          <w:kern w:val="0"/>
          <w:szCs w:val="21"/>
        </w:rPr>
        <w:t>锆合金管材内压蠕变试验方法</w:t>
      </w:r>
      <w:r w:rsidRPr="00852DE8">
        <w:rPr>
          <w:noProof/>
          <w:kern w:val="0"/>
          <w:szCs w:val="21"/>
        </w:rPr>
        <w:t>。</w:t>
      </w:r>
    </w:p>
    <w:p w:rsidR="00926151" w:rsidRPr="00852DE8" w:rsidRDefault="00926151" w:rsidP="0094526E">
      <w:pPr>
        <w:adjustRightInd w:val="0"/>
        <w:ind w:firstLineChars="200" w:firstLine="420"/>
        <w:rPr>
          <w:noProof/>
          <w:kern w:val="0"/>
          <w:szCs w:val="21"/>
        </w:rPr>
      </w:pPr>
      <w:r w:rsidRPr="00852DE8">
        <w:rPr>
          <w:noProof/>
          <w:kern w:val="0"/>
          <w:szCs w:val="21"/>
        </w:rPr>
        <w:t>本标准适用于</w:t>
      </w:r>
      <w:r w:rsidR="00764011">
        <w:rPr>
          <w:noProof/>
          <w:kern w:val="0"/>
          <w:szCs w:val="21"/>
        </w:rPr>
        <w:t>锆合金管材内压蠕变试验</w:t>
      </w:r>
      <w:r w:rsidRPr="00852DE8">
        <w:rPr>
          <w:noProof/>
          <w:kern w:val="0"/>
          <w:szCs w:val="21"/>
        </w:rPr>
        <w:t>。</w:t>
      </w:r>
    </w:p>
    <w:p w:rsidR="006D1DBB" w:rsidRDefault="006D1DBB" w:rsidP="00D10748">
      <w:pPr>
        <w:pStyle w:val="affb"/>
        <w:numPr>
          <w:ilvl w:val="0"/>
          <w:numId w:val="33"/>
        </w:numPr>
        <w:spacing w:beforeLines="100" w:before="312" w:afterLines="100" w:after="312"/>
        <w:ind w:firstLineChars="0"/>
        <w:rPr>
          <w:rFonts w:ascii="黑体" w:eastAsia="黑体" w:hAnsi="黑体"/>
          <w:szCs w:val="21"/>
        </w:rPr>
      </w:pPr>
      <w:r>
        <w:rPr>
          <w:rFonts w:ascii="黑体" w:eastAsia="黑体" w:hAnsi="黑体" w:hint="eastAsia"/>
          <w:szCs w:val="21"/>
        </w:rPr>
        <w:t>规范性引用文件</w:t>
      </w:r>
    </w:p>
    <w:p w:rsidR="006D1DBB" w:rsidRPr="006D1DBB" w:rsidRDefault="006D1DBB" w:rsidP="006D1DBB">
      <w:pPr>
        <w:adjustRightInd w:val="0"/>
        <w:ind w:firstLineChars="200" w:firstLine="420"/>
        <w:rPr>
          <w:noProof/>
          <w:kern w:val="0"/>
          <w:szCs w:val="21"/>
        </w:rPr>
      </w:pPr>
      <w:r w:rsidRPr="006D1DBB">
        <w:rPr>
          <w:rFonts w:hint="eastAsia"/>
          <w:noProof/>
          <w:kern w:val="0"/>
          <w:szCs w:val="21"/>
        </w:rPr>
        <w:t>下列文件对于本文件的应用是必不可少的。凡是注日期的引用文件，</w:t>
      </w:r>
      <w:r w:rsidRPr="006D1DBB">
        <w:rPr>
          <w:noProof/>
          <w:kern w:val="0"/>
          <w:szCs w:val="21"/>
        </w:rPr>
        <w:t>仅</w:t>
      </w:r>
      <w:r w:rsidRPr="006D1DBB">
        <w:rPr>
          <w:rFonts w:hint="eastAsia"/>
          <w:noProof/>
          <w:kern w:val="0"/>
          <w:szCs w:val="21"/>
        </w:rPr>
        <w:t>注日期的版本适用于本文件。凡是不注日期的引用文件，</w:t>
      </w:r>
      <w:r w:rsidRPr="006D1DBB">
        <w:rPr>
          <w:noProof/>
          <w:kern w:val="0"/>
          <w:szCs w:val="21"/>
        </w:rPr>
        <w:t>其</w:t>
      </w:r>
      <w:r w:rsidRPr="006D1DBB">
        <w:rPr>
          <w:rFonts w:hint="eastAsia"/>
          <w:noProof/>
          <w:kern w:val="0"/>
          <w:szCs w:val="21"/>
        </w:rPr>
        <w:t>最新版本（包括所有的修改单</w:t>
      </w:r>
      <w:r w:rsidRPr="006D1DBB">
        <w:rPr>
          <w:noProof/>
          <w:kern w:val="0"/>
          <w:szCs w:val="21"/>
        </w:rPr>
        <w:t>）</w:t>
      </w:r>
      <w:r w:rsidRPr="006D1DBB">
        <w:rPr>
          <w:rFonts w:hint="eastAsia"/>
          <w:noProof/>
          <w:kern w:val="0"/>
          <w:szCs w:val="21"/>
        </w:rPr>
        <w:t>适用于本文件。</w:t>
      </w:r>
    </w:p>
    <w:p w:rsidR="006D1DBB" w:rsidRPr="006D1DBB" w:rsidRDefault="006D1DBB" w:rsidP="006D1DBB">
      <w:pPr>
        <w:adjustRightInd w:val="0"/>
        <w:ind w:firstLineChars="200" w:firstLine="420"/>
        <w:rPr>
          <w:noProof/>
          <w:kern w:val="0"/>
          <w:szCs w:val="21"/>
        </w:rPr>
      </w:pPr>
      <w:r w:rsidRPr="006D1DBB">
        <w:rPr>
          <w:noProof/>
          <w:kern w:val="0"/>
          <w:szCs w:val="21"/>
        </w:rPr>
        <w:t>GB/T</w:t>
      </w:r>
      <w:r w:rsidRPr="006D1DBB">
        <w:rPr>
          <w:rFonts w:hint="eastAsia"/>
          <w:noProof/>
          <w:kern w:val="0"/>
          <w:szCs w:val="21"/>
        </w:rPr>
        <w:t xml:space="preserve"> </w:t>
      </w:r>
      <w:r w:rsidR="00B90506">
        <w:rPr>
          <w:noProof/>
          <w:kern w:val="0"/>
          <w:szCs w:val="21"/>
        </w:rPr>
        <w:t xml:space="preserve">228.2 </w:t>
      </w:r>
      <w:r w:rsidR="00B90506">
        <w:rPr>
          <w:rFonts w:hint="eastAsia"/>
          <w:noProof/>
          <w:kern w:val="0"/>
          <w:szCs w:val="21"/>
        </w:rPr>
        <w:t>金属材料</w:t>
      </w:r>
      <w:r w:rsidR="00B90506">
        <w:rPr>
          <w:rFonts w:hint="eastAsia"/>
          <w:noProof/>
          <w:kern w:val="0"/>
          <w:szCs w:val="21"/>
        </w:rPr>
        <w:t xml:space="preserve"> </w:t>
      </w:r>
      <w:r w:rsidR="00B90506">
        <w:rPr>
          <w:rFonts w:hint="eastAsia"/>
          <w:noProof/>
          <w:kern w:val="0"/>
          <w:szCs w:val="21"/>
        </w:rPr>
        <w:t>高温拉伸试验方法</w:t>
      </w:r>
    </w:p>
    <w:p w:rsidR="006D1DBB" w:rsidRDefault="00B90506" w:rsidP="006D1DBB">
      <w:pPr>
        <w:adjustRightInd w:val="0"/>
        <w:ind w:firstLineChars="200" w:firstLine="420"/>
        <w:rPr>
          <w:noProof/>
          <w:kern w:val="0"/>
          <w:szCs w:val="21"/>
        </w:rPr>
      </w:pPr>
      <w:r>
        <w:rPr>
          <w:rFonts w:hint="eastAsia"/>
          <w:noProof/>
          <w:kern w:val="0"/>
          <w:szCs w:val="21"/>
        </w:rPr>
        <w:t xml:space="preserve">GB/T 2039 </w:t>
      </w:r>
      <w:r>
        <w:rPr>
          <w:rFonts w:hint="eastAsia"/>
          <w:noProof/>
          <w:kern w:val="0"/>
          <w:szCs w:val="21"/>
        </w:rPr>
        <w:t>金属材料</w:t>
      </w:r>
      <w:r>
        <w:rPr>
          <w:rFonts w:hint="eastAsia"/>
          <w:noProof/>
          <w:kern w:val="0"/>
          <w:szCs w:val="21"/>
        </w:rPr>
        <w:t xml:space="preserve"> </w:t>
      </w:r>
      <w:r>
        <w:rPr>
          <w:rFonts w:hint="eastAsia"/>
          <w:noProof/>
          <w:kern w:val="0"/>
          <w:szCs w:val="21"/>
        </w:rPr>
        <w:t>单轴拉伸蠕变试验方法</w:t>
      </w:r>
    </w:p>
    <w:p w:rsidR="000D6287" w:rsidRPr="006D1DBB" w:rsidRDefault="000D6287" w:rsidP="006D1DBB">
      <w:pPr>
        <w:adjustRightInd w:val="0"/>
        <w:ind w:firstLineChars="200" w:firstLine="420"/>
        <w:rPr>
          <w:noProof/>
          <w:kern w:val="0"/>
          <w:szCs w:val="21"/>
        </w:rPr>
      </w:pPr>
      <w:r>
        <w:rPr>
          <w:rFonts w:hint="eastAsia"/>
          <w:noProof/>
          <w:kern w:val="0"/>
          <w:szCs w:val="21"/>
        </w:rPr>
        <w:t xml:space="preserve">GB/T </w:t>
      </w:r>
      <w:r>
        <w:rPr>
          <w:noProof/>
          <w:kern w:val="0"/>
          <w:szCs w:val="21"/>
        </w:rPr>
        <w:t>8170</w:t>
      </w:r>
      <w:r>
        <w:rPr>
          <w:rFonts w:hint="eastAsia"/>
          <w:noProof/>
          <w:kern w:val="0"/>
          <w:szCs w:val="21"/>
        </w:rPr>
        <w:t xml:space="preserve"> </w:t>
      </w:r>
      <w:r>
        <w:rPr>
          <w:rFonts w:hint="eastAsia"/>
          <w:noProof/>
          <w:kern w:val="0"/>
          <w:szCs w:val="21"/>
        </w:rPr>
        <w:t>数值修约规则与极限数值的表示和判定</w:t>
      </w:r>
    </w:p>
    <w:p w:rsidR="00926151" w:rsidRPr="00852DE8" w:rsidRDefault="00926151" w:rsidP="00D10748">
      <w:pPr>
        <w:pStyle w:val="affb"/>
        <w:numPr>
          <w:ilvl w:val="0"/>
          <w:numId w:val="33"/>
        </w:numPr>
        <w:spacing w:beforeLines="100" w:before="312" w:afterLines="100" w:after="312"/>
        <w:ind w:firstLineChars="0"/>
        <w:rPr>
          <w:rFonts w:ascii="黑体" w:eastAsia="黑体" w:hAnsi="黑体"/>
          <w:szCs w:val="21"/>
        </w:rPr>
      </w:pPr>
      <w:r w:rsidRPr="00852DE8">
        <w:rPr>
          <w:rFonts w:ascii="黑体" w:eastAsia="黑体" w:hAnsi="黑体"/>
          <w:szCs w:val="21"/>
        </w:rPr>
        <w:t>术语和定义</w:t>
      </w:r>
    </w:p>
    <w:p w:rsidR="00926151" w:rsidRPr="00852DE8" w:rsidRDefault="00926151" w:rsidP="006A590C">
      <w:pPr>
        <w:ind w:firstLineChars="200" w:firstLine="420"/>
        <w:rPr>
          <w:noProof/>
          <w:kern w:val="0"/>
          <w:szCs w:val="21"/>
        </w:rPr>
      </w:pPr>
      <w:r w:rsidRPr="00852DE8">
        <w:rPr>
          <w:noProof/>
          <w:kern w:val="0"/>
          <w:szCs w:val="21"/>
        </w:rPr>
        <w:t>下列术语和定义适用于本文件。</w:t>
      </w:r>
    </w:p>
    <w:p w:rsidR="008C1F3F" w:rsidRDefault="008C1F3F" w:rsidP="00F8547B">
      <w:pPr>
        <w:pStyle w:val="affb"/>
        <w:numPr>
          <w:ilvl w:val="1"/>
          <w:numId w:val="33"/>
        </w:numPr>
        <w:tabs>
          <w:tab w:val="num" w:pos="426"/>
        </w:tabs>
        <w:spacing w:beforeLines="50" w:before="156" w:afterLines="50" w:after="156"/>
        <w:ind w:firstLineChars="0"/>
        <w:rPr>
          <w:noProof/>
          <w:kern w:val="0"/>
          <w:szCs w:val="21"/>
        </w:rPr>
      </w:pPr>
    </w:p>
    <w:p w:rsidR="00F8547B" w:rsidRPr="00F8547B" w:rsidRDefault="00F8547B" w:rsidP="00F8547B">
      <w:pPr>
        <w:ind w:firstLineChars="200" w:firstLine="420"/>
        <w:rPr>
          <w:rFonts w:ascii="黑体" w:eastAsia="黑体" w:hAnsi="黑体"/>
          <w:noProof/>
          <w:kern w:val="0"/>
          <w:szCs w:val="21"/>
        </w:rPr>
      </w:pPr>
      <w:r w:rsidRPr="00F8547B">
        <w:rPr>
          <w:rFonts w:ascii="黑体" w:eastAsia="黑体" w:hAnsi="黑体" w:hint="eastAsia"/>
          <w:noProof/>
          <w:kern w:val="0"/>
          <w:szCs w:val="21"/>
        </w:rPr>
        <w:t>有效长度</w:t>
      </w:r>
    </w:p>
    <w:p w:rsidR="00F8547B" w:rsidRDefault="00F8547B" w:rsidP="00F8547B">
      <w:pPr>
        <w:ind w:firstLineChars="200" w:firstLine="420"/>
        <w:rPr>
          <w:noProof/>
          <w:kern w:val="0"/>
          <w:szCs w:val="21"/>
          <w:vertAlign w:val="subscript"/>
        </w:rPr>
      </w:pPr>
      <w:r w:rsidRPr="00F8547B">
        <w:rPr>
          <w:rFonts w:hint="eastAsia"/>
          <w:i/>
          <w:noProof/>
          <w:kern w:val="0"/>
          <w:szCs w:val="21"/>
        </w:rPr>
        <w:t>L</w:t>
      </w:r>
      <w:r w:rsidRPr="00F8547B">
        <w:rPr>
          <w:rFonts w:hint="eastAsia"/>
          <w:noProof/>
          <w:kern w:val="0"/>
          <w:szCs w:val="21"/>
          <w:vertAlign w:val="subscript"/>
        </w:rPr>
        <w:t>0</w:t>
      </w:r>
    </w:p>
    <w:p w:rsidR="00F8535C" w:rsidRPr="00F8535C" w:rsidRDefault="00F8535C" w:rsidP="00F8547B">
      <w:pPr>
        <w:ind w:firstLineChars="200" w:firstLine="420"/>
        <w:rPr>
          <w:noProof/>
          <w:kern w:val="0"/>
          <w:szCs w:val="21"/>
        </w:rPr>
      </w:pPr>
      <w:r w:rsidRPr="00F8535C">
        <w:rPr>
          <w:rFonts w:hint="eastAsia"/>
          <w:noProof/>
          <w:kern w:val="0"/>
          <w:szCs w:val="21"/>
        </w:rPr>
        <w:t>样品</w:t>
      </w:r>
      <w:r w:rsidR="00DC3BF3">
        <w:rPr>
          <w:rFonts w:hint="eastAsia"/>
          <w:noProof/>
          <w:kern w:val="0"/>
          <w:szCs w:val="21"/>
        </w:rPr>
        <w:t>两端</w:t>
      </w:r>
      <w:r w:rsidR="00A7623C">
        <w:rPr>
          <w:rFonts w:hint="eastAsia"/>
          <w:noProof/>
          <w:kern w:val="0"/>
          <w:szCs w:val="21"/>
        </w:rPr>
        <w:t>装载密封卡套后，</w:t>
      </w:r>
      <w:r w:rsidR="007D64DE">
        <w:rPr>
          <w:rFonts w:hint="eastAsia"/>
          <w:noProof/>
          <w:kern w:val="0"/>
          <w:szCs w:val="21"/>
        </w:rPr>
        <w:t>不包含样品</w:t>
      </w:r>
      <w:r w:rsidR="00A7623C">
        <w:rPr>
          <w:rFonts w:hint="eastAsia"/>
          <w:noProof/>
          <w:kern w:val="0"/>
          <w:szCs w:val="21"/>
        </w:rPr>
        <w:t>两端</w:t>
      </w:r>
      <w:r w:rsidR="005D56F6">
        <w:rPr>
          <w:rFonts w:hint="eastAsia"/>
          <w:noProof/>
          <w:kern w:val="0"/>
          <w:szCs w:val="21"/>
        </w:rPr>
        <w:t>距离</w:t>
      </w:r>
      <w:r w:rsidR="00A7623C">
        <w:rPr>
          <w:rFonts w:hint="eastAsia"/>
          <w:noProof/>
          <w:kern w:val="0"/>
          <w:szCs w:val="21"/>
        </w:rPr>
        <w:t>密封卡套各</w:t>
      </w:r>
      <w:r w:rsidR="007D64DE">
        <w:rPr>
          <w:noProof/>
          <w:kern w:val="0"/>
          <w:szCs w:val="21"/>
        </w:rPr>
        <w:t>3</w:t>
      </w:r>
      <w:r w:rsidR="00DC3BF3">
        <w:rPr>
          <w:rFonts w:hint="eastAsia"/>
          <w:noProof/>
          <w:kern w:val="0"/>
          <w:szCs w:val="21"/>
        </w:rPr>
        <w:t>0mm</w:t>
      </w:r>
      <w:r w:rsidR="00DC3BF3">
        <w:rPr>
          <w:rFonts w:hint="eastAsia"/>
          <w:noProof/>
          <w:kern w:val="0"/>
          <w:szCs w:val="21"/>
        </w:rPr>
        <w:t>的剩余长度。</w:t>
      </w:r>
    </w:p>
    <w:p w:rsidR="00F8547B" w:rsidRPr="00F8547B" w:rsidRDefault="00F8547B" w:rsidP="00F8547B">
      <w:pPr>
        <w:pStyle w:val="affb"/>
        <w:numPr>
          <w:ilvl w:val="1"/>
          <w:numId w:val="33"/>
        </w:numPr>
        <w:tabs>
          <w:tab w:val="num" w:pos="426"/>
        </w:tabs>
        <w:spacing w:beforeLines="50" w:before="156" w:afterLines="50" w:after="156"/>
        <w:ind w:firstLineChars="0"/>
        <w:rPr>
          <w:noProof/>
          <w:kern w:val="0"/>
          <w:szCs w:val="21"/>
        </w:rPr>
      </w:pPr>
    </w:p>
    <w:p w:rsidR="004C7062" w:rsidRDefault="00FC2DC4" w:rsidP="006A590C">
      <w:pPr>
        <w:ind w:firstLineChars="200" w:firstLine="420"/>
        <w:rPr>
          <w:rFonts w:ascii="黑体" w:eastAsia="黑体" w:hAnsi="黑体"/>
          <w:noProof/>
          <w:kern w:val="0"/>
          <w:szCs w:val="21"/>
        </w:rPr>
      </w:pPr>
      <w:r>
        <w:rPr>
          <w:rFonts w:ascii="黑体" w:eastAsia="黑体" w:hAnsi="黑体" w:hint="eastAsia"/>
          <w:noProof/>
          <w:kern w:val="0"/>
          <w:szCs w:val="21"/>
        </w:rPr>
        <w:t>原始</w:t>
      </w:r>
      <w:r w:rsidR="00C96F57">
        <w:rPr>
          <w:rFonts w:ascii="黑体" w:eastAsia="黑体" w:hAnsi="黑体" w:hint="eastAsia"/>
          <w:noProof/>
          <w:kern w:val="0"/>
          <w:szCs w:val="21"/>
        </w:rPr>
        <w:t>参考</w:t>
      </w:r>
      <w:r w:rsidR="00DC1FDA">
        <w:rPr>
          <w:rFonts w:ascii="黑体" w:eastAsia="黑体" w:hAnsi="黑体" w:hint="eastAsia"/>
          <w:noProof/>
          <w:kern w:val="0"/>
          <w:szCs w:val="21"/>
        </w:rPr>
        <w:t>外径</w:t>
      </w:r>
      <w:r w:rsidR="00D10748" w:rsidRPr="00852DE8">
        <w:rPr>
          <w:rFonts w:ascii="黑体" w:eastAsia="黑体" w:hAnsi="黑体" w:hint="eastAsia"/>
          <w:noProof/>
          <w:kern w:val="0"/>
          <w:szCs w:val="21"/>
        </w:rPr>
        <w:t xml:space="preserve"> </w:t>
      </w:r>
      <w:r w:rsidR="00713608" w:rsidRPr="00852DE8">
        <w:rPr>
          <w:rFonts w:ascii="黑体" w:eastAsia="黑体" w:hAnsi="黑体"/>
          <w:noProof/>
          <w:kern w:val="0"/>
          <w:szCs w:val="21"/>
        </w:rPr>
        <w:t xml:space="preserve"> </w:t>
      </w:r>
      <w:r w:rsidR="00C96F57" w:rsidRPr="007717C4">
        <w:rPr>
          <w:rFonts w:ascii="黑体" w:eastAsia="黑体" w:hAnsi="黑体"/>
          <w:noProof/>
          <w:kern w:val="0"/>
          <w:szCs w:val="21"/>
        </w:rPr>
        <w:t>original</w:t>
      </w:r>
      <w:r w:rsidR="00C96F57">
        <w:rPr>
          <w:rFonts w:ascii="黑体" w:eastAsia="黑体" w:hAnsi="黑体"/>
          <w:noProof/>
          <w:kern w:val="0"/>
          <w:szCs w:val="21"/>
        </w:rPr>
        <w:t xml:space="preserve"> reference</w:t>
      </w:r>
      <w:r w:rsidR="00423A40">
        <w:rPr>
          <w:rFonts w:ascii="黑体" w:eastAsia="黑体" w:hAnsi="黑体"/>
          <w:noProof/>
          <w:kern w:val="0"/>
          <w:szCs w:val="21"/>
        </w:rPr>
        <w:t xml:space="preserve"> </w:t>
      </w:r>
      <w:r>
        <w:rPr>
          <w:rFonts w:ascii="黑体" w:eastAsia="黑体" w:hAnsi="黑体"/>
          <w:noProof/>
          <w:kern w:val="0"/>
          <w:szCs w:val="21"/>
        </w:rPr>
        <w:t>diameter</w:t>
      </w:r>
    </w:p>
    <w:p w:rsidR="00423A40" w:rsidRPr="00C743EB" w:rsidRDefault="00423A40" w:rsidP="006A590C">
      <w:pPr>
        <w:ind w:firstLineChars="200" w:firstLine="420"/>
        <w:rPr>
          <w:rFonts w:eastAsia="黑体"/>
          <w:noProof/>
          <w:kern w:val="0"/>
          <w:szCs w:val="21"/>
        </w:rPr>
      </w:pPr>
      <w:r w:rsidRPr="00C743EB">
        <w:rPr>
          <w:rFonts w:eastAsia="黑体"/>
          <w:i/>
          <w:noProof/>
          <w:kern w:val="0"/>
          <w:szCs w:val="21"/>
        </w:rPr>
        <w:t>D</w:t>
      </w:r>
      <w:r w:rsidR="00FD225E" w:rsidRPr="00C743EB">
        <w:rPr>
          <w:rFonts w:eastAsia="黑体"/>
          <w:noProof/>
          <w:kern w:val="0"/>
          <w:szCs w:val="21"/>
          <w:vertAlign w:val="subscript"/>
        </w:rPr>
        <w:t>0</w:t>
      </w:r>
    </w:p>
    <w:p w:rsidR="00926151" w:rsidRDefault="00FD225E" w:rsidP="006A590C">
      <w:pPr>
        <w:ind w:firstLineChars="200" w:firstLine="420"/>
        <w:rPr>
          <w:noProof/>
          <w:kern w:val="0"/>
          <w:szCs w:val="21"/>
        </w:rPr>
      </w:pPr>
      <w:r w:rsidRPr="00C743EB">
        <w:rPr>
          <w:noProof/>
          <w:kern w:val="0"/>
          <w:szCs w:val="21"/>
        </w:rPr>
        <w:t>试验开始前在室温情况下</w:t>
      </w:r>
      <w:r w:rsidR="002423F6" w:rsidRPr="00C743EB">
        <w:rPr>
          <w:noProof/>
          <w:kern w:val="0"/>
          <w:szCs w:val="21"/>
        </w:rPr>
        <w:t>，</w:t>
      </w:r>
      <w:r w:rsidR="00F8547B">
        <w:rPr>
          <w:rFonts w:hint="eastAsia"/>
          <w:noProof/>
          <w:kern w:val="0"/>
          <w:szCs w:val="21"/>
        </w:rPr>
        <w:t>在有效长度范围内</w:t>
      </w:r>
      <w:r w:rsidR="0068056B">
        <w:rPr>
          <w:rFonts w:hint="eastAsia"/>
          <w:noProof/>
          <w:kern w:val="0"/>
          <w:szCs w:val="21"/>
        </w:rPr>
        <w:t>，</w:t>
      </w:r>
      <w:r w:rsidRPr="00C743EB">
        <w:rPr>
          <w:noProof/>
          <w:kern w:val="0"/>
          <w:szCs w:val="21"/>
        </w:rPr>
        <w:t>测定的</w:t>
      </w:r>
      <w:r w:rsidR="00C96F57" w:rsidRPr="00C743EB">
        <w:rPr>
          <w:noProof/>
          <w:kern w:val="0"/>
          <w:szCs w:val="21"/>
        </w:rPr>
        <w:t>参考</w:t>
      </w:r>
      <w:r w:rsidR="00FA6ADF">
        <w:rPr>
          <w:rFonts w:hint="eastAsia"/>
          <w:noProof/>
          <w:kern w:val="0"/>
          <w:szCs w:val="21"/>
        </w:rPr>
        <w:t>外径</w:t>
      </w:r>
      <w:r w:rsidR="00926151" w:rsidRPr="00C743EB">
        <w:rPr>
          <w:noProof/>
          <w:kern w:val="0"/>
          <w:szCs w:val="21"/>
        </w:rPr>
        <w:t>。</w:t>
      </w:r>
    </w:p>
    <w:p w:rsidR="00AA06BE" w:rsidRPr="00852DE8" w:rsidRDefault="00AA06BE" w:rsidP="00EF318C">
      <w:pPr>
        <w:pStyle w:val="affb"/>
        <w:numPr>
          <w:ilvl w:val="1"/>
          <w:numId w:val="33"/>
        </w:numPr>
        <w:tabs>
          <w:tab w:val="num" w:pos="426"/>
        </w:tabs>
        <w:spacing w:beforeLines="50" w:before="156" w:afterLines="50" w:after="156"/>
        <w:ind w:firstLineChars="0"/>
        <w:rPr>
          <w:noProof/>
          <w:kern w:val="0"/>
          <w:szCs w:val="21"/>
        </w:rPr>
      </w:pPr>
    </w:p>
    <w:p w:rsidR="007717C4" w:rsidRPr="007717C4" w:rsidRDefault="007717C4" w:rsidP="007717C4">
      <w:pPr>
        <w:ind w:firstLineChars="200" w:firstLine="420"/>
        <w:rPr>
          <w:rFonts w:ascii="黑体" w:eastAsia="黑体" w:hAnsi="黑体"/>
          <w:noProof/>
          <w:kern w:val="0"/>
          <w:szCs w:val="21"/>
        </w:rPr>
      </w:pPr>
      <w:r w:rsidRPr="007717C4">
        <w:rPr>
          <w:rFonts w:ascii="黑体" w:eastAsia="黑体" w:hAnsi="黑体" w:hint="eastAsia"/>
          <w:noProof/>
          <w:kern w:val="0"/>
          <w:szCs w:val="21"/>
        </w:rPr>
        <w:t>原始</w:t>
      </w:r>
      <w:r w:rsidR="00C96F57">
        <w:rPr>
          <w:rFonts w:ascii="黑体" w:eastAsia="黑体" w:hAnsi="黑体" w:hint="eastAsia"/>
          <w:noProof/>
          <w:kern w:val="0"/>
          <w:szCs w:val="21"/>
        </w:rPr>
        <w:t>参考</w:t>
      </w:r>
      <w:r w:rsidR="00E368FF">
        <w:rPr>
          <w:rFonts w:ascii="黑体" w:eastAsia="黑体" w:hAnsi="黑体" w:hint="eastAsia"/>
          <w:noProof/>
          <w:kern w:val="0"/>
          <w:szCs w:val="21"/>
        </w:rPr>
        <w:t>壁厚</w:t>
      </w:r>
      <w:r w:rsidRPr="007717C4">
        <w:rPr>
          <w:rFonts w:ascii="黑体" w:eastAsia="黑体" w:hAnsi="黑体" w:hint="eastAsia"/>
          <w:noProof/>
          <w:kern w:val="0"/>
          <w:szCs w:val="21"/>
        </w:rPr>
        <w:t xml:space="preserve"> </w:t>
      </w:r>
      <w:r w:rsidRPr="007717C4">
        <w:rPr>
          <w:rFonts w:ascii="黑体" w:eastAsia="黑体" w:hAnsi="黑体"/>
          <w:noProof/>
          <w:kern w:val="0"/>
          <w:szCs w:val="21"/>
        </w:rPr>
        <w:t xml:space="preserve"> </w:t>
      </w:r>
      <w:r w:rsidR="00C96F57" w:rsidRPr="007717C4">
        <w:rPr>
          <w:rFonts w:ascii="黑体" w:eastAsia="黑体" w:hAnsi="黑体"/>
          <w:noProof/>
          <w:kern w:val="0"/>
          <w:szCs w:val="21"/>
        </w:rPr>
        <w:t>original</w:t>
      </w:r>
      <w:r w:rsidR="00C96F57">
        <w:rPr>
          <w:rFonts w:ascii="黑体" w:eastAsia="黑体" w:hAnsi="黑体"/>
          <w:noProof/>
          <w:kern w:val="0"/>
          <w:szCs w:val="21"/>
        </w:rPr>
        <w:t xml:space="preserve"> reference</w:t>
      </w:r>
      <w:r w:rsidRPr="007717C4">
        <w:rPr>
          <w:rFonts w:ascii="黑体" w:eastAsia="黑体" w:hAnsi="黑体"/>
          <w:noProof/>
          <w:kern w:val="0"/>
          <w:szCs w:val="21"/>
        </w:rPr>
        <w:t xml:space="preserve"> </w:t>
      </w:r>
      <w:r w:rsidR="00E368FF">
        <w:rPr>
          <w:rFonts w:ascii="黑体" w:eastAsia="黑体" w:hAnsi="黑体"/>
          <w:noProof/>
          <w:kern w:val="0"/>
          <w:szCs w:val="21"/>
        </w:rPr>
        <w:t>wall thickness</w:t>
      </w:r>
    </w:p>
    <w:p w:rsidR="007717C4" w:rsidRPr="00C743EB" w:rsidRDefault="00DB68DB" w:rsidP="007717C4">
      <w:pPr>
        <w:ind w:firstLineChars="200" w:firstLine="420"/>
        <w:rPr>
          <w:rFonts w:eastAsia="黑体"/>
          <w:noProof/>
          <w:kern w:val="0"/>
          <w:szCs w:val="21"/>
        </w:rPr>
      </w:pPr>
      <w:r>
        <w:rPr>
          <w:rFonts w:eastAsia="黑体"/>
          <w:i/>
          <w:noProof/>
          <w:kern w:val="0"/>
          <w:szCs w:val="21"/>
        </w:rPr>
        <w:t>δ</w:t>
      </w:r>
      <w:r w:rsidR="007717C4" w:rsidRPr="00C743EB">
        <w:rPr>
          <w:rFonts w:eastAsia="黑体"/>
          <w:noProof/>
          <w:kern w:val="0"/>
          <w:szCs w:val="21"/>
          <w:vertAlign w:val="subscript"/>
        </w:rPr>
        <w:t>0</w:t>
      </w:r>
    </w:p>
    <w:p w:rsidR="007717C4" w:rsidRPr="00C743EB" w:rsidRDefault="007717C4" w:rsidP="007717C4">
      <w:pPr>
        <w:ind w:firstLineChars="200" w:firstLine="420"/>
        <w:rPr>
          <w:noProof/>
          <w:kern w:val="0"/>
          <w:szCs w:val="21"/>
        </w:rPr>
      </w:pPr>
      <w:r w:rsidRPr="00C743EB">
        <w:rPr>
          <w:noProof/>
          <w:kern w:val="0"/>
          <w:szCs w:val="21"/>
        </w:rPr>
        <w:t>试验开始前在室温情况下</w:t>
      </w:r>
      <w:r w:rsidR="002423F6" w:rsidRPr="00C743EB">
        <w:rPr>
          <w:noProof/>
          <w:kern w:val="0"/>
          <w:szCs w:val="21"/>
        </w:rPr>
        <w:t>，</w:t>
      </w:r>
      <w:r w:rsidR="00CE1B52">
        <w:rPr>
          <w:rFonts w:hint="eastAsia"/>
          <w:noProof/>
          <w:kern w:val="0"/>
          <w:szCs w:val="21"/>
        </w:rPr>
        <w:t>在样品两端</w:t>
      </w:r>
      <w:r w:rsidR="0068056B">
        <w:rPr>
          <w:rFonts w:hint="eastAsia"/>
          <w:noProof/>
          <w:kern w:val="0"/>
          <w:szCs w:val="21"/>
        </w:rPr>
        <w:t>，</w:t>
      </w:r>
      <w:r w:rsidRPr="00C743EB">
        <w:rPr>
          <w:noProof/>
          <w:kern w:val="0"/>
          <w:szCs w:val="21"/>
        </w:rPr>
        <w:t>测定的</w:t>
      </w:r>
      <w:r w:rsidR="00C96F57" w:rsidRPr="00C743EB">
        <w:rPr>
          <w:noProof/>
          <w:kern w:val="0"/>
          <w:szCs w:val="21"/>
        </w:rPr>
        <w:t>参考</w:t>
      </w:r>
      <w:r w:rsidRPr="00C743EB">
        <w:rPr>
          <w:noProof/>
          <w:kern w:val="0"/>
          <w:szCs w:val="21"/>
        </w:rPr>
        <w:t>壁厚。</w:t>
      </w:r>
    </w:p>
    <w:p w:rsidR="00A46619" w:rsidRPr="00852DE8" w:rsidRDefault="00A46619" w:rsidP="00EF318C">
      <w:pPr>
        <w:pStyle w:val="affb"/>
        <w:numPr>
          <w:ilvl w:val="1"/>
          <w:numId w:val="33"/>
        </w:numPr>
        <w:tabs>
          <w:tab w:val="num" w:pos="426"/>
        </w:tabs>
        <w:spacing w:beforeLines="50" w:before="156" w:afterLines="50" w:after="156"/>
        <w:ind w:firstLineChars="0"/>
        <w:rPr>
          <w:noProof/>
          <w:kern w:val="0"/>
          <w:szCs w:val="21"/>
        </w:rPr>
      </w:pPr>
    </w:p>
    <w:p w:rsidR="00A46619" w:rsidRDefault="00E36DC4" w:rsidP="002D6A08">
      <w:pPr>
        <w:ind w:firstLineChars="200" w:firstLine="420"/>
        <w:rPr>
          <w:rFonts w:ascii="黑体" w:eastAsia="黑体" w:hAnsi="黑体"/>
          <w:noProof/>
          <w:kern w:val="0"/>
          <w:szCs w:val="21"/>
        </w:rPr>
      </w:pPr>
      <w:r>
        <w:rPr>
          <w:rFonts w:ascii="黑体" w:eastAsia="黑体" w:hAnsi="黑体" w:hint="eastAsia"/>
          <w:noProof/>
          <w:kern w:val="0"/>
          <w:szCs w:val="21"/>
        </w:rPr>
        <w:t>原始</w:t>
      </w:r>
      <w:r w:rsidR="003A228C">
        <w:rPr>
          <w:rFonts w:ascii="黑体" w:eastAsia="黑体" w:hAnsi="黑体" w:hint="eastAsia"/>
          <w:noProof/>
          <w:kern w:val="0"/>
          <w:szCs w:val="21"/>
        </w:rPr>
        <w:t>参考</w:t>
      </w:r>
      <w:r w:rsidR="00857F4D">
        <w:rPr>
          <w:rFonts w:ascii="黑体" w:eastAsia="黑体" w:hAnsi="黑体" w:hint="eastAsia"/>
          <w:noProof/>
          <w:kern w:val="0"/>
          <w:szCs w:val="21"/>
        </w:rPr>
        <w:t>管</w:t>
      </w:r>
      <w:r w:rsidR="00A23061">
        <w:rPr>
          <w:rFonts w:ascii="黑体" w:eastAsia="黑体" w:hAnsi="黑体" w:hint="eastAsia"/>
          <w:noProof/>
          <w:kern w:val="0"/>
          <w:szCs w:val="21"/>
        </w:rPr>
        <w:t>壁</w:t>
      </w:r>
      <w:r w:rsidR="00857F4D">
        <w:rPr>
          <w:rFonts w:ascii="黑体" w:eastAsia="黑体" w:hAnsi="黑体" w:hint="eastAsia"/>
          <w:noProof/>
          <w:kern w:val="0"/>
          <w:szCs w:val="21"/>
        </w:rPr>
        <w:t>中</w:t>
      </w:r>
      <w:r w:rsidR="00A23061">
        <w:rPr>
          <w:rFonts w:ascii="黑体" w:eastAsia="黑体" w:hAnsi="黑体" w:hint="eastAsia"/>
          <w:noProof/>
          <w:kern w:val="0"/>
          <w:szCs w:val="21"/>
        </w:rPr>
        <w:t>心</w:t>
      </w:r>
      <w:r w:rsidR="003A228C">
        <w:rPr>
          <w:rFonts w:ascii="黑体" w:eastAsia="黑体" w:hAnsi="黑体" w:hint="eastAsia"/>
          <w:noProof/>
          <w:kern w:val="0"/>
          <w:szCs w:val="21"/>
        </w:rPr>
        <w:t>直径</w:t>
      </w:r>
      <w:r w:rsidR="00713608" w:rsidRPr="00852DE8">
        <w:rPr>
          <w:rFonts w:ascii="黑体" w:eastAsia="黑体" w:hAnsi="黑体" w:hint="eastAsia"/>
          <w:noProof/>
          <w:kern w:val="0"/>
          <w:szCs w:val="21"/>
        </w:rPr>
        <w:t xml:space="preserve"> </w:t>
      </w:r>
      <w:r w:rsidR="00D10748" w:rsidRPr="00852DE8">
        <w:rPr>
          <w:rFonts w:ascii="黑体" w:eastAsia="黑体" w:hAnsi="黑体" w:hint="eastAsia"/>
          <w:noProof/>
          <w:kern w:val="0"/>
          <w:szCs w:val="21"/>
        </w:rPr>
        <w:t xml:space="preserve"> </w:t>
      </w:r>
      <w:r w:rsidR="00857F4D" w:rsidRPr="007717C4">
        <w:rPr>
          <w:rFonts w:ascii="黑体" w:eastAsia="黑体" w:hAnsi="黑体"/>
          <w:noProof/>
          <w:kern w:val="0"/>
          <w:szCs w:val="21"/>
        </w:rPr>
        <w:t>original</w:t>
      </w:r>
      <w:r w:rsidR="00857F4D">
        <w:rPr>
          <w:rFonts w:ascii="黑体" w:eastAsia="黑体" w:hAnsi="黑体"/>
          <w:noProof/>
          <w:kern w:val="0"/>
          <w:szCs w:val="21"/>
        </w:rPr>
        <w:t xml:space="preserve"> reference </w:t>
      </w:r>
      <w:r w:rsidR="00C96F57">
        <w:rPr>
          <w:rFonts w:ascii="黑体" w:eastAsia="黑体" w:hAnsi="黑体"/>
          <w:noProof/>
          <w:kern w:val="0"/>
          <w:szCs w:val="21"/>
        </w:rPr>
        <w:t>tube wall centre diameter</w:t>
      </w:r>
    </w:p>
    <w:p w:rsidR="005F0673" w:rsidRPr="00C743EB" w:rsidRDefault="005F0673" w:rsidP="005F0673">
      <w:pPr>
        <w:ind w:firstLineChars="200" w:firstLine="420"/>
        <w:rPr>
          <w:rFonts w:eastAsia="黑体"/>
          <w:noProof/>
          <w:kern w:val="0"/>
          <w:szCs w:val="21"/>
        </w:rPr>
      </w:pPr>
      <w:r w:rsidRPr="00C743EB">
        <w:rPr>
          <w:rFonts w:eastAsia="黑体"/>
          <w:i/>
          <w:noProof/>
          <w:kern w:val="0"/>
          <w:szCs w:val="21"/>
        </w:rPr>
        <w:t>D</w:t>
      </w:r>
      <w:r w:rsidR="00D66A60" w:rsidRPr="00C743EB">
        <w:rPr>
          <w:rFonts w:eastAsia="黑体"/>
          <w:noProof/>
          <w:kern w:val="0"/>
          <w:szCs w:val="21"/>
          <w:vertAlign w:val="subscript"/>
        </w:rPr>
        <w:t>c</w:t>
      </w:r>
    </w:p>
    <w:p w:rsidR="00A46619" w:rsidRPr="00C743EB" w:rsidRDefault="00C96F57" w:rsidP="002D6A08">
      <w:pPr>
        <w:ind w:firstLineChars="200" w:firstLine="420"/>
        <w:rPr>
          <w:noProof/>
          <w:kern w:val="0"/>
          <w:szCs w:val="21"/>
        </w:rPr>
      </w:pPr>
      <w:r w:rsidRPr="00C743EB">
        <w:rPr>
          <w:noProof/>
          <w:kern w:val="0"/>
          <w:szCs w:val="21"/>
        </w:rPr>
        <w:t>试验开始前在室温情况下</w:t>
      </w:r>
      <w:r w:rsidR="002423F6" w:rsidRPr="00C743EB">
        <w:rPr>
          <w:noProof/>
          <w:kern w:val="0"/>
          <w:szCs w:val="21"/>
        </w:rPr>
        <w:t>，管材直径方向上两个侧壁中心点的间距</w:t>
      </w:r>
      <w:r w:rsidR="002D6A08" w:rsidRPr="00C743EB">
        <w:rPr>
          <w:noProof/>
          <w:kern w:val="0"/>
          <w:szCs w:val="21"/>
        </w:rPr>
        <w:t>。</w:t>
      </w:r>
      <w:r w:rsidR="00156DEB" w:rsidRPr="00730909">
        <w:rPr>
          <w:rFonts w:hint="eastAsia"/>
          <w:szCs w:val="21"/>
        </w:rPr>
        <w:t>原始参考管壁中心直径</w:t>
      </w:r>
      <w:r w:rsidR="00156DEB" w:rsidRPr="00730909">
        <w:rPr>
          <w:rFonts w:eastAsia="黑体"/>
          <w:i/>
          <w:noProof/>
          <w:kern w:val="0"/>
          <w:szCs w:val="21"/>
        </w:rPr>
        <w:t>D</w:t>
      </w:r>
      <w:r w:rsidR="00156DEB" w:rsidRPr="00730909">
        <w:rPr>
          <w:rFonts w:eastAsia="黑体"/>
          <w:noProof/>
          <w:kern w:val="0"/>
          <w:szCs w:val="21"/>
          <w:vertAlign w:val="subscript"/>
        </w:rPr>
        <w:t>c</w:t>
      </w:r>
      <w:r w:rsidR="00EB1E76" w:rsidRPr="00EB1E76">
        <w:rPr>
          <w:rFonts w:ascii="宋体" w:hAnsi="宋体" w:hint="eastAsia"/>
          <w:noProof/>
          <w:kern w:val="0"/>
          <w:szCs w:val="21"/>
        </w:rPr>
        <w:t>是</w:t>
      </w:r>
      <w:r w:rsidR="00156DEB">
        <w:rPr>
          <w:rFonts w:hint="eastAsia"/>
          <w:noProof/>
          <w:kern w:val="0"/>
          <w:szCs w:val="21"/>
        </w:rPr>
        <w:t>原始</w:t>
      </w:r>
      <w:r w:rsidR="00156DEB">
        <w:rPr>
          <w:noProof/>
          <w:kern w:val="0"/>
          <w:szCs w:val="21"/>
        </w:rPr>
        <w:t>参考</w:t>
      </w:r>
      <w:r w:rsidR="00156DEB">
        <w:rPr>
          <w:rFonts w:hint="eastAsia"/>
          <w:noProof/>
          <w:kern w:val="0"/>
          <w:szCs w:val="21"/>
        </w:rPr>
        <w:t>外径</w:t>
      </w:r>
      <w:r w:rsidR="00156DEB" w:rsidRPr="00C743EB">
        <w:rPr>
          <w:rFonts w:eastAsia="黑体"/>
          <w:i/>
          <w:noProof/>
          <w:kern w:val="0"/>
          <w:szCs w:val="21"/>
        </w:rPr>
        <w:t>D</w:t>
      </w:r>
      <w:r w:rsidR="00156DEB" w:rsidRPr="00C743EB">
        <w:rPr>
          <w:rFonts w:eastAsia="黑体"/>
          <w:noProof/>
          <w:kern w:val="0"/>
          <w:szCs w:val="21"/>
          <w:vertAlign w:val="subscript"/>
        </w:rPr>
        <w:t>0</w:t>
      </w:r>
      <w:r w:rsidR="00EB1E76" w:rsidRPr="00EB1E76">
        <w:rPr>
          <w:rFonts w:ascii="宋体" w:hAnsi="宋体" w:hint="eastAsia"/>
          <w:noProof/>
          <w:kern w:val="0"/>
          <w:szCs w:val="21"/>
        </w:rPr>
        <w:t>与</w:t>
      </w:r>
      <w:r w:rsidR="00156DEB">
        <w:rPr>
          <w:rFonts w:hint="eastAsia"/>
          <w:noProof/>
          <w:kern w:val="0"/>
          <w:szCs w:val="21"/>
        </w:rPr>
        <w:t>原始</w:t>
      </w:r>
      <w:r w:rsidR="00156DEB" w:rsidRPr="00C743EB">
        <w:rPr>
          <w:noProof/>
          <w:kern w:val="0"/>
          <w:szCs w:val="21"/>
        </w:rPr>
        <w:t>参考壁厚</w:t>
      </w:r>
      <w:r w:rsidR="00156DEB">
        <w:rPr>
          <w:rFonts w:eastAsia="黑体"/>
          <w:i/>
          <w:noProof/>
          <w:kern w:val="0"/>
          <w:szCs w:val="21"/>
        </w:rPr>
        <w:t>δ</w:t>
      </w:r>
      <w:r w:rsidR="00156DEB" w:rsidRPr="00C743EB">
        <w:rPr>
          <w:rFonts w:eastAsia="黑体"/>
          <w:noProof/>
          <w:kern w:val="0"/>
          <w:szCs w:val="21"/>
          <w:vertAlign w:val="subscript"/>
        </w:rPr>
        <w:t>0</w:t>
      </w:r>
      <w:r w:rsidR="00EB1E76" w:rsidRPr="00EB1E76">
        <w:rPr>
          <w:rFonts w:ascii="宋体" w:hAnsi="宋体" w:hint="eastAsia"/>
          <w:noProof/>
          <w:kern w:val="0"/>
          <w:szCs w:val="21"/>
        </w:rPr>
        <w:t>之差</w:t>
      </w:r>
      <w:r w:rsidR="00156DEB" w:rsidRPr="00730909">
        <w:rPr>
          <w:rFonts w:ascii="宋体" w:hAnsi="宋体" w:hint="eastAsia"/>
          <w:noProof/>
          <w:kern w:val="0"/>
          <w:szCs w:val="21"/>
        </w:rPr>
        <w:t>。</w:t>
      </w:r>
    </w:p>
    <w:p w:rsidR="00A46619" w:rsidRPr="00852DE8" w:rsidRDefault="00A46619" w:rsidP="00EF318C">
      <w:pPr>
        <w:pStyle w:val="affb"/>
        <w:numPr>
          <w:ilvl w:val="1"/>
          <w:numId w:val="33"/>
        </w:numPr>
        <w:tabs>
          <w:tab w:val="num" w:pos="426"/>
        </w:tabs>
        <w:spacing w:beforeLines="50" w:before="156" w:afterLines="50" w:after="156"/>
        <w:ind w:firstLineChars="0"/>
        <w:rPr>
          <w:noProof/>
          <w:kern w:val="0"/>
          <w:szCs w:val="21"/>
        </w:rPr>
      </w:pPr>
    </w:p>
    <w:p w:rsidR="00D66A60" w:rsidRPr="00D66A60" w:rsidRDefault="00FA6ADF" w:rsidP="00D66A60">
      <w:pPr>
        <w:ind w:firstLineChars="200" w:firstLine="420"/>
        <w:rPr>
          <w:rFonts w:ascii="黑体" w:eastAsia="黑体" w:hAnsi="黑体"/>
          <w:noProof/>
          <w:kern w:val="0"/>
          <w:szCs w:val="21"/>
        </w:rPr>
      </w:pPr>
      <w:r>
        <w:rPr>
          <w:rFonts w:ascii="黑体" w:eastAsia="黑体" w:hAnsi="黑体" w:hint="eastAsia"/>
          <w:noProof/>
          <w:kern w:val="0"/>
          <w:szCs w:val="21"/>
        </w:rPr>
        <w:t>试验起始参考外径</w:t>
      </w:r>
      <w:r w:rsidR="00D66A60" w:rsidRPr="00D66A60">
        <w:rPr>
          <w:rFonts w:ascii="黑体" w:eastAsia="黑体" w:hAnsi="黑体" w:hint="eastAsia"/>
          <w:noProof/>
          <w:kern w:val="0"/>
          <w:szCs w:val="21"/>
        </w:rPr>
        <w:t xml:space="preserve">  </w:t>
      </w:r>
      <w:r w:rsidR="00B24681">
        <w:rPr>
          <w:rFonts w:ascii="黑体" w:eastAsia="黑体" w:hAnsi="黑体"/>
          <w:noProof/>
          <w:kern w:val="0"/>
          <w:szCs w:val="21"/>
        </w:rPr>
        <w:t>t</w:t>
      </w:r>
      <w:r w:rsidR="009C08B0">
        <w:rPr>
          <w:rFonts w:ascii="黑体" w:eastAsia="黑体" w:hAnsi="黑体"/>
          <w:noProof/>
          <w:kern w:val="0"/>
          <w:szCs w:val="21"/>
        </w:rPr>
        <w:t>est start</w:t>
      </w:r>
      <w:r w:rsidR="00D66A60" w:rsidRPr="00D66A60">
        <w:rPr>
          <w:rFonts w:ascii="黑体" w:eastAsia="黑体" w:hAnsi="黑体"/>
          <w:noProof/>
          <w:kern w:val="0"/>
          <w:szCs w:val="21"/>
        </w:rPr>
        <w:t xml:space="preserve"> </w:t>
      </w:r>
      <w:r w:rsidR="00322991">
        <w:rPr>
          <w:rFonts w:ascii="黑体" w:eastAsia="黑体" w:hAnsi="黑体"/>
          <w:noProof/>
          <w:kern w:val="0"/>
          <w:szCs w:val="21"/>
        </w:rPr>
        <w:t>reference diameter</w:t>
      </w:r>
    </w:p>
    <w:p w:rsidR="00D66A60" w:rsidRPr="00C743EB" w:rsidRDefault="00D66A60" w:rsidP="00D66A60">
      <w:pPr>
        <w:ind w:firstLineChars="200" w:firstLine="420"/>
        <w:rPr>
          <w:rFonts w:eastAsia="黑体"/>
          <w:noProof/>
          <w:kern w:val="0"/>
          <w:szCs w:val="21"/>
        </w:rPr>
      </w:pPr>
      <w:r w:rsidRPr="00C743EB">
        <w:rPr>
          <w:rFonts w:eastAsia="黑体"/>
          <w:i/>
          <w:noProof/>
          <w:kern w:val="0"/>
          <w:szCs w:val="21"/>
        </w:rPr>
        <w:t>D</w:t>
      </w:r>
      <w:r w:rsidR="009C08B0" w:rsidRPr="00C743EB">
        <w:rPr>
          <w:rFonts w:eastAsia="黑体"/>
          <w:noProof/>
          <w:kern w:val="0"/>
          <w:szCs w:val="21"/>
          <w:vertAlign w:val="subscript"/>
        </w:rPr>
        <w:t>s</w:t>
      </w:r>
    </w:p>
    <w:p w:rsidR="00AA06BE" w:rsidRPr="00C743EB" w:rsidRDefault="00F34E63" w:rsidP="001D6BA1">
      <w:pPr>
        <w:ind w:firstLineChars="200" w:firstLine="420"/>
        <w:rPr>
          <w:noProof/>
          <w:kern w:val="0"/>
          <w:szCs w:val="21"/>
        </w:rPr>
      </w:pPr>
      <w:r w:rsidRPr="00C743EB">
        <w:rPr>
          <w:noProof/>
          <w:kern w:val="0"/>
          <w:szCs w:val="21"/>
        </w:rPr>
        <w:lastRenderedPageBreak/>
        <w:t>在规定的试验温度与</w:t>
      </w:r>
      <w:r w:rsidR="00FC6518">
        <w:rPr>
          <w:noProof/>
          <w:kern w:val="0"/>
          <w:szCs w:val="21"/>
        </w:rPr>
        <w:t>试验应力</w:t>
      </w:r>
      <w:r>
        <w:rPr>
          <w:rFonts w:hint="eastAsia"/>
          <w:noProof/>
          <w:kern w:val="0"/>
          <w:szCs w:val="21"/>
        </w:rPr>
        <w:t>，</w:t>
      </w:r>
      <w:r w:rsidR="002D5445" w:rsidRPr="00C743EB">
        <w:rPr>
          <w:noProof/>
          <w:kern w:val="0"/>
          <w:szCs w:val="21"/>
        </w:rPr>
        <w:t>均</w:t>
      </w:r>
      <w:r w:rsidR="001D6BA1" w:rsidRPr="00C743EB">
        <w:rPr>
          <w:noProof/>
          <w:kern w:val="0"/>
          <w:szCs w:val="21"/>
        </w:rPr>
        <w:t>达到</w:t>
      </w:r>
      <w:r w:rsidR="005613F6">
        <w:rPr>
          <w:noProof/>
          <w:kern w:val="0"/>
          <w:szCs w:val="21"/>
        </w:rPr>
        <w:t>规定</w:t>
      </w:r>
      <w:r w:rsidR="001D6BA1" w:rsidRPr="00C743EB">
        <w:rPr>
          <w:noProof/>
          <w:kern w:val="0"/>
          <w:szCs w:val="21"/>
        </w:rPr>
        <w:t>值</w:t>
      </w:r>
      <w:r w:rsidR="00803E91" w:rsidRPr="00C743EB">
        <w:rPr>
          <w:noProof/>
          <w:kern w:val="0"/>
          <w:szCs w:val="21"/>
        </w:rPr>
        <w:t>允许</w:t>
      </w:r>
      <w:r w:rsidR="001D6BA1" w:rsidRPr="00C743EB">
        <w:rPr>
          <w:noProof/>
          <w:kern w:val="0"/>
          <w:szCs w:val="21"/>
        </w:rPr>
        <w:t>范围</w:t>
      </w:r>
      <w:r w:rsidR="00803E91" w:rsidRPr="00C743EB">
        <w:rPr>
          <w:noProof/>
          <w:kern w:val="0"/>
          <w:szCs w:val="21"/>
        </w:rPr>
        <w:t>时，</w:t>
      </w:r>
      <w:r w:rsidR="00F8547B">
        <w:rPr>
          <w:rFonts w:hint="eastAsia"/>
          <w:noProof/>
          <w:kern w:val="0"/>
          <w:szCs w:val="21"/>
        </w:rPr>
        <w:t>在有效长度范围内</w:t>
      </w:r>
      <w:r w:rsidR="0068056B">
        <w:rPr>
          <w:rFonts w:hint="eastAsia"/>
          <w:noProof/>
          <w:kern w:val="0"/>
          <w:szCs w:val="21"/>
        </w:rPr>
        <w:t>，</w:t>
      </w:r>
      <w:r w:rsidR="001D6BA1" w:rsidRPr="00C743EB">
        <w:rPr>
          <w:noProof/>
          <w:kern w:val="0"/>
          <w:szCs w:val="21"/>
        </w:rPr>
        <w:t>测定的参考</w:t>
      </w:r>
      <w:r w:rsidR="00FA6ADF">
        <w:rPr>
          <w:rFonts w:hint="eastAsia"/>
          <w:noProof/>
          <w:kern w:val="0"/>
          <w:szCs w:val="21"/>
        </w:rPr>
        <w:t>外径</w:t>
      </w:r>
      <w:r w:rsidR="001D6BA1" w:rsidRPr="00C743EB">
        <w:rPr>
          <w:noProof/>
          <w:kern w:val="0"/>
          <w:szCs w:val="21"/>
        </w:rPr>
        <w:t>。</w:t>
      </w:r>
    </w:p>
    <w:p w:rsidR="009420C0" w:rsidRPr="00852DE8" w:rsidRDefault="009420C0" w:rsidP="00EF318C">
      <w:pPr>
        <w:pStyle w:val="affb"/>
        <w:numPr>
          <w:ilvl w:val="1"/>
          <w:numId w:val="33"/>
        </w:numPr>
        <w:tabs>
          <w:tab w:val="num" w:pos="426"/>
        </w:tabs>
        <w:spacing w:beforeLines="50" w:before="156" w:afterLines="50" w:after="156"/>
        <w:ind w:firstLineChars="0"/>
        <w:rPr>
          <w:noProof/>
          <w:kern w:val="0"/>
          <w:szCs w:val="21"/>
        </w:rPr>
      </w:pPr>
    </w:p>
    <w:p w:rsidR="00AA06BE" w:rsidRPr="00852DE8" w:rsidRDefault="00FA6ADF" w:rsidP="006A590C">
      <w:pPr>
        <w:ind w:firstLineChars="200" w:firstLine="420"/>
        <w:rPr>
          <w:rFonts w:ascii="黑体" w:eastAsia="黑体" w:hAnsi="黑体"/>
          <w:noProof/>
          <w:kern w:val="0"/>
          <w:szCs w:val="21"/>
        </w:rPr>
      </w:pPr>
      <w:r>
        <w:rPr>
          <w:rFonts w:ascii="黑体" w:eastAsia="黑体" w:hAnsi="黑体" w:hint="eastAsia"/>
          <w:noProof/>
          <w:kern w:val="0"/>
          <w:szCs w:val="21"/>
        </w:rPr>
        <w:t>试验结束参考外径</w:t>
      </w:r>
      <w:r w:rsidR="00713608" w:rsidRPr="00852DE8">
        <w:rPr>
          <w:rFonts w:ascii="黑体" w:eastAsia="黑体" w:hAnsi="黑体" w:hint="eastAsia"/>
          <w:noProof/>
          <w:kern w:val="0"/>
          <w:szCs w:val="21"/>
        </w:rPr>
        <w:t xml:space="preserve">  </w:t>
      </w:r>
      <w:r w:rsidR="009C08B0">
        <w:rPr>
          <w:rFonts w:ascii="黑体" w:eastAsia="黑体" w:hAnsi="黑体"/>
          <w:noProof/>
          <w:kern w:val="0"/>
          <w:szCs w:val="21"/>
        </w:rPr>
        <w:t>test end</w:t>
      </w:r>
      <w:r w:rsidR="009C08B0" w:rsidRPr="00D66A60">
        <w:rPr>
          <w:rFonts w:ascii="黑体" w:eastAsia="黑体" w:hAnsi="黑体"/>
          <w:noProof/>
          <w:kern w:val="0"/>
          <w:szCs w:val="21"/>
        </w:rPr>
        <w:t xml:space="preserve"> </w:t>
      </w:r>
      <w:r w:rsidR="009C08B0">
        <w:rPr>
          <w:rFonts w:ascii="黑体" w:eastAsia="黑体" w:hAnsi="黑体"/>
          <w:noProof/>
          <w:kern w:val="0"/>
          <w:szCs w:val="21"/>
        </w:rPr>
        <w:t>reference diameter</w:t>
      </w:r>
    </w:p>
    <w:p w:rsidR="009C08B0" w:rsidRPr="00C743EB" w:rsidRDefault="009C08B0" w:rsidP="009C08B0">
      <w:pPr>
        <w:ind w:firstLineChars="200" w:firstLine="420"/>
        <w:rPr>
          <w:rFonts w:eastAsia="黑体"/>
          <w:noProof/>
          <w:kern w:val="0"/>
          <w:szCs w:val="21"/>
        </w:rPr>
      </w:pPr>
      <w:r w:rsidRPr="00C743EB">
        <w:rPr>
          <w:rFonts w:eastAsia="黑体"/>
          <w:i/>
          <w:noProof/>
          <w:kern w:val="0"/>
          <w:szCs w:val="21"/>
        </w:rPr>
        <w:t>D</w:t>
      </w:r>
      <w:r w:rsidRPr="00C743EB">
        <w:rPr>
          <w:rFonts w:eastAsia="黑体"/>
          <w:noProof/>
          <w:kern w:val="0"/>
          <w:szCs w:val="21"/>
          <w:vertAlign w:val="subscript"/>
        </w:rPr>
        <w:t>e</w:t>
      </w:r>
    </w:p>
    <w:p w:rsidR="002D5445" w:rsidRPr="00C743EB" w:rsidRDefault="002D5445" w:rsidP="002D5445">
      <w:pPr>
        <w:ind w:firstLineChars="200" w:firstLine="420"/>
        <w:rPr>
          <w:noProof/>
          <w:kern w:val="0"/>
          <w:szCs w:val="21"/>
        </w:rPr>
      </w:pPr>
      <w:r w:rsidRPr="00C743EB">
        <w:rPr>
          <w:noProof/>
          <w:kern w:val="0"/>
          <w:szCs w:val="21"/>
        </w:rPr>
        <w:t>在规定的试验温度与</w:t>
      </w:r>
      <w:r w:rsidR="00FC6518">
        <w:rPr>
          <w:noProof/>
          <w:kern w:val="0"/>
          <w:szCs w:val="21"/>
        </w:rPr>
        <w:t>试验应力</w:t>
      </w:r>
      <w:r w:rsidRPr="00C743EB">
        <w:rPr>
          <w:noProof/>
          <w:kern w:val="0"/>
          <w:szCs w:val="21"/>
        </w:rPr>
        <w:t>下，当试验时间达到</w:t>
      </w:r>
      <w:r w:rsidR="005613F6">
        <w:rPr>
          <w:noProof/>
          <w:kern w:val="0"/>
          <w:szCs w:val="21"/>
        </w:rPr>
        <w:t>规定</w:t>
      </w:r>
      <w:r w:rsidRPr="00C743EB">
        <w:rPr>
          <w:noProof/>
          <w:kern w:val="0"/>
          <w:szCs w:val="21"/>
        </w:rPr>
        <w:t>值允许范围时，</w:t>
      </w:r>
      <w:r w:rsidR="00F8547B">
        <w:rPr>
          <w:rFonts w:hint="eastAsia"/>
          <w:noProof/>
          <w:kern w:val="0"/>
          <w:szCs w:val="21"/>
        </w:rPr>
        <w:t>在有效长度范围内</w:t>
      </w:r>
      <w:r w:rsidR="0068056B">
        <w:rPr>
          <w:rFonts w:hint="eastAsia"/>
          <w:noProof/>
          <w:kern w:val="0"/>
          <w:szCs w:val="21"/>
        </w:rPr>
        <w:t>，</w:t>
      </w:r>
      <w:r w:rsidRPr="00C743EB">
        <w:rPr>
          <w:noProof/>
          <w:kern w:val="0"/>
          <w:szCs w:val="21"/>
        </w:rPr>
        <w:t>测定的参考</w:t>
      </w:r>
      <w:r w:rsidR="00FA6ADF">
        <w:rPr>
          <w:rFonts w:hint="eastAsia"/>
          <w:noProof/>
          <w:kern w:val="0"/>
          <w:szCs w:val="21"/>
        </w:rPr>
        <w:t>外径</w:t>
      </w:r>
      <w:r w:rsidRPr="00C743EB">
        <w:rPr>
          <w:noProof/>
          <w:kern w:val="0"/>
          <w:szCs w:val="21"/>
        </w:rPr>
        <w:t>。</w:t>
      </w:r>
    </w:p>
    <w:p w:rsidR="00DD5E79" w:rsidRPr="00852DE8" w:rsidRDefault="00DD5E79" w:rsidP="00EF318C">
      <w:pPr>
        <w:pStyle w:val="affb"/>
        <w:numPr>
          <w:ilvl w:val="1"/>
          <w:numId w:val="33"/>
        </w:numPr>
        <w:tabs>
          <w:tab w:val="num" w:pos="426"/>
        </w:tabs>
        <w:spacing w:beforeLines="50" w:before="156" w:afterLines="50" w:after="156"/>
        <w:ind w:firstLineChars="0"/>
        <w:rPr>
          <w:noProof/>
          <w:kern w:val="0"/>
          <w:szCs w:val="21"/>
        </w:rPr>
      </w:pPr>
    </w:p>
    <w:p w:rsidR="00AA06BE" w:rsidRDefault="00484FA3" w:rsidP="006A590C">
      <w:pPr>
        <w:ind w:firstLineChars="200" w:firstLine="420"/>
        <w:rPr>
          <w:rFonts w:ascii="黑体" w:eastAsia="黑体" w:hAnsi="黑体"/>
          <w:noProof/>
          <w:kern w:val="0"/>
          <w:szCs w:val="21"/>
        </w:rPr>
      </w:pPr>
      <w:r>
        <w:rPr>
          <w:rFonts w:ascii="黑体" w:eastAsia="黑体" w:hAnsi="黑体" w:hint="eastAsia"/>
          <w:noProof/>
          <w:kern w:val="0"/>
          <w:szCs w:val="21"/>
        </w:rPr>
        <w:t>参考应力</w:t>
      </w:r>
      <w:r w:rsidR="00713608" w:rsidRPr="00852DE8">
        <w:rPr>
          <w:rFonts w:ascii="黑体" w:eastAsia="黑体" w:hAnsi="黑体" w:hint="eastAsia"/>
          <w:noProof/>
          <w:kern w:val="0"/>
          <w:szCs w:val="21"/>
        </w:rPr>
        <w:t xml:space="preserve">  </w:t>
      </w:r>
      <w:r w:rsidR="00C842FE">
        <w:rPr>
          <w:rFonts w:ascii="黑体" w:eastAsia="黑体" w:hAnsi="黑体"/>
          <w:noProof/>
          <w:kern w:val="0"/>
          <w:szCs w:val="21"/>
        </w:rPr>
        <w:t>reference stress</w:t>
      </w:r>
    </w:p>
    <w:p w:rsidR="00751F83" w:rsidRPr="004A3584" w:rsidRDefault="00FE2EA5" w:rsidP="006A590C">
      <w:pPr>
        <w:ind w:firstLineChars="200" w:firstLine="420"/>
        <w:rPr>
          <w:rFonts w:eastAsia="黑体"/>
          <w:i/>
          <w:noProof/>
          <w:kern w:val="0"/>
          <w:szCs w:val="21"/>
        </w:rPr>
      </w:pPr>
      <w:r w:rsidRPr="004A3584">
        <w:rPr>
          <w:rFonts w:eastAsia="黑体"/>
          <w:i/>
          <w:noProof/>
          <w:kern w:val="0"/>
          <w:szCs w:val="21"/>
        </w:rPr>
        <w:t>σ</w:t>
      </w:r>
    </w:p>
    <w:p w:rsidR="000C4A22" w:rsidRPr="003E452A" w:rsidRDefault="000C4A22" w:rsidP="006A590C">
      <w:pPr>
        <w:ind w:firstLineChars="200" w:firstLine="420"/>
        <w:rPr>
          <w:noProof/>
          <w:kern w:val="0"/>
          <w:szCs w:val="21"/>
        </w:rPr>
      </w:pPr>
      <w:r w:rsidRPr="003E452A">
        <w:rPr>
          <w:rFonts w:hint="eastAsia"/>
          <w:noProof/>
          <w:kern w:val="0"/>
          <w:szCs w:val="21"/>
        </w:rPr>
        <w:t>在</w:t>
      </w:r>
      <w:r w:rsidR="00DC727B" w:rsidRPr="003E452A">
        <w:rPr>
          <w:rFonts w:hint="eastAsia"/>
          <w:noProof/>
          <w:kern w:val="0"/>
          <w:szCs w:val="21"/>
        </w:rPr>
        <w:t>样品内部</w:t>
      </w:r>
      <w:r w:rsidRPr="003E452A">
        <w:rPr>
          <w:rFonts w:hint="eastAsia"/>
          <w:noProof/>
          <w:kern w:val="0"/>
          <w:szCs w:val="21"/>
        </w:rPr>
        <w:t>单位</w:t>
      </w:r>
      <w:r w:rsidR="00DC727B" w:rsidRPr="003E452A">
        <w:rPr>
          <w:rFonts w:hint="eastAsia"/>
          <w:noProof/>
          <w:kern w:val="0"/>
          <w:szCs w:val="21"/>
        </w:rPr>
        <w:t>横截面</w:t>
      </w:r>
      <w:r w:rsidRPr="003E452A">
        <w:rPr>
          <w:rFonts w:hint="eastAsia"/>
          <w:noProof/>
          <w:kern w:val="0"/>
          <w:szCs w:val="21"/>
        </w:rPr>
        <w:t>内，施加在管材内部</w:t>
      </w:r>
      <w:r w:rsidR="00F17853" w:rsidRPr="003E452A">
        <w:rPr>
          <w:rFonts w:hint="eastAsia"/>
          <w:noProof/>
          <w:kern w:val="0"/>
          <w:szCs w:val="21"/>
        </w:rPr>
        <w:t>的应力</w:t>
      </w:r>
      <w:r w:rsidR="00F17853" w:rsidRPr="003E452A">
        <w:rPr>
          <w:noProof/>
          <w:kern w:val="0"/>
          <w:szCs w:val="21"/>
        </w:rPr>
        <w:t>与</w:t>
      </w:r>
      <w:r w:rsidR="00F17853" w:rsidRPr="003E452A">
        <w:rPr>
          <w:rFonts w:hint="eastAsia"/>
          <w:noProof/>
          <w:kern w:val="0"/>
          <w:szCs w:val="21"/>
        </w:rPr>
        <w:t>样品两个侧壁横截面积之比</w:t>
      </w:r>
      <w:r w:rsidR="00CE6241" w:rsidRPr="003E452A">
        <w:rPr>
          <w:rFonts w:hint="eastAsia"/>
          <w:noProof/>
          <w:kern w:val="0"/>
          <w:szCs w:val="21"/>
        </w:rPr>
        <w:t>。</w:t>
      </w:r>
      <w:r w:rsidR="00027587" w:rsidRPr="003E452A">
        <w:rPr>
          <w:rFonts w:hint="eastAsia"/>
          <w:noProof/>
          <w:kern w:val="0"/>
          <w:szCs w:val="21"/>
        </w:rPr>
        <w:t>规定</w:t>
      </w:r>
      <w:r w:rsidR="00BB1F85" w:rsidRPr="003E452A">
        <w:rPr>
          <w:rFonts w:hint="eastAsia"/>
          <w:noProof/>
          <w:kern w:val="0"/>
          <w:szCs w:val="21"/>
        </w:rPr>
        <w:t>原始参考管壁中心直径的周长</w:t>
      </w:r>
      <w:r w:rsidR="00027587" w:rsidRPr="003E452A">
        <w:rPr>
          <w:rFonts w:hint="eastAsia"/>
          <w:noProof/>
          <w:kern w:val="0"/>
          <w:szCs w:val="21"/>
        </w:rPr>
        <w:t>为</w:t>
      </w:r>
      <w:r w:rsidR="00027587" w:rsidRPr="003E452A">
        <w:rPr>
          <w:noProof/>
          <w:kern w:val="0"/>
          <w:szCs w:val="21"/>
        </w:rPr>
        <w:t>单位</w:t>
      </w:r>
      <w:r w:rsidR="00027587" w:rsidRPr="003E452A">
        <w:rPr>
          <w:rFonts w:hint="eastAsia"/>
          <w:noProof/>
          <w:kern w:val="0"/>
          <w:szCs w:val="21"/>
        </w:rPr>
        <w:t>横截面的周长</w:t>
      </w:r>
      <w:r w:rsidR="00BB1F85" w:rsidRPr="003E452A">
        <w:rPr>
          <w:rFonts w:hint="eastAsia"/>
          <w:noProof/>
          <w:kern w:val="0"/>
          <w:szCs w:val="21"/>
        </w:rPr>
        <w:t>。</w:t>
      </w:r>
    </w:p>
    <w:p w:rsidR="00C12371" w:rsidRDefault="00C12371" w:rsidP="00EF318C">
      <w:pPr>
        <w:pStyle w:val="affb"/>
        <w:numPr>
          <w:ilvl w:val="1"/>
          <w:numId w:val="33"/>
        </w:numPr>
        <w:tabs>
          <w:tab w:val="num" w:pos="426"/>
        </w:tabs>
        <w:spacing w:beforeLines="50" w:before="156" w:afterLines="50" w:after="156"/>
        <w:ind w:firstLineChars="0"/>
        <w:rPr>
          <w:noProof/>
          <w:kern w:val="0"/>
          <w:szCs w:val="21"/>
        </w:rPr>
      </w:pPr>
    </w:p>
    <w:p w:rsidR="001B6717" w:rsidRDefault="001B6717" w:rsidP="006A590C">
      <w:pPr>
        <w:ind w:firstLineChars="200" w:firstLine="420"/>
        <w:rPr>
          <w:rFonts w:ascii="黑体" w:eastAsia="黑体" w:hAnsi="黑体"/>
          <w:noProof/>
          <w:kern w:val="0"/>
          <w:szCs w:val="21"/>
        </w:rPr>
      </w:pPr>
      <w:r w:rsidRPr="001B6717">
        <w:rPr>
          <w:rFonts w:ascii="黑体" w:eastAsia="黑体" w:hAnsi="黑体" w:hint="eastAsia"/>
          <w:noProof/>
          <w:kern w:val="0"/>
          <w:szCs w:val="21"/>
        </w:rPr>
        <w:t>试验应力</w:t>
      </w:r>
      <w:r w:rsidR="00516358">
        <w:rPr>
          <w:rFonts w:ascii="黑体" w:eastAsia="黑体" w:hAnsi="黑体" w:hint="eastAsia"/>
          <w:noProof/>
          <w:kern w:val="0"/>
          <w:szCs w:val="21"/>
        </w:rPr>
        <w:t xml:space="preserve"> </w:t>
      </w:r>
      <w:r w:rsidR="00C842FE">
        <w:rPr>
          <w:rFonts w:ascii="黑体" w:eastAsia="黑体" w:hAnsi="黑体" w:hint="eastAsia"/>
          <w:noProof/>
          <w:kern w:val="0"/>
          <w:szCs w:val="21"/>
        </w:rPr>
        <w:t xml:space="preserve"> test stress</w:t>
      </w:r>
    </w:p>
    <w:p w:rsidR="004A3584" w:rsidRPr="004A3584" w:rsidRDefault="004A3584" w:rsidP="006A590C">
      <w:pPr>
        <w:ind w:firstLineChars="200" w:firstLine="420"/>
        <w:rPr>
          <w:rFonts w:eastAsia="黑体"/>
          <w:i/>
          <w:noProof/>
          <w:kern w:val="0"/>
          <w:szCs w:val="21"/>
        </w:rPr>
      </w:pPr>
      <w:r w:rsidRPr="004A3584">
        <w:rPr>
          <w:rFonts w:eastAsia="黑体" w:hint="eastAsia"/>
          <w:i/>
          <w:noProof/>
          <w:kern w:val="0"/>
          <w:szCs w:val="21"/>
        </w:rPr>
        <w:t>P</w:t>
      </w:r>
    </w:p>
    <w:p w:rsidR="00751F83" w:rsidRPr="003E452A" w:rsidRDefault="00751F83" w:rsidP="00751F83">
      <w:pPr>
        <w:ind w:firstLineChars="200" w:firstLine="420"/>
        <w:rPr>
          <w:noProof/>
          <w:kern w:val="0"/>
          <w:szCs w:val="21"/>
        </w:rPr>
      </w:pPr>
      <w:r w:rsidRPr="003E452A">
        <w:rPr>
          <w:noProof/>
          <w:kern w:val="0"/>
          <w:szCs w:val="21"/>
        </w:rPr>
        <w:t>施加在管材样品内部</w:t>
      </w:r>
      <w:r w:rsidR="009D5BC6" w:rsidRPr="003E452A">
        <w:rPr>
          <w:rFonts w:hint="eastAsia"/>
          <w:noProof/>
          <w:kern w:val="0"/>
          <w:szCs w:val="21"/>
        </w:rPr>
        <w:t>以</w:t>
      </w:r>
      <w:r w:rsidR="00FF73F2" w:rsidRPr="003E452A">
        <w:rPr>
          <w:noProof/>
          <w:kern w:val="0"/>
          <w:szCs w:val="21"/>
        </w:rPr>
        <w:t>气体压强所表示的</w:t>
      </w:r>
      <w:r w:rsidR="00C12371" w:rsidRPr="003E452A">
        <w:rPr>
          <w:noProof/>
          <w:kern w:val="0"/>
          <w:szCs w:val="21"/>
        </w:rPr>
        <w:t>应力</w:t>
      </w:r>
      <w:r w:rsidR="00FF73F2" w:rsidRPr="003E452A">
        <w:rPr>
          <w:noProof/>
          <w:kern w:val="0"/>
          <w:szCs w:val="21"/>
        </w:rPr>
        <w:t>，计算方法为参考应力</w:t>
      </w:r>
      <w:r w:rsidR="00C743EB" w:rsidRPr="003E452A">
        <w:rPr>
          <w:rFonts w:eastAsia="黑体"/>
          <w:i/>
          <w:noProof/>
          <w:kern w:val="0"/>
          <w:szCs w:val="21"/>
        </w:rPr>
        <w:t>σ</w:t>
      </w:r>
      <w:r w:rsidRPr="003E452A">
        <w:rPr>
          <w:noProof/>
          <w:kern w:val="0"/>
          <w:szCs w:val="21"/>
        </w:rPr>
        <w:t>与原始参考壁厚（两个侧壁）</w:t>
      </w:r>
      <w:r w:rsidRPr="003E452A">
        <w:rPr>
          <w:noProof/>
          <w:kern w:val="0"/>
          <w:szCs w:val="21"/>
        </w:rPr>
        <w:t>2</w:t>
      </w:r>
      <w:r w:rsidR="002E70B2" w:rsidRPr="003E452A">
        <w:rPr>
          <w:rFonts w:eastAsia="黑体"/>
          <w:i/>
          <w:noProof/>
          <w:kern w:val="0"/>
          <w:szCs w:val="21"/>
        </w:rPr>
        <w:t>δ</w:t>
      </w:r>
      <w:r w:rsidRPr="003E452A">
        <w:rPr>
          <w:rFonts w:eastAsia="黑体"/>
          <w:noProof/>
          <w:kern w:val="0"/>
          <w:szCs w:val="21"/>
          <w:vertAlign w:val="subscript"/>
        </w:rPr>
        <w:t>0</w:t>
      </w:r>
      <w:r w:rsidR="00FE2EA5" w:rsidRPr="003E452A">
        <w:rPr>
          <w:noProof/>
          <w:kern w:val="0"/>
          <w:szCs w:val="21"/>
        </w:rPr>
        <w:t>的</w:t>
      </w:r>
      <w:r w:rsidRPr="003E452A">
        <w:rPr>
          <w:noProof/>
          <w:kern w:val="0"/>
          <w:szCs w:val="21"/>
        </w:rPr>
        <w:t>积，与原始参考管壁中心直径</w:t>
      </w:r>
      <w:r w:rsidRPr="003E452A">
        <w:rPr>
          <w:rFonts w:eastAsia="黑体"/>
          <w:i/>
          <w:noProof/>
          <w:kern w:val="0"/>
          <w:szCs w:val="21"/>
        </w:rPr>
        <w:t>D</w:t>
      </w:r>
      <w:r w:rsidRPr="003E452A">
        <w:rPr>
          <w:rFonts w:eastAsia="黑体"/>
          <w:noProof/>
          <w:kern w:val="0"/>
          <w:szCs w:val="21"/>
          <w:vertAlign w:val="subscript"/>
        </w:rPr>
        <w:t>c</w:t>
      </w:r>
      <w:r w:rsidRPr="003E452A">
        <w:rPr>
          <w:noProof/>
          <w:kern w:val="0"/>
          <w:szCs w:val="21"/>
        </w:rPr>
        <w:t>之比。</w:t>
      </w:r>
    </w:p>
    <w:p w:rsidR="00751F83" w:rsidRPr="00751F83" w:rsidRDefault="00751F83" w:rsidP="00EF318C">
      <w:pPr>
        <w:pStyle w:val="affb"/>
        <w:numPr>
          <w:ilvl w:val="1"/>
          <w:numId w:val="33"/>
        </w:numPr>
        <w:tabs>
          <w:tab w:val="num" w:pos="426"/>
        </w:tabs>
        <w:spacing w:beforeLines="50" w:before="156" w:afterLines="50" w:after="156"/>
        <w:ind w:firstLineChars="0"/>
        <w:rPr>
          <w:rFonts w:ascii="黑体" w:eastAsia="黑体" w:hAnsi="黑体"/>
          <w:noProof/>
          <w:kern w:val="0"/>
          <w:szCs w:val="21"/>
        </w:rPr>
      </w:pPr>
    </w:p>
    <w:p w:rsidR="001B6717" w:rsidRDefault="00476649" w:rsidP="006A590C">
      <w:pPr>
        <w:ind w:firstLineChars="200" w:firstLine="420"/>
        <w:rPr>
          <w:rFonts w:ascii="黑体" w:eastAsia="黑体" w:hAnsi="黑体"/>
          <w:noProof/>
          <w:kern w:val="0"/>
          <w:szCs w:val="21"/>
        </w:rPr>
      </w:pPr>
      <w:r>
        <w:rPr>
          <w:rFonts w:ascii="黑体" w:eastAsia="黑体" w:hAnsi="黑体" w:hint="eastAsia"/>
          <w:noProof/>
          <w:kern w:val="0"/>
          <w:szCs w:val="21"/>
        </w:rPr>
        <w:t>伸长</w:t>
      </w:r>
      <w:r w:rsidR="00516358">
        <w:rPr>
          <w:rFonts w:ascii="黑体" w:eastAsia="黑体" w:hAnsi="黑体" w:hint="eastAsia"/>
          <w:noProof/>
          <w:kern w:val="0"/>
          <w:szCs w:val="21"/>
        </w:rPr>
        <w:t xml:space="preserve">  elongation</w:t>
      </w:r>
    </w:p>
    <w:p w:rsidR="002468F2" w:rsidRDefault="00DF5CE8" w:rsidP="006A590C">
      <w:pPr>
        <w:ind w:firstLineChars="200" w:firstLine="420"/>
        <w:rPr>
          <w:rFonts w:eastAsia="黑体"/>
          <w:noProof/>
          <w:kern w:val="0"/>
          <w:szCs w:val="21"/>
          <w:vertAlign w:val="subscript"/>
        </w:rPr>
      </w:pPr>
      <w:r w:rsidRPr="00DF5CE8">
        <w:rPr>
          <w:rFonts w:eastAsia="黑体"/>
          <w:noProof/>
          <w:kern w:val="0"/>
          <w:szCs w:val="21"/>
        </w:rPr>
        <w:t>Δ</w:t>
      </w:r>
      <w:r>
        <w:rPr>
          <w:rFonts w:eastAsia="黑体"/>
          <w:i/>
          <w:noProof/>
          <w:kern w:val="0"/>
          <w:szCs w:val="21"/>
        </w:rPr>
        <w:t>D</w:t>
      </w:r>
    </w:p>
    <w:p w:rsidR="00A245B3" w:rsidRPr="00A245B3" w:rsidRDefault="00FA6ADF" w:rsidP="006A590C">
      <w:pPr>
        <w:ind w:firstLineChars="200" w:firstLine="420"/>
        <w:rPr>
          <w:noProof/>
          <w:kern w:val="0"/>
          <w:szCs w:val="21"/>
        </w:rPr>
      </w:pPr>
      <w:r>
        <w:rPr>
          <w:rFonts w:hint="eastAsia"/>
          <w:noProof/>
          <w:kern w:val="0"/>
          <w:szCs w:val="21"/>
        </w:rPr>
        <w:t>试验结束参考外径</w:t>
      </w:r>
      <w:r w:rsidR="00C94583" w:rsidRPr="00C743EB">
        <w:rPr>
          <w:rFonts w:eastAsia="黑体"/>
          <w:i/>
          <w:noProof/>
          <w:kern w:val="0"/>
          <w:szCs w:val="21"/>
        </w:rPr>
        <w:t>D</w:t>
      </w:r>
      <w:r w:rsidR="00C94583" w:rsidRPr="00C743EB">
        <w:rPr>
          <w:rFonts w:eastAsia="黑体"/>
          <w:noProof/>
          <w:kern w:val="0"/>
          <w:szCs w:val="21"/>
          <w:vertAlign w:val="subscript"/>
        </w:rPr>
        <w:t>e</w:t>
      </w:r>
      <w:r w:rsidR="00156DEB" w:rsidRPr="00156DEB">
        <w:rPr>
          <w:rFonts w:ascii="宋体" w:hAnsi="宋体" w:hint="eastAsia"/>
          <w:noProof/>
          <w:kern w:val="0"/>
          <w:szCs w:val="21"/>
        </w:rPr>
        <w:t>相</w:t>
      </w:r>
      <w:r w:rsidR="00E43BE3">
        <w:rPr>
          <w:rFonts w:hint="eastAsia"/>
          <w:noProof/>
          <w:kern w:val="0"/>
          <w:szCs w:val="21"/>
        </w:rPr>
        <w:t>对于</w:t>
      </w:r>
      <w:r>
        <w:rPr>
          <w:rFonts w:hint="eastAsia"/>
          <w:noProof/>
          <w:kern w:val="0"/>
          <w:szCs w:val="21"/>
        </w:rPr>
        <w:t>试验起始参考外径</w:t>
      </w:r>
      <w:r w:rsidR="00C94583" w:rsidRPr="00C743EB">
        <w:rPr>
          <w:rFonts w:eastAsia="黑体"/>
          <w:i/>
          <w:noProof/>
          <w:kern w:val="0"/>
          <w:szCs w:val="21"/>
        </w:rPr>
        <w:t>D</w:t>
      </w:r>
      <w:r w:rsidR="00C94583" w:rsidRPr="00C743EB">
        <w:rPr>
          <w:rFonts w:eastAsia="黑体"/>
          <w:noProof/>
          <w:kern w:val="0"/>
          <w:szCs w:val="21"/>
          <w:vertAlign w:val="subscript"/>
        </w:rPr>
        <w:t>s</w:t>
      </w:r>
      <w:r w:rsidR="00FB3E8F">
        <w:rPr>
          <w:rFonts w:hint="eastAsia"/>
          <w:noProof/>
          <w:kern w:val="0"/>
          <w:szCs w:val="21"/>
        </w:rPr>
        <w:t>的</w:t>
      </w:r>
      <w:r w:rsidR="00614824">
        <w:rPr>
          <w:rFonts w:hint="eastAsia"/>
          <w:noProof/>
          <w:kern w:val="0"/>
          <w:szCs w:val="21"/>
        </w:rPr>
        <w:t>增量。</w:t>
      </w:r>
    </w:p>
    <w:p w:rsidR="00476649" w:rsidRPr="00751F83" w:rsidRDefault="00476649" w:rsidP="00EF318C">
      <w:pPr>
        <w:pStyle w:val="affb"/>
        <w:numPr>
          <w:ilvl w:val="1"/>
          <w:numId w:val="33"/>
        </w:numPr>
        <w:tabs>
          <w:tab w:val="num" w:pos="426"/>
        </w:tabs>
        <w:spacing w:beforeLines="50" w:before="156" w:afterLines="50" w:after="156"/>
        <w:ind w:firstLineChars="0"/>
        <w:rPr>
          <w:rFonts w:ascii="黑体" w:eastAsia="黑体" w:hAnsi="黑体"/>
          <w:noProof/>
          <w:kern w:val="0"/>
          <w:szCs w:val="21"/>
        </w:rPr>
      </w:pPr>
    </w:p>
    <w:p w:rsidR="00476649" w:rsidRDefault="002714FA" w:rsidP="00476649">
      <w:pPr>
        <w:ind w:firstLineChars="200" w:firstLine="420"/>
        <w:rPr>
          <w:rFonts w:ascii="黑体" w:eastAsia="黑体" w:hAnsi="黑体"/>
          <w:noProof/>
          <w:kern w:val="0"/>
          <w:szCs w:val="21"/>
        </w:rPr>
      </w:pPr>
      <w:r>
        <w:rPr>
          <w:rFonts w:ascii="黑体" w:eastAsia="黑体" w:hAnsi="黑体" w:hint="eastAsia"/>
          <w:noProof/>
          <w:kern w:val="0"/>
          <w:szCs w:val="21"/>
        </w:rPr>
        <w:t>外径</w:t>
      </w:r>
      <w:r w:rsidR="00476649" w:rsidRPr="001B6717">
        <w:rPr>
          <w:rFonts w:ascii="黑体" w:eastAsia="黑体" w:hAnsi="黑体" w:hint="eastAsia"/>
          <w:noProof/>
          <w:kern w:val="0"/>
          <w:szCs w:val="21"/>
        </w:rPr>
        <w:t>蠕变伸长率</w:t>
      </w:r>
      <w:r w:rsidR="00516358">
        <w:rPr>
          <w:rFonts w:ascii="黑体" w:eastAsia="黑体" w:hAnsi="黑体" w:hint="eastAsia"/>
          <w:noProof/>
          <w:kern w:val="0"/>
          <w:szCs w:val="21"/>
        </w:rPr>
        <w:t xml:space="preserve">  </w:t>
      </w:r>
      <w:r w:rsidR="009753EA">
        <w:rPr>
          <w:rFonts w:ascii="黑体" w:eastAsia="黑体" w:hAnsi="黑体"/>
          <w:noProof/>
          <w:kern w:val="0"/>
          <w:szCs w:val="21"/>
        </w:rPr>
        <w:t xml:space="preserve">diameter </w:t>
      </w:r>
      <w:r w:rsidR="004C5BC6">
        <w:rPr>
          <w:rFonts w:ascii="黑体" w:eastAsia="黑体" w:hAnsi="黑体"/>
          <w:noProof/>
          <w:kern w:val="0"/>
          <w:szCs w:val="21"/>
        </w:rPr>
        <w:t>percentage creep elongation</w:t>
      </w:r>
    </w:p>
    <w:p w:rsidR="00476649" w:rsidRDefault="00476649" w:rsidP="00476649">
      <w:pPr>
        <w:ind w:firstLineChars="200" w:firstLine="420"/>
        <w:rPr>
          <w:rFonts w:eastAsia="黑体"/>
          <w:noProof/>
          <w:kern w:val="0"/>
          <w:szCs w:val="21"/>
          <w:vertAlign w:val="subscript"/>
        </w:rPr>
      </w:pPr>
      <w:r w:rsidRPr="00663DAC">
        <w:rPr>
          <w:rFonts w:eastAsia="黑体"/>
          <w:i/>
          <w:noProof/>
          <w:kern w:val="0"/>
          <w:szCs w:val="21"/>
        </w:rPr>
        <w:t>A</w:t>
      </w:r>
      <w:r w:rsidR="00822AC9" w:rsidRPr="00822AC9">
        <w:rPr>
          <w:rFonts w:eastAsia="黑体"/>
          <w:noProof/>
          <w:kern w:val="0"/>
          <w:szCs w:val="21"/>
          <w:vertAlign w:val="subscript"/>
        </w:rPr>
        <w:t>f</w:t>
      </w:r>
      <w:r w:rsidRPr="00663DAC">
        <w:rPr>
          <w:rFonts w:eastAsia="黑体"/>
          <w:noProof/>
          <w:kern w:val="0"/>
          <w:szCs w:val="21"/>
          <w:vertAlign w:val="subscript"/>
        </w:rPr>
        <w:t>D</w:t>
      </w:r>
    </w:p>
    <w:p w:rsidR="00476649" w:rsidRPr="00A245B3" w:rsidRDefault="00614824" w:rsidP="00476649">
      <w:pPr>
        <w:ind w:firstLineChars="200" w:firstLine="420"/>
        <w:rPr>
          <w:noProof/>
          <w:kern w:val="0"/>
          <w:szCs w:val="21"/>
        </w:rPr>
      </w:pPr>
      <w:r>
        <w:rPr>
          <w:rFonts w:hint="eastAsia"/>
          <w:noProof/>
          <w:kern w:val="0"/>
          <w:szCs w:val="21"/>
        </w:rPr>
        <w:t>伸长与</w:t>
      </w:r>
      <w:r w:rsidR="00FA6ADF">
        <w:rPr>
          <w:rFonts w:hint="eastAsia"/>
          <w:noProof/>
          <w:kern w:val="0"/>
          <w:szCs w:val="21"/>
        </w:rPr>
        <w:t>试验起始参考外径</w:t>
      </w:r>
      <w:r w:rsidR="00C94583" w:rsidRPr="00C743EB">
        <w:rPr>
          <w:rFonts w:eastAsia="黑体"/>
          <w:i/>
          <w:noProof/>
          <w:kern w:val="0"/>
          <w:szCs w:val="21"/>
        </w:rPr>
        <w:t>D</w:t>
      </w:r>
      <w:r w:rsidR="00C94583" w:rsidRPr="00C743EB">
        <w:rPr>
          <w:rFonts w:eastAsia="黑体"/>
          <w:noProof/>
          <w:kern w:val="0"/>
          <w:szCs w:val="21"/>
          <w:vertAlign w:val="subscript"/>
        </w:rPr>
        <w:t>s</w:t>
      </w:r>
      <w:r w:rsidR="00C94583">
        <w:rPr>
          <w:rFonts w:hint="eastAsia"/>
          <w:noProof/>
          <w:kern w:val="0"/>
          <w:szCs w:val="21"/>
        </w:rPr>
        <w:t>之比的百分率</w:t>
      </w:r>
      <w:r w:rsidR="009753EA">
        <w:rPr>
          <w:rFonts w:hint="eastAsia"/>
          <w:noProof/>
          <w:kern w:val="0"/>
          <w:szCs w:val="21"/>
        </w:rPr>
        <w:t>。</w:t>
      </w:r>
    </w:p>
    <w:p w:rsidR="00476649" w:rsidRDefault="00476649" w:rsidP="009753EA">
      <w:pPr>
        <w:ind w:firstLineChars="250" w:firstLine="450"/>
        <w:rPr>
          <w:noProof/>
          <w:kern w:val="0"/>
          <w:sz w:val="18"/>
          <w:szCs w:val="18"/>
        </w:rPr>
      </w:pPr>
      <w:r w:rsidRPr="00C46EB4">
        <w:rPr>
          <w:rFonts w:ascii="黑体" w:eastAsia="黑体" w:hAnsi="黑体" w:hint="eastAsia"/>
          <w:noProof/>
          <w:kern w:val="0"/>
          <w:sz w:val="18"/>
          <w:szCs w:val="18"/>
        </w:rPr>
        <w:t>注</w:t>
      </w:r>
      <w:r w:rsidR="00AF7D9E">
        <w:rPr>
          <w:rFonts w:ascii="黑体" w:eastAsia="黑体" w:hAnsi="黑体" w:hint="eastAsia"/>
          <w:noProof/>
          <w:kern w:val="0"/>
          <w:sz w:val="18"/>
          <w:szCs w:val="18"/>
        </w:rPr>
        <w:t>1</w:t>
      </w:r>
      <w:r w:rsidRPr="00C46EB4">
        <w:rPr>
          <w:rFonts w:ascii="黑体" w:eastAsia="黑体" w:hAnsi="黑体" w:hint="eastAsia"/>
          <w:noProof/>
          <w:kern w:val="0"/>
          <w:sz w:val="18"/>
          <w:szCs w:val="18"/>
        </w:rPr>
        <w:t>：</w:t>
      </w:r>
      <w:r>
        <w:rPr>
          <w:rFonts w:hint="eastAsia"/>
          <w:noProof/>
          <w:kern w:val="0"/>
          <w:sz w:val="18"/>
          <w:szCs w:val="18"/>
        </w:rPr>
        <w:t>关于伸长的术语，</w:t>
      </w:r>
      <w:r>
        <w:rPr>
          <w:noProof/>
          <w:kern w:val="0"/>
          <w:sz w:val="18"/>
          <w:szCs w:val="18"/>
        </w:rPr>
        <w:t>可用</w:t>
      </w:r>
      <w:r>
        <w:rPr>
          <w:rFonts w:hint="eastAsia"/>
          <w:noProof/>
          <w:kern w:val="0"/>
          <w:sz w:val="18"/>
          <w:szCs w:val="18"/>
        </w:rPr>
        <w:t>符</w:t>
      </w:r>
      <w:r w:rsidRPr="00D91C34">
        <w:rPr>
          <w:rFonts w:ascii="宋体" w:hAnsi="宋体"/>
          <w:noProof/>
          <w:kern w:val="0"/>
          <w:sz w:val="18"/>
          <w:szCs w:val="18"/>
        </w:rPr>
        <w:t>号“</w:t>
      </w:r>
      <w:r w:rsidRPr="00064F18">
        <w:rPr>
          <w:noProof/>
          <w:kern w:val="0"/>
          <w:sz w:val="18"/>
          <w:szCs w:val="18"/>
        </w:rPr>
        <w:t>ε</w:t>
      </w:r>
      <w:r w:rsidRPr="00D91C34">
        <w:rPr>
          <w:rFonts w:ascii="宋体" w:hAnsi="宋体"/>
          <w:noProof/>
          <w:kern w:val="0"/>
          <w:sz w:val="18"/>
          <w:szCs w:val="18"/>
        </w:rPr>
        <w:t>”代替“</w:t>
      </w:r>
      <w:r w:rsidRPr="00064F18">
        <w:rPr>
          <w:i/>
          <w:noProof/>
          <w:kern w:val="0"/>
          <w:sz w:val="18"/>
          <w:szCs w:val="18"/>
        </w:rPr>
        <w:t>A</w:t>
      </w:r>
      <w:r w:rsidRPr="00D91C34">
        <w:rPr>
          <w:rFonts w:ascii="宋体" w:hAnsi="宋体"/>
          <w:noProof/>
          <w:kern w:val="0"/>
          <w:sz w:val="18"/>
          <w:szCs w:val="18"/>
        </w:rPr>
        <w:t>”</w:t>
      </w:r>
      <w:r w:rsidRPr="00D91C34">
        <w:rPr>
          <w:rFonts w:ascii="宋体" w:hAnsi="宋体" w:hint="eastAsia"/>
          <w:noProof/>
          <w:kern w:val="0"/>
          <w:sz w:val="18"/>
          <w:szCs w:val="18"/>
        </w:rPr>
        <w:t>。</w:t>
      </w:r>
    </w:p>
    <w:p w:rsidR="004C5BC6" w:rsidRPr="004C5BC6" w:rsidRDefault="004C5BC6" w:rsidP="009753EA">
      <w:pPr>
        <w:ind w:firstLineChars="250" w:firstLine="450"/>
        <w:rPr>
          <w:rFonts w:ascii="黑体" w:eastAsia="黑体" w:hAnsi="黑体"/>
          <w:noProof/>
          <w:kern w:val="0"/>
          <w:szCs w:val="21"/>
          <w:vertAlign w:val="subscript"/>
        </w:rPr>
      </w:pPr>
      <w:r w:rsidRPr="00542863">
        <w:rPr>
          <w:rFonts w:ascii="黑体" w:eastAsia="黑体" w:hAnsi="黑体" w:hint="eastAsia"/>
          <w:noProof/>
          <w:kern w:val="0"/>
          <w:sz w:val="18"/>
          <w:szCs w:val="18"/>
        </w:rPr>
        <w:t>注2</w:t>
      </w:r>
      <w:r>
        <w:rPr>
          <w:rFonts w:ascii="黑体" w:eastAsia="黑体" w:hAnsi="黑体" w:hint="eastAsia"/>
          <w:noProof/>
          <w:kern w:val="0"/>
          <w:sz w:val="18"/>
          <w:szCs w:val="18"/>
        </w:rPr>
        <w:t>：</w:t>
      </w:r>
      <w:r w:rsidRPr="00542863">
        <w:rPr>
          <w:noProof/>
          <w:kern w:val="0"/>
          <w:sz w:val="18"/>
          <w:szCs w:val="18"/>
        </w:rPr>
        <w:t>下标</w:t>
      </w:r>
      <w:r w:rsidRPr="00542863">
        <w:rPr>
          <w:rFonts w:hint="eastAsia"/>
          <w:noProof/>
          <w:kern w:val="0"/>
          <w:sz w:val="18"/>
          <w:szCs w:val="18"/>
        </w:rPr>
        <w:t>f</w:t>
      </w:r>
      <w:r w:rsidRPr="00542863">
        <w:rPr>
          <w:rFonts w:hint="eastAsia"/>
          <w:noProof/>
          <w:kern w:val="0"/>
          <w:sz w:val="18"/>
          <w:szCs w:val="18"/>
        </w:rPr>
        <w:t>为法文中蠕变的意思。</w:t>
      </w:r>
    </w:p>
    <w:p w:rsidR="00926151" w:rsidRPr="00852DE8" w:rsidRDefault="00381EEB" w:rsidP="00AA53BA">
      <w:pPr>
        <w:pStyle w:val="affb"/>
        <w:numPr>
          <w:ilvl w:val="0"/>
          <w:numId w:val="33"/>
        </w:numPr>
        <w:tabs>
          <w:tab w:val="left" w:pos="567"/>
        </w:tabs>
        <w:spacing w:beforeLines="100" w:before="312" w:afterLines="100" w:after="312"/>
        <w:ind w:firstLineChars="0"/>
        <w:rPr>
          <w:rFonts w:ascii="黑体" w:eastAsia="黑体" w:hAnsi="黑体"/>
          <w:szCs w:val="21"/>
        </w:rPr>
      </w:pPr>
      <w:r w:rsidRPr="00852DE8">
        <w:rPr>
          <w:rFonts w:ascii="黑体" w:eastAsia="黑体" w:hAnsi="黑体" w:hint="eastAsia"/>
          <w:szCs w:val="21"/>
        </w:rPr>
        <w:t>原理</w:t>
      </w:r>
    </w:p>
    <w:p w:rsidR="00BC270F" w:rsidRPr="00014C17" w:rsidRDefault="00926151" w:rsidP="00014C17">
      <w:pPr>
        <w:ind w:firstLineChars="200" w:firstLine="420"/>
        <w:rPr>
          <w:noProof/>
          <w:kern w:val="0"/>
          <w:szCs w:val="21"/>
        </w:rPr>
      </w:pPr>
      <w:r w:rsidRPr="00852DE8">
        <w:rPr>
          <w:rFonts w:hint="eastAsia"/>
          <w:noProof/>
          <w:kern w:val="0"/>
          <w:szCs w:val="21"/>
        </w:rPr>
        <w:t>将</w:t>
      </w:r>
      <w:r w:rsidR="00DA217B">
        <w:rPr>
          <w:rFonts w:hint="eastAsia"/>
          <w:noProof/>
          <w:kern w:val="0"/>
          <w:szCs w:val="21"/>
        </w:rPr>
        <w:t>密封好的</w:t>
      </w:r>
      <w:r w:rsidR="00D32EB8">
        <w:rPr>
          <w:rFonts w:hint="eastAsia"/>
          <w:noProof/>
          <w:kern w:val="0"/>
          <w:szCs w:val="21"/>
        </w:rPr>
        <w:t>样品</w:t>
      </w:r>
      <w:r w:rsidR="00EF36F0">
        <w:rPr>
          <w:rFonts w:hint="eastAsia"/>
          <w:noProof/>
          <w:kern w:val="0"/>
          <w:szCs w:val="21"/>
        </w:rPr>
        <w:t>装于试验装置中，一端</w:t>
      </w:r>
      <w:r w:rsidR="00DA217B">
        <w:rPr>
          <w:rFonts w:hint="eastAsia"/>
          <w:noProof/>
          <w:kern w:val="0"/>
          <w:szCs w:val="21"/>
        </w:rPr>
        <w:t>为自由端</w:t>
      </w:r>
      <w:r w:rsidR="00EF36F0">
        <w:rPr>
          <w:rFonts w:hint="eastAsia"/>
          <w:noProof/>
          <w:kern w:val="0"/>
          <w:szCs w:val="21"/>
        </w:rPr>
        <w:t>，</w:t>
      </w:r>
      <w:r w:rsidR="00EF36F0">
        <w:rPr>
          <w:noProof/>
          <w:kern w:val="0"/>
          <w:szCs w:val="21"/>
        </w:rPr>
        <w:t>另一端</w:t>
      </w:r>
      <w:r w:rsidR="00FD3BD1">
        <w:rPr>
          <w:rFonts w:hint="eastAsia"/>
          <w:noProof/>
          <w:kern w:val="0"/>
          <w:szCs w:val="21"/>
        </w:rPr>
        <w:t>与</w:t>
      </w:r>
      <w:r w:rsidR="000F2D3F">
        <w:rPr>
          <w:rFonts w:hint="eastAsia"/>
          <w:noProof/>
          <w:kern w:val="0"/>
          <w:szCs w:val="21"/>
        </w:rPr>
        <w:t>伺服控制的增压系统连接，</w:t>
      </w:r>
      <w:r w:rsidR="00B048A4">
        <w:rPr>
          <w:rFonts w:hint="eastAsia"/>
          <w:noProof/>
          <w:kern w:val="0"/>
          <w:szCs w:val="21"/>
        </w:rPr>
        <w:t>排空管材内部空气，</w:t>
      </w:r>
      <w:r w:rsidR="00B048A4">
        <w:rPr>
          <w:noProof/>
          <w:kern w:val="0"/>
          <w:szCs w:val="21"/>
        </w:rPr>
        <w:t>并</w:t>
      </w:r>
      <w:r w:rsidR="008D6154">
        <w:rPr>
          <w:rFonts w:hint="eastAsia"/>
          <w:noProof/>
          <w:kern w:val="0"/>
          <w:szCs w:val="21"/>
        </w:rPr>
        <w:t>使用氩气或氦气</w:t>
      </w:r>
      <w:r w:rsidR="00FC6518">
        <w:rPr>
          <w:rFonts w:hint="eastAsia"/>
          <w:noProof/>
          <w:kern w:val="0"/>
          <w:szCs w:val="21"/>
        </w:rPr>
        <w:t>以气压方式</w:t>
      </w:r>
      <w:r w:rsidR="008D6154">
        <w:rPr>
          <w:rFonts w:hint="eastAsia"/>
          <w:noProof/>
          <w:kern w:val="0"/>
          <w:szCs w:val="21"/>
        </w:rPr>
        <w:t>对管材内部</w:t>
      </w:r>
      <w:r w:rsidR="001C5EED">
        <w:rPr>
          <w:rFonts w:hint="eastAsia"/>
          <w:noProof/>
          <w:kern w:val="0"/>
          <w:szCs w:val="21"/>
        </w:rPr>
        <w:t>施加</w:t>
      </w:r>
      <w:r w:rsidR="00A36A0D">
        <w:rPr>
          <w:rFonts w:hint="eastAsia"/>
          <w:noProof/>
          <w:kern w:val="0"/>
          <w:szCs w:val="21"/>
        </w:rPr>
        <w:t>小负荷的</w:t>
      </w:r>
      <w:r w:rsidR="00921947">
        <w:rPr>
          <w:rFonts w:hint="eastAsia"/>
          <w:noProof/>
          <w:kern w:val="0"/>
          <w:szCs w:val="21"/>
        </w:rPr>
        <w:t>预载</w:t>
      </w:r>
      <w:r w:rsidR="00FC6518">
        <w:rPr>
          <w:rFonts w:hint="eastAsia"/>
          <w:noProof/>
          <w:kern w:val="0"/>
          <w:szCs w:val="21"/>
        </w:rPr>
        <w:t>应力</w:t>
      </w:r>
      <w:r w:rsidR="008D6154">
        <w:rPr>
          <w:rFonts w:hint="eastAsia"/>
          <w:noProof/>
          <w:kern w:val="0"/>
          <w:szCs w:val="21"/>
        </w:rPr>
        <w:t>，抽真空</w:t>
      </w:r>
      <w:r w:rsidR="00EF36F0">
        <w:rPr>
          <w:rFonts w:hint="eastAsia"/>
          <w:noProof/>
          <w:kern w:val="0"/>
          <w:szCs w:val="21"/>
        </w:rPr>
        <w:t>加热至规定温度，</w:t>
      </w:r>
      <w:r w:rsidR="00FC6518">
        <w:rPr>
          <w:rFonts w:hint="eastAsia"/>
          <w:noProof/>
          <w:kern w:val="0"/>
          <w:szCs w:val="21"/>
        </w:rPr>
        <w:t>继续施加气压</w:t>
      </w:r>
      <w:r w:rsidR="004D11B7">
        <w:rPr>
          <w:rFonts w:hint="eastAsia"/>
          <w:noProof/>
          <w:kern w:val="0"/>
          <w:szCs w:val="21"/>
        </w:rPr>
        <w:t>对管材内部</w:t>
      </w:r>
      <w:r w:rsidR="00FC6518">
        <w:rPr>
          <w:rFonts w:hint="eastAsia"/>
          <w:noProof/>
          <w:kern w:val="0"/>
          <w:szCs w:val="21"/>
        </w:rPr>
        <w:t>施加恒定的试验应力</w:t>
      </w:r>
      <w:r w:rsidR="004D11B7">
        <w:rPr>
          <w:rFonts w:hint="eastAsia"/>
          <w:noProof/>
          <w:kern w:val="0"/>
          <w:szCs w:val="21"/>
        </w:rPr>
        <w:t>，并保持一定时间，</w:t>
      </w:r>
      <w:r w:rsidR="004D11B7">
        <w:rPr>
          <w:noProof/>
          <w:kern w:val="0"/>
          <w:szCs w:val="21"/>
        </w:rPr>
        <w:t>获得</w:t>
      </w:r>
      <w:r w:rsidR="00ED1A55">
        <w:rPr>
          <w:rFonts w:hint="eastAsia"/>
          <w:noProof/>
          <w:kern w:val="0"/>
          <w:szCs w:val="21"/>
        </w:rPr>
        <w:t>外径</w:t>
      </w:r>
      <w:r w:rsidR="004D11B7">
        <w:rPr>
          <w:rFonts w:hint="eastAsia"/>
          <w:noProof/>
          <w:kern w:val="0"/>
          <w:szCs w:val="21"/>
        </w:rPr>
        <w:t>蠕变伸长率</w:t>
      </w:r>
      <w:r w:rsidRPr="00852DE8">
        <w:rPr>
          <w:rFonts w:hint="eastAsia"/>
          <w:noProof/>
          <w:kern w:val="0"/>
          <w:szCs w:val="21"/>
        </w:rPr>
        <w:t>。</w:t>
      </w:r>
    </w:p>
    <w:p w:rsidR="00926151" w:rsidRPr="00852DE8" w:rsidRDefault="00BE26FE" w:rsidP="00D10748">
      <w:pPr>
        <w:pStyle w:val="affb"/>
        <w:numPr>
          <w:ilvl w:val="0"/>
          <w:numId w:val="33"/>
        </w:numPr>
        <w:spacing w:beforeLines="100" w:before="312" w:afterLines="100" w:after="312"/>
        <w:ind w:firstLineChars="0"/>
        <w:rPr>
          <w:rFonts w:ascii="黑体" w:eastAsia="黑体" w:hAnsi="黑体"/>
          <w:szCs w:val="21"/>
        </w:rPr>
      </w:pPr>
      <w:r w:rsidRPr="00852DE8">
        <w:rPr>
          <w:rFonts w:ascii="黑体" w:eastAsia="黑体" w:hAnsi="黑体" w:hint="eastAsia"/>
          <w:szCs w:val="21"/>
        </w:rPr>
        <w:t>材料</w:t>
      </w:r>
    </w:p>
    <w:p w:rsidR="007938B5" w:rsidRDefault="007938B5" w:rsidP="005E66B4">
      <w:pPr>
        <w:pStyle w:val="affb"/>
        <w:numPr>
          <w:ilvl w:val="1"/>
          <w:numId w:val="33"/>
        </w:numPr>
        <w:tabs>
          <w:tab w:val="num" w:pos="426"/>
        </w:tabs>
        <w:ind w:firstLineChars="0"/>
        <w:rPr>
          <w:noProof/>
          <w:kern w:val="0"/>
          <w:szCs w:val="21"/>
        </w:rPr>
      </w:pPr>
      <w:r>
        <w:rPr>
          <w:rFonts w:hint="eastAsia"/>
          <w:noProof/>
          <w:kern w:val="0"/>
          <w:szCs w:val="21"/>
        </w:rPr>
        <w:t>氩气或氦气：体积分数不小于</w:t>
      </w:r>
      <w:r>
        <w:rPr>
          <w:rFonts w:hint="eastAsia"/>
          <w:noProof/>
          <w:kern w:val="0"/>
          <w:szCs w:val="21"/>
        </w:rPr>
        <w:t>99</w:t>
      </w:r>
      <w:r>
        <w:rPr>
          <w:noProof/>
          <w:kern w:val="0"/>
          <w:szCs w:val="21"/>
        </w:rPr>
        <w:t>.</w:t>
      </w:r>
      <w:r>
        <w:rPr>
          <w:rFonts w:hint="eastAsia"/>
          <w:noProof/>
          <w:kern w:val="0"/>
          <w:szCs w:val="21"/>
        </w:rPr>
        <w:t>9</w:t>
      </w:r>
      <w:r>
        <w:rPr>
          <w:noProof/>
          <w:kern w:val="0"/>
          <w:szCs w:val="21"/>
        </w:rPr>
        <w:t>9%</w:t>
      </w:r>
      <w:r>
        <w:rPr>
          <w:noProof/>
          <w:kern w:val="0"/>
          <w:szCs w:val="21"/>
        </w:rPr>
        <w:t>。</w:t>
      </w:r>
    </w:p>
    <w:p w:rsidR="005E66B4" w:rsidRPr="00852DE8" w:rsidRDefault="007938B5" w:rsidP="005E66B4">
      <w:pPr>
        <w:pStyle w:val="affb"/>
        <w:numPr>
          <w:ilvl w:val="1"/>
          <w:numId w:val="33"/>
        </w:numPr>
        <w:tabs>
          <w:tab w:val="num" w:pos="426"/>
        </w:tabs>
        <w:ind w:firstLineChars="0"/>
        <w:rPr>
          <w:noProof/>
          <w:kern w:val="0"/>
          <w:szCs w:val="21"/>
        </w:rPr>
      </w:pPr>
      <w:r>
        <w:rPr>
          <w:rFonts w:hint="eastAsia"/>
          <w:noProof/>
          <w:kern w:val="0"/>
          <w:szCs w:val="21"/>
        </w:rPr>
        <w:t>液压油</w:t>
      </w:r>
      <w:r w:rsidR="005E66B4" w:rsidRPr="00852DE8">
        <w:rPr>
          <w:noProof/>
          <w:kern w:val="0"/>
          <w:szCs w:val="21"/>
        </w:rPr>
        <w:t>。</w:t>
      </w:r>
    </w:p>
    <w:p w:rsidR="00926151" w:rsidRPr="00852DE8" w:rsidRDefault="009B4F48" w:rsidP="00D10748">
      <w:pPr>
        <w:pStyle w:val="affb"/>
        <w:numPr>
          <w:ilvl w:val="0"/>
          <w:numId w:val="33"/>
        </w:numPr>
        <w:spacing w:beforeLines="100" w:before="312" w:afterLines="100" w:after="312"/>
        <w:ind w:firstLineChars="0"/>
        <w:rPr>
          <w:rFonts w:ascii="黑体" w:eastAsia="黑体" w:hAnsi="黑体"/>
          <w:szCs w:val="21"/>
        </w:rPr>
      </w:pPr>
      <w:r>
        <w:rPr>
          <w:rFonts w:ascii="黑体" w:eastAsia="黑体" w:hAnsi="黑体" w:hint="eastAsia"/>
          <w:szCs w:val="21"/>
        </w:rPr>
        <w:t>试验设备</w:t>
      </w:r>
    </w:p>
    <w:p w:rsidR="009B4F48" w:rsidRPr="00014C17" w:rsidRDefault="009B4F48" w:rsidP="009B4F48">
      <w:pPr>
        <w:pStyle w:val="affb"/>
        <w:numPr>
          <w:ilvl w:val="1"/>
          <w:numId w:val="33"/>
        </w:numPr>
        <w:tabs>
          <w:tab w:val="num" w:pos="426"/>
        </w:tabs>
        <w:ind w:firstLineChars="0"/>
        <w:rPr>
          <w:noProof/>
          <w:kern w:val="0"/>
          <w:szCs w:val="21"/>
        </w:rPr>
      </w:pPr>
      <w:r>
        <w:rPr>
          <w:rFonts w:hint="eastAsia"/>
          <w:szCs w:val="21"/>
        </w:rPr>
        <w:lastRenderedPageBreak/>
        <w:t>试验机</w:t>
      </w:r>
      <w:r w:rsidR="004A4938" w:rsidRPr="00852DE8">
        <w:rPr>
          <w:rFonts w:hint="eastAsia"/>
          <w:szCs w:val="21"/>
        </w:rPr>
        <w:t>：</w:t>
      </w:r>
      <w:r w:rsidRPr="00014C17">
        <w:rPr>
          <w:rFonts w:hint="eastAsia"/>
          <w:noProof/>
          <w:kern w:val="0"/>
          <w:szCs w:val="21"/>
        </w:rPr>
        <w:t>工作压力不小于</w:t>
      </w:r>
      <w:r w:rsidRPr="00014C17">
        <w:rPr>
          <w:rFonts w:hint="eastAsia"/>
          <w:noProof/>
          <w:kern w:val="0"/>
          <w:szCs w:val="21"/>
        </w:rPr>
        <w:t>50MP</w:t>
      </w:r>
      <w:r w:rsidRPr="00014C17">
        <w:rPr>
          <w:noProof/>
          <w:kern w:val="0"/>
          <w:szCs w:val="21"/>
        </w:rPr>
        <w:t>a</w:t>
      </w:r>
      <w:r w:rsidR="00F62A3B">
        <w:rPr>
          <w:rFonts w:hint="eastAsia"/>
          <w:szCs w:val="21"/>
        </w:rPr>
        <w:t>；</w:t>
      </w:r>
      <w:r w:rsidRPr="00014C17">
        <w:rPr>
          <w:rFonts w:hint="eastAsia"/>
          <w:noProof/>
          <w:kern w:val="0"/>
          <w:szCs w:val="21"/>
        </w:rPr>
        <w:t>工作温度不小于</w:t>
      </w:r>
      <w:r w:rsidRPr="00014C17">
        <w:rPr>
          <w:rFonts w:hint="eastAsia"/>
          <w:noProof/>
          <w:kern w:val="0"/>
          <w:szCs w:val="21"/>
        </w:rPr>
        <w:t>500</w:t>
      </w:r>
      <w:r w:rsidRPr="00014C17">
        <w:rPr>
          <w:rFonts w:hint="eastAsia"/>
          <w:noProof/>
          <w:kern w:val="0"/>
          <w:szCs w:val="21"/>
        </w:rPr>
        <w:t>℃</w:t>
      </w:r>
      <w:r w:rsidR="00F62A3B">
        <w:rPr>
          <w:rFonts w:hint="eastAsia"/>
          <w:noProof/>
          <w:kern w:val="0"/>
          <w:szCs w:val="21"/>
        </w:rPr>
        <w:t>，最大</w:t>
      </w:r>
      <w:r w:rsidR="00F62A3B">
        <w:rPr>
          <w:noProof/>
          <w:kern w:val="0"/>
          <w:szCs w:val="21"/>
        </w:rPr>
        <w:t>温度</w:t>
      </w:r>
      <w:r w:rsidR="00F62A3B">
        <w:rPr>
          <w:rFonts w:hint="eastAsia"/>
          <w:noProof/>
          <w:kern w:val="0"/>
          <w:szCs w:val="21"/>
        </w:rPr>
        <w:t>偏差≤±</w:t>
      </w:r>
      <w:r w:rsidR="00F62A3B">
        <w:rPr>
          <w:rFonts w:hint="eastAsia"/>
          <w:noProof/>
          <w:kern w:val="0"/>
          <w:szCs w:val="21"/>
        </w:rPr>
        <w:t>3</w:t>
      </w:r>
      <w:r w:rsidR="00F62A3B">
        <w:rPr>
          <w:rFonts w:hint="eastAsia"/>
          <w:noProof/>
          <w:kern w:val="0"/>
          <w:szCs w:val="21"/>
        </w:rPr>
        <w:t>℃；</w:t>
      </w:r>
      <w:r w:rsidR="00CD77C7">
        <w:rPr>
          <w:rFonts w:hint="eastAsia"/>
          <w:noProof/>
          <w:kern w:val="0"/>
          <w:szCs w:val="21"/>
        </w:rPr>
        <w:t>加热炉</w:t>
      </w:r>
      <w:r w:rsidR="00CD77C7" w:rsidRPr="00825A26">
        <w:rPr>
          <w:color w:val="000000"/>
          <w:kern w:val="0"/>
          <w:szCs w:val="21"/>
        </w:rPr>
        <w:t>工作真空度</w:t>
      </w:r>
      <w:r w:rsidRPr="00014C17">
        <w:rPr>
          <w:rFonts w:hint="eastAsia"/>
          <w:noProof/>
          <w:kern w:val="0"/>
          <w:szCs w:val="21"/>
        </w:rPr>
        <w:t>不小于</w:t>
      </w:r>
      <w:r w:rsidRPr="00014C17">
        <w:rPr>
          <w:kern w:val="0"/>
          <w:szCs w:val="21"/>
        </w:rPr>
        <w:t>5×10</w:t>
      </w:r>
      <w:r w:rsidRPr="00014C17">
        <w:rPr>
          <w:kern w:val="0"/>
          <w:szCs w:val="21"/>
          <w:vertAlign w:val="superscript"/>
        </w:rPr>
        <w:t>-2</w:t>
      </w:r>
      <w:r w:rsidRPr="00014C17">
        <w:rPr>
          <w:kern w:val="0"/>
          <w:szCs w:val="21"/>
        </w:rPr>
        <w:t>Pa</w:t>
      </w:r>
      <w:r w:rsidR="00F62A3B">
        <w:rPr>
          <w:rFonts w:hint="eastAsia"/>
          <w:kern w:val="0"/>
          <w:szCs w:val="21"/>
        </w:rPr>
        <w:t>。</w:t>
      </w:r>
    </w:p>
    <w:p w:rsidR="00D45453" w:rsidRPr="00D45453" w:rsidRDefault="00D45453" w:rsidP="00D45453">
      <w:pPr>
        <w:pStyle w:val="affb"/>
        <w:numPr>
          <w:ilvl w:val="1"/>
          <w:numId w:val="33"/>
        </w:numPr>
        <w:tabs>
          <w:tab w:val="num" w:pos="426"/>
          <w:tab w:val="num" w:pos="567"/>
        </w:tabs>
        <w:ind w:firstLineChars="0"/>
        <w:rPr>
          <w:noProof/>
          <w:kern w:val="0"/>
          <w:szCs w:val="21"/>
        </w:rPr>
      </w:pPr>
      <w:r>
        <w:rPr>
          <w:rFonts w:hint="eastAsia"/>
          <w:noProof/>
          <w:kern w:val="0"/>
          <w:szCs w:val="21"/>
        </w:rPr>
        <w:t>伸长测量装置：</w:t>
      </w:r>
      <w:r w:rsidRPr="00D76C88">
        <w:rPr>
          <w:rFonts w:hint="eastAsia"/>
          <w:noProof/>
          <w:kern w:val="0"/>
          <w:szCs w:val="21"/>
        </w:rPr>
        <w:t>光学或激光测量装置</w:t>
      </w:r>
      <w:r>
        <w:rPr>
          <w:rFonts w:hint="eastAsia"/>
          <w:noProof/>
          <w:kern w:val="0"/>
          <w:szCs w:val="21"/>
        </w:rPr>
        <w:t>，</w:t>
      </w:r>
      <w:r w:rsidRPr="00D76C88">
        <w:rPr>
          <w:rFonts w:hint="eastAsia"/>
          <w:noProof/>
          <w:kern w:val="0"/>
          <w:szCs w:val="21"/>
        </w:rPr>
        <w:t>精度应</w:t>
      </w:r>
      <w:r>
        <w:rPr>
          <w:rFonts w:hint="eastAsia"/>
          <w:noProof/>
          <w:kern w:val="0"/>
          <w:szCs w:val="21"/>
        </w:rPr>
        <w:t>优于或等于</w:t>
      </w:r>
      <w:r>
        <w:rPr>
          <w:szCs w:val="21"/>
        </w:rPr>
        <w:t>0.0</w:t>
      </w:r>
      <w:r w:rsidR="00A55F42">
        <w:rPr>
          <w:szCs w:val="21"/>
        </w:rPr>
        <w:t>0</w:t>
      </w:r>
      <w:r w:rsidR="002F64C5">
        <w:rPr>
          <w:szCs w:val="21"/>
        </w:rPr>
        <w:t>5</w:t>
      </w:r>
      <w:r>
        <w:rPr>
          <w:szCs w:val="21"/>
        </w:rPr>
        <w:t>mm</w:t>
      </w:r>
      <w:r>
        <w:rPr>
          <w:rFonts w:hint="eastAsia"/>
          <w:szCs w:val="21"/>
        </w:rPr>
        <w:t>。</w:t>
      </w:r>
    </w:p>
    <w:p w:rsidR="00E07D78" w:rsidRPr="00852DE8" w:rsidRDefault="00230F58" w:rsidP="00AA53BA">
      <w:pPr>
        <w:pStyle w:val="affb"/>
        <w:numPr>
          <w:ilvl w:val="1"/>
          <w:numId w:val="33"/>
        </w:numPr>
        <w:tabs>
          <w:tab w:val="num" w:pos="426"/>
        </w:tabs>
        <w:ind w:firstLineChars="0"/>
        <w:rPr>
          <w:noProof/>
          <w:kern w:val="0"/>
          <w:szCs w:val="21"/>
        </w:rPr>
      </w:pPr>
      <w:r w:rsidRPr="00852DE8">
        <w:rPr>
          <w:szCs w:val="21"/>
        </w:rPr>
        <w:t>热电偶</w:t>
      </w:r>
      <w:r w:rsidR="009B07BD" w:rsidRPr="00852DE8">
        <w:rPr>
          <w:szCs w:val="21"/>
        </w:rPr>
        <w:t>：精度</w:t>
      </w:r>
      <w:r w:rsidR="001E77BC" w:rsidRPr="00852DE8">
        <w:rPr>
          <w:szCs w:val="21"/>
        </w:rPr>
        <w:t>Ι</w:t>
      </w:r>
      <w:r w:rsidR="00C95532" w:rsidRPr="00852DE8">
        <w:rPr>
          <w:szCs w:val="21"/>
        </w:rPr>
        <w:t>级。</w:t>
      </w:r>
    </w:p>
    <w:p w:rsidR="00D45453" w:rsidRPr="00D45453" w:rsidRDefault="00230F58" w:rsidP="00D45453">
      <w:pPr>
        <w:pStyle w:val="affb"/>
        <w:numPr>
          <w:ilvl w:val="1"/>
          <w:numId w:val="33"/>
        </w:numPr>
        <w:tabs>
          <w:tab w:val="num" w:pos="426"/>
          <w:tab w:val="num" w:pos="567"/>
        </w:tabs>
        <w:ind w:firstLineChars="0"/>
        <w:rPr>
          <w:noProof/>
          <w:kern w:val="0"/>
          <w:szCs w:val="21"/>
        </w:rPr>
      </w:pPr>
      <w:r w:rsidRPr="00852DE8">
        <w:rPr>
          <w:szCs w:val="21"/>
        </w:rPr>
        <w:t>压力表：</w:t>
      </w:r>
      <w:r w:rsidR="009B07BD" w:rsidRPr="00852DE8">
        <w:rPr>
          <w:szCs w:val="21"/>
        </w:rPr>
        <w:t>精度</w:t>
      </w:r>
      <w:r w:rsidR="009B07BD" w:rsidRPr="00852DE8">
        <w:rPr>
          <w:szCs w:val="21"/>
        </w:rPr>
        <w:t>0.5</w:t>
      </w:r>
      <w:r w:rsidR="009B07BD" w:rsidRPr="00852DE8">
        <w:rPr>
          <w:szCs w:val="21"/>
        </w:rPr>
        <w:t>级。</w:t>
      </w:r>
    </w:p>
    <w:p w:rsidR="00926151" w:rsidRPr="00852DE8" w:rsidRDefault="00926151" w:rsidP="00AA53BA">
      <w:pPr>
        <w:pStyle w:val="affb"/>
        <w:numPr>
          <w:ilvl w:val="1"/>
          <w:numId w:val="33"/>
        </w:numPr>
        <w:tabs>
          <w:tab w:val="num" w:pos="426"/>
        </w:tabs>
        <w:ind w:firstLineChars="0"/>
        <w:rPr>
          <w:szCs w:val="21"/>
        </w:rPr>
      </w:pPr>
      <w:r w:rsidRPr="00852DE8">
        <w:rPr>
          <w:szCs w:val="21"/>
        </w:rPr>
        <w:t>千分尺：精度</w:t>
      </w:r>
      <w:r w:rsidRPr="00852DE8">
        <w:rPr>
          <w:szCs w:val="21"/>
        </w:rPr>
        <w:t>0.0</w:t>
      </w:r>
      <w:r w:rsidR="002F64C5">
        <w:rPr>
          <w:szCs w:val="21"/>
        </w:rPr>
        <w:t>05</w:t>
      </w:r>
      <w:r w:rsidRPr="00852DE8">
        <w:rPr>
          <w:szCs w:val="21"/>
        </w:rPr>
        <w:t>mm</w:t>
      </w:r>
      <w:r w:rsidRPr="00852DE8">
        <w:rPr>
          <w:szCs w:val="21"/>
        </w:rPr>
        <w:t>。</w:t>
      </w:r>
    </w:p>
    <w:p w:rsidR="00014C17" w:rsidRPr="002F64C5" w:rsidRDefault="00926151" w:rsidP="00014C17">
      <w:pPr>
        <w:pStyle w:val="affb"/>
        <w:numPr>
          <w:ilvl w:val="1"/>
          <w:numId w:val="33"/>
        </w:numPr>
        <w:tabs>
          <w:tab w:val="num" w:pos="426"/>
          <w:tab w:val="num" w:pos="567"/>
        </w:tabs>
        <w:ind w:firstLineChars="0"/>
        <w:rPr>
          <w:szCs w:val="21"/>
        </w:rPr>
      </w:pPr>
      <w:r w:rsidRPr="00852DE8">
        <w:rPr>
          <w:szCs w:val="21"/>
        </w:rPr>
        <w:t>游标卡尺：精度</w:t>
      </w:r>
      <w:r w:rsidRPr="00852DE8">
        <w:rPr>
          <w:szCs w:val="21"/>
        </w:rPr>
        <w:t>0.02mm</w:t>
      </w:r>
      <w:r w:rsidRPr="00852DE8">
        <w:rPr>
          <w:szCs w:val="21"/>
        </w:rPr>
        <w:t>。</w:t>
      </w:r>
    </w:p>
    <w:p w:rsidR="00926151" w:rsidRPr="003B7B35" w:rsidRDefault="00926151" w:rsidP="00AA53BA">
      <w:pPr>
        <w:pStyle w:val="affb"/>
        <w:numPr>
          <w:ilvl w:val="0"/>
          <w:numId w:val="33"/>
        </w:numPr>
        <w:spacing w:beforeLines="100" w:before="312" w:afterLines="100" w:after="312"/>
        <w:ind w:firstLineChars="0"/>
        <w:rPr>
          <w:rFonts w:ascii="黑体" w:eastAsia="黑体" w:hAnsi="黑体"/>
          <w:szCs w:val="21"/>
        </w:rPr>
      </w:pPr>
      <w:r w:rsidRPr="003B7B35">
        <w:rPr>
          <w:rFonts w:ascii="黑体" w:eastAsia="黑体" w:hAnsi="黑体"/>
          <w:szCs w:val="21"/>
        </w:rPr>
        <w:t>样品</w:t>
      </w:r>
    </w:p>
    <w:p w:rsidR="00926151" w:rsidRPr="003B7B35" w:rsidRDefault="00F80839" w:rsidP="00EF318C">
      <w:pPr>
        <w:pStyle w:val="affb"/>
        <w:numPr>
          <w:ilvl w:val="1"/>
          <w:numId w:val="33"/>
        </w:numPr>
        <w:tabs>
          <w:tab w:val="num" w:pos="426"/>
        </w:tabs>
        <w:spacing w:beforeLines="50" w:before="156" w:afterLines="50" w:after="156"/>
        <w:ind w:firstLineChars="0"/>
        <w:rPr>
          <w:rFonts w:ascii="黑体" w:eastAsia="黑体" w:hAnsi="黑体"/>
          <w:szCs w:val="21"/>
        </w:rPr>
      </w:pPr>
      <w:r w:rsidRPr="003B7B35">
        <w:rPr>
          <w:rFonts w:ascii="黑体" w:eastAsia="黑体" w:hAnsi="黑体" w:hint="eastAsia"/>
          <w:szCs w:val="21"/>
        </w:rPr>
        <w:t>取样</w:t>
      </w:r>
    </w:p>
    <w:p w:rsidR="00926151" w:rsidRPr="003B7B35" w:rsidRDefault="00523A7E" w:rsidP="00523A7E">
      <w:pPr>
        <w:ind w:firstLineChars="200" w:firstLine="420"/>
        <w:rPr>
          <w:szCs w:val="21"/>
        </w:rPr>
      </w:pPr>
      <w:r w:rsidRPr="003B7B35">
        <w:rPr>
          <w:rFonts w:hint="eastAsia"/>
          <w:szCs w:val="21"/>
        </w:rPr>
        <w:t>将锆合金管材样品使用车床或其他方式加工</w:t>
      </w:r>
      <w:r w:rsidR="0068056B">
        <w:rPr>
          <w:rFonts w:hint="eastAsia"/>
          <w:szCs w:val="21"/>
        </w:rPr>
        <w:t>，</w:t>
      </w:r>
      <w:r w:rsidR="0068056B">
        <w:rPr>
          <w:szCs w:val="21"/>
        </w:rPr>
        <w:t>确保</w:t>
      </w:r>
      <w:r w:rsidR="0068056B">
        <w:rPr>
          <w:rFonts w:hint="eastAsia"/>
          <w:szCs w:val="21"/>
        </w:rPr>
        <w:t>有效长度</w:t>
      </w:r>
      <w:r w:rsidR="00553D07" w:rsidRPr="00F8547B">
        <w:rPr>
          <w:rFonts w:hint="eastAsia"/>
          <w:i/>
          <w:noProof/>
          <w:kern w:val="0"/>
          <w:szCs w:val="21"/>
        </w:rPr>
        <w:t>L</w:t>
      </w:r>
      <w:r w:rsidR="00553D07" w:rsidRPr="00F8547B">
        <w:rPr>
          <w:rFonts w:hint="eastAsia"/>
          <w:noProof/>
          <w:kern w:val="0"/>
          <w:szCs w:val="21"/>
          <w:vertAlign w:val="subscript"/>
        </w:rPr>
        <w:t>0</w:t>
      </w:r>
      <w:r w:rsidR="00042F19" w:rsidRPr="00042F19">
        <w:rPr>
          <w:rFonts w:hint="eastAsia"/>
          <w:noProof/>
          <w:kern w:val="0"/>
          <w:szCs w:val="21"/>
        </w:rPr>
        <w:t>≥</w:t>
      </w:r>
      <w:r w:rsidR="0068056B">
        <w:rPr>
          <w:rFonts w:hint="eastAsia"/>
          <w:szCs w:val="21"/>
        </w:rPr>
        <w:t>100mm</w:t>
      </w:r>
      <w:r w:rsidR="00042F19">
        <w:rPr>
          <w:rFonts w:hint="eastAsia"/>
          <w:szCs w:val="21"/>
        </w:rPr>
        <w:t>。</w:t>
      </w:r>
      <w:r w:rsidR="009D54CE" w:rsidRPr="003B7B35">
        <w:rPr>
          <w:szCs w:val="21"/>
        </w:rPr>
        <w:t>加工</w:t>
      </w:r>
      <w:r w:rsidR="009D54CE" w:rsidRPr="003B7B35">
        <w:rPr>
          <w:rFonts w:hint="eastAsia"/>
          <w:szCs w:val="21"/>
        </w:rPr>
        <w:t>过程中应尽可能</w:t>
      </w:r>
      <w:r w:rsidR="003B7B35" w:rsidRPr="003B7B35">
        <w:rPr>
          <w:rFonts w:hint="eastAsia"/>
          <w:szCs w:val="21"/>
        </w:rPr>
        <w:t>使样品表面缺陷或残余变形降到最低</w:t>
      </w:r>
      <w:r w:rsidR="009D54CE" w:rsidRPr="003B7B35">
        <w:rPr>
          <w:rFonts w:hint="eastAsia"/>
          <w:szCs w:val="21"/>
        </w:rPr>
        <w:t>。</w:t>
      </w:r>
    </w:p>
    <w:p w:rsidR="00926151" w:rsidRPr="00730909" w:rsidRDefault="002C3414" w:rsidP="00116D92">
      <w:pPr>
        <w:pStyle w:val="affb"/>
        <w:numPr>
          <w:ilvl w:val="1"/>
          <w:numId w:val="33"/>
        </w:numPr>
        <w:tabs>
          <w:tab w:val="num" w:pos="426"/>
        </w:tabs>
        <w:spacing w:beforeLines="50" w:before="156" w:afterLines="50" w:after="156"/>
        <w:ind w:firstLineChars="0"/>
        <w:rPr>
          <w:rFonts w:ascii="黑体" w:eastAsia="黑体" w:hAnsi="黑体"/>
          <w:szCs w:val="21"/>
        </w:rPr>
      </w:pPr>
      <w:r w:rsidRPr="00730909">
        <w:rPr>
          <w:rFonts w:ascii="黑体" w:eastAsia="黑体" w:hAnsi="黑体" w:hint="eastAsia"/>
          <w:szCs w:val="21"/>
        </w:rPr>
        <w:t>原始参考管壁中心直径</w:t>
      </w:r>
      <w:r w:rsidR="00730909" w:rsidRPr="00730909">
        <w:rPr>
          <w:rFonts w:eastAsia="黑体"/>
          <w:i/>
          <w:noProof/>
          <w:kern w:val="0"/>
          <w:szCs w:val="21"/>
        </w:rPr>
        <w:t>D</w:t>
      </w:r>
      <w:r w:rsidR="00730909" w:rsidRPr="00730909">
        <w:rPr>
          <w:rFonts w:eastAsia="黑体"/>
          <w:noProof/>
          <w:kern w:val="0"/>
          <w:szCs w:val="21"/>
          <w:vertAlign w:val="subscript"/>
        </w:rPr>
        <w:t>c</w:t>
      </w:r>
      <w:r w:rsidRPr="00730909">
        <w:rPr>
          <w:rFonts w:ascii="黑体" w:eastAsia="黑体" w:hAnsi="黑体" w:hint="eastAsia"/>
          <w:szCs w:val="21"/>
        </w:rPr>
        <w:t>的测定</w:t>
      </w:r>
    </w:p>
    <w:p w:rsidR="00061BA5" w:rsidRDefault="002C3414" w:rsidP="00061BA5">
      <w:pPr>
        <w:ind w:firstLineChars="200" w:firstLine="420"/>
        <w:rPr>
          <w:rFonts w:eastAsia="黑体"/>
          <w:noProof/>
          <w:kern w:val="0"/>
          <w:szCs w:val="21"/>
        </w:rPr>
      </w:pPr>
      <w:r w:rsidRPr="002C3414">
        <w:rPr>
          <w:rFonts w:hint="eastAsia"/>
          <w:szCs w:val="21"/>
        </w:rPr>
        <w:t>使用外径千分尺</w:t>
      </w:r>
      <w:r w:rsidR="00190FE2">
        <w:rPr>
          <w:rFonts w:hint="eastAsia"/>
          <w:szCs w:val="21"/>
        </w:rPr>
        <w:t>平行</w:t>
      </w:r>
      <w:r w:rsidR="002F5031">
        <w:rPr>
          <w:rFonts w:hint="eastAsia"/>
          <w:szCs w:val="21"/>
        </w:rPr>
        <w:t>4</w:t>
      </w:r>
      <w:r w:rsidR="00190FE2">
        <w:rPr>
          <w:rFonts w:hint="eastAsia"/>
          <w:szCs w:val="21"/>
        </w:rPr>
        <w:t>次测量样品的外径，求平均值</w:t>
      </w:r>
      <w:r w:rsidR="00190FE2">
        <w:rPr>
          <w:szCs w:val="21"/>
        </w:rPr>
        <w:t>计算</w:t>
      </w:r>
      <w:r w:rsidR="00190FE2">
        <w:rPr>
          <w:rFonts w:hint="eastAsia"/>
          <w:noProof/>
          <w:kern w:val="0"/>
          <w:szCs w:val="21"/>
        </w:rPr>
        <w:t>原始</w:t>
      </w:r>
      <w:r w:rsidR="00190FE2">
        <w:rPr>
          <w:noProof/>
          <w:kern w:val="0"/>
          <w:szCs w:val="21"/>
        </w:rPr>
        <w:t>参考</w:t>
      </w:r>
      <w:r w:rsidR="00190FE2">
        <w:rPr>
          <w:rFonts w:hint="eastAsia"/>
          <w:noProof/>
          <w:kern w:val="0"/>
          <w:szCs w:val="21"/>
        </w:rPr>
        <w:t>外径</w:t>
      </w:r>
      <w:r w:rsidR="00190FE2" w:rsidRPr="00C743EB">
        <w:rPr>
          <w:rFonts w:eastAsia="黑体"/>
          <w:i/>
          <w:noProof/>
          <w:kern w:val="0"/>
          <w:szCs w:val="21"/>
        </w:rPr>
        <w:t>D</w:t>
      </w:r>
      <w:r w:rsidR="00190FE2" w:rsidRPr="00C743EB">
        <w:rPr>
          <w:rFonts w:eastAsia="黑体"/>
          <w:noProof/>
          <w:kern w:val="0"/>
          <w:szCs w:val="21"/>
          <w:vertAlign w:val="subscript"/>
        </w:rPr>
        <w:t>0</w:t>
      </w:r>
      <w:r w:rsidR="00061BA5" w:rsidRPr="00061BA5">
        <w:rPr>
          <w:rFonts w:ascii="宋体" w:hAnsi="宋体" w:hint="eastAsia"/>
          <w:noProof/>
          <w:kern w:val="0"/>
          <w:szCs w:val="21"/>
        </w:rPr>
        <w:t>；</w:t>
      </w:r>
      <w:r w:rsidR="00061BA5" w:rsidRPr="002C3414">
        <w:rPr>
          <w:rFonts w:hint="eastAsia"/>
          <w:szCs w:val="21"/>
        </w:rPr>
        <w:t>使用壁厚千分尺</w:t>
      </w:r>
      <w:r w:rsidR="00061BA5">
        <w:rPr>
          <w:rFonts w:hint="eastAsia"/>
          <w:szCs w:val="21"/>
        </w:rPr>
        <w:t>平行</w:t>
      </w:r>
      <w:r w:rsidR="002F5031">
        <w:rPr>
          <w:rFonts w:hint="eastAsia"/>
          <w:szCs w:val="21"/>
        </w:rPr>
        <w:t>4</w:t>
      </w:r>
      <w:r w:rsidR="00061BA5">
        <w:rPr>
          <w:rFonts w:hint="eastAsia"/>
          <w:szCs w:val="21"/>
        </w:rPr>
        <w:t>次测量样品的壁厚，求平均值</w:t>
      </w:r>
      <w:r w:rsidR="00061BA5">
        <w:rPr>
          <w:szCs w:val="21"/>
        </w:rPr>
        <w:t>计算</w:t>
      </w:r>
      <w:r w:rsidR="00061BA5">
        <w:rPr>
          <w:rFonts w:hint="eastAsia"/>
          <w:noProof/>
          <w:kern w:val="0"/>
          <w:szCs w:val="21"/>
        </w:rPr>
        <w:t>原始</w:t>
      </w:r>
      <w:r w:rsidR="00061BA5" w:rsidRPr="00C743EB">
        <w:rPr>
          <w:noProof/>
          <w:kern w:val="0"/>
          <w:szCs w:val="21"/>
        </w:rPr>
        <w:t>参考壁厚</w:t>
      </w:r>
      <w:r w:rsidR="00061BA5">
        <w:rPr>
          <w:rFonts w:eastAsia="黑体"/>
          <w:i/>
          <w:noProof/>
          <w:kern w:val="0"/>
          <w:szCs w:val="21"/>
        </w:rPr>
        <w:t>δ</w:t>
      </w:r>
      <w:r w:rsidR="00061BA5" w:rsidRPr="00C743EB">
        <w:rPr>
          <w:rFonts w:eastAsia="黑体"/>
          <w:noProof/>
          <w:kern w:val="0"/>
          <w:szCs w:val="21"/>
          <w:vertAlign w:val="subscript"/>
        </w:rPr>
        <w:t>0</w:t>
      </w:r>
      <w:r w:rsidR="00061BA5">
        <w:rPr>
          <w:rFonts w:ascii="宋体" w:hAnsi="宋体" w:hint="eastAsia"/>
          <w:noProof/>
          <w:kern w:val="0"/>
          <w:szCs w:val="21"/>
        </w:rPr>
        <w:t>；</w:t>
      </w:r>
      <w:r w:rsidR="00C0526C" w:rsidRPr="009642EF">
        <w:rPr>
          <w:rFonts w:hint="eastAsia"/>
          <w:noProof/>
          <w:kern w:val="0"/>
          <w:szCs w:val="21"/>
        </w:rPr>
        <w:t>根据本标准第</w:t>
      </w:r>
      <w:r w:rsidR="00C0526C" w:rsidRPr="009642EF">
        <w:rPr>
          <w:rFonts w:hint="eastAsia"/>
          <w:noProof/>
          <w:kern w:val="0"/>
          <w:szCs w:val="21"/>
        </w:rPr>
        <w:t>3</w:t>
      </w:r>
      <w:r w:rsidR="00C0526C" w:rsidRPr="009642EF">
        <w:rPr>
          <w:rFonts w:hint="eastAsia"/>
          <w:noProof/>
          <w:kern w:val="0"/>
          <w:szCs w:val="21"/>
        </w:rPr>
        <w:t>章</w:t>
      </w:r>
      <w:r w:rsidR="00C0526C">
        <w:rPr>
          <w:rFonts w:hint="eastAsia"/>
          <w:noProof/>
          <w:kern w:val="0"/>
          <w:szCs w:val="21"/>
        </w:rPr>
        <w:t>给出的</w:t>
      </w:r>
      <w:r w:rsidR="00C0526C" w:rsidRPr="009642EF">
        <w:rPr>
          <w:rFonts w:hint="eastAsia"/>
          <w:noProof/>
          <w:kern w:val="0"/>
          <w:szCs w:val="21"/>
        </w:rPr>
        <w:t>定</w:t>
      </w:r>
      <w:r w:rsidR="00C0526C" w:rsidRPr="00B17D07">
        <w:rPr>
          <w:rFonts w:ascii="宋体" w:hAnsi="宋体" w:hint="eastAsia"/>
          <w:noProof/>
          <w:kern w:val="0"/>
          <w:szCs w:val="21"/>
        </w:rPr>
        <w:t>义</w:t>
      </w:r>
      <w:r w:rsidR="00B17D07" w:rsidRPr="00B17D07">
        <w:rPr>
          <w:rFonts w:ascii="宋体" w:hAnsi="宋体" w:hint="eastAsia"/>
          <w:noProof/>
          <w:kern w:val="0"/>
          <w:szCs w:val="21"/>
        </w:rPr>
        <w:t>计算</w:t>
      </w:r>
      <w:r w:rsidR="00B17D07" w:rsidRPr="00B17D07">
        <w:rPr>
          <w:rFonts w:ascii="宋体" w:hAnsi="宋体" w:hint="eastAsia"/>
          <w:szCs w:val="21"/>
        </w:rPr>
        <w:t>原始参考管壁中心直径</w:t>
      </w:r>
      <w:r w:rsidR="00B17D07" w:rsidRPr="00730909">
        <w:rPr>
          <w:rFonts w:eastAsia="黑体"/>
          <w:i/>
          <w:noProof/>
          <w:kern w:val="0"/>
          <w:szCs w:val="21"/>
        </w:rPr>
        <w:t>D</w:t>
      </w:r>
      <w:r w:rsidR="00B17D07" w:rsidRPr="00730909">
        <w:rPr>
          <w:rFonts w:eastAsia="黑体"/>
          <w:noProof/>
          <w:kern w:val="0"/>
          <w:szCs w:val="21"/>
          <w:vertAlign w:val="subscript"/>
        </w:rPr>
        <w:t>c</w:t>
      </w:r>
      <w:r w:rsidR="00B17D07" w:rsidRPr="00B17D07">
        <w:rPr>
          <w:rFonts w:ascii="宋体" w:hAnsi="宋体" w:hint="eastAsia"/>
          <w:noProof/>
          <w:kern w:val="0"/>
          <w:szCs w:val="21"/>
        </w:rPr>
        <w:t>。</w:t>
      </w:r>
    </w:p>
    <w:p w:rsidR="00926151" w:rsidRPr="00CD77C7" w:rsidRDefault="00926151" w:rsidP="00D10748">
      <w:pPr>
        <w:pStyle w:val="affb"/>
        <w:numPr>
          <w:ilvl w:val="0"/>
          <w:numId w:val="33"/>
        </w:numPr>
        <w:spacing w:beforeLines="100" w:before="312" w:afterLines="100" w:after="312"/>
        <w:ind w:firstLineChars="0"/>
        <w:rPr>
          <w:rFonts w:ascii="黑体" w:eastAsia="黑体" w:hAnsi="黑体"/>
          <w:szCs w:val="21"/>
        </w:rPr>
      </w:pPr>
      <w:r w:rsidRPr="00CD77C7">
        <w:rPr>
          <w:rFonts w:ascii="黑体" w:eastAsia="黑体" w:hAnsi="黑体"/>
          <w:szCs w:val="21"/>
        </w:rPr>
        <w:t>试验步骤</w:t>
      </w:r>
    </w:p>
    <w:p w:rsidR="00BE26FE" w:rsidRPr="00CD77C7" w:rsidRDefault="00374690" w:rsidP="000B59CB">
      <w:pPr>
        <w:pStyle w:val="affb"/>
        <w:numPr>
          <w:ilvl w:val="1"/>
          <w:numId w:val="33"/>
        </w:numPr>
        <w:tabs>
          <w:tab w:val="num" w:pos="426"/>
        </w:tabs>
        <w:spacing w:beforeLines="50" w:before="156" w:afterLines="50" w:after="156"/>
        <w:ind w:firstLineChars="0"/>
        <w:rPr>
          <w:rFonts w:ascii="黑体" w:eastAsia="黑体" w:hAnsi="黑体"/>
          <w:szCs w:val="21"/>
        </w:rPr>
      </w:pPr>
      <w:r w:rsidRPr="00CD77C7">
        <w:rPr>
          <w:rFonts w:ascii="黑体" w:eastAsia="黑体" w:hAnsi="黑体" w:hint="eastAsia"/>
          <w:szCs w:val="21"/>
        </w:rPr>
        <w:t>样品</w:t>
      </w:r>
      <w:r w:rsidR="00CD77C7">
        <w:rPr>
          <w:rFonts w:ascii="黑体" w:eastAsia="黑体" w:hAnsi="黑体" w:hint="eastAsia"/>
          <w:szCs w:val="21"/>
        </w:rPr>
        <w:t>的</w:t>
      </w:r>
      <w:r w:rsidRPr="00CD77C7">
        <w:rPr>
          <w:rFonts w:ascii="黑体" w:eastAsia="黑体" w:hAnsi="黑体" w:hint="eastAsia"/>
          <w:szCs w:val="21"/>
        </w:rPr>
        <w:t>装载</w:t>
      </w:r>
      <w:r w:rsidR="003B5033" w:rsidRPr="00CD77C7">
        <w:rPr>
          <w:rFonts w:ascii="黑体" w:eastAsia="黑体" w:hAnsi="黑体" w:hint="eastAsia"/>
          <w:szCs w:val="21"/>
        </w:rPr>
        <w:t>与</w:t>
      </w:r>
      <w:r w:rsidR="00CD77C7">
        <w:rPr>
          <w:rFonts w:ascii="黑体" w:eastAsia="黑体" w:hAnsi="黑体" w:hint="eastAsia"/>
          <w:szCs w:val="21"/>
        </w:rPr>
        <w:t>加热</w:t>
      </w:r>
    </w:p>
    <w:p w:rsidR="00BE26FE" w:rsidRPr="00CD77C7" w:rsidRDefault="00DA217B" w:rsidP="006A590C">
      <w:pPr>
        <w:pStyle w:val="affb"/>
        <w:numPr>
          <w:ilvl w:val="2"/>
          <w:numId w:val="33"/>
        </w:numPr>
        <w:tabs>
          <w:tab w:val="num" w:pos="680"/>
        </w:tabs>
        <w:ind w:firstLineChars="0"/>
        <w:rPr>
          <w:szCs w:val="21"/>
        </w:rPr>
      </w:pPr>
      <w:r w:rsidRPr="00CD77C7">
        <w:rPr>
          <w:rFonts w:hint="eastAsia"/>
          <w:szCs w:val="21"/>
        </w:rPr>
        <w:t>将样品使用密封卡套</w:t>
      </w:r>
      <w:r w:rsidR="0041079A">
        <w:rPr>
          <w:rFonts w:hint="eastAsia"/>
          <w:szCs w:val="21"/>
        </w:rPr>
        <w:t>进行硬</w:t>
      </w:r>
      <w:r w:rsidRPr="00CD77C7">
        <w:rPr>
          <w:rFonts w:hint="eastAsia"/>
          <w:szCs w:val="21"/>
        </w:rPr>
        <w:t>密封，</w:t>
      </w:r>
      <w:r w:rsidRPr="00CD77C7">
        <w:rPr>
          <w:szCs w:val="21"/>
        </w:rPr>
        <w:t>装于</w:t>
      </w:r>
      <w:r w:rsidRPr="00CD77C7">
        <w:rPr>
          <w:rFonts w:hint="eastAsia"/>
          <w:szCs w:val="21"/>
        </w:rPr>
        <w:t>试验机上</w:t>
      </w:r>
      <w:r w:rsidR="00BE26FE" w:rsidRPr="00CD77C7">
        <w:rPr>
          <w:szCs w:val="21"/>
        </w:rPr>
        <w:t>。</w:t>
      </w:r>
    </w:p>
    <w:p w:rsidR="003B5033" w:rsidRPr="004920E7" w:rsidRDefault="003B5033" w:rsidP="006A590C">
      <w:pPr>
        <w:pStyle w:val="affb"/>
        <w:numPr>
          <w:ilvl w:val="2"/>
          <w:numId w:val="33"/>
        </w:numPr>
        <w:tabs>
          <w:tab w:val="num" w:pos="680"/>
        </w:tabs>
        <w:ind w:firstLineChars="0"/>
        <w:rPr>
          <w:szCs w:val="21"/>
        </w:rPr>
      </w:pPr>
      <w:r w:rsidRPr="004920E7">
        <w:rPr>
          <w:szCs w:val="21"/>
        </w:rPr>
        <w:t>将样品内部空气排出，</w:t>
      </w:r>
      <w:r w:rsidR="00921947" w:rsidRPr="004920E7">
        <w:rPr>
          <w:szCs w:val="21"/>
        </w:rPr>
        <w:t>并使用氩气或氦气</w:t>
      </w:r>
      <w:r w:rsidR="000802F1" w:rsidRPr="004920E7">
        <w:rPr>
          <w:szCs w:val="21"/>
        </w:rPr>
        <w:t>以气压方式</w:t>
      </w:r>
      <w:r w:rsidR="00921947" w:rsidRPr="004920E7">
        <w:rPr>
          <w:szCs w:val="21"/>
        </w:rPr>
        <w:t>在样品内部施加</w:t>
      </w:r>
      <w:r w:rsidR="000802F1" w:rsidRPr="004920E7">
        <w:rPr>
          <w:noProof/>
          <w:kern w:val="0"/>
          <w:szCs w:val="21"/>
        </w:rPr>
        <w:t>预载应力</w:t>
      </w:r>
      <w:r w:rsidR="004920E7" w:rsidRPr="004920E7">
        <w:rPr>
          <w:szCs w:val="21"/>
        </w:rPr>
        <w:t>（小于试验应力</w:t>
      </w:r>
      <w:r w:rsidR="004920E7" w:rsidRPr="004920E7">
        <w:rPr>
          <w:szCs w:val="21"/>
        </w:rPr>
        <w:t>10%</w:t>
      </w:r>
      <w:r w:rsidR="004920E7" w:rsidRPr="004920E7">
        <w:rPr>
          <w:szCs w:val="21"/>
        </w:rPr>
        <w:t>）</w:t>
      </w:r>
      <w:r w:rsidR="00921947" w:rsidRPr="004920E7">
        <w:rPr>
          <w:noProof/>
          <w:kern w:val="0"/>
          <w:szCs w:val="21"/>
        </w:rPr>
        <w:t>，</w:t>
      </w:r>
      <w:r w:rsidR="005A20C9" w:rsidRPr="004920E7">
        <w:rPr>
          <w:noProof/>
          <w:kern w:val="0"/>
          <w:szCs w:val="21"/>
        </w:rPr>
        <w:t>通过压力值是否恒定检测气密性</w:t>
      </w:r>
      <w:r w:rsidR="00B73D1C">
        <w:rPr>
          <w:rFonts w:hint="eastAsia"/>
          <w:noProof/>
          <w:kern w:val="0"/>
          <w:szCs w:val="21"/>
        </w:rPr>
        <w:t>，</w:t>
      </w:r>
      <w:r w:rsidR="00B73D1C">
        <w:rPr>
          <w:noProof/>
          <w:kern w:val="0"/>
          <w:szCs w:val="21"/>
        </w:rPr>
        <w:t>并</w:t>
      </w:r>
      <w:r w:rsidR="00B73D1C">
        <w:rPr>
          <w:rFonts w:hint="eastAsia"/>
          <w:noProof/>
          <w:kern w:val="0"/>
          <w:szCs w:val="21"/>
        </w:rPr>
        <w:t>保持样品同轴度</w:t>
      </w:r>
      <w:r w:rsidR="00614471" w:rsidRPr="004920E7">
        <w:rPr>
          <w:noProof/>
          <w:kern w:val="0"/>
          <w:szCs w:val="21"/>
        </w:rPr>
        <w:t>。</w:t>
      </w:r>
    </w:p>
    <w:p w:rsidR="00614471" w:rsidRPr="00111E97" w:rsidRDefault="00614471" w:rsidP="006A590C">
      <w:pPr>
        <w:pStyle w:val="affb"/>
        <w:numPr>
          <w:ilvl w:val="2"/>
          <w:numId w:val="33"/>
        </w:numPr>
        <w:tabs>
          <w:tab w:val="num" w:pos="680"/>
        </w:tabs>
        <w:ind w:firstLineChars="0"/>
        <w:rPr>
          <w:szCs w:val="21"/>
        </w:rPr>
      </w:pPr>
      <w:r w:rsidRPr="00CD77C7">
        <w:rPr>
          <w:rFonts w:hint="eastAsia"/>
          <w:noProof/>
          <w:kern w:val="0"/>
          <w:szCs w:val="21"/>
        </w:rPr>
        <w:t>检查完毕后将加热炉抽真空，当真空度达到</w:t>
      </w:r>
      <w:r w:rsidRPr="00CD77C7">
        <w:rPr>
          <w:kern w:val="0"/>
          <w:szCs w:val="21"/>
        </w:rPr>
        <w:t>5×10</w:t>
      </w:r>
      <w:r w:rsidRPr="00CD77C7">
        <w:rPr>
          <w:kern w:val="0"/>
          <w:szCs w:val="21"/>
          <w:vertAlign w:val="superscript"/>
        </w:rPr>
        <w:t>-2</w:t>
      </w:r>
      <w:r w:rsidRPr="00CD77C7">
        <w:rPr>
          <w:kern w:val="0"/>
          <w:szCs w:val="21"/>
        </w:rPr>
        <w:t>Pa</w:t>
      </w:r>
      <w:r w:rsidR="00CD77C7">
        <w:rPr>
          <w:rFonts w:hint="eastAsia"/>
          <w:kern w:val="0"/>
          <w:szCs w:val="21"/>
        </w:rPr>
        <w:t>时，</w:t>
      </w:r>
      <w:r w:rsidR="00CD77C7">
        <w:rPr>
          <w:kern w:val="0"/>
          <w:szCs w:val="21"/>
        </w:rPr>
        <w:t>开始</w:t>
      </w:r>
      <w:r w:rsidR="00CD77C7">
        <w:rPr>
          <w:rFonts w:hint="eastAsia"/>
          <w:kern w:val="0"/>
          <w:szCs w:val="21"/>
        </w:rPr>
        <w:t>升温</w:t>
      </w:r>
      <w:r w:rsidR="00111E97">
        <w:rPr>
          <w:rFonts w:hint="eastAsia"/>
          <w:kern w:val="0"/>
          <w:szCs w:val="21"/>
        </w:rPr>
        <w:t>至达到规定</w:t>
      </w:r>
      <w:r w:rsidR="009D0308">
        <w:rPr>
          <w:rFonts w:hint="eastAsia"/>
          <w:kern w:val="0"/>
          <w:szCs w:val="21"/>
        </w:rPr>
        <w:t>的</w:t>
      </w:r>
      <w:r w:rsidR="00111E97">
        <w:rPr>
          <w:rFonts w:hint="eastAsia"/>
          <w:kern w:val="0"/>
          <w:szCs w:val="21"/>
        </w:rPr>
        <w:t>试验温度</w:t>
      </w:r>
      <w:r w:rsidR="005613F6">
        <w:rPr>
          <w:rFonts w:hint="eastAsia"/>
          <w:kern w:val="0"/>
          <w:szCs w:val="21"/>
        </w:rPr>
        <w:t>范围</w:t>
      </w:r>
      <w:r w:rsidR="00CD77C7">
        <w:rPr>
          <w:rFonts w:hint="eastAsia"/>
          <w:kern w:val="0"/>
          <w:szCs w:val="21"/>
        </w:rPr>
        <w:t>。</w:t>
      </w:r>
    </w:p>
    <w:p w:rsidR="00111E97" w:rsidRPr="00EC5C9F" w:rsidRDefault="00111E97" w:rsidP="006A590C">
      <w:pPr>
        <w:pStyle w:val="affb"/>
        <w:numPr>
          <w:ilvl w:val="2"/>
          <w:numId w:val="33"/>
        </w:numPr>
        <w:tabs>
          <w:tab w:val="num" w:pos="680"/>
        </w:tabs>
        <w:ind w:firstLineChars="0"/>
        <w:rPr>
          <w:szCs w:val="21"/>
        </w:rPr>
      </w:pPr>
      <w:r>
        <w:rPr>
          <w:rFonts w:hint="eastAsia"/>
          <w:kern w:val="0"/>
          <w:szCs w:val="21"/>
        </w:rPr>
        <w:t>样品在</w:t>
      </w:r>
      <w:r w:rsidR="00173573">
        <w:rPr>
          <w:rFonts w:hint="eastAsia"/>
          <w:kern w:val="0"/>
          <w:szCs w:val="21"/>
        </w:rPr>
        <w:t>试验应力</w:t>
      </w:r>
      <w:r>
        <w:rPr>
          <w:rFonts w:hint="eastAsia"/>
          <w:kern w:val="0"/>
          <w:szCs w:val="21"/>
        </w:rPr>
        <w:t>施加前应至少保温</w:t>
      </w:r>
      <w:r w:rsidR="00EC5C9F">
        <w:rPr>
          <w:rFonts w:hint="eastAsia"/>
          <w:kern w:val="0"/>
          <w:szCs w:val="21"/>
        </w:rPr>
        <w:t>30min</w:t>
      </w:r>
      <w:r w:rsidR="00EC5C9F">
        <w:rPr>
          <w:rFonts w:hint="eastAsia"/>
          <w:kern w:val="0"/>
          <w:szCs w:val="21"/>
        </w:rPr>
        <w:t>，除非产品标准另有规定。</w:t>
      </w:r>
    </w:p>
    <w:p w:rsidR="000B59CB" w:rsidRPr="000B59CB" w:rsidRDefault="000B59CB" w:rsidP="000B59CB">
      <w:pPr>
        <w:pStyle w:val="affb"/>
        <w:numPr>
          <w:ilvl w:val="1"/>
          <w:numId w:val="33"/>
        </w:numPr>
        <w:tabs>
          <w:tab w:val="num" w:pos="426"/>
        </w:tabs>
        <w:spacing w:beforeLines="50" w:before="156" w:afterLines="50" w:after="156"/>
        <w:ind w:firstLineChars="0"/>
        <w:rPr>
          <w:rFonts w:ascii="黑体" w:eastAsia="黑体" w:hAnsi="黑体"/>
          <w:szCs w:val="21"/>
        </w:rPr>
      </w:pPr>
      <w:r w:rsidRPr="000B59CB">
        <w:rPr>
          <w:rFonts w:ascii="黑体" w:eastAsia="黑体" w:hAnsi="黑体" w:hint="eastAsia"/>
          <w:szCs w:val="21"/>
        </w:rPr>
        <w:t>试验条件</w:t>
      </w:r>
    </w:p>
    <w:p w:rsidR="00C84556" w:rsidRPr="004A3584" w:rsidRDefault="00EC5C9F" w:rsidP="00FD6655">
      <w:pPr>
        <w:pStyle w:val="affb"/>
        <w:numPr>
          <w:ilvl w:val="2"/>
          <w:numId w:val="33"/>
        </w:numPr>
        <w:tabs>
          <w:tab w:val="num" w:pos="680"/>
        </w:tabs>
        <w:ind w:firstLineChars="0"/>
        <w:rPr>
          <w:rFonts w:eastAsia="黑体"/>
          <w:i/>
          <w:noProof/>
          <w:kern w:val="0"/>
          <w:szCs w:val="21"/>
        </w:rPr>
      </w:pPr>
      <w:r>
        <w:rPr>
          <w:rFonts w:hint="eastAsia"/>
          <w:kern w:val="0"/>
          <w:szCs w:val="21"/>
        </w:rPr>
        <w:t>短期</w:t>
      </w:r>
      <w:r w:rsidR="000B59CB">
        <w:rPr>
          <w:rFonts w:hint="eastAsia"/>
          <w:kern w:val="0"/>
          <w:szCs w:val="21"/>
        </w:rPr>
        <w:t>蠕变</w:t>
      </w:r>
      <w:r w:rsidR="000B59CB" w:rsidRPr="00FD6655">
        <w:rPr>
          <w:rFonts w:hint="eastAsia"/>
          <w:szCs w:val="21"/>
        </w:rPr>
        <w:t>试验</w:t>
      </w:r>
      <w:r w:rsidR="000B59CB">
        <w:rPr>
          <w:rFonts w:hint="eastAsia"/>
          <w:kern w:val="0"/>
          <w:szCs w:val="21"/>
        </w:rPr>
        <w:t>条件</w:t>
      </w:r>
      <w:r w:rsidR="00BE567C">
        <w:rPr>
          <w:rFonts w:hint="eastAsia"/>
          <w:kern w:val="0"/>
          <w:szCs w:val="21"/>
        </w:rPr>
        <w:t>：</w:t>
      </w:r>
      <w:r w:rsidR="00BE567C">
        <w:rPr>
          <w:kern w:val="0"/>
          <w:szCs w:val="21"/>
        </w:rPr>
        <w:t>试验温</w:t>
      </w:r>
      <w:r w:rsidR="00BE567C" w:rsidRPr="00C84556">
        <w:rPr>
          <w:kern w:val="0"/>
          <w:szCs w:val="21"/>
        </w:rPr>
        <w:t>度</w:t>
      </w:r>
      <w:r w:rsidR="00BE567C" w:rsidRPr="00C84556">
        <w:rPr>
          <w:kern w:val="0"/>
          <w:szCs w:val="21"/>
        </w:rPr>
        <w:t>T=400</w:t>
      </w:r>
      <w:r w:rsidR="00BE567C" w:rsidRPr="00C84556">
        <w:rPr>
          <w:rFonts w:ascii="宋体" w:hAnsi="宋体" w:cs="宋体" w:hint="eastAsia"/>
          <w:kern w:val="0"/>
          <w:szCs w:val="21"/>
          <w:lang w:eastAsia="ja-JP"/>
        </w:rPr>
        <w:t>℃</w:t>
      </w:r>
      <w:r w:rsidR="00BE567C" w:rsidRPr="00C84556">
        <w:rPr>
          <w:rFonts w:eastAsiaTheme="minorEastAsia"/>
          <w:kern w:val="0"/>
          <w:szCs w:val="21"/>
        </w:rPr>
        <w:t>±3</w:t>
      </w:r>
      <w:r w:rsidR="00BE567C" w:rsidRPr="00C84556">
        <w:rPr>
          <w:rFonts w:ascii="宋体" w:hAnsi="宋体" w:cs="宋体" w:hint="eastAsia"/>
          <w:kern w:val="0"/>
          <w:szCs w:val="21"/>
        </w:rPr>
        <w:t>℃</w:t>
      </w:r>
      <w:r w:rsidR="00C84556" w:rsidRPr="00C84556">
        <w:rPr>
          <w:rFonts w:eastAsiaTheme="minorEastAsia"/>
          <w:kern w:val="0"/>
          <w:szCs w:val="21"/>
        </w:rPr>
        <w:t>；</w:t>
      </w:r>
      <w:r w:rsidR="00C84556" w:rsidRPr="00566D99">
        <w:rPr>
          <w:rFonts w:hint="eastAsia"/>
          <w:kern w:val="0"/>
          <w:szCs w:val="21"/>
        </w:rPr>
        <w:t>参考应力</w:t>
      </w:r>
      <w:r w:rsidR="00C84556" w:rsidRPr="00566D99">
        <w:rPr>
          <w:i/>
          <w:kern w:val="0"/>
          <w:szCs w:val="21"/>
        </w:rPr>
        <w:t>σ</w:t>
      </w:r>
      <w:r w:rsidR="00566D99" w:rsidRPr="00566D99">
        <w:rPr>
          <w:kern w:val="0"/>
          <w:szCs w:val="21"/>
        </w:rPr>
        <w:t>=</w:t>
      </w:r>
      <w:r w:rsidR="00566D99">
        <w:rPr>
          <w:kern w:val="0"/>
          <w:szCs w:val="21"/>
        </w:rPr>
        <w:t>130MPa±10MPa</w:t>
      </w:r>
      <w:r w:rsidR="00FD6655">
        <w:rPr>
          <w:rFonts w:hint="eastAsia"/>
          <w:kern w:val="0"/>
          <w:szCs w:val="21"/>
        </w:rPr>
        <w:t>；</w:t>
      </w:r>
      <w:r w:rsidR="00FD6655">
        <w:rPr>
          <w:kern w:val="0"/>
          <w:szCs w:val="21"/>
        </w:rPr>
        <w:t>试验时间</w:t>
      </w:r>
      <w:r w:rsidR="00FD6655">
        <w:rPr>
          <w:rFonts w:hint="eastAsia"/>
          <w:kern w:val="0"/>
          <w:szCs w:val="21"/>
        </w:rPr>
        <w:t>t</w:t>
      </w:r>
      <w:r w:rsidR="00FD6655">
        <w:rPr>
          <w:kern w:val="0"/>
          <w:szCs w:val="21"/>
        </w:rPr>
        <w:t>=240h±1h</w:t>
      </w:r>
      <w:r w:rsidR="00FD6655">
        <w:rPr>
          <w:rFonts w:hint="eastAsia"/>
          <w:kern w:val="0"/>
          <w:szCs w:val="21"/>
        </w:rPr>
        <w:t>。</w:t>
      </w:r>
    </w:p>
    <w:p w:rsidR="00BE567C" w:rsidRPr="00BE567C" w:rsidRDefault="00A86606" w:rsidP="006A590C">
      <w:pPr>
        <w:pStyle w:val="affb"/>
        <w:numPr>
          <w:ilvl w:val="2"/>
          <w:numId w:val="33"/>
        </w:numPr>
        <w:tabs>
          <w:tab w:val="num" w:pos="680"/>
        </w:tabs>
        <w:ind w:firstLineChars="0"/>
        <w:rPr>
          <w:szCs w:val="21"/>
        </w:rPr>
      </w:pPr>
      <w:r>
        <w:rPr>
          <w:rFonts w:hint="eastAsia"/>
          <w:szCs w:val="21"/>
        </w:rPr>
        <w:t>其他试验条件</w:t>
      </w:r>
      <w:r w:rsidR="00431423">
        <w:rPr>
          <w:rFonts w:hint="eastAsia"/>
          <w:szCs w:val="21"/>
        </w:rPr>
        <w:t>依据产品标准规定。</w:t>
      </w:r>
    </w:p>
    <w:p w:rsidR="00AE7856" w:rsidRDefault="00173573" w:rsidP="00AA53BA">
      <w:pPr>
        <w:pStyle w:val="affb"/>
        <w:numPr>
          <w:ilvl w:val="1"/>
          <w:numId w:val="33"/>
        </w:numPr>
        <w:tabs>
          <w:tab w:val="num" w:pos="426"/>
        </w:tabs>
        <w:spacing w:beforeLines="50" w:before="156" w:afterLines="50" w:after="156"/>
        <w:ind w:firstLineChars="0"/>
        <w:rPr>
          <w:rFonts w:ascii="黑体" w:eastAsia="黑体" w:hAnsi="黑体"/>
          <w:szCs w:val="21"/>
        </w:rPr>
      </w:pPr>
      <w:r w:rsidRPr="00173573">
        <w:rPr>
          <w:rFonts w:ascii="黑体" w:eastAsia="黑体" w:hAnsi="黑体" w:hint="eastAsia"/>
          <w:szCs w:val="21"/>
        </w:rPr>
        <w:t>施加</w:t>
      </w:r>
      <w:r>
        <w:rPr>
          <w:rFonts w:ascii="黑体" w:eastAsia="黑体" w:hAnsi="黑体" w:hint="eastAsia"/>
          <w:szCs w:val="21"/>
        </w:rPr>
        <w:t>试验应力</w:t>
      </w:r>
    </w:p>
    <w:p w:rsidR="00A217AD" w:rsidRPr="00EA27D6" w:rsidRDefault="00E778DC" w:rsidP="00E778DC">
      <w:pPr>
        <w:pStyle w:val="affb"/>
        <w:numPr>
          <w:ilvl w:val="2"/>
          <w:numId w:val="33"/>
        </w:numPr>
        <w:tabs>
          <w:tab w:val="num" w:pos="680"/>
        </w:tabs>
        <w:ind w:firstLineChars="0"/>
        <w:rPr>
          <w:noProof/>
          <w:kern w:val="0"/>
          <w:szCs w:val="21"/>
        </w:rPr>
      </w:pPr>
      <w:r w:rsidRPr="00EA27D6">
        <w:rPr>
          <w:rFonts w:hint="eastAsia"/>
          <w:szCs w:val="21"/>
        </w:rPr>
        <w:t>试验所需施加的</w:t>
      </w:r>
      <w:r w:rsidR="00173573" w:rsidRPr="00EA27D6">
        <w:rPr>
          <w:rFonts w:hint="eastAsia"/>
          <w:szCs w:val="21"/>
        </w:rPr>
        <w:t>试验应力</w:t>
      </w:r>
      <w:r w:rsidR="0095638E" w:rsidRPr="00EA27D6">
        <w:rPr>
          <w:rFonts w:hint="eastAsia"/>
          <w:i/>
          <w:szCs w:val="21"/>
        </w:rPr>
        <w:t>P</w:t>
      </w:r>
      <w:r w:rsidR="00A217AD" w:rsidRPr="00EA27D6">
        <w:rPr>
          <w:rFonts w:hint="eastAsia"/>
          <w:noProof/>
          <w:kern w:val="0"/>
          <w:szCs w:val="21"/>
        </w:rPr>
        <w:t>按</w:t>
      </w:r>
      <w:r w:rsidR="00A217AD" w:rsidRPr="00EA27D6">
        <w:rPr>
          <w:noProof/>
          <w:kern w:val="0"/>
          <w:szCs w:val="21"/>
        </w:rPr>
        <w:t>式（</w:t>
      </w:r>
      <w:r w:rsidR="00A217AD" w:rsidRPr="00EA27D6">
        <w:rPr>
          <w:noProof/>
          <w:kern w:val="0"/>
          <w:szCs w:val="21"/>
        </w:rPr>
        <w:t>1</w:t>
      </w:r>
      <w:r w:rsidR="00A217AD" w:rsidRPr="00EA27D6">
        <w:rPr>
          <w:noProof/>
          <w:kern w:val="0"/>
          <w:szCs w:val="21"/>
        </w:rPr>
        <w:t>）计算</w:t>
      </w:r>
      <w:r w:rsidR="00A217AD" w:rsidRPr="00EA27D6">
        <w:rPr>
          <w:rFonts w:hint="eastAsia"/>
          <w:noProof/>
          <w:kern w:val="0"/>
          <w:szCs w:val="21"/>
        </w:rPr>
        <w:t>：</w:t>
      </w:r>
    </w:p>
    <w:p w:rsidR="00173573" w:rsidRPr="00EA27D6" w:rsidRDefault="005B08C5" w:rsidP="006E6036">
      <w:pPr>
        <w:pStyle w:val="affb"/>
        <w:tabs>
          <w:tab w:val="num" w:pos="709"/>
        </w:tabs>
        <w:ind w:firstLineChars="1900" w:firstLine="3990"/>
        <w:rPr>
          <w:szCs w:val="21"/>
        </w:rPr>
      </w:pPr>
      <w:r w:rsidRPr="00EA27D6">
        <w:rPr>
          <w:rFonts w:hint="eastAsia"/>
          <w:i/>
          <w:szCs w:val="21"/>
        </w:rPr>
        <w:t>P</w:t>
      </w:r>
      <w:r w:rsidRPr="00EA27D6">
        <w:rPr>
          <w:szCs w:val="21"/>
        </w:rPr>
        <w:t>=</w:t>
      </w:r>
      <w:r w:rsidR="00A217AD" w:rsidRPr="00EA27D6">
        <w:rPr>
          <w:i/>
          <w:kern w:val="0"/>
          <w:szCs w:val="21"/>
        </w:rPr>
        <w:t>σ×2</w:t>
      </w:r>
      <w:r w:rsidR="00A217AD" w:rsidRPr="00EA27D6">
        <w:rPr>
          <w:rFonts w:eastAsia="黑体"/>
          <w:i/>
          <w:noProof/>
          <w:kern w:val="0"/>
          <w:szCs w:val="21"/>
        </w:rPr>
        <w:t>δ</w:t>
      </w:r>
      <w:r w:rsidR="00A217AD" w:rsidRPr="00EA27D6">
        <w:rPr>
          <w:rFonts w:eastAsia="黑体"/>
          <w:noProof/>
          <w:kern w:val="0"/>
          <w:szCs w:val="21"/>
          <w:vertAlign w:val="subscript"/>
        </w:rPr>
        <w:t>0</w:t>
      </w:r>
      <w:r w:rsidR="00A217AD" w:rsidRPr="00EA27D6">
        <w:rPr>
          <w:i/>
          <w:kern w:val="0"/>
          <w:szCs w:val="21"/>
        </w:rPr>
        <w:t>/</w:t>
      </w:r>
      <w:r w:rsidR="00A217AD" w:rsidRPr="00EA27D6">
        <w:rPr>
          <w:rFonts w:eastAsia="黑体"/>
          <w:i/>
          <w:noProof/>
          <w:kern w:val="0"/>
          <w:szCs w:val="21"/>
        </w:rPr>
        <w:t>D</w:t>
      </w:r>
      <w:r w:rsidR="00A217AD" w:rsidRPr="00EA27D6">
        <w:rPr>
          <w:rFonts w:eastAsia="黑体"/>
          <w:noProof/>
          <w:kern w:val="0"/>
          <w:szCs w:val="21"/>
          <w:vertAlign w:val="subscript"/>
        </w:rPr>
        <w:t>c</w:t>
      </w:r>
      <w:r w:rsidR="006E6036" w:rsidRPr="00EA27D6">
        <w:rPr>
          <w:noProof/>
          <w:szCs w:val="21"/>
        </w:rPr>
        <w:t>····················································</w:t>
      </w:r>
      <w:r w:rsidR="006E6036" w:rsidRPr="00EA27D6">
        <w:rPr>
          <w:szCs w:val="21"/>
        </w:rPr>
        <w:t>（</w:t>
      </w:r>
      <w:r w:rsidR="006E6036" w:rsidRPr="00EA27D6">
        <w:rPr>
          <w:szCs w:val="21"/>
        </w:rPr>
        <w:t>1</w:t>
      </w:r>
      <w:r w:rsidR="006E6036" w:rsidRPr="00EA27D6">
        <w:rPr>
          <w:szCs w:val="21"/>
        </w:rPr>
        <w:t>）</w:t>
      </w:r>
    </w:p>
    <w:p w:rsidR="0095638E" w:rsidRPr="00EA27D6" w:rsidRDefault="006E6036" w:rsidP="0095638E">
      <w:pPr>
        <w:pStyle w:val="affb"/>
        <w:ind w:left="425" w:firstLineChars="0" w:firstLine="0"/>
        <w:rPr>
          <w:noProof/>
          <w:kern w:val="0"/>
          <w:szCs w:val="21"/>
        </w:rPr>
      </w:pPr>
      <w:r w:rsidRPr="00EA27D6">
        <w:rPr>
          <w:noProof/>
          <w:kern w:val="0"/>
          <w:szCs w:val="21"/>
        </w:rPr>
        <w:t>式中：</w:t>
      </w:r>
    </w:p>
    <w:p w:rsidR="006E6036" w:rsidRPr="00EA27D6" w:rsidRDefault="0095638E" w:rsidP="0095638E">
      <w:pPr>
        <w:pStyle w:val="affb"/>
        <w:ind w:left="425" w:firstLineChars="0" w:firstLine="0"/>
        <w:rPr>
          <w:szCs w:val="21"/>
        </w:rPr>
      </w:pPr>
      <w:r w:rsidRPr="00EA27D6">
        <w:rPr>
          <w:rFonts w:hint="eastAsia"/>
          <w:i/>
          <w:szCs w:val="21"/>
        </w:rPr>
        <w:t>P</w:t>
      </w:r>
      <m:oMath>
        <m:r>
          <w:rPr>
            <w:rFonts w:ascii="Cambria Math" w:hAnsi="Cambria Math" w:hint="eastAsia"/>
            <w:szCs w:val="21"/>
          </w:rPr>
          <m:t xml:space="preserve"> </m:t>
        </m:r>
      </m:oMath>
      <w:r w:rsidR="006E6036" w:rsidRPr="00EA27D6">
        <w:rPr>
          <w:noProof/>
          <w:kern w:val="0"/>
          <w:szCs w:val="21"/>
        </w:rPr>
        <w:t>——</w:t>
      </w:r>
      <w:r w:rsidR="00F972D0" w:rsidRPr="00EA27D6">
        <w:rPr>
          <w:rFonts w:hint="eastAsia"/>
          <w:szCs w:val="21"/>
        </w:rPr>
        <w:t>试验应力</w:t>
      </w:r>
      <w:r w:rsidR="006E6036" w:rsidRPr="00EA27D6">
        <w:rPr>
          <w:rFonts w:hint="eastAsia"/>
          <w:noProof/>
          <w:kern w:val="0"/>
          <w:szCs w:val="21"/>
        </w:rPr>
        <w:t>，单位为兆帕（</w:t>
      </w:r>
      <w:r w:rsidR="006E6036" w:rsidRPr="00EA27D6">
        <w:rPr>
          <w:noProof/>
          <w:kern w:val="0"/>
          <w:szCs w:val="21"/>
        </w:rPr>
        <w:t>MPa</w:t>
      </w:r>
      <w:r w:rsidR="006E6036" w:rsidRPr="00EA27D6">
        <w:rPr>
          <w:rFonts w:hint="eastAsia"/>
          <w:noProof/>
          <w:kern w:val="0"/>
          <w:szCs w:val="21"/>
        </w:rPr>
        <w:t>），</w:t>
      </w:r>
      <w:r w:rsidR="00FA1F17">
        <w:rPr>
          <w:rFonts w:hint="eastAsia"/>
          <w:noProof/>
          <w:kern w:val="0"/>
          <w:szCs w:val="21"/>
        </w:rPr>
        <w:t>结果保留至</w:t>
      </w:r>
      <w:r w:rsidR="0042741B">
        <w:rPr>
          <w:rFonts w:hint="eastAsia"/>
          <w:noProof/>
          <w:kern w:val="0"/>
          <w:szCs w:val="21"/>
        </w:rPr>
        <w:t>0.</w:t>
      </w:r>
      <w:r w:rsidRPr="00EA27D6">
        <w:rPr>
          <w:noProof/>
          <w:kern w:val="0"/>
          <w:szCs w:val="21"/>
        </w:rPr>
        <w:t>1</w:t>
      </w:r>
      <w:r w:rsidR="006E6036" w:rsidRPr="00EA27D6">
        <w:rPr>
          <w:noProof/>
          <w:kern w:val="0"/>
          <w:szCs w:val="21"/>
        </w:rPr>
        <w:t>MPa</w:t>
      </w:r>
      <w:r w:rsidR="006E6036" w:rsidRPr="00EA27D6">
        <w:rPr>
          <w:rFonts w:hint="eastAsia"/>
          <w:noProof/>
          <w:kern w:val="0"/>
          <w:szCs w:val="21"/>
        </w:rPr>
        <w:t>；</w:t>
      </w:r>
    </w:p>
    <w:p w:rsidR="006E6036" w:rsidRPr="00EA27D6" w:rsidRDefault="00E778DC" w:rsidP="006E6036">
      <w:pPr>
        <w:ind w:firstLineChars="200" w:firstLine="420"/>
        <w:rPr>
          <w:noProof/>
          <w:kern w:val="0"/>
          <w:szCs w:val="21"/>
        </w:rPr>
      </w:pPr>
      <w:r w:rsidRPr="00EA27D6">
        <w:rPr>
          <w:i/>
          <w:kern w:val="0"/>
          <w:szCs w:val="21"/>
        </w:rPr>
        <w:t>σ</w:t>
      </w:r>
      <w:r w:rsidR="00F972D0" w:rsidRPr="00EA27D6">
        <w:rPr>
          <w:i/>
          <w:kern w:val="0"/>
          <w:szCs w:val="21"/>
        </w:rPr>
        <w:t xml:space="preserve"> </w:t>
      </w:r>
      <w:r w:rsidR="006E6036" w:rsidRPr="00EA27D6">
        <w:rPr>
          <w:noProof/>
          <w:kern w:val="0"/>
          <w:szCs w:val="21"/>
        </w:rPr>
        <w:t>——</w:t>
      </w:r>
      <w:r w:rsidR="0095638E" w:rsidRPr="00EA27D6">
        <w:rPr>
          <w:rFonts w:hint="eastAsia"/>
          <w:kern w:val="0"/>
          <w:szCs w:val="21"/>
        </w:rPr>
        <w:t>参考应力</w:t>
      </w:r>
      <w:r w:rsidR="006E6036" w:rsidRPr="00EA27D6">
        <w:rPr>
          <w:rFonts w:hint="eastAsia"/>
          <w:noProof/>
          <w:kern w:val="0"/>
          <w:szCs w:val="21"/>
        </w:rPr>
        <w:t>，单位为</w:t>
      </w:r>
      <w:r w:rsidR="0095638E" w:rsidRPr="00EA27D6">
        <w:rPr>
          <w:rFonts w:hint="eastAsia"/>
          <w:noProof/>
          <w:kern w:val="0"/>
          <w:szCs w:val="21"/>
        </w:rPr>
        <w:t>兆帕（</w:t>
      </w:r>
      <w:r w:rsidR="0095638E" w:rsidRPr="00EA27D6">
        <w:rPr>
          <w:noProof/>
          <w:kern w:val="0"/>
          <w:szCs w:val="21"/>
        </w:rPr>
        <w:t>MPa</w:t>
      </w:r>
      <w:r w:rsidR="0095638E" w:rsidRPr="00EA27D6">
        <w:rPr>
          <w:rFonts w:hint="eastAsia"/>
          <w:noProof/>
          <w:kern w:val="0"/>
          <w:szCs w:val="21"/>
        </w:rPr>
        <w:t>），</w:t>
      </w:r>
      <w:r w:rsidR="00FA1F17">
        <w:rPr>
          <w:rFonts w:hint="eastAsia"/>
          <w:noProof/>
          <w:kern w:val="0"/>
          <w:szCs w:val="21"/>
        </w:rPr>
        <w:t>结果保留至</w:t>
      </w:r>
      <w:r w:rsidR="0042741B">
        <w:rPr>
          <w:rFonts w:hint="eastAsia"/>
          <w:noProof/>
          <w:kern w:val="0"/>
          <w:szCs w:val="21"/>
        </w:rPr>
        <w:t>0.</w:t>
      </w:r>
      <w:bookmarkStart w:id="1" w:name="_GoBack"/>
      <w:bookmarkEnd w:id="1"/>
      <w:r w:rsidR="0095638E" w:rsidRPr="00EA27D6">
        <w:rPr>
          <w:noProof/>
          <w:kern w:val="0"/>
          <w:szCs w:val="21"/>
        </w:rPr>
        <w:t>1MPa</w:t>
      </w:r>
      <w:r w:rsidR="006E6036" w:rsidRPr="00EA27D6">
        <w:rPr>
          <w:rFonts w:hint="eastAsia"/>
          <w:noProof/>
          <w:kern w:val="0"/>
          <w:szCs w:val="21"/>
        </w:rPr>
        <w:t>；</w:t>
      </w:r>
    </w:p>
    <w:p w:rsidR="006E6036" w:rsidRPr="00EA27D6" w:rsidRDefault="0095638E" w:rsidP="006E6036">
      <w:pPr>
        <w:ind w:firstLineChars="200" w:firstLine="420"/>
        <w:rPr>
          <w:noProof/>
          <w:kern w:val="0"/>
          <w:szCs w:val="21"/>
        </w:rPr>
      </w:pPr>
      <w:r w:rsidRPr="00EA27D6">
        <w:rPr>
          <w:rFonts w:eastAsia="黑体"/>
          <w:i/>
          <w:noProof/>
          <w:kern w:val="0"/>
          <w:szCs w:val="21"/>
        </w:rPr>
        <w:t>δ</w:t>
      </w:r>
      <w:r w:rsidRPr="00EA27D6">
        <w:rPr>
          <w:rFonts w:eastAsia="黑体"/>
          <w:noProof/>
          <w:kern w:val="0"/>
          <w:szCs w:val="21"/>
          <w:vertAlign w:val="subscript"/>
        </w:rPr>
        <w:t>0</w:t>
      </w:r>
      <w:r w:rsidR="006E6036" w:rsidRPr="00EA27D6">
        <w:rPr>
          <w:noProof/>
          <w:kern w:val="0"/>
          <w:szCs w:val="21"/>
        </w:rPr>
        <w:t>——</w:t>
      </w:r>
      <w:r w:rsidR="00F972D0" w:rsidRPr="00EA27D6">
        <w:rPr>
          <w:rFonts w:hint="eastAsia"/>
          <w:kern w:val="0"/>
          <w:szCs w:val="21"/>
        </w:rPr>
        <w:t>原始参考壁厚</w:t>
      </w:r>
      <w:r w:rsidR="006E6036" w:rsidRPr="00EA27D6">
        <w:rPr>
          <w:rFonts w:hint="eastAsia"/>
          <w:kern w:val="0"/>
          <w:szCs w:val="21"/>
        </w:rPr>
        <w:t>，</w:t>
      </w:r>
      <w:r w:rsidR="006E6036" w:rsidRPr="00EA27D6">
        <w:rPr>
          <w:rFonts w:hint="eastAsia"/>
          <w:noProof/>
          <w:kern w:val="0"/>
          <w:szCs w:val="21"/>
        </w:rPr>
        <w:t>单位为</w:t>
      </w:r>
      <w:r w:rsidR="00F972D0" w:rsidRPr="00EA27D6">
        <w:rPr>
          <w:rFonts w:hint="eastAsia"/>
          <w:noProof/>
          <w:kern w:val="0"/>
          <w:szCs w:val="21"/>
        </w:rPr>
        <w:t>毫米</w:t>
      </w:r>
      <w:r w:rsidR="006E6036" w:rsidRPr="00EA27D6">
        <w:rPr>
          <w:rFonts w:hint="eastAsia"/>
          <w:noProof/>
          <w:kern w:val="0"/>
          <w:szCs w:val="21"/>
        </w:rPr>
        <w:t>（</w:t>
      </w:r>
      <w:r w:rsidR="00F972D0" w:rsidRPr="00EA27D6">
        <w:rPr>
          <w:noProof/>
          <w:kern w:val="0"/>
          <w:szCs w:val="21"/>
        </w:rPr>
        <w:t>mm</w:t>
      </w:r>
      <w:r w:rsidR="006E6036" w:rsidRPr="00EA27D6">
        <w:rPr>
          <w:rFonts w:hint="eastAsia"/>
          <w:noProof/>
          <w:kern w:val="0"/>
          <w:szCs w:val="21"/>
        </w:rPr>
        <w:t>），</w:t>
      </w:r>
      <w:r w:rsidR="00FA1F17">
        <w:rPr>
          <w:rFonts w:hint="eastAsia"/>
          <w:noProof/>
          <w:kern w:val="0"/>
          <w:szCs w:val="21"/>
        </w:rPr>
        <w:t>结果保留至</w:t>
      </w:r>
      <w:r w:rsidR="006E6036" w:rsidRPr="00EA27D6">
        <w:rPr>
          <w:noProof/>
          <w:kern w:val="0"/>
          <w:szCs w:val="21"/>
        </w:rPr>
        <w:t>0.0</w:t>
      </w:r>
      <w:r w:rsidR="00EA27D6" w:rsidRPr="00EA27D6">
        <w:rPr>
          <w:noProof/>
          <w:kern w:val="0"/>
          <w:szCs w:val="21"/>
        </w:rPr>
        <w:t>1mm</w:t>
      </w:r>
      <w:r w:rsidR="006E6036" w:rsidRPr="00EA27D6">
        <w:rPr>
          <w:rFonts w:hint="eastAsia"/>
          <w:noProof/>
          <w:kern w:val="0"/>
          <w:szCs w:val="21"/>
        </w:rPr>
        <w:t>；</w:t>
      </w:r>
    </w:p>
    <w:p w:rsidR="006E6036" w:rsidRPr="00EA27D6" w:rsidRDefault="0095638E" w:rsidP="00EA27D6">
      <w:pPr>
        <w:ind w:firstLineChars="200" w:firstLine="420"/>
        <w:rPr>
          <w:noProof/>
          <w:kern w:val="0"/>
          <w:szCs w:val="21"/>
        </w:rPr>
      </w:pPr>
      <w:r w:rsidRPr="00EA27D6">
        <w:rPr>
          <w:rFonts w:eastAsia="黑体"/>
          <w:i/>
          <w:noProof/>
          <w:kern w:val="0"/>
          <w:szCs w:val="21"/>
        </w:rPr>
        <w:t>D</w:t>
      </w:r>
      <w:r w:rsidRPr="00EA27D6">
        <w:rPr>
          <w:rFonts w:eastAsia="黑体"/>
          <w:noProof/>
          <w:kern w:val="0"/>
          <w:szCs w:val="21"/>
          <w:vertAlign w:val="subscript"/>
        </w:rPr>
        <w:t>c</w:t>
      </w:r>
      <w:r w:rsidR="006E6036" w:rsidRPr="00EA27D6">
        <w:rPr>
          <w:noProof/>
          <w:kern w:val="0"/>
          <w:szCs w:val="21"/>
        </w:rPr>
        <w:t>——</w:t>
      </w:r>
      <w:r w:rsidR="00F972D0" w:rsidRPr="00EA27D6">
        <w:rPr>
          <w:rFonts w:hint="eastAsia"/>
          <w:szCs w:val="21"/>
        </w:rPr>
        <w:t>原始参考管壁中心直径</w:t>
      </w:r>
      <w:r w:rsidR="006E6036" w:rsidRPr="00EA27D6">
        <w:rPr>
          <w:rFonts w:hint="eastAsia"/>
          <w:noProof/>
          <w:kern w:val="0"/>
          <w:szCs w:val="21"/>
        </w:rPr>
        <w:t>，单位为</w:t>
      </w:r>
      <w:r w:rsidR="00F972D0" w:rsidRPr="00EA27D6">
        <w:rPr>
          <w:rFonts w:hint="eastAsia"/>
          <w:noProof/>
          <w:kern w:val="0"/>
          <w:szCs w:val="21"/>
        </w:rPr>
        <w:t>毫米（</w:t>
      </w:r>
      <w:r w:rsidR="00F972D0" w:rsidRPr="00EA27D6">
        <w:rPr>
          <w:noProof/>
          <w:kern w:val="0"/>
          <w:szCs w:val="21"/>
        </w:rPr>
        <w:t>mm</w:t>
      </w:r>
      <w:r w:rsidR="00F972D0" w:rsidRPr="00EA27D6">
        <w:rPr>
          <w:rFonts w:hint="eastAsia"/>
          <w:noProof/>
          <w:kern w:val="0"/>
          <w:szCs w:val="21"/>
        </w:rPr>
        <w:t>）</w:t>
      </w:r>
      <w:r w:rsidR="006E6036" w:rsidRPr="00EA27D6">
        <w:rPr>
          <w:rFonts w:hint="eastAsia"/>
          <w:noProof/>
          <w:kern w:val="0"/>
          <w:szCs w:val="21"/>
        </w:rPr>
        <w:t>，</w:t>
      </w:r>
      <w:r w:rsidR="00FA1F17">
        <w:rPr>
          <w:rFonts w:hint="eastAsia"/>
          <w:noProof/>
          <w:kern w:val="0"/>
          <w:szCs w:val="21"/>
        </w:rPr>
        <w:t>结果保留至</w:t>
      </w:r>
      <w:r w:rsidR="00EA27D6" w:rsidRPr="00EA27D6">
        <w:rPr>
          <w:noProof/>
          <w:kern w:val="0"/>
          <w:szCs w:val="21"/>
        </w:rPr>
        <w:t>0.01mm</w:t>
      </w:r>
      <w:r w:rsidR="00EA27D6" w:rsidRPr="00EA27D6">
        <w:rPr>
          <w:rFonts w:hint="eastAsia"/>
          <w:noProof/>
          <w:kern w:val="0"/>
          <w:szCs w:val="21"/>
        </w:rPr>
        <w:t>。</w:t>
      </w:r>
    </w:p>
    <w:p w:rsidR="001B01B0" w:rsidRDefault="001B01B0" w:rsidP="006A590C">
      <w:pPr>
        <w:pStyle w:val="affb"/>
        <w:numPr>
          <w:ilvl w:val="2"/>
          <w:numId w:val="33"/>
        </w:numPr>
        <w:tabs>
          <w:tab w:val="num" w:pos="680"/>
        </w:tabs>
        <w:ind w:firstLineChars="0"/>
        <w:rPr>
          <w:szCs w:val="21"/>
        </w:rPr>
      </w:pPr>
      <w:r>
        <w:rPr>
          <w:rFonts w:hint="eastAsia"/>
          <w:szCs w:val="21"/>
        </w:rPr>
        <w:t>按照规定是试验条件，</w:t>
      </w:r>
      <w:r>
        <w:rPr>
          <w:szCs w:val="21"/>
        </w:rPr>
        <w:t>设定</w:t>
      </w:r>
      <w:r>
        <w:rPr>
          <w:rFonts w:hint="eastAsia"/>
          <w:szCs w:val="21"/>
        </w:rPr>
        <w:t>试验应力，</w:t>
      </w:r>
      <w:r>
        <w:rPr>
          <w:szCs w:val="21"/>
        </w:rPr>
        <w:t>保温</w:t>
      </w:r>
      <w:r>
        <w:rPr>
          <w:rFonts w:hint="eastAsia"/>
          <w:szCs w:val="21"/>
        </w:rPr>
        <w:t>时间。</w:t>
      </w:r>
    </w:p>
    <w:p w:rsidR="00A73550" w:rsidRDefault="006219CF" w:rsidP="006A590C">
      <w:pPr>
        <w:pStyle w:val="affb"/>
        <w:numPr>
          <w:ilvl w:val="2"/>
          <w:numId w:val="33"/>
        </w:numPr>
        <w:tabs>
          <w:tab w:val="num" w:pos="680"/>
        </w:tabs>
        <w:ind w:firstLineChars="0"/>
        <w:rPr>
          <w:szCs w:val="21"/>
        </w:rPr>
      </w:pPr>
      <w:r>
        <w:rPr>
          <w:rFonts w:hint="eastAsia"/>
          <w:szCs w:val="21"/>
        </w:rPr>
        <w:t>升温至</w:t>
      </w:r>
      <w:r w:rsidR="005613F6">
        <w:rPr>
          <w:rFonts w:hint="eastAsia"/>
          <w:szCs w:val="21"/>
        </w:rPr>
        <w:t>规定</w:t>
      </w:r>
      <w:r w:rsidR="00B7124A" w:rsidRPr="006219CF">
        <w:rPr>
          <w:rFonts w:hint="eastAsia"/>
          <w:szCs w:val="21"/>
        </w:rPr>
        <w:t>试验温度范围并保温</w:t>
      </w:r>
      <w:r w:rsidR="00247E10">
        <w:rPr>
          <w:rFonts w:hint="eastAsia"/>
          <w:szCs w:val="21"/>
        </w:rPr>
        <w:t>到规定时间</w:t>
      </w:r>
      <w:r w:rsidRPr="006219CF">
        <w:rPr>
          <w:rFonts w:hint="eastAsia"/>
          <w:szCs w:val="21"/>
        </w:rPr>
        <w:t>后，</w:t>
      </w:r>
      <w:r w:rsidRPr="006219CF">
        <w:rPr>
          <w:szCs w:val="21"/>
        </w:rPr>
        <w:t>开始</w:t>
      </w:r>
      <w:r w:rsidRPr="006219CF">
        <w:rPr>
          <w:rFonts w:hint="eastAsia"/>
          <w:szCs w:val="21"/>
        </w:rPr>
        <w:t>加载试验应力</w:t>
      </w:r>
      <w:r w:rsidR="00A73550" w:rsidRPr="006219CF">
        <w:rPr>
          <w:szCs w:val="21"/>
        </w:rPr>
        <w:t>。</w:t>
      </w:r>
    </w:p>
    <w:p w:rsidR="001B3308" w:rsidRPr="006219CF" w:rsidRDefault="001B3308" w:rsidP="006A590C">
      <w:pPr>
        <w:pStyle w:val="affb"/>
        <w:numPr>
          <w:ilvl w:val="2"/>
          <w:numId w:val="33"/>
        </w:numPr>
        <w:tabs>
          <w:tab w:val="num" w:pos="680"/>
        </w:tabs>
        <w:ind w:firstLineChars="0"/>
        <w:rPr>
          <w:szCs w:val="21"/>
        </w:rPr>
      </w:pPr>
      <w:r>
        <w:rPr>
          <w:rFonts w:hint="eastAsia"/>
          <w:szCs w:val="21"/>
        </w:rPr>
        <w:t>当试验应力达到</w:t>
      </w:r>
      <w:r w:rsidR="00DA60B8">
        <w:rPr>
          <w:rFonts w:hint="eastAsia"/>
          <w:szCs w:val="21"/>
        </w:rPr>
        <w:t>规定值范围时，</w:t>
      </w:r>
      <w:r w:rsidR="00D07B02">
        <w:rPr>
          <w:rFonts w:hint="eastAsia"/>
          <w:szCs w:val="21"/>
        </w:rPr>
        <w:t>系统自动开始计时，</w:t>
      </w:r>
      <w:r w:rsidR="00D844FA">
        <w:rPr>
          <w:rFonts w:hint="eastAsia"/>
          <w:szCs w:val="21"/>
        </w:rPr>
        <w:t>伸长</w:t>
      </w:r>
      <w:r w:rsidR="000E524F">
        <w:rPr>
          <w:rFonts w:hint="eastAsia"/>
          <w:szCs w:val="21"/>
        </w:rPr>
        <w:t>测量</w:t>
      </w:r>
      <w:r w:rsidR="00D844FA">
        <w:rPr>
          <w:rFonts w:hint="eastAsia"/>
          <w:szCs w:val="21"/>
        </w:rPr>
        <w:t>装置</w:t>
      </w:r>
      <w:r w:rsidR="000E524F">
        <w:rPr>
          <w:rFonts w:hint="eastAsia"/>
          <w:szCs w:val="21"/>
        </w:rPr>
        <w:t>应在</w:t>
      </w:r>
      <w:r w:rsidR="00D07B02">
        <w:rPr>
          <w:rFonts w:hint="eastAsia"/>
          <w:szCs w:val="21"/>
        </w:rPr>
        <w:t>1min</w:t>
      </w:r>
      <w:r w:rsidR="00D07B02">
        <w:rPr>
          <w:rFonts w:hint="eastAsia"/>
          <w:szCs w:val="21"/>
        </w:rPr>
        <w:t>内</w:t>
      </w:r>
      <w:r w:rsidR="007E468E">
        <w:rPr>
          <w:rFonts w:hint="eastAsia"/>
          <w:szCs w:val="21"/>
        </w:rPr>
        <w:t>读取</w:t>
      </w:r>
      <w:r w:rsidR="00115BA7">
        <w:rPr>
          <w:rFonts w:hint="eastAsia"/>
          <w:szCs w:val="21"/>
        </w:rPr>
        <w:t>5</w:t>
      </w:r>
      <w:r w:rsidR="00115BA7">
        <w:rPr>
          <w:rFonts w:hint="eastAsia"/>
          <w:szCs w:val="21"/>
        </w:rPr>
        <w:t>次</w:t>
      </w:r>
      <w:r w:rsidR="007E468E">
        <w:rPr>
          <w:rFonts w:hint="eastAsia"/>
          <w:szCs w:val="21"/>
        </w:rPr>
        <w:t>或以上</w:t>
      </w:r>
      <w:r w:rsidR="007E468E">
        <w:rPr>
          <w:rFonts w:hint="eastAsia"/>
          <w:szCs w:val="21"/>
        </w:rPr>
        <w:lastRenderedPageBreak/>
        <w:t>的外径实测值，</w:t>
      </w:r>
      <w:r w:rsidR="007E468E">
        <w:rPr>
          <w:szCs w:val="21"/>
        </w:rPr>
        <w:t>以</w:t>
      </w:r>
      <w:r w:rsidR="007E468E">
        <w:rPr>
          <w:rFonts w:hint="eastAsia"/>
          <w:szCs w:val="21"/>
        </w:rPr>
        <w:t>平均值计算</w:t>
      </w:r>
      <w:r w:rsidR="00E43BE3">
        <w:rPr>
          <w:rFonts w:hint="eastAsia"/>
          <w:noProof/>
          <w:kern w:val="0"/>
          <w:szCs w:val="21"/>
        </w:rPr>
        <w:t>试验起始参考外径</w:t>
      </w:r>
      <w:r w:rsidR="00E43BE3" w:rsidRPr="00C743EB">
        <w:rPr>
          <w:rFonts w:eastAsia="黑体"/>
          <w:i/>
          <w:noProof/>
          <w:kern w:val="0"/>
          <w:szCs w:val="21"/>
        </w:rPr>
        <w:t>D</w:t>
      </w:r>
      <w:r w:rsidR="00E43BE3" w:rsidRPr="00C743EB">
        <w:rPr>
          <w:rFonts w:eastAsia="黑体"/>
          <w:noProof/>
          <w:kern w:val="0"/>
          <w:szCs w:val="21"/>
          <w:vertAlign w:val="subscript"/>
        </w:rPr>
        <w:t>s</w:t>
      </w:r>
      <w:r w:rsidR="007E468E">
        <w:rPr>
          <w:rFonts w:hint="eastAsia"/>
          <w:szCs w:val="21"/>
        </w:rPr>
        <w:t>。</w:t>
      </w:r>
    </w:p>
    <w:p w:rsidR="00DE43B7" w:rsidRDefault="00DE43B7" w:rsidP="00AA53BA">
      <w:pPr>
        <w:pStyle w:val="affb"/>
        <w:numPr>
          <w:ilvl w:val="1"/>
          <w:numId w:val="33"/>
        </w:numPr>
        <w:tabs>
          <w:tab w:val="num" w:pos="426"/>
        </w:tabs>
        <w:spacing w:beforeLines="50" w:before="156" w:afterLines="50" w:after="156"/>
        <w:ind w:firstLineChars="0"/>
        <w:rPr>
          <w:rFonts w:ascii="黑体" w:eastAsia="黑体" w:hAnsi="黑体"/>
          <w:szCs w:val="21"/>
        </w:rPr>
      </w:pPr>
      <w:r>
        <w:rPr>
          <w:rFonts w:ascii="黑体" w:eastAsia="黑体" w:hAnsi="黑体" w:hint="eastAsia"/>
          <w:szCs w:val="21"/>
        </w:rPr>
        <w:t>试验中断</w:t>
      </w:r>
    </w:p>
    <w:p w:rsidR="0020244E" w:rsidRDefault="0020244E" w:rsidP="00DE43B7">
      <w:pPr>
        <w:pStyle w:val="affb"/>
        <w:numPr>
          <w:ilvl w:val="2"/>
          <w:numId w:val="33"/>
        </w:numPr>
        <w:tabs>
          <w:tab w:val="num" w:pos="680"/>
        </w:tabs>
        <w:ind w:firstLineChars="0"/>
        <w:rPr>
          <w:szCs w:val="21"/>
        </w:rPr>
      </w:pPr>
      <w:r>
        <w:rPr>
          <w:rFonts w:hint="eastAsia"/>
          <w:szCs w:val="21"/>
        </w:rPr>
        <w:t>当试验不满足试验条件范围时，</w:t>
      </w:r>
      <w:r>
        <w:rPr>
          <w:szCs w:val="21"/>
        </w:rPr>
        <w:t>可</w:t>
      </w:r>
      <w:r>
        <w:rPr>
          <w:rFonts w:hint="eastAsia"/>
          <w:szCs w:val="21"/>
        </w:rPr>
        <w:t>中段试验</w:t>
      </w:r>
      <w:r w:rsidR="00B32016">
        <w:rPr>
          <w:rFonts w:hint="eastAsia"/>
          <w:szCs w:val="21"/>
        </w:rPr>
        <w:t>并</w:t>
      </w:r>
      <w:r>
        <w:rPr>
          <w:rFonts w:hint="eastAsia"/>
          <w:szCs w:val="21"/>
        </w:rPr>
        <w:t>停止计时</w:t>
      </w:r>
      <w:r w:rsidR="00B32016">
        <w:rPr>
          <w:rFonts w:hint="eastAsia"/>
          <w:szCs w:val="21"/>
        </w:rPr>
        <w:t>。</w:t>
      </w:r>
      <w:r>
        <w:rPr>
          <w:rFonts w:hint="eastAsia"/>
          <w:szCs w:val="21"/>
        </w:rPr>
        <w:t>重新达到试验条件后，</w:t>
      </w:r>
      <w:r>
        <w:rPr>
          <w:szCs w:val="21"/>
        </w:rPr>
        <w:t>继续</w:t>
      </w:r>
      <w:r>
        <w:rPr>
          <w:rFonts w:hint="eastAsia"/>
          <w:szCs w:val="21"/>
        </w:rPr>
        <w:t>试验</w:t>
      </w:r>
      <w:r w:rsidR="004B5708">
        <w:rPr>
          <w:rFonts w:hint="eastAsia"/>
          <w:szCs w:val="21"/>
        </w:rPr>
        <w:t>并继续</w:t>
      </w:r>
      <w:r>
        <w:rPr>
          <w:rFonts w:hint="eastAsia"/>
          <w:szCs w:val="21"/>
        </w:rPr>
        <w:t>计时。</w:t>
      </w:r>
      <w:r w:rsidR="004B5708">
        <w:rPr>
          <w:rFonts w:hint="eastAsia"/>
          <w:szCs w:val="21"/>
        </w:rPr>
        <w:t>试验中断的时间不应超过试验条件中试验时间的</w:t>
      </w:r>
      <w:r w:rsidR="004B5708">
        <w:rPr>
          <w:rFonts w:hint="eastAsia"/>
          <w:szCs w:val="21"/>
        </w:rPr>
        <w:t>10</w:t>
      </w:r>
      <w:r w:rsidR="004B5708">
        <w:rPr>
          <w:szCs w:val="21"/>
        </w:rPr>
        <w:t>%</w:t>
      </w:r>
      <w:r w:rsidR="004B5708">
        <w:rPr>
          <w:szCs w:val="21"/>
        </w:rPr>
        <w:t>。</w:t>
      </w:r>
    </w:p>
    <w:p w:rsidR="00A5563D" w:rsidRDefault="00A5563D" w:rsidP="00DE43B7">
      <w:pPr>
        <w:pStyle w:val="affb"/>
        <w:numPr>
          <w:ilvl w:val="2"/>
          <w:numId w:val="33"/>
        </w:numPr>
        <w:tabs>
          <w:tab w:val="num" w:pos="680"/>
        </w:tabs>
        <w:ind w:firstLineChars="0"/>
        <w:rPr>
          <w:szCs w:val="21"/>
        </w:rPr>
      </w:pPr>
      <w:r>
        <w:rPr>
          <w:rFonts w:hint="eastAsia"/>
          <w:szCs w:val="21"/>
        </w:rPr>
        <w:t>应确保不因样品收缩而导致样品上试验力超载，</w:t>
      </w:r>
      <w:r>
        <w:rPr>
          <w:szCs w:val="21"/>
        </w:rPr>
        <w:t>建议</w:t>
      </w:r>
      <w:r>
        <w:rPr>
          <w:rFonts w:hint="eastAsia"/>
          <w:szCs w:val="21"/>
        </w:rPr>
        <w:t>在中断期间保持样品上的</w:t>
      </w:r>
      <w:r w:rsidR="000802F1">
        <w:rPr>
          <w:rFonts w:hint="eastAsia"/>
          <w:szCs w:val="21"/>
        </w:rPr>
        <w:t>预载应力</w:t>
      </w:r>
      <w:r>
        <w:rPr>
          <w:rFonts w:hint="eastAsia"/>
          <w:szCs w:val="21"/>
        </w:rPr>
        <w:t>。</w:t>
      </w:r>
    </w:p>
    <w:p w:rsidR="00DE43B7" w:rsidRPr="00DE43B7" w:rsidRDefault="00DE43B7" w:rsidP="00DE43B7">
      <w:pPr>
        <w:pStyle w:val="affb"/>
        <w:numPr>
          <w:ilvl w:val="2"/>
          <w:numId w:val="33"/>
        </w:numPr>
        <w:tabs>
          <w:tab w:val="num" w:pos="680"/>
        </w:tabs>
        <w:ind w:firstLineChars="0"/>
        <w:rPr>
          <w:szCs w:val="21"/>
        </w:rPr>
      </w:pPr>
      <w:r w:rsidRPr="00DE43B7">
        <w:rPr>
          <w:rFonts w:hint="eastAsia"/>
          <w:szCs w:val="21"/>
        </w:rPr>
        <w:t>对于每次</w:t>
      </w:r>
      <w:r>
        <w:rPr>
          <w:rFonts w:hint="eastAsia"/>
          <w:szCs w:val="21"/>
        </w:rPr>
        <w:t>试验意外中断的原因</w:t>
      </w:r>
      <w:r w:rsidR="002437B1">
        <w:rPr>
          <w:rFonts w:hint="eastAsia"/>
          <w:szCs w:val="21"/>
        </w:rPr>
        <w:t>，</w:t>
      </w:r>
      <w:r w:rsidR="002437B1">
        <w:rPr>
          <w:szCs w:val="21"/>
        </w:rPr>
        <w:t>应在</w:t>
      </w:r>
      <w:r w:rsidR="002437B1">
        <w:rPr>
          <w:rFonts w:hint="eastAsia"/>
          <w:szCs w:val="21"/>
        </w:rPr>
        <w:t>试验条件恢复后，</w:t>
      </w:r>
      <w:r w:rsidR="002437B1">
        <w:rPr>
          <w:szCs w:val="21"/>
        </w:rPr>
        <w:t>记录</w:t>
      </w:r>
      <w:r w:rsidR="002437B1">
        <w:rPr>
          <w:rFonts w:hint="eastAsia"/>
          <w:szCs w:val="21"/>
        </w:rPr>
        <w:t>在试验报告中。</w:t>
      </w:r>
      <w:r w:rsidR="002437B1">
        <w:rPr>
          <w:rFonts w:hint="eastAsia"/>
          <w:noProof/>
          <w:kern w:val="0"/>
          <w:szCs w:val="21"/>
        </w:rPr>
        <w:t>例如：</w:t>
      </w:r>
      <w:r w:rsidR="002437B1">
        <w:rPr>
          <w:noProof/>
          <w:kern w:val="0"/>
          <w:szCs w:val="21"/>
        </w:rPr>
        <w:t>加热中断</w:t>
      </w:r>
      <w:r w:rsidR="002437B1">
        <w:rPr>
          <w:rFonts w:hint="eastAsia"/>
          <w:noProof/>
          <w:kern w:val="0"/>
          <w:szCs w:val="21"/>
        </w:rPr>
        <w:t>或停电。</w:t>
      </w:r>
    </w:p>
    <w:p w:rsidR="00DB7034" w:rsidRDefault="00886AAF" w:rsidP="00AA53BA">
      <w:pPr>
        <w:pStyle w:val="affb"/>
        <w:numPr>
          <w:ilvl w:val="1"/>
          <w:numId w:val="33"/>
        </w:numPr>
        <w:tabs>
          <w:tab w:val="num" w:pos="426"/>
        </w:tabs>
        <w:spacing w:beforeLines="50" w:before="156" w:afterLines="50" w:after="156"/>
        <w:ind w:firstLineChars="0"/>
        <w:rPr>
          <w:rFonts w:ascii="黑体" w:eastAsia="黑体" w:hAnsi="黑体"/>
          <w:szCs w:val="21"/>
        </w:rPr>
      </w:pPr>
      <w:r>
        <w:rPr>
          <w:rFonts w:ascii="黑体" w:eastAsia="黑体" w:hAnsi="黑体" w:hint="eastAsia"/>
          <w:szCs w:val="21"/>
        </w:rPr>
        <w:t>温度和伸长的记录</w:t>
      </w:r>
    </w:p>
    <w:p w:rsidR="008C41A9" w:rsidRPr="006219CF" w:rsidRDefault="008C41A9" w:rsidP="008C41A9">
      <w:pPr>
        <w:pStyle w:val="affb"/>
        <w:numPr>
          <w:ilvl w:val="2"/>
          <w:numId w:val="33"/>
        </w:numPr>
        <w:tabs>
          <w:tab w:val="num" w:pos="680"/>
        </w:tabs>
        <w:ind w:firstLineChars="0"/>
        <w:rPr>
          <w:szCs w:val="21"/>
        </w:rPr>
      </w:pPr>
      <w:r>
        <w:rPr>
          <w:rFonts w:hint="eastAsia"/>
          <w:szCs w:val="21"/>
        </w:rPr>
        <w:t>当试验时间达到规定值范围时，系统自动</w:t>
      </w:r>
      <w:r w:rsidR="00115BA7">
        <w:rPr>
          <w:rFonts w:hint="eastAsia"/>
          <w:szCs w:val="21"/>
        </w:rPr>
        <w:t>停止</w:t>
      </w:r>
      <w:r>
        <w:rPr>
          <w:rFonts w:hint="eastAsia"/>
          <w:szCs w:val="21"/>
        </w:rPr>
        <w:t>计时，伸长测量装置应在</w:t>
      </w:r>
      <w:r>
        <w:rPr>
          <w:rFonts w:hint="eastAsia"/>
          <w:szCs w:val="21"/>
        </w:rPr>
        <w:t>1min</w:t>
      </w:r>
      <w:r>
        <w:rPr>
          <w:rFonts w:hint="eastAsia"/>
          <w:szCs w:val="21"/>
        </w:rPr>
        <w:t>内读取</w:t>
      </w:r>
      <w:r>
        <w:rPr>
          <w:rFonts w:hint="eastAsia"/>
          <w:szCs w:val="21"/>
        </w:rPr>
        <w:t>5</w:t>
      </w:r>
      <w:r w:rsidR="00115BA7">
        <w:rPr>
          <w:rFonts w:hint="eastAsia"/>
          <w:szCs w:val="21"/>
        </w:rPr>
        <w:t>次</w:t>
      </w:r>
      <w:r>
        <w:rPr>
          <w:rFonts w:hint="eastAsia"/>
          <w:szCs w:val="21"/>
        </w:rPr>
        <w:t>或以上的外径实测值，</w:t>
      </w:r>
      <w:r>
        <w:rPr>
          <w:szCs w:val="21"/>
        </w:rPr>
        <w:t>以</w:t>
      </w:r>
      <w:r>
        <w:rPr>
          <w:rFonts w:hint="eastAsia"/>
          <w:szCs w:val="21"/>
        </w:rPr>
        <w:t>平均值计算</w:t>
      </w:r>
      <w:r w:rsidR="00115BA7">
        <w:rPr>
          <w:rFonts w:hint="eastAsia"/>
          <w:noProof/>
          <w:kern w:val="0"/>
          <w:szCs w:val="21"/>
        </w:rPr>
        <w:t>试验结束参考外径</w:t>
      </w:r>
      <w:r w:rsidR="00115BA7" w:rsidRPr="00C743EB">
        <w:rPr>
          <w:rFonts w:eastAsia="黑体"/>
          <w:i/>
          <w:noProof/>
          <w:kern w:val="0"/>
          <w:szCs w:val="21"/>
        </w:rPr>
        <w:t>D</w:t>
      </w:r>
      <w:r w:rsidR="00115BA7" w:rsidRPr="00C743EB">
        <w:rPr>
          <w:rFonts w:eastAsia="黑体"/>
          <w:noProof/>
          <w:kern w:val="0"/>
          <w:szCs w:val="21"/>
          <w:vertAlign w:val="subscript"/>
        </w:rPr>
        <w:t>e</w:t>
      </w:r>
      <w:r>
        <w:rPr>
          <w:rFonts w:hint="eastAsia"/>
          <w:szCs w:val="21"/>
        </w:rPr>
        <w:t>。</w:t>
      </w:r>
    </w:p>
    <w:p w:rsidR="00DD4A6C" w:rsidRDefault="00DD4A6C" w:rsidP="00DD4A6C">
      <w:pPr>
        <w:pStyle w:val="affb"/>
        <w:numPr>
          <w:ilvl w:val="2"/>
          <w:numId w:val="33"/>
        </w:numPr>
        <w:tabs>
          <w:tab w:val="num" w:pos="680"/>
        </w:tabs>
        <w:ind w:firstLineChars="0"/>
        <w:rPr>
          <w:szCs w:val="21"/>
        </w:rPr>
      </w:pPr>
      <w:r w:rsidRPr="00DD4A6C">
        <w:rPr>
          <w:rFonts w:hint="eastAsia"/>
          <w:szCs w:val="21"/>
        </w:rPr>
        <w:t>在整个试验</w:t>
      </w:r>
      <w:r w:rsidR="006B6458">
        <w:rPr>
          <w:rFonts w:hint="eastAsia"/>
          <w:szCs w:val="21"/>
        </w:rPr>
        <w:t>过程中应充分记录样品的温度，</w:t>
      </w:r>
      <w:r w:rsidR="006B6458">
        <w:rPr>
          <w:szCs w:val="21"/>
        </w:rPr>
        <w:t>来</w:t>
      </w:r>
      <w:r w:rsidR="006B6458">
        <w:rPr>
          <w:rFonts w:hint="eastAsia"/>
          <w:szCs w:val="21"/>
        </w:rPr>
        <w:t>证实满足试验条件。</w:t>
      </w:r>
    </w:p>
    <w:p w:rsidR="006B6458" w:rsidRDefault="006B6458" w:rsidP="00DD4A6C">
      <w:pPr>
        <w:pStyle w:val="affb"/>
        <w:numPr>
          <w:ilvl w:val="2"/>
          <w:numId w:val="33"/>
        </w:numPr>
        <w:tabs>
          <w:tab w:val="num" w:pos="680"/>
        </w:tabs>
        <w:ind w:firstLineChars="0"/>
        <w:rPr>
          <w:szCs w:val="21"/>
        </w:rPr>
      </w:pPr>
      <w:r>
        <w:rPr>
          <w:rFonts w:hint="eastAsia"/>
          <w:szCs w:val="21"/>
        </w:rPr>
        <w:t>在整个试验过程中应连续记录或记录足够多的伸长数据来绘制伸长率</w:t>
      </w:r>
      <w:r>
        <w:rPr>
          <w:rFonts w:hint="eastAsia"/>
          <w:szCs w:val="21"/>
        </w:rPr>
        <w:t>-</w:t>
      </w:r>
      <w:r>
        <w:rPr>
          <w:szCs w:val="21"/>
        </w:rPr>
        <w:t>时间</w:t>
      </w:r>
      <w:r>
        <w:rPr>
          <w:rFonts w:hint="eastAsia"/>
          <w:szCs w:val="21"/>
        </w:rPr>
        <w:t>曲线。</w:t>
      </w:r>
    </w:p>
    <w:p w:rsidR="00D27BD2" w:rsidRPr="00DA1BA5" w:rsidRDefault="00D27BD2" w:rsidP="00DD4A6C">
      <w:pPr>
        <w:pStyle w:val="affb"/>
        <w:numPr>
          <w:ilvl w:val="2"/>
          <w:numId w:val="33"/>
        </w:numPr>
        <w:tabs>
          <w:tab w:val="num" w:pos="680"/>
        </w:tabs>
        <w:ind w:firstLineChars="0"/>
        <w:rPr>
          <w:szCs w:val="21"/>
        </w:rPr>
      </w:pPr>
      <w:r>
        <w:rPr>
          <w:rFonts w:hint="eastAsia"/>
          <w:szCs w:val="21"/>
        </w:rPr>
        <w:t>当只测定规定时间的蠕变伸长时，</w:t>
      </w:r>
      <w:r>
        <w:rPr>
          <w:szCs w:val="21"/>
        </w:rPr>
        <w:t>可</w:t>
      </w:r>
      <w:r>
        <w:rPr>
          <w:rFonts w:hint="eastAsia"/>
          <w:szCs w:val="21"/>
        </w:rPr>
        <w:t>不绘制伸长率</w:t>
      </w:r>
      <w:r>
        <w:rPr>
          <w:rFonts w:hint="eastAsia"/>
          <w:szCs w:val="21"/>
        </w:rPr>
        <w:t>-</w:t>
      </w:r>
      <w:r>
        <w:rPr>
          <w:szCs w:val="21"/>
        </w:rPr>
        <w:t>时间</w:t>
      </w:r>
      <w:r>
        <w:rPr>
          <w:rFonts w:hint="eastAsia"/>
          <w:szCs w:val="21"/>
        </w:rPr>
        <w:t>曲线，</w:t>
      </w:r>
      <w:r>
        <w:rPr>
          <w:szCs w:val="21"/>
        </w:rPr>
        <w:t>只</w:t>
      </w:r>
      <w:r>
        <w:rPr>
          <w:rFonts w:hint="eastAsia"/>
          <w:szCs w:val="21"/>
        </w:rPr>
        <w:t>测定</w:t>
      </w:r>
      <w:r w:rsidR="00EA3BB1">
        <w:rPr>
          <w:rFonts w:hint="eastAsia"/>
          <w:noProof/>
          <w:kern w:val="0"/>
          <w:szCs w:val="21"/>
        </w:rPr>
        <w:t>试验起始参考外径</w:t>
      </w:r>
      <w:r w:rsidR="00EA3BB1" w:rsidRPr="00C743EB">
        <w:rPr>
          <w:rFonts w:eastAsia="黑体"/>
          <w:i/>
          <w:noProof/>
          <w:kern w:val="0"/>
          <w:szCs w:val="21"/>
        </w:rPr>
        <w:t>D</w:t>
      </w:r>
      <w:r w:rsidR="00EA3BB1" w:rsidRPr="00C743EB">
        <w:rPr>
          <w:rFonts w:eastAsia="黑体"/>
          <w:noProof/>
          <w:kern w:val="0"/>
          <w:szCs w:val="21"/>
          <w:vertAlign w:val="subscript"/>
        </w:rPr>
        <w:t>s</w:t>
      </w:r>
      <w:r w:rsidR="00EA3BB1" w:rsidRPr="00EA3BB1">
        <w:rPr>
          <w:rFonts w:ascii="宋体" w:hAnsi="宋体" w:hint="eastAsia"/>
          <w:noProof/>
          <w:kern w:val="0"/>
          <w:szCs w:val="21"/>
        </w:rPr>
        <w:t>和</w:t>
      </w:r>
      <w:r w:rsidR="00EA3BB1">
        <w:rPr>
          <w:rFonts w:hint="eastAsia"/>
          <w:noProof/>
          <w:kern w:val="0"/>
          <w:szCs w:val="21"/>
        </w:rPr>
        <w:t>试验结束参考外径</w:t>
      </w:r>
      <w:r w:rsidR="00EA3BB1" w:rsidRPr="00C743EB">
        <w:rPr>
          <w:rFonts w:eastAsia="黑体"/>
          <w:i/>
          <w:noProof/>
          <w:kern w:val="0"/>
          <w:szCs w:val="21"/>
        </w:rPr>
        <w:t>D</w:t>
      </w:r>
      <w:r w:rsidR="00EA3BB1" w:rsidRPr="00C743EB">
        <w:rPr>
          <w:rFonts w:eastAsia="黑体"/>
          <w:noProof/>
          <w:kern w:val="0"/>
          <w:szCs w:val="21"/>
          <w:vertAlign w:val="subscript"/>
        </w:rPr>
        <w:t>e</w:t>
      </w:r>
      <w:r w:rsidR="00EA3BB1" w:rsidRPr="00EA3BB1">
        <w:rPr>
          <w:rFonts w:eastAsia="黑体" w:hint="eastAsia"/>
          <w:noProof/>
          <w:kern w:val="0"/>
          <w:szCs w:val="21"/>
        </w:rPr>
        <w:t>。</w:t>
      </w:r>
    </w:p>
    <w:p w:rsidR="00DA1BA5" w:rsidRDefault="00DA1BA5" w:rsidP="00DA1BA5">
      <w:pPr>
        <w:pStyle w:val="affb"/>
        <w:numPr>
          <w:ilvl w:val="1"/>
          <w:numId w:val="33"/>
        </w:numPr>
        <w:tabs>
          <w:tab w:val="num" w:pos="426"/>
          <w:tab w:val="num" w:pos="680"/>
        </w:tabs>
        <w:spacing w:beforeLines="50" w:before="156" w:afterLines="50" w:after="156"/>
        <w:ind w:firstLineChars="0"/>
        <w:rPr>
          <w:rFonts w:ascii="黑体" w:eastAsia="黑体" w:hAnsi="黑体"/>
          <w:szCs w:val="21"/>
        </w:rPr>
      </w:pPr>
      <w:r w:rsidRPr="00DA1BA5">
        <w:rPr>
          <w:rFonts w:ascii="黑体" w:eastAsia="黑体" w:hAnsi="黑体" w:hint="eastAsia"/>
          <w:szCs w:val="21"/>
        </w:rPr>
        <w:t>伸长率-</w:t>
      </w:r>
      <w:r w:rsidRPr="00DA1BA5">
        <w:rPr>
          <w:rFonts w:ascii="黑体" w:eastAsia="黑体" w:hAnsi="黑体"/>
          <w:szCs w:val="21"/>
        </w:rPr>
        <w:t>时间</w:t>
      </w:r>
      <w:r w:rsidRPr="00DA1BA5">
        <w:rPr>
          <w:rFonts w:ascii="黑体" w:eastAsia="黑体" w:hAnsi="黑体" w:hint="eastAsia"/>
          <w:szCs w:val="21"/>
        </w:rPr>
        <w:t>曲线</w:t>
      </w:r>
    </w:p>
    <w:p w:rsidR="00DA1BA5" w:rsidRDefault="00DA1BA5" w:rsidP="00DA1BA5">
      <w:pPr>
        <w:pStyle w:val="affb"/>
        <w:ind w:firstLineChars="202" w:firstLine="424"/>
        <w:rPr>
          <w:noProof/>
          <w:kern w:val="0"/>
          <w:szCs w:val="21"/>
        </w:rPr>
      </w:pPr>
      <w:r w:rsidRPr="006E2497">
        <w:rPr>
          <w:rFonts w:hint="eastAsia"/>
          <w:noProof/>
          <w:kern w:val="0"/>
          <w:szCs w:val="21"/>
        </w:rPr>
        <w:t>依据所记录的伸长</w:t>
      </w:r>
      <w:r w:rsidR="006E2497" w:rsidRPr="006E2497">
        <w:rPr>
          <w:rFonts w:hint="eastAsia"/>
          <w:noProof/>
          <w:kern w:val="0"/>
          <w:szCs w:val="21"/>
        </w:rPr>
        <w:t>率</w:t>
      </w:r>
      <w:r w:rsidRPr="006E2497">
        <w:rPr>
          <w:rFonts w:hint="eastAsia"/>
          <w:noProof/>
          <w:kern w:val="0"/>
          <w:szCs w:val="21"/>
        </w:rPr>
        <w:t>和时间，</w:t>
      </w:r>
      <w:r w:rsidR="006E2497" w:rsidRPr="006E2497">
        <w:rPr>
          <w:rFonts w:hint="eastAsia"/>
          <w:noProof/>
          <w:kern w:val="0"/>
          <w:szCs w:val="21"/>
        </w:rPr>
        <w:t>绘制伸长率</w:t>
      </w:r>
      <w:r w:rsidR="006E2497" w:rsidRPr="006E2497">
        <w:rPr>
          <w:rFonts w:hint="eastAsia"/>
          <w:noProof/>
          <w:kern w:val="0"/>
          <w:szCs w:val="21"/>
        </w:rPr>
        <w:t>-</w:t>
      </w:r>
      <w:r w:rsidR="006E2497" w:rsidRPr="006E2497">
        <w:rPr>
          <w:noProof/>
          <w:kern w:val="0"/>
          <w:szCs w:val="21"/>
        </w:rPr>
        <w:t>时间曲线</w:t>
      </w:r>
      <w:r w:rsidR="006E2497" w:rsidRPr="006E2497">
        <w:rPr>
          <w:rFonts w:hint="eastAsia"/>
          <w:noProof/>
          <w:kern w:val="0"/>
          <w:szCs w:val="21"/>
        </w:rPr>
        <w:t>，</w:t>
      </w:r>
      <w:r w:rsidR="006E2497" w:rsidRPr="006E2497">
        <w:rPr>
          <w:noProof/>
          <w:kern w:val="0"/>
          <w:szCs w:val="21"/>
        </w:rPr>
        <w:t>见</w:t>
      </w:r>
      <w:r w:rsidR="006E2497" w:rsidRPr="006E2497">
        <w:rPr>
          <w:rFonts w:hint="eastAsia"/>
          <w:noProof/>
          <w:kern w:val="0"/>
          <w:szCs w:val="21"/>
        </w:rPr>
        <w:t>图</w:t>
      </w:r>
      <w:r w:rsidR="006E2497" w:rsidRPr="006E2497">
        <w:rPr>
          <w:rFonts w:hint="eastAsia"/>
          <w:noProof/>
          <w:kern w:val="0"/>
          <w:szCs w:val="21"/>
        </w:rPr>
        <w:t>1</w:t>
      </w:r>
      <w:r w:rsidR="006E2497" w:rsidRPr="006E2497">
        <w:rPr>
          <w:rFonts w:hint="eastAsia"/>
          <w:noProof/>
          <w:kern w:val="0"/>
          <w:szCs w:val="21"/>
        </w:rPr>
        <w:t>。</w:t>
      </w:r>
    </w:p>
    <w:p w:rsidR="00020F4D" w:rsidRDefault="00020F4D" w:rsidP="00246533">
      <w:pPr>
        <w:pStyle w:val="affb"/>
        <w:ind w:firstLineChars="202" w:firstLine="424"/>
        <w:jc w:val="center"/>
        <w:rPr>
          <w:noProof/>
          <w:kern w:val="0"/>
          <w:szCs w:val="21"/>
        </w:rPr>
      </w:pPr>
    </w:p>
    <w:p w:rsidR="00020F4D" w:rsidRDefault="00246533" w:rsidP="00246533">
      <w:pPr>
        <w:pStyle w:val="affb"/>
        <w:ind w:firstLineChars="202" w:firstLine="424"/>
        <w:jc w:val="center"/>
        <w:rPr>
          <w:rFonts w:ascii="黑体" w:eastAsia="黑体" w:hAnsi="黑体"/>
          <w:noProof/>
          <w:kern w:val="0"/>
          <w:szCs w:val="21"/>
        </w:rPr>
      </w:pPr>
      <w:r>
        <w:rPr>
          <w:noProof/>
          <w:kern w:val="0"/>
          <w:szCs w:val="21"/>
        </w:rPr>
        <w:drawing>
          <wp:inline distT="0" distB="0" distL="0" distR="0">
            <wp:extent cx="3105150" cy="166489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伸长率-时间曲线.jpg"/>
                    <pic:cNvPicPr/>
                  </pic:nvPicPr>
                  <pic:blipFill rotWithShape="1">
                    <a:blip r:embed="rId17">
                      <a:extLst>
                        <a:ext uri="{28A0092B-C50C-407E-A947-70E740481C1C}">
                          <a14:useLocalDpi xmlns:a14="http://schemas.microsoft.com/office/drawing/2010/main" val="0"/>
                        </a:ext>
                      </a:extLst>
                    </a:blip>
                    <a:srcRect b="7025"/>
                    <a:stretch/>
                  </pic:blipFill>
                  <pic:spPr bwMode="auto">
                    <a:xfrm>
                      <a:off x="0" y="0"/>
                      <a:ext cx="3105150" cy="1664898"/>
                    </a:xfrm>
                    <a:prstGeom prst="rect">
                      <a:avLst/>
                    </a:prstGeom>
                    <a:ln>
                      <a:noFill/>
                    </a:ln>
                    <a:extLst>
                      <a:ext uri="{53640926-AAD7-44D8-BBD7-CCE9431645EC}">
                        <a14:shadowObscured xmlns:a14="http://schemas.microsoft.com/office/drawing/2010/main"/>
                      </a:ext>
                    </a:extLst>
                  </pic:spPr>
                </pic:pic>
              </a:graphicData>
            </a:graphic>
          </wp:inline>
        </w:drawing>
      </w:r>
    </w:p>
    <w:p w:rsidR="006E2497" w:rsidRPr="00246533" w:rsidRDefault="00246533" w:rsidP="00246533">
      <w:pPr>
        <w:pStyle w:val="affb"/>
        <w:ind w:firstLineChars="202" w:firstLine="424"/>
        <w:jc w:val="center"/>
        <w:rPr>
          <w:rFonts w:ascii="黑体" w:eastAsia="黑体" w:hAnsi="黑体"/>
          <w:noProof/>
          <w:kern w:val="0"/>
          <w:szCs w:val="21"/>
        </w:rPr>
      </w:pPr>
      <w:r w:rsidRPr="00246533">
        <w:rPr>
          <w:rFonts w:ascii="黑体" w:eastAsia="黑体" w:hAnsi="黑体" w:hint="eastAsia"/>
          <w:noProof/>
          <w:kern w:val="0"/>
          <w:szCs w:val="21"/>
        </w:rPr>
        <w:t>图1  伸长率-</w:t>
      </w:r>
      <w:r w:rsidRPr="00246533">
        <w:rPr>
          <w:rFonts w:ascii="黑体" w:eastAsia="黑体" w:hAnsi="黑体"/>
          <w:noProof/>
          <w:kern w:val="0"/>
          <w:szCs w:val="21"/>
        </w:rPr>
        <w:t>时间曲线</w:t>
      </w:r>
    </w:p>
    <w:p w:rsidR="006E2497" w:rsidRDefault="00020F4D" w:rsidP="00020F4D">
      <w:pPr>
        <w:pStyle w:val="affb"/>
        <w:numPr>
          <w:ilvl w:val="0"/>
          <w:numId w:val="33"/>
        </w:numPr>
        <w:tabs>
          <w:tab w:val="clear" w:pos="425"/>
        </w:tabs>
        <w:spacing w:beforeLines="100" w:before="312" w:afterLines="100" w:after="312"/>
        <w:ind w:firstLineChars="0"/>
        <w:rPr>
          <w:rFonts w:ascii="黑体" w:eastAsia="黑体" w:hAnsi="黑体"/>
          <w:szCs w:val="21"/>
        </w:rPr>
      </w:pPr>
      <w:r w:rsidRPr="00020F4D">
        <w:rPr>
          <w:rFonts w:ascii="黑体" w:eastAsia="黑体" w:hAnsi="黑体" w:hint="eastAsia"/>
          <w:szCs w:val="21"/>
        </w:rPr>
        <w:t>试验结果</w:t>
      </w:r>
    </w:p>
    <w:p w:rsidR="0044209E" w:rsidRPr="0044209E" w:rsidRDefault="0044209E" w:rsidP="0044209E">
      <w:pPr>
        <w:pStyle w:val="affb"/>
        <w:numPr>
          <w:ilvl w:val="1"/>
          <w:numId w:val="33"/>
        </w:numPr>
        <w:tabs>
          <w:tab w:val="num" w:pos="426"/>
        </w:tabs>
        <w:spacing w:beforeLines="50" w:before="156" w:afterLines="50" w:after="156"/>
        <w:ind w:firstLineChars="0"/>
        <w:rPr>
          <w:rFonts w:ascii="黑体" w:eastAsia="黑体" w:hAnsi="黑体"/>
          <w:szCs w:val="21"/>
        </w:rPr>
      </w:pPr>
      <w:r w:rsidRPr="0044209E">
        <w:rPr>
          <w:rFonts w:ascii="黑体" w:eastAsia="黑体" w:hAnsi="黑体" w:hint="eastAsia"/>
          <w:szCs w:val="21"/>
        </w:rPr>
        <w:t>结果的处理</w:t>
      </w:r>
    </w:p>
    <w:p w:rsidR="009642EF" w:rsidRDefault="009642EF" w:rsidP="008F30B5">
      <w:pPr>
        <w:ind w:firstLineChars="200" w:firstLine="420"/>
        <w:rPr>
          <w:noProof/>
          <w:kern w:val="0"/>
          <w:szCs w:val="21"/>
        </w:rPr>
      </w:pPr>
      <w:r w:rsidRPr="009642EF">
        <w:rPr>
          <w:rFonts w:hint="eastAsia"/>
          <w:noProof/>
          <w:kern w:val="0"/>
          <w:szCs w:val="21"/>
        </w:rPr>
        <w:t>根据本标准第</w:t>
      </w:r>
      <w:r w:rsidRPr="009642EF">
        <w:rPr>
          <w:rFonts w:hint="eastAsia"/>
          <w:noProof/>
          <w:kern w:val="0"/>
          <w:szCs w:val="21"/>
        </w:rPr>
        <w:t>3</w:t>
      </w:r>
      <w:r w:rsidRPr="009642EF">
        <w:rPr>
          <w:rFonts w:hint="eastAsia"/>
          <w:noProof/>
          <w:kern w:val="0"/>
          <w:szCs w:val="21"/>
        </w:rPr>
        <w:t>章</w:t>
      </w:r>
      <w:r w:rsidR="008F30B5">
        <w:rPr>
          <w:rFonts w:hint="eastAsia"/>
          <w:noProof/>
          <w:kern w:val="0"/>
          <w:szCs w:val="21"/>
        </w:rPr>
        <w:t>给出的</w:t>
      </w:r>
      <w:r w:rsidRPr="009642EF">
        <w:rPr>
          <w:rFonts w:hint="eastAsia"/>
          <w:noProof/>
          <w:kern w:val="0"/>
          <w:szCs w:val="21"/>
        </w:rPr>
        <w:t>定义</w:t>
      </w:r>
      <w:r w:rsidR="00B17D07">
        <w:rPr>
          <w:rFonts w:hint="eastAsia"/>
          <w:noProof/>
          <w:kern w:val="0"/>
          <w:szCs w:val="21"/>
        </w:rPr>
        <w:t>计算</w:t>
      </w:r>
      <w:r w:rsidRPr="009642EF">
        <w:rPr>
          <w:rFonts w:hint="eastAsia"/>
          <w:noProof/>
          <w:kern w:val="0"/>
          <w:szCs w:val="21"/>
        </w:rPr>
        <w:t>相关试验结果</w:t>
      </w:r>
      <w:r w:rsidR="008F30B5">
        <w:rPr>
          <w:rFonts w:hint="eastAsia"/>
          <w:noProof/>
          <w:kern w:val="0"/>
          <w:szCs w:val="21"/>
        </w:rPr>
        <w:t>，</w:t>
      </w:r>
      <w:r w:rsidR="008F30B5" w:rsidRPr="008F30B5">
        <w:rPr>
          <w:rFonts w:hint="eastAsia"/>
          <w:noProof/>
          <w:kern w:val="0"/>
          <w:szCs w:val="21"/>
        </w:rPr>
        <w:t>外径蠕变伸长率</w:t>
      </w:r>
      <w:r w:rsidR="008F30B5" w:rsidRPr="00663DAC">
        <w:rPr>
          <w:rFonts w:eastAsia="黑体"/>
          <w:i/>
          <w:noProof/>
          <w:kern w:val="0"/>
          <w:szCs w:val="21"/>
        </w:rPr>
        <w:t>A</w:t>
      </w:r>
      <w:r w:rsidR="008F30B5" w:rsidRPr="00822AC9">
        <w:rPr>
          <w:rFonts w:eastAsia="黑体"/>
          <w:noProof/>
          <w:kern w:val="0"/>
          <w:szCs w:val="21"/>
          <w:vertAlign w:val="subscript"/>
        </w:rPr>
        <w:t>f</w:t>
      </w:r>
      <w:r w:rsidR="008F30B5" w:rsidRPr="00663DAC">
        <w:rPr>
          <w:rFonts w:eastAsia="黑体"/>
          <w:noProof/>
          <w:kern w:val="0"/>
          <w:szCs w:val="21"/>
          <w:vertAlign w:val="subscript"/>
        </w:rPr>
        <w:t>D</w:t>
      </w:r>
      <w:r w:rsidR="00FA1F17">
        <w:rPr>
          <w:noProof/>
          <w:kern w:val="0"/>
          <w:szCs w:val="21"/>
        </w:rPr>
        <w:t>结果保留至</w:t>
      </w:r>
      <w:r w:rsidR="008F30B5">
        <w:rPr>
          <w:rFonts w:hint="eastAsia"/>
          <w:noProof/>
          <w:kern w:val="0"/>
          <w:szCs w:val="21"/>
        </w:rPr>
        <w:t>0</w:t>
      </w:r>
      <w:r w:rsidR="008F30B5">
        <w:rPr>
          <w:noProof/>
          <w:kern w:val="0"/>
          <w:szCs w:val="21"/>
        </w:rPr>
        <w:t>.</w:t>
      </w:r>
      <w:r w:rsidR="00C67A52">
        <w:rPr>
          <w:noProof/>
          <w:kern w:val="0"/>
          <w:szCs w:val="21"/>
        </w:rPr>
        <w:t>0</w:t>
      </w:r>
      <w:r w:rsidR="008F30B5">
        <w:rPr>
          <w:noProof/>
          <w:kern w:val="0"/>
          <w:szCs w:val="21"/>
        </w:rPr>
        <w:t>1%</w:t>
      </w:r>
      <w:r w:rsidRPr="009642EF">
        <w:rPr>
          <w:rFonts w:hint="eastAsia"/>
          <w:noProof/>
          <w:kern w:val="0"/>
          <w:szCs w:val="21"/>
        </w:rPr>
        <w:t>。</w:t>
      </w:r>
    </w:p>
    <w:p w:rsidR="00ED2E67" w:rsidRPr="0078384D" w:rsidRDefault="00ED2E67" w:rsidP="00ED2E67">
      <w:pPr>
        <w:pStyle w:val="affb"/>
        <w:numPr>
          <w:ilvl w:val="1"/>
          <w:numId w:val="33"/>
        </w:numPr>
        <w:tabs>
          <w:tab w:val="num" w:pos="426"/>
        </w:tabs>
        <w:spacing w:beforeLines="50" w:before="156" w:afterLines="50" w:after="156"/>
        <w:ind w:firstLineChars="0"/>
        <w:rPr>
          <w:rFonts w:ascii="黑体" w:eastAsia="黑体" w:hAnsi="黑体"/>
          <w:szCs w:val="21"/>
        </w:rPr>
      </w:pPr>
      <w:r w:rsidRPr="0078384D">
        <w:rPr>
          <w:rFonts w:ascii="黑体" w:eastAsia="黑体" w:hAnsi="黑体" w:hint="eastAsia"/>
          <w:szCs w:val="21"/>
        </w:rPr>
        <w:t>允许差</w:t>
      </w:r>
    </w:p>
    <w:p w:rsidR="00ED2E67" w:rsidRPr="00FF0E9C" w:rsidRDefault="00ED2E67" w:rsidP="00ED2E67">
      <w:pPr>
        <w:pStyle w:val="affb"/>
        <w:rPr>
          <w:noProof/>
          <w:kern w:val="0"/>
          <w:szCs w:val="21"/>
        </w:rPr>
      </w:pPr>
      <w:r w:rsidRPr="00FF0E9C">
        <w:rPr>
          <w:rFonts w:hint="eastAsia"/>
          <w:noProof/>
          <w:kern w:val="0"/>
          <w:szCs w:val="21"/>
        </w:rPr>
        <w:t>实验室之间试验结果的绝对差值不超过表</w:t>
      </w:r>
      <w:r w:rsidR="00531073" w:rsidRPr="00FF0E9C">
        <w:rPr>
          <w:noProof/>
          <w:kern w:val="0"/>
          <w:szCs w:val="21"/>
        </w:rPr>
        <w:t>1</w:t>
      </w:r>
      <w:r w:rsidRPr="00FF0E9C">
        <w:rPr>
          <w:rFonts w:hint="eastAsia"/>
          <w:noProof/>
          <w:kern w:val="0"/>
          <w:szCs w:val="21"/>
        </w:rPr>
        <w:t>所列允许差。</w:t>
      </w:r>
    </w:p>
    <w:p w:rsidR="00ED2E67" w:rsidRPr="00FF0E9C" w:rsidRDefault="00ED2E67" w:rsidP="00ED2E67">
      <w:pPr>
        <w:jc w:val="center"/>
        <w:rPr>
          <w:noProof/>
          <w:kern w:val="0"/>
          <w:szCs w:val="21"/>
        </w:rPr>
      </w:pPr>
      <w:r w:rsidRPr="00FF0E9C">
        <w:rPr>
          <w:rFonts w:ascii="黑体" w:eastAsia="黑体" w:hAnsi="黑体" w:hint="eastAsia"/>
          <w:bCs/>
        </w:rPr>
        <w:t>表</w:t>
      </w:r>
      <w:r w:rsidR="0078384D" w:rsidRPr="00FF0E9C">
        <w:rPr>
          <w:rFonts w:ascii="黑体" w:eastAsia="黑体" w:hAnsi="黑体"/>
          <w:bCs/>
        </w:rPr>
        <w:t>1</w:t>
      </w:r>
      <w:r w:rsidRPr="00FF0E9C">
        <w:rPr>
          <w:rFonts w:ascii="黑体" w:eastAsia="黑体" w:hAnsi="黑体" w:hint="eastAsia"/>
          <w:bCs/>
        </w:rPr>
        <w:t xml:space="preserve">   允许差</w:t>
      </w:r>
    </w:p>
    <w:tbl>
      <w:tblPr>
        <w:tblStyle w:val="affa"/>
        <w:tblW w:w="5000" w:type="pct"/>
        <w:tblLook w:val="04A0" w:firstRow="1" w:lastRow="0" w:firstColumn="1" w:lastColumn="0" w:noHBand="0" w:noVBand="1"/>
      </w:tblPr>
      <w:tblGrid>
        <w:gridCol w:w="5365"/>
        <w:gridCol w:w="4489"/>
      </w:tblGrid>
      <w:tr w:rsidR="00FF0E9C" w:rsidRPr="00FF0E9C" w:rsidTr="00521EF2">
        <w:tc>
          <w:tcPr>
            <w:tcW w:w="2722" w:type="pct"/>
            <w:tcBorders>
              <w:top w:val="single" w:sz="4" w:space="0" w:color="000000"/>
              <w:left w:val="single" w:sz="4" w:space="0" w:color="000000"/>
              <w:bottom w:val="single" w:sz="4" w:space="0" w:color="000000"/>
              <w:right w:val="single" w:sz="4" w:space="0" w:color="000000"/>
            </w:tcBorders>
            <w:vAlign w:val="center"/>
            <w:hideMark/>
          </w:tcPr>
          <w:p w:rsidR="00521EF2" w:rsidRPr="00FF0E9C" w:rsidRDefault="00521EF2" w:rsidP="00521EF2">
            <w:pPr>
              <w:pStyle w:val="affb"/>
              <w:tabs>
                <w:tab w:val="num" w:pos="709"/>
              </w:tabs>
              <w:ind w:firstLineChars="0" w:firstLine="0"/>
              <w:jc w:val="center"/>
              <w:rPr>
                <w:noProof/>
                <w:kern w:val="0"/>
                <w:sz w:val="18"/>
                <w:szCs w:val="18"/>
              </w:rPr>
            </w:pPr>
            <w:r w:rsidRPr="00FF0E9C">
              <w:rPr>
                <w:rFonts w:eastAsia="黑体"/>
                <w:i/>
                <w:noProof/>
                <w:kern w:val="0"/>
                <w:szCs w:val="21"/>
              </w:rPr>
              <w:t>A</w:t>
            </w:r>
            <w:r w:rsidRPr="00FF0E9C">
              <w:rPr>
                <w:rFonts w:eastAsia="黑体"/>
                <w:noProof/>
                <w:kern w:val="0"/>
                <w:szCs w:val="21"/>
                <w:vertAlign w:val="subscript"/>
              </w:rPr>
              <w:t xml:space="preserve">fD </w:t>
            </w:r>
            <w:r w:rsidRPr="00FF0E9C">
              <w:rPr>
                <w:noProof/>
                <w:kern w:val="0"/>
                <w:sz w:val="18"/>
                <w:szCs w:val="18"/>
              </w:rPr>
              <w:t xml:space="preserve">/ </w:t>
            </w:r>
            <w:r w:rsidRPr="00FF0E9C">
              <w:rPr>
                <w:rFonts w:hint="eastAsia"/>
                <w:noProof/>
                <w:kern w:val="0"/>
                <w:sz w:val="18"/>
                <w:szCs w:val="18"/>
              </w:rPr>
              <w:t>%</w:t>
            </w:r>
          </w:p>
        </w:tc>
        <w:tc>
          <w:tcPr>
            <w:tcW w:w="2278" w:type="pct"/>
            <w:tcBorders>
              <w:top w:val="single" w:sz="4" w:space="0" w:color="000000"/>
              <w:left w:val="single" w:sz="4" w:space="0" w:color="000000"/>
              <w:bottom w:val="single" w:sz="4" w:space="0" w:color="000000"/>
              <w:right w:val="single" w:sz="4" w:space="0" w:color="000000"/>
            </w:tcBorders>
            <w:vAlign w:val="center"/>
            <w:hideMark/>
          </w:tcPr>
          <w:p w:rsidR="00521EF2" w:rsidRPr="00FF0E9C" w:rsidRDefault="00521EF2" w:rsidP="00521EF2">
            <w:pPr>
              <w:widowControl/>
              <w:jc w:val="center"/>
              <w:rPr>
                <w:sz w:val="18"/>
                <w:szCs w:val="18"/>
              </w:rPr>
            </w:pPr>
            <w:r w:rsidRPr="00FF0E9C">
              <w:rPr>
                <w:sz w:val="18"/>
                <w:szCs w:val="18"/>
              </w:rPr>
              <w:t>允许差</w:t>
            </w:r>
            <w:r w:rsidRPr="00FF0E9C">
              <w:rPr>
                <w:rFonts w:hint="eastAsia"/>
                <w:sz w:val="18"/>
                <w:szCs w:val="18"/>
              </w:rPr>
              <w:t xml:space="preserve"> </w:t>
            </w:r>
            <w:r w:rsidRPr="00FF0E9C">
              <w:rPr>
                <w:sz w:val="18"/>
                <w:szCs w:val="18"/>
              </w:rPr>
              <w:t xml:space="preserve">/ </w:t>
            </w:r>
            <w:r w:rsidRPr="00FF0E9C">
              <w:rPr>
                <w:rFonts w:hint="eastAsia"/>
                <w:noProof/>
                <w:kern w:val="0"/>
                <w:sz w:val="18"/>
                <w:szCs w:val="18"/>
              </w:rPr>
              <w:t>%</w:t>
            </w:r>
          </w:p>
        </w:tc>
      </w:tr>
      <w:tr w:rsidR="00FF0E9C" w:rsidRPr="00FF0E9C" w:rsidTr="00DC758A">
        <w:tc>
          <w:tcPr>
            <w:tcW w:w="2722" w:type="pct"/>
            <w:tcBorders>
              <w:top w:val="single" w:sz="4" w:space="0" w:color="000000"/>
              <w:left w:val="single" w:sz="4" w:space="0" w:color="000000"/>
              <w:bottom w:val="single" w:sz="4" w:space="0" w:color="000000"/>
              <w:right w:val="single" w:sz="4" w:space="0" w:color="000000"/>
            </w:tcBorders>
            <w:vAlign w:val="center"/>
          </w:tcPr>
          <w:p w:rsidR="00521EF2" w:rsidRPr="00FF0E9C" w:rsidRDefault="00521EF2" w:rsidP="0089581B">
            <w:pPr>
              <w:jc w:val="center"/>
              <w:rPr>
                <w:sz w:val="18"/>
                <w:szCs w:val="18"/>
              </w:rPr>
            </w:pPr>
          </w:p>
        </w:tc>
        <w:tc>
          <w:tcPr>
            <w:tcW w:w="2278" w:type="pct"/>
            <w:tcBorders>
              <w:top w:val="single" w:sz="4" w:space="0" w:color="000000"/>
              <w:left w:val="single" w:sz="4" w:space="0" w:color="000000"/>
              <w:bottom w:val="single" w:sz="4" w:space="0" w:color="000000"/>
              <w:right w:val="single" w:sz="4" w:space="0" w:color="000000"/>
            </w:tcBorders>
            <w:vAlign w:val="center"/>
          </w:tcPr>
          <w:p w:rsidR="00521EF2" w:rsidRPr="00FF0E9C" w:rsidRDefault="00521EF2" w:rsidP="00815DF1">
            <w:pPr>
              <w:jc w:val="center"/>
              <w:rPr>
                <w:sz w:val="18"/>
                <w:szCs w:val="18"/>
              </w:rPr>
            </w:pPr>
          </w:p>
        </w:tc>
      </w:tr>
      <w:tr w:rsidR="00FF0E9C" w:rsidRPr="00FF0E9C" w:rsidTr="00DC758A">
        <w:tc>
          <w:tcPr>
            <w:tcW w:w="2722" w:type="pct"/>
            <w:tcBorders>
              <w:top w:val="single" w:sz="4" w:space="0" w:color="000000"/>
              <w:left w:val="single" w:sz="4" w:space="0" w:color="000000"/>
              <w:bottom w:val="single" w:sz="4" w:space="0" w:color="000000"/>
              <w:right w:val="single" w:sz="4" w:space="0" w:color="000000"/>
            </w:tcBorders>
            <w:vAlign w:val="center"/>
          </w:tcPr>
          <w:p w:rsidR="00521EF2" w:rsidRPr="00FF0E9C" w:rsidRDefault="00521EF2" w:rsidP="00521EF2">
            <w:pPr>
              <w:pStyle w:val="affb"/>
              <w:tabs>
                <w:tab w:val="num" w:pos="709"/>
              </w:tabs>
              <w:ind w:firstLineChars="0" w:firstLine="0"/>
              <w:jc w:val="center"/>
              <w:rPr>
                <w:sz w:val="18"/>
                <w:szCs w:val="18"/>
              </w:rPr>
            </w:pPr>
          </w:p>
        </w:tc>
        <w:tc>
          <w:tcPr>
            <w:tcW w:w="2278" w:type="pct"/>
            <w:tcBorders>
              <w:top w:val="single" w:sz="4" w:space="0" w:color="000000"/>
              <w:left w:val="single" w:sz="4" w:space="0" w:color="000000"/>
              <w:bottom w:val="single" w:sz="4" w:space="0" w:color="000000"/>
              <w:right w:val="single" w:sz="4" w:space="0" w:color="000000"/>
            </w:tcBorders>
            <w:vAlign w:val="center"/>
          </w:tcPr>
          <w:p w:rsidR="00521EF2" w:rsidRPr="00FF0E9C" w:rsidRDefault="00521EF2" w:rsidP="00E577C1">
            <w:pPr>
              <w:jc w:val="center"/>
              <w:rPr>
                <w:sz w:val="18"/>
                <w:szCs w:val="18"/>
              </w:rPr>
            </w:pPr>
          </w:p>
        </w:tc>
      </w:tr>
    </w:tbl>
    <w:p w:rsidR="00926151" w:rsidRPr="00FF0E9C" w:rsidRDefault="00926151" w:rsidP="00D10748">
      <w:pPr>
        <w:pStyle w:val="affb"/>
        <w:numPr>
          <w:ilvl w:val="0"/>
          <w:numId w:val="33"/>
        </w:numPr>
        <w:spacing w:beforeLines="100" w:before="312" w:afterLines="100" w:after="312"/>
        <w:ind w:firstLineChars="0"/>
        <w:rPr>
          <w:rFonts w:ascii="黑体" w:eastAsia="黑体" w:hAnsi="黑体"/>
          <w:szCs w:val="21"/>
        </w:rPr>
      </w:pPr>
      <w:r w:rsidRPr="00FF0E9C">
        <w:rPr>
          <w:rFonts w:ascii="黑体" w:eastAsia="黑体" w:hAnsi="黑体"/>
          <w:szCs w:val="21"/>
        </w:rPr>
        <w:t>试验报告</w:t>
      </w:r>
    </w:p>
    <w:p w:rsidR="00926151" w:rsidRPr="00852DE8" w:rsidRDefault="00926151" w:rsidP="006A590C">
      <w:pPr>
        <w:pStyle w:val="af4"/>
        <w:ind w:firstLineChars="194" w:firstLine="407"/>
        <w:rPr>
          <w:rFonts w:ascii="Times New Roman"/>
          <w:szCs w:val="21"/>
        </w:rPr>
      </w:pPr>
      <w:r w:rsidRPr="00852DE8">
        <w:rPr>
          <w:rFonts w:ascii="Times New Roman"/>
          <w:szCs w:val="21"/>
        </w:rPr>
        <w:lastRenderedPageBreak/>
        <w:t>试验报告应包含下列内容：</w:t>
      </w:r>
    </w:p>
    <w:p w:rsidR="00926151" w:rsidRPr="00852DE8" w:rsidRDefault="00926151" w:rsidP="006A590C">
      <w:pPr>
        <w:pStyle w:val="af4"/>
        <w:ind w:firstLineChars="194" w:firstLine="407"/>
        <w:rPr>
          <w:rFonts w:ascii="Times New Roman"/>
          <w:szCs w:val="21"/>
        </w:rPr>
      </w:pPr>
      <w:r w:rsidRPr="00852DE8">
        <w:rPr>
          <w:rFonts w:ascii="Times New Roman"/>
          <w:szCs w:val="21"/>
        </w:rPr>
        <w:t>——</w:t>
      </w:r>
      <w:r w:rsidRPr="00852DE8">
        <w:rPr>
          <w:rFonts w:ascii="Times New Roman"/>
          <w:szCs w:val="21"/>
        </w:rPr>
        <w:t>样品的基本信息（包括样品编号，材料名称等）；</w:t>
      </w:r>
    </w:p>
    <w:p w:rsidR="00926151" w:rsidRPr="00852DE8" w:rsidRDefault="00926151" w:rsidP="006A590C">
      <w:pPr>
        <w:pStyle w:val="af4"/>
        <w:ind w:firstLineChars="194" w:firstLine="407"/>
        <w:rPr>
          <w:rFonts w:ascii="Times New Roman"/>
          <w:szCs w:val="21"/>
        </w:rPr>
      </w:pPr>
      <w:r w:rsidRPr="00852DE8">
        <w:rPr>
          <w:rFonts w:ascii="Times New Roman"/>
          <w:szCs w:val="21"/>
        </w:rPr>
        <w:t>——</w:t>
      </w:r>
      <w:r w:rsidRPr="00852DE8">
        <w:rPr>
          <w:rFonts w:ascii="Times New Roman"/>
          <w:szCs w:val="21"/>
        </w:rPr>
        <w:t>使用的标准（包括发布或出版年号）；</w:t>
      </w:r>
    </w:p>
    <w:p w:rsidR="00C540A6" w:rsidRPr="00852DE8" w:rsidRDefault="00C540A6" w:rsidP="006A590C">
      <w:pPr>
        <w:pStyle w:val="af4"/>
        <w:ind w:firstLineChars="194" w:firstLine="407"/>
        <w:rPr>
          <w:rFonts w:ascii="Times New Roman"/>
          <w:szCs w:val="21"/>
        </w:rPr>
      </w:pPr>
      <w:r w:rsidRPr="00852DE8">
        <w:rPr>
          <w:rFonts w:ascii="Times New Roman"/>
          <w:szCs w:val="21"/>
        </w:rPr>
        <w:t>——</w:t>
      </w:r>
      <w:r w:rsidRPr="00852DE8">
        <w:rPr>
          <w:rFonts w:ascii="Times New Roman"/>
          <w:szCs w:val="21"/>
        </w:rPr>
        <w:t>试验</w:t>
      </w:r>
      <w:r w:rsidRPr="00852DE8">
        <w:rPr>
          <w:rFonts w:ascii="Times New Roman" w:hint="eastAsia"/>
          <w:szCs w:val="21"/>
        </w:rPr>
        <w:t>条件</w:t>
      </w:r>
      <w:r w:rsidR="00D60B6F">
        <w:rPr>
          <w:rFonts w:ascii="Times New Roman" w:hint="eastAsia"/>
          <w:szCs w:val="21"/>
        </w:rPr>
        <w:t>（</w:t>
      </w:r>
      <w:r w:rsidR="00D60B6F" w:rsidRPr="00852DE8">
        <w:rPr>
          <w:rFonts w:ascii="Times New Roman"/>
          <w:szCs w:val="21"/>
        </w:rPr>
        <w:t>包括</w:t>
      </w:r>
      <w:r w:rsidR="00D60B6F">
        <w:rPr>
          <w:rFonts w:ascii="Times New Roman" w:hint="eastAsia"/>
          <w:szCs w:val="21"/>
        </w:rPr>
        <w:t>试验温度、试验应力、试验时间</w:t>
      </w:r>
      <w:r w:rsidR="00D60B6F">
        <w:rPr>
          <w:rFonts w:ascii="Times New Roman"/>
          <w:szCs w:val="21"/>
        </w:rPr>
        <w:t>）</w:t>
      </w:r>
      <w:r w:rsidRPr="00852DE8">
        <w:rPr>
          <w:rFonts w:ascii="Times New Roman"/>
          <w:szCs w:val="21"/>
        </w:rPr>
        <w:t>；</w:t>
      </w:r>
    </w:p>
    <w:p w:rsidR="00926151" w:rsidRPr="00852DE8" w:rsidRDefault="00926151" w:rsidP="006A590C">
      <w:pPr>
        <w:pStyle w:val="af4"/>
        <w:ind w:firstLineChars="194" w:firstLine="407"/>
        <w:rPr>
          <w:rFonts w:ascii="Times New Roman"/>
          <w:szCs w:val="21"/>
        </w:rPr>
      </w:pPr>
      <w:r w:rsidRPr="00852DE8">
        <w:rPr>
          <w:rFonts w:ascii="Times New Roman"/>
          <w:szCs w:val="21"/>
        </w:rPr>
        <w:t>——</w:t>
      </w:r>
      <w:r w:rsidR="00D91C34">
        <w:rPr>
          <w:rFonts w:ascii="Times New Roman" w:hint="eastAsia"/>
          <w:szCs w:val="21"/>
        </w:rPr>
        <w:t>外径</w:t>
      </w:r>
      <w:r w:rsidR="00665BDA">
        <w:rPr>
          <w:rFonts w:ascii="Times New Roman" w:hint="eastAsia"/>
          <w:szCs w:val="21"/>
        </w:rPr>
        <w:t>蠕变伸长率</w:t>
      </w:r>
      <w:r w:rsidRPr="00852DE8">
        <w:rPr>
          <w:rFonts w:ascii="Times New Roman"/>
          <w:szCs w:val="21"/>
        </w:rPr>
        <w:t>；</w:t>
      </w:r>
    </w:p>
    <w:p w:rsidR="00926151" w:rsidRPr="00852DE8" w:rsidRDefault="00926151" w:rsidP="006A590C">
      <w:pPr>
        <w:pStyle w:val="af4"/>
        <w:ind w:firstLineChars="194" w:firstLine="407"/>
        <w:rPr>
          <w:rFonts w:ascii="Times New Roman"/>
          <w:szCs w:val="21"/>
        </w:rPr>
      </w:pPr>
      <w:r w:rsidRPr="00852DE8">
        <w:rPr>
          <w:rFonts w:ascii="Times New Roman"/>
          <w:szCs w:val="21"/>
        </w:rPr>
        <w:t>——</w:t>
      </w:r>
      <w:r w:rsidRPr="00852DE8">
        <w:rPr>
          <w:rFonts w:ascii="Times New Roman"/>
          <w:szCs w:val="21"/>
        </w:rPr>
        <w:t>与基本</w:t>
      </w:r>
      <w:r w:rsidR="00CD0330" w:rsidRPr="00852DE8">
        <w:rPr>
          <w:rFonts w:ascii="Times New Roman" w:hint="eastAsia"/>
          <w:szCs w:val="21"/>
        </w:rPr>
        <w:t>试验</w:t>
      </w:r>
      <w:r w:rsidRPr="00852DE8">
        <w:rPr>
          <w:rFonts w:ascii="Times New Roman"/>
          <w:szCs w:val="21"/>
        </w:rPr>
        <w:t>步骤的差异；</w:t>
      </w:r>
    </w:p>
    <w:p w:rsidR="00926151" w:rsidRPr="00852DE8" w:rsidRDefault="00926151" w:rsidP="006A590C">
      <w:pPr>
        <w:pStyle w:val="af4"/>
        <w:ind w:firstLineChars="194" w:firstLine="407"/>
        <w:rPr>
          <w:rFonts w:ascii="Times New Roman"/>
          <w:szCs w:val="21"/>
        </w:rPr>
      </w:pPr>
      <w:r w:rsidRPr="00852DE8">
        <w:rPr>
          <w:rFonts w:ascii="Times New Roman"/>
          <w:szCs w:val="21"/>
        </w:rPr>
        <w:t>——</w:t>
      </w:r>
      <w:r w:rsidR="00532F33" w:rsidRPr="00852DE8">
        <w:rPr>
          <w:rFonts w:ascii="Times New Roman" w:hint="eastAsia"/>
          <w:szCs w:val="21"/>
        </w:rPr>
        <w:t>试验</w:t>
      </w:r>
      <w:r w:rsidRPr="00852DE8">
        <w:rPr>
          <w:rFonts w:ascii="Times New Roman"/>
          <w:szCs w:val="21"/>
        </w:rPr>
        <w:t>中观察到的异常现象；</w:t>
      </w:r>
    </w:p>
    <w:p w:rsidR="00926151" w:rsidRPr="00852DE8" w:rsidRDefault="00926151" w:rsidP="006A590C">
      <w:pPr>
        <w:pStyle w:val="af4"/>
        <w:ind w:firstLineChars="194" w:firstLine="407"/>
        <w:rPr>
          <w:rFonts w:ascii="Times New Roman"/>
          <w:szCs w:val="21"/>
        </w:rPr>
      </w:pPr>
      <w:r w:rsidRPr="00852DE8">
        <w:rPr>
          <w:rFonts w:ascii="Times New Roman"/>
          <w:szCs w:val="21"/>
        </w:rPr>
        <w:t>——</w:t>
      </w:r>
      <w:r w:rsidRPr="00852DE8">
        <w:rPr>
          <w:rFonts w:ascii="Times New Roman"/>
          <w:szCs w:val="21"/>
        </w:rPr>
        <w:t>试验日期。</w:t>
      </w:r>
    </w:p>
    <w:p w:rsidR="00215A1A" w:rsidRPr="00B12A34" w:rsidRDefault="00B06B5F" w:rsidP="00926151">
      <w:pPr>
        <w:pStyle w:val="af4"/>
        <w:spacing w:line="360" w:lineRule="auto"/>
        <w:ind w:firstLineChars="0" w:firstLine="0"/>
        <w:rPr>
          <w:rFonts w:ascii="Times New Roman"/>
          <w:szCs w:val="21"/>
        </w:rPr>
      </w:pPr>
      <w:r>
        <w:rPr>
          <w:rFonts w:ascii="黑体" w:eastAsia="黑体" w:hAnsi="黑体"/>
          <w:szCs w:val="21"/>
        </w:rPr>
        <w:pict>
          <v:shapetype id="_x0000_t32" coordsize="21600,21600" o:spt="32" o:oned="t" path="m,l21600,21600e" filled="f">
            <v:path arrowok="t" fillok="f" o:connecttype="none"/>
            <o:lock v:ext="edit" shapetype="t"/>
          </v:shapetype>
          <v:shape id="AutoShape 263" o:spid="_x0000_s1033" type="#_x0000_t32" style="position:absolute;left:0;text-align:left;margin-left:180.7pt;margin-top:38.6pt;width:140.2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Ei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" strokeweight="1.5pt"/>
        </w:pict>
      </w:r>
    </w:p>
    <w:sectPr w:rsidR="00215A1A" w:rsidRPr="00B12A34" w:rsidSect="008E4164">
      <w:footerReference w:type="default" r:id="rId18"/>
      <w:pgSz w:w="11906" w:h="16838" w:code="9"/>
      <w:pgMar w:top="1418" w:right="1134" w:bottom="1418" w:left="1134"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B5F" w:rsidRDefault="00B06B5F">
      <w:r>
        <w:separator/>
      </w:r>
    </w:p>
  </w:endnote>
  <w:endnote w:type="continuationSeparator" w:id="0">
    <w:p w:rsidR="00B06B5F" w:rsidRDefault="00B0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D9" w:rsidRDefault="00AA6026">
    <w:pPr>
      <w:pStyle w:val="af7"/>
      <w:rPr>
        <w:rStyle w:val="ab"/>
      </w:rPr>
    </w:pPr>
    <w:r>
      <w:rPr>
        <w:rStyle w:val="ab"/>
      </w:rPr>
      <w:fldChar w:fldCharType="begin"/>
    </w:r>
    <w:r w:rsidR="00B90DD9">
      <w:rPr>
        <w:rStyle w:val="ab"/>
      </w:rPr>
      <w:instrText xml:space="preserve">PAGE  </w:instrText>
    </w:r>
    <w:r>
      <w:rPr>
        <w:rStyle w:val="a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D9" w:rsidRDefault="00AA6026">
    <w:pPr>
      <w:pStyle w:val="af8"/>
      <w:rPr>
        <w:rStyle w:val="ab"/>
      </w:rPr>
    </w:pPr>
    <w:r>
      <w:rPr>
        <w:rStyle w:val="ab"/>
      </w:rPr>
      <w:fldChar w:fldCharType="begin"/>
    </w:r>
    <w:r w:rsidR="00B90DD9">
      <w:rPr>
        <w:rStyle w:val="ab"/>
      </w:rPr>
      <w:instrText xml:space="preserve">PAGE  </w:instrText>
    </w:r>
    <w:r>
      <w:rPr>
        <w:rStyle w:val="ab"/>
      </w:rPr>
      <w:fldChar w:fldCharType="separate"/>
    </w:r>
    <w:r w:rsidR="00B90DD9">
      <w:rPr>
        <w:rStyle w:val="ab"/>
        <w:noProof/>
      </w:rPr>
      <w:t>II</w:t>
    </w:r>
    <w:r>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18" w:rsidRDefault="001A761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D9" w:rsidRDefault="00AA6026">
    <w:pPr>
      <w:pStyle w:val="ac"/>
      <w:framePr w:wrap="around" w:vAnchor="text" w:hAnchor="margin" w:xAlign="outside" w:y="1"/>
      <w:rPr>
        <w:rStyle w:val="ab"/>
      </w:rPr>
    </w:pPr>
    <w:r>
      <w:rPr>
        <w:rStyle w:val="ab"/>
      </w:rPr>
      <w:fldChar w:fldCharType="begin"/>
    </w:r>
    <w:r w:rsidR="00B90DD9">
      <w:rPr>
        <w:rStyle w:val="ab"/>
      </w:rPr>
      <w:instrText xml:space="preserve">PAGE  </w:instrText>
    </w:r>
    <w:r>
      <w:rPr>
        <w:rStyle w:val="ab"/>
      </w:rPr>
      <w:fldChar w:fldCharType="separate"/>
    </w:r>
    <w:r w:rsidR="00B90DD9">
      <w:rPr>
        <w:rStyle w:val="ab"/>
        <w:noProof/>
      </w:rPr>
      <w:t>8</w:t>
    </w:r>
    <w:r>
      <w:rPr>
        <w:rStyle w:val="ab"/>
      </w:rPr>
      <w:fldChar w:fldCharType="end"/>
    </w:r>
  </w:p>
  <w:p w:rsidR="00B90DD9" w:rsidRDefault="00B90DD9">
    <w:pPr>
      <w:pStyle w:val="ac"/>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D9" w:rsidRDefault="00AA6026">
    <w:pPr>
      <w:pStyle w:val="ac"/>
      <w:framePr w:wrap="around" w:vAnchor="text" w:hAnchor="margin" w:xAlign="outside" w:y="1"/>
      <w:rPr>
        <w:rStyle w:val="ab"/>
      </w:rPr>
    </w:pPr>
    <w:r>
      <w:rPr>
        <w:rStyle w:val="ab"/>
      </w:rPr>
      <w:fldChar w:fldCharType="begin"/>
    </w:r>
    <w:r w:rsidR="00B90DD9">
      <w:rPr>
        <w:rStyle w:val="ab"/>
      </w:rPr>
      <w:instrText xml:space="preserve">PAGE  </w:instrText>
    </w:r>
    <w:r>
      <w:rPr>
        <w:rStyle w:val="ab"/>
      </w:rPr>
      <w:fldChar w:fldCharType="separate"/>
    </w:r>
    <w:r w:rsidR="0042741B">
      <w:rPr>
        <w:rStyle w:val="ab"/>
        <w:noProof/>
      </w:rPr>
      <w:t>I</w:t>
    </w:r>
    <w:r>
      <w:rPr>
        <w:rStyle w:val="ab"/>
      </w:rPr>
      <w:fldChar w:fldCharType="end"/>
    </w:r>
  </w:p>
  <w:p w:rsidR="00B90DD9" w:rsidRDefault="00B90DD9">
    <w:pPr>
      <w:pStyle w:val="ac"/>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D9" w:rsidRDefault="00AA6026">
    <w:pPr>
      <w:pStyle w:val="ac"/>
      <w:framePr w:wrap="around" w:vAnchor="text" w:hAnchor="margin" w:xAlign="outside" w:y="1"/>
      <w:rPr>
        <w:rStyle w:val="ab"/>
      </w:rPr>
    </w:pPr>
    <w:r>
      <w:rPr>
        <w:rStyle w:val="ab"/>
      </w:rPr>
      <w:fldChar w:fldCharType="begin"/>
    </w:r>
    <w:r w:rsidR="00B90DD9">
      <w:rPr>
        <w:rStyle w:val="ab"/>
      </w:rPr>
      <w:instrText xml:space="preserve">PAGE  </w:instrText>
    </w:r>
    <w:r>
      <w:rPr>
        <w:rStyle w:val="ab"/>
      </w:rPr>
      <w:fldChar w:fldCharType="separate"/>
    </w:r>
    <w:r w:rsidR="0042741B">
      <w:rPr>
        <w:rStyle w:val="ab"/>
        <w:noProof/>
      </w:rPr>
      <w:t>3</w:t>
    </w:r>
    <w:r>
      <w:rPr>
        <w:rStyle w:val="ab"/>
      </w:rPr>
      <w:fldChar w:fldCharType="end"/>
    </w:r>
  </w:p>
  <w:p w:rsidR="00B90DD9" w:rsidRDefault="00B90DD9">
    <w:pPr>
      <w:pStyle w:val="ac"/>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B5F" w:rsidRDefault="00B06B5F">
      <w:r>
        <w:separator/>
      </w:r>
    </w:p>
  </w:footnote>
  <w:footnote w:type="continuationSeparator" w:id="0">
    <w:p w:rsidR="00B06B5F" w:rsidRDefault="00B0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D9" w:rsidRDefault="00B90DD9">
    <w:pPr>
      <w:pStyle w:val="af5"/>
    </w:pPr>
    <w:r>
      <w:t>GB 4135—××××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D9" w:rsidRDefault="00B90DD9">
    <w:pPr>
      <w:pStyle w:val="af6"/>
    </w:pPr>
    <w:r>
      <w:t>GB 4135—××××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18" w:rsidRDefault="001A7618">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D9" w:rsidRDefault="00B90DD9">
    <w:pPr>
      <w:pStyle w:val="ad"/>
      <w:pBdr>
        <w:bottom w:val="none" w:sz="0" w:space="0" w:color="auto"/>
      </w:pBdr>
      <w:jc w:val="right"/>
      <w:rPr>
        <w:sz w:val="21"/>
      </w:rPr>
    </w:pPr>
    <w:r>
      <w:rPr>
        <w:rFonts w:hint="eastAsia"/>
        <w:sz w:val="21"/>
      </w:rPr>
      <w:t>YS/T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1.5pt" o:bullet="t">
        <v:imagedata r:id="rId1" o:title=""/>
      </v:shape>
    </w:pict>
  </w:numPicBullet>
  <w:abstractNum w:abstractNumId="0">
    <w:nsid w:val="0524711F"/>
    <w:multiLevelType w:val="hybridMultilevel"/>
    <w:tmpl w:val="CE4CC9AE"/>
    <w:lvl w:ilvl="0" w:tplc="431E492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59A1D97"/>
    <w:multiLevelType w:val="hybridMultilevel"/>
    <w:tmpl w:val="90FCBE5E"/>
    <w:lvl w:ilvl="0" w:tplc="9D6A857C">
      <w:start w:val="1"/>
      <w:numFmt w:val="decimal"/>
      <w:lvlText w:val="%1"/>
      <w:lvlJc w:val="left"/>
      <w:pPr>
        <w:ind w:left="420" w:hanging="420"/>
      </w:pPr>
      <w:rPr>
        <w:rFonts w:ascii="黑体" w:eastAsia="黑体" w:hAnsi="黑体"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2C7F3D"/>
    <w:multiLevelType w:val="multilevel"/>
    <w:tmpl w:val="A428295E"/>
    <w:lvl w:ilvl="0">
      <w:start w:val="1"/>
      <w:numFmt w:val="decimal"/>
      <w:lvlText w:val="%1"/>
      <w:lvlJc w:val="left"/>
      <w:pPr>
        <w:ind w:left="425" w:hanging="425"/>
      </w:pPr>
      <w:rPr>
        <w:rFonts w:ascii="Times New Roman" w:hAnsi="Times New Roman" w:cs="Times New Roman" w:hint="default"/>
        <w:sz w:val="24"/>
        <w:szCs w:val="24"/>
      </w:rPr>
    </w:lvl>
    <w:lvl w:ilvl="1">
      <w:start w:val="1"/>
      <w:numFmt w:val="decimal"/>
      <w:lvlText w:val="%1.%2"/>
      <w:lvlJc w:val="left"/>
      <w:pPr>
        <w:tabs>
          <w:tab w:val="num" w:pos="567"/>
        </w:tabs>
        <w:ind w:left="0" w:firstLine="0"/>
      </w:pPr>
      <w:rPr>
        <w:rFonts w:ascii="Times New Roman" w:eastAsia="楷体" w:hAnsi="Times New Roman" w:cs="Times New Roman" w:hint="default"/>
        <w:color w:val="auto"/>
      </w:rPr>
    </w:lvl>
    <w:lvl w:ilvl="2">
      <w:start w:val="1"/>
      <w:numFmt w:val="decimal"/>
      <w:lvlText w:val="%1.%2.%3"/>
      <w:lvlJc w:val="left"/>
      <w:pPr>
        <w:tabs>
          <w:tab w:val="num" w:pos="680"/>
        </w:tabs>
        <w:ind w:left="0" w:firstLine="0"/>
      </w:pPr>
      <w:rPr>
        <w:rFonts w:ascii="Times New Roman" w:hAnsi="Times New Roman" w:cs="Times New Roman" w:hint="default"/>
        <w:sz w:val="24"/>
      </w:rPr>
    </w:lvl>
    <w:lvl w:ilvl="3">
      <w:start w:val="1"/>
      <w:numFmt w:val="decimal"/>
      <w:lvlText w:val="%4)"/>
      <w:lvlJc w:val="left"/>
      <w:pPr>
        <w:tabs>
          <w:tab w:val="num" w:pos="567"/>
        </w:tabs>
        <w:ind w:left="0" w:firstLine="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9F818A1"/>
    <w:multiLevelType w:val="hybridMultilevel"/>
    <w:tmpl w:val="305CC3CE"/>
    <w:lvl w:ilvl="0" w:tplc="42B0B64E">
      <w:start w:val="1"/>
      <w:numFmt w:val="bullet"/>
      <w:lvlText w:val=""/>
      <w:lvlPicBulletId w:val="0"/>
      <w:lvlJc w:val="left"/>
      <w:pPr>
        <w:tabs>
          <w:tab w:val="num" w:pos="420"/>
        </w:tabs>
        <w:ind w:left="420" w:firstLine="0"/>
      </w:pPr>
      <w:rPr>
        <w:rFonts w:ascii="Symbol" w:hAnsi="Symbol" w:hint="default"/>
      </w:rPr>
    </w:lvl>
    <w:lvl w:ilvl="1" w:tplc="682A9B64" w:tentative="1">
      <w:start w:val="1"/>
      <w:numFmt w:val="bullet"/>
      <w:lvlText w:val=""/>
      <w:lvlJc w:val="left"/>
      <w:pPr>
        <w:tabs>
          <w:tab w:val="num" w:pos="840"/>
        </w:tabs>
        <w:ind w:left="840" w:firstLine="0"/>
      </w:pPr>
      <w:rPr>
        <w:rFonts w:ascii="Symbol" w:hAnsi="Symbol" w:hint="default"/>
      </w:rPr>
    </w:lvl>
    <w:lvl w:ilvl="2" w:tplc="DC82E920" w:tentative="1">
      <w:start w:val="1"/>
      <w:numFmt w:val="bullet"/>
      <w:lvlText w:val=""/>
      <w:lvlJc w:val="left"/>
      <w:pPr>
        <w:tabs>
          <w:tab w:val="num" w:pos="1260"/>
        </w:tabs>
        <w:ind w:left="1260" w:firstLine="0"/>
      </w:pPr>
      <w:rPr>
        <w:rFonts w:ascii="Symbol" w:hAnsi="Symbol" w:hint="default"/>
      </w:rPr>
    </w:lvl>
    <w:lvl w:ilvl="3" w:tplc="2D4E942A" w:tentative="1">
      <w:start w:val="1"/>
      <w:numFmt w:val="bullet"/>
      <w:lvlText w:val=""/>
      <w:lvlJc w:val="left"/>
      <w:pPr>
        <w:tabs>
          <w:tab w:val="num" w:pos="1680"/>
        </w:tabs>
        <w:ind w:left="1680" w:firstLine="0"/>
      </w:pPr>
      <w:rPr>
        <w:rFonts w:ascii="Symbol" w:hAnsi="Symbol" w:hint="default"/>
      </w:rPr>
    </w:lvl>
    <w:lvl w:ilvl="4" w:tplc="7BF632E2" w:tentative="1">
      <w:start w:val="1"/>
      <w:numFmt w:val="bullet"/>
      <w:lvlText w:val=""/>
      <w:lvlJc w:val="left"/>
      <w:pPr>
        <w:tabs>
          <w:tab w:val="num" w:pos="2100"/>
        </w:tabs>
        <w:ind w:left="2100" w:firstLine="0"/>
      </w:pPr>
      <w:rPr>
        <w:rFonts w:ascii="Symbol" w:hAnsi="Symbol" w:hint="default"/>
      </w:rPr>
    </w:lvl>
    <w:lvl w:ilvl="5" w:tplc="4FAC05C2" w:tentative="1">
      <w:start w:val="1"/>
      <w:numFmt w:val="bullet"/>
      <w:lvlText w:val=""/>
      <w:lvlJc w:val="left"/>
      <w:pPr>
        <w:tabs>
          <w:tab w:val="num" w:pos="2520"/>
        </w:tabs>
        <w:ind w:left="2520" w:firstLine="0"/>
      </w:pPr>
      <w:rPr>
        <w:rFonts w:ascii="Symbol" w:hAnsi="Symbol" w:hint="default"/>
      </w:rPr>
    </w:lvl>
    <w:lvl w:ilvl="6" w:tplc="2AC06412" w:tentative="1">
      <w:start w:val="1"/>
      <w:numFmt w:val="bullet"/>
      <w:lvlText w:val=""/>
      <w:lvlJc w:val="left"/>
      <w:pPr>
        <w:tabs>
          <w:tab w:val="num" w:pos="2940"/>
        </w:tabs>
        <w:ind w:left="2940" w:firstLine="0"/>
      </w:pPr>
      <w:rPr>
        <w:rFonts w:ascii="Symbol" w:hAnsi="Symbol" w:hint="default"/>
      </w:rPr>
    </w:lvl>
    <w:lvl w:ilvl="7" w:tplc="6DC46A06" w:tentative="1">
      <w:start w:val="1"/>
      <w:numFmt w:val="bullet"/>
      <w:lvlText w:val=""/>
      <w:lvlJc w:val="left"/>
      <w:pPr>
        <w:tabs>
          <w:tab w:val="num" w:pos="3360"/>
        </w:tabs>
        <w:ind w:left="3360" w:firstLine="0"/>
      </w:pPr>
      <w:rPr>
        <w:rFonts w:ascii="Symbol" w:hAnsi="Symbol" w:hint="default"/>
      </w:rPr>
    </w:lvl>
    <w:lvl w:ilvl="8" w:tplc="FB2A2E2E" w:tentative="1">
      <w:start w:val="1"/>
      <w:numFmt w:val="bullet"/>
      <w:lvlText w:val=""/>
      <w:lvlJc w:val="left"/>
      <w:pPr>
        <w:tabs>
          <w:tab w:val="num" w:pos="3780"/>
        </w:tabs>
        <w:ind w:left="3780" w:firstLine="0"/>
      </w:pPr>
      <w:rPr>
        <w:rFonts w:ascii="Symbol" w:hAnsi="Symbol" w:hint="default"/>
      </w:rPr>
    </w:lvl>
  </w:abstractNum>
  <w:abstractNum w:abstractNumId="4">
    <w:nsid w:val="0AF63950"/>
    <w:multiLevelType w:val="hybridMultilevel"/>
    <w:tmpl w:val="CDA4B5CA"/>
    <w:lvl w:ilvl="0" w:tplc="10561542">
      <w:start w:val="1"/>
      <w:numFmt w:val="decimal"/>
      <w:lvlText w:val="注%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CFC544E"/>
    <w:multiLevelType w:val="hybridMultilevel"/>
    <w:tmpl w:val="B5FAE568"/>
    <w:lvl w:ilvl="0" w:tplc="482413BE">
      <w:start w:val="1"/>
      <w:numFmt w:val="decimal"/>
      <w:lvlText w:val="5.3.%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0E0D3C"/>
    <w:multiLevelType w:val="hybridMultilevel"/>
    <w:tmpl w:val="798214D6"/>
    <w:lvl w:ilvl="0" w:tplc="A4480FB8">
      <w:start w:val="1"/>
      <w:numFmt w:val="decimal"/>
      <w:lvlText w:val="4.3.%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6312EF"/>
    <w:multiLevelType w:val="multilevel"/>
    <w:tmpl w:val="2F10F81E"/>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3BC5A37"/>
    <w:multiLevelType w:val="hybridMultilevel"/>
    <w:tmpl w:val="847C0020"/>
    <w:lvl w:ilvl="0" w:tplc="13D04FB6">
      <w:start w:val="1"/>
      <w:numFmt w:val="decimal"/>
      <w:lvlText w:val="注%1."/>
      <w:lvlJc w:val="left"/>
      <w:pPr>
        <w:tabs>
          <w:tab w:val="num" w:pos="450"/>
        </w:tabs>
        <w:ind w:left="450" w:hanging="45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4209DD"/>
    <w:multiLevelType w:val="hybridMultilevel"/>
    <w:tmpl w:val="54C47816"/>
    <w:lvl w:ilvl="0" w:tplc="C9FC3C14">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10">
    <w:nsid w:val="1B8F0642"/>
    <w:multiLevelType w:val="multilevel"/>
    <w:tmpl w:val="D646E7B0"/>
    <w:lvl w:ilvl="0">
      <w:start w:val="1"/>
      <w:numFmt w:val="decimal"/>
      <w:lvlText w:val="%1"/>
      <w:lvlJc w:val="left"/>
      <w:pPr>
        <w:tabs>
          <w:tab w:val="num" w:pos="425"/>
        </w:tabs>
        <w:ind w:left="0" w:firstLine="0"/>
      </w:pPr>
      <w:rPr>
        <w:rFonts w:ascii="黑体" w:eastAsia="黑体" w:hAnsi="黑体" w:cs="Times New Roman" w:hint="default"/>
      </w:rPr>
    </w:lvl>
    <w:lvl w:ilvl="1">
      <w:start w:val="1"/>
      <w:numFmt w:val="decimal"/>
      <w:lvlText w:val="%1.%2"/>
      <w:lvlJc w:val="left"/>
      <w:pPr>
        <w:tabs>
          <w:tab w:val="num" w:pos="709"/>
        </w:tabs>
        <w:ind w:left="0" w:firstLine="0"/>
      </w:pPr>
      <w:rPr>
        <w:rFonts w:ascii="黑体" w:eastAsia="黑体" w:hAnsi="黑体" w:cs="Times New Roman" w:hint="default"/>
      </w:rPr>
    </w:lvl>
    <w:lvl w:ilvl="2">
      <w:start w:val="1"/>
      <w:numFmt w:val="decimal"/>
      <w:lvlText w:val="%1.%2.%3"/>
      <w:lvlJc w:val="left"/>
      <w:pPr>
        <w:tabs>
          <w:tab w:val="num" w:pos="851"/>
        </w:tabs>
        <w:ind w:left="0" w:firstLine="0"/>
      </w:pPr>
      <w:rPr>
        <w:rFonts w:ascii="黑体" w:eastAsia="黑体" w:hAnsi="黑体" w:cs="Times New Roman" w:hint="default"/>
        <w:i w:val="0"/>
      </w:rPr>
    </w:lvl>
    <w:lvl w:ilvl="3">
      <w:start w:val="1"/>
      <w:numFmt w:val="decimal"/>
      <w:lvlText w:val="%1.%2.%3.%4"/>
      <w:lvlJc w:val="left"/>
      <w:pPr>
        <w:tabs>
          <w:tab w:val="num" w:pos="851"/>
        </w:tabs>
        <w:ind w:left="0" w:firstLine="0"/>
      </w:pPr>
      <w:rPr>
        <w:rFonts w:ascii="黑体" w:eastAsia="黑体" w:hAnsi="黑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1D755557"/>
    <w:multiLevelType w:val="hybridMultilevel"/>
    <w:tmpl w:val="E2962860"/>
    <w:lvl w:ilvl="0" w:tplc="28768B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387064"/>
    <w:multiLevelType w:val="hybridMultilevel"/>
    <w:tmpl w:val="0EDA0214"/>
    <w:lvl w:ilvl="0" w:tplc="4238CF7A">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3">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26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4935C81"/>
    <w:multiLevelType w:val="hybridMultilevel"/>
    <w:tmpl w:val="375C3122"/>
    <w:lvl w:ilvl="0" w:tplc="574C8F90">
      <w:start w:val="1"/>
      <w:numFmt w:val="decimal"/>
      <w:lvlText w:val="2.3.%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7063C1"/>
    <w:multiLevelType w:val="hybridMultilevel"/>
    <w:tmpl w:val="414EE044"/>
    <w:lvl w:ilvl="0" w:tplc="04090019">
      <w:start w:val="1"/>
      <w:numFmt w:val="lowerLetter"/>
      <w:lvlText w:val="%1)"/>
      <w:lvlJc w:val="left"/>
      <w:pPr>
        <w:ind w:left="1100" w:hanging="420"/>
      </w:p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6">
    <w:nsid w:val="28503A70"/>
    <w:multiLevelType w:val="hybridMultilevel"/>
    <w:tmpl w:val="E034DDE0"/>
    <w:lvl w:ilvl="0" w:tplc="B84AA6DC">
      <w:start w:val="1"/>
      <w:numFmt w:val="decimal"/>
      <w:lvlText w:val="注%1."/>
      <w:lvlJc w:val="left"/>
      <w:pPr>
        <w:tabs>
          <w:tab w:val="num" w:pos="563"/>
        </w:tabs>
        <w:ind w:left="563" w:hanging="360"/>
      </w:pPr>
      <w:rPr>
        <w:rFonts w:hint="eastAsia"/>
      </w:rPr>
    </w:lvl>
    <w:lvl w:ilvl="1" w:tplc="04090019" w:tentative="1">
      <w:start w:val="1"/>
      <w:numFmt w:val="lowerLetter"/>
      <w:lvlText w:val="%2)"/>
      <w:lvlJc w:val="left"/>
      <w:pPr>
        <w:tabs>
          <w:tab w:val="num" w:pos="1043"/>
        </w:tabs>
        <w:ind w:left="1043" w:hanging="420"/>
      </w:pPr>
    </w:lvl>
    <w:lvl w:ilvl="2" w:tplc="0409001B" w:tentative="1">
      <w:start w:val="1"/>
      <w:numFmt w:val="lowerRoman"/>
      <w:lvlText w:val="%3."/>
      <w:lvlJc w:val="righ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9" w:tentative="1">
      <w:start w:val="1"/>
      <w:numFmt w:val="lowerLetter"/>
      <w:lvlText w:val="%5)"/>
      <w:lvlJc w:val="left"/>
      <w:pPr>
        <w:tabs>
          <w:tab w:val="num" w:pos="2303"/>
        </w:tabs>
        <w:ind w:left="2303" w:hanging="420"/>
      </w:pPr>
    </w:lvl>
    <w:lvl w:ilvl="5" w:tplc="0409001B" w:tentative="1">
      <w:start w:val="1"/>
      <w:numFmt w:val="lowerRoman"/>
      <w:lvlText w:val="%6."/>
      <w:lvlJc w:val="righ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9" w:tentative="1">
      <w:start w:val="1"/>
      <w:numFmt w:val="lowerLetter"/>
      <w:lvlText w:val="%8)"/>
      <w:lvlJc w:val="left"/>
      <w:pPr>
        <w:tabs>
          <w:tab w:val="num" w:pos="3563"/>
        </w:tabs>
        <w:ind w:left="3563" w:hanging="420"/>
      </w:pPr>
    </w:lvl>
    <w:lvl w:ilvl="8" w:tplc="0409001B" w:tentative="1">
      <w:start w:val="1"/>
      <w:numFmt w:val="lowerRoman"/>
      <w:lvlText w:val="%9."/>
      <w:lvlJc w:val="right"/>
      <w:pPr>
        <w:tabs>
          <w:tab w:val="num" w:pos="3983"/>
        </w:tabs>
        <w:ind w:left="3983" w:hanging="420"/>
      </w:pPr>
    </w:lvl>
  </w:abstractNum>
  <w:abstractNum w:abstractNumId="17">
    <w:nsid w:val="2C160E19"/>
    <w:multiLevelType w:val="multilevel"/>
    <w:tmpl w:val="23107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F187049"/>
    <w:multiLevelType w:val="hybridMultilevel"/>
    <w:tmpl w:val="D9C4CB6C"/>
    <w:lvl w:ilvl="0" w:tplc="8A600E58">
      <w:start w:val="1"/>
      <w:numFmt w:val="lowerLetter"/>
      <w:lvlText w:val="%1）"/>
      <w:lvlJc w:val="left"/>
      <w:pPr>
        <w:ind w:left="827" w:hanging="420"/>
      </w:pPr>
      <w:rPr>
        <w:rFonts w:ascii="Times New Roman" w:hAnsi="Times New Roman" w:cs="Times New Roman" w:hint="default"/>
      </w:rPr>
    </w:lvl>
    <w:lvl w:ilvl="1" w:tplc="04090019" w:tentative="1">
      <w:start w:val="1"/>
      <w:numFmt w:val="lowerLetter"/>
      <w:lvlText w:val="%2)"/>
      <w:lvlJc w:val="left"/>
      <w:pPr>
        <w:ind w:left="1247" w:hanging="420"/>
      </w:pPr>
    </w:lvl>
    <w:lvl w:ilvl="2" w:tplc="0409001B" w:tentative="1">
      <w:start w:val="1"/>
      <w:numFmt w:val="lowerRoman"/>
      <w:lvlText w:val="%3."/>
      <w:lvlJc w:val="right"/>
      <w:pPr>
        <w:ind w:left="1667" w:hanging="420"/>
      </w:pPr>
    </w:lvl>
    <w:lvl w:ilvl="3" w:tplc="0409000F" w:tentative="1">
      <w:start w:val="1"/>
      <w:numFmt w:val="decimal"/>
      <w:lvlText w:val="%4."/>
      <w:lvlJc w:val="left"/>
      <w:pPr>
        <w:ind w:left="2087" w:hanging="420"/>
      </w:pPr>
    </w:lvl>
    <w:lvl w:ilvl="4" w:tplc="04090019" w:tentative="1">
      <w:start w:val="1"/>
      <w:numFmt w:val="lowerLetter"/>
      <w:lvlText w:val="%5)"/>
      <w:lvlJc w:val="left"/>
      <w:pPr>
        <w:ind w:left="2507" w:hanging="420"/>
      </w:pPr>
    </w:lvl>
    <w:lvl w:ilvl="5" w:tplc="0409001B" w:tentative="1">
      <w:start w:val="1"/>
      <w:numFmt w:val="lowerRoman"/>
      <w:lvlText w:val="%6."/>
      <w:lvlJc w:val="right"/>
      <w:pPr>
        <w:ind w:left="2927" w:hanging="420"/>
      </w:pPr>
    </w:lvl>
    <w:lvl w:ilvl="6" w:tplc="0409000F" w:tentative="1">
      <w:start w:val="1"/>
      <w:numFmt w:val="decimal"/>
      <w:lvlText w:val="%7."/>
      <w:lvlJc w:val="left"/>
      <w:pPr>
        <w:ind w:left="3347" w:hanging="420"/>
      </w:pPr>
    </w:lvl>
    <w:lvl w:ilvl="7" w:tplc="04090019" w:tentative="1">
      <w:start w:val="1"/>
      <w:numFmt w:val="lowerLetter"/>
      <w:lvlText w:val="%8)"/>
      <w:lvlJc w:val="left"/>
      <w:pPr>
        <w:ind w:left="3767" w:hanging="420"/>
      </w:pPr>
    </w:lvl>
    <w:lvl w:ilvl="8" w:tplc="0409001B" w:tentative="1">
      <w:start w:val="1"/>
      <w:numFmt w:val="lowerRoman"/>
      <w:lvlText w:val="%9."/>
      <w:lvlJc w:val="right"/>
      <w:pPr>
        <w:ind w:left="4187" w:hanging="420"/>
      </w:pPr>
    </w:lvl>
  </w:abstractNum>
  <w:abstractNum w:abstractNumId="19">
    <w:nsid w:val="311C4389"/>
    <w:multiLevelType w:val="hybridMultilevel"/>
    <w:tmpl w:val="7158A7E8"/>
    <w:lvl w:ilvl="0" w:tplc="3D5C4C4C">
      <w:start w:val="1"/>
      <w:numFmt w:val="lowerLetter"/>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32AF13F6"/>
    <w:multiLevelType w:val="hybridMultilevel"/>
    <w:tmpl w:val="73E23CD0"/>
    <w:lvl w:ilvl="0" w:tplc="04090019">
      <w:start w:val="1"/>
      <w:numFmt w:val="lowerLetter"/>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1">
    <w:nsid w:val="358156B0"/>
    <w:multiLevelType w:val="hybridMultilevel"/>
    <w:tmpl w:val="1340D8EC"/>
    <w:lvl w:ilvl="0" w:tplc="2642084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B5158CD"/>
    <w:multiLevelType w:val="hybridMultilevel"/>
    <w:tmpl w:val="D054CB6C"/>
    <w:lvl w:ilvl="0" w:tplc="E00263F2">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3BCD61C9"/>
    <w:multiLevelType w:val="hybridMultilevel"/>
    <w:tmpl w:val="2FEE31C4"/>
    <w:lvl w:ilvl="0" w:tplc="8A600E58">
      <w:start w:val="1"/>
      <w:numFmt w:val="lowerLetter"/>
      <w:lvlText w:val="%1）"/>
      <w:lvlJc w:val="left"/>
      <w:pPr>
        <w:ind w:left="600" w:hanging="36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4">
    <w:nsid w:val="40E679AE"/>
    <w:multiLevelType w:val="multilevel"/>
    <w:tmpl w:val="619E4EBC"/>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416208CC"/>
    <w:multiLevelType w:val="hybridMultilevel"/>
    <w:tmpl w:val="4CC69CE2"/>
    <w:lvl w:ilvl="0" w:tplc="FAB6C846">
      <w:start w:val="1"/>
      <w:numFmt w:val="decimal"/>
      <w:lvlText w:val="3.%1"/>
      <w:lvlJc w:val="left"/>
      <w:pPr>
        <w:ind w:left="420" w:hanging="420"/>
      </w:pPr>
      <w:rPr>
        <w:rFonts w:ascii="Times New Roman" w:eastAsia="黑体"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540759"/>
    <w:multiLevelType w:val="hybridMultilevel"/>
    <w:tmpl w:val="01F4265A"/>
    <w:lvl w:ilvl="0" w:tplc="E9E80C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4C50F90"/>
    <w:multiLevelType w:val="multilevel"/>
    <w:tmpl w:val="ED0C9B78"/>
    <w:lvl w:ilvl="0">
      <w:start w:val="1"/>
      <w:numFmt w:val="lowerLetter"/>
      <w:pStyle w:val="a4"/>
      <w:lvlText w:val="%1)"/>
      <w:lvlJc w:val="left"/>
      <w:pPr>
        <w:tabs>
          <w:tab w:val="num" w:pos="840"/>
        </w:tabs>
        <w:ind w:left="839" w:hanging="419"/>
      </w:pPr>
      <w:rPr>
        <w:rFonts w:ascii="宋体" w:eastAsia="宋体" w:hint="eastAsia"/>
        <w:b w:val="0"/>
        <w:i w:val="0"/>
        <w:sz w:val="21"/>
        <w:szCs w:val="21"/>
      </w:rPr>
    </w:lvl>
    <w:lvl w:ilvl="1">
      <w:start w:val="1"/>
      <w:numFmt w:val="decimal"/>
      <w:pStyle w:val="a5"/>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nsid w:val="591E100E"/>
    <w:multiLevelType w:val="multilevel"/>
    <w:tmpl w:val="619E4EBC"/>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5CF605D0"/>
    <w:multiLevelType w:val="multilevel"/>
    <w:tmpl w:val="36DC24CC"/>
    <w:lvl w:ilvl="0">
      <w:start w:val="1"/>
      <w:numFmt w:val="decimal"/>
      <w:lvlText w:val="%1"/>
      <w:lvlJc w:val="left"/>
      <w:pPr>
        <w:ind w:left="425" w:hanging="425"/>
      </w:pPr>
      <w:rPr>
        <w:rFonts w:hint="default"/>
      </w:rPr>
    </w:lvl>
    <w:lvl w:ilvl="1">
      <w:start w:val="1"/>
      <w:numFmt w:val="lowerLetter"/>
      <w:lvlText w:val="%2)"/>
      <w:lvlJc w:val="left"/>
      <w:pPr>
        <w:ind w:left="454" w:hanging="454"/>
      </w:pPr>
      <w:rPr>
        <w:rFonts w:hint="default"/>
      </w:rPr>
    </w:lvl>
    <w:lvl w:ilvl="2">
      <w:start w:val="1"/>
      <w:numFmt w:val="decimal"/>
      <w:lvlText w:val="%1.%2.%3"/>
      <w:lvlJc w:val="left"/>
      <w:pPr>
        <w:ind w:left="567" w:hanging="567"/>
      </w:pPr>
      <w:rPr>
        <w:rFonts w:ascii="Times New Roman" w:hAnsi="Times New Roman" w:cs="Times New Roman" w:hint="default"/>
      </w:rPr>
    </w:lvl>
    <w:lvl w:ilvl="3">
      <w:start w:val="1"/>
      <w:numFmt w:val="decimal"/>
      <w:lvlText w:val="6.3.2.%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5D26417C"/>
    <w:multiLevelType w:val="hybridMultilevel"/>
    <w:tmpl w:val="0A245898"/>
    <w:lvl w:ilvl="0" w:tplc="23F6EAC4">
      <w:start w:val="1"/>
      <w:numFmt w:val="decimal"/>
      <w:lvlText w:val="5.2.%1"/>
      <w:lvlJc w:val="left"/>
      <w:pPr>
        <w:ind w:left="420" w:hanging="420"/>
      </w:pPr>
      <w:rPr>
        <w:rFonts w:ascii="Times New Roman" w:eastAsia="黑体" w:hAnsi="Times New Roman" w:cs="Times New Roman"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DDC7D6E"/>
    <w:multiLevelType w:val="hybridMultilevel"/>
    <w:tmpl w:val="62D64528"/>
    <w:lvl w:ilvl="0" w:tplc="1812CEB4">
      <w:start w:val="1"/>
      <w:numFmt w:val="decimal"/>
      <w:lvlText w:val="2.2.%1"/>
      <w:lvlJc w:val="left"/>
      <w:pPr>
        <w:ind w:left="420" w:hanging="420"/>
      </w:pPr>
      <w:rPr>
        <w:rFonts w:ascii="Times New Roman" w:eastAsia="黑体"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37168C"/>
    <w:multiLevelType w:val="hybridMultilevel"/>
    <w:tmpl w:val="8A5A1CBA"/>
    <w:lvl w:ilvl="0" w:tplc="825EDFE4">
      <w:start w:val="1"/>
      <w:numFmt w:val="decimal"/>
      <w:lvlText w:val="5.%1"/>
      <w:lvlJc w:val="left"/>
      <w:pPr>
        <w:ind w:left="420" w:hanging="420"/>
      </w:pPr>
      <w:rPr>
        <w:rFonts w:ascii="黑体" w:eastAsia="黑体" w:hAnsi="黑体" w:cs="Times New Roman"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07C434B"/>
    <w:multiLevelType w:val="hybridMultilevel"/>
    <w:tmpl w:val="E9282B02"/>
    <w:lvl w:ilvl="0" w:tplc="80E8A330">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34">
    <w:nsid w:val="625105EE"/>
    <w:multiLevelType w:val="hybridMultilevel"/>
    <w:tmpl w:val="8EEA17EA"/>
    <w:lvl w:ilvl="0" w:tplc="C3C28C10">
      <w:start w:val="1"/>
      <w:numFmt w:val="decimal"/>
      <w:lvlText w:val="4.1.%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45669C"/>
    <w:multiLevelType w:val="hybridMultilevel"/>
    <w:tmpl w:val="9C864EE2"/>
    <w:lvl w:ilvl="0" w:tplc="B92A2004">
      <w:start w:val="1"/>
      <w:numFmt w:val="decimal"/>
      <w:lvlText w:val="4.%1"/>
      <w:lvlJc w:val="left"/>
      <w:pPr>
        <w:ind w:left="420" w:hanging="420"/>
      </w:pPr>
      <w:rPr>
        <w:rFonts w:ascii="黑体" w:eastAsia="黑体" w:hAnsi="黑体" w:cs="Arial"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3158B0"/>
    <w:multiLevelType w:val="hybridMultilevel"/>
    <w:tmpl w:val="73E23CD0"/>
    <w:lvl w:ilvl="0" w:tplc="04090019">
      <w:start w:val="1"/>
      <w:numFmt w:val="lowerLetter"/>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C5B1ACA"/>
    <w:multiLevelType w:val="hybridMultilevel"/>
    <w:tmpl w:val="73E23CD0"/>
    <w:lvl w:ilvl="0" w:tplc="04090019">
      <w:start w:val="1"/>
      <w:numFmt w:val="lowerLetter"/>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8">
    <w:nsid w:val="6C716C8B"/>
    <w:multiLevelType w:val="hybridMultilevel"/>
    <w:tmpl w:val="BC9C1CC6"/>
    <w:lvl w:ilvl="0" w:tplc="47E8FB6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51F65DB"/>
    <w:multiLevelType w:val="hybridMultilevel"/>
    <w:tmpl w:val="820EB9AC"/>
    <w:lvl w:ilvl="0" w:tplc="8C02C2B0">
      <w:start w:val="1"/>
      <w:numFmt w:val="decimal"/>
      <w:lvlText w:val="4.4.%1"/>
      <w:lvlJc w:val="left"/>
      <w:pPr>
        <w:ind w:left="562" w:hanging="420"/>
      </w:pPr>
      <w:rPr>
        <w:rFonts w:ascii="Times New Roman" w:eastAsia="黑体" w:hAnsi="Times New Roman" w:cs="Times New Roman"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771D6112"/>
    <w:multiLevelType w:val="hybridMultilevel"/>
    <w:tmpl w:val="339067C8"/>
    <w:lvl w:ilvl="0" w:tplc="05DAC724">
      <w:start w:val="1"/>
      <w:numFmt w:val="decimal"/>
      <w:lvlText w:val="2.%1"/>
      <w:lvlJc w:val="left"/>
      <w:pPr>
        <w:ind w:left="420" w:hanging="420"/>
      </w:pPr>
      <w:rPr>
        <w:rFonts w:ascii="黑体" w:eastAsia="黑体" w:hAnsi="黑体"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C6A3CFB"/>
    <w:multiLevelType w:val="hybridMultilevel"/>
    <w:tmpl w:val="EF009684"/>
    <w:lvl w:ilvl="0" w:tplc="E07EC39A">
      <w:start w:val="1"/>
      <w:numFmt w:val="decimal"/>
      <w:lvlText w:val="3.1.%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F675C6F"/>
    <w:multiLevelType w:val="hybridMultilevel"/>
    <w:tmpl w:val="55841302"/>
    <w:lvl w:ilvl="0" w:tplc="47EC98B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9"/>
  </w:num>
  <w:num w:numId="3">
    <w:abstractNumId w:val="22"/>
  </w:num>
  <w:num w:numId="4">
    <w:abstractNumId w:val="16"/>
  </w:num>
  <w:num w:numId="5">
    <w:abstractNumId w:val="8"/>
  </w:num>
  <w:num w:numId="6">
    <w:abstractNumId w:val="4"/>
  </w:num>
  <w:num w:numId="7">
    <w:abstractNumId w:val="21"/>
  </w:num>
  <w:num w:numId="8">
    <w:abstractNumId w:val="37"/>
  </w:num>
  <w:num w:numId="9">
    <w:abstractNumId w:val="12"/>
  </w:num>
  <w:num w:numId="10">
    <w:abstractNumId w:val="20"/>
  </w:num>
  <w:num w:numId="11">
    <w:abstractNumId w:val="17"/>
  </w:num>
  <w:num w:numId="12">
    <w:abstractNumId w:val="13"/>
  </w:num>
  <w:num w:numId="13">
    <w:abstractNumId w:val="27"/>
  </w:num>
  <w:num w:numId="14">
    <w:abstractNumId w:val="36"/>
  </w:num>
  <w:num w:numId="15">
    <w:abstractNumId w:val="1"/>
  </w:num>
  <w:num w:numId="16">
    <w:abstractNumId w:val="11"/>
  </w:num>
  <w:num w:numId="17">
    <w:abstractNumId w:val="41"/>
  </w:num>
  <w:num w:numId="18">
    <w:abstractNumId w:val="40"/>
  </w:num>
  <w:num w:numId="19">
    <w:abstractNumId w:val="23"/>
  </w:num>
  <w:num w:numId="20">
    <w:abstractNumId w:val="26"/>
  </w:num>
  <w:num w:numId="21">
    <w:abstractNumId w:val="38"/>
  </w:num>
  <w:num w:numId="22">
    <w:abstractNumId w:val="14"/>
  </w:num>
  <w:num w:numId="23">
    <w:abstractNumId w:val="35"/>
  </w:num>
  <w:num w:numId="24">
    <w:abstractNumId w:val="34"/>
  </w:num>
  <w:num w:numId="25">
    <w:abstractNumId w:val="5"/>
  </w:num>
  <w:num w:numId="26">
    <w:abstractNumId w:val="39"/>
  </w:num>
  <w:num w:numId="27">
    <w:abstractNumId w:val="32"/>
  </w:num>
  <w:num w:numId="28">
    <w:abstractNumId w:val="25"/>
  </w:num>
  <w:num w:numId="29">
    <w:abstractNumId w:val="30"/>
  </w:num>
  <w:num w:numId="30">
    <w:abstractNumId w:val="31"/>
  </w:num>
  <w:num w:numId="31">
    <w:abstractNumId w:val="42"/>
  </w:num>
  <w:num w:numId="32">
    <w:abstractNumId w:val="6"/>
  </w:num>
  <w:num w:numId="33">
    <w:abstractNumId w:val="10"/>
  </w:num>
  <w:num w:numId="34">
    <w:abstractNumId w:val="29"/>
  </w:num>
  <w:num w:numId="35">
    <w:abstractNumId w:val="24"/>
  </w:num>
  <w:num w:numId="36">
    <w:abstractNumId w:val="15"/>
  </w:num>
  <w:num w:numId="37">
    <w:abstractNumId w:val="7"/>
  </w:num>
  <w:num w:numId="38">
    <w:abstractNumId w:val="3"/>
  </w:num>
  <w:num w:numId="39">
    <w:abstractNumId w:val="18"/>
  </w:num>
  <w:num w:numId="40">
    <w:abstractNumId w:val="28"/>
  </w:num>
  <w:num w:numId="41">
    <w:abstractNumId w:val="33"/>
  </w:num>
  <w:num w:numId="42">
    <w:abstractNumId w:val="9"/>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6259"/>
    <w:rsid w:val="0000097B"/>
    <w:rsid w:val="00000DAF"/>
    <w:rsid w:val="00003757"/>
    <w:rsid w:val="0000771D"/>
    <w:rsid w:val="0001115C"/>
    <w:rsid w:val="00011A0B"/>
    <w:rsid w:val="00012577"/>
    <w:rsid w:val="00014C17"/>
    <w:rsid w:val="00015596"/>
    <w:rsid w:val="00016E73"/>
    <w:rsid w:val="00020F4D"/>
    <w:rsid w:val="0002193E"/>
    <w:rsid w:val="00023219"/>
    <w:rsid w:val="000243D9"/>
    <w:rsid w:val="000246DF"/>
    <w:rsid w:val="00024DEA"/>
    <w:rsid w:val="0002586A"/>
    <w:rsid w:val="00025C92"/>
    <w:rsid w:val="00025F64"/>
    <w:rsid w:val="00026431"/>
    <w:rsid w:val="00026579"/>
    <w:rsid w:val="00026E1B"/>
    <w:rsid w:val="00027587"/>
    <w:rsid w:val="00033E7F"/>
    <w:rsid w:val="00037552"/>
    <w:rsid w:val="00037800"/>
    <w:rsid w:val="00040ED5"/>
    <w:rsid w:val="000418D1"/>
    <w:rsid w:val="00042F19"/>
    <w:rsid w:val="000431AE"/>
    <w:rsid w:val="000433BF"/>
    <w:rsid w:val="00046CEA"/>
    <w:rsid w:val="00047078"/>
    <w:rsid w:val="00047472"/>
    <w:rsid w:val="0004759A"/>
    <w:rsid w:val="000508E5"/>
    <w:rsid w:val="00050A2C"/>
    <w:rsid w:val="00050EA2"/>
    <w:rsid w:val="00054F5C"/>
    <w:rsid w:val="00057B75"/>
    <w:rsid w:val="00061BA5"/>
    <w:rsid w:val="00061F21"/>
    <w:rsid w:val="00062003"/>
    <w:rsid w:val="00064F18"/>
    <w:rsid w:val="0007017B"/>
    <w:rsid w:val="00074006"/>
    <w:rsid w:val="000741B4"/>
    <w:rsid w:val="0007569E"/>
    <w:rsid w:val="000767AE"/>
    <w:rsid w:val="000802F1"/>
    <w:rsid w:val="00080620"/>
    <w:rsid w:val="00080F95"/>
    <w:rsid w:val="0008117B"/>
    <w:rsid w:val="000815FE"/>
    <w:rsid w:val="00082246"/>
    <w:rsid w:val="000824AA"/>
    <w:rsid w:val="00082588"/>
    <w:rsid w:val="00082C77"/>
    <w:rsid w:val="000831C1"/>
    <w:rsid w:val="0008350B"/>
    <w:rsid w:val="00083F9F"/>
    <w:rsid w:val="000872DB"/>
    <w:rsid w:val="000878FE"/>
    <w:rsid w:val="00087FB7"/>
    <w:rsid w:val="00092E09"/>
    <w:rsid w:val="00094F44"/>
    <w:rsid w:val="00095069"/>
    <w:rsid w:val="000954B9"/>
    <w:rsid w:val="000A22CC"/>
    <w:rsid w:val="000A314C"/>
    <w:rsid w:val="000A440B"/>
    <w:rsid w:val="000A5A87"/>
    <w:rsid w:val="000A5F7B"/>
    <w:rsid w:val="000A67AB"/>
    <w:rsid w:val="000A749D"/>
    <w:rsid w:val="000A7BD3"/>
    <w:rsid w:val="000B25E5"/>
    <w:rsid w:val="000B4499"/>
    <w:rsid w:val="000B59CB"/>
    <w:rsid w:val="000B5D78"/>
    <w:rsid w:val="000B69C4"/>
    <w:rsid w:val="000B7602"/>
    <w:rsid w:val="000C4011"/>
    <w:rsid w:val="000C4240"/>
    <w:rsid w:val="000C462B"/>
    <w:rsid w:val="000C4A22"/>
    <w:rsid w:val="000C4B65"/>
    <w:rsid w:val="000C53A0"/>
    <w:rsid w:val="000C6F9B"/>
    <w:rsid w:val="000C7144"/>
    <w:rsid w:val="000D4169"/>
    <w:rsid w:val="000D6287"/>
    <w:rsid w:val="000D7102"/>
    <w:rsid w:val="000E06F3"/>
    <w:rsid w:val="000E209D"/>
    <w:rsid w:val="000E3655"/>
    <w:rsid w:val="000E4669"/>
    <w:rsid w:val="000E524F"/>
    <w:rsid w:val="000E5BC5"/>
    <w:rsid w:val="000E686B"/>
    <w:rsid w:val="000E69ED"/>
    <w:rsid w:val="000E7628"/>
    <w:rsid w:val="000F0648"/>
    <w:rsid w:val="000F0A4F"/>
    <w:rsid w:val="000F11B5"/>
    <w:rsid w:val="000F135B"/>
    <w:rsid w:val="000F2D3F"/>
    <w:rsid w:val="000F2FF6"/>
    <w:rsid w:val="000F51E1"/>
    <w:rsid w:val="000F6827"/>
    <w:rsid w:val="000F6D62"/>
    <w:rsid w:val="0010200F"/>
    <w:rsid w:val="001021BD"/>
    <w:rsid w:val="0010361B"/>
    <w:rsid w:val="00105BE9"/>
    <w:rsid w:val="00110B41"/>
    <w:rsid w:val="001110E3"/>
    <w:rsid w:val="00111408"/>
    <w:rsid w:val="00111E97"/>
    <w:rsid w:val="00115BA7"/>
    <w:rsid w:val="00116504"/>
    <w:rsid w:val="00116970"/>
    <w:rsid w:val="00116C8D"/>
    <w:rsid w:val="0012184E"/>
    <w:rsid w:val="001234E9"/>
    <w:rsid w:val="0012427E"/>
    <w:rsid w:val="00125563"/>
    <w:rsid w:val="00126669"/>
    <w:rsid w:val="00126E56"/>
    <w:rsid w:val="001276BA"/>
    <w:rsid w:val="001315E0"/>
    <w:rsid w:val="00131E20"/>
    <w:rsid w:val="0013585C"/>
    <w:rsid w:val="00136968"/>
    <w:rsid w:val="00137E5A"/>
    <w:rsid w:val="001402C2"/>
    <w:rsid w:val="00140BF4"/>
    <w:rsid w:val="00143143"/>
    <w:rsid w:val="00143697"/>
    <w:rsid w:val="00144BB6"/>
    <w:rsid w:val="00144C56"/>
    <w:rsid w:val="00146E64"/>
    <w:rsid w:val="00150E44"/>
    <w:rsid w:val="00154798"/>
    <w:rsid w:val="00154B92"/>
    <w:rsid w:val="00154FDB"/>
    <w:rsid w:val="00156DEB"/>
    <w:rsid w:val="00160F2E"/>
    <w:rsid w:val="0016109E"/>
    <w:rsid w:val="001634BD"/>
    <w:rsid w:val="0016365B"/>
    <w:rsid w:val="00163F19"/>
    <w:rsid w:val="00164E2F"/>
    <w:rsid w:val="00170677"/>
    <w:rsid w:val="001709CC"/>
    <w:rsid w:val="00171ACC"/>
    <w:rsid w:val="00172C0B"/>
    <w:rsid w:val="00173573"/>
    <w:rsid w:val="00174B44"/>
    <w:rsid w:val="001759F2"/>
    <w:rsid w:val="001762A0"/>
    <w:rsid w:val="0017742B"/>
    <w:rsid w:val="0017773C"/>
    <w:rsid w:val="0018054E"/>
    <w:rsid w:val="00181404"/>
    <w:rsid w:val="0018286E"/>
    <w:rsid w:val="001845B1"/>
    <w:rsid w:val="00190FE2"/>
    <w:rsid w:val="00192FF5"/>
    <w:rsid w:val="001A3BC2"/>
    <w:rsid w:val="001A4331"/>
    <w:rsid w:val="001A4975"/>
    <w:rsid w:val="001A61FE"/>
    <w:rsid w:val="001A6A81"/>
    <w:rsid w:val="001A6B88"/>
    <w:rsid w:val="001A7618"/>
    <w:rsid w:val="001A7855"/>
    <w:rsid w:val="001A78C4"/>
    <w:rsid w:val="001B01B0"/>
    <w:rsid w:val="001B106D"/>
    <w:rsid w:val="001B26FC"/>
    <w:rsid w:val="001B2D24"/>
    <w:rsid w:val="001B2F84"/>
    <w:rsid w:val="001B3308"/>
    <w:rsid w:val="001B37A6"/>
    <w:rsid w:val="001B37BD"/>
    <w:rsid w:val="001B5174"/>
    <w:rsid w:val="001B6717"/>
    <w:rsid w:val="001C0755"/>
    <w:rsid w:val="001C139B"/>
    <w:rsid w:val="001C2133"/>
    <w:rsid w:val="001C2A6D"/>
    <w:rsid w:val="001C2C55"/>
    <w:rsid w:val="001C38C8"/>
    <w:rsid w:val="001C4836"/>
    <w:rsid w:val="001C4C38"/>
    <w:rsid w:val="001C5EED"/>
    <w:rsid w:val="001D505D"/>
    <w:rsid w:val="001D597B"/>
    <w:rsid w:val="001D5B0D"/>
    <w:rsid w:val="001D6BA1"/>
    <w:rsid w:val="001E0F56"/>
    <w:rsid w:val="001E4757"/>
    <w:rsid w:val="001E77BC"/>
    <w:rsid w:val="001F109B"/>
    <w:rsid w:val="001F1DD1"/>
    <w:rsid w:val="001F2345"/>
    <w:rsid w:val="001F2488"/>
    <w:rsid w:val="001F33C6"/>
    <w:rsid w:val="001F4B3F"/>
    <w:rsid w:val="001F5639"/>
    <w:rsid w:val="001F5E21"/>
    <w:rsid w:val="001F77D4"/>
    <w:rsid w:val="0020244E"/>
    <w:rsid w:val="002036AD"/>
    <w:rsid w:val="00203CCB"/>
    <w:rsid w:val="00210E78"/>
    <w:rsid w:val="00211CA1"/>
    <w:rsid w:val="002148AE"/>
    <w:rsid w:val="00215A1A"/>
    <w:rsid w:val="00216EB0"/>
    <w:rsid w:val="00216F50"/>
    <w:rsid w:val="00222332"/>
    <w:rsid w:val="00222B76"/>
    <w:rsid w:val="00223B98"/>
    <w:rsid w:val="00223F10"/>
    <w:rsid w:val="0022773D"/>
    <w:rsid w:val="00227BF0"/>
    <w:rsid w:val="00230F58"/>
    <w:rsid w:val="002316F6"/>
    <w:rsid w:val="00236DC0"/>
    <w:rsid w:val="00240B9E"/>
    <w:rsid w:val="00240EC4"/>
    <w:rsid w:val="00241235"/>
    <w:rsid w:val="002423F6"/>
    <w:rsid w:val="0024354D"/>
    <w:rsid w:val="002437B1"/>
    <w:rsid w:val="00246533"/>
    <w:rsid w:val="002468F2"/>
    <w:rsid w:val="00246BB6"/>
    <w:rsid w:val="00247E10"/>
    <w:rsid w:val="002524DA"/>
    <w:rsid w:val="00253C30"/>
    <w:rsid w:val="00254431"/>
    <w:rsid w:val="00254571"/>
    <w:rsid w:val="0025518A"/>
    <w:rsid w:val="00256EDE"/>
    <w:rsid w:val="002616A0"/>
    <w:rsid w:val="002616A9"/>
    <w:rsid w:val="002634FC"/>
    <w:rsid w:val="00263E15"/>
    <w:rsid w:val="0026689D"/>
    <w:rsid w:val="00270099"/>
    <w:rsid w:val="002714FA"/>
    <w:rsid w:val="00272EF6"/>
    <w:rsid w:val="002739C3"/>
    <w:rsid w:val="00273A97"/>
    <w:rsid w:val="0027670D"/>
    <w:rsid w:val="0028688A"/>
    <w:rsid w:val="00286F65"/>
    <w:rsid w:val="002916B4"/>
    <w:rsid w:val="00292F64"/>
    <w:rsid w:val="00294A74"/>
    <w:rsid w:val="0029532C"/>
    <w:rsid w:val="002971FB"/>
    <w:rsid w:val="00297352"/>
    <w:rsid w:val="002A0A87"/>
    <w:rsid w:val="002A6768"/>
    <w:rsid w:val="002A7A70"/>
    <w:rsid w:val="002B132D"/>
    <w:rsid w:val="002B2A3E"/>
    <w:rsid w:val="002B37FA"/>
    <w:rsid w:val="002B6395"/>
    <w:rsid w:val="002B65A0"/>
    <w:rsid w:val="002C0D31"/>
    <w:rsid w:val="002C1454"/>
    <w:rsid w:val="002C3087"/>
    <w:rsid w:val="002C3414"/>
    <w:rsid w:val="002C3F77"/>
    <w:rsid w:val="002C59DD"/>
    <w:rsid w:val="002C7AC3"/>
    <w:rsid w:val="002D07D5"/>
    <w:rsid w:val="002D1584"/>
    <w:rsid w:val="002D19EA"/>
    <w:rsid w:val="002D53FA"/>
    <w:rsid w:val="002D5445"/>
    <w:rsid w:val="002D661C"/>
    <w:rsid w:val="002D6A08"/>
    <w:rsid w:val="002D7D30"/>
    <w:rsid w:val="002E0045"/>
    <w:rsid w:val="002E14EA"/>
    <w:rsid w:val="002E2077"/>
    <w:rsid w:val="002E2A81"/>
    <w:rsid w:val="002E70B2"/>
    <w:rsid w:val="002E76CA"/>
    <w:rsid w:val="002F01F0"/>
    <w:rsid w:val="002F131B"/>
    <w:rsid w:val="002F1486"/>
    <w:rsid w:val="002F44D1"/>
    <w:rsid w:val="002F4A22"/>
    <w:rsid w:val="002F5031"/>
    <w:rsid w:val="002F64C5"/>
    <w:rsid w:val="0030039B"/>
    <w:rsid w:val="003022C9"/>
    <w:rsid w:val="003066AD"/>
    <w:rsid w:val="00310676"/>
    <w:rsid w:val="00312ADD"/>
    <w:rsid w:val="00312B9E"/>
    <w:rsid w:val="00313C67"/>
    <w:rsid w:val="00315163"/>
    <w:rsid w:val="00317608"/>
    <w:rsid w:val="00317854"/>
    <w:rsid w:val="00317DE4"/>
    <w:rsid w:val="00320828"/>
    <w:rsid w:val="00322991"/>
    <w:rsid w:val="00323839"/>
    <w:rsid w:val="00324319"/>
    <w:rsid w:val="00324414"/>
    <w:rsid w:val="00325A65"/>
    <w:rsid w:val="00330CA1"/>
    <w:rsid w:val="00330E24"/>
    <w:rsid w:val="00332644"/>
    <w:rsid w:val="00332E82"/>
    <w:rsid w:val="00333F21"/>
    <w:rsid w:val="00334373"/>
    <w:rsid w:val="00334EB7"/>
    <w:rsid w:val="0033563E"/>
    <w:rsid w:val="00336535"/>
    <w:rsid w:val="003375D5"/>
    <w:rsid w:val="00337B0D"/>
    <w:rsid w:val="00344065"/>
    <w:rsid w:val="00345A70"/>
    <w:rsid w:val="00347018"/>
    <w:rsid w:val="0034787B"/>
    <w:rsid w:val="0035040D"/>
    <w:rsid w:val="00350CD0"/>
    <w:rsid w:val="00350DD3"/>
    <w:rsid w:val="00351610"/>
    <w:rsid w:val="003520E6"/>
    <w:rsid w:val="00353F6C"/>
    <w:rsid w:val="00354E12"/>
    <w:rsid w:val="00354EF4"/>
    <w:rsid w:val="00355842"/>
    <w:rsid w:val="003602D9"/>
    <w:rsid w:val="00360EA1"/>
    <w:rsid w:val="0036216D"/>
    <w:rsid w:val="00363828"/>
    <w:rsid w:val="00363DF9"/>
    <w:rsid w:val="0036632E"/>
    <w:rsid w:val="00366334"/>
    <w:rsid w:val="003667D6"/>
    <w:rsid w:val="0036716E"/>
    <w:rsid w:val="0037166A"/>
    <w:rsid w:val="003716A6"/>
    <w:rsid w:val="003725FB"/>
    <w:rsid w:val="0037386D"/>
    <w:rsid w:val="003740DF"/>
    <w:rsid w:val="00374690"/>
    <w:rsid w:val="00375DCD"/>
    <w:rsid w:val="003761C6"/>
    <w:rsid w:val="0038048A"/>
    <w:rsid w:val="0038148F"/>
    <w:rsid w:val="00381EEB"/>
    <w:rsid w:val="00383324"/>
    <w:rsid w:val="0038445F"/>
    <w:rsid w:val="00386438"/>
    <w:rsid w:val="0038721B"/>
    <w:rsid w:val="0039003F"/>
    <w:rsid w:val="003911F1"/>
    <w:rsid w:val="0039486B"/>
    <w:rsid w:val="00396AA8"/>
    <w:rsid w:val="003972B4"/>
    <w:rsid w:val="00397CA4"/>
    <w:rsid w:val="003A0634"/>
    <w:rsid w:val="003A228C"/>
    <w:rsid w:val="003A318D"/>
    <w:rsid w:val="003A4DC5"/>
    <w:rsid w:val="003A54BA"/>
    <w:rsid w:val="003A5CA7"/>
    <w:rsid w:val="003A7331"/>
    <w:rsid w:val="003A76A8"/>
    <w:rsid w:val="003B09AD"/>
    <w:rsid w:val="003B3FDA"/>
    <w:rsid w:val="003B5033"/>
    <w:rsid w:val="003B538F"/>
    <w:rsid w:val="003B6CBE"/>
    <w:rsid w:val="003B7B35"/>
    <w:rsid w:val="003C1A2B"/>
    <w:rsid w:val="003C240C"/>
    <w:rsid w:val="003C2E02"/>
    <w:rsid w:val="003C4D41"/>
    <w:rsid w:val="003C5F74"/>
    <w:rsid w:val="003C6143"/>
    <w:rsid w:val="003D0381"/>
    <w:rsid w:val="003D08BD"/>
    <w:rsid w:val="003D0E63"/>
    <w:rsid w:val="003D20D0"/>
    <w:rsid w:val="003D2459"/>
    <w:rsid w:val="003D28E2"/>
    <w:rsid w:val="003D36A3"/>
    <w:rsid w:val="003D40A0"/>
    <w:rsid w:val="003D48AC"/>
    <w:rsid w:val="003D7D45"/>
    <w:rsid w:val="003E032B"/>
    <w:rsid w:val="003E0546"/>
    <w:rsid w:val="003E0B2C"/>
    <w:rsid w:val="003E24C5"/>
    <w:rsid w:val="003E2E71"/>
    <w:rsid w:val="003E329A"/>
    <w:rsid w:val="003E3800"/>
    <w:rsid w:val="003E452A"/>
    <w:rsid w:val="003F0392"/>
    <w:rsid w:val="003F0588"/>
    <w:rsid w:val="003F3CC5"/>
    <w:rsid w:val="003F498D"/>
    <w:rsid w:val="003F53CB"/>
    <w:rsid w:val="003F5455"/>
    <w:rsid w:val="003F610F"/>
    <w:rsid w:val="004005C6"/>
    <w:rsid w:val="00400F74"/>
    <w:rsid w:val="004022F4"/>
    <w:rsid w:val="00404165"/>
    <w:rsid w:val="00405142"/>
    <w:rsid w:val="0041079A"/>
    <w:rsid w:val="00412EF5"/>
    <w:rsid w:val="00414138"/>
    <w:rsid w:val="00414F00"/>
    <w:rsid w:val="004154D0"/>
    <w:rsid w:val="004207EA"/>
    <w:rsid w:val="00422CCD"/>
    <w:rsid w:val="004237BD"/>
    <w:rsid w:val="00423A40"/>
    <w:rsid w:val="00424B65"/>
    <w:rsid w:val="004258A4"/>
    <w:rsid w:val="0042623E"/>
    <w:rsid w:val="00427073"/>
    <w:rsid w:val="0042741B"/>
    <w:rsid w:val="00431423"/>
    <w:rsid w:val="00433CC2"/>
    <w:rsid w:val="0044136D"/>
    <w:rsid w:val="0044209E"/>
    <w:rsid w:val="00446C09"/>
    <w:rsid w:val="00447D8A"/>
    <w:rsid w:val="0045093E"/>
    <w:rsid w:val="00450B2B"/>
    <w:rsid w:val="00451930"/>
    <w:rsid w:val="00451993"/>
    <w:rsid w:val="00453114"/>
    <w:rsid w:val="004536BB"/>
    <w:rsid w:val="00454156"/>
    <w:rsid w:val="004553B7"/>
    <w:rsid w:val="00456311"/>
    <w:rsid w:val="004568A5"/>
    <w:rsid w:val="004568E0"/>
    <w:rsid w:val="0046127E"/>
    <w:rsid w:val="0046267E"/>
    <w:rsid w:val="00462F67"/>
    <w:rsid w:val="00463D89"/>
    <w:rsid w:val="00464735"/>
    <w:rsid w:val="00464C61"/>
    <w:rsid w:val="0046698B"/>
    <w:rsid w:val="0046774C"/>
    <w:rsid w:val="00467C99"/>
    <w:rsid w:val="00470925"/>
    <w:rsid w:val="00470D19"/>
    <w:rsid w:val="00471092"/>
    <w:rsid w:val="0047146B"/>
    <w:rsid w:val="00471569"/>
    <w:rsid w:val="00471742"/>
    <w:rsid w:val="00471A1E"/>
    <w:rsid w:val="004727BE"/>
    <w:rsid w:val="00474FBC"/>
    <w:rsid w:val="00476649"/>
    <w:rsid w:val="004772A6"/>
    <w:rsid w:val="00477376"/>
    <w:rsid w:val="00484B66"/>
    <w:rsid w:val="00484FA3"/>
    <w:rsid w:val="00486D1B"/>
    <w:rsid w:val="00490286"/>
    <w:rsid w:val="00490D15"/>
    <w:rsid w:val="004910CF"/>
    <w:rsid w:val="00491DE8"/>
    <w:rsid w:val="004920E7"/>
    <w:rsid w:val="0049321E"/>
    <w:rsid w:val="00493431"/>
    <w:rsid w:val="00495E1B"/>
    <w:rsid w:val="00497DCC"/>
    <w:rsid w:val="00497E93"/>
    <w:rsid w:val="00497F82"/>
    <w:rsid w:val="004A1971"/>
    <w:rsid w:val="004A3584"/>
    <w:rsid w:val="004A3D3E"/>
    <w:rsid w:val="004A4938"/>
    <w:rsid w:val="004A4CFA"/>
    <w:rsid w:val="004A6BED"/>
    <w:rsid w:val="004A77B3"/>
    <w:rsid w:val="004B4F1C"/>
    <w:rsid w:val="004B5708"/>
    <w:rsid w:val="004B6A49"/>
    <w:rsid w:val="004B7566"/>
    <w:rsid w:val="004C07F2"/>
    <w:rsid w:val="004C0CEE"/>
    <w:rsid w:val="004C0EE5"/>
    <w:rsid w:val="004C122F"/>
    <w:rsid w:val="004C1AB4"/>
    <w:rsid w:val="004C20F8"/>
    <w:rsid w:val="004C48F7"/>
    <w:rsid w:val="004C4EEA"/>
    <w:rsid w:val="004C5142"/>
    <w:rsid w:val="004C5BC6"/>
    <w:rsid w:val="004C672F"/>
    <w:rsid w:val="004C6B72"/>
    <w:rsid w:val="004C7062"/>
    <w:rsid w:val="004D11B7"/>
    <w:rsid w:val="004D3A94"/>
    <w:rsid w:val="004D59A6"/>
    <w:rsid w:val="004D6A91"/>
    <w:rsid w:val="004D6B06"/>
    <w:rsid w:val="004D6BAE"/>
    <w:rsid w:val="004D7DDA"/>
    <w:rsid w:val="004E208E"/>
    <w:rsid w:val="004E3DCB"/>
    <w:rsid w:val="004E471E"/>
    <w:rsid w:val="004F38CA"/>
    <w:rsid w:val="004F4A45"/>
    <w:rsid w:val="004F563C"/>
    <w:rsid w:val="004F5DD6"/>
    <w:rsid w:val="00500338"/>
    <w:rsid w:val="005004EB"/>
    <w:rsid w:val="00500553"/>
    <w:rsid w:val="00500700"/>
    <w:rsid w:val="0050346D"/>
    <w:rsid w:val="00504BF1"/>
    <w:rsid w:val="00506262"/>
    <w:rsid w:val="00506656"/>
    <w:rsid w:val="005068D4"/>
    <w:rsid w:val="0050726C"/>
    <w:rsid w:val="0051271F"/>
    <w:rsid w:val="00513F62"/>
    <w:rsid w:val="005162D7"/>
    <w:rsid w:val="00516358"/>
    <w:rsid w:val="005174EE"/>
    <w:rsid w:val="0052089F"/>
    <w:rsid w:val="005219A4"/>
    <w:rsid w:val="00521EF2"/>
    <w:rsid w:val="00523A7E"/>
    <w:rsid w:val="00523BE6"/>
    <w:rsid w:val="00531073"/>
    <w:rsid w:val="00532F33"/>
    <w:rsid w:val="00533B34"/>
    <w:rsid w:val="00535920"/>
    <w:rsid w:val="00535F40"/>
    <w:rsid w:val="00537DDD"/>
    <w:rsid w:val="00541C73"/>
    <w:rsid w:val="00542397"/>
    <w:rsid w:val="00542863"/>
    <w:rsid w:val="005444FE"/>
    <w:rsid w:val="00547284"/>
    <w:rsid w:val="005474AE"/>
    <w:rsid w:val="00553D07"/>
    <w:rsid w:val="00554216"/>
    <w:rsid w:val="0055457C"/>
    <w:rsid w:val="00555CD2"/>
    <w:rsid w:val="00556059"/>
    <w:rsid w:val="00557030"/>
    <w:rsid w:val="00560F54"/>
    <w:rsid w:val="005613F6"/>
    <w:rsid w:val="00563922"/>
    <w:rsid w:val="00563CD6"/>
    <w:rsid w:val="00564D90"/>
    <w:rsid w:val="00566520"/>
    <w:rsid w:val="00566530"/>
    <w:rsid w:val="005669F5"/>
    <w:rsid w:val="00566D99"/>
    <w:rsid w:val="005719BF"/>
    <w:rsid w:val="00575A44"/>
    <w:rsid w:val="005843AB"/>
    <w:rsid w:val="00586CAD"/>
    <w:rsid w:val="00592940"/>
    <w:rsid w:val="00594DD1"/>
    <w:rsid w:val="00596936"/>
    <w:rsid w:val="005977C9"/>
    <w:rsid w:val="005A20C9"/>
    <w:rsid w:val="005A4385"/>
    <w:rsid w:val="005B08C5"/>
    <w:rsid w:val="005B23AF"/>
    <w:rsid w:val="005B2D46"/>
    <w:rsid w:val="005B6885"/>
    <w:rsid w:val="005B6EC3"/>
    <w:rsid w:val="005B7913"/>
    <w:rsid w:val="005C2962"/>
    <w:rsid w:val="005C2F0E"/>
    <w:rsid w:val="005C3994"/>
    <w:rsid w:val="005C5FA3"/>
    <w:rsid w:val="005C605F"/>
    <w:rsid w:val="005D0C38"/>
    <w:rsid w:val="005D4B2B"/>
    <w:rsid w:val="005D56F6"/>
    <w:rsid w:val="005D5816"/>
    <w:rsid w:val="005D5A7E"/>
    <w:rsid w:val="005D5F0E"/>
    <w:rsid w:val="005D6B39"/>
    <w:rsid w:val="005D6E07"/>
    <w:rsid w:val="005E0119"/>
    <w:rsid w:val="005E0329"/>
    <w:rsid w:val="005E06C6"/>
    <w:rsid w:val="005E096B"/>
    <w:rsid w:val="005E223B"/>
    <w:rsid w:val="005E27C9"/>
    <w:rsid w:val="005E2E90"/>
    <w:rsid w:val="005E31AE"/>
    <w:rsid w:val="005E4CFB"/>
    <w:rsid w:val="005E53DF"/>
    <w:rsid w:val="005E66B4"/>
    <w:rsid w:val="005E75FD"/>
    <w:rsid w:val="005F0673"/>
    <w:rsid w:val="005F284F"/>
    <w:rsid w:val="005F2E8D"/>
    <w:rsid w:val="005F66C7"/>
    <w:rsid w:val="005F7039"/>
    <w:rsid w:val="005F753E"/>
    <w:rsid w:val="0060219D"/>
    <w:rsid w:val="006044B2"/>
    <w:rsid w:val="00604E6E"/>
    <w:rsid w:val="00604EA9"/>
    <w:rsid w:val="00614425"/>
    <w:rsid w:val="00614471"/>
    <w:rsid w:val="00614824"/>
    <w:rsid w:val="00615314"/>
    <w:rsid w:val="00615AFA"/>
    <w:rsid w:val="00615D0F"/>
    <w:rsid w:val="006176E3"/>
    <w:rsid w:val="0062044C"/>
    <w:rsid w:val="006219CF"/>
    <w:rsid w:val="00622691"/>
    <w:rsid w:val="00622E5F"/>
    <w:rsid w:val="00623A82"/>
    <w:rsid w:val="006245C4"/>
    <w:rsid w:val="0062482A"/>
    <w:rsid w:val="006249BD"/>
    <w:rsid w:val="00630BE4"/>
    <w:rsid w:val="00632C4F"/>
    <w:rsid w:val="0063606D"/>
    <w:rsid w:val="006468C4"/>
    <w:rsid w:val="006468F2"/>
    <w:rsid w:val="00646E5B"/>
    <w:rsid w:val="00646E5E"/>
    <w:rsid w:val="006471B3"/>
    <w:rsid w:val="006504AE"/>
    <w:rsid w:val="0065062F"/>
    <w:rsid w:val="0065170C"/>
    <w:rsid w:val="00652591"/>
    <w:rsid w:val="00652F3C"/>
    <w:rsid w:val="00654AE9"/>
    <w:rsid w:val="006555C0"/>
    <w:rsid w:val="00656A78"/>
    <w:rsid w:val="0066057C"/>
    <w:rsid w:val="00660E62"/>
    <w:rsid w:val="00663DAC"/>
    <w:rsid w:val="00665BDA"/>
    <w:rsid w:val="00666EC8"/>
    <w:rsid w:val="006678EC"/>
    <w:rsid w:val="00667917"/>
    <w:rsid w:val="006702FC"/>
    <w:rsid w:val="00670BCC"/>
    <w:rsid w:val="0067147E"/>
    <w:rsid w:val="0067269B"/>
    <w:rsid w:val="006726AF"/>
    <w:rsid w:val="00674120"/>
    <w:rsid w:val="00675B61"/>
    <w:rsid w:val="00675F80"/>
    <w:rsid w:val="0067674B"/>
    <w:rsid w:val="0067701B"/>
    <w:rsid w:val="0068056B"/>
    <w:rsid w:val="0068072C"/>
    <w:rsid w:val="0068329D"/>
    <w:rsid w:val="006857E5"/>
    <w:rsid w:val="00686A4B"/>
    <w:rsid w:val="00687108"/>
    <w:rsid w:val="00690FEE"/>
    <w:rsid w:val="006913DD"/>
    <w:rsid w:val="00692D72"/>
    <w:rsid w:val="00695195"/>
    <w:rsid w:val="00697289"/>
    <w:rsid w:val="006A0C82"/>
    <w:rsid w:val="006A0C85"/>
    <w:rsid w:val="006A21E7"/>
    <w:rsid w:val="006A285D"/>
    <w:rsid w:val="006A34D5"/>
    <w:rsid w:val="006A4CD4"/>
    <w:rsid w:val="006A590C"/>
    <w:rsid w:val="006A64C8"/>
    <w:rsid w:val="006A6F55"/>
    <w:rsid w:val="006B1FAC"/>
    <w:rsid w:val="006B234C"/>
    <w:rsid w:val="006B2998"/>
    <w:rsid w:val="006B6458"/>
    <w:rsid w:val="006B6E98"/>
    <w:rsid w:val="006B78E8"/>
    <w:rsid w:val="006C0DBF"/>
    <w:rsid w:val="006C1610"/>
    <w:rsid w:val="006C4235"/>
    <w:rsid w:val="006C454C"/>
    <w:rsid w:val="006D1417"/>
    <w:rsid w:val="006D1DBB"/>
    <w:rsid w:val="006D258D"/>
    <w:rsid w:val="006D355D"/>
    <w:rsid w:val="006D4411"/>
    <w:rsid w:val="006D77EF"/>
    <w:rsid w:val="006E086F"/>
    <w:rsid w:val="006E1A5D"/>
    <w:rsid w:val="006E2468"/>
    <w:rsid w:val="006E2497"/>
    <w:rsid w:val="006E387F"/>
    <w:rsid w:val="006E46CF"/>
    <w:rsid w:val="006E6036"/>
    <w:rsid w:val="006E6ED1"/>
    <w:rsid w:val="006E7540"/>
    <w:rsid w:val="006E77AC"/>
    <w:rsid w:val="006E7D2D"/>
    <w:rsid w:val="006F2140"/>
    <w:rsid w:val="006F228C"/>
    <w:rsid w:val="006F2C0D"/>
    <w:rsid w:val="006F4A85"/>
    <w:rsid w:val="006F5557"/>
    <w:rsid w:val="00702369"/>
    <w:rsid w:val="00703032"/>
    <w:rsid w:val="0070396A"/>
    <w:rsid w:val="0070670A"/>
    <w:rsid w:val="00706745"/>
    <w:rsid w:val="007068F4"/>
    <w:rsid w:val="00707C75"/>
    <w:rsid w:val="00710343"/>
    <w:rsid w:val="00710A9C"/>
    <w:rsid w:val="0071171E"/>
    <w:rsid w:val="00711A40"/>
    <w:rsid w:val="00712DEB"/>
    <w:rsid w:val="00713179"/>
    <w:rsid w:val="0071344C"/>
    <w:rsid w:val="00713608"/>
    <w:rsid w:val="00713943"/>
    <w:rsid w:val="007143C8"/>
    <w:rsid w:val="00714679"/>
    <w:rsid w:val="00714AD1"/>
    <w:rsid w:val="00715229"/>
    <w:rsid w:val="00715ED8"/>
    <w:rsid w:val="00716E1A"/>
    <w:rsid w:val="007179D4"/>
    <w:rsid w:val="0072006A"/>
    <w:rsid w:val="00722E36"/>
    <w:rsid w:val="007246F9"/>
    <w:rsid w:val="00727084"/>
    <w:rsid w:val="00730909"/>
    <w:rsid w:val="00730949"/>
    <w:rsid w:val="00730ADC"/>
    <w:rsid w:val="00731275"/>
    <w:rsid w:val="007360EE"/>
    <w:rsid w:val="00740766"/>
    <w:rsid w:val="0074159F"/>
    <w:rsid w:val="007445AD"/>
    <w:rsid w:val="00745894"/>
    <w:rsid w:val="00747255"/>
    <w:rsid w:val="007514E2"/>
    <w:rsid w:val="007517C8"/>
    <w:rsid w:val="00751F83"/>
    <w:rsid w:val="00753CB6"/>
    <w:rsid w:val="00755D05"/>
    <w:rsid w:val="007611EF"/>
    <w:rsid w:val="007624BA"/>
    <w:rsid w:val="00762986"/>
    <w:rsid w:val="007630E4"/>
    <w:rsid w:val="00764011"/>
    <w:rsid w:val="00764E1C"/>
    <w:rsid w:val="0076663C"/>
    <w:rsid w:val="0076666C"/>
    <w:rsid w:val="0077056F"/>
    <w:rsid w:val="00770754"/>
    <w:rsid w:val="00771393"/>
    <w:rsid w:val="007713C6"/>
    <w:rsid w:val="007717C4"/>
    <w:rsid w:val="00772E52"/>
    <w:rsid w:val="0077432A"/>
    <w:rsid w:val="007749B4"/>
    <w:rsid w:val="00780C69"/>
    <w:rsid w:val="00780DB9"/>
    <w:rsid w:val="007812EF"/>
    <w:rsid w:val="00783057"/>
    <w:rsid w:val="0078384D"/>
    <w:rsid w:val="00784FA4"/>
    <w:rsid w:val="007876B6"/>
    <w:rsid w:val="00790BB5"/>
    <w:rsid w:val="00791331"/>
    <w:rsid w:val="007938B5"/>
    <w:rsid w:val="0079463A"/>
    <w:rsid w:val="00797472"/>
    <w:rsid w:val="007A0302"/>
    <w:rsid w:val="007A078A"/>
    <w:rsid w:val="007A08B1"/>
    <w:rsid w:val="007A1D6B"/>
    <w:rsid w:val="007B03CC"/>
    <w:rsid w:val="007B04D9"/>
    <w:rsid w:val="007B0C2E"/>
    <w:rsid w:val="007B0F9E"/>
    <w:rsid w:val="007B16BB"/>
    <w:rsid w:val="007B38BD"/>
    <w:rsid w:val="007B4271"/>
    <w:rsid w:val="007B51F5"/>
    <w:rsid w:val="007B70BB"/>
    <w:rsid w:val="007B77A1"/>
    <w:rsid w:val="007C104A"/>
    <w:rsid w:val="007C1CCA"/>
    <w:rsid w:val="007C1F43"/>
    <w:rsid w:val="007C286E"/>
    <w:rsid w:val="007C44C1"/>
    <w:rsid w:val="007C5488"/>
    <w:rsid w:val="007C56D7"/>
    <w:rsid w:val="007C580E"/>
    <w:rsid w:val="007D0A78"/>
    <w:rsid w:val="007D13BB"/>
    <w:rsid w:val="007D2105"/>
    <w:rsid w:val="007D217E"/>
    <w:rsid w:val="007D2890"/>
    <w:rsid w:val="007D3483"/>
    <w:rsid w:val="007D64DE"/>
    <w:rsid w:val="007D6FC7"/>
    <w:rsid w:val="007E0EEE"/>
    <w:rsid w:val="007E187C"/>
    <w:rsid w:val="007E2926"/>
    <w:rsid w:val="007E45D1"/>
    <w:rsid w:val="007E468E"/>
    <w:rsid w:val="007E4885"/>
    <w:rsid w:val="007E5136"/>
    <w:rsid w:val="007F194C"/>
    <w:rsid w:val="007F2965"/>
    <w:rsid w:val="007F5930"/>
    <w:rsid w:val="007F768A"/>
    <w:rsid w:val="0080191B"/>
    <w:rsid w:val="00801F92"/>
    <w:rsid w:val="00803E91"/>
    <w:rsid w:val="008052A9"/>
    <w:rsid w:val="00806D7E"/>
    <w:rsid w:val="00810531"/>
    <w:rsid w:val="0081126D"/>
    <w:rsid w:val="00812CAB"/>
    <w:rsid w:val="00813DF9"/>
    <w:rsid w:val="00815D3F"/>
    <w:rsid w:val="00815DF1"/>
    <w:rsid w:val="00817076"/>
    <w:rsid w:val="00817767"/>
    <w:rsid w:val="00820728"/>
    <w:rsid w:val="00822AC9"/>
    <w:rsid w:val="00822C3D"/>
    <w:rsid w:val="008233A5"/>
    <w:rsid w:val="00823902"/>
    <w:rsid w:val="008240B4"/>
    <w:rsid w:val="00827974"/>
    <w:rsid w:val="00831971"/>
    <w:rsid w:val="00832E94"/>
    <w:rsid w:val="008343B5"/>
    <w:rsid w:val="00835552"/>
    <w:rsid w:val="00835F1F"/>
    <w:rsid w:val="0084115F"/>
    <w:rsid w:val="0084187B"/>
    <w:rsid w:val="00845C7F"/>
    <w:rsid w:val="00847432"/>
    <w:rsid w:val="00852667"/>
    <w:rsid w:val="00852DE8"/>
    <w:rsid w:val="00855684"/>
    <w:rsid w:val="00855A3B"/>
    <w:rsid w:val="0085636D"/>
    <w:rsid w:val="00856B01"/>
    <w:rsid w:val="00857659"/>
    <w:rsid w:val="00857F4D"/>
    <w:rsid w:val="00861473"/>
    <w:rsid w:val="00861528"/>
    <w:rsid w:val="00861A8B"/>
    <w:rsid w:val="00861CEA"/>
    <w:rsid w:val="00862249"/>
    <w:rsid w:val="008623FF"/>
    <w:rsid w:val="00863162"/>
    <w:rsid w:val="00865881"/>
    <w:rsid w:val="00866CA8"/>
    <w:rsid w:val="00871720"/>
    <w:rsid w:val="00871935"/>
    <w:rsid w:val="00874432"/>
    <w:rsid w:val="00876698"/>
    <w:rsid w:val="0088054F"/>
    <w:rsid w:val="0088077B"/>
    <w:rsid w:val="00881449"/>
    <w:rsid w:val="00881CEA"/>
    <w:rsid w:val="00881FAD"/>
    <w:rsid w:val="008828E3"/>
    <w:rsid w:val="008832CE"/>
    <w:rsid w:val="00886AAF"/>
    <w:rsid w:val="008902A0"/>
    <w:rsid w:val="00891453"/>
    <w:rsid w:val="00893391"/>
    <w:rsid w:val="0089581B"/>
    <w:rsid w:val="0089617C"/>
    <w:rsid w:val="008A104E"/>
    <w:rsid w:val="008A222F"/>
    <w:rsid w:val="008A3FC5"/>
    <w:rsid w:val="008A6475"/>
    <w:rsid w:val="008A7C2E"/>
    <w:rsid w:val="008A7C54"/>
    <w:rsid w:val="008B0AA7"/>
    <w:rsid w:val="008B1858"/>
    <w:rsid w:val="008B2ED6"/>
    <w:rsid w:val="008B3112"/>
    <w:rsid w:val="008B41EF"/>
    <w:rsid w:val="008B4B56"/>
    <w:rsid w:val="008C0260"/>
    <w:rsid w:val="008C1F3F"/>
    <w:rsid w:val="008C23C1"/>
    <w:rsid w:val="008C37EC"/>
    <w:rsid w:val="008C41A9"/>
    <w:rsid w:val="008C42D6"/>
    <w:rsid w:val="008C4FB0"/>
    <w:rsid w:val="008C57AB"/>
    <w:rsid w:val="008D0DFA"/>
    <w:rsid w:val="008D2311"/>
    <w:rsid w:val="008D4BEB"/>
    <w:rsid w:val="008D558C"/>
    <w:rsid w:val="008D5846"/>
    <w:rsid w:val="008D5BAA"/>
    <w:rsid w:val="008D5C82"/>
    <w:rsid w:val="008D6154"/>
    <w:rsid w:val="008D61BA"/>
    <w:rsid w:val="008D7A28"/>
    <w:rsid w:val="008E254A"/>
    <w:rsid w:val="008E32E4"/>
    <w:rsid w:val="008E4164"/>
    <w:rsid w:val="008E41BF"/>
    <w:rsid w:val="008E640B"/>
    <w:rsid w:val="008E7763"/>
    <w:rsid w:val="008F14C1"/>
    <w:rsid w:val="008F2047"/>
    <w:rsid w:val="008F30B5"/>
    <w:rsid w:val="009004D7"/>
    <w:rsid w:val="0090236B"/>
    <w:rsid w:val="00903197"/>
    <w:rsid w:val="0090422E"/>
    <w:rsid w:val="009056B4"/>
    <w:rsid w:val="00912489"/>
    <w:rsid w:val="00912B2D"/>
    <w:rsid w:val="009152E3"/>
    <w:rsid w:val="00921947"/>
    <w:rsid w:val="00922478"/>
    <w:rsid w:val="009231A2"/>
    <w:rsid w:val="00923E82"/>
    <w:rsid w:val="00926151"/>
    <w:rsid w:val="009262E5"/>
    <w:rsid w:val="00926E9B"/>
    <w:rsid w:val="00930CDF"/>
    <w:rsid w:val="009322C7"/>
    <w:rsid w:val="00935277"/>
    <w:rsid w:val="00935FB9"/>
    <w:rsid w:val="009375E9"/>
    <w:rsid w:val="009405B0"/>
    <w:rsid w:val="009405BB"/>
    <w:rsid w:val="009414F6"/>
    <w:rsid w:val="00941C9C"/>
    <w:rsid w:val="009420C0"/>
    <w:rsid w:val="00943D47"/>
    <w:rsid w:val="0094526E"/>
    <w:rsid w:val="00946B69"/>
    <w:rsid w:val="00947D28"/>
    <w:rsid w:val="00950D91"/>
    <w:rsid w:val="00951186"/>
    <w:rsid w:val="00954B27"/>
    <w:rsid w:val="00954FC9"/>
    <w:rsid w:val="0095638E"/>
    <w:rsid w:val="009567D0"/>
    <w:rsid w:val="00956A4C"/>
    <w:rsid w:val="00957BF5"/>
    <w:rsid w:val="00960375"/>
    <w:rsid w:val="00961B19"/>
    <w:rsid w:val="009642EF"/>
    <w:rsid w:val="0096473A"/>
    <w:rsid w:val="00965BAE"/>
    <w:rsid w:val="00966E7D"/>
    <w:rsid w:val="00967EA0"/>
    <w:rsid w:val="00967F03"/>
    <w:rsid w:val="00971209"/>
    <w:rsid w:val="009753EA"/>
    <w:rsid w:val="009775F0"/>
    <w:rsid w:val="00980291"/>
    <w:rsid w:val="00980409"/>
    <w:rsid w:val="0098299B"/>
    <w:rsid w:val="00984AC5"/>
    <w:rsid w:val="00984FB5"/>
    <w:rsid w:val="009853D4"/>
    <w:rsid w:val="009863DC"/>
    <w:rsid w:val="00987EE2"/>
    <w:rsid w:val="0099105F"/>
    <w:rsid w:val="009940EF"/>
    <w:rsid w:val="00995E60"/>
    <w:rsid w:val="00996E4F"/>
    <w:rsid w:val="00997B7E"/>
    <w:rsid w:val="009A0217"/>
    <w:rsid w:val="009A1A52"/>
    <w:rsid w:val="009A38B1"/>
    <w:rsid w:val="009A60A1"/>
    <w:rsid w:val="009A799A"/>
    <w:rsid w:val="009B07BD"/>
    <w:rsid w:val="009B16F4"/>
    <w:rsid w:val="009B4F48"/>
    <w:rsid w:val="009B5788"/>
    <w:rsid w:val="009C08B0"/>
    <w:rsid w:val="009C204C"/>
    <w:rsid w:val="009C2842"/>
    <w:rsid w:val="009D0308"/>
    <w:rsid w:val="009D27AA"/>
    <w:rsid w:val="009D46A8"/>
    <w:rsid w:val="009D54CE"/>
    <w:rsid w:val="009D5BC6"/>
    <w:rsid w:val="009D5D05"/>
    <w:rsid w:val="009D5EE5"/>
    <w:rsid w:val="009D6711"/>
    <w:rsid w:val="009D7DC4"/>
    <w:rsid w:val="009E011A"/>
    <w:rsid w:val="009E1A99"/>
    <w:rsid w:val="009E5893"/>
    <w:rsid w:val="009E60B9"/>
    <w:rsid w:val="009F00A3"/>
    <w:rsid w:val="009F10E4"/>
    <w:rsid w:val="009F3BA9"/>
    <w:rsid w:val="009F5176"/>
    <w:rsid w:val="009F64EE"/>
    <w:rsid w:val="00A0284B"/>
    <w:rsid w:val="00A0420F"/>
    <w:rsid w:val="00A04B3B"/>
    <w:rsid w:val="00A055A5"/>
    <w:rsid w:val="00A06857"/>
    <w:rsid w:val="00A1153A"/>
    <w:rsid w:val="00A115C1"/>
    <w:rsid w:val="00A11917"/>
    <w:rsid w:val="00A11CC2"/>
    <w:rsid w:val="00A126E3"/>
    <w:rsid w:val="00A13EF6"/>
    <w:rsid w:val="00A14C57"/>
    <w:rsid w:val="00A151B4"/>
    <w:rsid w:val="00A155A3"/>
    <w:rsid w:val="00A159C5"/>
    <w:rsid w:val="00A15FFB"/>
    <w:rsid w:val="00A21159"/>
    <w:rsid w:val="00A217A9"/>
    <w:rsid w:val="00A217AD"/>
    <w:rsid w:val="00A23061"/>
    <w:rsid w:val="00A245B3"/>
    <w:rsid w:val="00A26219"/>
    <w:rsid w:val="00A269A7"/>
    <w:rsid w:val="00A2742A"/>
    <w:rsid w:val="00A27F72"/>
    <w:rsid w:val="00A31781"/>
    <w:rsid w:val="00A31C48"/>
    <w:rsid w:val="00A32DE3"/>
    <w:rsid w:val="00A32ECA"/>
    <w:rsid w:val="00A348DB"/>
    <w:rsid w:val="00A34D9D"/>
    <w:rsid w:val="00A35B14"/>
    <w:rsid w:val="00A36073"/>
    <w:rsid w:val="00A36A0D"/>
    <w:rsid w:val="00A36A92"/>
    <w:rsid w:val="00A3737B"/>
    <w:rsid w:val="00A40082"/>
    <w:rsid w:val="00A40649"/>
    <w:rsid w:val="00A4083E"/>
    <w:rsid w:val="00A42CF3"/>
    <w:rsid w:val="00A435DE"/>
    <w:rsid w:val="00A4612E"/>
    <w:rsid w:val="00A46259"/>
    <w:rsid w:val="00A46619"/>
    <w:rsid w:val="00A50AF8"/>
    <w:rsid w:val="00A51137"/>
    <w:rsid w:val="00A52CE2"/>
    <w:rsid w:val="00A538DA"/>
    <w:rsid w:val="00A5563D"/>
    <w:rsid w:val="00A55F42"/>
    <w:rsid w:val="00A56FE4"/>
    <w:rsid w:val="00A5781F"/>
    <w:rsid w:val="00A57A09"/>
    <w:rsid w:val="00A617E1"/>
    <w:rsid w:val="00A62416"/>
    <w:rsid w:val="00A645B7"/>
    <w:rsid w:val="00A66D80"/>
    <w:rsid w:val="00A67808"/>
    <w:rsid w:val="00A726AC"/>
    <w:rsid w:val="00A72D68"/>
    <w:rsid w:val="00A73550"/>
    <w:rsid w:val="00A754EC"/>
    <w:rsid w:val="00A7623C"/>
    <w:rsid w:val="00A7769D"/>
    <w:rsid w:val="00A81192"/>
    <w:rsid w:val="00A8350D"/>
    <w:rsid w:val="00A85306"/>
    <w:rsid w:val="00A86606"/>
    <w:rsid w:val="00A937BA"/>
    <w:rsid w:val="00A94302"/>
    <w:rsid w:val="00A95279"/>
    <w:rsid w:val="00A9693D"/>
    <w:rsid w:val="00AA023E"/>
    <w:rsid w:val="00AA06BE"/>
    <w:rsid w:val="00AA16D9"/>
    <w:rsid w:val="00AA31E4"/>
    <w:rsid w:val="00AA41A7"/>
    <w:rsid w:val="00AA53BA"/>
    <w:rsid w:val="00AA6026"/>
    <w:rsid w:val="00AA7761"/>
    <w:rsid w:val="00AB2813"/>
    <w:rsid w:val="00AB430F"/>
    <w:rsid w:val="00AB44C9"/>
    <w:rsid w:val="00AB5003"/>
    <w:rsid w:val="00AB5894"/>
    <w:rsid w:val="00AB5C39"/>
    <w:rsid w:val="00AB612B"/>
    <w:rsid w:val="00AB6A39"/>
    <w:rsid w:val="00AB6C11"/>
    <w:rsid w:val="00AC3209"/>
    <w:rsid w:val="00AC4ABA"/>
    <w:rsid w:val="00AC4D12"/>
    <w:rsid w:val="00AC73D6"/>
    <w:rsid w:val="00AD0ABC"/>
    <w:rsid w:val="00AD173D"/>
    <w:rsid w:val="00AD4B89"/>
    <w:rsid w:val="00AD4D80"/>
    <w:rsid w:val="00AD554F"/>
    <w:rsid w:val="00AD6DE3"/>
    <w:rsid w:val="00AD7554"/>
    <w:rsid w:val="00AD7FCA"/>
    <w:rsid w:val="00AE0DF9"/>
    <w:rsid w:val="00AE2226"/>
    <w:rsid w:val="00AE2414"/>
    <w:rsid w:val="00AE3E27"/>
    <w:rsid w:val="00AE55A8"/>
    <w:rsid w:val="00AE703F"/>
    <w:rsid w:val="00AE7856"/>
    <w:rsid w:val="00AF087C"/>
    <w:rsid w:val="00AF21BE"/>
    <w:rsid w:val="00AF233E"/>
    <w:rsid w:val="00AF2984"/>
    <w:rsid w:val="00AF2BE9"/>
    <w:rsid w:val="00AF64DA"/>
    <w:rsid w:val="00AF7D9E"/>
    <w:rsid w:val="00B02410"/>
    <w:rsid w:val="00B02D7A"/>
    <w:rsid w:val="00B03233"/>
    <w:rsid w:val="00B0370A"/>
    <w:rsid w:val="00B042B4"/>
    <w:rsid w:val="00B048A4"/>
    <w:rsid w:val="00B050BF"/>
    <w:rsid w:val="00B061D4"/>
    <w:rsid w:val="00B06B5F"/>
    <w:rsid w:val="00B06E5E"/>
    <w:rsid w:val="00B07948"/>
    <w:rsid w:val="00B11EB9"/>
    <w:rsid w:val="00B1282B"/>
    <w:rsid w:val="00B12A34"/>
    <w:rsid w:val="00B16DDE"/>
    <w:rsid w:val="00B17508"/>
    <w:rsid w:val="00B17D07"/>
    <w:rsid w:val="00B24681"/>
    <w:rsid w:val="00B2490A"/>
    <w:rsid w:val="00B30C42"/>
    <w:rsid w:val="00B319DA"/>
    <w:rsid w:val="00B31C54"/>
    <w:rsid w:val="00B32016"/>
    <w:rsid w:val="00B3532D"/>
    <w:rsid w:val="00B366D2"/>
    <w:rsid w:val="00B420EC"/>
    <w:rsid w:val="00B45423"/>
    <w:rsid w:val="00B47B8B"/>
    <w:rsid w:val="00B54428"/>
    <w:rsid w:val="00B5452E"/>
    <w:rsid w:val="00B550E6"/>
    <w:rsid w:val="00B55A79"/>
    <w:rsid w:val="00B5629A"/>
    <w:rsid w:val="00B569D8"/>
    <w:rsid w:val="00B62DA6"/>
    <w:rsid w:val="00B652DC"/>
    <w:rsid w:val="00B665CA"/>
    <w:rsid w:val="00B66D95"/>
    <w:rsid w:val="00B67A23"/>
    <w:rsid w:val="00B70B54"/>
    <w:rsid w:val="00B7124A"/>
    <w:rsid w:val="00B717BC"/>
    <w:rsid w:val="00B7209E"/>
    <w:rsid w:val="00B732B5"/>
    <w:rsid w:val="00B73D1C"/>
    <w:rsid w:val="00B73E9A"/>
    <w:rsid w:val="00B74CB6"/>
    <w:rsid w:val="00B755B9"/>
    <w:rsid w:val="00B75643"/>
    <w:rsid w:val="00B759D3"/>
    <w:rsid w:val="00B75C9C"/>
    <w:rsid w:val="00B7619C"/>
    <w:rsid w:val="00B765F2"/>
    <w:rsid w:val="00B83890"/>
    <w:rsid w:val="00B86687"/>
    <w:rsid w:val="00B87239"/>
    <w:rsid w:val="00B902A7"/>
    <w:rsid w:val="00B90506"/>
    <w:rsid w:val="00B90DD9"/>
    <w:rsid w:val="00B920F1"/>
    <w:rsid w:val="00B9232A"/>
    <w:rsid w:val="00B937C9"/>
    <w:rsid w:val="00B951A0"/>
    <w:rsid w:val="00B96D64"/>
    <w:rsid w:val="00B97B5D"/>
    <w:rsid w:val="00B97E13"/>
    <w:rsid w:val="00BA1494"/>
    <w:rsid w:val="00BA1A59"/>
    <w:rsid w:val="00BA53CC"/>
    <w:rsid w:val="00BA5E8A"/>
    <w:rsid w:val="00BA75B8"/>
    <w:rsid w:val="00BB1C5E"/>
    <w:rsid w:val="00BB1ECC"/>
    <w:rsid w:val="00BB1F85"/>
    <w:rsid w:val="00BB53A9"/>
    <w:rsid w:val="00BB61EA"/>
    <w:rsid w:val="00BC10B2"/>
    <w:rsid w:val="00BC1190"/>
    <w:rsid w:val="00BC270F"/>
    <w:rsid w:val="00BC350C"/>
    <w:rsid w:val="00BC4C92"/>
    <w:rsid w:val="00BC5DAE"/>
    <w:rsid w:val="00BC7068"/>
    <w:rsid w:val="00BD06F6"/>
    <w:rsid w:val="00BD1C3A"/>
    <w:rsid w:val="00BD29C1"/>
    <w:rsid w:val="00BE1804"/>
    <w:rsid w:val="00BE26FE"/>
    <w:rsid w:val="00BE29F3"/>
    <w:rsid w:val="00BE38F5"/>
    <w:rsid w:val="00BE567C"/>
    <w:rsid w:val="00BE593B"/>
    <w:rsid w:val="00BE59AA"/>
    <w:rsid w:val="00BE6139"/>
    <w:rsid w:val="00BE6B8E"/>
    <w:rsid w:val="00BE7C30"/>
    <w:rsid w:val="00BF166F"/>
    <w:rsid w:val="00BF5009"/>
    <w:rsid w:val="00BF778E"/>
    <w:rsid w:val="00C007DA"/>
    <w:rsid w:val="00C0526C"/>
    <w:rsid w:val="00C058D8"/>
    <w:rsid w:val="00C0720D"/>
    <w:rsid w:val="00C10EA3"/>
    <w:rsid w:val="00C117BA"/>
    <w:rsid w:val="00C11A61"/>
    <w:rsid w:val="00C12371"/>
    <w:rsid w:val="00C16421"/>
    <w:rsid w:val="00C16B02"/>
    <w:rsid w:val="00C16C38"/>
    <w:rsid w:val="00C2137C"/>
    <w:rsid w:val="00C21A2E"/>
    <w:rsid w:val="00C222F7"/>
    <w:rsid w:val="00C22811"/>
    <w:rsid w:val="00C2301C"/>
    <w:rsid w:val="00C24212"/>
    <w:rsid w:val="00C254DF"/>
    <w:rsid w:val="00C26AE7"/>
    <w:rsid w:val="00C2721C"/>
    <w:rsid w:val="00C3170F"/>
    <w:rsid w:val="00C322E1"/>
    <w:rsid w:val="00C346C8"/>
    <w:rsid w:val="00C35074"/>
    <w:rsid w:val="00C35307"/>
    <w:rsid w:val="00C37926"/>
    <w:rsid w:val="00C403DB"/>
    <w:rsid w:val="00C458F7"/>
    <w:rsid w:val="00C46315"/>
    <w:rsid w:val="00C46EB4"/>
    <w:rsid w:val="00C502CE"/>
    <w:rsid w:val="00C51EAE"/>
    <w:rsid w:val="00C540A6"/>
    <w:rsid w:val="00C54A96"/>
    <w:rsid w:val="00C563EC"/>
    <w:rsid w:val="00C5702F"/>
    <w:rsid w:val="00C604F3"/>
    <w:rsid w:val="00C64073"/>
    <w:rsid w:val="00C64281"/>
    <w:rsid w:val="00C64B9F"/>
    <w:rsid w:val="00C651B1"/>
    <w:rsid w:val="00C665FB"/>
    <w:rsid w:val="00C67A03"/>
    <w:rsid w:val="00C67A52"/>
    <w:rsid w:val="00C709D4"/>
    <w:rsid w:val="00C712FD"/>
    <w:rsid w:val="00C743EB"/>
    <w:rsid w:val="00C74887"/>
    <w:rsid w:val="00C75922"/>
    <w:rsid w:val="00C77E71"/>
    <w:rsid w:val="00C80B66"/>
    <w:rsid w:val="00C818B0"/>
    <w:rsid w:val="00C8210E"/>
    <w:rsid w:val="00C82FE4"/>
    <w:rsid w:val="00C8331C"/>
    <w:rsid w:val="00C839C2"/>
    <w:rsid w:val="00C842FE"/>
    <w:rsid w:val="00C84556"/>
    <w:rsid w:val="00C84921"/>
    <w:rsid w:val="00C908DF"/>
    <w:rsid w:val="00C90E2D"/>
    <w:rsid w:val="00C91847"/>
    <w:rsid w:val="00C94583"/>
    <w:rsid w:val="00C951E8"/>
    <w:rsid w:val="00C95532"/>
    <w:rsid w:val="00C957D9"/>
    <w:rsid w:val="00C95C8E"/>
    <w:rsid w:val="00C96F57"/>
    <w:rsid w:val="00CA0B76"/>
    <w:rsid w:val="00CA259A"/>
    <w:rsid w:val="00CA5500"/>
    <w:rsid w:val="00CA5E3B"/>
    <w:rsid w:val="00CA66B1"/>
    <w:rsid w:val="00CA6FF6"/>
    <w:rsid w:val="00CB1E51"/>
    <w:rsid w:val="00CB278D"/>
    <w:rsid w:val="00CB44E2"/>
    <w:rsid w:val="00CB7119"/>
    <w:rsid w:val="00CB72A6"/>
    <w:rsid w:val="00CC1537"/>
    <w:rsid w:val="00CC5116"/>
    <w:rsid w:val="00CC6CED"/>
    <w:rsid w:val="00CC74B1"/>
    <w:rsid w:val="00CD0330"/>
    <w:rsid w:val="00CD2BD2"/>
    <w:rsid w:val="00CD4792"/>
    <w:rsid w:val="00CD5950"/>
    <w:rsid w:val="00CD6269"/>
    <w:rsid w:val="00CD655D"/>
    <w:rsid w:val="00CD6676"/>
    <w:rsid w:val="00CD73FF"/>
    <w:rsid w:val="00CD77C7"/>
    <w:rsid w:val="00CE0D01"/>
    <w:rsid w:val="00CE11F4"/>
    <w:rsid w:val="00CE1B52"/>
    <w:rsid w:val="00CE3157"/>
    <w:rsid w:val="00CE3239"/>
    <w:rsid w:val="00CE3C9E"/>
    <w:rsid w:val="00CE4445"/>
    <w:rsid w:val="00CE61E8"/>
    <w:rsid w:val="00CE6241"/>
    <w:rsid w:val="00CE7CF8"/>
    <w:rsid w:val="00CF0C7D"/>
    <w:rsid w:val="00CF34ED"/>
    <w:rsid w:val="00CF3776"/>
    <w:rsid w:val="00CF5002"/>
    <w:rsid w:val="00CF6EAC"/>
    <w:rsid w:val="00CF74C4"/>
    <w:rsid w:val="00CF7B03"/>
    <w:rsid w:val="00CF7CAC"/>
    <w:rsid w:val="00D00CD2"/>
    <w:rsid w:val="00D06B01"/>
    <w:rsid w:val="00D07B02"/>
    <w:rsid w:val="00D10327"/>
    <w:rsid w:val="00D106E5"/>
    <w:rsid w:val="00D10748"/>
    <w:rsid w:val="00D1127C"/>
    <w:rsid w:val="00D20A67"/>
    <w:rsid w:val="00D2374C"/>
    <w:rsid w:val="00D279A6"/>
    <w:rsid w:val="00D27BD2"/>
    <w:rsid w:val="00D30CBA"/>
    <w:rsid w:val="00D32EB8"/>
    <w:rsid w:val="00D334EF"/>
    <w:rsid w:val="00D3488D"/>
    <w:rsid w:val="00D351F6"/>
    <w:rsid w:val="00D358BE"/>
    <w:rsid w:val="00D40428"/>
    <w:rsid w:val="00D43713"/>
    <w:rsid w:val="00D44A20"/>
    <w:rsid w:val="00D45453"/>
    <w:rsid w:val="00D454A7"/>
    <w:rsid w:val="00D50BCD"/>
    <w:rsid w:val="00D52A9F"/>
    <w:rsid w:val="00D5500B"/>
    <w:rsid w:val="00D555AD"/>
    <w:rsid w:val="00D5579F"/>
    <w:rsid w:val="00D601A5"/>
    <w:rsid w:val="00D60B6F"/>
    <w:rsid w:val="00D60E45"/>
    <w:rsid w:val="00D61149"/>
    <w:rsid w:val="00D62D1C"/>
    <w:rsid w:val="00D6306D"/>
    <w:rsid w:val="00D63C2A"/>
    <w:rsid w:val="00D6422E"/>
    <w:rsid w:val="00D6567D"/>
    <w:rsid w:val="00D65FE0"/>
    <w:rsid w:val="00D66A60"/>
    <w:rsid w:val="00D6702B"/>
    <w:rsid w:val="00D71A9B"/>
    <w:rsid w:val="00D73CC6"/>
    <w:rsid w:val="00D747FF"/>
    <w:rsid w:val="00D74E92"/>
    <w:rsid w:val="00D76C88"/>
    <w:rsid w:val="00D76E27"/>
    <w:rsid w:val="00D80575"/>
    <w:rsid w:val="00D81AC4"/>
    <w:rsid w:val="00D83796"/>
    <w:rsid w:val="00D83838"/>
    <w:rsid w:val="00D8383A"/>
    <w:rsid w:val="00D83C2E"/>
    <w:rsid w:val="00D844FA"/>
    <w:rsid w:val="00D84723"/>
    <w:rsid w:val="00D84B5C"/>
    <w:rsid w:val="00D851DB"/>
    <w:rsid w:val="00D87882"/>
    <w:rsid w:val="00D91C34"/>
    <w:rsid w:val="00D9212A"/>
    <w:rsid w:val="00D92709"/>
    <w:rsid w:val="00D947E1"/>
    <w:rsid w:val="00D95C1F"/>
    <w:rsid w:val="00D96940"/>
    <w:rsid w:val="00D969A0"/>
    <w:rsid w:val="00D96A88"/>
    <w:rsid w:val="00D96CB3"/>
    <w:rsid w:val="00DA0059"/>
    <w:rsid w:val="00DA01E4"/>
    <w:rsid w:val="00DA1BA5"/>
    <w:rsid w:val="00DA217B"/>
    <w:rsid w:val="00DA23D0"/>
    <w:rsid w:val="00DA60B8"/>
    <w:rsid w:val="00DA65C1"/>
    <w:rsid w:val="00DA6A25"/>
    <w:rsid w:val="00DA6F2B"/>
    <w:rsid w:val="00DA7D5D"/>
    <w:rsid w:val="00DB0CD4"/>
    <w:rsid w:val="00DB3206"/>
    <w:rsid w:val="00DB3F3A"/>
    <w:rsid w:val="00DB68DB"/>
    <w:rsid w:val="00DB7034"/>
    <w:rsid w:val="00DB79F2"/>
    <w:rsid w:val="00DC1DC2"/>
    <w:rsid w:val="00DC1FDA"/>
    <w:rsid w:val="00DC2131"/>
    <w:rsid w:val="00DC247C"/>
    <w:rsid w:val="00DC265C"/>
    <w:rsid w:val="00DC3BF3"/>
    <w:rsid w:val="00DC727B"/>
    <w:rsid w:val="00DC7569"/>
    <w:rsid w:val="00DC758A"/>
    <w:rsid w:val="00DD05A0"/>
    <w:rsid w:val="00DD073A"/>
    <w:rsid w:val="00DD1DA1"/>
    <w:rsid w:val="00DD393E"/>
    <w:rsid w:val="00DD4A6C"/>
    <w:rsid w:val="00DD5E79"/>
    <w:rsid w:val="00DD6237"/>
    <w:rsid w:val="00DD62DA"/>
    <w:rsid w:val="00DD6784"/>
    <w:rsid w:val="00DD6BC4"/>
    <w:rsid w:val="00DD7222"/>
    <w:rsid w:val="00DE01E7"/>
    <w:rsid w:val="00DE0875"/>
    <w:rsid w:val="00DE16CC"/>
    <w:rsid w:val="00DE43B7"/>
    <w:rsid w:val="00DE45BA"/>
    <w:rsid w:val="00DE5305"/>
    <w:rsid w:val="00DE551C"/>
    <w:rsid w:val="00DE6041"/>
    <w:rsid w:val="00DE771F"/>
    <w:rsid w:val="00DF1AC2"/>
    <w:rsid w:val="00DF3177"/>
    <w:rsid w:val="00DF36BA"/>
    <w:rsid w:val="00DF3EA5"/>
    <w:rsid w:val="00DF5CE8"/>
    <w:rsid w:val="00DF6D55"/>
    <w:rsid w:val="00E00016"/>
    <w:rsid w:val="00E005A7"/>
    <w:rsid w:val="00E00B77"/>
    <w:rsid w:val="00E017FA"/>
    <w:rsid w:val="00E047C4"/>
    <w:rsid w:val="00E05785"/>
    <w:rsid w:val="00E07D78"/>
    <w:rsid w:val="00E10266"/>
    <w:rsid w:val="00E1091E"/>
    <w:rsid w:val="00E10B18"/>
    <w:rsid w:val="00E10EB3"/>
    <w:rsid w:val="00E1302C"/>
    <w:rsid w:val="00E1457B"/>
    <w:rsid w:val="00E15CA0"/>
    <w:rsid w:val="00E160E3"/>
    <w:rsid w:val="00E16763"/>
    <w:rsid w:val="00E17DFF"/>
    <w:rsid w:val="00E21BB8"/>
    <w:rsid w:val="00E21C55"/>
    <w:rsid w:val="00E24A59"/>
    <w:rsid w:val="00E25E0F"/>
    <w:rsid w:val="00E26D0C"/>
    <w:rsid w:val="00E277DD"/>
    <w:rsid w:val="00E3259A"/>
    <w:rsid w:val="00E3554A"/>
    <w:rsid w:val="00E35CBC"/>
    <w:rsid w:val="00E36310"/>
    <w:rsid w:val="00E368FF"/>
    <w:rsid w:val="00E36DC4"/>
    <w:rsid w:val="00E37B1D"/>
    <w:rsid w:val="00E4347A"/>
    <w:rsid w:val="00E43BE3"/>
    <w:rsid w:val="00E44850"/>
    <w:rsid w:val="00E50F87"/>
    <w:rsid w:val="00E51832"/>
    <w:rsid w:val="00E5295C"/>
    <w:rsid w:val="00E538B0"/>
    <w:rsid w:val="00E55F68"/>
    <w:rsid w:val="00E56F58"/>
    <w:rsid w:val="00E600E5"/>
    <w:rsid w:val="00E60AA4"/>
    <w:rsid w:val="00E617AC"/>
    <w:rsid w:val="00E62050"/>
    <w:rsid w:val="00E62A97"/>
    <w:rsid w:val="00E65CD5"/>
    <w:rsid w:val="00E67F3D"/>
    <w:rsid w:val="00E713E2"/>
    <w:rsid w:val="00E7313D"/>
    <w:rsid w:val="00E7322F"/>
    <w:rsid w:val="00E74286"/>
    <w:rsid w:val="00E778DC"/>
    <w:rsid w:val="00E8107B"/>
    <w:rsid w:val="00E81501"/>
    <w:rsid w:val="00E817BF"/>
    <w:rsid w:val="00E81969"/>
    <w:rsid w:val="00E81E8A"/>
    <w:rsid w:val="00E83B04"/>
    <w:rsid w:val="00E865CF"/>
    <w:rsid w:val="00E86D3F"/>
    <w:rsid w:val="00E86F93"/>
    <w:rsid w:val="00E91730"/>
    <w:rsid w:val="00E9199A"/>
    <w:rsid w:val="00E93AD4"/>
    <w:rsid w:val="00E946D9"/>
    <w:rsid w:val="00E96187"/>
    <w:rsid w:val="00E963F5"/>
    <w:rsid w:val="00EA0610"/>
    <w:rsid w:val="00EA2397"/>
    <w:rsid w:val="00EA27D6"/>
    <w:rsid w:val="00EA3BB1"/>
    <w:rsid w:val="00EA4E49"/>
    <w:rsid w:val="00EB09EA"/>
    <w:rsid w:val="00EB12B9"/>
    <w:rsid w:val="00EB1E76"/>
    <w:rsid w:val="00EB3B22"/>
    <w:rsid w:val="00EB5D1B"/>
    <w:rsid w:val="00EB5ED8"/>
    <w:rsid w:val="00EB737C"/>
    <w:rsid w:val="00EC0604"/>
    <w:rsid w:val="00EC0F6E"/>
    <w:rsid w:val="00EC5C9F"/>
    <w:rsid w:val="00EC75EF"/>
    <w:rsid w:val="00ED1A55"/>
    <w:rsid w:val="00ED2E67"/>
    <w:rsid w:val="00ED3378"/>
    <w:rsid w:val="00ED46FF"/>
    <w:rsid w:val="00ED4D8E"/>
    <w:rsid w:val="00ED515D"/>
    <w:rsid w:val="00ED615B"/>
    <w:rsid w:val="00ED6EB8"/>
    <w:rsid w:val="00ED7A5C"/>
    <w:rsid w:val="00ED7E24"/>
    <w:rsid w:val="00EE16F9"/>
    <w:rsid w:val="00EE33BD"/>
    <w:rsid w:val="00EE483F"/>
    <w:rsid w:val="00EE604D"/>
    <w:rsid w:val="00EF08EB"/>
    <w:rsid w:val="00EF0F99"/>
    <w:rsid w:val="00EF10D1"/>
    <w:rsid w:val="00EF2642"/>
    <w:rsid w:val="00EF318C"/>
    <w:rsid w:val="00EF36F0"/>
    <w:rsid w:val="00EF58E7"/>
    <w:rsid w:val="00EF5A8B"/>
    <w:rsid w:val="00EF5E47"/>
    <w:rsid w:val="00EF695A"/>
    <w:rsid w:val="00EF6D68"/>
    <w:rsid w:val="00F00854"/>
    <w:rsid w:val="00F00FB1"/>
    <w:rsid w:val="00F03B94"/>
    <w:rsid w:val="00F04F22"/>
    <w:rsid w:val="00F0669B"/>
    <w:rsid w:val="00F06D29"/>
    <w:rsid w:val="00F07695"/>
    <w:rsid w:val="00F10325"/>
    <w:rsid w:val="00F15C0D"/>
    <w:rsid w:val="00F16386"/>
    <w:rsid w:val="00F1690C"/>
    <w:rsid w:val="00F17539"/>
    <w:rsid w:val="00F17853"/>
    <w:rsid w:val="00F20108"/>
    <w:rsid w:val="00F2383A"/>
    <w:rsid w:val="00F23C34"/>
    <w:rsid w:val="00F25AEB"/>
    <w:rsid w:val="00F27AA9"/>
    <w:rsid w:val="00F31514"/>
    <w:rsid w:val="00F31A72"/>
    <w:rsid w:val="00F34AE5"/>
    <w:rsid w:val="00F34E63"/>
    <w:rsid w:val="00F41375"/>
    <w:rsid w:val="00F4221F"/>
    <w:rsid w:val="00F42503"/>
    <w:rsid w:val="00F4324C"/>
    <w:rsid w:val="00F445F7"/>
    <w:rsid w:val="00F44D97"/>
    <w:rsid w:val="00F45171"/>
    <w:rsid w:val="00F45CD1"/>
    <w:rsid w:val="00F47571"/>
    <w:rsid w:val="00F47C08"/>
    <w:rsid w:val="00F5135B"/>
    <w:rsid w:val="00F627FB"/>
    <w:rsid w:val="00F62A3B"/>
    <w:rsid w:val="00F64FCD"/>
    <w:rsid w:val="00F659CB"/>
    <w:rsid w:val="00F741AE"/>
    <w:rsid w:val="00F7691F"/>
    <w:rsid w:val="00F77259"/>
    <w:rsid w:val="00F777CE"/>
    <w:rsid w:val="00F80839"/>
    <w:rsid w:val="00F80EB9"/>
    <w:rsid w:val="00F82948"/>
    <w:rsid w:val="00F84521"/>
    <w:rsid w:val="00F8535C"/>
    <w:rsid w:val="00F8547B"/>
    <w:rsid w:val="00F86FFB"/>
    <w:rsid w:val="00F902CD"/>
    <w:rsid w:val="00F921E1"/>
    <w:rsid w:val="00F9390B"/>
    <w:rsid w:val="00F93EFA"/>
    <w:rsid w:val="00F947DE"/>
    <w:rsid w:val="00F9575B"/>
    <w:rsid w:val="00F972D0"/>
    <w:rsid w:val="00FA0CAD"/>
    <w:rsid w:val="00FA11DB"/>
    <w:rsid w:val="00FA1241"/>
    <w:rsid w:val="00FA1F17"/>
    <w:rsid w:val="00FA2073"/>
    <w:rsid w:val="00FA28F3"/>
    <w:rsid w:val="00FA2A47"/>
    <w:rsid w:val="00FA328B"/>
    <w:rsid w:val="00FA46A2"/>
    <w:rsid w:val="00FA4A64"/>
    <w:rsid w:val="00FA611A"/>
    <w:rsid w:val="00FA6ADF"/>
    <w:rsid w:val="00FA6D5E"/>
    <w:rsid w:val="00FA6ECE"/>
    <w:rsid w:val="00FB03FA"/>
    <w:rsid w:val="00FB06A2"/>
    <w:rsid w:val="00FB222D"/>
    <w:rsid w:val="00FB2919"/>
    <w:rsid w:val="00FB3E8F"/>
    <w:rsid w:val="00FB461C"/>
    <w:rsid w:val="00FB4B54"/>
    <w:rsid w:val="00FB5378"/>
    <w:rsid w:val="00FB7002"/>
    <w:rsid w:val="00FC1858"/>
    <w:rsid w:val="00FC21D5"/>
    <w:rsid w:val="00FC2812"/>
    <w:rsid w:val="00FC2DC4"/>
    <w:rsid w:val="00FC6518"/>
    <w:rsid w:val="00FD1938"/>
    <w:rsid w:val="00FD225E"/>
    <w:rsid w:val="00FD24E6"/>
    <w:rsid w:val="00FD3BD1"/>
    <w:rsid w:val="00FD6197"/>
    <w:rsid w:val="00FD64FC"/>
    <w:rsid w:val="00FD6655"/>
    <w:rsid w:val="00FE0E5C"/>
    <w:rsid w:val="00FE2EA0"/>
    <w:rsid w:val="00FE2EA5"/>
    <w:rsid w:val="00FE420C"/>
    <w:rsid w:val="00FE48D2"/>
    <w:rsid w:val="00FE5634"/>
    <w:rsid w:val="00FE56F7"/>
    <w:rsid w:val="00FE693B"/>
    <w:rsid w:val="00FE7F51"/>
    <w:rsid w:val="00FF0E9C"/>
    <w:rsid w:val="00FF1A6F"/>
    <w:rsid w:val="00FF2661"/>
    <w:rsid w:val="00FF39DA"/>
    <w:rsid w:val="00FF485B"/>
    <w:rsid w:val="00FF5122"/>
    <w:rsid w:val="00FF51DA"/>
    <w:rsid w:val="00FF6080"/>
    <w:rsid w:val="00FF7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rules v:ext="edit">
        <o:r id="V:Rule1" type="connector" idref="#AutoShape 263"/>
      </o:rules>
    </o:shapelayout>
  </w:shapeDefaults>
  <w:decimalSymbol w:val="."/>
  <w:listSeparator w:val=","/>
  <w15:docId w15:val="{04F3BF5A-9E54-4A5E-94F5-223545B6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80DB9"/>
    <w:pPr>
      <w:widowControl w:val="0"/>
      <w:jc w:val="both"/>
    </w:pPr>
    <w:rPr>
      <w:kern w:val="2"/>
      <w:sz w:val="21"/>
      <w:szCs w:val="24"/>
    </w:rPr>
  </w:style>
  <w:style w:type="paragraph" w:styleId="1">
    <w:name w:val="heading 1"/>
    <w:basedOn w:val="a6"/>
    <w:next w:val="a6"/>
    <w:qFormat/>
    <w:rsid w:val="00780DB9"/>
    <w:pPr>
      <w:keepNext/>
      <w:ind w:leftChars="343" w:left="720" w:firstLineChars="600" w:firstLine="5670"/>
      <w:outlineLvl w:val="0"/>
    </w:pPr>
    <w:rPr>
      <w:b/>
      <w:bCs/>
      <w:sz w:val="96"/>
    </w:rPr>
  </w:style>
  <w:style w:type="paragraph" w:styleId="2">
    <w:name w:val="heading 2"/>
    <w:basedOn w:val="a6"/>
    <w:next w:val="a6"/>
    <w:qFormat/>
    <w:rsid w:val="00780DB9"/>
    <w:pPr>
      <w:keepNext/>
      <w:spacing w:line="276" w:lineRule="auto"/>
      <w:outlineLvl w:val="1"/>
    </w:pPr>
    <w:rPr>
      <w:rFonts w:ascii="宋体" w:hAnsi="宋体"/>
      <w:u w:val="single"/>
    </w:rPr>
  </w:style>
  <w:style w:type="paragraph" w:styleId="3">
    <w:name w:val="heading 3"/>
    <w:basedOn w:val="a6"/>
    <w:next w:val="a6"/>
    <w:qFormat/>
    <w:rsid w:val="00780DB9"/>
    <w:pPr>
      <w:keepNext/>
      <w:spacing w:beforeLines="50" w:line="276" w:lineRule="auto"/>
      <w:ind w:left="113" w:right="113"/>
      <w:jc w:val="center"/>
      <w:outlineLvl w:val="2"/>
    </w:pPr>
    <w:rPr>
      <w:sz w:val="3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Indent"/>
    <w:basedOn w:val="a6"/>
    <w:rsid w:val="00780DB9"/>
    <w:pPr>
      <w:spacing w:before="100" w:beforeAutospacing="1"/>
      <w:ind w:firstLineChars="1101" w:firstLine="15607"/>
    </w:pPr>
    <w:rPr>
      <w:rFonts w:ascii="Lucida Console" w:eastAsia="黑体" w:hAnsi="Lucida Console"/>
      <w:b/>
      <w:color w:val="000000"/>
      <w:sz w:val="144"/>
    </w:rPr>
  </w:style>
  <w:style w:type="character" w:styleId="ab">
    <w:name w:val="page number"/>
    <w:basedOn w:val="a7"/>
    <w:rsid w:val="00780DB9"/>
  </w:style>
  <w:style w:type="paragraph" w:styleId="20">
    <w:name w:val="Body Text Indent 2"/>
    <w:basedOn w:val="a6"/>
    <w:rsid w:val="00780DB9"/>
    <w:pPr>
      <w:spacing w:before="100" w:beforeAutospacing="1"/>
      <w:ind w:firstLineChars="3000" w:firstLine="28350"/>
    </w:pPr>
    <w:rPr>
      <w:b/>
      <w:bCs/>
      <w:sz w:val="96"/>
    </w:rPr>
  </w:style>
  <w:style w:type="paragraph" w:styleId="30">
    <w:name w:val="Body Text Indent 3"/>
    <w:basedOn w:val="a6"/>
    <w:rsid w:val="00780DB9"/>
    <w:pPr>
      <w:spacing w:line="276" w:lineRule="auto"/>
      <w:ind w:firstLineChars="200" w:firstLine="420"/>
    </w:pPr>
    <w:rPr>
      <w:rFonts w:ascii="宋体" w:hAnsi="宋体"/>
    </w:rPr>
  </w:style>
  <w:style w:type="paragraph" w:styleId="ac">
    <w:name w:val="footer"/>
    <w:basedOn w:val="a6"/>
    <w:rsid w:val="00780DB9"/>
    <w:pPr>
      <w:tabs>
        <w:tab w:val="center" w:pos="4153"/>
        <w:tab w:val="right" w:pos="8306"/>
      </w:tabs>
      <w:snapToGrid w:val="0"/>
      <w:jc w:val="left"/>
    </w:pPr>
    <w:rPr>
      <w:sz w:val="18"/>
      <w:szCs w:val="18"/>
    </w:rPr>
  </w:style>
  <w:style w:type="paragraph" w:styleId="ad">
    <w:name w:val="header"/>
    <w:basedOn w:val="a6"/>
    <w:rsid w:val="00780DB9"/>
    <w:pPr>
      <w:pBdr>
        <w:bottom w:val="single" w:sz="6" w:space="1" w:color="auto"/>
      </w:pBdr>
      <w:tabs>
        <w:tab w:val="center" w:pos="4153"/>
        <w:tab w:val="right" w:pos="8306"/>
      </w:tabs>
      <w:snapToGrid w:val="0"/>
      <w:jc w:val="center"/>
    </w:pPr>
    <w:rPr>
      <w:sz w:val="18"/>
      <w:szCs w:val="18"/>
    </w:rPr>
  </w:style>
  <w:style w:type="paragraph" w:styleId="ae">
    <w:name w:val="caption"/>
    <w:basedOn w:val="a6"/>
    <w:next w:val="a6"/>
    <w:qFormat/>
    <w:rsid w:val="00780DB9"/>
    <w:pPr>
      <w:spacing w:before="152" w:after="160"/>
    </w:pPr>
    <w:rPr>
      <w:rFonts w:ascii="Arial" w:eastAsia="黑体" w:hAnsi="Arial" w:cs="Arial"/>
      <w:sz w:val="20"/>
      <w:szCs w:val="20"/>
    </w:rPr>
  </w:style>
  <w:style w:type="character" w:styleId="af">
    <w:name w:val="annotation reference"/>
    <w:semiHidden/>
    <w:rsid w:val="00780DB9"/>
    <w:rPr>
      <w:sz w:val="21"/>
      <w:szCs w:val="21"/>
    </w:rPr>
  </w:style>
  <w:style w:type="paragraph" w:styleId="af0">
    <w:name w:val="annotation text"/>
    <w:basedOn w:val="a6"/>
    <w:semiHidden/>
    <w:rsid w:val="00780DB9"/>
    <w:pPr>
      <w:jc w:val="left"/>
    </w:pPr>
  </w:style>
  <w:style w:type="paragraph" w:styleId="af1">
    <w:name w:val="Date"/>
    <w:basedOn w:val="a6"/>
    <w:next w:val="a6"/>
    <w:rsid w:val="00780DB9"/>
    <w:pPr>
      <w:ind w:leftChars="2500" w:left="100"/>
    </w:pPr>
    <w:rPr>
      <w:rFonts w:ascii="宋体" w:hAnsi="宋体"/>
      <w:b/>
      <w:bCs/>
    </w:rPr>
  </w:style>
  <w:style w:type="paragraph" w:customStyle="1" w:styleId="af2">
    <w:name w:val="封面正文"/>
    <w:rsid w:val="00780DB9"/>
    <w:pPr>
      <w:jc w:val="both"/>
    </w:pPr>
  </w:style>
  <w:style w:type="paragraph" w:customStyle="1" w:styleId="af3">
    <w:name w:val="前言、引言标题"/>
    <w:next w:val="a6"/>
    <w:rsid w:val="00780DB9"/>
    <w:pPr>
      <w:shd w:val="clear" w:color="FFFFFF" w:fill="FFFFFF"/>
      <w:tabs>
        <w:tab w:val="num" w:pos="720"/>
      </w:tabs>
      <w:spacing w:before="640" w:after="560"/>
      <w:ind w:left="720" w:hanging="720"/>
      <w:jc w:val="center"/>
      <w:outlineLvl w:val="0"/>
    </w:pPr>
    <w:rPr>
      <w:rFonts w:ascii="黑体" w:eastAsia="黑体"/>
      <w:sz w:val="32"/>
    </w:rPr>
  </w:style>
  <w:style w:type="paragraph" w:customStyle="1" w:styleId="af4">
    <w:name w:val="段"/>
    <w:link w:val="Char"/>
    <w:rsid w:val="00780DB9"/>
    <w:pPr>
      <w:autoSpaceDE w:val="0"/>
      <w:autoSpaceDN w:val="0"/>
      <w:ind w:firstLineChars="200" w:firstLine="200"/>
      <w:jc w:val="both"/>
    </w:pPr>
    <w:rPr>
      <w:rFonts w:ascii="宋体"/>
      <w:noProof/>
      <w:sz w:val="21"/>
    </w:rPr>
  </w:style>
  <w:style w:type="paragraph" w:customStyle="1" w:styleId="af5">
    <w:name w:val="标准书眉_偶数页"/>
    <w:basedOn w:val="af6"/>
    <w:next w:val="a6"/>
    <w:rsid w:val="00780DB9"/>
    <w:pPr>
      <w:jc w:val="left"/>
    </w:pPr>
  </w:style>
  <w:style w:type="paragraph" w:customStyle="1" w:styleId="af6">
    <w:name w:val="标准书眉_奇数页"/>
    <w:next w:val="a6"/>
    <w:rsid w:val="00780DB9"/>
    <w:pPr>
      <w:tabs>
        <w:tab w:val="center" w:pos="4154"/>
        <w:tab w:val="right" w:pos="8306"/>
      </w:tabs>
      <w:spacing w:after="120"/>
      <w:jc w:val="right"/>
    </w:pPr>
    <w:rPr>
      <w:noProof/>
      <w:sz w:val="21"/>
    </w:rPr>
  </w:style>
  <w:style w:type="paragraph" w:customStyle="1" w:styleId="af7">
    <w:name w:val="标准书脚_偶数页"/>
    <w:rsid w:val="00780DB9"/>
    <w:pPr>
      <w:spacing w:before="120"/>
    </w:pPr>
    <w:rPr>
      <w:sz w:val="18"/>
    </w:rPr>
  </w:style>
  <w:style w:type="paragraph" w:customStyle="1" w:styleId="af8">
    <w:name w:val="标准书脚_奇数页"/>
    <w:rsid w:val="00780DB9"/>
    <w:pPr>
      <w:spacing w:before="120"/>
      <w:jc w:val="right"/>
    </w:pPr>
    <w:rPr>
      <w:sz w:val="18"/>
    </w:rPr>
  </w:style>
  <w:style w:type="paragraph" w:customStyle="1" w:styleId="af9">
    <w:name w:val="标准书眉一"/>
    <w:rsid w:val="00780DB9"/>
    <w:pPr>
      <w:jc w:val="both"/>
    </w:pPr>
  </w:style>
  <w:style w:type="character" w:customStyle="1" w:styleId="afa">
    <w:name w:val="发布"/>
    <w:rsid w:val="00780DB9"/>
    <w:rPr>
      <w:rFonts w:ascii="黑体" w:eastAsia="黑体"/>
      <w:spacing w:val="22"/>
      <w:w w:val="100"/>
      <w:position w:val="3"/>
      <w:sz w:val="28"/>
    </w:rPr>
  </w:style>
  <w:style w:type="paragraph" w:customStyle="1" w:styleId="afb">
    <w:name w:val="发布部门"/>
    <w:next w:val="af4"/>
    <w:rsid w:val="00780DB9"/>
    <w:pPr>
      <w:framePr w:w="7433" w:h="585" w:hRule="exact" w:hSpace="180" w:vSpace="180" w:wrap="around" w:hAnchor="margin" w:xAlign="center" w:y="14401" w:anchorLock="1"/>
      <w:jc w:val="center"/>
    </w:pPr>
    <w:rPr>
      <w:rFonts w:ascii="宋体"/>
      <w:b/>
      <w:spacing w:val="20"/>
      <w:w w:val="135"/>
      <w:sz w:val="36"/>
    </w:rPr>
  </w:style>
  <w:style w:type="paragraph" w:customStyle="1" w:styleId="afc">
    <w:name w:val="实施日期"/>
    <w:basedOn w:val="afd"/>
    <w:rsid w:val="00780DB9"/>
    <w:pPr>
      <w:framePr w:hSpace="0" w:wrap="around" w:xAlign="right"/>
      <w:jc w:val="right"/>
    </w:pPr>
  </w:style>
  <w:style w:type="paragraph" w:customStyle="1" w:styleId="afd">
    <w:name w:val="发布日期"/>
    <w:rsid w:val="00780DB9"/>
    <w:pPr>
      <w:framePr w:w="4000" w:h="473" w:hRule="exact" w:hSpace="180" w:vSpace="180" w:wrap="around" w:hAnchor="margin" w:y="13511" w:anchorLock="1"/>
    </w:pPr>
    <w:rPr>
      <w:rFonts w:eastAsia="黑体"/>
      <w:sz w:val="28"/>
    </w:rPr>
  </w:style>
  <w:style w:type="paragraph" w:customStyle="1" w:styleId="afe">
    <w:name w:val="封面标准名称"/>
    <w:rsid w:val="00780DB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
    <w:name w:val="封面标准英文名称"/>
    <w:rsid w:val="00780DB9"/>
    <w:pPr>
      <w:widowControl w:val="0"/>
      <w:spacing w:before="370" w:line="400" w:lineRule="exact"/>
      <w:jc w:val="center"/>
    </w:pPr>
    <w:rPr>
      <w:sz w:val="28"/>
    </w:rPr>
  </w:style>
  <w:style w:type="paragraph" w:customStyle="1" w:styleId="aff0">
    <w:name w:val="封面一致性程度标识"/>
    <w:rsid w:val="00780DB9"/>
    <w:pPr>
      <w:spacing w:before="440" w:line="400" w:lineRule="exact"/>
      <w:jc w:val="center"/>
    </w:pPr>
    <w:rPr>
      <w:rFonts w:ascii="宋体"/>
      <w:sz w:val="28"/>
    </w:rPr>
  </w:style>
  <w:style w:type="paragraph" w:customStyle="1" w:styleId="aff1">
    <w:name w:val="封面标准文稿类别"/>
    <w:rsid w:val="00780DB9"/>
    <w:pPr>
      <w:spacing w:before="440" w:line="400" w:lineRule="exact"/>
      <w:jc w:val="center"/>
    </w:pPr>
    <w:rPr>
      <w:rFonts w:ascii="宋体"/>
      <w:sz w:val="24"/>
    </w:rPr>
  </w:style>
  <w:style w:type="paragraph" w:customStyle="1" w:styleId="aff2">
    <w:name w:val="封面标准文稿编辑信息"/>
    <w:rsid w:val="00780DB9"/>
    <w:pPr>
      <w:spacing w:before="180" w:line="180" w:lineRule="exact"/>
      <w:jc w:val="center"/>
    </w:pPr>
    <w:rPr>
      <w:rFonts w:ascii="宋体"/>
      <w:sz w:val="21"/>
    </w:rPr>
  </w:style>
  <w:style w:type="paragraph" w:customStyle="1" w:styleId="21">
    <w:name w:val="封面标准号2"/>
    <w:basedOn w:val="a6"/>
    <w:rsid w:val="00780DB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3">
    <w:name w:val="封面标准代替信息"/>
    <w:basedOn w:val="21"/>
    <w:rsid w:val="00780DB9"/>
    <w:pPr>
      <w:framePr w:wrap="auto"/>
      <w:spacing w:before="57"/>
    </w:pPr>
    <w:rPr>
      <w:rFonts w:ascii="宋体"/>
      <w:sz w:val="21"/>
    </w:rPr>
  </w:style>
  <w:style w:type="paragraph" w:customStyle="1" w:styleId="aff4">
    <w:name w:val="标准称谓"/>
    <w:next w:val="a6"/>
    <w:rsid w:val="00780DB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5">
    <w:name w:val="文献分类号"/>
    <w:rsid w:val="00780DB9"/>
    <w:pPr>
      <w:framePr w:hSpace="180" w:vSpace="180" w:wrap="around" w:hAnchor="margin" w:y="1" w:anchorLock="1"/>
      <w:widowControl w:val="0"/>
      <w:textAlignment w:val="center"/>
    </w:pPr>
    <w:rPr>
      <w:rFonts w:eastAsia="黑体"/>
      <w:sz w:val="21"/>
    </w:rPr>
  </w:style>
  <w:style w:type="paragraph" w:styleId="aff6">
    <w:name w:val="Balloon Text"/>
    <w:basedOn w:val="a6"/>
    <w:semiHidden/>
    <w:rsid w:val="00E963F5"/>
    <w:rPr>
      <w:sz w:val="18"/>
      <w:szCs w:val="18"/>
    </w:rPr>
  </w:style>
  <w:style w:type="paragraph" w:customStyle="1" w:styleId="aff7">
    <w:name w:val="标准标志"/>
    <w:next w:val="a6"/>
    <w:rsid w:val="002D53FA"/>
    <w:pPr>
      <w:framePr w:w="2268" w:h="1392" w:hRule="exact" w:wrap="around" w:hAnchor="margin" w:x="6748" w:y="171" w:anchorLock="1"/>
      <w:shd w:val="solid" w:color="FFFFFF" w:fill="FFFFFF"/>
      <w:spacing w:line="0" w:lineRule="atLeast"/>
      <w:jc w:val="right"/>
    </w:pPr>
    <w:rPr>
      <w:b/>
      <w:w w:val="130"/>
      <w:sz w:val="96"/>
    </w:rPr>
  </w:style>
  <w:style w:type="paragraph" w:customStyle="1" w:styleId="aff8">
    <w:name w:val="其他标准称谓"/>
    <w:rsid w:val="002D53FA"/>
    <w:pPr>
      <w:spacing w:line="0" w:lineRule="atLeast"/>
      <w:jc w:val="distribute"/>
    </w:pPr>
    <w:rPr>
      <w:rFonts w:ascii="黑体" w:eastAsia="黑体" w:hAnsi="宋体"/>
      <w:sz w:val="52"/>
    </w:rPr>
  </w:style>
  <w:style w:type="character" w:styleId="aff9">
    <w:name w:val="Strong"/>
    <w:uiPriority w:val="22"/>
    <w:qFormat/>
    <w:rsid w:val="00490286"/>
    <w:rPr>
      <w:rFonts w:cs="Times New Roman"/>
      <w:b/>
      <w:bCs/>
    </w:rPr>
  </w:style>
  <w:style w:type="table" w:styleId="affa">
    <w:name w:val="Table Grid"/>
    <w:basedOn w:val="a8"/>
    <w:uiPriority w:val="59"/>
    <w:rsid w:val="007F5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b">
    <w:name w:val="List Paragraph"/>
    <w:basedOn w:val="a6"/>
    <w:uiPriority w:val="34"/>
    <w:qFormat/>
    <w:rsid w:val="00BB1ECC"/>
    <w:pPr>
      <w:ind w:firstLineChars="200" w:firstLine="420"/>
    </w:pPr>
  </w:style>
  <w:style w:type="character" w:customStyle="1" w:styleId="Char">
    <w:name w:val="段 Char"/>
    <w:link w:val="af4"/>
    <w:rsid w:val="00B7209E"/>
    <w:rPr>
      <w:rFonts w:ascii="宋体"/>
      <w:noProof/>
      <w:sz w:val="21"/>
      <w:lang w:val="en-US" w:eastAsia="zh-CN" w:bidi="ar-SA"/>
    </w:rPr>
  </w:style>
  <w:style w:type="paragraph" w:customStyle="1" w:styleId="a0">
    <w:name w:val="一级条标题"/>
    <w:next w:val="af4"/>
    <w:rsid w:val="006B2998"/>
    <w:pPr>
      <w:numPr>
        <w:ilvl w:val="1"/>
        <w:numId w:val="12"/>
      </w:numPr>
      <w:spacing w:beforeLines="50" w:afterLines="50"/>
      <w:ind w:left="0"/>
      <w:outlineLvl w:val="2"/>
    </w:pPr>
    <w:rPr>
      <w:rFonts w:ascii="黑体" w:eastAsia="黑体"/>
      <w:sz w:val="21"/>
      <w:szCs w:val="21"/>
    </w:rPr>
  </w:style>
  <w:style w:type="paragraph" w:customStyle="1" w:styleId="a">
    <w:name w:val="章标题"/>
    <w:next w:val="af4"/>
    <w:rsid w:val="006B2998"/>
    <w:pPr>
      <w:numPr>
        <w:numId w:val="12"/>
      </w:numPr>
      <w:spacing w:beforeLines="100" w:afterLines="100"/>
      <w:jc w:val="both"/>
      <w:outlineLvl w:val="1"/>
    </w:pPr>
    <w:rPr>
      <w:rFonts w:ascii="黑体" w:eastAsia="黑体"/>
      <w:sz w:val="21"/>
    </w:rPr>
  </w:style>
  <w:style w:type="paragraph" w:customStyle="1" w:styleId="a1">
    <w:name w:val="二级条标题"/>
    <w:basedOn w:val="a0"/>
    <w:next w:val="af4"/>
    <w:rsid w:val="006B2998"/>
    <w:pPr>
      <w:numPr>
        <w:ilvl w:val="2"/>
      </w:numPr>
      <w:spacing w:before="50" w:after="50"/>
      <w:outlineLvl w:val="3"/>
    </w:pPr>
  </w:style>
  <w:style w:type="paragraph" w:customStyle="1" w:styleId="a2">
    <w:name w:val="四级条标题"/>
    <w:basedOn w:val="a6"/>
    <w:next w:val="af4"/>
    <w:rsid w:val="006B2998"/>
    <w:pPr>
      <w:widowControl/>
      <w:numPr>
        <w:ilvl w:val="4"/>
        <w:numId w:val="12"/>
      </w:numPr>
      <w:spacing w:beforeLines="50" w:afterLines="50"/>
      <w:jc w:val="left"/>
      <w:outlineLvl w:val="5"/>
    </w:pPr>
    <w:rPr>
      <w:rFonts w:ascii="黑体" w:eastAsia="黑体"/>
      <w:kern w:val="0"/>
      <w:szCs w:val="21"/>
    </w:rPr>
  </w:style>
  <w:style w:type="paragraph" w:customStyle="1" w:styleId="a3">
    <w:name w:val="五级条标题"/>
    <w:basedOn w:val="a2"/>
    <w:next w:val="af4"/>
    <w:rsid w:val="006B2998"/>
    <w:pPr>
      <w:numPr>
        <w:ilvl w:val="5"/>
      </w:numPr>
      <w:outlineLvl w:val="6"/>
    </w:pPr>
  </w:style>
  <w:style w:type="paragraph" w:customStyle="1" w:styleId="a5">
    <w:name w:val="数字编号列项（二级）"/>
    <w:rsid w:val="00144BB6"/>
    <w:pPr>
      <w:numPr>
        <w:ilvl w:val="1"/>
        <w:numId w:val="13"/>
      </w:numPr>
      <w:jc w:val="both"/>
    </w:pPr>
    <w:rPr>
      <w:rFonts w:ascii="宋体"/>
      <w:sz w:val="21"/>
    </w:rPr>
  </w:style>
  <w:style w:type="paragraph" w:customStyle="1" w:styleId="a4">
    <w:name w:val="字母编号列项（一级）"/>
    <w:rsid w:val="00144BB6"/>
    <w:pPr>
      <w:numPr>
        <w:numId w:val="13"/>
      </w:numPr>
      <w:jc w:val="both"/>
    </w:pPr>
    <w:rPr>
      <w:rFonts w:ascii="宋体"/>
      <w:sz w:val="21"/>
    </w:rPr>
  </w:style>
  <w:style w:type="character" w:styleId="affc">
    <w:name w:val="Hyperlink"/>
    <w:uiPriority w:val="99"/>
    <w:unhideWhenUsed/>
    <w:rsid w:val="00E44850"/>
    <w:rPr>
      <w:color w:val="0000FF"/>
      <w:u w:val="single"/>
    </w:rPr>
  </w:style>
  <w:style w:type="character" w:styleId="affd">
    <w:name w:val="Emphasis"/>
    <w:uiPriority w:val="20"/>
    <w:qFormat/>
    <w:rsid w:val="00E44850"/>
    <w:rPr>
      <w:i/>
      <w:iCs/>
    </w:rPr>
  </w:style>
  <w:style w:type="paragraph" w:customStyle="1" w:styleId="affe">
    <w:name w:val="标准文件_段"/>
    <w:rsid w:val="008C0260"/>
    <w:pPr>
      <w:widowControl w:val="0"/>
      <w:tabs>
        <w:tab w:val="left" w:pos="465"/>
      </w:tabs>
      <w:autoSpaceDE w:val="0"/>
      <w:autoSpaceDN w:val="0"/>
      <w:adjustRightInd w:val="0"/>
      <w:snapToGrid w:val="0"/>
      <w:spacing w:line="276" w:lineRule="auto"/>
      <w:ind w:rightChars="-50" w:right="-105"/>
      <w:jc w:val="both"/>
    </w:pPr>
    <w:rPr>
      <w:rFonts w:ascii="宋体" w:hAnsi="宋体"/>
      <w:spacing w:val="2"/>
      <w:sz w:val="21"/>
      <w:szCs w:val="21"/>
    </w:rPr>
  </w:style>
  <w:style w:type="paragraph" w:customStyle="1" w:styleId="afff">
    <w:name w:val="三级条标题"/>
    <w:basedOn w:val="a1"/>
    <w:next w:val="af4"/>
    <w:rsid w:val="00324414"/>
    <w:pPr>
      <w:numPr>
        <w:ilvl w:val="0"/>
        <w:numId w:val="0"/>
      </w:numPr>
      <w:outlineLvl w:val="4"/>
    </w:pPr>
  </w:style>
  <w:style w:type="character" w:customStyle="1" w:styleId="CharChar">
    <w:name w:val="段 Char Char"/>
    <w:rsid w:val="003A5CA7"/>
    <w:rPr>
      <w:rFonts w:ascii="宋体"/>
      <w:sz w:val="21"/>
      <w:lang w:val="en-US" w:eastAsia="zh-CN" w:bidi="ar-SA"/>
    </w:rPr>
  </w:style>
  <w:style w:type="character" w:styleId="afff0">
    <w:name w:val="Placeholder Text"/>
    <w:basedOn w:val="a7"/>
    <w:uiPriority w:val="99"/>
    <w:semiHidden/>
    <w:rsid w:val="00323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8472">
      <w:bodyDiv w:val="1"/>
      <w:marLeft w:val="0"/>
      <w:marRight w:val="0"/>
      <w:marTop w:val="0"/>
      <w:marBottom w:val="0"/>
      <w:divBdr>
        <w:top w:val="none" w:sz="0" w:space="0" w:color="auto"/>
        <w:left w:val="none" w:sz="0" w:space="0" w:color="auto"/>
        <w:bottom w:val="none" w:sz="0" w:space="0" w:color="auto"/>
        <w:right w:val="none" w:sz="0" w:space="0" w:color="auto"/>
      </w:divBdr>
    </w:div>
    <w:div w:id="740831341">
      <w:bodyDiv w:val="1"/>
      <w:marLeft w:val="0"/>
      <w:marRight w:val="0"/>
      <w:marTop w:val="0"/>
      <w:marBottom w:val="0"/>
      <w:divBdr>
        <w:top w:val="none" w:sz="0" w:space="0" w:color="auto"/>
        <w:left w:val="none" w:sz="0" w:space="0" w:color="auto"/>
        <w:bottom w:val="none" w:sz="0" w:space="0" w:color="auto"/>
        <w:right w:val="none" w:sz="0" w:space="0" w:color="auto"/>
      </w:divBdr>
    </w:div>
    <w:div w:id="900560380">
      <w:bodyDiv w:val="1"/>
      <w:marLeft w:val="0"/>
      <w:marRight w:val="0"/>
      <w:marTop w:val="0"/>
      <w:marBottom w:val="0"/>
      <w:divBdr>
        <w:top w:val="none" w:sz="0" w:space="0" w:color="auto"/>
        <w:left w:val="none" w:sz="0" w:space="0" w:color="auto"/>
        <w:bottom w:val="none" w:sz="0" w:space="0" w:color="auto"/>
        <w:right w:val="none" w:sz="0" w:space="0" w:color="auto"/>
      </w:divBdr>
    </w:div>
    <w:div w:id="1171986196">
      <w:bodyDiv w:val="1"/>
      <w:marLeft w:val="0"/>
      <w:marRight w:val="0"/>
      <w:marTop w:val="0"/>
      <w:marBottom w:val="0"/>
      <w:divBdr>
        <w:top w:val="none" w:sz="0" w:space="0" w:color="auto"/>
        <w:left w:val="none" w:sz="0" w:space="0" w:color="auto"/>
        <w:bottom w:val="none" w:sz="0" w:space="0" w:color="auto"/>
        <w:right w:val="none" w:sz="0" w:space="0" w:color="auto"/>
      </w:divBdr>
    </w:div>
    <w:div w:id="1394817779">
      <w:bodyDiv w:val="1"/>
      <w:marLeft w:val="0"/>
      <w:marRight w:val="0"/>
      <w:marTop w:val="0"/>
      <w:marBottom w:val="0"/>
      <w:divBdr>
        <w:top w:val="none" w:sz="0" w:space="0" w:color="auto"/>
        <w:left w:val="none" w:sz="0" w:space="0" w:color="auto"/>
        <w:bottom w:val="none" w:sz="0" w:space="0" w:color="auto"/>
        <w:right w:val="none" w:sz="0" w:space="0" w:color="auto"/>
      </w:divBdr>
    </w:div>
    <w:div w:id="1613517415">
      <w:bodyDiv w:val="1"/>
      <w:marLeft w:val="0"/>
      <w:marRight w:val="0"/>
      <w:marTop w:val="0"/>
      <w:marBottom w:val="0"/>
      <w:divBdr>
        <w:top w:val="none" w:sz="0" w:space="0" w:color="auto"/>
        <w:left w:val="none" w:sz="0" w:space="0" w:color="auto"/>
        <w:bottom w:val="none" w:sz="0" w:space="0" w:color="auto"/>
        <w:right w:val="none" w:sz="0" w:space="0" w:color="auto"/>
      </w:divBdr>
    </w:div>
    <w:div w:id="1667127797">
      <w:bodyDiv w:val="1"/>
      <w:marLeft w:val="0"/>
      <w:marRight w:val="0"/>
      <w:marTop w:val="0"/>
      <w:marBottom w:val="0"/>
      <w:divBdr>
        <w:top w:val="none" w:sz="0" w:space="0" w:color="auto"/>
        <w:left w:val="none" w:sz="0" w:space="0" w:color="auto"/>
        <w:bottom w:val="none" w:sz="0" w:space="0" w:color="auto"/>
        <w:right w:val="none" w:sz="0" w:space="0" w:color="auto"/>
      </w:divBdr>
    </w:div>
    <w:div w:id="1976713795">
      <w:bodyDiv w:val="1"/>
      <w:marLeft w:val="0"/>
      <w:marRight w:val="0"/>
      <w:marTop w:val="0"/>
      <w:marBottom w:val="0"/>
      <w:divBdr>
        <w:top w:val="none" w:sz="0" w:space="0" w:color="auto"/>
        <w:left w:val="none" w:sz="0" w:space="0" w:color="auto"/>
        <w:bottom w:val="none" w:sz="0" w:space="0" w:color="auto"/>
        <w:right w:val="none" w:sz="0" w:space="0" w:color="auto"/>
      </w:divBdr>
    </w:div>
    <w:div w:id="2106415393">
      <w:bodyDiv w:val="1"/>
      <w:marLeft w:val="0"/>
      <w:marRight w:val="0"/>
      <w:marTop w:val="0"/>
      <w:marBottom w:val="0"/>
      <w:divBdr>
        <w:top w:val="none" w:sz="0" w:space="0" w:color="auto"/>
        <w:left w:val="none" w:sz="0" w:space="0" w:color="auto"/>
        <w:bottom w:val="none" w:sz="0" w:space="0" w:color="auto"/>
        <w:right w:val="none" w:sz="0" w:space="0" w:color="auto"/>
      </w:divBdr>
      <w:divsChild>
        <w:div w:id="124079903">
          <w:marLeft w:val="0"/>
          <w:marRight w:val="0"/>
          <w:marTop w:val="0"/>
          <w:marBottom w:val="0"/>
          <w:divBdr>
            <w:top w:val="none" w:sz="0" w:space="0" w:color="auto"/>
            <w:left w:val="none" w:sz="0" w:space="0" w:color="auto"/>
            <w:bottom w:val="none" w:sz="0" w:space="0" w:color="auto"/>
            <w:right w:val="none" w:sz="0" w:space="0" w:color="auto"/>
          </w:divBdr>
          <w:divsChild>
            <w:div w:id="1209075386">
              <w:marLeft w:val="0"/>
              <w:marRight w:val="0"/>
              <w:marTop w:val="225"/>
              <w:marBottom w:val="0"/>
              <w:divBdr>
                <w:top w:val="none" w:sz="0" w:space="0" w:color="auto"/>
                <w:left w:val="none" w:sz="0" w:space="0" w:color="auto"/>
                <w:bottom w:val="none" w:sz="0" w:space="0" w:color="auto"/>
                <w:right w:val="none" w:sz="0" w:space="0" w:color="auto"/>
              </w:divBdr>
              <w:divsChild>
                <w:div w:id="1110003199">
                  <w:marLeft w:val="0"/>
                  <w:marRight w:val="0"/>
                  <w:marTop w:val="0"/>
                  <w:marBottom w:val="0"/>
                  <w:divBdr>
                    <w:top w:val="none" w:sz="0" w:space="0" w:color="auto"/>
                    <w:left w:val="none" w:sz="0" w:space="0" w:color="auto"/>
                    <w:bottom w:val="none" w:sz="0" w:space="0" w:color="auto"/>
                    <w:right w:val="none" w:sz="0" w:space="0" w:color="auto"/>
                  </w:divBdr>
                  <w:divsChild>
                    <w:div w:id="458303369">
                      <w:marLeft w:val="0"/>
                      <w:marRight w:val="0"/>
                      <w:marTop w:val="0"/>
                      <w:marBottom w:val="0"/>
                      <w:divBdr>
                        <w:top w:val="none" w:sz="0" w:space="0" w:color="auto"/>
                        <w:left w:val="none" w:sz="0" w:space="0" w:color="auto"/>
                        <w:bottom w:val="none" w:sz="0" w:space="0" w:color="auto"/>
                        <w:right w:val="none" w:sz="0" w:space="0" w:color="auto"/>
                      </w:divBdr>
                      <w:divsChild>
                        <w:div w:id="73335224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6A56-8FC1-4867-BF66-DDD6BB32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7</Pages>
  <Words>453</Words>
  <Characters>2585</Characters>
  <Application>Microsoft Office Word</Application>
  <DocSecurity>0</DocSecurity>
  <Lines>21</Lines>
  <Paragraphs>6</Paragraphs>
  <ScaleCrop>false</ScaleCrop>
  <Company>dl</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subject/>
  <dc:creator>zhy</dc:creator>
  <cp:keywords/>
  <cp:lastModifiedBy>惠泊宁</cp:lastModifiedBy>
  <cp:revision>143</cp:revision>
  <cp:lastPrinted>2013-11-20T06:14:00Z</cp:lastPrinted>
  <dcterms:created xsi:type="dcterms:W3CDTF">2018-07-03T09:09:00Z</dcterms:created>
  <dcterms:modified xsi:type="dcterms:W3CDTF">2019-03-11T02:28:00Z</dcterms:modified>
</cp:coreProperties>
</file>