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B64" w:rsidRPr="002E499E" w:rsidRDefault="00E12B64" w:rsidP="00E12B64">
      <w:pPr>
        <w:jc w:val="center"/>
        <w:rPr>
          <w:rFonts w:ascii="Times New Roman" w:eastAsia="黑体" w:hAnsi="Times New Roman"/>
          <w:b/>
          <w:sz w:val="36"/>
          <w:szCs w:val="24"/>
          <w:lang w:bidi="he-IL"/>
        </w:rPr>
      </w:pPr>
    </w:p>
    <w:p w:rsidR="00E12B64" w:rsidRPr="002E499E" w:rsidRDefault="00E12B64" w:rsidP="00E12B64">
      <w:pPr>
        <w:jc w:val="center"/>
        <w:rPr>
          <w:rFonts w:ascii="Times New Roman" w:eastAsia="黑体" w:hAnsi="Times New Roman"/>
          <w:b/>
          <w:sz w:val="36"/>
          <w:szCs w:val="24"/>
          <w:lang w:bidi="he-IL"/>
        </w:rPr>
      </w:pPr>
    </w:p>
    <w:p w:rsidR="00E12B64" w:rsidRPr="002E499E" w:rsidRDefault="00E12B64" w:rsidP="00E12B64">
      <w:pPr>
        <w:jc w:val="center"/>
        <w:rPr>
          <w:rFonts w:ascii="Times New Roman" w:eastAsia="黑体" w:hAnsi="Times New Roman"/>
          <w:b/>
          <w:sz w:val="36"/>
          <w:szCs w:val="24"/>
          <w:lang w:bidi="he-IL"/>
        </w:rPr>
      </w:pPr>
    </w:p>
    <w:p w:rsidR="00E12B64" w:rsidRPr="002E499E" w:rsidRDefault="00E12B64" w:rsidP="00F55A5B">
      <w:pPr>
        <w:rPr>
          <w:rFonts w:ascii="Times New Roman" w:eastAsia="黑体" w:hAnsi="Times New Roman"/>
          <w:b/>
          <w:sz w:val="36"/>
          <w:szCs w:val="24"/>
          <w:lang w:bidi="he-IL"/>
        </w:rPr>
      </w:pPr>
    </w:p>
    <w:p w:rsidR="00E12B64" w:rsidRPr="002E499E" w:rsidRDefault="00E12B64" w:rsidP="00E12B64">
      <w:pPr>
        <w:spacing w:line="360" w:lineRule="auto"/>
        <w:jc w:val="center"/>
        <w:rPr>
          <w:rFonts w:ascii="黑体" w:eastAsia="黑体" w:hAnsi="宋体"/>
          <w:bCs/>
          <w:sz w:val="44"/>
          <w:szCs w:val="44"/>
          <w:lang w:bidi="he-IL"/>
        </w:rPr>
      </w:pPr>
      <w:r w:rsidRPr="002E499E">
        <w:rPr>
          <w:rFonts w:ascii="黑体" w:eastAsia="黑体" w:hAnsi="宋体" w:hint="eastAsia"/>
          <w:bCs/>
          <w:sz w:val="44"/>
          <w:szCs w:val="44"/>
          <w:lang w:bidi="he-IL"/>
        </w:rPr>
        <w:t>高铋铅化学分析方法</w:t>
      </w:r>
    </w:p>
    <w:p w:rsidR="00E12B64" w:rsidRPr="002E499E" w:rsidRDefault="00E12B64" w:rsidP="00E12B64">
      <w:pPr>
        <w:spacing w:line="360" w:lineRule="auto"/>
        <w:jc w:val="center"/>
        <w:rPr>
          <w:rFonts w:ascii="黑体" w:eastAsia="黑体" w:hAnsi="Times New Roman"/>
          <w:bCs/>
          <w:sz w:val="44"/>
          <w:szCs w:val="44"/>
          <w:lang w:bidi="he-IL"/>
        </w:rPr>
      </w:pPr>
      <w:r w:rsidRPr="002E499E">
        <w:rPr>
          <w:rFonts w:ascii="黑体" w:eastAsia="黑体" w:hAnsi="宋体" w:hint="eastAsia"/>
          <w:bCs/>
          <w:sz w:val="44"/>
          <w:szCs w:val="44"/>
          <w:lang w:bidi="he-IL"/>
        </w:rPr>
        <w:t xml:space="preserve"> 第</w:t>
      </w:r>
      <w:r w:rsidRPr="002E499E">
        <w:rPr>
          <w:rFonts w:ascii="黑体" w:eastAsia="黑体" w:hAnsi="宋体"/>
          <w:bCs/>
          <w:sz w:val="44"/>
          <w:szCs w:val="44"/>
          <w:lang w:bidi="he-IL"/>
        </w:rPr>
        <w:t>6</w:t>
      </w:r>
      <w:r w:rsidRPr="002E499E">
        <w:rPr>
          <w:rFonts w:ascii="黑体" w:eastAsia="黑体" w:hAnsi="宋体" w:hint="eastAsia"/>
          <w:bCs/>
          <w:sz w:val="44"/>
          <w:szCs w:val="44"/>
          <w:lang w:bidi="he-IL"/>
        </w:rPr>
        <w:t>部分：锡含量的测定 碘酸钾滴定法</w:t>
      </w:r>
    </w:p>
    <w:p w:rsidR="00E12B64" w:rsidRPr="002E499E" w:rsidRDefault="00E12B64" w:rsidP="00E12B64">
      <w:pPr>
        <w:spacing w:line="360" w:lineRule="auto"/>
        <w:jc w:val="center"/>
        <w:rPr>
          <w:rFonts w:ascii="Times New Roman" w:eastAsia="黑体" w:hAnsi="Times New Roman"/>
          <w:b/>
          <w:bCs/>
          <w:sz w:val="32"/>
          <w:szCs w:val="24"/>
          <w:lang w:bidi="he-IL"/>
        </w:rPr>
      </w:pPr>
    </w:p>
    <w:p w:rsidR="00E12B64" w:rsidRPr="002E499E" w:rsidRDefault="00E12B64" w:rsidP="00E12B64">
      <w:pPr>
        <w:spacing w:line="360" w:lineRule="auto"/>
        <w:jc w:val="center"/>
        <w:rPr>
          <w:rFonts w:ascii="Times New Roman" w:eastAsia="黑体" w:hAnsi="Times New Roman"/>
          <w:b/>
          <w:bCs/>
          <w:sz w:val="32"/>
          <w:szCs w:val="24"/>
          <w:lang w:bidi="he-IL"/>
        </w:rPr>
      </w:pPr>
    </w:p>
    <w:p w:rsidR="00E12B64" w:rsidRPr="002E499E" w:rsidRDefault="00E12B64" w:rsidP="00E12B64">
      <w:pPr>
        <w:jc w:val="center"/>
        <w:rPr>
          <w:rFonts w:ascii="Times New Roman" w:eastAsia="黑体" w:hAnsi="Times New Roman"/>
          <w:b/>
          <w:bCs/>
          <w:sz w:val="32"/>
          <w:szCs w:val="24"/>
          <w:lang w:bidi="he-IL"/>
        </w:rPr>
      </w:pPr>
    </w:p>
    <w:p w:rsidR="00E12B64" w:rsidRPr="002E499E" w:rsidRDefault="00E12B64" w:rsidP="00E12B64">
      <w:pPr>
        <w:jc w:val="center"/>
        <w:rPr>
          <w:rFonts w:ascii="Times New Roman" w:eastAsia="黑体" w:hAnsi="Times New Roman"/>
          <w:bCs/>
          <w:sz w:val="52"/>
          <w:szCs w:val="52"/>
          <w:lang w:bidi="he-IL"/>
        </w:rPr>
      </w:pPr>
      <w:r w:rsidRPr="002E499E">
        <w:rPr>
          <w:rFonts w:ascii="Times New Roman" w:eastAsia="黑体" w:hAnsi="Times New Roman" w:hint="eastAsia"/>
          <w:bCs/>
          <w:sz w:val="52"/>
          <w:szCs w:val="52"/>
          <w:lang w:bidi="he-IL"/>
        </w:rPr>
        <w:t>编制说明</w:t>
      </w:r>
      <w:bookmarkStart w:id="0" w:name="_GoBack"/>
      <w:bookmarkEnd w:id="0"/>
    </w:p>
    <w:p w:rsidR="00E12B64" w:rsidRPr="002E499E" w:rsidRDefault="00E12B64" w:rsidP="00E12B64">
      <w:pPr>
        <w:jc w:val="center"/>
        <w:rPr>
          <w:rFonts w:ascii="Times New Roman" w:eastAsia="黑体" w:hAnsi="Times New Roman"/>
          <w:bCs/>
          <w:sz w:val="44"/>
          <w:szCs w:val="24"/>
          <w:lang w:bidi="he-IL"/>
        </w:rPr>
      </w:pPr>
      <w:r w:rsidRPr="002E499E">
        <w:rPr>
          <w:rFonts w:ascii="Times New Roman" w:eastAsia="黑体" w:hAnsi="Times New Roman" w:hint="eastAsia"/>
          <w:bCs/>
          <w:sz w:val="52"/>
          <w:szCs w:val="52"/>
          <w:lang w:bidi="he-IL"/>
        </w:rPr>
        <w:t>（审定稿）</w:t>
      </w:r>
    </w:p>
    <w:p w:rsidR="00E12B64" w:rsidRPr="002E499E" w:rsidRDefault="00E12B64" w:rsidP="00E12B64">
      <w:pPr>
        <w:jc w:val="center"/>
        <w:rPr>
          <w:rFonts w:ascii="Times New Roman" w:eastAsia="黑体" w:hAnsi="Times New Roman"/>
          <w:b/>
          <w:bCs/>
          <w:sz w:val="44"/>
          <w:szCs w:val="24"/>
          <w:lang w:bidi="he-IL"/>
        </w:rPr>
      </w:pPr>
    </w:p>
    <w:p w:rsidR="00E12B64" w:rsidRPr="002E499E" w:rsidRDefault="00E12B64" w:rsidP="00E12B64">
      <w:pPr>
        <w:jc w:val="center"/>
        <w:rPr>
          <w:rFonts w:ascii="Times New Roman" w:eastAsia="黑体" w:hAnsi="Times New Roman"/>
          <w:b/>
          <w:bCs/>
          <w:sz w:val="44"/>
          <w:szCs w:val="24"/>
          <w:lang w:bidi="he-IL"/>
        </w:rPr>
      </w:pPr>
    </w:p>
    <w:p w:rsidR="00E12B64" w:rsidRPr="002E499E" w:rsidRDefault="00E12B64" w:rsidP="00E12B64">
      <w:pPr>
        <w:jc w:val="center"/>
        <w:rPr>
          <w:rFonts w:ascii="Times New Roman" w:eastAsia="黑体" w:hAnsi="Times New Roman"/>
          <w:b/>
          <w:bCs/>
          <w:sz w:val="44"/>
          <w:szCs w:val="24"/>
          <w:lang w:bidi="he-IL"/>
        </w:rPr>
      </w:pPr>
    </w:p>
    <w:p w:rsidR="00E12B64" w:rsidRPr="002E499E" w:rsidRDefault="00E12B64" w:rsidP="00E12B64">
      <w:pPr>
        <w:jc w:val="center"/>
        <w:rPr>
          <w:rFonts w:ascii="Times New Roman" w:eastAsia="黑体" w:hAnsi="Times New Roman"/>
          <w:b/>
          <w:bCs/>
          <w:sz w:val="44"/>
          <w:szCs w:val="24"/>
          <w:lang w:bidi="he-IL"/>
        </w:rPr>
      </w:pPr>
    </w:p>
    <w:p w:rsidR="00E12B64" w:rsidRPr="002E499E" w:rsidRDefault="00E12B64" w:rsidP="00E12B64">
      <w:pPr>
        <w:jc w:val="center"/>
        <w:rPr>
          <w:rFonts w:ascii="Times New Roman" w:eastAsia="黑体" w:hAnsi="Times New Roman"/>
          <w:b/>
          <w:bCs/>
          <w:sz w:val="44"/>
          <w:szCs w:val="24"/>
          <w:lang w:bidi="he-IL"/>
        </w:rPr>
      </w:pPr>
    </w:p>
    <w:p w:rsidR="00F55A5B" w:rsidRPr="002E499E" w:rsidRDefault="00F55A5B" w:rsidP="00E12B64">
      <w:pPr>
        <w:jc w:val="center"/>
        <w:rPr>
          <w:rFonts w:ascii="Times New Roman" w:eastAsia="黑体" w:hAnsi="Times New Roman"/>
          <w:b/>
          <w:bCs/>
          <w:sz w:val="44"/>
          <w:szCs w:val="24"/>
          <w:lang w:bidi="he-IL"/>
        </w:rPr>
      </w:pPr>
    </w:p>
    <w:p w:rsidR="00F55A5B" w:rsidRPr="002E499E" w:rsidRDefault="00F55A5B" w:rsidP="00E12B64">
      <w:pPr>
        <w:jc w:val="center"/>
        <w:rPr>
          <w:rFonts w:ascii="Times New Roman" w:eastAsia="黑体" w:hAnsi="Times New Roman"/>
          <w:b/>
          <w:bCs/>
          <w:sz w:val="44"/>
          <w:szCs w:val="24"/>
          <w:lang w:bidi="he-IL"/>
        </w:rPr>
      </w:pPr>
    </w:p>
    <w:p w:rsidR="00E12B64" w:rsidRPr="002E499E" w:rsidRDefault="00E12B64" w:rsidP="00E12B64">
      <w:pPr>
        <w:jc w:val="center"/>
        <w:rPr>
          <w:rFonts w:ascii="Times New Roman" w:eastAsia="黑体" w:hAnsi="Times New Roman"/>
          <w:b/>
          <w:bCs/>
          <w:sz w:val="44"/>
          <w:szCs w:val="24"/>
          <w:lang w:bidi="he-IL"/>
        </w:rPr>
      </w:pPr>
    </w:p>
    <w:p w:rsidR="00E12B64" w:rsidRPr="002E499E" w:rsidRDefault="00E12B64" w:rsidP="00E12B64">
      <w:pPr>
        <w:jc w:val="center"/>
        <w:rPr>
          <w:rFonts w:ascii="黑体" w:eastAsia="黑体" w:hAnsi="Times New Roman"/>
          <w:sz w:val="30"/>
          <w:szCs w:val="30"/>
        </w:rPr>
      </w:pPr>
      <w:r w:rsidRPr="002E499E">
        <w:rPr>
          <w:rFonts w:ascii="黑体" w:eastAsia="黑体" w:hAnsi="Times New Roman" w:hint="eastAsia"/>
          <w:sz w:val="30"/>
          <w:szCs w:val="30"/>
        </w:rPr>
        <w:t>广东省工业分析检测中心</w:t>
      </w:r>
    </w:p>
    <w:p w:rsidR="00E12B64" w:rsidRPr="002E499E" w:rsidRDefault="00E12B64" w:rsidP="00F55A5B">
      <w:pPr>
        <w:jc w:val="center"/>
        <w:rPr>
          <w:rFonts w:ascii="黑体" w:eastAsia="黑体" w:hAnsi="Times New Roman"/>
          <w:sz w:val="30"/>
          <w:szCs w:val="30"/>
        </w:rPr>
      </w:pPr>
      <w:r w:rsidRPr="002E499E">
        <w:rPr>
          <w:rFonts w:ascii="黑体" w:eastAsia="黑体" w:hAnsi="Times New Roman" w:hint="eastAsia"/>
          <w:sz w:val="30"/>
          <w:szCs w:val="30"/>
        </w:rPr>
        <w:t>201</w:t>
      </w:r>
      <w:r w:rsidRPr="002E499E">
        <w:rPr>
          <w:rFonts w:ascii="黑体" w:eastAsia="黑体" w:hAnsi="Times New Roman"/>
          <w:sz w:val="30"/>
          <w:szCs w:val="30"/>
        </w:rPr>
        <w:t>9</w:t>
      </w:r>
      <w:r w:rsidRPr="002E499E">
        <w:rPr>
          <w:rFonts w:ascii="黑体" w:eastAsia="黑体" w:hAnsi="Times New Roman" w:hint="eastAsia"/>
          <w:sz w:val="30"/>
          <w:szCs w:val="30"/>
        </w:rPr>
        <w:t>年</w:t>
      </w:r>
      <w:r w:rsidRPr="002E499E">
        <w:rPr>
          <w:rFonts w:ascii="黑体" w:eastAsia="黑体" w:hAnsi="Times New Roman"/>
          <w:sz w:val="30"/>
          <w:szCs w:val="30"/>
        </w:rPr>
        <w:t>2</w:t>
      </w:r>
      <w:r w:rsidRPr="002E499E">
        <w:rPr>
          <w:rFonts w:ascii="黑体" w:eastAsia="黑体" w:hAnsi="Times New Roman" w:hint="eastAsia"/>
          <w:sz w:val="30"/>
          <w:szCs w:val="30"/>
        </w:rPr>
        <w:t>月</w:t>
      </w:r>
    </w:p>
    <w:p w:rsidR="000F0AC2" w:rsidRPr="002E499E" w:rsidRDefault="000F0AC2" w:rsidP="00F55A5B">
      <w:pPr>
        <w:spacing w:line="360" w:lineRule="auto"/>
        <w:rPr>
          <w:rFonts w:ascii="宋体" w:hAnsi="宋体"/>
          <w:b/>
          <w:sz w:val="24"/>
        </w:rPr>
      </w:pPr>
      <w:r w:rsidRPr="002E499E">
        <w:rPr>
          <w:rFonts w:ascii="宋体" w:hAnsi="宋体" w:hint="eastAsia"/>
          <w:b/>
          <w:sz w:val="24"/>
        </w:rPr>
        <w:lastRenderedPageBreak/>
        <w:t>一、工作简况</w:t>
      </w:r>
    </w:p>
    <w:p w:rsidR="000F0AC2" w:rsidRPr="002E499E" w:rsidRDefault="000F0AC2" w:rsidP="00F55A5B">
      <w:pPr>
        <w:spacing w:line="360" w:lineRule="auto"/>
        <w:rPr>
          <w:rFonts w:ascii="黑体" w:eastAsia="黑体" w:hAnsi="黑体"/>
          <w:szCs w:val="21"/>
        </w:rPr>
      </w:pPr>
      <w:r w:rsidRPr="002E499E">
        <w:rPr>
          <w:rFonts w:ascii="黑体" w:eastAsia="黑体" w:hAnsi="黑体" w:hint="eastAsia"/>
          <w:szCs w:val="21"/>
        </w:rPr>
        <w:t>1.1 方法概况</w:t>
      </w:r>
    </w:p>
    <w:p w:rsidR="000F0AC2" w:rsidRPr="002E499E" w:rsidRDefault="000F0AC2" w:rsidP="00F55A5B">
      <w:pPr>
        <w:spacing w:line="360" w:lineRule="auto"/>
        <w:rPr>
          <w:rFonts w:ascii="黑体" w:eastAsia="黑体" w:hAnsi="黑体"/>
          <w:szCs w:val="21"/>
        </w:rPr>
      </w:pPr>
      <w:r w:rsidRPr="002E499E">
        <w:rPr>
          <w:rFonts w:ascii="黑体" w:eastAsia="黑体" w:hAnsi="黑体"/>
          <w:szCs w:val="21"/>
        </w:rPr>
        <w:t>1</w:t>
      </w:r>
      <w:r w:rsidRPr="002E499E">
        <w:rPr>
          <w:rFonts w:ascii="黑体" w:eastAsia="黑体" w:hAnsi="黑体" w:hint="eastAsia"/>
          <w:szCs w:val="21"/>
        </w:rPr>
        <w:t>.1.1</w:t>
      </w:r>
      <w:r w:rsidRPr="002E499E">
        <w:rPr>
          <w:rFonts w:ascii="黑体" w:eastAsia="黑体" w:hAnsi="黑体"/>
          <w:szCs w:val="21"/>
        </w:rPr>
        <w:t xml:space="preserve"> </w:t>
      </w:r>
      <w:r w:rsidRPr="002E499E">
        <w:rPr>
          <w:rFonts w:ascii="黑体" w:eastAsia="黑体" w:hAnsi="黑体" w:hint="eastAsia"/>
          <w:szCs w:val="21"/>
        </w:rPr>
        <w:t>项目的必要性</w:t>
      </w:r>
    </w:p>
    <w:p w:rsidR="000F0AC2" w:rsidRPr="002E499E" w:rsidRDefault="000F0AC2" w:rsidP="00F55A5B">
      <w:pPr>
        <w:spacing w:line="360" w:lineRule="auto"/>
        <w:ind w:firstLine="437"/>
        <w:rPr>
          <w:szCs w:val="21"/>
        </w:rPr>
      </w:pPr>
      <w:r w:rsidRPr="002E499E">
        <w:rPr>
          <w:rFonts w:hint="eastAsia"/>
          <w:szCs w:val="21"/>
        </w:rPr>
        <w:t>高铋铅是铅精矿、银精矿、含铋二次杂料等通过配矿，经火法冶炼得到的中间产品。随着冶炼技术的不断发展，为了最大限度地回收二次资源，减少排放，为了追求效率、利润的最大化，这种将杂料等混入铅精矿常规冶炼过程的冶炼方式日益普及。目前国内生产高铋铅的冶炼企业主要有昆明西科工贸有限公司、湖南金旺铋业股份有限公司、郴州市金贵银业股份有限公司、湖南宇腾有色金属股份有限公司、永兴县雄风有色金属有限责任公司等，这些企业高铋铅年产量大多在</w:t>
      </w:r>
      <w:r w:rsidRPr="002E499E">
        <w:rPr>
          <w:rFonts w:hint="eastAsia"/>
          <w:szCs w:val="21"/>
        </w:rPr>
        <w:t>3</w:t>
      </w:r>
      <w:r w:rsidRPr="002E499E">
        <w:rPr>
          <w:rFonts w:hint="eastAsia"/>
          <w:szCs w:val="21"/>
        </w:rPr>
        <w:t>～</w:t>
      </w:r>
      <w:r w:rsidRPr="002E499E">
        <w:rPr>
          <w:rFonts w:hint="eastAsia"/>
          <w:szCs w:val="21"/>
        </w:rPr>
        <w:t>8</w:t>
      </w:r>
      <w:r w:rsidRPr="002E499E">
        <w:rPr>
          <w:rFonts w:hint="eastAsia"/>
          <w:szCs w:val="21"/>
        </w:rPr>
        <w:t>万吨之间。目前，高铋铅一方面作为中间产品直接交易，另一方面，通过电解的方式进一步生产得到主产品电铅及副产品阳极泥等。因原料来源与成分、冶炼前的处理作业及处理的工艺流程等，各冶炼厂生产的高铋铅中</w:t>
      </w:r>
      <w:r w:rsidRPr="002E499E">
        <w:rPr>
          <w:rFonts w:hint="eastAsia"/>
          <w:szCs w:val="21"/>
        </w:rPr>
        <w:t>Pb</w:t>
      </w:r>
      <w:r w:rsidRPr="002E499E">
        <w:rPr>
          <w:rFonts w:hint="eastAsia"/>
          <w:szCs w:val="21"/>
        </w:rPr>
        <w:t>、</w:t>
      </w:r>
      <w:r w:rsidRPr="002E499E">
        <w:rPr>
          <w:rFonts w:hint="eastAsia"/>
          <w:szCs w:val="21"/>
        </w:rPr>
        <w:t xml:space="preserve"> Bi</w:t>
      </w:r>
      <w:r w:rsidRPr="002E499E">
        <w:rPr>
          <w:rFonts w:hint="eastAsia"/>
          <w:szCs w:val="21"/>
        </w:rPr>
        <w:t>、</w:t>
      </w:r>
      <w:r w:rsidRPr="002E499E">
        <w:rPr>
          <w:rFonts w:hint="eastAsia"/>
          <w:szCs w:val="21"/>
        </w:rPr>
        <w:t xml:space="preserve"> Au</w:t>
      </w:r>
      <w:r w:rsidRPr="002E499E">
        <w:rPr>
          <w:rFonts w:hint="eastAsia"/>
          <w:szCs w:val="21"/>
        </w:rPr>
        <w:t>、</w:t>
      </w:r>
      <w:r w:rsidRPr="002E499E">
        <w:rPr>
          <w:rFonts w:hint="eastAsia"/>
          <w:szCs w:val="21"/>
        </w:rPr>
        <w:t xml:space="preserve"> Ag</w:t>
      </w:r>
      <w:r w:rsidRPr="002E499E">
        <w:rPr>
          <w:rFonts w:hint="eastAsia"/>
          <w:szCs w:val="21"/>
        </w:rPr>
        <w:t>、</w:t>
      </w:r>
      <w:r w:rsidRPr="002E499E">
        <w:rPr>
          <w:rFonts w:hint="eastAsia"/>
          <w:szCs w:val="21"/>
        </w:rPr>
        <w:t xml:space="preserve"> Cu </w:t>
      </w:r>
      <w:r w:rsidRPr="002E499E">
        <w:rPr>
          <w:rFonts w:hint="eastAsia"/>
          <w:szCs w:val="21"/>
        </w:rPr>
        <w:t>、</w:t>
      </w:r>
      <w:r w:rsidRPr="002E499E">
        <w:rPr>
          <w:rFonts w:hint="eastAsia"/>
          <w:szCs w:val="21"/>
        </w:rPr>
        <w:t>Sb</w:t>
      </w:r>
      <w:r w:rsidRPr="002E499E">
        <w:rPr>
          <w:rFonts w:hint="eastAsia"/>
          <w:szCs w:val="21"/>
        </w:rPr>
        <w:t>、</w:t>
      </w:r>
      <w:r w:rsidRPr="002E499E">
        <w:rPr>
          <w:rFonts w:hint="eastAsia"/>
          <w:szCs w:val="21"/>
        </w:rPr>
        <w:t xml:space="preserve"> Sn</w:t>
      </w:r>
      <w:r w:rsidRPr="002E499E">
        <w:rPr>
          <w:rFonts w:hint="eastAsia"/>
          <w:szCs w:val="21"/>
        </w:rPr>
        <w:t>、</w:t>
      </w:r>
      <w:r w:rsidRPr="002E499E">
        <w:rPr>
          <w:rFonts w:hint="eastAsia"/>
          <w:szCs w:val="21"/>
        </w:rPr>
        <w:t>In</w:t>
      </w:r>
      <w:r w:rsidRPr="002E499E">
        <w:rPr>
          <w:rFonts w:hint="eastAsia"/>
          <w:szCs w:val="21"/>
        </w:rPr>
        <w:t>等计价元素以及</w:t>
      </w:r>
      <w:r w:rsidRPr="002E499E">
        <w:rPr>
          <w:rFonts w:hint="eastAsia"/>
          <w:szCs w:val="21"/>
        </w:rPr>
        <w:t>As</w:t>
      </w:r>
      <w:r w:rsidRPr="002E499E">
        <w:rPr>
          <w:rFonts w:hint="eastAsia"/>
          <w:szCs w:val="21"/>
        </w:rPr>
        <w:t>、</w:t>
      </w:r>
      <w:r w:rsidRPr="002E499E">
        <w:rPr>
          <w:rFonts w:hint="eastAsia"/>
          <w:szCs w:val="21"/>
        </w:rPr>
        <w:t>Fe</w:t>
      </w:r>
      <w:r w:rsidRPr="002E499E">
        <w:rPr>
          <w:rFonts w:hint="eastAsia"/>
          <w:szCs w:val="21"/>
        </w:rPr>
        <w:t>、</w:t>
      </w:r>
      <w:r w:rsidRPr="002E499E">
        <w:rPr>
          <w:rFonts w:hint="eastAsia"/>
          <w:szCs w:val="21"/>
        </w:rPr>
        <w:t>Ni</w:t>
      </w:r>
      <w:r w:rsidRPr="002E499E">
        <w:rPr>
          <w:rFonts w:hint="eastAsia"/>
          <w:szCs w:val="21"/>
        </w:rPr>
        <w:t>、</w:t>
      </w:r>
      <w:r w:rsidRPr="002E499E">
        <w:rPr>
          <w:rFonts w:hint="eastAsia"/>
          <w:szCs w:val="21"/>
        </w:rPr>
        <w:t>Cd</w:t>
      </w:r>
      <w:r w:rsidRPr="002E499E">
        <w:rPr>
          <w:rFonts w:hint="eastAsia"/>
          <w:szCs w:val="21"/>
        </w:rPr>
        <w:t>、</w:t>
      </w:r>
      <w:r w:rsidRPr="002E499E">
        <w:rPr>
          <w:rFonts w:hint="eastAsia"/>
          <w:szCs w:val="21"/>
        </w:rPr>
        <w:t>Zn</w:t>
      </w:r>
      <w:r w:rsidRPr="002E499E">
        <w:rPr>
          <w:rFonts w:hint="eastAsia"/>
          <w:szCs w:val="21"/>
        </w:rPr>
        <w:t>等有害元素的成分波动较大。因此，准确、快速测定出高铋铅中各种成分，对市场贸易结算、指导后续冶炼生产，均具有很重要的现实性和必要性。</w:t>
      </w:r>
    </w:p>
    <w:p w:rsidR="000F0AC2" w:rsidRPr="002E499E" w:rsidRDefault="000F0AC2" w:rsidP="00F55A5B">
      <w:pPr>
        <w:spacing w:line="360" w:lineRule="auto"/>
        <w:rPr>
          <w:rFonts w:ascii="黑体" w:eastAsia="黑体" w:hAnsi="黑体"/>
          <w:szCs w:val="21"/>
        </w:rPr>
      </w:pPr>
      <w:r w:rsidRPr="002E499E">
        <w:rPr>
          <w:rFonts w:ascii="黑体" w:eastAsia="黑体" w:hAnsi="黑体" w:hint="eastAsia"/>
          <w:szCs w:val="21"/>
        </w:rPr>
        <w:t>1.1.2 适用范围</w:t>
      </w:r>
    </w:p>
    <w:p w:rsidR="000F0AC2" w:rsidRPr="002E499E" w:rsidRDefault="000F0AC2" w:rsidP="00F55A5B">
      <w:pPr>
        <w:spacing w:line="360" w:lineRule="auto"/>
        <w:rPr>
          <w:szCs w:val="21"/>
        </w:rPr>
      </w:pPr>
      <w:r w:rsidRPr="002E499E">
        <w:rPr>
          <w:rFonts w:hint="eastAsia"/>
          <w:szCs w:val="21"/>
        </w:rPr>
        <w:t xml:space="preserve">    </w:t>
      </w:r>
      <w:r w:rsidRPr="002E499E">
        <w:rPr>
          <w:rFonts w:hint="eastAsia"/>
          <w:szCs w:val="21"/>
        </w:rPr>
        <w:t>本标准适用于高铋铅中锡含量的测定。测定范围：</w:t>
      </w:r>
      <w:r w:rsidRPr="002E499E">
        <w:rPr>
          <w:rFonts w:hint="eastAsia"/>
          <w:szCs w:val="21"/>
        </w:rPr>
        <w:t>0.</w:t>
      </w:r>
      <w:r w:rsidRPr="002E499E">
        <w:rPr>
          <w:szCs w:val="21"/>
        </w:rPr>
        <w:t>5</w:t>
      </w:r>
      <w:r w:rsidRPr="002E499E">
        <w:rPr>
          <w:rFonts w:hint="eastAsia"/>
          <w:szCs w:val="21"/>
        </w:rPr>
        <w:t>0%</w:t>
      </w:r>
      <w:r w:rsidRPr="002E499E">
        <w:rPr>
          <w:rFonts w:hint="eastAsia"/>
          <w:szCs w:val="21"/>
        </w:rPr>
        <w:t>～</w:t>
      </w:r>
      <w:r w:rsidRPr="002E499E">
        <w:rPr>
          <w:szCs w:val="21"/>
        </w:rPr>
        <w:t>2</w:t>
      </w:r>
      <w:r w:rsidRPr="002E499E">
        <w:rPr>
          <w:rFonts w:hint="eastAsia"/>
          <w:szCs w:val="21"/>
        </w:rPr>
        <w:t>.</w:t>
      </w:r>
      <w:r w:rsidR="009E0C44" w:rsidRPr="002E499E">
        <w:rPr>
          <w:szCs w:val="21"/>
        </w:rPr>
        <w:t>0</w:t>
      </w:r>
      <w:r w:rsidRPr="002E499E">
        <w:rPr>
          <w:rFonts w:hint="eastAsia"/>
          <w:szCs w:val="21"/>
        </w:rPr>
        <w:t>0%</w:t>
      </w:r>
      <w:r w:rsidRPr="002E499E">
        <w:rPr>
          <w:rFonts w:hint="eastAsia"/>
          <w:szCs w:val="21"/>
        </w:rPr>
        <w:t>。</w:t>
      </w:r>
    </w:p>
    <w:p w:rsidR="000F0AC2" w:rsidRPr="002E499E" w:rsidRDefault="000F0AC2" w:rsidP="00F55A5B">
      <w:pPr>
        <w:spacing w:line="360" w:lineRule="auto"/>
        <w:rPr>
          <w:rFonts w:ascii="黑体" w:eastAsia="黑体" w:hAnsi="黑体"/>
          <w:szCs w:val="21"/>
        </w:rPr>
      </w:pPr>
      <w:r w:rsidRPr="002E499E">
        <w:rPr>
          <w:rFonts w:ascii="黑体" w:eastAsia="黑体" w:hAnsi="黑体" w:hint="eastAsia"/>
          <w:szCs w:val="21"/>
        </w:rPr>
        <w:t>1.1.3可行性</w:t>
      </w:r>
    </w:p>
    <w:p w:rsidR="000F0AC2" w:rsidRPr="002E499E" w:rsidRDefault="000F0AC2" w:rsidP="00F55A5B">
      <w:pPr>
        <w:autoSpaceDE w:val="0"/>
        <w:autoSpaceDN w:val="0"/>
        <w:adjustRightInd w:val="0"/>
        <w:spacing w:line="360" w:lineRule="auto"/>
        <w:ind w:firstLine="420"/>
        <w:rPr>
          <w:rFonts w:ascii="宋体" w:hAnsi="宋体"/>
          <w:szCs w:val="21"/>
        </w:rPr>
      </w:pPr>
      <w:r w:rsidRPr="002E499E">
        <w:rPr>
          <w:rFonts w:ascii="宋体" w:hAnsi="宋体"/>
          <w:szCs w:val="21"/>
        </w:rPr>
        <w:t>广东省工业分析检测中心是我国南方从事金属材料、冶金产品、化工产品、再生资源质量检测、欧盟环保（RoHS）指令的有害物质检测、金属材料综合利用检测与咨询、评价以及分析测试技术研究的专业机构。中心</w:t>
      </w:r>
      <w:r w:rsidRPr="002E499E">
        <w:rPr>
          <w:rFonts w:ascii="宋体" w:hAnsi="宋体" w:hint="eastAsia"/>
          <w:szCs w:val="21"/>
        </w:rPr>
        <w:t>是我国第一批被认可的从事进出口商品检验的社会实验室，是法定的产品质量监督检验机构，被授权为中国有色金属工业华南产品质量监督检验中心和广东省质量监督有色金属产品检验站，是广东省科技成果鉴定检验监督机构，是我国第一批公布的60个获得国家认可和国际互认的实验室之一，被中国方圆标志认证委员会确认为认证产品检验实验室，是广东省金属材料综合利用检测与评价中心，被中国质量认证中心确认为认证产品检验实验室，是工业（有色金属及再生有色金属）产品质量控制和技术评价实验，国家矿物及再生金属材料质量监督检验中心。中心现有教授14人，高级工程师27人，硕博士20人。</w:t>
      </w:r>
      <w:r w:rsidRPr="002E499E">
        <w:rPr>
          <w:rFonts w:ascii="宋体" w:hAnsi="宋体"/>
          <w:szCs w:val="21"/>
        </w:rPr>
        <w:t>中心检测设备配套齐全、检测技术完备、近十年来获得省部级科技进步奖20项。累计申请专利15件，其中授权发明专利5件、授权实用新型专利2件。承担国家、省级各类项目50余项，主持和参与国家、行业标准200余项，发表专著5部，发表论文300余篇</w:t>
      </w:r>
      <w:r w:rsidRPr="002E499E">
        <w:rPr>
          <w:rFonts w:ascii="宋体" w:hAnsi="宋体" w:hint="eastAsia"/>
          <w:szCs w:val="21"/>
        </w:rPr>
        <w:t>，</w:t>
      </w:r>
      <w:r w:rsidRPr="002E499E">
        <w:rPr>
          <w:rFonts w:ascii="宋体" w:hAnsi="宋体"/>
          <w:szCs w:val="21"/>
        </w:rPr>
        <w:t>有很强的综合实力和基础承担此项标准的制定工作。</w:t>
      </w:r>
      <w:r w:rsidRPr="002E499E">
        <w:rPr>
          <w:rFonts w:ascii="宋体" w:hAnsi="宋体" w:hint="eastAsia"/>
          <w:szCs w:val="21"/>
        </w:rPr>
        <w:t>标准起草人员多次参与国家及有色行业标准的</w:t>
      </w:r>
      <w:r w:rsidRPr="002E499E">
        <w:rPr>
          <w:rFonts w:ascii="宋体" w:hAnsi="宋体" w:hint="eastAsia"/>
          <w:szCs w:val="21"/>
        </w:rPr>
        <w:lastRenderedPageBreak/>
        <w:t>起草、验证等工作，具有丰富的方法研究经验。</w:t>
      </w:r>
    </w:p>
    <w:p w:rsidR="000F0AC2" w:rsidRPr="002E499E" w:rsidRDefault="000F0AC2" w:rsidP="00F55A5B">
      <w:pPr>
        <w:spacing w:line="360" w:lineRule="auto"/>
        <w:ind w:firstLine="435"/>
        <w:rPr>
          <w:szCs w:val="21"/>
        </w:rPr>
      </w:pPr>
      <w:r w:rsidRPr="002E499E">
        <w:rPr>
          <w:rFonts w:hint="eastAsia"/>
          <w:szCs w:val="21"/>
        </w:rPr>
        <w:t>目前国内市场上高铋铅年产量达数万吨，本标准的建立对企业在后续生产及市场交易提供有力的指导。本标准在起草、调研中得到了昆明西科工贸有限公司、湖南金旺铋业股份有限公司、郴州市金贵银业股份有限公司、深圳市中金岭南有色金属股份有限公司等冶炼企业的积极响应。</w:t>
      </w:r>
    </w:p>
    <w:p w:rsidR="000F0AC2" w:rsidRPr="002E499E" w:rsidRDefault="000F0AC2" w:rsidP="00F55A5B">
      <w:pPr>
        <w:spacing w:line="360" w:lineRule="auto"/>
        <w:rPr>
          <w:rFonts w:ascii="黑体" w:eastAsia="黑体" w:hAnsi="黑体"/>
          <w:szCs w:val="21"/>
        </w:rPr>
      </w:pPr>
      <w:r w:rsidRPr="002E499E">
        <w:rPr>
          <w:rFonts w:ascii="黑体" w:eastAsia="黑体" w:hAnsi="黑体" w:hint="eastAsia"/>
          <w:szCs w:val="21"/>
        </w:rPr>
        <w:t>1.1.4 要解决的主要问题</w:t>
      </w:r>
    </w:p>
    <w:p w:rsidR="000F0AC2" w:rsidRPr="002E499E" w:rsidRDefault="000F0AC2" w:rsidP="00F55A5B">
      <w:pPr>
        <w:spacing w:line="360" w:lineRule="auto"/>
        <w:rPr>
          <w:szCs w:val="21"/>
        </w:rPr>
      </w:pPr>
      <w:r w:rsidRPr="002E499E">
        <w:rPr>
          <w:rFonts w:hint="eastAsia"/>
          <w:szCs w:val="21"/>
        </w:rPr>
        <w:t xml:space="preserve">    </w:t>
      </w:r>
      <w:r w:rsidRPr="002E499E">
        <w:rPr>
          <w:rFonts w:hint="eastAsia"/>
          <w:szCs w:val="21"/>
        </w:rPr>
        <w:t>目前国内尚无统一的高铋铅化学分析方法，导致贸易时常有争议。高铋铅中含有较高含量的锡，可以作为二次资源回收利用。准确测定此类物料中锡的含量，建立锡的检测分析方法，可为后续生产和市场交易提供依据。</w:t>
      </w:r>
    </w:p>
    <w:p w:rsidR="000F0AC2" w:rsidRPr="002E499E" w:rsidRDefault="000F0AC2" w:rsidP="00F55A5B">
      <w:pPr>
        <w:spacing w:line="360" w:lineRule="auto"/>
        <w:rPr>
          <w:rFonts w:ascii="黑体" w:eastAsia="黑体" w:hAnsi="黑体"/>
          <w:szCs w:val="21"/>
        </w:rPr>
      </w:pPr>
      <w:r w:rsidRPr="002E499E">
        <w:rPr>
          <w:rFonts w:ascii="黑体" w:eastAsia="黑体" w:hAnsi="黑体" w:hint="eastAsia"/>
          <w:szCs w:val="21"/>
        </w:rPr>
        <w:t>1.2 任务来源</w:t>
      </w:r>
    </w:p>
    <w:p w:rsidR="000F0AC2" w:rsidRPr="002E499E" w:rsidRDefault="000F0AC2" w:rsidP="00F55A5B">
      <w:pPr>
        <w:spacing w:line="360" w:lineRule="auto"/>
        <w:ind w:firstLine="437"/>
        <w:rPr>
          <w:szCs w:val="21"/>
        </w:rPr>
      </w:pPr>
      <w:r w:rsidRPr="002E499E">
        <w:rPr>
          <w:rFonts w:hint="eastAsia"/>
          <w:szCs w:val="21"/>
        </w:rPr>
        <w:t>根据国家标准化管理委员会及工业和信息化部标准计划项目的安排要求，全国有色金属标准化技术委员会“关于印发《氧化铟锡靶材化学分析方法》等</w:t>
      </w:r>
      <w:r w:rsidRPr="002E499E">
        <w:rPr>
          <w:rFonts w:hint="eastAsia"/>
          <w:szCs w:val="21"/>
        </w:rPr>
        <w:t>18</w:t>
      </w:r>
      <w:r w:rsidRPr="002E499E">
        <w:rPr>
          <w:rFonts w:hint="eastAsia"/>
          <w:szCs w:val="21"/>
        </w:rPr>
        <w:t>项标准任务落实会会议的通知”（有色标委</w:t>
      </w:r>
      <w:r w:rsidRPr="002E499E">
        <w:rPr>
          <w:rFonts w:hint="eastAsia"/>
          <w:szCs w:val="21"/>
        </w:rPr>
        <w:t>[2017]95</w:t>
      </w:r>
      <w:r w:rsidRPr="002E499E">
        <w:rPr>
          <w:rFonts w:hint="eastAsia"/>
          <w:szCs w:val="21"/>
        </w:rPr>
        <w:t>号）及相关会议纪要的文件精神</w:t>
      </w:r>
      <w:r w:rsidRPr="002E499E">
        <w:rPr>
          <w:szCs w:val="21"/>
        </w:rPr>
        <w:t>，确定《</w:t>
      </w:r>
      <w:r w:rsidRPr="002E499E">
        <w:rPr>
          <w:rFonts w:hint="eastAsia"/>
          <w:szCs w:val="21"/>
        </w:rPr>
        <w:t>高铋铅化学分析方法</w:t>
      </w:r>
      <w:r w:rsidRPr="002E499E">
        <w:rPr>
          <w:szCs w:val="21"/>
        </w:rPr>
        <w:t xml:space="preserve"> </w:t>
      </w:r>
      <w:r w:rsidRPr="002E499E">
        <w:rPr>
          <w:szCs w:val="21"/>
        </w:rPr>
        <w:t>第</w:t>
      </w:r>
      <w:r w:rsidRPr="002E499E">
        <w:rPr>
          <w:szCs w:val="21"/>
        </w:rPr>
        <w:t>6</w:t>
      </w:r>
      <w:r w:rsidRPr="002E499E">
        <w:rPr>
          <w:szCs w:val="21"/>
        </w:rPr>
        <w:t>部分：</w:t>
      </w:r>
      <w:r w:rsidRPr="002E499E">
        <w:rPr>
          <w:rFonts w:hint="eastAsia"/>
          <w:szCs w:val="21"/>
        </w:rPr>
        <w:t>锡含</w:t>
      </w:r>
      <w:r w:rsidRPr="002E499E">
        <w:rPr>
          <w:szCs w:val="21"/>
        </w:rPr>
        <w:t>量的测定</w:t>
      </w:r>
      <w:r w:rsidRPr="002E499E">
        <w:rPr>
          <w:szCs w:val="21"/>
        </w:rPr>
        <w:t xml:space="preserve">  </w:t>
      </w:r>
      <w:r w:rsidRPr="002E499E">
        <w:rPr>
          <w:rFonts w:hint="eastAsia"/>
          <w:szCs w:val="21"/>
        </w:rPr>
        <w:t>碘酸钾滴定法</w:t>
      </w:r>
      <w:r w:rsidRPr="002E499E">
        <w:rPr>
          <w:szCs w:val="21"/>
        </w:rPr>
        <w:t>》由</w:t>
      </w:r>
      <w:r w:rsidRPr="002E499E">
        <w:rPr>
          <w:rFonts w:hint="eastAsia"/>
          <w:szCs w:val="21"/>
        </w:rPr>
        <w:t>北矿检测技术有限公司负责起草，由广东省工业分析检测中心</w:t>
      </w:r>
      <w:r w:rsidRPr="002E499E">
        <w:rPr>
          <w:szCs w:val="21"/>
        </w:rPr>
        <w:t>起草</w:t>
      </w:r>
      <w:r w:rsidRPr="002E499E">
        <w:rPr>
          <w:rFonts w:hint="eastAsia"/>
          <w:szCs w:val="21"/>
        </w:rPr>
        <w:t>。项目计划编号为工信厅科</w:t>
      </w:r>
      <w:r w:rsidRPr="002E499E">
        <w:rPr>
          <w:rFonts w:hint="eastAsia"/>
          <w:szCs w:val="21"/>
        </w:rPr>
        <w:t>[2017]40</w:t>
      </w:r>
      <w:r w:rsidRPr="002E499E">
        <w:rPr>
          <w:rFonts w:hint="eastAsia"/>
          <w:szCs w:val="21"/>
        </w:rPr>
        <w:t>号</w:t>
      </w:r>
      <w:r w:rsidRPr="002E499E">
        <w:rPr>
          <w:rFonts w:hint="eastAsia"/>
          <w:szCs w:val="21"/>
        </w:rPr>
        <w:t>2017-015</w:t>
      </w:r>
      <w:r w:rsidRPr="002E499E">
        <w:rPr>
          <w:szCs w:val="21"/>
        </w:rPr>
        <w:t>6</w:t>
      </w:r>
      <w:r w:rsidRPr="002E499E">
        <w:rPr>
          <w:rFonts w:hint="eastAsia"/>
          <w:szCs w:val="21"/>
        </w:rPr>
        <w:t>T-YS</w:t>
      </w:r>
      <w:r w:rsidRPr="002E499E">
        <w:rPr>
          <w:rFonts w:hint="eastAsia"/>
          <w:szCs w:val="21"/>
        </w:rPr>
        <w:t>。</w:t>
      </w:r>
    </w:p>
    <w:p w:rsidR="000F0AC2" w:rsidRPr="002E499E" w:rsidRDefault="000F0AC2" w:rsidP="00F55A5B">
      <w:pPr>
        <w:spacing w:line="360" w:lineRule="auto"/>
        <w:rPr>
          <w:rFonts w:ascii="黑体" w:eastAsia="黑体" w:hAnsi="黑体"/>
          <w:szCs w:val="21"/>
        </w:rPr>
      </w:pPr>
      <w:r w:rsidRPr="002E499E">
        <w:rPr>
          <w:rFonts w:ascii="黑体" w:eastAsia="黑体" w:hAnsi="黑体" w:hint="eastAsia"/>
          <w:szCs w:val="21"/>
        </w:rPr>
        <w:t>1.3 本标准编制单位、起草人及所做工作</w:t>
      </w:r>
    </w:p>
    <w:p w:rsidR="000F0AC2" w:rsidRPr="002E499E" w:rsidRDefault="000F0AC2" w:rsidP="00F55A5B">
      <w:pPr>
        <w:spacing w:line="360" w:lineRule="auto"/>
        <w:rPr>
          <w:szCs w:val="21"/>
        </w:rPr>
      </w:pPr>
      <w:r w:rsidRPr="002E499E">
        <w:rPr>
          <w:rFonts w:hint="eastAsia"/>
          <w:szCs w:val="21"/>
        </w:rPr>
        <w:t xml:space="preserve">    </w:t>
      </w:r>
      <w:r w:rsidRPr="002E499E">
        <w:rPr>
          <w:rFonts w:hint="eastAsia"/>
          <w:szCs w:val="21"/>
        </w:rPr>
        <w:t>本标准</w:t>
      </w:r>
      <w:r w:rsidRPr="002E499E">
        <w:rPr>
          <w:szCs w:val="21"/>
        </w:rPr>
        <w:t>由</w:t>
      </w:r>
      <w:r w:rsidRPr="002E499E">
        <w:rPr>
          <w:rFonts w:hint="eastAsia"/>
          <w:szCs w:val="21"/>
        </w:rPr>
        <w:t>广东省工业分析检测中心</w:t>
      </w:r>
      <w:r w:rsidRPr="002E499E">
        <w:rPr>
          <w:szCs w:val="21"/>
        </w:rPr>
        <w:t>起草</w:t>
      </w:r>
      <w:r w:rsidRPr="002E499E">
        <w:rPr>
          <w:rFonts w:hint="eastAsia"/>
          <w:szCs w:val="21"/>
        </w:rPr>
        <w:t>，</w:t>
      </w:r>
      <w:r w:rsidRPr="002E499E">
        <w:rPr>
          <w:szCs w:val="21"/>
        </w:rPr>
        <w:t>主要起草人</w:t>
      </w:r>
      <w:r w:rsidRPr="002E499E">
        <w:rPr>
          <w:rFonts w:hint="eastAsia"/>
          <w:szCs w:val="21"/>
        </w:rPr>
        <w:t>为张天姣、李玉红、</w:t>
      </w:r>
      <w:r w:rsidRPr="002E499E">
        <w:rPr>
          <w:szCs w:val="21"/>
        </w:rPr>
        <w:t>谢辉</w:t>
      </w:r>
      <w:r w:rsidRPr="002E499E">
        <w:rPr>
          <w:rFonts w:hint="eastAsia"/>
          <w:szCs w:val="21"/>
        </w:rPr>
        <w:t>，主要负责本标准的方法制定、资料收集、技术参数的确定及标准条款的编写工作。</w:t>
      </w:r>
    </w:p>
    <w:p w:rsidR="000F0AC2" w:rsidRPr="002E499E" w:rsidRDefault="000F0AC2" w:rsidP="00F55A5B">
      <w:pPr>
        <w:spacing w:line="360" w:lineRule="auto"/>
        <w:ind w:firstLine="435"/>
        <w:rPr>
          <w:szCs w:val="21"/>
        </w:rPr>
      </w:pPr>
      <w:r w:rsidRPr="002E499E">
        <w:rPr>
          <w:szCs w:val="21"/>
        </w:rPr>
        <w:t>本部分</w:t>
      </w:r>
      <w:r w:rsidRPr="002E499E">
        <w:rPr>
          <w:rFonts w:hint="eastAsia"/>
          <w:szCs w:val="21"/>
        </w:rPr>
        <w:t>参与起草单位：株洲冶炼集团股份有限公司、</w:t>
      </w:r>
      <w:r w:rsidR="00B37C19" w:rsidRPr="002E499E">
        <w:rPr>
          <w:rFonts w:hint="eastAsia"/>
          <w:szCs w:val="21"/>
        </w:rPr>
        <w:t>富民薪冶工贸有限公司</w:t>
      </w:r>
      <w:r w:rsidRPr="002E499E">
        <w:rPr>
          <w:rFonts w:hint="eastAsia"/>
          <w:szCs w:val="21"/>
        </w:rPr>
        <w:t>、广西华锡集团股份有限公司、阳谷祥光、国标</w:t>
      </w:r>
      <w:r w:rsidRPr="002E499E">
        <w:rPr>
          <w:rFonts w:hint="eastAsia"/>
          <w:szCs w:val="21"/>
        </w:rPr>
        <w:t>(</w:t>
      </w:r>
      <w:r w:rsidRPr="002E499E">
        <w:rPr>
          <w:rFonts w:hint="eastAsia"/>
          <w:szCs w:val="21"/>
        </w:rPr>
        <w:t>北京</w:t>
      </w:r>
      <w:r w:rsidRPr="002E499E">
        <w:rPr>
          <w:rFonts w:hint="eastAsia"/>
          <w:szCs w:val="21"/>
        </w:rPr>
        <w:t>)</w:t>
      </w:r>
      <w:r w:rsidRPr="002E499E">
        <w:rPr>
          <w:rFonts w:hint="eastAsia"/>
          <w:szCs w:val="21"/>
        </w:rPr>
        <w:t>检验认证有限公司、长沙矿冶研究院、国家有色贵金属质量监督检验中心、铜陵有色金属集团控股有限公司、北矿检测技术有限公司、广西分析测试中心、湖南柿竹园有色金属有限责任公司。参与</w:t>
      </w:r>
      <w:r w:rsidRPr="002E499E">
        <w:rPr>
          <w:szCs w:val="21"/>
        </w:rPr>
        <w:t>起草人</w:t>
      </w:r>
      <w:r w:rsidRPr="002E499E">
        <w:rPr>
          <w:rFonts w:hint="eastAsia"/>
          <w:szCs w:val="21"/>
        </w:rPr>
        <w:t>：张东光、姜晴、胡花苗、杨欣、张凤玲、阮冰、万双、李先和、张力久、佟伶、熊方祥、陈继伟、崔丹、周姣连、陈小燕、秦宸、冯振华、韩晓、黎颖</w:t>
      </w:r>
      <w:r w:rsidRPr="002E499E">
        <w:rPr>
          <w:rFonts w:hint="eastAsia"/>
          <w:szCs w:val="21"/>
        </w:rPr>
        <w:t xml:space="preserve"> </w:t>
      </w:r>
      <w:r w:rsidRPr="002E499E">
        <w:rPr>
          <w:rFonts w:hint="eastAsia"/>
          <w:szCs w:val="21"/>
        </w:rPr>
        <w:t>、黄一帆</w:t>
      </w:r>
      <w:r w:rsidR="00C85AD3" w:rsidRPr="002E499E">
        <w:rPr>
          <w:rFonts w:hint="eastAsia"/>
          <w:szCs w:val="21"/>
        </w:rPr>
        <w:t>、张碧兰</w:t>
      </w:r>
      <w:r w:rsidRPr="002E499E">
        <w:rPr>
          <w:rFonts w:hint="eastAsia"/>
          <w:szCs w:val="21"/>
        </w:rPr>
        <w:t>，主要负责本标准的验证工作。</w:t>
      </w:r>
    </w:p>
    <w:p w:rsidR="000F0AC2" w:rsidRPr="002E499E" w:rsidRDefault="000F0AC2" w:rsidP="00F55A5B">
      <w:pPr>
        <w:spacing w:line="360" w:lineRule="auto"/>
        <w:rPr>
          <w:rFonts w:ascii="黑体" w:eastAsia="黑体" w:hAnsi="黑体"/>
          <w:szCs w:val="21"/>
        </w:rPr>
      </w:pPr>
      <w:r w:rsidRPr="002E499E">
        <w:rPr>
          <w:rFonts w:ascii="黑体" w:eastAsia="黑体" w:hAnsi="黑体" w:hint="eastAsia"/>
          <w:szCs w:val="21"/>
        </w:rPr>
        <w:t>1.4 主要工作过程</w:t>
      </w:r>
    </w:p>
    <w:p w:rsidR="000F0AC2" w:rsidRPr="002E499E" w:rsidRDefault="000F0AC2" w:rsidP="00F55A5B">
      <w:pPr>
        <w:spacing w:line="360" w:lineRule="auto"/>
        <w:ind w:firstLineChars="200" w:firstLine="420"/>
      </w:pPr>
      <w:r w:rsidRPr="002E499E">
        <w:rPr>
          <w:rFonts w:hint="eastAsia"/>
          <w:szCs w:val="21"/>
        </w:rPr>
        <w:t>2017</w:t>
      </w:r>
      <w:r w:rsidRPr="002E499E">
        <w:rPr>
          <w:rFonts w:hint="eastAsia"/>
          <w:szCs w:val="21"/>
        </w:rPr>
        <w:t>年</w:t>
      </w:r>
      <w:r w:rsidRPr="002E499E">
        <w:rPr>
          <w:rFonts w:hint="eastAsia"/>
          <w:szCs w:val="21"/>
        </w:rPr>
        <w:t>10</w:t>
      </w:r>
      <w:r w:rsidRPr="002E499E">
        <w:rPr>
          <w:rFonts w:hint="eastAsia"/>
          <w:szCs w:val="21"/>
        </w:rPr>
        <w:t>月</w:t>
      </w:r>
      <w:r w:rsidRPr="002E499E">
        <w:rPr>
          <w:rFonts w:hint="eastAsia"/>
          <w:szCs w:val="21"/>
        </w:rPr>
        <w:t>22</w:t>
      </w:r>
      <w:r w:rsidRPr="002E499E">
        <w:rPr>
          <w:rFonts w:hint="eastAsia"/>
          <w:szCs w:val="21"/>
        </w:rPr>
        <w:t>日～</w:t>
      </w:r>
      <w:r w:rsidRPr="002E499E">
        <w:rPr>
          <w:rFonts w:hint="eastAsia"/>
          <w:szCs w:val="21"/>
        </w:rPr>
        <w:t>24</w:t>
      </w:r>
      <w:r w:rsidRPr="002E499E">
        <w:rPr>
          <w:rFonts w:hint="eastAsia"/>
          <w:szCs w:val="21"/>
        </w:rPr>
        <w:t>日全国有色金属标准化技术委员会在浙江省杭州市有色金属标准年会，会议确定了标准制定的起草单位和参与验证单位，落实了标准计划项目的进度安排和分工。</w:t>
      </w:r>
    </w:p>
    <w:p w:rsidR="00F13662" w:rsidRPr="002E499E" w:rsidRDefault="00F13662" w:rsidP="00F55A5B">
      <w:pPr>
        <w:autoSpaceDE w:val="0"/>
        <w:autoSpaceDN w:val="0"/>
        <w:adjustRightInd w:val="0"/>
        <w:spacing w:line="360" w:lineRule="auto"/>
        <w:rPr>
          <w:rFonts w:ascii="宋体" w:hAnsi="宋体"/>
          <w:kern w:val="0"/>
          <w:szCs w:val="21"/>
        </w:rPr>
      </w:pPr>
      <w:r w:rsidRPr="002E499E">
        <w:rPr>
          <w:rFonts w:ascii="宋体" w:hAnsi="宋体"/>
          <w:kern w:val="0"/>
          <w:szCs w:val="21"/>
        </w:rPr>
        <w:t>1</w:t>
      </w:r>
      <w:r w:rsidR="00632A3B" w:rsidRPr="002E499E">
        <w:rPr>
          <w:rFonts w:ascii="宋体" w:hAnsi="宋体" w:hint="eastAsia"/>
          <w:kern w:val="0"/>
          <w:szCs w:val="21"/>
        </w:rPr>
        <w:t>.</w:t>
      </w:r>
      <w:r w:rsidR="00632A3B" w:rsidRPr="002E499E">
        <w:rPr>
          <w:rFonts w:ascii="宋体" w:hAnsi="宋体"/>
          <w:kern w:val="0"/>
          <w:szCs w:val="21"/>
        </w:rPr>
        <w:t>4.1</w:t>
      </w:r>
      <w:r w:rsidRPr="002E499E">
        <w:rPr>
          <w:rFonts w:ascii="宋体" w:hAnsi="宋体" w:hint="eastAsia"/>
          <w:kern w:val="0"/>
          <w:szCs w:val="21"/>
        </w:rPr>
        <w:t>、征求意见过程</w:t>
      </w:r>
    </w:p>
    <w:p w:rsidR="00A6060C" w:rsidRPr="002E499E" w:rsidRDefault="00A6060C" w:rsidP="00A6060C">
      <w:pPr>
        <w:autoSpaceDE w:val="0"/>
        <w:autoSpaceDN w:val="0"/>
        <w:adjustRightInd w:val="0"/>
        <w:spacing w:line="360" w:lineRule="auto"/>
        <w:ind w:firstLineChars="200" w:firstLine="420"/>
        <w:rPr>
          <w:rFonts w:ascii="宋体" w:hAnsi="宋体"/>
          <w:kern w:val="0"/>
          <w:szCs w:val="21"/>
        </w:rPr>
      </w:pPr>
      <w:r w:rsidRPr="002E499E">
        <w:rPr>
          <w:rFonts w:ascii="宋体" w:hAnsi="宋体" w:hint="eastAsia"/>
          <w:kern w:val="0"/>
          <w:szCs w:val="21"/>
        </w:rPr>
        <w:t>从项目申报开始，广东省工业分析检测中心就组建了《</w:t>
      </w:r>
      <w:r w:rsidR="002F38C9" w:rsidRPr="002E499E">
        <w:rPr>
          <w:rFonts w:ascii="宋体" w:hAnsi="宋体" w:hint="eastAsia"/>
          <w:kern w:val="0"/>
          <w:szCs w:val="21"/>
        </w:rPr>
        <w:t>高铋铅化学分析方法 第6部分：</w:t>
      </w:r>
      <w:r w:rsidR="002F38C9" w:rsidRPr="002E499E">
        <w:rPr>
          <w:rFonts w:ascii="宋体" w:hAnsi="宋体" w:hint="eastAsia"/>
          <w:kern w:val="0"/>
          <w:szCs w:val="21"/>
        </w:rPr>
        <w:lastRenderedPageBreak/>
        <w:t>锡含量的测定</w:t>
      </w:r>
      <w:r w:rsidRPr="002E499E">
        <w:rPr>
          <w:rFonts w:ascii="宋体" w:hAnsi="宋体" w:hint="eastAsia"/>
          <w:kern w:val="0"/>
          <w:szCs w:val="21"/>
        </w:rPr>
        <w:t>》起草项目组，由长期负责标准制修订的</w:t>
      </w:r>
      <w:r w:rsidR="00632A3B" w:rsidRPr="002E499E">
        <w:rPr>
          <w:rFonts w:ascii="宋体" w:hAnsi="宋体" w:hint="eastAsia"/>
          <w:kern w:val="0"/>
          <w:szCs w:val="21"/>
        </w:rPr>
        <w:t>高级工程师</w:t>
      </w:r>
      <w:r w:rsidRPr="002E499E">
        <w:rPr>
          <w:rFonts w:ascii="宋体" w:hAnsi="宋体" w:hint="eastAsia"/>
          <w:kern w:val="0"/>
          <w:szCs w:val="21"/>
        </w:rPr>
        <w:t>担任组长，</w:t>
      </w:r>
      <w:r w:rsidR="00632A3B" w:rsidRPr="002E499E">
        <w:rPr>
          <w:rFonts w:ascii="宋体" w:hAnsi="宋体" w:hint="eastAsia"/>
          <w:kern w:val="0"/>
          <w:szCs w:val="21"/>
        </w:rPr>
        <w:t>由数名</w:t>
      </w:r>
      <w:r w:rsidRPr="002E499E">
        <w:rPr>
          <w:rFonts w:ascii="宋体" w:hAnsi="宋体" w:hint="eastAsia"/>
          <w:kern w:val="0"/>
          <w:szCs w:val="21"/>
        </w:rPr>
        <w:t>高级工程师</w:t>
      </w:r>
      <w:r w:rsidR="002F38C9" w:rsidRPr="002E499E">
        <w:rPr>
          <w:rFonts w:ascii="宋体" w:hAnsi="宋体" w:hint="eastAsia"/>
          <w:kern w:val="0"/>
          <w:szCs w:val="21"/>
        </w:rPr>
        <w:t>及工程师</w:t>
      </w:r>
      <w:r w:rsidRPr="002E499E">
        <w:rPr>
          <w:rFonts w:ascii="宋体" w:hAnsi="宋体" w:hint="eastAsia"/>
          <w:kern w:val="0"/>
          <w:szCs w:val="21"/>
        </w:rPr>
        <w:t>组成。在立项阶段，项目组就开始广泛进行调研，充分查阅国内</w:t>
      </w:r>
      <w:r w:rsidR="002F38C9" w:rsidRPr="002E499E">
        <w:rPr>
          <w:rFonts w:ascii="宋体" w:hAnsi="宋体" w:hint="eastAsia"/>
          <w:kern w:val="0"/>
          <w:szCs w:val="21"/>
        </w:rPr>
        <w:t>外文献</w:t>
      </w:r>
      <w:r w:rsidRPr="002E499E">
        <w:rPr>
          <w:rFonts w:ascii="宋体" w:hAnsi="宋体" w:hint="eastAsia"/>
          <w:kern w:val="0"/>
          <w:szCs w:val="21"/>
        </w:rPr>
        <w:t>，征集关于</w:t>
      </w:r>
      <w:r w:rsidR="002F38C9" w:rsidRPr="002E499E">
        <w:rPr>
          <w:rFonts w:ascii="宋体" w:hAnsi="宋体" w:hint="eastAsia"/>
          <w:kern w:val="0"/>
          <w:szCs w:val="21"/>
        </w:rPr>
        <w:t>高铋铅中锡含量</w:t>
      </w:r>
      <w:r w:rsidRPr="002E499E">
        <w:rPr>
          <w:rFonts w:ascii="宋体" w:hAnsi="宋体" w:hint="eastAsia"/>
          <w:kern w:val="0"/>
          <w:szCs w:val="21"/>
        </w:rPr>
        <w:t>测定</w:t>
      </w:r>
      <w:r w:rsidR="002F38C9" w:rsidRPr="002E499E">
        <w:rPr>
          <w:rFonts w:ascii="宋体" w:hAnsi="宋体" w:hint="eastAsia"/>
          <w:kern w:val="0"/>
          <w:szCs w:val="21"/>
        </w:rPr>
        <w:t>的</w:t>
      </w:r>
      <w:r w:rsidRPr="002E499E">
        <w:rPr>
          <w:rFonts w:ascii="宋体" w:hAnsi="宋体" w:hint="eastAsia"/>
          <w:kern w:val="0"/>
          <w:szCs w:val="21"/>
        </w:rPr>
        <w:t>要求、测定范围、测定方法。</w:t>
      </w:r>
    </w:p>
    <w:p w:rsidR="00A6060C" w:rsidRPr="002E499E" w:rsidRDefault="00A6060C" w:rsidP="00632A3B">
      <w:pPr>
        <w:autoSpaceDE w:val="0"/>
        <w:autoSpaceDN w:val="0"/>
        <w:adjustRightInd w:val="0"/>
        <w:spacing w:line="360" w:lineRule="auto"/>
        <w:ind w:firstLineChars="200" w:firstLine="420"/>
        <w:rPr>
          <w:rFonts w:ascii="宋体" w:hAnsi="宋体"/>
          <w:kern w:val="0"/>
          <w:szCs w:val="21"/>
        </w:rPr>
      </w:pPr>
      <w:r w:rsidRPr="002E499E">
        <w:rPr>
          <w:rFonts w:ascii="宋体" w:hAnsi="宋体" w:hint="eastAsia"/>
          <w:kern w:val="0"/>
          <w:szCs w:val="21"/>
        </w:rPr>
        <w:t>201</w:t>
      </w:r>
      <w:r w:rsidR="002F38C9" w:rsidRPr="002E499E">
        <w:rPr>
          <w:rFonts w:ascii="宋体" w:hAnsi="宋体"/>
          <w:kern w:val="0"/>
          <w:szCs w:val="21"/>
        </w:rPr>
        <w:t>8</w:t>
      </w:r>
      <w:r w:rsidRPr="002E499E">
        <w:rPr>
          <w:rFonts w:ascii="宋体" w:hAnsi="宋体" w:hint="eastAsia"/>
          <w:kern w:val="0"/>
          <w:szCs w:val="21"/>
        </w:rPr>
        <w:t>年</w:t>
      </w:r>
      <w:r w:rsidR="002F38C9" w:rsidRPr="002E499E">
        <w:rPr>
          <w:rFonts w:ascii="宋体" w:hAnsi="宋体" w:hint="eastAsia"/>
          <w:kern w:val="0"/>
          <w:szCs w:val="21"/>
        </w:rPr>
        <w:t>7</w:t>
      </w:r>
      <w:r w:rsidRPr="002E499E">
        <w:rPr>
          <w:rFonts w:ascii="宋体" w:hAnsi="宋体" w:hint="eastAsia"/>
          <w:kern w:val="0"/>
          <w:szCs w:val="21"/>
        </w:rPr>
        <w:t>月，项目组编制了《</w:t>
      </w:r>
      <w:r w:rsidR="002F38C9" w:rsidRPr="002E499E">
        <w:rPr>
          <w:rFonts w:ascii="宋体" w:hAnsi="宋体" w:hint="eastAsia"/>
          <w:kern w:val="0"/>
          <w:szCs w:val="21"/>
        </w:rPr>
        <w:t>高铋铅化学分析方法 第6部分：锡含量的测定</w:t>
      </w:r>
      <w:r w:rsidRPr="002E499E">
        <w:rPr>
          <w:rFonts w:ascii="宋体" w:hAnsi="宋体" w:hint="eastAsia"/>
          <w:kern w:val="0"/>
          <w:szCs w:val="21"/>
        </w:rPr>
        <w:t>》征求意见稿，通过会议、发函征求了</w:t>
      </w:r>
      <w:r w:rsidR="00632A3B" w:rsidRPr="002E499E">
        <w:rPr>
          <w:rFonts w:ascii="宋体" w:hAnsi="宋体" w:hint="eastAsia"/>
          <w:kern w:val="0"/>
          <w:szCs w:val="21"/>
        </w:rPr>
        <w:t>1</w:t>
      </w:r>
      <w:r w:rsidR="00632A3B" w:rsidRPr="002E499E">
        <w:rPr>
          <w:rFonts w:ascii="宋体" w:hAnsi="宋体"/>
          <w:kern w:val="0"/>
          <w:szCs w:val="21"/>
        </w:rPr>
        <w:t>6</w:t>
      </w:r>
      <w:r w:rsidRPr="002E499E">
        <w:rPr>
          <w:rFonts w:ascii="宋体" w:hAnsi="宋体" w:hint="eastAsia"/>
          <w:kern w:val="0"/>
          <w:szCs w:val="21"/>
        </w:rPr>
        <w:t>家单位对征求意见稿的意见和建议，</w:t>
      </w:r>
      <w:r w:rsidR="00632A3B" w:rsidRPr="002E499E">
        <w:rPr>
          <w:rFonts w:ascii="宋体" w:hAnsi="宋体" w:hint="eastAsia"/>
          <w:kern w:val="0"/>
          <w:szCs w:val="21"/>
        </w:rPr>
        <w:t>1</w:t>
      </w:r>
      <w:r w:rsidR="00632A3B" w:rsidRPr="002E499E">
        <w:rPr>
          <w:rFonts w:ascii="宋体" w:hAnsi="宋体"/>
          <w:kern w:val="0"/>
          <w:szCs w:val="21"/>
        </w:rPr>
        <w:t>6</w:t>
      </w:r>
      <w:r w:rsidRPr="002E499E">
        <w:rPr>
          <w:rFonts w:ascii="宋体" w:hAnsi="宋体" w:hint="eastAsia"/>
          <w:kern w:val="0"/>
          <w:szCs w:val="21"/>
        </w:rPr>
        <w:t>家单位包括国标（北京）检验认证有限公司、</w:t>
      </w:r>
      <w:r w:rsidR="002F38C9" w:rsidRPr="002E499E">
        <w:rPr>
          <w:rFonts w:ascii="宋体" w:hAnsi="宋体" w:hint="eastAsia"/>
          <w:kern w:val="0"/>
          <w:szCs w:val="21"/>
        </w:rPr>
        <w:t>北矿检测技术有限公司、</w:t>
      </w:r>
      <w:r w:rsidR="00730F55" w:rsidRPr="002E499E">
        <w:rPr>
          <w:rFonts w:ascii="宋体" w:hAnsi="宋体" w:hint="eastAsia"/>
          <w:kern w:val="0"/>
          <w:szCs w:val="21"/>
        </w:rPr>
        <w:t>湖南有色金属研究院、</w:t>
      </w:r>
      <w:r w:rsidRPr="002E499E">
        <w:rPr>
          <w:rFonts w:ascii="宋体" w:hAnsi="宋体" w:hint="eastAsia"/>
          <w:kern w:val="0"/>
          <w:szCs w:val="21"/>
        </w:rPr>
        <w:t>长沙矿冶研究院、</w:t>
      </w:r>
      <w:r w:rsidR="002F38C9" w:rsidRPr="002E499E">
        <w:rPr>
          <w:rFonts w:ascii="宋体" w:hAnsi="宋体" w:hint="eastAsia"/>
          <w:kern w:val="0"/>
          <w:szCs w:val="21"/>
        </w:rPr>
        <w:t>株洲冶炼集团股份有限公司、</w:t>
      </w:r>
      <w:r w:rsidR="00B37C19" w:rsidRPr="002E499E">
        <w:rPr>
          <w:rFonts w:ascii="宋体" w:hAnsi="宋体" w:hint="eastAsia"/>
          <w:kern w:val="0"/>
          <w:szCs w:val="21"/>
        </w:rPr>
        <w:t>富民薪冶工贸有限公司</w:t>
      </w:r>
      <w:r w:rsidR="002F38C9" w:rsidRPr="002E499E">
        <w:rPr>
          <w:rFonts w:ascii="宋体" w:hAnsi="宋体" w:hint="eastAsia"/>
          <w:kern w:val="0"/>
          <w:szCs w:val="21"/>
        </w:rPr>
        <w:t>、广西华锡集团股份有限公司、阳谷祥光、国家有色贵金属质量监督检验中心、铜陵有色金属集团控股有限公司、北矿检测</w:t>
      </w:r>
      <w:r w:rsidR="00730F55" w:rsidRPr="002E499E">
        <w:rPr>
          <w:rFonts w:ascii="宋体" w:hAnsi="宋体" w:hint="eastAsia"/>
          <w:kern w:val="0"/>
          <w:szCs w:val="21"/>
        </w:rPr>
        <w:t>技术有限公司、广西分析测试中心、湖南柿竹园有色金属有限责任公司</w:t>
      </w:r>
      <w:r w:rsidR="00632A3B" w:rsidRPr="002E499E">
        <w:rPr>
          <w:rFonts w:ascii="宋体" w:hAnsi="宋体" w:hint="eastAsia"/>
          <w:kern w:val="0"/>
          <w:szCs w:val="21"/>
        </w:rPr>
        <w:t>、昆明西科工贸有限公司、湖南金旺铋业股份有限公司、郴州市金贵银业股份有限公司、深圳市中金岭南有色金属股份有限公司</w:t>
      </w:r>
      <w:r w:rsidR="00730F55" w:rsidRPr="002E499E">
        <w:rPr>
          <w:rFonts w:ascii="宋体" w:hAnsi="宋体" w:hint="eastAsia"/>
          <w:kern w:val="0"/>
          <w:szCs w:val="21"/>
        </w:rPr>
        <w:t>等。</w:t>
      </w:r>
    </w:p>
    <w:p w:rsidR="00F13662" w:rsidRPr="002E499E" w:rsidRDefault="00632A3B" w:rsidP="00F13662">
      <w:pPr>
        <w:autoSpaceDE w:val="0"/>
        <w:autoSpaceDN w:val="0"/>
        <w:adjustRightInd w:val="0"/>
        <w:spacing w:line="360" w:lineRule="auto"/>
        <w:rPr>
          <w:rFonts w:ascii="宋体" w:hAnsi="宋体"/>
          <w:kern w:val="0"/>
          <w:szCs w:val="21"/>
        </w:rPr>
      </w:pPr>
      <w:r w:rsidRPr="002E499E">
        <w:rPr>
          <w:rFonts w:ascii="宋体" w:hAnsi="宋体"/>
          <w:kern w:val="0"/>
          <w:szCs w:val="21"/>
        </w:rPr>
        <w:t>1.4.2</w:t>
      </w:r>
      <w:r w:rsidRPr="002E499E">
        <w:rPr>
          <w:rFonts w:ascii="宋体" w:hAnsi="宋体" w:hint="eastAsia"/>
          <w:kern w:val="0"/>
          <w:szCs w:val="21"/>
        </w:rPr>
        <w:t xml:space="preserve"> </w:t>
      </w:r>
      <w:r w:rsidR="00F13662" w:rsidRPr="002E499E">
        <w:rPr>
          <w:rFonts w:ascii="宋体" w:hAnsi="宋体" w:hint="eastAsia"/>
          <w:kern w:val="0"/>
          <w:szCs w:val="21"/>
        </w:rPr>
        <w:t>预审会议情况</w:t>
      </w:r>
    </w:p>
    <w:p w:rsidR="00730F55" w:rsidRPr="002E499E" w:rsidRDefault="00730F55" w:rsidP="00730F55">
      <w:pPr>
        <w:autoSpaceDE w:val="0"/>
        <w:autoSpaceDN w:val="0"/>
        <w:adjustRightInd w:val="0"/>
        <w:spacing w:line="360" w:lineRule="auto"/>
        <w:ind w:firstLineChars="200" w:firstLine="420"/>
        <w:rPr>
          <w:rFonts w:ascii="宋体" w:hAnsi="宋体"/>
          <w:kern w:val="0"/>
          <w:szCs w:val="21"/>
        </w:rPr>
      </w:pPr>
      <w:r w:rsidRPr="002E499E">
        <w:rPr>
          <w:rFonts w:ascii="宋体" w:hAnsi="宋体" w:hint="eastAsia"/>
          <w:kern w:val="0"/>
          <w:szCs w:val="21"/>
        </w:rPr>
        <w:t>2018年</w:t>
      </w:r>
      <w:r w:rsidRPr="002E499E">
        <w:rPr>
          <w:rFonts w:ascii="宋体" w:hAnsi="宋体"/>
          <w:kern w:val="0"/>
          <w:szCs w:val="21"/>
        </w:rPr>
        <w:t>9</w:t>
      </w:r>
      <w:r w:rsidRPr="002E499E">
        <w:rPr>
          <w:rFonts w:ascii="宋体" w:hAnsi="宋体" w:hint="eastAsia"/>
          <w:kern w:val="0"/>
          <w:szCs w:val="21"/>
        </w:rPr>
        <w:t>月</w:t>
      </w:r>
      <w:r w:rsidRPr="002E499E">
        <w:rPr>
          <w:rFonts w:ascii="宋体" w:hAnsi="宋体"/>
          <w:kern w:val="0"/>
          <w:szCs w:val="21"/>
        </w:rPr>
        <w:t>17</w:t>
      </w:r>
      <w:r w:rsidRPr="002E499E">
        <w:rPr>
          <w:rFonts w:ascii="宋体" w:hAnsi="宋体" w:hint="eastAsia"/>
          <w:kern w:val="0"/>
          <w:szCs w:val="21"/>
        </w:rPr>
        <w:t>日至</w:t>
      </w:r>
      <w:r w:rsidRPr="002E499E">
        <w:rPr>
          <w:rFonts w:ascii="宋体" w:hAnsi="宋体"/>
          <w:kern w:val="0"/>
          <w:szCs w:val="21"/>
        </w:rPr>
        <w:t>19</w:t>
      </w:r>
      <w:r w:rsidRPr="002E499E">
        <w:rPr>
          <w:rFonts w:ascii="宋体" w:hAnsi="宋体" w:hint="eastAsia"/>
          <w:kern w:val="0"/>
          <w:szCs w:val="21"/>
        </w:rPr>
        <w:t>日，全国有色金属标准化委员会在天津市召开了有色金属标准工作会议，来自全国2</w:t>
      </w:r>
      <w:r w:rsidRPr="002E499E">
        <w:rPr>
          <w:rFonts w:ascii="宋体" w:hAnsi="宋体"/>
          <w:kern w:val="0"/>
          <w:szCs w:val="21"/>
        </w:rPr>
        <w:t>4个单位的</w:t>
      </w:r>
      <w:r w:rsidRPr="002E499E">
        <w:rPr>
          <w:rFonts w:ascii="宋体" w:hAnsi="宋体" w:hint="eastAsia"/>
          <w:kern w:val="0"/>
          <w:szCs w:val="21"/>
        </w:rPr>
        <w:t>3</w:t>
      </w:r>
      <w:r w:rsidRPr="002E499E">
        <w:rPr>
          <w:rFonts w:ascii="宋体" w:hAnsi="宋体"/>
          <w:kern w:val="0"/>
          <w:szCs w:val="21"/>
        </w:rPr>
        <w:t>1名代表参加了会议</w:t>
      </w:r>
      <w:r w:rsidRPr="002E499E">
        <w:rPr>
          <w:rFonts w:ascii="宋体" w:hAnsi="宋体" w:hint="eastAsia"/>
          <w:kern w:val="0"/>
          <w:szCs w:val="21"/>
        </w:rPr>
        <w:t>。</w:t>
      </w:r>
      <w:r w:rsidRPr="002E499E">
        <w:rPr>
          <w:rFonts w:ascii="宋体" w:hAnsi="宋体"/>
          <w:kern w:val="0"/>
          <w:szCs w:val="21"/>
        </w:rPr>
        <w:t>会议对</w:t>
      </w:r>
      <w:r w:rsidRPr="002E499E">
        <w:rPr>
          <w:rFonts w:ascii="宋体" w:hAnsi="宋体" w:hint="eastAsia"/>
          <w:kern w:val="0"/>
          <w:szCs w:val="21"/>
        </w:rPr>
        <w:t>《高铋铅化学分析方法 第6部分：锡含量的测定》进行了预审，经过与会专家的认真细致的讨论，针对标准文本格式、试验方法、计算公式表达等内容提出了意见和建议。总结如下：</w:t>
      </w:r>
    </w:p>
    <w:p w:rsidR="004C4C59" w:rsidRPr="002E499E" w:rsidRDefault="004C4C59" w:rsidP="00EE2212">
      <w:pPr>
        <w:autoSpaceDE w:val="0"/>
        <w:autoSpaceDN w:val="0"/>
        <w:adjustRightInd w:val="0"/>
        <w:spacing w:line="360" w:lineRule="auto"/>
        <w:rPr>
          <w:rFonts w:ascii="宋体" w:hAnsi="宋体"/>
          <w:kern w:val="0"/>
          <w:szCs w:val="21"/>
        </w:rPr>
      </w:pPr>
      <w:r w:rsidRPr="002E499E">
        <w:rPr>
          <w:rFonts w:ascii="宋体" w:hAnsi="宋体" w:hint="eastAsia"/>
          <w:kern w:val="0"/>
          <w:szCs w:val="21"/>
        </w:rPr>
        <w:t>1</w:t>
      </w:r>
      <w:r w:rsidR="00EE2212" w:rsidRPr="002E499E">
        <w:rPr>
          <w:rFonts w:ascii="宋体" w:hAnsi="宋体" w:hint="eastAsia"/>
          <w:kern w:val="0"/>
          <w:szCs w:val="21"/>
        </w:rPr>
        <w:t>）</w:t>
      </w:r>
      <w:r w:rsidRPr="002E499E">
        <w:rPr>
          <w:rFonts w:ascii="宋体" w:hAnsi="宋体" w:hint="eastAsia"/>
          <w:kern w:val="0"/>
          <w:szCs w:val="21"/>
        </w:rPr>
        <w:t>将3</w:t>
      </w:r>
      <w:r w:rsidRPr="002E499E">
        <w:rPr>
          <w:rFonts w:ascii="宋体" w:hAnsi="宋体"/>
          <w:kern w:val="0"/>
          <w:szCs w:val="21"/>
        </w:rPr>
        <w:t>.5 A</w:t>
      </w:r>
      <w:r w:rsidRPr="002E499E">
        <w:rPr>
          <w:rFonts w:ascii="宋体" w:hAnsi="宋体" w:hint="eastAsia"/>
          <w:kern w:val="0"/>
          <w:szCs w:val="21"/>
        </w:rPr>
        <w:t>l片改为铝片；</w:t>
      </w:r>
    </w:p>
    <w:p w:rsidR="004C4C59" w:rsidRPr="002E499E" w:rsidRDefault="004C4C59" w:rsidP="00EE2212">
      <w:pPr>
        <w:autoSpaceDE w:val="0"/>
        <w:autoSpaceDN w:val="0"/>
        <w:adjustRightInd w:val="0"/>
        <w:spacing w:line="360" w:lineRule="auto"/>
        <w:rPr>
          <w:rFonts w:ascii="宋体" w:hAnsi="宋体"/>
          <w:kern w:val="0"/>
          <w:szCs w:val="21"/>
        </w:rPr>
      </w:pPr>
      <w:r w:rsidRPr="002E499E">
        <w:rPr>
          <w:rFonts w:ascii="宋体" w:hAnsi="宋体" w:hint="eastAsia"/>
          <w:kern w:val="0"/>
          <w:szCs w:val="21"/>
        </w:rPr>
        <w:t>2</w:t>
      </w:r>
      <w:r w:rsidR="00EE2212" w:rsidRPr="002E499E">
        <w:rPr>
          <w:rFonts w:ascii="宋体" w:hAnsi="宋体" w:hint="eastAsia"/>
          <w:kern w:val="0"/>
          <w:szCs w:val="21"/>
        </w:rPr>
        <w:t>）</w:t>
      </w:r>
      <w:r w:rsidRPr="002E499E">
        <w:rPr>
          <w:rFonts w:ascii="宋体" w:hAnsi="宋体" w:hint="eastAsia"/>
          <w:kern w:val="0"/>
          <w:szCs w:val="21"/>
        </w:rPr>
        <w:t>将3</w:t>
      </w:r>
      <w:r w:rsidRPr="002E499E">
        <w:rPr>
          <w:rFonts w:ascii="宋体" w:hAnsi="宋体"/>
          <w:kern w:val="0"/>
          <w:szCs w:val="21"/>
        </w:rPr>
        <w:t>.4 还原铁粉</w:t>
      </w:r>
      <w:r w:rsidRPr="002E499E">
        <w:rPr>
          <w:rFonts w:ascii="宋体" w:hAnsi="宋体" w:hint="eastAsia"/>
          <w:kern w:val="0"/>
          <w:szCs w:val="21"/>
        </w:rPr>
        <w:t xml:space="preserve"> 和3</w:t>
      </w:r>
      <w:r w:rsidRPr="002E499E">
        <w:rPr>
          <w:rFonts w:ascii="宋体" w:hAnsi="宋体"/>
          <w:kern w:val="0"/>
          <w:szCs w:val="21"/>
        </w:rPr>
        <w:t>.5 铝片</w:t>
      </w:r>
      <w:r w:rsidRPr="002E499E">
        <w:rPr>
          <w:rFonts w:ascii="宋体" w:hAnsi="宋体" w:hint="eastAsia"/>
          <w:kern w:val="0"/>
          <w:szCs w:val="21"/>
        </w:rPr>
        <w:t xml:space="preserve"> 两条放在试剂条款的第1和第</w:t>
      </w:r>
      <w:r w:rsidRPr="002E499E">
        <w:rPr>
          <w:rFonts w:ascii="宋体" w:hAnsi="宋体"/>
          <w:kern w:val="0"/>
          <w:szCs w:val="21"/>
        </w:rPr>
        <w:t>2 条</w:t>
      </w:r>
      <w:r w:rsidRPr="002E499E">
        <w:rPr>
          <w:rFonts w:ascii="宋体" w:hAnsi="宋体" w:hint="eastAsia"/>
          <w:kern w:val="0"/>
          <w:szCs w:val="21"/>
        </w:rPr>
        <w:t>；</w:t>
      </w:r>
    </w:p>
    <w:p w:rsidR="004C4C59" w:rsidRPr="002E499E" w:rsidRDefault="004C4C59" w:rsidP="00EE2212">
      <w:pPr>
        <w:autoSpaceDE w:val="0"/>
        <w:autoSpaceDN w:val="0"/>
        <w:adjustRightInd w:val="0"/>
        <w:spacing w:line="360" w:lineRule="auto"/>
        <w:rPr>
          <w:rFonts w:ascii="宋体" w:hAnsi="宋体"/>
          <w:kern w:val="0"/>
          <w:szCs w:val="21"/>
        </w:rPr>
      </w:pPr>
      <w:r w:rsidRPr="002E499E">
        <w:rPr>
          <w:rFonts w:ascii="宋体" w:hAnsi="宋体" w:hint="eastAsia"/>
          <w:kern w:val="0"/>
          <w:szCs w:val="21"/>
        </w:rPr>
        <w:t>3</w:t>
      </w:r>
      <w:r w:rsidR="00EE2212" w:rsidRPr="002E499E">
        <w:rPr>
          <w:rFonts w:ascii="宋体" w:hAnsi="宋体" w:hint="eastAsia"/>
          <w:kern w:val="0"/>
          <w:szCs w:val="21"/>
        </w:rPr>
        <w:t>）</w:t>
      </w:r>
      <w:r w:rsidRPr="002E499E">
        <w:rPr>
          <w:rFonts w:ascii="宋体" w:hAnsi="宋体" w:hint="eastAsia"/>
          <w:kern w:val="0"/>
          <w:szCs w:val="21"/>
        </w:rPr>
        <w:t>在3</w:t>
      </w:r>
      <w:r w:rsidRPr="002E499E">
        <w:rPr>
          <w:rFonts w:ascii="宋体" w:hAnsi="宋体"/>
          <w:kern w:val="0"/>
          <w:szCs w:val="21"/>
        </w:rPr>
        <w:t>.9 碘酸钾标准滴定溶液</w:t>
      </w:r>
      <w:r w:rsidRPr="002E499E">
        <w:rPr>
          <w:rFonts w:ascii="宋体" w:hAnsi="宋体" w:hint="eastAsia"/>
          <w:kern w:val="0"/>
          <w:szCs w:val="21"/>
        </w:rPr>
        <w:t xml:space="preserve"> 标上溶液的近似浓度；</w:t>
      </w:r>
    </w:p>
    <w:p w:rsidR="004C4C59" w:rsidRPr="002E499E" w:rsidRDefault="004C4C59" w:rsidP="00EE2212">
      <w:pPr>
        <w:autoSpaceDE w:val="0"/>
        <w:autoSpaceDN w:val="0"/>
        <w:adjustRightInd w:val="0"/>
        <w:spacing w:line="360" w:lineRule="auto"/>
        <w:rPr>
          <w:rFonts w:ascii="宋体" w:hAnsi="宋体"/>
          <w:kern w:val="0"/>
          <w:szCs w:val="21"/>
        </w:rPr>
      </w:pPr>
      <w:r w:rsidRPr="002E499E">
        <w:rPr>
          <w:rFonts w:ascii="宋体" w:hAnsi="宋体" w:hint="eastAsia"/>
          <w:kern w:val="0"/>
          <w:szCs w:val="21"/>
        </w:rPr>
        <w:t>4</w:t>
      </w:r>
      <w:r w:rsidR="00EE2212" w:rsidRPr="002E499E">
        <w:rPr>
          <w:rFonts w:ascii="宋体" w:hAnsi="宋体" w:hint="eastAsia"/>
          <w:kern w:val="0"/>
          <w:szCs w:val="21"/>
        </w:rPr>
        <w:t>）</w:t>
      </w:r>
      <w:r w:rsidRPr="002E499E">
        <w:rPr>
          <w:rFonts w:ascii="宋体" w:hAnsi="宋体" w:hint="eastAsia"/>
          <w:kern w:val="0"/>
          <w:szCs w:val="21"/>
        </w:rPr>
        <w:t>在3</w:t>
      </w:r>
      <w:r w:rsidRPr="002E499E">
        <w:rPr>
          <w:rFonts w:ascii="宋体" w:hAnsi="宋体"/>
          <w:kern w:val="0"/>
          <w:szCs w:val="21"/>
        </w:rPr>
        <w:t>.9.1 补</w:t>
      </w:r>
      <w:r w:rsidRPr="002E499E">
        <w:rPr>
          <w:rFonts w:ascii="宋体" w:hAnsi="宋体" w:hint="eastAsia"/>
          <w:kern w:val="0"/>
          <w:szCs w:val="21"/>
        </w:rPr>
        <w:t>上</w:t>
      </w:r>
      <w:r w:rsidRPr="002E499E">
        <w:rPr>
          <w:rFonts w:ascii="宋体" w:hAnsi="宋体"/>
          <w:kern w:val="0"/>
          <w:szCs w:val="21"/>
        </w:rPr>
        <w:t>标定允许极差值</w:t>
      </w:r>
      <w:r w:rsidRPr="002E499E">
        <w:rPr>
          <w:rFonts w:ascii="宋体" w:hAnsi="宋体" w:hint="eastAsia"/>
          <w:kern w:val="0"/>
          <w:szCs w:val="21"/>
        </w:rPr>
        <w:t>；</w:t>
      </w:r>
    </w:p>
    <w:p w:rsidR="004C4C59" w:rsidRPr="002E499E" w:rsidRDefault="004C4C59" w:rsidP="00EE2212">
      <w:pPr>
        <w:autoSpaceDE w:val="0"/>
        <w:autoSpaceDN w:val="0"/>
        <w:adjustRightInd w:val="0"/>
        <w:spacing w:line="360" w:lineRule="auto"/>
        <w:rPr>
          <w:rFonts w:ascii="宋体" w:hAnsi="宋体"/>
          <w:kern w:val="0"/>
          <w:szCs w:val="21"/>
        </w:rPr>
      </w:pPr>
      <w:r w:rsidRPr="002E499E">
        <w:rPr>
          <w:rFonts w:ascii="宋体" w:hAnsi="宋体" w:hint="eastAsia"/>
          <w:kern w:val="0"/>
          <w:szCs w:val="21"/>
        </w:rPr>
        <w:t>5</w:t>
      </w:r>
      <w:r w:rsidR="00EE2212" w:rsidRPr="002E499E">
        <w:rPr>
          <w:rFonts w:ascii="宋体" w:hAnsi="宋体" w:hint="eastAsia"/>
          <w:kern w:val="0"/>
          <w:szCs w:val="21"/>
        </w:rPr>
        <w:t>）</w:t>
      </w:r>
      <w:r w:rsidRPr="002E499E">
        <w:rPr>
          <w:rFonts w:ascii="宋体" w:hAnsi="宋体" w:hint="eastAsia"/>
          <w:kern w:val="0"/>
          <w:szCs w:val="21"/>
        </w:rPr>
        <w:t>6</w:t>
      </w:r>
      <w:r w:rsidRPr="002E499E">
        <w:rPr>
          <w:rFonts w:ascii="宋体" w:hAnsi="宋体"/>
          <w:kern w:val="0"/>
          <w:szCs w:val="21"/>
        </w:rPr>
        <w:t>.4.1补充</w:t>
      </w:r>
      <w:r w:rsidRPr="002E499E">
        <w:rPr>
          <w:rFonts w:ascii="宋体" w:hAnsi="宋体" w:hint="eastAsia"/>
          <w:kern w:val="0"/>
          <w:szCs w:val="21"/>
        </w:rPr>
        <w:t>称样量由0</w:t>
      </w:r>
      <w:r w:rsidRPr="002E499E">
        <w:rPr>
          <w:rFonts w:ascii="宋体" w:hAnsi="宋体"/>
          <w:kern w:val="0"/>
          <w:szCs w:val="21"/>
        </w:rPr>
        <w:t>.5g改为</w:t>
      </w:r>
      <w:r w:rsidRPr="002E499E">
        <w:rPr>
          <w:rFonts w:ascii="宋体" w:hAnsi="宋体" w:hint="eastAsia"/>
          <w:kern w:val="0"/>
          <w:szCs w:val="21"/>
        </w:rPr>
        <w:t>2</w:t>
      </w:r>
      <w:r w:rsidRPr="002E499E">
        <w:rPr>
          <w:rFonts w:ascii="宋体" w:hAnsi="宋体"/>
          <w:kern w:val="0"/>
          <w:szCs w:val="21"/>
        </w:rPr>
        <w:t>g的溶样条件试验</w:t>
      </w:r>
      <w:r w:rsidRPr="002E499E">
        <w:rPr>
          <w:rFonts w:ascii="宋体" w:hAnsi="宋体" w:hint="eastAsia"/>
          <w:kern w:val="0"/>
          <w:szCs w:val="21"/>
        </w:rPr>
        <w:t>，在条件可行的情况下，建议呈样量</w:t>
      </w:r>
      <w:r w:rsidR="00EE2212" w:rsidRPr="002E499E">
        <w:rPr>
          <w:rFonts w:ascii="宋体" w:hAnsi="宋体" w:hint="eastAsia"/>
          <w:kern w:val="0"/>
          <w:szCs w:val="21"/>
        </w:rPr>
        <w:t>改为</w:t>
      </w:r>
      <w:r w:rsidRPr="002E499E">
        <w:rPr>
          <w:rFonts w:ascii="宋体" w:hAnsi="宋体" w:hint="eastAsia"/>
          <w:kern w:val="0"/>
          <w:szCs w:val="21"/>
        </w:rPr>
        <w:t>2</w:t>
      </w:r>
      <w:r w:rsidRPr="002E499E">
        <w:rPr>
          <w:rFonts w:ascii="宋体" w:hAnsi="宋体"/>
          <w:kern w:val="0"/>
          <w:szCs w:val="21"/>
        </w:rPr>
        <w:t>g</w:t>
      </w:r>
      <w:r w:rsidRPr="002E499E">
        <w:rPr>
          <w:rFonts w:ascii="宋体" w:hAnsi="宋体" w:hint="eastAsia"/>
          <w:kern w:val="0"/>
          <w:szCs w:val="21"/>
        </w:rPr>
        <w:t>；</w:t>
      </w:r>
    </w:p>
    <w:p w:rsidR="004C4C59" w:rsidRPr="002E499E" w:rsidRDefault="004C4C59" w:rsidP="00EE2212">
      <w:pPr>
        <w:autoSpaceDE w:val="0"/>
        <w:autoSpaceDN w:val="0"/>
        <w:adjustRightInd w:val="0"/>
        <w:spacing w:line="360" w:lineRule="auto"/>
        <w:rPr>
          <w:rFonts w:ascii="宋体" w:hAnsi="宋体"/>
          <w:kern w:val="0"/>
          <w:szCs w:val="21"/>
        </w:rPr>
      </w:pPr>
      <w:r w:rsidRPr="002E499E">
        <w:rPr>
          <w:rFonts w:ascii="宋体" w:hAnsi="宋体" w:hint="eastAsia"/>
          <w:kern w:val="0"/>
          <w:szCs w:val="21"/>
        </w:rPr>
        <w:t>6</w:t>
      </w:r>
      <w:r w:rsidR="00EE2212" w:rsidRPr="002E499E">
        <w:rPr>
          <w:rFonts w:ascii="宋体" w:hAnsi="宋体" w:hint="eastAsia"/>
          <w:kern w:val="0"/>
          <w:szCs w:val="21"/>
        </w:rPr>
        <w:t>）</w:t>
      </w:r>
      <w:r w:rsidRPr="002E499E">
        <w:rPr>
          <w:rFonts w:ascii="宋体" w:hAnsi="宋体" w:hint="eastAsia"/>
          <w:kern w:val="0"/>
          <w:szCs w:val="21"/>
        </w:rPr>
        <w:t>建议尝试加硫酸钾助溶；</w:t>
      </w:r>
    </w:p>
    <w:p w:rsidR="004C4C59" w:rsidRPr="002E499E" w:rsidRDefault="004C4C59" w:rsidP="00EE2212">
      <w:pPr>
        <w:autoSpaceDE w:val="0"/>
        <w:autoSpaceDN w:val="0"/>
        <w:adjustRightInd w:val="0"/>
        <w:spacing w:line="360" w:lineRule="auto"/>
        <w:rPr>
          <w:rFonts w:ascii="宋体" w:hAnsi="宋体"/>
          <w:kern w:val="0"/>
          <w:szCs w:val="21"/>
        </w:rPr>
      </w:pPr>
      <w:r w:rsidRPr="002E499E">
        <w:rPr>
          <w:rFonts w:ascii="宋体" w:hAnsi="宋体" w:hint="eastAsia"/>
          <w:kern w:val="0"/>
          <w:szCs w:val="21"/>
        </w:rPr>
        <w:t>7</w:t>
      </w:r>
      <w:r w:rsidR="00EE2212" w:rsidRPr="002E499E">
        <w:rPr>
          <w:rFonts w:ascii="宋体" w:hAnsi="宋体" w:hint="eastAsia"/>
          <w:kern w:val="0"/>
          <w:szCs w:val="21"/>
        </w:rPr>
        <w:t>）</w:t>
      </w:r>
      <w:r w:rsidRPr="002E499E">
        <w:rPr>
          <w:rFonts w:ascii="宋体" w:hAnsi="宋体" w:hint="eastAsia"/>
          <w:kern w:val="0"/>
          <w:szCs w:val="21"/>
        </w:rPr>
        <w:t>6</w:t>
      </w:r>
      <w:r w:rsidRPr="002E499E">
        <w:rPr>
          <w:rFonts w:ascii="宋体" w:hAnsi="宋体"/>
          <w:kern w:val="0"/>
          <w:szCs w:val="21"/>
        </w:rPr>
        <w:t>.4.1 继续冒烟至约</w:t>
      </w:r>
      <w:r w:rsidRPr="002E499E">
        <w:rPr>
          <w:rFonts w:ascii="宋体" w:hAnsi="宋体" w:hint="eastAsia"/>
          <w:kern w:val="0"/>
          <w:szCs w:val="21"/>
        </w:rPr>
        <w:t>1</w:t>
      </w:r>
      <w:r w:rsidRPr="002E499E">
        <w:rPr>
          <w:rFonts w:ascii="宋体" w:hAnsi="宋体"/>
          <w:kern w:val="0"/>
          <w:szCs w:val="21"/>
        </w:rPr>
        <w:t>0mL去掉</w:t>
      </w:r>
      <w:r w:rsidRPr="002E499E">
        <w:rPr>
          <w:rFonts w:ascii="宋体" w:hAnsi="宋体" w:hint="eastAsia"/>
          <w:kern w:val="0"/>
          <w:szCs w:val="21"/>
        </w:rPr>
        <w:t>；</w:t>
      </w:r>
    </w:p>
    <w:p w:rsidR="004C4C59" w:rsidRPr="002E499E" w:rsidRDefault="004C4C59" w:rsidP="00EE2212">
      <w:pPr>
        <w:autoSpaceDE w:val="0"/>
        <w:autoSpaceDN w:val="0"/>
        <w:adjustRightInd w:val="0"/>
        <w:spacing w:line="360" w:lineRule="auto"/>
        <w:rPr>
          <w:rFonts w:ascii="宋体" w:hAnsi="宋体"/>
          <w:kern w:val="0"/>
          <w:szCs w:val="21"/>
        </w:rPr>
      </w:pPr>
      <w:r w:rsidRPr="002E499E">
        <w:rPr>
          <w:rFonts w:ascii="宋体" w:hAnsi="宋体" w:hint="eastAsia"/>
          <w:kern w:val="0"/>
          <w:szCs w:val="21"/>
        </w:rPr>
        <w:t>8</w:t>
      </w:r>
      <w:r w:rsidR="00EE2212" w:rsidRPr="002E499E">
        <w:rPr>
          <w:rFonts w:ascii="宋体" w:hAnsi="宋体" w:hint="eastAsia"/>
          <w:kern w:val="0"/>
          <w:szCs w:val="21"/>
        </w:rPr>
        <w:t>）</w:t>
      </w:r>
      <w:r w:rsidRPr="002E499E">
        <w:rPr>
          <w:rFonts w:ascii="宋体" w:hAnsi="宋体" w:hint="eastAsia"/>
          <w:kern w:val="0"/>
          <w:szCs w:val="21"/>
        </w:rPr>
        <w:t>6</w:t>
      </w:r>
      <w:r w:rsidRPr="002E499E">
        <w:rPr>
          <w:rFonts w:ascii="宋体" w:hAnsi="宋体"/>
          <w:kern w:val="0"/>
          <w:szCs w:val="21"/>
        </w:rPr>
        <w:t>.4.2条</w:t>
      </w:r>
      <w:r w:rsidRPr="002E499E">
        <w:rPr>
          <w:rFonts w:ascii="宋体" w:hAnsi="宋体" w:hint="eastAsia"/>
          <w:kern w:val="0"/>
          <w:szCs w:val="21"/>
        </w:rPr>
        <w:t>，</w:t>
      </w:r>
      <w:r w:rsidRPr="002E499E">
        <w:rPr>
          <w:rFonts w:ascii="宋体" w:hAnsi="宋体"/>
          <w:kern w:val="0"/>
          <w:szCs w:val="21"/>
        </w:rPr>
        <w:t>趁热</w:t>
      </w:r>
      <w:r w:rsidRPr="002E499E">
        <w:rPr>
          <w:rFonts w:ascii="宋体" w:hAnsi="宋体" w:hint="eastAsia"/>
          <w:kern w:val="0"/>
          <w:szCs w:val="21"/>
        </w:rPr>
        <w:t>过滤，改为</w:t>
      </w:r>
      <w:r w:rsidRPr="002E499E">
        <w:rPr>
          <w:rFonts w:ascii="宋体" w:hAnsi="宋体"/>
          <w:kern w:val="0"/>
          <w:szCs w:val="21"/>
        </w:rPr>
        <w:t>趁热用</w:t>
      </w:r>
      <w:r w:rsidRPr="002E499E">
        <w:rPr>
          <w:rFonts w:ascii="宋体" w:hAnsi="宋体" w:hint="eastAsia"/>
          <w:kern w:val="0"/>
          <w:szCs w:val="21"/>
        </w:rPr>
        <w:t>脱脂棉过滤；</w:t>
      </w:r>
    </w:p>
    <w:p w:rsidR="004C4C59" w:rsidRPr="002E499E" w:rsidRDefault="004C4C59" w:rsidP="00EE2212">
      <w:pPr>
        <w:autoSpaceDE w:val="0"/>
        <w:autoSpaceDN w:val="0"/>
        <w:adjustRightInd w:val="0"/>
        <w:spacing w:line="360" w:lineRule="auto"/>
        <w:rPr>
          <w:rFonts w:ascii="宋体" w:hAnsi="宋体"/>
          <w:kern w:val="0"/>
          <w:szCs w:val="21"/>
        </w:rPr>
      </w:pPr>
      <w:r w:rsidRPr="002E499E">
        <w:rPr>
          <w:rFonts w:ascii="宋体" w:hAnsi="宋体" w:hint="eastAsia"/>
          <w:kern w:val="0"/>
          <w:szCs w:val="21"/>
        </w:rPr>
        <w:t>9</w:t>
      </w:r>
      <w:r w:rsidR="00EE2212" w:rsidRPr="002E499E">
        <w:rPr>
          <w:rFonts w:ascii="宋体" w:hAnsi="宋体" w:hint="eastAsia"/>
          <w:kern w:val="0"/>
          <w:szCs w:val="21"/>
        </w:rPr>
        <w:t>）</w:t>
      </w:r>
      <w:r w:rsidRPr="002E499E">
        <w:rPr>
          <w:rFonts w:ascii="宋体" w:hAnsi="宋体" w:hint="eastAsia"/>
          <w:kern w:val="0"/>
          <w:szCs w:val="21"/>
        </w:rPr>
        <w:t>7计算 “1</w:t>
      </w:r>
      <w:r w:rsidRPr="002E499E">
        <w:rPr>
          <w:rFonts w:ascii="宋体" w:hAnsi="宋体"/>
          <w:kern w:val="0"/>
          <w:szCs w:val="21"/>
        </w:rPr>
        <w:t>18.69</w:t>
      </w:r>
      <w:r w:rsidRPr="002E499E">
        <w:rPr>
          <w:rFonts w:ascii="宋体" w:hAnsi="宋体" w:hint="eastAsia"/>
          <w:kern w:val="0"/>
          <w:szCs w:val="21"/>
        </w:rPr>
        <w:t>---</w:t>
      </w:r>
      <w:r w:rsidRPr="002E499E">
        <w:rPr>
          <w:rFonts w:ascii="宋体" w:hAnsi="宋体"/>
          <w:kern w:val="0"/>
          <w:szCs w:val="21"/>
        </w:rPr>
        <w:t>锡的摩尔质量</w:t>
      </w:r>
      <w:r w:rsidRPr="002E499E">
        <w:rPr>
          <w:rFonts w:ascii="宋体" w:hAnsi="宋体" w:hint="eastAsia"/>
          <w:kern w:val="0"/>
          <w:szCs w:val="21"/>
        </w:rPr>
        <w:t>，</w:t>
      </w:r>
      <w:r w:rsidRPr="002E499E">
        <w:rPr>
          <w:rFonts w:ascii="宋体" w:hAnsi="宋体"/>
          <w:kern w:val="0"/>
          <w:szCs w:val="21"/>
        </w:rPr>
        <w:t>单位为克每摩尔</w:t>
      </w:r>
      <w:r w:rsidRPr="002E499E">
        <w:rPr>
          <w:rFonts w:ascii="宋体" w:hAnsi="宋体" w:hint="eastAsia"/>
          <w:kern w:val="0"/>
          <w:szCs w:val="21"/>
        </w:rPr>
        <w:t>（g</w:t>
      </w:r>
      <w:r w:rsidRPr="002E499E">
        <w:rPr>
          <w:rFonts w:ascii="宋体" w:hAnsi="宋体"/>
          <w:kern w:val="0"/>
          <w:szCs w:val="21"/>
        </w:rPr>
        <w:t>/mol</w:t>
      </w:r>
      <w:r w:rsidRPr="002E499E">
        <w:rPr>
          <w:rFonts w:ascii="宋体" w:hAnsi="宋体" w:hint="eastAsia"/>
          <w:kern w:val="0"/>
          <w:szCs w:val="21"/>
        </w:rPr>
        <w:t>）。”放在“m</w:t>
      </w:r>
      <w:r w:rsidRPr="002E499E">
        <w:rPr>
          <w:rFonts w:ascii="宋体" w:hAnsi="宋体"/>
          <w:kern w:val="0"/>
          <w:szCs w:val="21"/>
          <w:vertAlign w:val="subscript"/>
        </w:rPr>
        <w:t>0</w:t>
      </w:r>
      <w:r w:rsidRPr="002E499E">
        <w:rPr>
          <w:rFonts w:ascii="宋体" w:hAnsi="宋体"/>
          <w:kern w:val="0"/>
          <w:szCs w:val="21"/>
        </w:rPr>
        <w:t>—试料质量</w:t>
      </w:r>
      <w:r w:rsidRPr="002E499E">
        <w:rPr>
          <w:rFonts w:ascii="宋体" w:hAnsi="宋体" w:hint="eastAsia"/>
          <w:kern w:val="0"/>
          <w:szCs w:val="21"/>
        </w:rPr>
        <w:t>；”</w:t>
      </w:r>
      <w:r w:rsidRPr="002E499E">
        <w:rPr>
          <w:rFonts w:ascii="宋体" w:hAnsi="宋体"/>
          <w:kern w:val="0"/>
          <w:szCs w:val="21"/>
        </w:rPr>
        <w:t>之后</w:t>
      </w:r>
      <w:r w:rsidRPr="002E499E">
        <w:rPr>
          <w:rFonts w:ascii="宋体" w:hAnsi="宋体" w:hint="eastAsia"/>
          <w:kern w:val="0"/>
          <w:szCs w:val="21"/>
        </w:rPr>
        <w:t>；</w:t>
      </w:r>
    </w:p>
    <w:p w:rsidR="00730F55" w:rsidRPr="002E499E" w:rsidRDefault="004C4C59" w:rsidP="00EE2212">
      <w:pPr>
        <w:autoSpaceDE w:val="0"/>
        <w:autoSpaceDN w:val="0"/>
        <w:adjustRightInd w:val="0"/>
        <w:spacing w:line="360" w:lineRule="auto"/>
        <w:rPr>
          <w:rFonts w:ascii="宋体" w:hAnsi="宋体"/>
          <w:kern w:val="0"/>
          <w:szCs w:val="21"/>
        </w:rPr>
      </w:pPr>
      <w:r w:rsidRPr="002E499E">
        <w:rPr>
          <w:rFonts w:ascii="宋体" w:hAnsi="宋体" w:hint="eastAsia"/>
          <w:kern w:val="0"/>
          <w:szCs w:val="21"/>
        </w:rPr>
        <w:t>1</w:t>
      </w:r>
      <w:r w:rsidRPr="002E499E">
        <w:rPr>
          <w:rFonts w:ascii="宋体" w:hAnsi="宋体"/>
          <w:kern w:val="0"/>
          <w:szCs w:val="21"/>
        </w:rPr>
        <w:t>0</w:t>
      </w:r>
      <w:r w:rsidR="00EE2212" w:rsidRPr="002E499E">
        <w:rPr>
          <w:rFonts w:ascii="宋体" w:hAnsi="宋体" w:hint="eastAsia"/>
          <w:kern w:val="0"/>
          <w:szCs w:val="21"/>
        </w:rPr>
        <w:t>）</w:t>
      </w:r>
      <w:r w:rsidRPr="002E499E">
        <w:rPr>
          <w:rFonts w:ascii="宋体" w:hAnsi="宋体" w:hint="eastAsia"/>
          <w:kern w:val="0"/>
          <w:szCs w:val="21"/>
        </w:rPr>
        <w:t>试验报告中3</w:t>
      </w:r>
      <w:r w:rsidRPr="002E499E">
        <w:rPr>
          <w:rFonts w:ascii="宋体" w:hAnsi="宋体"/>
          <w:kern w:val="0"/>
          <w:szCs w:val="21"/>
        </w:rPr>
        <w:t>.7 盐酸浓度选择</w:t>
      </w:r>
      <w:r w:rsidRPr="002E499E">
        <w:rPr>
          <w:rFonts w:ascii="宋体" w:hAnsi="宋体" w:hint="eastAsia"/>
          <w:kern w:val="0"/>
          <w:szCs w:val="21"/>
        </w:rPr>
        <w:t>，</w:t>
      </w:r>
      <w:r w:rsidRPr="002E499E">
        <w:rPr>
          <w:rFonts w:ascii="宋体" w:hAnsi="宋体"/>
          <w:kern w:val="0"/>
          <w:szCs w:val="21"/>
        </w:rPr>
        <w:t>应注明盐酸浓度是体积比</w:t>
      </w:r>
      <w:r w:rsidRPr="002E499E">
        <w:rPr>
          <w:rFonts w:ascii="宋体" w:hAnsi="宋体" w:hint="eastAsia"/>
          <w:kern w:val="0"/>
          <w:szCs w:val="21"/>
        </w:rPr>
        <w:t>。</w:t>
      </w:r>
    </w:p>
    <w:p w:rsidR="00F13662" w:rsidRPr="002E499E" w:rsidRDefault="00F55A5B" w:rsidP="00F13662">
      <w:pPr>
        <w:autoSpaceDE w:val="0"/>
        <w:autoSpaceDN w:val="0"/>
        <w:adjustRightInd w:val="0"/>
        <w:spacing w:line="360" w:lineRule="auto"/>
        <w:rPr>
          <w:rFonts w:ascii="黑体" w:eastAsia="黑体" w:hAnsi="黑体"/>
          <w:b/>
          <w:kern w:val="0"/>
          <w:szCs w:val="21"/>
        </w:rPr>
      </w:pPr>
      <w:r w:rsidRPr="002E499E">
        <w:rPr>
          <w:rFonts w:ascii="黑体" w:eastAsia="黑体" w:hAnsi="黑体"/>
          <w:b/>
          <w:kern w:val="0"/>
          <w:szCs w:val="21"/>
        </w:rPr>
        <w:t xml:space="preserve">1.5 </w:t>
      </w:r>
      <w:r w:rsidR="00F13662" w:rsidRPr="002E499E">
        <w:rPr>
          <w:rFonts w:ascii="黑体" w:eastAsia="黑体" w:hAnsi="黑体" w:hint="eastAsia"/>
          <w:b/>
          <w:kern w:val="0"/>
          <w:szCs w:val="21"/>
        </w:rPr>
        <w:t>起草工作内容</w:t>
      </w:r>
    </w:p>
    <w:p w:rsidR="00F13662" w:rsidRPr="002E499E" w:rsidRDefault="00F13662" w:rsidP="00235F34">
      <w:pPr>
        <w:autoSpaceDE w:val="0"/>
        <w:autoSpaceDN w:val="0"/>
        <w:adjustRightInd w:val="0"/>
        <w:spacing w:line="360" w:lineRule="auto"/>
        <w:ind w:firstLineChars="200" w:firstLine="420"/>
        <w:rPr>
          <w:rFonts w:ascii="宋体" w:hAnsi="宋体"/>
          <w:kern w:val="0"/>
          <w:szCs w:val="21"/>
        </w:rPr>
      </w:pPr>
      <w:r w:rsidRPr="002E499E">
        <w:rPr>
          <w:rFonts w:ascii="宋体" w:hAnsi="宋体" w:hint="eastAsia"/>
          <w:kern w:val="0"/>
          <w:szCs w:val="21"/>
        </w:rPr>
        <w:t>按照《标准文本》和《试验报告》中样品分析步骤，起草项目组对</w:t>
      </w:r>
      <w:r w:rsidRPr="002E499E">
        <w:rPr>
          <w:rFonts w:ascii="宋体" w:hAnsi="宋体"/>
          <w:kern w:val="0"/>
          <w:szCs w:val="21"/>
        </w:rPr>
        <w:t>4</w:t>
      </w:r>
      <w:r w:rsidRPr="002E499E">
        <w:rPr>
          <w:rFonts w:ascii="宋体" w:hAnsi="宋体" w:hint="eastAsia"/>
          <w:kern w:val="0"/>
          <w:szCs w:val="21"/>
        </w:rPr>
        <w:t>个高铋铅样品进行</w:t>
      </w:r>
      <w:r w:rsidRPr="002E499E">
        <w:rPr>
          <w:rFonts w:ascii="宋体" w:hAnsi="宋体" w:hint="eastAsia"/>
          <w:kern w:val="0"/>
          <w:szCs w:val="21"/>
        </w:rPr>
        <w:lastRenderedPageBreak/>
        <w:t>了11次分析，并对分析结果进行了数据统计。通过最佳测定条件的选择，在优化的实验条件下测定高铋铅样品，结果样品的加标回收率为</w:t>
      </w:r>
      <w:r w:rsidRPr="002E499E">
        <w:rPr>
          <w:rFonts w:ascii="宋体" w:hAnsi="宋体"/>
          <w:kern w:val="0"/>
          <w:szCs w:val="21"/>
        </w:rPr>
        <w:t>96</w:t>
      </w:r>
      <w:r w:rsidRPr="002E499E">
        <w:rPr>
          <w:rFonts w:ascii="宋体" w:hAnsi="宋体" w:hint="eastAsia"/>
          <w:kern w:val="0"/>
          <w:szCs w:val="21"/>
        </w:rPr>
        <w:t>.</w:t>
      </w:r>
      <w:r w:rsidRPr="002E499E">
        <w:rPr>
          <w:rFonts w:ascii="宋体" w:hAnsi="宋体"/>
          <w:kern w:val="0"/>
          <w:szCs w:val="21"/>
        </w:rPr>
        <w:t>60%</w:t>
      </w:r>
      <w:r w:rsidRPr="002E499E">
        <w:rPr>
          <w:rFonts w:ascii="宋体" w:hAnsi="宋体" w:hint="eastAsia"/>
          <w:kern w:val="0"/>
          <w:szCs w:val="21"/>
        </w:rPr>
        <w:t>～</w:t>
      </w:r>
      <w:r w:rsidRPr="002E499E">
        <w:rPr>
          <w:rFonts w:ascii="宋体" w:hAnsi="宋体"/>
          <w:kern w:val="0"/>
          <w:szCs w:val="21"/>
        </w:rPr>
        <w:t>100</w:t>
      </w:r>
      <w:r w:rsidRPr="002E499E">
        <w:rPr>
          <w:rFonts w:ascii="宋体" w:hAnsi="宋体" w:hint="eastAsia"/>
          <w:kern w:val="0"/>
          <w:szCs w:val="21"/>
        </w:rPr>
        <w:t>.</w:t>
      </w:r>
      <w:r w:rsidRPr="002E499E">
        <w:rPr>
          <w:rFonts w:ascii="宋体" w:hAnsi="宋体"/>
          <w:kern w:val="0"/>
          <w:szCs w:val="21"/>
        </w:rPr>
        <w:t>72</w:t>
      </w:r>
      <w:r w:rsidRPr="002E499E">
        <w:rPr>
          <w:rFonts w:ascii="宋体" w:hAnsi="宋体" w:hint="eastAsia"/>
          <w:kern w:val="0"/>
          <w:szCs w:val="21"/>
        </w:rPr>
        <w:t>％，相对标准偏差为</w:t>
      </w:r>
      <w:r w:rsidRPr="002E499E">
        <w:rPr>
          <w:rFonts w:ascii="宋体" w:hAnsi="宋体"/>
          <w:kern w:val="0"/>
          <w:szCs w:val="21"/>
        </w:rPr>
        <w:t>1.25</w:t>
      </w:r>
      <w:r w:rsidRPr="002E499E">
        <w:rPr>
          <w:rFonts w:ascii="宋体" w:hAnsi="宋体" w:hint="eastAsia"/>
          <w:kern w:val="0"/>
          <w:szCs w:val="21"/>
        </w:rPr>
        <w:t>%～</w:t>
      </w:r>
      <w:r w:rsidRPr="002E499E">
        <w:rPr>
          <w:rFonts w:ascii="宋体" w:hAnsi="宋体"/>
          <w:kern w:val="0"/>
          <w:szCs w:val="21"/>
        </w:rPr>
        <w:t>2.09</w:t>
      </w:r>
      <w:r w:rsidRPr="002E499E">
        <w:rPr>
          <w:rFonts w:ascii="宋体" w:hAnsi="宋体" w:hint="eastAsia"/>
          <w:kern w:val="0"/>
          <w:szCs w:val="21"/>
        </w:rPr>
        <w:t>%。本方法操作简单、快速，灵敏度和准确度都较高，可以满足高铋铅中锡含量为0</w:t>
      </w:r>
      <w:r w:rsidRPr="002E499E">
        <w:rPr>
          <w:rFonts w:ascii="宋体" w:hAnsi="宋体"/>
          <w:kern w:val="0"/>
          <w:szCs w:val="21"/>
        </w:rPr>
        <w:t>.5%</w:t>
      </w:r>
      <w:r w:rsidRPr="002E499E">
        <w:rPr>
          <w:rFonts w:ascii="Cambria Math" w:hAnsi="Cambria Math" w:cs="Cambria Math"/>
          <w:kern w:val="0"/>
          <w:szCs w:val="21"/>
        </w:rPr>
        <w:t>∼</w:t>
      </w:r>
      <w:r w:rsidRPr="002E499E">
        <w:rPr>
          <w:rFonts w:ascii="宋体" w:hAnsi="宋体"/>
          <w:kern w:val="0"/>
          <w:szCs w:val="21"/>
        </w:rPr>
        <w:t>2.0%</w:t>
      </w:r>
      <w:r w:rsidRPr="002E499E">
        <w:rPr>
          <w:rFonts w:ascii="宋体" w:hAnsi="宋体" w:hint="eastAsia"/>
          <w:kern w:val="0"/>
          <w:szCs w:val="21"/>
        </w:rPr>
        <w:t>的测定。</w:t>
      </w:r>
    </w:p>
    <w:p w:rsidR="00F13662" w:rsidRPr="002E499E" w:rsidRDefault="00F13662" w:rsidP="00F13662">
      <w:pPr>
        <w:autoSpaceDE w:val="0"/>
        <w:autoSpaceDN w:val="0"/>
        <w:adjustRightInd w:val="0"/>
        <w:spacing w:line="360" w:lineRule="auto"/>
        <w:rPr>
          <w:rFonts w:ascii="宋体" w:hAnsi="宋体"/>
          <w:kern w:val="0"/>
          <w:szCs w:val="21"/>
        </w:rPr>
      </w:pPr>
      <w:r w:rsidRPr="002E499E">
        <w:rPr>
          <w:rFonts w:ascii="宋体" w:hAnsi="宋体" w:hint="eastAsia"/>
          <w:kern w:val="0"/>
          <w:szCs w:val="21"/>
        </w:rPr>
        <w:t>201</w:t>
      </w:r>
      <w:r w:rsidRPr="002E499E">
        <w:rPr>
          <w:rFonts w:ascii="宋体" w:hAnsi="宋体"/>
          <w:kern w:val="0"/>
          <w:szCs w:val="21"/>
        </w:rPr>
        <w:t>8</w:t>
      </w:r>
      <w:r w:rsidRPr="002E499E">
        <w:rPr>
          <w:rFonts w:ascii="宋体" w:hAnsi="宋体" w:hint="eastAsia"/>
          <w:kern w:val="0"/>
          <w:szCs w:val="21"/>
        </w:rPr>
        <w:t>年</w:t>
      </w:r>
      <w:r w:rsidRPr="002E499E">
        <w:rPr>
          <w:rFonts w:ascii="宋体" w:hAnsi="宋体"/>
          <w:kern w:val="0"/>
          <w:szCs w:val="21"/>
        </w:rPr>
        <w:t>5</w:t>
      </w:r>
      <w:r w:rsidRPr="002E499E">
        <w:rPr>
          <w:rFonts w:ascii="宋体" w:hAnsi="宋体" w:hint="eastAsia"/>
          <w:kern w:val="0"/>
          <w:szCs w:val="21"/>
        </w:rPr>
        <w:t>月～</w:t>
      </w:r>
      <w:r w:rsidRPr="002E499E">
        <w:rPr>
          <w:rFonts w:ascii="宋体" w:hAnsi="宋体"/>
          <w:kern w:val="0"/>
          <w:szCs w:val="21"/>
        </w:rPr>
        <w:t>8月</w:t>
      </w:r>
      <w:r w:rsidRPr="002E499E">
        <w:rPr>
          <w:rFonts w:ascii="宋体" w:hAnsi="宋体" w:hint="eastAsia"/>
          <w:kern w:val="0"/>
          <w:szCs w:val="21"/>
        </w:rPr>
        <w:t>，标准编制小组与各验证单位联系，对标准进行了验证工作。</w:t>
      </w:r>
      <w:r w:rsidRPr="002E499E">
        <w:rPr>
          <w:rFonts w:ascii="宋体" w:hAnsi="宋体"/>
          <w:kern w:val="0"/>
          <w:szCs w:val="21"/>
        </w:rPr>
        <w:t>11</w:t>
      </w:r>
      <w:r w:rsidRPr="002E499E">
        <w:rPr>
          <w:rFonts w:ascii="宋体" w:hAnsi="宋体" w:hint="eastAsia"/>
          <w:kern w:val="0"/>
          <w:szCs w:val="21"/>
        </w:rPr>
        <w:t>家单位按照标准制修订的要求，对本标准分别进行了认真负责的复验，分别提交了复验、复核报告，对征求意见稿和试验报告提出了中肯的意见和建议。</w:t>
      </w:r>
    </w:p>
    <w:p w:rsidR="007A255A" w:rsidRPr="002E499E" w:rsidRDefault="007A255A" w:rsidP="007A255A">
      <w:pPr>
        <w:spacing w:beforeLines="50" w:before="156" w:afterLines="50" w:after="156" w:line="360" w:lineRule="auto"/>
        <w:rPr>
          <w:rFonts w:ascii="黑体" w:eastAsia="黑体" w:hAnsi="Times New Roman"/>
          <w:sz w:val="24"/>
          <w:szCs w:val="24"/>
          <w:lang w:bidi="he-IL"/>
        </w:rPr>
      </w:pPr>
      <w:r w:rsidRPr="002E499E">
        <w:rPr>
          <w:rFonts w:ascii="黑体" w:eastAsia="黑体" w:hAnsi="Times New Roman" w:hint="eastAsia"/>
          <w:sz w:val="24"/>
          <w:szCs w:val="24"/>
          <w:lang w:bidi="he-IL"/>
        </w:rPr>
        <w:t>二、标准编制原则</w:t>
      </w:r>
    </w:p>
    <w:p w:rsidR="007A255A" w:rsidRPr="002E499E" w:rsidRDefault="007A255A" w:rsidP="007A255A">
      <w:pPr>
        <w:pStyle w:val="a3"/>
        <w:spacing w:line="360" w:lineRule="auto"/>
        <w:rPr>
          <w:rFonts w:ascii="宋体" w:hAnsi="宋体"/>
        </w:rPr>
      </w:pPr>
      <w:r w:rsidRPr="002E499E">
        <w:rPr>
          <w:rFonts w:ascii="宋体" w:hAnsi="宋体"/>
        </w:rPr>
        <w:t>1）以满足我国</w:t>
      </w:r>
      <w:r w:rsidRPr="002E499E">
        <w:rPr>
          <w:rFonts w:ascii="宋体" w:hAnsi="宋体" w:hint="eastAsia"/>
        </w:rPr>
        <w:t>高铋铅</w:t>
      </w:r>
      <w:r w:rsidRPr="002E499E">
        <w:rPr>
          <w:rFonts w:ascii="宋体" w:hAnsi="宋体"/>
        </w:rPr>
        <w:t>的实际生产和使用的需要为原则，提高标准的适用性。</w:t>
      </w:r>
    </w:p>
    <w:p w:rsidR="007A255A" w:rsidRPr="002E499E" w:rsidRDefault="007A255A" w:rsidP="007A255A">
      <w:pPr>
        <w:pStyle w:val="a3"/>
        <w:spacing w:line="360" w:lineRule="auto"/>
        <w:rPr>
          <w:rFonts w:ascii="宋体" w:hAnsi="宋体"/>
        </w:rPr>
      </w:pPr>
      <w:r w:rsidRPr="002E499E">
        <w:rPr>
          <w:rFonts w:ascii="宋体" w:hAnsi="宋体"/>
        </w:rPr>
        <w:t>2）以与实际相结合为原则，提高标准的可操作性。</w:t>
      </w:r>
    </w:p>
    <w:p w:rsidR="007A255A" w:rsidRPr="002E499E" w:rsidRDefault="007A255A" w:rsidP="007A255A">
      <w:pPr>
        <w:pStyle w:val="a3"/>
        <w:spacing w:line="360" w:lineRule="auto"/>
        <w:rPr>
          <w:rFonts w:ascii="宋体" w:hAnsi="宋体"/>
        </w:rPr>
      </w:pPr>
      <w:r w:rsidRPr="002E499E">
        <w:rPr>
          <w:rFonts w:ascii="宋体" w:hAnsi="宋体"/>
        </w:rPr>
        <w:t>3）充分考虑国家法律、安全、卫生、环保法规的要求。</w:t>
      </w:r>
    </w:p>
    <w:p w:rsidR="007A255A" w:rsidRPr="002E499E" w:rsidRDefault="007A255A" w:rsidP="007A255A">
      <w:pPr>
        <w:pStyle w:val="a3"/>
        <w:spacing w:line="360" w:lineRule="auto"/>
        <w:rPr>
          <w:rFonts w:ascii="宋体" w:hAnsi="宋体"/>
        </w:rPr>
      </w:pPr>
      <w:r w:rsidRPr="002E499E">
        <w:rPr>
          <w:rFonts w:ascii="宋体" w:hAnsi="宋体"/>
        </w:rPr>
        <w:t>4）完全按照GB/T 1.1-2015《标准化工作导则 第1部分：标准的结构和编写规则》、GB/T 1.4-2009《标准编写规则 第4部分:化学分析方法》的要求对本部分进行了编写。</w:t>
      </w:r>
    </w:p>
    <w:p w:rsidR="007A255A" w:rsidRPr="002E499E" w:rsidRDefault="007A255A" w:rsidP="007A255A">
      <w:pPr>
        <w:pStyle w:val="a3"/>
        <w:spacing w:line="360" w:lineRule="auto"/>
        <w:rPr>
          <w:rFonts w:ascii="黑体" w:eastAsia="黑体" w:hAnsi="黑体"/>
          <w:sz w:val="24"/>
          <w:szCs w:val="24"/>
        </w:rPr>
      </w:pPr>
      <w:r w:rsidRPr="002E499E">
        <w:rPr>
          <w:rFonts w:ascii="黑体" w:eastAsia="黑体" w:hAnsi="黑体" w:hint="eastAsia"/>
          <w:sz w:val="24"/>
          <w:szCs w:val="24"/>
        </w:rPr>
        <w:t>三</w:t>
      </w:r>
      <w:r w:rsidRPr="002E499E">
        <w:rPr>
          <w:rFonts w:ascii="黑体" w:eastAsia="黑体" w:hAnsi="黑体"/>
          <w:sz w:val="24"/>
          <w:szCs w:val="24"/>
        </w:rPr>
        <w:t>、确定标准主要内容依据</w:t>
      </w:r>
    </w:p>
    <w:p w:rsidR="00930411" w:rsidRPr="002E499E" w:rsidRDefault="00930411" w:rsidP="00354956">
      <w:pPr>
        <w:pStyle w:val="a3"/>
        <w:spacing w:line="360" w:lineRule="auto"/>
        <w:ind w:firstLineChars="200" w:firstLine="420"/>
        <w:rPr>
          <w:rFonts w:ascii="宋体" w:hAnsi="宋体"/>
        </w:rPr>
      </w:pPr>
      <w:r w:rsidRPr="002E499E">
        <w:rPr>
          <w:rFonts w:ascii="宋体" w:hAnsi="宋体" w:hint="eastAsia"/>
        </w:rPr>
        <w:t>根据湖南有色金属研究院、郴州市金贵银业股份有限公司等单位提供的高铋铅试样以及在实际生产中遇到的样品，确定高铋铅中</w:t>
      </w:r>
      <w:r w:rsidR="00354956" w:rsidRPr="002E499E">
        <w:rPr>
          <w:rFonts w:ascii="宋体" w:hAnsi="宋体" w:hint="eastAsia"/>
        </w:rPr>
        <w:t>锡</w:t>
      </w:r>
      <w:r w:rsidRPr="002E499E">
        <w:rPr>
          <w:rFonts w:ascii="宋体" w:hAnsi="宋体" w:hint="eastAsia"/>
        </w:rPr>
        <w:t>量的测定范围为0.</w:t>
      </w:r>
      <w:r w:rsidR="00354956" w:rsidRPr="002E499E">
        <w:rPr>
          <w:rFonts w:ascii="宋体" w:hAnsi="宋体"/>
        </w:rPr>
        <w:t>5</w:t>
      </w:r>
      <w:r w:rsidR="00354956" w:rsidRPr="002E499E">
        <w:rPr>
          <w:rFonts w:ascii="宋体" w:hAnsi="宋体" w:hint="eastAsia"/>
        </w:rPr>
        <w:t>0～</w:t>
      </w:r>
      <w:r w:rsidR="00354956" w:rsidRPr="002E499E">
        <w:rPr>
          <w:rFonts w:ascii="宋体" w:hAnsi="宋体"/>
        </w:rPr>
        <w:t>2</w:t>
      </w:r>
      <w:r w:rsidRPr="002E499E">
        <w:rPr>
          <w:rFonts w:ascii="宋体" w:hAnsi="宋体" w:hint="eastAsia"/>
        </w:rPr>
        <w:t>.00%。对于试样中0.</w:t>
      </w:r>
      <w:r w:rsidR="00354956" w:rsidRPr="002E499E">
        <w:rPr>
          <w:rFonts w:ascii="宋体" w:hAnsi="宋体"/>
        </w:rPr>
        <w:t>5</w:t>
      </w:r>
      <w:r w:rsidRPr="002E499E">
        <w:rPr>
          <w:rFonts w:ascii="宋体" w:hAnsi="宋体" w:hint="eastAsia"/>
        </w:rPr>
        <w:t>0%</w:t>
      </w:r>
      <w:r w:rsidR="00354956" w:rsidRPr="002E499E">
        <w:rPr>
          <w:rFonts w:ascii="宋体" w:hAnsi="宋体" w:hint="eastAsia"/>
        </w:rPr>
        <w:t>～</w:t>
      </w:r>
      <w:r w:rsidR="00354956" w:rsidRPr="002E499E">
        <w:rPr>
          <w:rFonts w:ascii="宋体" w:hAnsi="宋体"/>
        </w:rPr>
        <w:t>2</w:t>
      </w:r>
      <w:r w:rsidRPr="002E499E">
        <w:rPr>
          <w:rFonts w:ascii="宋体" w:hAnsi="宋体" w:hint="eastAsia"/>
        </w:rPr>
        <w:t>.00%</w:t>
      </w:r>
      <w:r w:rsidR="00354956" w:rsidRPr="002E499E">
        <w:rPr>
          <w:rFonts w:ascii="宋体" w:hAnsi="宋体" w:hint="eastAsia"/>
        </w:rPr>
        <w:t>锡</w:t>
      </w:r>
      <w:r w:rsidRPr="002E499E">
        <w:rPr>
          <w:rFonts w:ascii="宋体" w:hAnsi="宋体" w:hint="eastAsia"/>
        </w:rPr>
        <w:t>量的检测，从普及程度及</w:t>
      </w:r>
      <w:r w:rsidR="00354956" w:rsidRPr="002E499E">
        <w:rPr>
          <w:rFonts w:ascii="宋体" w:hAnsi="宋体" w:hint="eastAsia"/>
        </w:rPr>
        <w:t>方法的准确度</w:t>
      </w:r>
      <w:r w:rsidRPr="002E499E">
        <w:rPr>
          <w:rFonts w:ascii="宋体" w:hAnsi="宋体" w:hint="eastAsia"/>
        </w:rPr>
        <w:t>方面考虑，最终选择了</w:t>
      </w:r>
      <w:r w:rsidR="00354956" w:rsidRPr="002E499E">
        <w:rPr>
          <w:rFonts w:ascii="宋体" w:hAnsi="宋体" w:hint="eastAsia"/>
        </w:rPr>
        <w:t>碘酸钾滴定法。</w:t>
      </w:r>
    </w:p>
    <w:p w:rsidR="007A255A" w:rsidRPr="002E499E" w:rsidRDefault="007A255A" w:rsidP="007A255A">
      <w:pPr>
        <w:spacing w:line="360" w:lineRule="auto"/>
        <w:ind w:firstLineChars="200" w:firstLine="420"/>
        <w:rPr>
          <w:rFonts w:ascii="宋体" w:hAnsi="宋体"/>
          <w:szCs w:val="21"/>
          <w:lang w:bidi="he-IL"/>
        </w:rPr>
      </w:pPr>
      <w:r w:rsidRPr="002E499E">
        <w:rPr>
          <w:rFonts w:ascii="宋体" w:hAnsi="宋体"/>
          <w:szCs w:val="21"/>
          <w:lang w:bidi="he-IL"/>
        </w:rPr>
        <w:t>查阅了相关资料，通过大量的试验确定了</w:t>
      </w:r>
      <w:r w:rsidRPr="002E499E">
        <w:rPr>
          <w:rFonts w:ascii="宋体" w:hAnsi="宋体" w:hint="eastAsia"/>
          <w:szCs w:val="21"/>
          <w:lang w:bidi="he-IL"/>
        </w:rPr>
        <w:t>《</w:t>
      </w:r>
      <w:r w:rsidRPr="002E499E">
        <w:rPr>
          <w:rFonts w:ascii="宋体" w:hAnsi="宋体"/>
          <w:szCs w:val="21"/>
          <w:lang w:bidi="he-IL"/>
        </w:rPr>
        <w:t>高铋铅化学分析方法</w:t>
      </w:r>
      <w:r w:rsidRPr="002E499E">
        <w:rPr>
          <w:rFonts w:ascii="宋体" w:hAnsi="宋体" w:hint="eastAsia"/>
          <w:szCs w:val="21"/>
          <w:lang w:bidi="he-IL"/>
        </w:rPr>
        <w:t xml:space="preserve"> 第6部分 锡含量的测定 碘酸钾滴定法》标准中样品的溶解方法、硫酸的用量、</w:t>
      </w:r>
      <w:r w:rsidR="00235F34" w:rsidRPr="002E499E">
        <w:rPr>
          <w:rFonts w:ascii="宋体" w:hAnsi="宋体" w:hint="eastAsia"/>
          <w:szCs w:val="21"/>
          <w:lang w:bidi="he-IL"/>
        </w:rPr>
        <w:t>干扰试验、</w:t>
      </w:r>
      <w:r w:rsidRPr="002E499E">
        <w:rPr>
          <w:rFonts w:ascii="宋体" w:hAnsi="宋体" w:hint="eastAsia"/>
          <w:szCs w:val="21"/>
          <w:lang w:bidi="he-IL"/>
        </w:rPr>
        <w:t>铁粉的用量、铝片的用量、还原时盐酸的酸度、加标回收试验和精密度试验等等。</w:t>
      </w:r>
    </w:p>
    <w:p w:rsidR="00221436" w:rsidRPr="002E499E" w:rsidRDefault="00221436" w:rsidP="00221436">
      <w:pPr>
        <w:spacing w:line="360" w:lineRule="auto"/>
        <w:ind w:firstLineChars="200" w:firstLine="420"/>
        <w:rPr>
          <w:rFonts w:ascii="宋体" w:hAnsi="宋体"/>
          <w:szCs w:val="21"/>
          <w:lang w:bidi="he-IL"/>
        </w:rPr>
      </w:pPr>
      <w:r w:rsidRPr="002E499E">
        <w:rPr>
          <w:rFonts w:ascii="宋体" w:hAnsi="宋体" w:hint="eastAsia"/>
          <w:szCs w:val="21"/>
          <w:lang w:bidi="he-IL"/>
        </w:rPr>
        <w:t>按照《标准草案》、《试验报告》、《一验报告》、《二验报告》等编制要求，起草项目组和一验、二验单位紧密结合，进行了下列试验：</w:t>
      </w:r>
    </w:p>
    <w:p w:rsidR="00221436" w:rsidRPr="002E499E" w:rsidRDefault="00221436" w:rsidP="00221436">
      <w:pPr>
        <w:spacing w:line="360" w:lineRule="auto"/>
        <w:rPr>
          <w:rFonts w:ascii="宋体" w:hAnsi="宋体"/>
          <w:szCs w:val="21"/>
        </w:rPr>
      </w:pPr>
      <w:r w:rsidRPr="002E499E">
        <w:rPr>
          <w:rFonts w:ascii="宋体" w:hAnsi="宋体" w:hint="eastAsia"/>
          <w:szCs w:val="21"/>
        </w:rPr>
        <w:t>1、</w:t>
      </w:r>
      <w:r w:rsidRPr="002E499E">
        <w:rPr>
          <w:rFonts w:ascii="宋体" w:hAnsi="宋体"/>
          <w:szCs w:val="21"/>
        </w:rPr>
        <w:t>样品的溶解</w:t>
      </w:r>
    </w:p>
    <w:p w:rsidR="00060585" w:rsidRPr="002E499E" w:rsidRDefault="00235F34" w:rsidP="00235F34">
      <w:pPr>
        <w:autoSpaceDE w:val="0"/>
        <w:autoSpaceDN w:val="0"/>
        <w:adjustRightInd w:val="0"/>
        <w:spacing w:line="360" w:lineRule="auto"/>
        <w:ind w:firstLineChars="200" w:firstLine="420"/>
        <w:rPr>
          <w:rFonts w:ascii="宋体" w:hAnsi="宋体"/>
          <w:kern w:val="0"/>
          <w:szCs w:val="21"/>
        </w:rPr>
      </w:pPr>
      <w:r w:rsidRPr="002E499E">
        <w:rPr>
          <w:rFonts w:ascii="宋体" w:hAnsi="宋体"/>
          <w:kern w:val="0"/>
          <w:szCs w:val="21"/>
        </w:rPr>
        <w:t>考察了高铋铅样品的溶解方式</w:t>
      </w:r>
      <w:r w:rsidRPr="002E499E">
        <w:rPr>
          <w:rFonts w:ascii="宋体" w:hAnsi="宋体" w:hint="eastAsia"/>
          <w:kern w:val="0"/>
          <w:szCs w:val="21"/>
        </w:rPr>
        <w:t>，排除了用盐酸、盐酸加硝酸的溶样方法，</w:t>
      </w:r>
      <w:r w:rsidRPr="002E499E">
        <w:rPr>
          <w:rFonts w:ascii="宋体" w:hAnsi="宋体"/>
          <w:kern w:val="0"/>
          <w:szCs w:val="21"/>
        </w:rPr>
        <w:t>确定用</w:t>
      </w:r>
      <w:r w:rsidRPr="002E499E">
        <w:rPr>
          <w:rFonts w:ascii="宋体" w:hAnsi="宋体" w:hint="eastAsia"/>
          <w:kern w:val="0"/>
          <w:szCs w:val="21"/>
        </w:rPr>
        <w:t>4</w:t>
      </w:r>
      <w:r w:rsidRPr="002E499E">
        <w:rPr>
          <w:rFonts w:ascii="宋体" w:hAnsi="宋体"/>
          <w:kern w:val="0"/>
          <w:szCs w:val="21"/>
        </w:rPr>
        <w:t>0mL浓硫酸溶解样品</w:t>
      </w:r>
      <w:r w:rsidRPr="002E499E">
        <w:rPr>
          <w:rFonts w:ascii="宋体" w:hAnsi="宋体" w:hint="eastAsia"/>
          <w:kern w:val="0"/>
          <w:szCs w:val="21"/>
        </w:rPr>
        <w:t>，用（1+</w:t>
      </w:r>
      <w:r w:rsidRPr="002E499E">
        <w:rPr>
          <w:rFonts w:ascii="宋体" w:hAnsi="宋体"/>
          <w:kern w:val="0"/>
          <w:szCs w:val="21"/>
        </w:rPr>
        <w:t>1</w:t>
      </w:r>
      <w:r w:rsidRPr="002E499E">
        <w:rPr>
          <w:rFonts w:ascii="宋体" w:hAnsi="宋体" w:hint="eastAsia"/>
          <w:kern w:val="0"/>
          <w:szCs w:val="21"/>
        </w:rPr>
        <w:t>）盐酸转移溶液并定容。</w:t>
      </w:r>
    </w:p>
    <w:p w:rsidR="00235F34" w:rsidRPr="002E499E" w:rsidRDefault="00235F34" w:rsidP="00060585">
      <w:pPr>
        <w:autoSpaceDE w:val="0"/>
        <w:autoSpaceDN w:val="0"/>
        <w:adjustRightInd w:val="0"/>
        <w:spacing w:line="360" w:lineRule="auto"/>
        <w:rPr>
          <w:rFonts w:ascii="宋体" w:hAnsi="宋体"/>
          <w:kern w:val="0"/>
          <w:szCs w:val="21"/>
        </w:rPr>
      </w:pPr>
      <w:r w:rsidRPr="002E499E">
        <w:rPr>
          <w:rFonts w:ascii="宋体" w:hAnsi="宋体" w:hint="eastAsia"/>
          <w:kern w:val="0"/>
          <w:szCs w:val="21"/>
        </w:rPr>
        <w:t>2、共存元素的影响</w:t>
      </w:r>
    </w:p>
    <w:p w:rsidR="00235F34" w:rsidRPr="002E499E" w:rsidRDefault="00235F34" w:rsidP="0007781C">
      <w:pPr>
        <w:autoSpaceDE w:val="0"/>
        <w:autoSpaceDN w:val="0"/>
        <w:adjustRightInd w:val="0"/>
        <w:spacing w:line="360" w:lineRule="auto"/>
        <w:ind w:firstLineChars="200" w:firstLine="420"/>
        <w:rPr>
          <w:rFonts w:ascii="宋体" w:hAnsi="宋体"/>
          <w:kern w:val="0"/>
          <w:szCs w:val="21"/>
        </w:rPr>
      </w:pPr>
      <w:r w:rsidRPr="002E499E">
        <w:rPr>
          <w:rFonts w:ascii="宋体" w:hAnsi="宋体"/>
          <w:kern w:val="0"/>
          <w:szCs w:val="21"/>
        </w:rPr>
        <w:t>考察了高铋铅样品中的共存元素</w:t>
      </w:r>
      <w:r w:rsidR="00E4451F" w:rsidRPr="002E499E">
        <w:rPr>
          <w:rFonts w:ascii="宋体" w:hAnsi="宋体"/>
          <w:kern w:val="0"/>
          <w:szCs w:val="21"/>
        </w:rPr>
        <w:t>铅</w:t>
      </w:r>
      <w:r w:rsidR="00E4451F" w:rsidRPr="002E499E">
        <w:rPr>
          <w:rFonts w:ascii="宋体" w:hAnsi="宋体" w:hint="eastAsia"/>
          <w:kern w:val="0"/>
          <w:szCs w:val="21"/>
        </w:rPr>
        <w:t>、铋、锑、砷、铜、金、银、铁、锌等元素对锡量测定的影响极其消除方法。结果发现铅、金、铁、锌对测定无干扰，可能干扰的元素砷、锑、铋、银经过铁粉还原其影响已基本消除，而干扰测定的铜经过铁粉还原</w:t>
      </w:r>
      <w:r w:rsidR="000724EF" w:rsidRPr="002E499E">
        <w:rPr>
          <w:rFonts w:ascii="宋体" w:hAnsi="宋体" w:hint="eastAsia"/>
          <w:kern w:val="0"/>
          <w:szCs w:val="21"/>
        </w:rPr>
        <w:t>过滤</w:t>
      </w:r>
      <w:r w:rsidR="00E4451F" w:rsidRPr="002E499E">
        <w:rPr>
          <w:rFonts w:ascii="宋体" w:hAnsi="宋体" w:hint="eastAsia"/>
          <w:kern w:val="0"/>
          <w:szCs w:val="21"/>
        </w:rPr>
        <w:t>后</w:t>
      </w:r>
      <w:r w:rsidR="000724EF" w:rsidRPr="002E499E">
        <w:rPr>
          <w:rFonts w:ascii="宋体" w:hAnsi="宋体" w:hint="eastAsia"/>
          <w:kern w:val="0"/>
          <w:szCs w:val="21"/>
        </w:rPr>
        <w:t>残余的部分</w:t>
      </w:r>
      <w:r w:rsidR="00E4451F" w:rsidRPr="002E499E">
        <w:rPr>
          <w:rFonts w:ascii="宋体" w:hAnsi="宋体" w:hint="eastAsia"/>
          <w:kern w:val="0"/>
          <w:szCs w:val="21"/>
        </w:rPr>
        <w:t>，</w:t>
      </w:r>
      <w:r w:rsidR="00E4451F" w:rsidRPr="002E499E">
        <w:rPr>
          <w:rFonts w:ascii="宋体" w:hAnsi="宋体" w:hint="eastAsia"/>
          <w:kern w:val="0"/>
          <w:szCs w:val="21"/>
        </w:rPr>
        <w:lastRenderedPageBreak/>
        <w:t>可以在滴定淀粉中加入碘化钾</w:t>
      </w:r>
      <w:r w:rsidR="000724EF" w:rsidRPr="002E499E">
        <w:rPr>
          <w:rFonts w:ascii="宋体" w:hAnsi="宋体" w:hint="eastAsia"/>
          <w:kern w:val="0"/>
          <w:szCs w:val="21"/>
        </w:rPr>
        <w:t>予以</w:t>
      </w:r>
      <w:r w:rsidR="00E4451F" w:rsidRPr="002E499E">
        <w:rPr>
          <w:rFonts w:ascii="宋体" w:hAnsi="宋体" w:hint="eastAsia"/>
          <w:kern w:val="0"/>
          <w:szCs w:val="21"/>
        </w:rPr>
        <w:t>进一步</w:t>
      </w:r>
      <w:r w:rsidR="000724EF" w:rsidRPr="002E499E">
        <w:rPr>
          <w:rFonts w:ascii="宋体" w:hAnsi="宋体" w:hint="eastAsia"/>
          <w:kern w:val="0"/>
          <w:szCs w:val="21"/>
        </w:rPr>
        <w:t>的</w:t>
      </w:r>
      <w:r w:rsidR="00E4451F" w:rsidRPr="002E499E">
        <w:rPr>
          <w:rFonts w:ascii="宋体" w:hAnsi="宋体" w:hint="eastAsia"/>
          <w:kern w:val="0"/>
          <w:szCs w:val="21"/>
        </w:rPr>
        <w:t>消除</w:t>
      </w:r>
      <w:r w:rsidR="000724EF" w:rsidRPr="002E499E">
        <w:rPr>
          <w:rFonts w:ascii="宋体" w:hAnsi="宋体" w:hint="eastAsia"/>
          <w:kern w:val="0"/>
          <w:szCs w:val="21"/>
        </w:rPr>
        <w:t>。</w:t>
      </w:r>
    </w:p>
    <w:p w:rsidR="000724EF" w:rsidRPr="002E499E" w:rsidRDefault="000724EF" w:rsidP="00060585">
      <w:pPr>
        <w:autoSpaceDE w:val="0"/>
        <w:autoSpaceDN w:val="0"/>
        <w:adjustRightInd w:val="0"/>
        <w:spacing w:line="360" w:lineRule="auto"/>
        <w:rPr>
          <w:rFonts w:ascii="宋体" w:hAnsi="宋体"/>
          <w:kern w:val="0"/>
          <w:szCs w:val="21"/>
        </w:rPr>
      </w:pPr>
      <w:r w:rsidRPr="002E499E">
        <w:rPr>
          <w:rFonts w:ascii="宋体" w:hAnsi="宋体" w:hint="eastAsia"/>
          <w:kern w:val="0"/>
          <w:szCs w:val="21"/>
        </w:rPr>
        <w:t>3、铁粉用量的影响</w:t>
      </w:r>
    </w:p>
    <w:p w:rsidR="000724EF" w:rsidRPr="002E499E" w:rsidRDefault="000724EF" w:rsidP="0007781C">
      <w:pPr>
        <w:autoSpaceDE w:val="0"/>
        <w:autoSpaceDN w:val="0"/>
        <w:adjustRightInd w:val="0"/>
        <w:spacing w:line="360" w:lineRule="auto"/>
        <w:ind w:firstLineChars="200" w:firstLine="420"/>
        <w:rPr>
          <w:rFonts w:ascii="宋体" w:hAnsi="宋体"/>
          <w:kern w:val="0"/>
          <w:szCs w:val="21"/>
        </w:rPr>
      </w:pPr>
      <w:r w:rsidRPr="002E499E">
        <w:rPr>
          <w:rFonts w:ascii="宋体" w:hAnsi="宋体"/>
          <w:kern w:val="0"/>
          <w:szCs w:val="21"/>
        </w:rPr>
        <w:t>考察了还原铁粉的用量对结果的影响</w:t>
      </w:r>
      <w:r w:rsidRPr="002E499E">
        <w:rPr>
          <w:rFonts w:ascii="宋体" w:hAnsi="宋体" w:hint="eastAsia"/>
          <w:kern w:val="0"/>
          <w:szCs w:val="21"/>
        </w:rPr>
        <w:t>，</w:t>
      </w:r>
      <w:r w:rsidRPr="002E499E">
        <w:rPr>
          <w:rFonts w:ascii="宋体" w:hAnsi="宋体"/>
          <w:kern w:val="0"/>
          <w:szCs w:val="21"/>
        </w:rPr>
        <w:t>结果发现</w:t>
      </w:r>
      <w:r w:rsidRPr="002E499E">
        <w:rPr>
          <w:rFonts w:ascii="宋体" w:hAnsi="宋体" w:hint="eastAsia"/>
          <w:kern w:val="0"/>
          <w:szCs w:val="21"/>
        </w:rPr>
        <w:t>，加入2</w:t>
      </w:r>
      <w:r w:rsidRPr="002E499E">
        <w:rPr>
          <w:rFonts w:ascii="宋体" w:hAnsi="宋体"/>
          <w:kern w:val="0"/>
          <w:szCs w:val="21"/>
        </w:rPr>
        <w:t>g以上的铁粉</w:t>
      </w:r>
      <w:r w:rsidRPr="002E499E">
        <w:rPr>
          <w:rFonts w:ascii="宋体" w:hAnsi="宋体" w:hint="eastAsia"/>
          <w:kern w:val="0"/>
          <w:szCs w:val="21"/>
        </w:rPr>
        <w:t>，</w:t>
      </w:r>
      <w:r w:rsidRPr="002E499E">
        <w:rPr>
          <w:rFonts w:ascii="宋体" w:hAnsi="宋体"/>
          <w:kern w:val="0"/>
          <w:szCs w:val="21"/>
        </w:rPr>
        <w:t>能够将</w:t>
      </w:r>
      <w:r w:rsidR="0007781C" w:rsidRPr="002E499E">
        <w:rPr>
          <w:rFonts w:ascii="宋体" w:hAnsi="宋体"/>
          <w:kern w:val="0"/>
          <w:szCs w:val="21"/>
        </w:rPr>
        <w:t>高铋铅</w:t>
      </w:r>
      <w:r w:rsidRPr="002E499E">
        <w:rPr>
          <w:rFonts w:ascii="宋体" w:hAnsi="宋体"/>
          <w:kern w:val="0"/>
          <w:szCs w:val="21"/>
        </w:rPr>
        <w:t>样品中共存的砷锑铋还原成单质</w:t>
      </w:r>
      <w:r w:rsidR="0007781C" w:rsidRPr="002E499E">
        <w:rPr>
          <w:rFonts w:ascii="宋体" w:hAnsi="宋体" w:hint="eastAsia"/>
          <w:kern w:val="0"/>
          <w:szCs w:val="21"/>
        </w:rPr>
        <w:t>而与锡分离。</w:t>
      </w:r>
    </w:p>
    <w:p w:rsidR="0007781C" w:rsidRPr="002E499E" w:rsidRDefault="0007781C" w:rsidP="0007781C">
      <w:pPr>
        <w:autoSpaceDE w:val="0"/>
        <w:autoSpaceDN w:val="0"/>
        <w:adjustRightInd w:val="0"/>
        <w:spacing w:line="360" w:lineRule="auto"/>
        <w:rPr>
          <w:rFonts w:ascii="宋体" w:hAnsi="宋体"/>
          <w:kern w:val="0"/>
          <w:szCs w:val="21"/>
        </w:rPr>
      </w:pPr>
      <w:r w:rsidRPr="002E499E">
        <w:rPr>
          <w:rFonts w:ascii="宋体" w:hAnsi="宋体" w:hint="eastAsia"/>
          <w:kern w:val="0"/>
          <w:szCs w:val="21"/>
        </w:rPr>
        <w:t>4、铝片用量对结果的影响</w:t>
      </w:r>
    </w:p>
    <w:p w:rsidR="002E228E" w:rsidRPr="002E499E" w:rsidRDefault="0007781C" w:rsidP="002E228E">
      <w:pPr>
        <w:autoSpaceDE w:val="0"/>
        <w:autoSpaceDN w:val="0"/>
        <w:adjustRightInd w:val="0"/>
        <w:spacing w:line="360" w:lineRule="auto"/>
        <w:ind w:firstLineChars="200" w:firstLine="420"/>
        <w:rPr>
          <w:rFonts w:ascii="宋体" w:hAnsi="宋体"/>
          <w:kern w:val="0"/>
          <w:szCs w:val="21"/>
        </w:rPr>
      </w:pPr>
      <w:r w:rsidRPr="002E499E">
        <w:rPr>
          <w:rFonts w:ascii="宋体" w:hAnsi="宋体"/>
          <w:kern w:val="0"/>
          <w:szCs w:val="21"/>
        </w:rPr>
        <w:t>考察了铝片的用量对结果的影响</w:t>
      </w:r>
      <w:r w:rsidRPr="002E499E">
        <w:rPr>
          <w:rFonts w:ascii="宋体" w:hAnsi="宋体" w:hint="eastAsia"/>
          <w:kern w:val="0"/>
          <w:szCs w:val="21"/>
        </w:rPr>
        <w:t>。加入铝片的目的是将高价锡还原成低价，试验发现当铝片的用量低于1</w:t>
      </w:r>
      <w:r w:rsidRPr="002E499E">
        <w:rPr>
          <w:rFonts w:ascii="宋体" w:hAnsi="宋体"/>
          <w:kern w:val="0"/>
          <w:szCs w:val="21"/>
        </w:rPr>
        <w:t>g时</w:t>
      </w:r>
      <w:r w:rsidRPr="002E499E">
        <w:rPr>
          <w:rFonts w:ascii="宋体" w:hAnsi="宋体" w:hint="eastAsia"/>
          <w:kern w:val="0"/>
          <w:szCs w:val="21"/>
        </w:rPr>
        <w:t>，</w:t>
      </w:r>
      <w:r w:rsidRPr="002E499E">
        <w:rPr>
          <w:rFonts w:ascii="宋体" w:hAnsi="宋体"/>
          <w:kern w:val="0"/>
          <w:szCs w:val="21"/>
        </w:rPr>
        <w:t>锡不能被还原完全造成结果偏低</w:t>
      </w:r>
      <w:r w:rsidRPr="002E499E">
        <w:rPr>
          <w:rFonts w:ascii="宋体" w:hAnsi="宋体" w:hint="eastAsia"/>
          <w:kern w:val="0"/>
          <w:szCs w:val="21"/>
        </w:rPr>
        <w:t>，</w:t>
      </w:r>
      <w:r w:rsidRPr="002E499E">
        <w:rPr>
          <w:rFonts w:ascii="宋体" w:hAnsi="宋体"/>
          <w:kern w:val="0"/>
          <w:szCs w:val="21"/>
        </w:rPr>
        <w:t>当铝片用量在</w:t>
      </w:r>
      <w:r w:rsidRPr="002E499E">
        <w:rPr>
          <w:rFonts w:ascii="宋体" w:hAnsi="宋体" w:hint="eastAsia"/>
          <w:kern w:val="0"/>
          <w:szCs w:val="21"/>
        </w:rPr>
        <w:t>1</w:t>
      </w:r>
      <w:r w:rsidRPr="002E499E">
        <w:rPr>
          <w:rFonts w:ascii="宋体" w:hAnsi="宋体"/>
          <w:kern w:val="0"/>
          <w:szCs w:val="21"/>
        </w:rPr>
        <w:t>.5g</w:t>
      </w:r>
      <w:r w:rsidRPr="002E499E">
        <w:rPr>
          <w:rFonts w:ascii="宋体" w:hAnsi="宋体" w:hint="eastAsia"/>
          <w:kern w:val="0"/>
          <w:szCs w:val="21"/>
        </w:rPr>
        <w:t>～2</w:t>
      </w:r>
      <w:r w:rsidRPr="002E499E">
        <w:rPr>
          <w:rFonts w:ascii="宋体" w:hAnsi="宋体"/>
          <w:kern w:val="0"/>
          <w:szCs w:val="21"/>
        </w:rPr>
        <w:t>.5g时</w:t>
      </w:r>
      <w:r w:rsidRPr="002E499E">
        <w:rPr>
          <w:rFonts w:ascii="宋体" w:hAnsi="宋体" w:hint="eastAsia"/>
          <w:kern w:val="0"/>
          <w:szCs w:val="21"/>
        </w:rPr>
        <w:t>，</w:t>
      </w:r>
      <w:r w:rsidRPr="002E499E">
        <w:rPr>
          <w:rFonts w:ascii="宋体" w:hAnsi="宋体"/>
          <w:kern w:val="0"/>
          <w:szCs w:val="21"/>
        </w:rPr>
        <w:t>结果稳定</w:t>
      </w:r>
      <w:r w:rsidRPr="002E499E">
        <w:rPr>
          <w:rFonts w:ascii="宋体" w:hAnsi="宋体" w:hint="eastAsia"/>
          <w:kern w:val="0"/>
          <w:szCs w:val="21"/>
        </w:rPr>
        <w:t>，</w:t>
      </w:r>
      <w:r w:rsidRPr="002E499E">
        <w:rPr>
          <w:rFonts w:ascii="宋体" w:hAnsi="宋体"/>
          <w:kern w:val="0"/>
          <w:szCs w:val="21"/>
        </w:rPr>
        <w:t>综合考虑反应的时长和试剂的用量</w:t>
      </w:r>
      <w:r w:rsidRPr="002E499E">
        <w:rPr>
          <w:rFonts w:ascii="宋体" w:hAnsi="宋体" w:hint="eastAsia"/>
          <w:kern w:val="0"/>
          <w:szCs w:val="21"/>
        </w:rPr>
        <w:t>，</w:t>
      </w:r>
      <w:r w:rsidR="002E228E" w:rsidRPr="002E499E">
        <w:rPr>
          <w:rFonts w:ascii="宋体" w:hAnsi="宋体"/>
          <w:kern w:val="0"/>
          <w:szCs w:val="21"/>
        </w:rPr>
        <w:t>试验选择了</w:t>
      </w:r>
      <w:r w:rsidR="002E228E" w:rsidRPr="002E499E">
        <w:rPr>
          <w:rFonts w:ascii="宋体" w:hAnsi="宋体" w:hint="eastAsia"/>
          <w:kern w:val="0"/>
          <w:szCs w:val="21"/>
        </w:rPr>
        <w:t>2</w:t>
      </w:r>
      <w:r w:rsidR="002E228E" w:rsidRPr="002E499E">
        <w:rPr>
          <w:rFonts w:ascii="宋体" w:hAnsi="宋体"/>
          <w:kern w:val="0"/>
          <w:szCs w:val="21"/>
        </w:rPr>
        <w:t>g的铝片</w:t>
      </w:r>
      <w:r w:rsidR="002E228E" w:rsidRPr="002E499E">
        <w:rPr>
          <w:rFonts w:ascii="宋体" w:hAnsi="宋体" w:hint="eastAsia"/>
          <w:kern w:val="0"/>
          <w:szCs w:val="21"/>
        </w:rPr>
        <w:t>。</w:t>
      </w:r>
    </w:p>
    <w:p w:rsidR="002E228E" w:rsidRPr="002E499E" w:rsidRDefault="002E228E" w:rsidP="002E228E">
      <w:pPr>
        <w:autoSpaceDE w:val="0"/>
        <w:autoSpaceDN w:val="0"/>
        <w:adjustRightInd w:val="0"/>
        <w:spacing w:line="360" w:lineRule="auto"/>
        <w:rPr>
          <w:rFonts w:ascii="宋体" w:hAnsi="宋体"/>
          <w:kern w:val="0"/>
          <w:szCs w:val="21"/>
        </w:rPr>
      </w:pPr>
      <w:r w:rsidRPr="002E499E">
        <w:rPr>
          <w:rFonts w:ascii="宋体" w:hAnsi="宋体" w:hint="eastAsia"/>
          <w:kern w:val="0"/>
          <w:szCs w:val="21"/>
        </w:rPr>
        <w:t>5、铝片还原时溶液的盐酸酸度</w:t>
      </w:r>
    </w:p>
    <w:p w:rsidR="00D52A6F" w:rsidRPr="002E499E" w:rsidRDefault="002E228E" w:rsidP="00D52A6F">
      <w:pPr>
        <w:autoSpaceDE w:val="0"/>
        <w:autoSpaceDN w:val="0"/>
        <w:adjustRightInd w:val="0"/>
        <w:spacing w:line="360" w:lineRule="auto"/>
        <w:rPr>
          <w:rFonts w:ascii="宋体" w:hAnsi="宋体"/>
          <w:kern w:val="0"/>
          <w:szCs w:val="21"/>
        </w:rPr>
      </w:pPr>
      <w:r w:rsidRPr="002E499E">
        <w:rPr>
          <w:rFonts w:ascii="宋体" w:hAnsi="宋体" w:hint="eastAsia"/>
          <w:kern w:val="0"/>
          <w:szCs w:val="21"/>
        </w:rPr>
        <w:t xml:space="preserve"> </w:t>
      </w:r>
      <w:r w:rsidRPr="002E499E">
        <w:rPr>
          <w:rFonts w:ascii="宋体" w:hAnsi="宋体"/>
          <w:kern w:val="0"/>
          <w:szCs w:val="21"/>
        </w:rPr>
        <w:t xml:space="preserve">  </w:t>
      </w:r>
      <w:r w:rsidR="00D52A6F" w:rsidRPr="002E499E">
        <w:rPr>
          <w:rFonts w:ascii="宋体" w:hAnsi="宋体"/>
          <w:kern w:val="0"/>
          <w:szCs w:val="21"/>
        </w:rPr>
        <w:t>考察了铝片还原时盐酸的酸度</w:t>
      </w:r>
      <w:r w:rsidR="00D52A6F" w:rsidRPr="002E499E">
        <w:rPr>
          <w:rFonts w:ascii="宋体" w:hAnsi="宋体" w:hint="eastAsia"/>
          <w:kern w:val="0"/>
          <w:szCs w:val="21"/>
        </w:rPr>
        <w:t>对锡测定的影响。结果表明，当盐酸浓度（体积比）小于</w:t>
      </w:r>
      <w:r w:rsidR="00D52A6F" w:rsidRPr="002E499E">
        <w:rPr>
          <w:rFonts w:ascii="宋体" w:hAnsi="宋体"/>
          <w:kern w:val="0"/>
          <w:szCs w:val="21"/>
        </w:rPr>
        <w:t>35</w:t>
      </w:r>
      <w:r w:rsidR="00D52A6F" w:rsidRPr="002E499E">
        <w:rPr>
          <w:rFonts w:ascii="宋体" w:hAnsi="宋体" w:hint="eastAsia"/>
          <w:kern w:val="0"/>
          <w:szCs w:val="21"/>
        </w:rPr>
        <w:t>％时，反应时间较长，铝片很难被溶解完全，结果偏低；当盐酸浓度大于</w:t>
      </w:r>
      <w:r w:rsidR="00D52A6F" w:rsidRPr="002E499E">
        <w:rPr>
          <w:rFonts w:ascii="宋体" w:hAnsi="宋体"/>
          <w:kern w:val="0"/>
          <w:szCs w:val="21"/>
        </w:rPr>
        <w:t>50</w:t>
      </w:r>
      <w:r w:rsidR="00D52A6F" w:rsidRPr="002E499E">
        <w:rPr>
          <w:rFonts w:ascii="宋体" w:hAnsi="宋体" w:hint="eastAsia"/>
          <w:kern w:val="0"/>
          <w:szCs w:val="21"/>
        </w:rPr>
        <w:t>％时，铝片还原时反应速度太快，难以控制，操作时可以观察到反应过于剧烈，溶解后的黑色铝渣很多粘在锥形瓶壁上，结果也偏低。控制铝片还原时的盐酸浓度为</w:t>
      </w:r>
      <w:r w:rsidR="00D52A6F" w:rsidRPr="002E499E">
        <w:rPr>
          <w:rFonts w:ascii="宋体" w:hAnsi="宋体"/>
          <w:kern w:val="0"/>
          <w:szCs w:val="21"/>
        </w:rPr>
        <w:t>35</w:t>
      </w:r>
      <w:r w:rsidR="00D52A6F" w:rsidRPr="002E499E">
        <w:rPr>
          <w:rFonts w:ascii="宋体" w:hAnsi="宋体" w:hint="eastAsia"/>
          <w:kern w:val="0"/>
          <w:szCs w:val="21"/>
        </w:rPr>
        <w:t>％～</w:t>
      </w:r>
      <w:r w:rsidR="00D52A6F" w:rsidRPr="002E499E">
        <w:rPr>
          <w:rFonts w:ascii="宋体" w:hAnsi="宋体"/>
          <w:kern w:val="0"/>
          <w:szCs w:val="21"/>
        </w:rPr>
        <w:t>45</w:t>
      </w:r>
      <w:r w:rsidR="00D52A6F" w:rsidRPr="002E499E">
        <w:rPr>
          <w:rFonts w:ascii="宋体" w:hAnsi="宋体" w:hint="eastAsia"/>
          <w:kern w:val="0"/>
          <w:szCs w:val="21"/>
        </w:rPr>
        <w:t>％较为合适。</w:t>
      </w:r>
    </w:p>
    <w:p w:rsidR="00D52A6F" w:rsidRPr="002E499E" w:rsidRDefault="00D52A6F" w:rsidP="00D52A6F">
      <w:pPr>
        <w:autoSpaceDE w:val="0"/>
        <w:autoSpaceDN w:val="0"/>
        <w:adjustRightInd w:val="0"/>
        <w:spacing w:line="360" w:lineRule="auto"/>
        <w:rPr>
          <w:rFonts w:ascii="宋体" w:hAnsi="宋体"/>
          <w:kern w:val="0"/>
          <w:szCs w:val="21"/>
        </w:rPr>
      </w:pPr>
      <w:r w:rsidRPr="002E499E">
        <w:rPr>
          <w:rFonts w:ascii="宋体" w:hAnsi="宋体" w:hint="eastAsia"/>
          <w:kern w:val="0"/>
          <w:szCs w:val="21"/>
        </w:rPr>
        <w:t>6、方法精密度试验</w:t>
      </w:r>
    </w:p>
    <w:p w:rsidR="00D52A6F" w:rsidRPr="002E499E" w:rsidRDefault="00D52A6F" w:rsidP="00D52A6F">
      <w:pPr>
        <w:autoSpaceDE w:val="0"/>
        <w:autoSpaceDN w:val="0"/>
        <w:adjustRightInd w:val="0"/>
        <w:spacing w:line="360" w:lineRule="auto"/>
        <w:ind w:firstLineChars="200" w:firstLine="420"/>
        <w:rPr>
          <w:rFonts w:ascii="宋体" w:hAnsi="宋体"/>
          <w:kern w:val="0"/>
          <w:szCs w:val="21"/>
        </w:rPr>
      </w:pPr>
      <w:r w:rsidRPr="002E499E">
        <w:rPr>
          <w:rFonts w:ascii="宋体" w:hAnsi="宋体"/>
          <w:kern w:val="0"/>
          <w:szCs w:val="21"/>
        </w:rPr>
        <w:t>分别对4</w:t>
      </w:r>
      <w:r w:rsidRPr="002E499E">
        <w:rPr>
          <w:rFonts w:ascii="宋体" w:hAnsi="宋体" w:hint="eastAsia"/>
          <w:kern w:val="0"/>
          <w:szCs w:val="21"/>
        </w:rPr>
        <w:t>个</w:t>
      </w:r>
      <w:r w:rsidRPr="002E499E">
        <w:rPr>
          <w:rFonts w:ascii="宋体" w:hAnsi="宋体"/>
          <w:kern w:val="0"/>
          <w:szCs w:val="21"/>
        </w:rPr>
        <w:t>不同</w:t>
      </w:r>
      <w:r w:rsidRPr="002E499E">
        <w:rPr>
          <w:rFonts w:ascii="宋体" w:hAnsi="宋体" w:hint="eastAsia"/>
          <w:kern w:val="0"/>
          <w:szCs w:val="21"/>
        </w:rPr>
        <w:t>锡</w:t>
      </w:r>
      <w:r w:rsidRPr="002E499E">
        <w:rPr>
          <w:rFonts w:ascii="宋体" w:hAnsi="宋体"/>
          <w:kern w:val="0"/>
          <w:szCs w:val="21"/>
        </w:rPr>
        <w:t>含量的样品进行了11次独立实验，结果见表1。</w:t>
      </w:r>
    </w:p>
    <w:p w:rsidR="00416415" w:rsidRPr="002E499E" w:rsidRDefault="00416415" w:rsidP="00416415">
      <w:pPr>
        <w:adjustRightInd w:val="0"/>
        <w:snapToGrid w:val="0"/>
        <w:spacing w:beforeLines="50" w:before="156" w:line="360" w:lineRule="auto"/>
        <w:ind w:firstLineChars="200" w:firstLine="444"/>
        <w:jc w:val="center"/>
        <w:rPr>
          <w:rFonts w:ascii="黑体" w:eastAsia="黑体" w:hAnsi="黑体"/>
          <w:spacing w:val="6"/>
          <w:szCs w:val="21"/>
        </w:rPr>
      </w:pPr>
      <w:r w:rsidRPr="002E499E">
        <w:rPr>
          <w:rFonts w:ascii="黑体" w:eastAsia="黑体" w:hAnsi="黑体"/>
          <w:spacing w:val="6"/>
          <w:szCs w:val="21"/>
        </w:rPr>
        <w:t>表1 精密度试验</w:t>
      </w:r>
    </w:p>
    <w:tbl>
      <w:tblPr>
        <w:tblStyle w:val="a6"/>
        <w:tblW w:w="0" w:type="auto"/>
        <w:tblLook w:val="04A0" w:firstRow="1" w:lastRow="0" w:firstColumn="1" w:lastColumn="0" w:noHBand="0" w:noVBand="1"/>
      </w:tblPr>
      <w:tblGrid>
        <w:gridCol w:w="624"/>
        <w:gridCol w:w="5076"/>
        <w:gridCol w:w="729"/>
        <w:gridCol w:w="909"/>
        <w:gridCol w:w="958"/>
      </w:tblGrid>
      <w:tr w:rsidR="002E499E" w:rsidRPr="002E499E" w:rsidTr="00C217A1">
        <w:tc>
          <w:tcPr>
            <w:tcW w:w="0" w:type="auto"/>
          </w:tcPr>
          <w:p w:rsidR="00416415" w:rsidRPr="002E499E" w:rsidRDefault="00416415" w:rsidP="00416415">
            <w:pPr>
              <w:autoSpaceDE w:val="0"/>
              <w:autoSpaceDN w:val="0"/>
              <w:adjustRightInd w:val="0"/>
              <w:jc w:val="left"/>
              <w:rPr>
                <w:rFonts w:ascii="宋体" w:hAnsiTheme="minorHAnsi" w:cs="宋体"/>
                <w:kern w:val="0"/>
                <w:sz w:val="18"/>
                <w:szCs w:val="18"/>
              </w:rPr>
            </w:pPr>
            <w:r w:rsidRPr="002E499E">
              <w:rPr>
                <w:rFonts w:ascii="宋体" w:hAnsiTheme="minorHAnsi" w:cs="宋体" w:hint="eastAsia"/>
                <w:kern w:val="0"/>
                <w:sz w:val="18"/>
                <w:szCs w:val="18"/>
              </w:rPr>
              <w:t>样品编号</w:t>
            </w:r>
          </w:p>
        </w:tc>
        <w:tc>
          <w:tcPr>
            <w:tcW w:w="0" w:type="auto"/>
          </w:tcPr>
          <w:p w:rsidR="00416415" w:rsidRPr="002E499E" w:rsidRDefault="00416415" w:rsidP="00416415">
            <w:pPr>
              <w:autoSpaceDE w:val="0"/>
              <w:autoSpaceDN w:val="0"/>
              <w:adjustRightInd w:val="0"/>
              <w:jc w:val="center"/>
              <w:rPr>
                <w:rFonts w:ascii="宋体" w:hAnsiTheme="minorHAnsi" w:cs="宋体"/>
                <w:kern w:val="0"/>
                <w:sz w:val="18"/>
                <w:szCs w:val="18"/>
              </w:rPr>
            </w:pPr>
            <w:r w:rsidRPr="002E499E">
              <w:rPr>
                <w:rFonts w:ascii="宋体" w:hAnsiTheme="minorHAnsi" w:cs="宋体" w:hint="eastAsia"/>
                <w:kern w:val="0"/>
                <w:sz w:val="18"/>
                <w:szCs w:val="18"/>
              </w:rPr>
              <w:t>测定值/%</w:t>
            </w:r>
          </w:p>
        </w:tc>
        <w:tc>
          <w:tcPr>
            <w:tcW w:w="0" w:type="auto"/>
          </w:tcPr>
          <w:p w:rsidR="00416415" w:rsidRPr="002E499E" w:rsidRDefault="00416415" w:rsidP="00416415">
            <w:pPr>
              <w:autoSpaceDE w:val="0"/>
              <w:autoSpaceDN w:val="0"/>
              <w:adjustRightInd w:val="0"/>
              <w:jc w:val="left"/>
              <w:rPr>
                <w:rFonts w:ascii="宋体" w:hAnsiTheme="minorHAnsi" w:cs="宋体"/>
                <w:kern w:val="0"/>
                <w:sz w:val="18"/>
                <w:szCs w:val="18"/>
              </w:rPr>
            </w:pPr>
            <w:r w:rsidRPr="002E499E">
              <w:rPr>
                <w:rFonts w:ascii="宋体" w:hAnsiTheme="minorHAnsi" w:cs="宋体" w:hint="eastAsia"/>
                <w:kern w:val="0"/>
                <w:sz w:val="18"/>
                <w:szCs w:val="18"/>
              </w:rPr>
              <w:t>平均值/</w:t>
            </w:r>
            <w:r w:rsidRPr="002E499E">
              <w:rPr>
                <w:rFonts w:ascii="宋体" w:hAnsiTheme="minorHAnsi" w:cs="宋体"/>
                <w:kern w:val="0"/>
                <w:sz w:val="18"/>
                <w:szCs w:val="18"/>
              </w:rPr>
              <w:t>%</w:t>
            </w:r>
          </w:p>
        </w:tc>
        <w:tc>
          <w:tcPr>
            <w:tcW w:w="0" w:type="auto"/>
          </w:tcPr>
          <w:p w:rsidR="00416415" w:rsidRPr="002E499E" w:rsidRDefault="00416415" w:rsidP="00416415">
            <w:pPr>
              <w:autoSpaceDE w:val="0"/>
              <w:autoSpaceDN w:val="0"/>
              <w:adjustRightInd w:val="0"/>
              <w:jc w:val="left"/>
              <w:rPr>
                <w:rFonts w:ascii="宋体" w:hAnsiTheme="minorHAnsi" w:cs="宋体"/>
                <w:kern w:val="0"/>
                <w:sz w:val="18"/>
                <w:szCs w:val="18"/>
              </w:rPr>
            </w:pPr>
            <w:r w:rsidRPr="002E499E">
              <w:rPr>
                <w:rFonts w:ascii="宋体" w:hAnsiTheme="minorHAnsi" w:cs="宋体" w:hint="eastAsia"/>
                <w:kern w:val="0"/>
                <w:sz w:val="18"/>
                <w:szCs w:val="18"/>
              </w:rPr>
              <w:t>标准偏差/</w:t>
            </w:r>
            <w:r w:rsidRPr="002E499E">
              <w:rPr>
                <w:rFonts w:ascii="宋体" w:hAnsiTheme="minorHAnsi" w:cs="宋体"/>
                <w:kern w:val="0"/>
                <w:sz w:val="18"/>
                <w:szCs w:val="18"/>
              </w:rPr>
              <w:t>%</w:t>
            </w:r>
          </w:p>
        </w:tc>
        <w:tc>
          <w:tcPr>
            <w:tcW w:w="0" w:type="auto"/>
          </w:tcPr>
          <w:p w:rsidR="00416415" w:rsidRPr="002E499E" w:rsidRDefault="00416415" w:rsidP="00416415">
            <w:pPr>
              <w:autoSpaceDE w:val="0"/>
              <w:autoSpaceDN w:val="0"/>
              <w:adjustRightInd w:val="0"/>
              <w:jc w:val="left"/>
              <w:rPr>
                <w:rFonts w:ascii="宋体" w:hAnsiTheme="minorHAnsi" w:cs="宋体"/>
                <w:kern w:val="0"/>
                <w:sz w:val="18"/>
                <w:szCs w:val="18"/>
              </w:rPr>
            </w:pPr>
            <w:r w:rsidRPr="002E499E">
              <w:rPr>
                <w:rFonts w:ascii="宋体" w:hAnsiTheme="minorHAnsi" w:cs="宋体" w:hint="eastAsia"/>
                <w:kern w:val="0"/>
                <w:sz w:val="18"/>
                <w:szCs w:val="18"/>
              </w:rPr>
              <w:t>相对标准偏差/</w:t>
            </w:r>
            <w:r w:rsidRPr="002E499E">
              <w:rPr>
                <w:rFonts w:ascii="宋体" w:hAnsiTheme="minorHAnsi" w:cs="宋体"/>
                <w:kern w:val="0"/>
                <w:sz w:val="18"/>
                <w:szCs w:val="18"/>
              </w:rPr>
              <w:t>%</w:t>
            </w:r>
          </w:p>
        </w:tc>
      </w:tr>
      <w:tr w:rsidR="002E499E" w:rsidRPr="002E499E" w:rsidTr="00C217A1">
        <w:tc>
          <w:tcPr>
            <w:tcW w:w="0" w:type="auto"/>
          </w:tcPr>
          <w:p w:rsidR="00416415" w:rsidRPr="002E499E" w:rsidRDefault="00416415" w:rsidP="00416415">
            <w:pPr>
              <w:autoSpaceDE w:val="0"/>
              <w:autoSpaceDN w:val="0"/>
              <w:adjustRightInd w:val="0"/>
              <w:jc w:val="left"/>
              <w:rPr>
                <w:rFonts w:ascii="宋体" w:hAnsiTheme="minorHAnsi" w:cs="宋体"/>
                <w:kern w:val="0"/>
                <w:sz w:val="18"/>
                <w:szCs w:val="18"/>
              </w:rPr>
            </w:pPr>
            <w:r w:rsidRPr="002E499E">
              <w:rPr>
                <w:rFonts w:ascii="宋体" w:hAnsiTheme="minorHAnsi" w:cs="宋体" w:hint="eastAsia"/>
                <w:kern w:val="0"/>
                <w:sz w:val="18"/>
                <w:szCs w:val="18"/>
              </w:rPr>
              <w:t>1#</w:t>
            </w:r>
          </w:p>
        </w:tc>
        <w:tc>
          <w:tcPr>
            <w:tcW w:w="0" w:type="auto"/>
          </w:tcPr>
          <w:p w:rsidR="00416415" w:rsidRPr="002E499E" w:rsidRDefault="00416415" w:rsidP="00416415">
            <w:pPr>
              <w:autoSpaceDE w:val="0"/>
              <w:autoSpaceDN w:val="0"/>
              <w:adjustRightInd w:val="0"/>
              <w:jc w:val="left"/>
              <w:rPr>
                <w:rFonts w:ascii="宋体" w:hAnsiTheme="minorHAnsi" w:cs="宋体"/>
                <w:kern w:val="0"/>
                <w:sz w:val="18"/>
                <w:szCs w:val="18"/>
              </w:rPr>
            </w:pPr>
            <w:r w:rsidRPr="002E499E">
              <w:rPr>
                <w:rFonts w:ascii="宋体" w:hAnsiTheme="minorHAnsi" w:cs="宋体" w:hint="eastAsia"/>
                <w:kern w:val="0"/>
                <w:sz w:val="18"/>
                <w:szCs w:val="18"/>
              </w:rPr>
              <w:t>0</w:t>
            </w:r>
            <w:r w:rsidRPr="002E499E">
              <w:rPr>
                <w:rFonts w:ascii="宋体" w:hAnsiTheme="minorHAnsi" w:cs="宋体"/>
                <w:kern w:val="0"/>
                <w:sz w:val="18"/>
                <w:szCs w:val="18"/>
              </w:rPr>
              <w:t>.66,0.66,0.67,0.68,0.69,0.67,0.66,0.68,0.69,0.66,0.67</w:t>
            </w:r>
          </w:p>
        </w:tc>
        <w:tc>
          <w:tcPr>
            <w:tcW w:w="0" w:type="auto"/>
          </w:tcPr>
          <w:p w:rsidR="00416415" w:rsidRPr="002E499E" w:rsidRDefault="00416415" w:rsidP="00416415">
            <w:pPr>
              <w:autoSpaceDE w:val="0"/>
              <w:autoSpaceDN w:val="0"/>
              <w:adjustRightInd w:val="0"/>
              <w:jc w:val="left"/>
              <w:rPr>
                <w:rFonts w:ascii="宋体" w:hAnsiTheme="minorHAnsi" w:cs="宋体"/>
                <w:kern w:val="0"/>
                <w:sz w:val="18"/>
                <w:szCs w:val="18"/>
              </w:rPr>
            </w:pPr>
            <w:r w:rsidRPr="002E499E">
              <w:rPr>
                <w:rFonts w:ascii="宋体" w:hAnsiTheme="minorHAnsi" w:cs="宋体" w:hint="eastAsia"/>
                <w:kern w:val="0"/>
                <w:sz w:val="18"/>
                <w:szCs w:val="18"/>
              </w:rPr>
              <w:t>0</w:t>
            </w:r>
            <w:r w:rsidRPr="002E499E">
              <w:rPr>
                <w:rFonts w:ascii="宋体" w:hAnsiTheme="minorHAnsi" w:cs="宋体"/>
                <w:kern w:val="0"/>
                <w:sz w:val="18"/>
                <w:szCs w:val="18"/>
              </w:rPr>
              <w:t>.67</w:t>
            </w:r>
          </w:p>
        </w:tc>
        <w:tc>
          <w:tcPr>
            <w:tcW w:w="0" w:type="auto"/>
          </w:tcPr>
          <w:p w:rsidR="00416415" w:rsidRPr="002E499E" w:rsidRDefault="00416415" w:rsidP="00416415">
            <w:pPr>
              <w:autoSpaceDE w:val="0"/>
              <w:autoSpaceDN w:val="0"/>
              <w:adjustRightInd w:val="0"/>
              <w:jc w:val="left"/>
              <w:rPr>
                <w:rFonts w:ascii="宋体" w:hAnsiTheme="minorHAnsi" w:cs="宋体"/>
                <w:kern w:val="0"/>
                <w:sz w:val="18"/>
                <w:szCs w:val="18"/>
              </w:rPr>
            </w:pPr>
            <w:r w:rsidRPr="002E499E">
              <w:rPr>
                <w:rFonts w:ascii="宋体" w:hAnsiTheme="minorHAnsi" w:cs="宋体" w:hint="eastAsia"/>
                <w:kern w:val="0"/>
                <w:sz w:val="18"/>
                <w:szCs w:val="18"/>
              </w:rPr>
              <w:t>0</w:t>
            </w:r>
            <w:r w:rsidRPr="002E499E">
              <w:rPr>
                <w:rFonts w:ascii="宋体" w:hAnsiTheme="minorHAnsi" w:cs="宋体"/>
                <w:kern w:val="0"/>
                <w:sz w:val="18"/>
                <w:szCs w:val="18"/>
              </w:rPr>
              <w:t>.0117</w:t>
            </w:r>
          </w:p>
        </w:tc>
        <w:tc>
          <w:tcPr>
            <w:tcW w:w="0" w:type="auto"/>
          </w:tcPr>
          <w:p w:rsidR="00416415" w:rsidRPr="002E499E" w:rsidRDefault="00416415" w:rsidP="00416415">
            <w:pPr>
              <w:autoSpaceDE w:val="0"/>
              <w:autoSpaceDN w:val="0"/>
              <w:adjustRightInd w:val="0"/>
              <w:jc w:val="left"/>
              <w:rPr>
                <w:rFonts w:ascii="宋体" w:hAnsiTheme="minorHAnsi" w:cs="宋体"/>
                <w:kern w:val="0"/>
                <w:sz w:val="18"/>
                <w:szCs w:val="18"/>
              </w:rPr>
            </w:pPr>
            <w:r w:rsidRPr="002E499E">
              <w:rPr>
                <w:rFonts w:ascii="宋体" w:hAnsiTheme="minorHAnsi" w:cs="宋体" w:hint="eastAsia"/>
                <w:kern w:val="0"/>
                <w:sz w:val="18"/>
                <w:szCs w:val="18"/>
              </w:rPr>
              <w:t>1</w:t>
            </w:r>
            <w:r w:rsidRPr="002E499E">
              <w:rPr>
                <w:rFonts w:ascii="宋体" w:hAnsiTheme="minorHAnsi" w:cs="宋体"/>
                <w:kern w:val="0"/>
                <w:sz w:val="18"/>
                <w:szCs w:val="18"/>
              </w:rPr>
              <w:t>.75</w:t>
            </w:r>
          </w:p>
        </w:tc>
      </w:tr>
      <w:tr w:rsidR="002E499E" w:rsidRPr="002E499E" w:rsidTr="00C217A1">
        <w:tc>
          <w:tcPr>
            <w:tcW w:w="0" w:type="auto"/>
          </w:tcPr>
          <w:p w:rsidR="00416415" w:rsidRPr="002E499E" w:rsidRDefault="00416415" w:rsidP="00416415">
            <w:pPr>
              <w:autoSpaceDE w:val="0"/>
              <w:autoSpaceDN w:val="0"/>
              <w:adjustRightInd w:val="0"/>
              <w:jc w:val="left"/>
              <w:rPr>
                <w:rFonts w:ascii="宋体" w:hAnsiTheme="minorHAnsi" w:cs="宋体"/>
                <w:kern w:val="0"/>
                <w:sz w:val="18"/>
                <w:szCs w:val="18"/>
              </w:rPr>
            </w:pPr>
            <w:r w:rsidRPr="002E499E">
              <w:rPr>
                <w:rFonts w:ascii="宋体" w:hAnsiTheme="minorHAnsi" w:cs="宋体" w:hint="eastAsia"/>
                <w:kern w:val="0"/>
                <w:sz w:val="18"/>
                <w:szCs w:val="18"/>
              </w:rPr>
              <w:t>3</w:t>
            </w:r>
            <w:r w:rsidRPr="002E499E">
              <w:rPr>
                <w:rFonts w:ascii="宋体" w:hAnsiTheme="minorHAnsi" w:cs="宋体"/>
                <w:kern w:val="0"/>
                <w:sz w:val="18"/>
                <w:szCs w:val="18"/>
              </w:rPr>
              <w:t>#</w:t>
            </w:r>
          </w:p>
        </w:tc>
        <w:tc>
          <w:tcPr>
            <w:tcW w:w="0" w:type="auto"/>
          </w:tcPr>
          <w:p w:rsidR="00416415" w:rsidRPr="002E499E" w:rsidRDefault="00416415" w:rsidP="00416415">
            <w:pPr>
              <w:autoSpaceDE w:val="0"/>
              <w:autoSpaceDN w:val="0"/>
              <w:adjustRightInd w:val="0"/>
              <w:jc w:val="left"/>
              <w:rPr>
                <w:rFonts w:ascii="宋体" w:hAnsiTheme="minorHAnsi" w:cs="宋体"/>
                <w:kern w:val="0"/>
                <w:sz w:val="18"/>
                <w:szCs w:val="18"/>
              </w:rPr>
            </w:pPr>
            <w:r w:rsidRPr="002E499E">
              <w:rPr>
                <w:rFonts w:ascii="宋体" w:hAnsiTheme="minorHAnsi" w:cs="宋体" w:hint="eastAsia"/>
                <w:kern w:val="0"/>
                <w:sz w:val="18"/>
                <w:szCs w:val="18"/>
              </w:rPr>
              <w:t>1</w:t>
            </w:r>
            <w:r w:rsidRPr="002E499E">
              <w:rPr>
                <w:rFonts w:ascii="宋体" w:hAnsiTheme="minorHAnsi" w:cs="宋体"/>
                <w:kern w:val="0"/>
                <w:sz w:val="18"/>
                <w:szCs w:val="18"/>
              </w:rPr>
              <w:t>.09,1.11,1.08,1.07,1.06,1.11,1.11,1.10,1.03,1.09,1.10</w:t>
            </w:r>
          </w:p>
        </w:tc>
        <w:tc>
          <w:tcPr>
            <w:tcW w:w="0" w:type="auto"/>
          </w:tcPr>
          <w:p w:rsidR="00416415" w:rsidRPr="002E499E" w:rsidRDefault="00416415" w:rsidP="00416415">
            <w:pPr>
              <w:autoSpaceDE w:val="0"/>
              <w:autoSpaceDN w:val="0"/>
              <w:adjustRightInd w:val="0"/>
              <w:jc w:val="left"/>
              <w:rPr>
                <w:rFonts w:ascii="宋体" w:hAnsiTheme="minorHAnsi" w:cs="宋体"/>
                <w:kern w:val="0"/>
                <w:sz w:val="18"/>
                <w:szCs w:val="18"/>
              </w:rPr>
            </w:pPr>
            <w:r w:rsidRPr="002E499E">
              <w:rPr>
                <w:rFonts w:ascii="宋体" w:hAnsiTheme="minorHAnsi" w:cs="宋体" w:hint="eastAsia"/>
                <w:kern w:val="0"/>
                <w:sz w:val="18"/>
                <w:szCs w:val="18"/>
              </w:rPr>
              <w:t>1</w:t>
            </w:r>
            <w:r w:rsidRPr="002E499E">
              <w:rPr>
                <w:rFonts w:ascii="宋体" w:hAnsiTheme="minorHAnsi" w:cs="宋体"/>
                <w:kern w:val="0"/>
                <w:sz w:val="18"/>
                <w:szCs w:val="18"/>
              </w:rPr>
              <w:t>.09</w:t>
            </w:r>
          </w:p>
        </w:tc>
        <w:tc>
          <w:tcPr>
            <w:tcW w:w="0" w:type="auto"/>
          </w:tcPr>
          <w:p w:rsidR="00416415" w:rsidRPr="002E499E" w:rsidRDefault="00416415" w:rsidP="00416415">
            <w:pPr>
              <w:autoSpaceDE w:val="0"/>
              <w:autoSpaceDN w:val="0"/>
              <w:adjustRightInd w:val="0"/>
              <w:jc w:val="left"/>
              <w:rPr>
                <w:rFonts w:ascii="宋体" w:hAnsiTheme="minorHAnsi" w:cs="宋体"/>
                <w:kern w:val="0"/>
                <w:sz w:val="18"/>
                <w:szCs w:val="18"/>
              </w:rPr>
            </w:pPr>
            <w:r w:rsidRPr="002E499E">
              <w:rPr>
                <w:rFonts w:ascii="宋体" w:hAnsiTheme="minorHAnsi" w:cs="宋体" w:hint="eastAsia"/>
                <w:kern w:val="0"/>
                <w:sz w:val="18"/>
                <w:szCs w:val="18"/>
              </w:rPr>
              <w:t>0</w:t>
            </w:r>
            <w:r w:rsidRPr="002E499E">
              <w:rPr>
                <w:rFonts w:ascii="宋体" w:hAnsiTheme="minorHAnsi" w:cs="宋体"/>
                <w:kern w:val="0"/>
                <w:sz w:val="18"/>
                <w:szCs w:val="18"/>
              </w:rPr>
              <w:t>.0228</w:t>
            </w:r>
          </w:p>
        </w:tc>
        <w:tc>
          <w:tcPr>
            <w:tcW w:w="0" w:type="auto"/>
          </w:tcPr>
          <w:p w:rsidR="00416415" w:rsidRPr="002E499E" w:rsidRDefault="00416415" w:rsidP="00416415">
            <w:pPr>
              <w:autoSpaceDE w:val="0"/>
              <w:autoSpaceDN w:val="0"/>
              <w:adjustRightInd w:val="0"/>
              <w:jc w:val="left"/>
              <w:rPr>
                <w:rFonts w:ascii="宋体" w:hAnsiTheme="minorHAnsi" w:cs="宋体"/>
                <w:kern w:val="0"/>
                <w:sz w:val="18"/>
                <w:szCs w:val="18"/>
              </w:rPr>
            </w:pPr>
            <w:r w:rsidRPr="002E499E">
              <w:rPr>
                <w:rFonts w:ascii="宋体" w:hAnsiTheme="minorHAnsi" w:cs="宋体" w:hint="eastAsia"/>
                <w:kern w:val="0"/>
                <w:sz w:val="18"/>
                <w:szCs w:val="18"/>
              </w:rPr>
              <w:t>2</w:t>
            </w:r>
            <w:r w:rsidRPr="002E499E">
              <w:rPr>
                <w:rFonts w:ascii="宋体" w:hAnsiTheme="minorHAnsi" w:cs="宋体"/>
                <w:kern w:val="0"/>
                <w:sz w:val="18"/>
                <w:szCs w:val="18"/>
              </w:rPr>
              <w:t>.09</w:t>
            </w:r>
          </w:p>
        </w:tc>
      </w:tr>
      <w:tr w:rsidR="002E499E" w:rsidRPr="002E499E" w:rsidTr="00C217A1">
        <w:tc>
          <w:tcPr>
            <w:tcW w:w="0" w:type="auto"/>
          </w:tcPr>
          <w:p w:rsidR="00416415" w:rsidRPr="002E499E" w:rsidRDefault="00416415" w:rsidP="00416415">
            <w:pPr>
              <w:autoSpaceDE w:val="0"/>
              <w:autoSpaceDN w:val="0"/>
              <w:adjustRightInd w:val="0"/>
              <w:jc w:val="left"/>
              <w:rPr>
                <w:rFonts w:ascii="宋体" w:hAnsiTheme="minorHAnsi" w:cs="宋体"/>
                <w:kern w:val="0"/>
                <w:sz w:val="18"/>
                <w:szCs w:val="18"/>
              </w:rPr>
            </w:pPr>
            <w:r w:rsidRPr="002E499E">
              <w:rPr>
                <w:rFonts w:ascii="宋体" w:hAnsiTheme="minorHAnsi" w:cs="宋体" w:hint="eastAsia"/>
                <w:kern w:val="0"/>
                <w:sz w:val="18"/>
                <w:szCs w:val="18"/>
              </w:rPr>
              <w:t>4</w:t>
            </w:r>
            <w:r w:rsidRPr="002E499E">
              <w:rPr>
                <w:rFonts w:ascii="宋体" w:hAnsiTheme="minorHAnsi" w:cs="宋体"/>
                <w:kern w:val="0"/>
                <w:sz w:val="18"/>
                <w:szCs w:val="18"/>
              </w:rPr>
              <w:t>#</w:t>
            </w:r>
          </w:p>
        </w:tc>
        <w:tc>
          <w:tcPr>
            <w:tcW w:w="0" w:type="auto"/>
          </w:tcPr>
          <w:p w:rsidR="00416415" w:rsidRPr="002E499E" w:rsidRDefault="00416415" w:rsidP="00416415">
            <w:pPr>
              <w:autoSpaceDE w:val="0"/>
              <w:autoSpaceDN w:val="0"/>
              <w:adjustRightInd w:val="0"/>
              <w:jc w:val="left"/>
              <w:rPr>
                <w:rFonts w:ascii="宋体" w:hAnsiTheme="minorHAnsi" w:cs="宋体"/>
                <w:kern w:val="0"/>
                <w:sz w:val="18"/>
                <w:szCs w:val="18"/>
              </w:rPr>
            </w:pPr>
            <w:r w:rsidRPr="002E499E">
              <w:rPr>
                <w:rFonts w:ascii="宋体" w:hAnsiTheme="minorHAnsi" w:cs="宋体" w:hint="eastAsia"/>
                <w:kern w:val="0"/>
                <w:sz w:val="18"/>
                <w:szCs w:val="18"/>
              </w:rPr>
              <w:t>1</w:t>
            </w:r>
            <w:r w:rsidRPr="002E499E">
              <w:rPr>
                <w:rFonts w:ascii="宋体" w:hAnsiTheme="minorHAnsi" w:cs="宋体"/>
                <w:kern w:val="0"/>
                <w:sz w:val="18"/>
                <w:szCs w:val="18"/>
              </w:rPr>
              <w:t>.60,1.61,1.57,1.59,1.60,1.61,1.62,1.55,1.64,1.63,1.58</w:t>
            </w:r>
          </w:p>
        </w:tc>
        <w:tc>
          <w:tcPr>
            <w:tcW w:w="0" w:type="auto"/>
          </w:tcPr>
          <w:p w:rsidR="00416415" w:rsidRPr="002E499E" w:rsidRDefault="00416415" w:rsidP="00416415">
            <w:pPr>
              <w:autoSpaceDE w:val="0"/>
              <w:autoSpaceDN w:val="0"/>
              <w:adjustRightInd w:val="0"/>
              <w:jc w:val="left"/>
              <w:rPr>
                <w:rFonts w:ascii="宋体" w:hAnsiTheme="minorHAnsi" w:cs="宋体"/>
                <w:kern w:val="0"/>
                <w:sz w:val="18"/>
                <w:szCs w:val="18"/>
              </w:rPr>
            </w:pPr>
            <w:r w:rsidRPr="002E499E">
              <w:rPr>
                <w:rFonts w:ascii="宋体" w:hAnsiTheme="minorHAnsi" w:cs="宋体" w:hint="eastAsia"/>
                <w:kern w:val="0"/>
                <w:sz w:val="18"/>
                <w:szCs w:val="18"/>
              </w:rPr>
              <w:t>1</w:t>
            </w:r>
            <w:r w:rsidRPr="002E499E">
              <w:rPr>
                <w:rFonts w:ascii="宋体" w:hAnsiTheme="minorHAnsi" w:cs="宋体"/>
                <w:kern w:val="0"/>
                <w:sz w:val="18"/>
                <w:szCs w:val="18"/>
              </w:rPr>
              <w:t>.60</w:t>
            </w:r>
          </w:p>
        </w:tc>
        <w:tc>
          <w:tcPr>
            <w:tcW w:w="0" w:type="auto"/>
          </w:tcPr>
          <w:p w:rsidR="00416415" w:rsidRPr="002E499E" w:rsidRDefault="00416415" w:rsidP="00416415">
            <w:pPr>
              <w:autoSpaceDE w:val="0"/>
              <w:autoSpaceDN w:val="0"/>
              <w:adjustRightInd w:val="0"/>
              <w:jc w:val="left"/>
              <w:rPr>
                <w:rFonts w:ascii="宋体" w:hAnsiTheme="minorHAnsi" w:cs="宋体"/>
                <w:kern w:val="0"/>
                <w:sz w:val="18"/>
                <w:szCs w:val="18"/>
              </w:rPr>
            </w:pPr>
            <w:r w:rsidRPr="002E499E">
              <w:rPr>
                <w:rFonts w:ascii="宋体" w:hAnsiTheme="minorHAnsi" w:cs="宋体" w:hint="eastAsia"/>
                <w:kern w:val="0"/>
                <w:sz w:val="18"/>
                <w:szCs w:val="18"/>
              </w:rPr>
              <w:t>0</w:t>
            </w:r>
            <w:r w:rsidRPr="002E499E">
              <w:rPr>
                <w:rFonts w:ascii="宋体" w:hAnsiTheme="minorHAnsi" w:cs="宋体"/>
                <w:kern w:val="0"/>
                <w:sz w:val="18"/>
                <w:szCs w:val="18"/>
              </w:rPr>
              <w:t>.0265</w:t>
            </w:r>
          </w:p>
        </w:tc>
        <w:tc>
          <w:tcPr>
            <w:tcW w:w="0" w:type="auto"/>
          </w:tcPr>
          <w:p w:rsidR="00416415" w:rsidRPr="002E499E" w:rsidRDefault="00416415" w:rsidP="00416415">
            <w:pPr>
              <w:autoSpaceDE w:val="0"/>
              <w:autoSpaceDN w:val="0"/>
              <w:adjustRightInd w:val="0"/>
              <w:jc w:val="left"/>
              <w:rPr>
                <w:rFonts w:ascii="宋体" w:hAnsiTheme="minorHAnsi" w:cs="宋体"/>
                <w:kern w:val="0"/>
                <w:sz w:val="18"/>
                <w:szCs w:val="18"/>
              </w:rPr>
            </w:pPr>
            <w:r w:rsidRPr="002E499E">
              <w:rPr>
                <w:rFonts w:ascii="宋体" w:hAnsiTheme="minorHAnsi" w:cs="宋体" w:hint="eastAsia"/>
                <w:kern w:val="0"/>
                <w:sz w:val="18"/>
                <w:szCs w:val="18"/>
              </w:rPr>
              <w:t>1</w:t>
            </w:r>
            <w:r w:rsidRPr="002E499E">
              <w:rPr>
                <w:rFonts w:ascii="宋体" w:hAnsiTheme="minorHAnsi" w:cs="宋体"/>
                <w:kern w:val="0"/>
                <w:sz w:val="18"/>
                <w:szCs w:val="18"/>
              </w:rPr>
              <w:t>.66</w:t>
            </w:r>
          </w:p>
        </w:tc>
      </w:tr>
      <w:tr w:rsidR="002E499E" w:rsidRPr="002E499E" w:rsidTr="00C217A1">
        <w:tc>
          <w:tcPr>
            <w:tcW w:w="0" w:type="auto"/>
          </w:tcPr>
          <w:p w:rsidR="00416415" w:rsidRPr="002E499E" w:rsidRDefault="00416415" w:rsidP="00416415">
            <w:pPr>
              <w:autoSpaceDE w:val="0"/>
              <w:autoSpaceDN w:val="0"/>
              <w:adjustRightInd w:val="0"/>
              <w:jc w:val="left"/>
              <w:rPr>
                <w:rFonts w:ascii="宋体" w:hAnsiTheme="minorHAnsi" w:cs="宋体"/>
                <w:kern w:val="0"/>
                <w:sz w:val="18"/>
                <w:szCs w:val="18"/>
              </w:rPr>
            </w:pPr>
            <w:r w:rsidRPr="002E499E">
              <w:rPr>
                <w:rFonts w:ascii="宋体" w:hAnsiTheme="minorHAnsi" w:cs="宋体" w:hint="eastAsia"/>
                <w:kern w:val="0"/>
                <w:sz w:val="18"/>
                <w:szCs w:val="18"/>
              </w:rPr>
              <w:t>5</w:t>
            </w:r>
            <w:r w:rsidRPr="002E499E">
              <w:rPr>
                <w:rFonts w:ascii="宋体" w:hAnsiTheme="minorHAnsi" w:cs="宋体"/>
                <w:kern w:val="0"/>
                <w:sz w:val="18"/>
                <w:szCs w:val="18"/>
              </w:rPr>
              <w:t>#</w:t>
            </w:r>
          </w:p>
        </w:tc>
        <w:tc>
          <w:tcPr>
            <w:tcW w:w="0" w:type="auto"/>
          </w:tcPr>
          <w:p w:rsidR="00416415" w:rsidRPr="002E499E" w:rsidRDefault="00416415" w:rsidP="00416415">
            <w:pPr>
              <w:autoSpaceDE w:val="0"/>
              <w:autoSpaceDN w:val="0"/>
              <w:adjustRightInd w:val="0"/>
              <w:jc w:val="left"/>
              <w:rPr>
                <w:rFonts w:ascii="宋体" w:hAnsiTheme="minorHAnsi" w:cs="宋体"/>
                <w:kern w:val="0"/>
                <w:sz w:val="18"/>
                <w:szCs w:val="18"/>
              </w:rPr>
            </w:pPr>
            <w:r w:rsidRPr="002E499E">
              <w:rPr>
                <w:rFonts w:ascii="宋体" w:hAnsiTheme="minorHAnsi" w:cs="宋体" w:hint="eastAsia"/>
                <w:kern w:val="0"/>
                <w:sz w:val="18"/>
                <w:szCs w:val="18"/>
              </w:rPr>
              <w:t>1</w:t>
            </w:r>
            <w:r w:rsidRPr="002E499E">
              <w:rPr>
                <w:rFonts w:ascii="宋体" w:hAnsiTheme="minorHAnsi" w:cs="宋体"/>
                <w:kern w:val="0"/>
                <w:sz w:val="18"/>
                <w:szCs w:val="18"/>
              </w:rPr>
              <w:t>.77,1,78,1.77.1.81,1.79,1.83,1.78,1.80,1.83,1.77,1.79</w:t>
            </w:r>
          </w:p>
        </w:tc>
        <w:tc>
          <w:tcPr>
            <w:tcW w:w="0" w:type="auto"/>
          </w:tcPr>
          <w:p w:rsidR="00416415" w:rsidRPr="002E499E" w:rsidRDefault="00416415" w:rsidP="00416415">
            <w:pPr>
              <w:autoSpaceDE w:val="0"/>
              <w:autoSpaceDN w:val="0"/>
              <w:adjustRightInd w:val="0"/>
              <w:jc w:val="left"/>
              <w:rPr>
                <w:rFonts w:ascii="宋体" w:hAnsiTheme="minorHAnsi" w:cs="宋体"/>
                <w:kern w:val="0"/>
                <w:sz w:val="18"/>
                <w:szCs w:val="18"/>
              </w:rPr>
            </w:pPr>
            <w:r w:rsidRPr="002E499E">
              <w:rPr>
                <w:rFonts w:ascii="宋体" w:hAnsiTheme="minorHAnsi" w:cs="宋体" w:hint="eastAsia"/>
                <w:kern w:val="0"/>
                <w:sz w:val="18"/>
                <w:szCs w:val="18"/>
              </w:rPr>
              <w:t>1</w:t>
            </w:r>
            <w:r w:rsidRPr="002E499E">
              <w:rPr>
                <w:rFonts w:ascii="宋体" w:hAnsiTheme="minorHAnsi" w:cs="宋体"/>
                <w:kern w:val="0"/>
                <w:sz w:val="18"/>
                <w:szCs w:val="18"/>
              </w:rPr>
              <w:t>.79</w:t>
            </w:r>
          </w:p>
        </w:tc>
        <w:tc>
          <w:tcPr>
            <w:tcW w:w="0" w:type="auto"/>
          </w:tcPr>
          <w:p w:rsidR="00416415" w:rsidRPr="002E499E" w:rsidRDefault="00416415" w:rsidP="00416415">
            <w:pPr>
              <w:autoSpaceDE w:val="0"/>
              <w:autoSpaceDN w:val="0"/>
              <w:adjustRightInd w:val="0"/>
              <w:jc w:val="left"/>
              <w:rPr>
                <w:rFonts w:ascii="宋体" w:hAnsiTheme="minorHAnsi" w:cs="宋体"/>
                <w:kern w:val="0"/>
                <w:sz w:val="18"/>
                <w:szCs w:val="18"/>
              </w:rPr>
            </w:pPr>
            <w:r w:rsidRPr="002E499E">
              <w:rPr>
                <w:rFonts w:ascii="宋体" w:hAnsiTheme="minorHAnsi" w:cs="宋体" w:hint="eastAsia"/>
                <w:kern w:val="0"/>
                <w:sz w:val="18"/>
                <w:szCs w:val="18"/>
              </w:rPr>
              <w:t>0</w:t>
            </w:r>
            <w:r w:rsidRPr="002E499E">
              <w:rPr>
                <w:rFonts w:ascii="宋体" w:hAnsiTheme="minorHAnsi" w:cs="宋体"/>
                <w:kern w:val="0"/>
                <w:sz w:val="18"/>
                <w:szCs w:val="18"/>
              </w:rPr>
              <w:t>.0224</w:t>
            </w:r>
          </w:p>
        </w:tc>
        <w:tc>
          <w:tcPr>
            <w:tcW w:w="0" w:type="auto"/>
          </w:tcPr>
          <w:p w:rsidR="00416415" w:rsidRPr="002E499E" w:rsidRDefault="00416415" w:rsidP="00416415">
            <w:pPr>
              <w:autoSpaceDE w:val="0"/>
              <w:autoSpaceDN w:val="0"/>
              <w:adjustRightInd w:val="0"/>
              <w:jc w:val="left"/>
              <w:rPr>
                <w:rFonts w:ascii="宋体" w:hAnsiTheme="minorHAnsi" w:cs="宋体"/>
                <w:kern w:val="0"/>
                <w:sz w:val="18"/>
                <w:szCs w:val="18"/>
              </w:rPr>
            </w:pPr>
            <w:r w:rsidRPr="002E499E">
              <w:rPr>
                <w:rFonts w:ascii="宋体" w:hAnsiTheme="minorHAnsi" w:cs="宋体" w:hint="eastAsia"/>
                <w:kern w:val="0"/>
                <w:sz w:val="18"/>
                <w:szCs w:val="18"/>
              </w:rPr>
              <w:t>1</w:t>
            </w:r>
            <w:r w:rsidRPr="002E499E">
              <w:rPr>
                <w:rFonts w:ascii="宋体" w:hAnsiTheme="minorHAnsi" w:cs="宋体"/>
                <w:kern w:val="0"/>
                <w:sz w:val="18"/>
                <w:szCs w:val="18"/>
              </w:rPr>
              <w:t>.25</w:t>
            </w:r>
          </w:p>
        </w:tc>
      </w:tr>
    </w:tbl>
    <w:p w:rsidR="00416415" w:rsidRPr="002E499E" w:rsidRDefault="00416415" w:rsidP="00416415">
      <w:pPr>
        <w:spacing w:line="360" w:lineRule="auto"/>
        <w:rPr>
          <w:rFonts w:ascii="宋体" w:hAnsi="宋体"/>
          <w:spacing w:val="12"/>
          <w:kern w:val="10"/>
          <w:szCs w:val="21"/>
        </w:rPr>
      </w:pPr>
      <w:r w:rsidRPr="002E499E">
        <w:rPr>
          <w:rFonts w:ascii="宋体" w:hAnsi="宋体"/>
          <w:spacing w:val="12"/>
          <w:kern w:val="10"/>
          <w:szCs w:val="21"/>
        </w:rPr>
        <w:t>7</w:t>
      </w:r>
      <w:r w:rsidRPr="002E499E">
        <w:rPr>
          <w:rFonts w:ascii="宋体" w:hAnsi="宋体" w:hint="eastAsia"/>
          <w:spacing w:val="12"/>
          <w:kern w:val="10"/>
          <w:szCs w:val="21"/>
        </w:rPr>
        <w:t>、方法</w:t>
      </w:r>
      <w:r w:rsidRPr="002E499E">
        <w:rPr>
          <w:rFonts w:ascii="宋体" w:hAnsi="宋体"/>
          <w:spacing w:val="12"/>
          <w:kern w:val="10"/>
          <w:szCs w:val="21"/>
        </w:rPr>
        <w:t>准确度试验</w:t>
      </w:r>
    </w:p>
    <w:p w:rsidR="00416415" w:rsidRPr="002E499E" w:rsidRDefault="00416415" w:rsidP="00416415">
      <w:pPr>
        <w:spacing w:line="360" w:lineRule="auto"/>
        <w:ind w:firstLineChars="200" w:firstLine="468"/>
        <w:rPr>
          <w:rFonts w:ascii="宋体" w:hAnsi="宋体"/>
          <w:spacing w:val="12"/>
          <w:kern w:val="10"/>
          <w:szCs w:val="21"/>
        </w:rPr>
      </w:pPr>
      <w:r w:rsidRPr="002E499E">
        <w:rPr>
          <w:rFonts w:ascii="宋体" w:hAnsi="宋体"/>
          <w:spacing w:val="12"/>
          <w:kern w:val="10"/>
          <w:szCs w:val="21"/>
        </w:rPr>
        <w:t>为了验证方法的准确性</w:t>
      </w:r>
      <w:r w:rsidRPr="002E499E">
        <w:rPr>
          <w:rFonts w:ascii="宋体" w:hAnsi="宋体" w:hint="eastAsia"/>
          <w:spacing w:val="12"/>
          <w:kern w:val="10"/>
          <w:szCs w:val="21"/>
        </w:rPr>
        <w:t>，对</w:t>
      </w:r>
      <w:r w:rsidRPr="002E499E">
        <w:rPr>
          <w:rFonts w:ascii="宋体" w:hAnsi="宋体"/>
          <w:spacing w:val="12"/>
          <w:kern w:val="10"/>
          <w:szCs w:val="21"/>
        </w:rPr>
        <w:t>四个高铋铅样品</w:t>
      </w:r>
      <w:r w:rsidRPr="002E499E">
        <w:rPr>
          <w:rFonts w:ascii="宋体" w:hAnsi="宋体" w:hint="eastAsia"/>
          <w:spacing w:val="12"/>
          <w:kern w:val="10"/>
          <w:szCs w:val="21"/>
        </w:rPr>
        <w:t>，</w:t>
      </w:r>
      <w:r w:rsidRPr="002E499E">
        <w:rPr>
          <w:rFonts w:ascii="宋体" w:hAnsi="宋体"/>
          <w:spacing w:val="12"/>
          <w:kern w:val="10"/>
          <w:szCs w:val="21"/>
        </w:rPr>
        <w:t>根据试样含量，分别加入不同量的</w:t>
      </w:r>
      <w:r w:rsidRPr="002E499E">
        <w:rPr>
          <w:rFonts w:ascii="宋体" w:hAnsi="宋体" w:hint="eastAsia"/>
          <w:spacing w:val="12"/>
          <w:kern w:val="10"/>
          <w:szCs w:val="21"/>
        </w:rPr>
        <w:t>锡</w:t>
      </w:r>
      <w:r w:rsidRPr="002E499E">
        <w:rPr>
          <w:rFonts w:ascii="宋体" w:hAnsi="宋体"/>
          <w:spacing w:val="12"/>
          <w:kern w:val="10"/>
          <w:szCs w:val="21"/>
        </w:rPr>
        <w:t>标准溶液进行加标</w:t>
      </w:r>
      <w:r w:rsidRPr="002E499E">
        <w:rPr>
          <w:rFonts w:ascii="宋体" w:hAnsi="宋体" w:hint="eastAsia"/>
          <w:spacing w:val="12"/>
          <w:kern w:val="10"/>
          <w:szCs w:val="21"/>
        </w:rPr>
        <w:t>回收</w:t>
      </w:r>
      <w:r w:rsidRPr="002E499E">
        <w:rPr>
          <w:rFonts w:ascii="宋体" w:hAnsi="宋体"/>
          <w:spacing w:val="12"/>
          <w:kern w:val="10"/>
          <w:szCs w:val="21"/>
        </w:rPr>
        <w:t>试验，结果见表2。</w:t>
      </w:r>
    </w:p>
    <w:p w:rsidR="00416415" w:rsidRPr="002E499E" w:rsidRDefault="00416415" w:rsidP="00416415">
      <w:pPr>
        <w:spacing w:line="360" w:lineRule="auto"/>
        <w:ind w:firstLineChars="200" w:firstLine="468"/>
        <w:jc w:val="center"/>
        <w:rPr>
          <w:rFonts w:ascii="宋体" w:hAnsi="宋体"/>
          <w:spacing w:val="12"/>
          <w:kern w:val="10"/>
          <w:szCs w:val="21"/>
        </w:rPr>
      </w:pPr>
      <w:r w:rsidRPr="002E499E">
        <w:rPr>
          <w:rFonts w:ascii="宋体" w:hAnsi="宋体"/>
          <w:spacing w:val="12"/>
          <w:kern w:val="10"/>
          <w:szCs w:val="21"/>
        </w:rPr>
        <w:t>表2 加标回收试验</w:t>
      </w:r>
    </w:p>
    <w:tbl>
      <w:tblPr>
        <w:tblStyle w:val="a6"/>
        <w:tblW w:w="0" w:type="auto"/>
        <w:jc w:val="center"/>
        <w:tblLook w:val="04A0" w:firstRow="1" w:lastRow="0" w:firstColumn="1" w:lastColumn="0" w:noHBand="0" w:noVBand="1"/>
      </w:tblPr>
      <w:tblGrid>
        <w:gridCol w:w="1056"/>
        <w:gridCol w:w="1161"/>
        <w:gridCol w:w="1476"/>
        <w:gridCol w:w="1686"/>
        <w:gridCol w:w="1686"/>
        <w:gridCol w:w="1056"/>
      </w:tblGrid>
      <w:tr w:rsidR="002E499E" w:rsidRPr="002E499E" w:rsidTr="00C217A1">
        <w:trPr>
          <w:jc w:val="center"/>
        </w:trPr>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hint="eastAsia"/>
                <w:kern w:val="0"/>
                <w:szCs w:val="21"/>
              </w:rPr>
              <w:t>样品编号</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hint="eastAsia"/>
                <w:kern w:val="0"/>
                <w:szCs w:val="21"/>
              </w:rPr>
              <w:t>称样量(g</w:t>
            </w:r>
            <w:r w:rsidRPr="002E499E">
              <w:rPr>
                <w:rFonts w:ascii="宋体" w:hAnsiTheme="minorHAnsi" w:cs="宋体"/>
                <w:kern w:val="0"/>
                <w:szCs w:val="21"/>
              </w:rPr>
              <w:t>)</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hint="eastAsia"/>
                <w:kern w:val="0"/>
                <w:szCs w:val="21"/>
              </w:rPr>
              <w:t>本底值</w:t>
            </w:r>
            <w:r w:rsidRPr="002E499E">
              <w:rPr>
                <w:rFonts w:asciiTheme="minorEastAsia" w:eastAsiaTheme="minorEastAsia" w:hAnsiTheme="minorEastAsia"/>
                <w:kern w:val="0"/>
                <w:szCs w:val="21"/>
              </w:rPr>
              <w:t>（mg）</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hint="eastAsia"/>
                <w:kern w:val="0"/>
                <w:szCs w:val="21"/>
              </w:rPr>
              <w:t>加入锡量（m</w:t>
            </w:r>
            <w:r w:rsidRPr="002E499E">
              <w:rPr>
                <w:rFonts w:ascii="宋体" w:hAnsiTheme="minorHAnsi" w:cs="宋体"/>
                <w:kern w:val="0"/>
                <w:szCs w:val="21"/>
              </w:rPr>
              <w:t>g</w:t>
            </w:r>
            <w:r w:rsidRPr="002E499E">
              <w:rPr>
                <w:rFonts w:ascii="宋体" w:hAnsiTheme="minorHAnsi" w:cs="宋体" w:hint="eastAsia"/>
                <w:kern w:val="0"/>
                <w:szCs w:val="21"/>
              </w:rPr>
              <w:t>）</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hint="eastAsia"/>
                <w:kern w:val="0"/>
                <w:szCs w:val="21"/>
              </w:rPr>
              <w:t>测得锡量（m</w:t>
            </w:r>
            <w:r w:rsidRPr="002E499E">
              <w:rPr>
                <w:rFonts w:ascii="宋体" w:hAnsiTheme="minorHAnsi" w:cs="宋体"/>
                <w:kern w:val="0"/>
                <w:szCs w:val="21"/>
              </w:rPr>
              <w:t>g</w:t>
            </w:r>
            <w:r w:rsidRPr="002E499E">
              <w:rPr>
                <w:rFonts w:ascii="宋体" w:hAnsiTheme="minorHAnsi" w:cs="宋体" w:hint="eastAsia"/>
                <w:kern w:val="0"/>
                <w:szCs w:val="21"/>
              </w:rPr>
              <w:t>）</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hint="eastAsia"/>
                <w:kern w:val="0"/>
                <w:szCs w:val="21"/>
              </w:rPr>
              <w:t>回收率/</w:t>
            </w:r>
            <w:r w:rsidRPr="002E499E">
              <w:rPr>
                <w:rFonts w:ascii="宋体" w:hAnsiTheme="minorHAnsi" w:cs="宋体"/>
                <w:kern w:val="0"/>
                <w:szCs w:val="21"/>
              </w:rPr>
              <w:t>%</w:t>
            </w:r>
          </w:p>
        </w:tc>
      </w:tr>
      <w:tr w:rsidR="002E499E" w:rsidRPr="002E499E" w:rsidTr="00C217A1">
        <w:trPr>
          <w:jc w:val="center"/>
        </w:trPr>
        <w:tc>
          <w:tcPr>
            <w:tcW w:w="0" w:type="auto"/>
            <w:vMerge w:val="restart"/>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hint="eastAsia"/>
                <w:kern w:val="0"/>
                <w:szCs w:val="21"/>
              </w:rPr>
              <w:t>1#</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kern w:val="0"/>
                <w:szCs w:val="21"/>
              </w:rPr>
              <w:t>2.0456</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kern w:val="0"/>
                <w:szCs w:val="21"/>
              </w:rPr>
              <w:t>13.72</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kern w:val="0"/>
                <w:szCs w:val="21"/>
              </w:rPr>
              <w:t>15</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kern w:val="0"/>
                <w:szCs w:val="21"/>
              </w:rPr>
              <w:t>28.21</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hint="eastAsia"/>
                <w:kern w:val="0"/>
                <w:szCs w:val="21"/>
              </w:rPr>
              <w:t>9</w:t>
            </w:r>
            <w:r w:rsidRPr="002E499E">
              <w:rPr>
                <w:rFonts w:ascii="宋体" w:hAnsiTheme="minorHAnsi" w:cs="宋体"/>
                <w:kern w:val="0"/>
                <w:szCs w:val="21"/>
              </w:rPr>
              <w:t>6.60</w:t>
            </w:r>
          </w:p>
        </w:tc>
      </w:tr>
      <w:tr w:rsidR="002E499E" w:rsidRPr="002E499E" w:rsidTr="00C217A1">
        <w:trPr>
          <w:jc w:val="center"/>
        </w:trPr>
        <w:tc>
          <w:tcPr>
            <w:tcW w:w="0" w:type="auto"/>
            <w:vMerge/>
          </w:tcPr>
          <w:p w:rsidR="00416415" w:rsidRPr="002E499E" w:rsidRDefault="00416415" w:rsidP="00416415">
            <w:pPr>
              <w:autoSpaceDE w:val="0"/>
              <w:autoSpaceDN w:val="0"/>
              <w:adjustRightInd w:val="0"/>
              <w:jc w:val="center"/>
              <w:rPr>
                <w:rFonts w:ascii="宋体" w:hAnsiTheme="minorHAnsi" w:cs="宋体"/>
                <w:kern w:val="0"/>
                <w:szCs w:val="21"/>
              </w:rPr>
            </w:pP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kern w:val="0"/>
                <w:szCs w:val="21"/>
              </w:rPr>
              <w:t>2.0896</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kern w:val="0"/>
                <w:szCs w:val="21"/>
              </w:rPr>
              <w:t>14.00</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kern w:val="0"/>
                <w:szCs w:val="21"/>
              </w:rPr>
              <w:t>30</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kern w:val="0"/>
                <w:szCs w:val="21"/>
              </w:rPr>
              <w:t>43.43</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hint="eastAsia"/>
                <w:kern w:val="0"/>
                <w:szCs w:val="21"/>
              </w:rPr>
              <w:t>9</w:t>
            </w:r>
            <w:r w:rsidRPr="002E499E">
              <w:rPr>
                <w:rFonts w:ascii="宋体" w:hAnsiTheme="minorHAnsi" w:cs="宋体"/>
                <w:kern w:val="0"/>
                <w:szCs w:val="21"/>
              </w:rPr>
              <w:t>8.10</w:t>
            </w:r>
          </w:p>
        </w:tc>
      </w:tr>
      <w:tr w:rsidR="002E499E" w:rsidRPr="002E499E" w:rsidTr="00C217A1">
        <w:trPr>
          <w:jc w:val="center"/>
        </w:trPr>
        <w:tc>
          <w:tcPr>
            <w:tcW w:w="0" w:type="auto"/>
            <w:vMerge w:val="restart"/>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hint="eastAsia"/>
                <w:kern w:val="0"/>
                <w:szCs w:val="21"/>
              </w:rPr>
              <w:t>3#</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kern w:val="0"/>
                <w:szCs w:val="21"/>
              </w:rPr>
              <w:t>2.0848</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kern w:val="0"/>
                <w:szCs w:val="21"/>
              </w:rPr>
              <w:t>22.72</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kern w:val="0"/>
                <w:szCs w:val="21"/>
              </w:rPr>
              <w:t>20</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kern w:val="0"/>
                <w:szCs w:val="21"/>
              </w:rPr>
              <w:t>42.44</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hint="eastAsia"/>
                <w:kern w:val="0"/>
                <w:szCs w:val="21"/>
              </w:rPr>
              <w:t>9</w:t>
            </w:r>
            <w:r w:rsidRPr="002E499E">
              <w:rPr>
                <w:rFonts w:ascii="宋体" w:hAnsiTheme="minorHAnsi" w:cs="宋体"/>
                <w:kern w:val="0"/>
                <w:szCs w:val="21"/>
              </w:rPr>
              <w:t>8.60</w:t>
            </w:r>
          </w:p>
        </w:tc>
      </w:tr>
      <w:tr w:rsidR="002E499E" w:rsidRPr="002E499E" w:rsidTr="00C217A1">
        <w:trPr>
          <w:jc w:val="center"/>
        </w:trPr>
        <w:tc>
          <w:tcPr>
            <w:tcW w:w="0" w:type="auto"/>
            <w:vMerge/>
          </w:tcPr>
          <w:p w:rsidR="00416415" w:rsidRPr="002E499E" w:rsidRDefault="00416415" w:rsidP="00416415">
            <w:pPr>
              <w:autoSpaceDE w:val="0"/>
              <w:autoSpaceDN w:val="0"/>
              <w:adjustRightInd w:val="0"/>
              <w:jc w:val="center"/>
              <w:rPr>
                <w:rFonts w:ascii="宋体" w:hAnsiTheme="minorHAnsi" w:cs="宋体"/>
                <w:kern w:val="0"/>
                <w:szCs w:val="21"/>
              </w:rPr>
            </w:pP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kern w:val="0"/>
                <w:szCs w:val="21"/>
              </w:rPr>
              <w:t>2.0472</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kern w:val="0"/>
                <w:szCs w:val="21"/>
              </w:rPr>
              <w:t>22.32</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kern w:val="0"/>
                <w:szCs w:val="21"/>
              </w:rPr>
              <w:t>40</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kern w:val="0"/>
                <w:szCs w:val="21"/>
              </w:rPr>
              <w:t>61.39</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hint="eastAsia"/>
                <w:kern w:val="0"/>
                <w:szCs w:val="21"/>
              </w:rPr>
              <w:t>9</w:t>
            </w:r>
            <w:r w:rsidRPr="002E499E">
              <w:rPr>
                <w:rFonts w:ascii="宋体" w:hAnsiTheme="minorHAnsi" w:cs="宋体"/>
                <w:kern w:val="0"/>
                <w:szCs w:val="21"/>
              </w:rPr>
              <w:t>7.68</w:t>
            </w:r>
          </w:p>
        </w:tc>
      </w:tr>
      <w:tr w:rsidR="002E499E" w:rsidRPr="002E499E" w:rsidTr="00C217A1">
        <w:trPr>
          <w:jc w:val="center"/>
        </w:trPr>
        <w:tc>
          <w:tcPr>
            <w:tcW w:w="0" w:type="auto"/>
            <w:vMerge w:val="restart"/>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hint="eastAsia"/>
                <w:kern w:val="0"/>
                <w:szCs w:val="21"/>
              </w:rPr>
              <w:t>4#</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kern w:val="0"/>
                <w:szCs w:val="21"/>
              </w:rPr>
              <w:t>2.0512</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kern w:val="0"/>
                <w:szCs w:val="21"/>
              </w:rPr>
              <w:t>32.8</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kern w:val="0"/>
                <w:szCs w:val="21"/>
              </w:rPr>
              <w:t>30</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kern w:val="0"/>
                <w:szCs w:val="21"/>
              </w:rPr>
              <w:t>61.90</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hint="eastAsia"/>
                <w:kern w:val="0"/>
                <w:szCs w:val="21"/>
              </w:rPr>
              <w:t>9</w:t>
            </w:r>
            <w:r w:rsidRPr="002E499E">
              <w:rPr>
                <w:rFonts w:ascii="宋体" w:hAnsiTheme="minorHAnsi" w:cs="宋体"/>
                <w:kern w:val="0"/>
                <w:szCs w:val="21"/>
              </w:rPr>
              <w:t>7.00</w:t>
            </w:r>
          </w:p>
        </w:tc>
      </w:tr>
      <w:tr w:rsidR="002E499E" w:rsidRPr="002E499E" w:rsidTr="00C217A1">
        <w:trPr>
          <w:jc w:val="center"/>
        </w:trPr>
        <w:tc>
          <w:tcPr>
            <w:tcW w:w="0" w:type="auto"/>
            <w:vMerge/>
          </w:tcPr>
          <w:p w:rsidR="00416415" w:rsidRPr="002E499E" w:rsidRDefault="00416415" w:rsidP="00416415">
            <w:pPr>
              <w:autoSpaceDE w:val="0"/>
              <w:autoSpaceDN w:val="0"/>
              <w:adjustRightInd w:val="0"/>
              <w:jc w:val="center"/>
              <w:rPr>
                <w:rFonts w:ascii="宋体" w:hAnsiTheme="minorHAnsi" w:cs="宋体"/>
                <w:kern w:val="0"/>
                <w:szCs w:val="21"/>
              </w:rPr>
            </w:pP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kern w:val="0"/>
                <w:szCs w:val="21"/>
              </w:rPr>
              <w:t>2.1188</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kern w:val="0"/>
                <w:szCs w:val="21"/>
              </w:rPr>
              <w:t>33.92</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kern w:val="0"/>
                <w:szCs w:val="21"/>
              </w:rPr>
              <w:t>60</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kern w:val="0"/>
                <w:szCs w:val="21"/>
              </w:rPr>
              <w:t>94.35</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hint="eastAsia"/>
                <w:kern w:val="0"/>
                <w:szCs w:val="21"/>
              </w:rPr>
              <w:t>1</w:t>
            </w:r>
            <w:r w:rsidRPr="002E499E">
              <w:rPr>
                <w:rFonts w:ascii="宋体" w:hAnsiTheme="minorHAnsi" w:cs="宋体"/>
                <w:kern w:val="0"/>
                <w:szCs w:val="21"/>
              </w:rPr>
              <w:t>00.72</w:t>
            </w:r>
          </w:p>
        </w:tc>
      </w:tr>
      <w:tr w:rsidR="002E499E" w:rsidRPr="002E499E" w:rsidTr="00C217A1">
        <w:trPr>
          <w:jc w:val="center"/>
        </w:trPr>
        <w:tc>
          <w:tcPr>
            <w:tcW w:w="0" w:type="auto"/>
            <w:vMerge w:val="restart"/>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hint="eastAsia"/>
                <w:kern w:val="0"/>
                <w:szCs w:val="21"/>
              </w:rPr>
              <w:lastRenderedPageBreak/>
              <w:t>5#</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kern w:val="0"/>
                <w:szCs w:val="21"/>
              </w:rPr>
              <w:t>2.0828</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kern w:val="0"/>
                <w:szCs w:val="21"/>
              </w:rPr>
              <w:t>37.28</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kern w:val="0"/>
                <w:szCs w:val="21"/>
              </w:rPr>
              <w:t>35</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kern w:val="0"/>
                <w:szCs w:val="21"/>
              </w:rPr>
              <w:t>71.79</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hint="eastAsia"/>
                <w:kern w:val="0"/>
                <w:szCs w:val="21"/>
              </w:rPr>
              <w:t>9</w:t>
            </w:r>
            <w:r w:rsidRPr="002E499E">
              <w:rPr>
                <w:rFonts w:ascii="宋体" w:hAnsiTheme="minorHAnsi" w:cs="宋体"/>
                <w:kern w:val="0"/>
                <w:szCs w:val="21"/>
              </w:rPr>
              <w:t>8.60</w:t>
            </w:r>
          </w:p>
        </w:tc>
      </w:tr>
      <w:tr w:rsidR="002E499E" w:rsidRPr="002E499E" w:rsidTr="00C217A1">
        <w:trPr>
          <w:jc w:val="center"/>
        </w:trPr>
        <w:tc>
          <w:tcPr>
            <w:tcW w:w="0" w:type="auto"/>
            <w:vMerge/>
          </w:tcPr>
          <w:p w:rsidR="00416415" w:rsidRPr="002E499E" w:rsidRDefault="00416415" w:rsidP="00416415">
            <w:pPr>
              <w:autoSpaceDE w:val="0"/>
              <w:autoSpaceDN w:val="0"/>
              <w:adjustRightInd w:val="0"/>
              <w:jc w:val="left"/>
              <w:rPr>
                <w:rFonts w:ascii="宋体" w:hAnsiTheme="minorHAnsi" w:cs="宋体"/>
                <w:kern w:val="0"/>
                <w:szCs w:val="21"/>
              </w:rPr>
            </w:pP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kern w:val="0"/>
                <w:szCs w:val="21"/>
              </w:rPr>
              <w:t>2.0336</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kern w:val="0"/>
                <w:szCs w:val="21"/>
              </w:rPr>
              <w:t>36.40</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kern w:val="0"/>
                <w:szCs w:val="21"/>
              </w:rPr>
              <w:t>70</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kern w:val="0"/>
                <w:szCs w:val="21"/>
              </w:rPr>
              <w:t>106.12</w:t>
            </w:r>
          </w:p>
        </w:tc>
        <w:tc>
          <w:tcPr>
            <w:tcW w:w="0" w:type="auto"/>
          </w:tcPr>
          <w:p w:rsidR="00416415" w:rsidRPr="002E499E" w:rsidRDefault="00416415" w:rsidP="00416415">
            <w:pPr>
              <w:autoSpaceDE w:val="0"/>
              <w:autoSpaceDN w:val="0"/>
              <w:adjustRightInd w:val="0"/>
              <w:jc w:val="center"/>
              <w:rPr>
                <w:rFonts w:ascii="宋体" w:hAnsiTheme="minorHAnsi" w:cs="宋体"/>
                <w:kern w:val="0"/>
                <w:szCs w:val="21"/>
              </w:rPr>
            </w:pPr>
            <w:r w:rsidRPr="002E499E">
              <w:rPr>
                <w:rFonts w:ascii="宋体" w:hAnsiTheme="minorHAnsi" w:cs="宋体" w:hint="eastAsia"/>
                <w:kern w:val="0"/>
                <w:szCs w:val="21"/>
              </w:rPr>
              <w:t>9</w:t>
            </w:r>
            <w:r w:rsidRPr="002E499E">
              <w:rPr>
                <w:rFonts w:ascii="宋体" w:hAnsiTheme="minorHAnsi" w:cs="宋体"/>
                <w:kern w:val="0"/>
                <w:szCs w:val="21"/>
              </w:rPr>
              <w:t>9.60</w:t>
            </w:r>
          </w:p>
        </w:tc>
      </w:tr>
    </w:tbl>
    <w:p w:rsidR="004C34CF" w:rsidRPr="002E499E" w:rsidRDefault="00416415" w:rsidP="00416415">
      <w:pPr>
        <w:spacing w:line="360" w:lineRule="auto"/>
        <w:ind w:firstLineChars="200" w:firstLine="420"/>
        <w:rPr>
          <w:rFonts w:ascii="宋体" w:hAnsi="宋体"/>
          <w:szCs w:val="21"/>
        </w:rPr>
      </w:pPr>
      <w:r w:rsidRPr="002E499E">
        <w:rPr>
          <w:rFonts w:ascii="宋体" w:hAnsi="宋体"/>
          <w:szCs w:val="21"/>
        </w:rPr>
        <w:t>以上试验结果表明</w:t>
      </w:r>
      <w:r w:rsidRPr="002E499E">
        <w:rPr>
          <w:rFonts w:ascii="宋体" w:hAnsi="宋体" w:hint="eastAsia"/>
          <w:szCs w:val="21"/>
        </w:rPr>
        <w:t>，</w:t>
      </w:r>
      <w:r w:rsidR="004C34CF" w:rsidRPr="002E499E">
        <w:rPr>
          <w:rFonts w:ascii="宋体" w:hAnsi="宋体" w:hint="eastAsia"/>
          <w:szCs w:val="21"/>
        </w:rPr>
        <w:t>高铋铅中锡含量的测定，采用浓硫酸溶样，采用铁粉还原分离砷锑铋等元素为海绵状的单质，过滤除去后，滤液加入铝片还原，将锡（Ⅳ）还原为锡（Ⅱ），以饱和碳酸氢钠产生的CO</w:t>
      </w:r>
      <w:r w:rsidR="004C34CF" w:rsidRPr="002E499E">
        <w:rPr>
          <w:rFonts w:ascii="宋体" w:hAnsi="宋体" w:hint="eastAsia"/>
          <w:szCs w:val="21"/>
          <w:vertAlign w:val="subscript"/>
        </w:rPr>
        <w:t>2</w:t>
      </w:r>
      <w:r w:rsidR="004C34CF" w:rsidRPr="002E499E">
        <w:rPr>
          <w:rFonts w:ascii="宋体" w:hAnsi="宋体" w:hint="eastAsia"/>
          <w:szCs w:val="21"/>
        </w:rPr>
        <w:t>隔绝空气保护下，以加入碘化钾的淀粉溶液为指示剂，并进一步掩蔽铜，用碘酸钾标准滴定溶液滴定至溶液呈蓝色即为终点，根据消耗的碘酸钾标准滴定溶液的体积计算锡的含量。该方法精确度较好，加标回收率为96.6%～100.7%。故推荐为行业标准。</w:t>
      </w:r>
    </w:p>
    <w:p w:rsidR="00272ACC" w:rsidRPr="002E499E" w:rsidRDefault="00272ACC" w:rsidP="00272ACC">
      <w:pPr>
        <w:spacing w:line="360" w:lineRule="auto"/>
        <w:jc w:val="left"/>
        <w:rPr>
          <w:rFonts w:ascii="宋体" w:hAnsi="宋体"/>
          <w:szCs w:val="21"/>
          <w:lang w:bidi="he-IL"/>
        </w:rPr>
      </w:pPr>
      <w:r w:rsidRPr="002E499E">
        <w:rPr>
          <w:rFonts w:ascii="宋体" w:hAnsi="宋体"/>
          <w:szCs w:val="21"/>
          <w:lang w:bidi="he-IL"/>
        </w:rPr>
        <w:t>8</w:t>
      </w:r>
      <w:r w:rsidRPr="002E499E">
        <w:rPr>
          <w:rFonts w:ascii="宋体" w:hAnsi="宋体" w:hint="eastAsia"/>
          <w:szCs w:val="21"/>
          <w:lang w:bidi="he-IL"/>
        </w:rPr>
        <w:t>、</w:t>
      </w:r>
      <w:r w:rsidRPr="002E499E">
        <w:rPr>
          <w:rFonts w:ascii="宋体" w:hAnsi="宋体"/>
          <w:szCs w:val="21"/>
          <w:lang w:bidi="he-IL"/>
        </w:rPr>
        <w:t>各试验室数据汇总</w:t>
      </w:r>
    </w:p>
    <w:p w:rsidR="00416415" w:rsidRPr="002E499E" w:rsidRDefault="00416415" w:rsidP="00272ACC">
      <w:pPr>
        <w:spacing w:line="360" w:lineRule="auto"/>
        <w:ind w:firstLineChars="200" w:firstLine="420"/>
        <w:jc w:val="left"/>
        <w:rPr>
          <w:rFonts w:ascii="宋体" w:hAnsi="宋体"/>
          <w:sz w:val="18"/>
          <w:szCs w:val="18"/>
          <w:lang w:bidi="he-IL"/>
        </w:rPr>
      </w:pPr>
      <w:r w:rsidRPr="002E499E">
        <w:rPr>
          <w:rFonts w:ascii="宋体" w:hAnsi="宋体" w:hint="eastAsia"/>
          <w:szCs w:val="21"/>
          <w:lang w:bidi="he-IL"/>
        </w:rPr>
        <w:t>201</w:t>
      </w:r>
      <w:r w:rsidR="004C34CF" w:rsidRPr="002E499E">
        <w:rPr>
          <w:rFonts w:ascii="宋体" w:hAnsi="宋体"/>
          <w:szCs w:val="21"/>
          <w:lang w:bidi="he-IL"/>
        </w:rPr>
        <w:t>8</w:t>
      </w:r>
      <w:r w:rsidRPr="002E499E">
        <w:rPr>
          <w:rFonts w:ascii="宋体" w:hAnsi="宋体" w:hint="eastAsia"/>
          <w:szCs w:val="21"/>
          <w:lang w:bidi="he-IL"/>
        </w:rPr>
        <w:t>年</w:t>
      </w:r>
      <w:r w:rsidR="004C34CF" w:rsidRPr="002E499E">
        <w:rPr>
          <w:rFonts w:ascii="宋体" w:hAnsi="宋体"/>
          <w:szCs w:val="21"/>
          <w:lang w:bidi="he-IL"/>
        </w:rPr>
        <w:t>8</w:t>
      </w:r>
      <w:r w:rsidRPr="002E499E">
        <w:rPr>
          <w:rFonts w:ascii="宋体" w:hAnsi="宋体" w:hint="eastAsia"/>
          <w:szCs w:val="21"/>
          <w:lang w:bidi="he-IL"/>
        </w:rPr>
        <w:t>月标准编制</w:t>
      </w:r>
      <w:r w:rsidR="004C34CF" w:rsidRPr="002E499E">
        <w:rPr>
          <w:rFonts w:ascii="宋体" w:hAnsi="宋体" w:hint="eastAsia"/>
          <w:szCs w:val="21"/>
          <w:lang w:bidi="he-IL"/>
        </w:rPr>
        <w:t>组1</w:t>
      </w:r>
      <w:r w:rsidR="004C34CF" w:rsidRPr="002E499E">
        <w:rPr>
          <w:rFonts w:ascii="宋体" w:hAnsi="宋体"/>
          <w:szCs w:val="21"/>
          <w:lang w:bidi="he-IL"/>
        </w:rPr>
        <w:t>1</w:t>
      </w:r>
      <w:r w:rsidRPr="002E499E">
        <w:rPr>
          <w:rFonts w:ascii="宋体" w:hAnsi="宋体" w:hint="eastAsia"/>
          <w:szCs w:val="21"/>
          <w:lang w:bidi="he-IL"/>
        </w:rPr>
        <w:t>家</w:t>
      </w:r>
      <w:r w:rsidR="004C34CF" w:rsidRPr="002E499E">
        <w:rPr>
          <w:rFonts w:ascii="宋体" w:hAnsi="宋体" w:hint="eastAsia"/>
          <w:szCs w:val="21"/>
          <w:lang w:bidi="he-IL"/>
        </w:rPr>
        <w:t>验证</w:t>
      </w:r>
      <w:r w:rsidRPr="002E499E">
        <w:rPr>
          <w:rFonts w:ascii="宋体" w:hAnsi="宋体" w:hint="eastAsia"/>
          <w:szCs w:val="21"/>
          <w:lang w:bidi="he-IL"/>
        </w:rPr>
        <w:t>单位</w:t>
      </w:r>
      <w:r w:rsidR="004C34CF" w:rsidRPr="002E499E">
        <w:rPr>
          <w:rFonts w:ascii="宋体" w:hAnsi="宋体" w:hint="eastAsia"/>
          <w:szCs w:val="24"/>
          <w:lang w:bidi="he-IL"/>
        </w:rPr>
        <w:t>按照标准制修订的要求，对本标准</w:t>
      </w:r>
      <w:r w:rsidRPr="002E499E">
        <w:rPr>
          <w:rFonts w:ascii="宋体" w:hAnsi="宋体" w:hint="eastAsia"/>
          <w:szCs w:val="24"/>
          <w:lang w:bidi="he-IL"/>
        </w:rPr>
        <w:t>进行了认真负责的验证，分别提交</w:t>
      </w:r>
      <w:r w:rsidR="00272ACC" w:rsidRPr="002E499E">
        <w:rPr>
          <w:rFonts w:ascii="宋体" w:hAnsi="宋体" w:hint="eastAsia"/>
          <w:szCs w:val="24"/>
          <w:lang w:bidi="he-IL"/>
        </w:rPr>
        <w:t>了一验、二验报告，对征求意见稿和试验报告提出了中肯的意见和建议</w:t>
      </w:r>
      <w:r w:rsidR="00764582" w:rsidRPr="002E499E">
        <w:rPr>
          <w:rFonts w:ascii="宋体" w:hAnsi="宋体" w:hint="eastAsia"/>
          <w:szCs w:val="24"/>
          <w:lang w:bidi="he-IL"/>
        </w:rPr>
        <w:t>。试验结果</w:t>
      </w:r>
      <w:r w:rsidR="00272ACC" w:rsidRPr="002E499E">
        <w:rPr>
          <w:rFonts w:ascii="宋体" w:hAnsi="宋体" w:hint="eastAsia"/>
          <w:szCs w:val="24"/>
          <w:lang w:bidi="he-IL"/>
        </w:rPr>
        <w:t>如下：</w:t>
      </w:r>
      <w:r w:rsidR="00C32FBD" w:rsidRPr="002E499E">
        <w:rPr>
          <w:rFonts w:ascii="宋体" w:hAnsi="宋体" w:hint="eastAsia"/>
          <w:szCs w:val="24"/>
          <w:lang w:bidi="he-IL"/>
        </w:rPr>
        <w:t xml:space="preserve"> </w:t>
      </w:r>
    </w:p>
    <w:p w:rsidR="00FF5098" w:rsidRPr="002E499E" w:rsidRDefault="00FF5098" w:rsidP="00764582">
      <w:pPr>
        <w:spacing w:line="440" w:lineRule="exact"/>
        <w:jc w:val="center"/>
        <w:rPr>
          <w:rFonts w:ascii="宋体" w:hAnsi="宋体"/>
          <w:sz w:val="18"/>
          <w:szCs w:val="18"/>
        </w:rPr>
      </w:pPr>
    </w:p>
    <w:p w:rsidR="00FF5098" w:rsidRPr="002E499E" w:rsidRDefault="00FF5098" w:rsidP="00764582">
      <w:pPr>
        <w:spacing w:line="440" w:lineRule="exact"/>
        <w:jc w:val="center"/>
        <w:rPr>
          <w:rFonts w:ascii="宋体" w:hAnsi="宋体"/>
          <w:sz w:val="18"/>
          <w:szCs w:val="18"/>
        </w:rPr>
      </w:pPr>
    </w:p>
    <w:p w:rsidR="00FF5098" w:rsidRPr="002E499E" w:rsidRDefault="00FF5098" w:rsidP="003D4B14">
      <w:pPr>
        <w:spacing w:line="440" w:lineRule="exact"/>
        <w:rPr>
          <w:rFonts w:ascii="宋体" w:hAnsi="宋体"/>
          <w:sz w:val="18"/>
          <w:szCs w:val="18"/>
        </w:rPr>
      </w:pPr>
    </w:p>
    <w:p w:rsidR="00764582" w:rsidRPr="002E499E" w:rsidRDefault="00764582" w:rsidP="00764582">
      <w:pPr>
        <w:spacing w:line="440" w:lineRule="exact"/>
        <w:jc w:val="center"/>
        <w:rPr>
          <w:rFonts w:ascii="宋体" w:hAnsi="宋体"/>
          <w:sz w:val="18"/>
          <w:szCs w:val="18"/>
        </w:rPr>
      </w:pPr>
      <w:r w:rsidRPr="002E499E">
        <w:rPr>
          <w:rFonts w:ascii="宋体" w:hAnsi="宋体" w:hint="eastAsia"/>
          <w:sz w:val="18"/>
          <w:szCs w:val="18"/>
        </w:rPr>
        <w:t>表</w:t>
      </w:r>
      <w:r w:rsidRPr="002E499E">
        <w:rPr>
          <w:rFonts w:ascii="宋体" w:hAnsi="宋体"/>
          <w:sz w:val="18"/>
          <w:szCs w:val="18"/>
        </w:rPr>
        <w:t>3</w:t>
      </w:r>
      <w:r w:rsidRPr="002E499E">
        <w:rPr>
          <w:rFonts w:ascii="宋体" w:hAnsi="宋体" w:hint="eastAsia"/>
          <w:sz w:val="18"/>
          <w:szCs w:val="18"/>
        </w:rPr>
        <w:t xml:space="preserve"> </w:t>
      </w:r>
      <w:r w:rsidRPr="002E499E">
        <w:rPr>
          <w:rFonts w:eastAsia="黑体"/>
          <w:szCs w:val="21"/>
        </w:rPr>
        <w:t>各实验室数据统计</w:t>
      </w:r>
    </w:p>
    <w:tbl>
      <w:tblPr>
        <w:tblStyle w:val="a6"/>
        <w:tblW w:w="5000" w:type="pct"/>
        <w:jc w:val="center"/>
        <w:tblLayout w:type="fixed"/>
        <w:tblLook w:val="04A0" w:firstRow="1" w:lastRow="0" w:firstColumn="1" w:lastColumn="0" w:noHBand="0" w:noVBand="1"/>
      </w:tblPr>
      <w:tblGrid>
        <w:gridCol w:w="1414"/>
        <w:gridCol w:w="567"/>
        <w:gridCol w:w="4111"/>
        <w:gridCol w:w="831"/>
        <w:gridCol w:w="757"/>
        <w:gridCol w:w="616"/>
      </w:tblGrid>
      <w:tr w:rsidR="002E499E" w:rsidRPr="002E499E" w:rsidTr="00FF5098">
        <w:trPr>
          <w:jc w:val="center"/>
        </w:trPr>
        <w:tc>
          <w:tcPr>
            <w:tcW w:w="852" w:type="pct"/>
          </w:tcPr>
          <w:p w:rsidR="00C32FBD" w:rsidRPr="002E499E" w:rsidRDefault="00C32FBD" w:rsidP="00C32FBD">
            <w:pPr>
              <w:jc w:val="center"/>
              <w:rPr>
                <w:rFonts w:asciiTheme="minorEastAsia" w:eastAsiaTheme="minorEastAsia" w:hAnsiTheme="minorEastAsia"/>
                <w:sz w:val="18"/>
                <w:szCs w:val="18"/>
              </w:rPr>
            </w:pPr>
            <w:r w:rsidRPr="002E499E">
              <w:rPr>
                <w:rFonts w:asciiTheme="minorEastAsia" w:eastAsiaTheme="minorEastAsia" w:hAnsiTheme="minorEastAsia"/>
                <w:sz w:val="18"/>
                <w:szCs w:val="18"/>
              </w:rPr>
              <w:t>验证</w:t>
            </w:r>
          </w:p>
          <w:p w:rsidR="00C32FBD" w:rsidRPr="002E499E" w:rsidRDefault="00C32FBD" w:rsidP="00C32FBD">
            <w:pPr>
              <w:jc w:val="center"/>
              <w:rPr>
                <w:rFonts w:asciiTheme="minorEastAsia" w:eastAsiaTheme="minorEastAsia" w:hAnsiTheme="minorEastAsia"/>
                <w:sz w:val="18"/>
                <w:szCs w:val="18"/>
              </w:rPr>
            </w:pPr>
            <w:r w:rsidRPr="002E499E">
              <w:rPr>
                <w:rFonts w:asciiTheme="minorEastAsia" w:eastAsiaTheme="minorEastAsia" w:hAnsiTheme="minorEastAsia"/>
                <w:sz w:val="18"/>
                <w:szCs w:val="18"/>
              </w:rPr>
              <w:t>单位</w:t>
            </w:r>
          </w:p>
        </w:tc>
        <w:tc>
          <w:tcPr>
            <w:tcW w:w="342" w:type="pct"/>
          </w:tcPr>
          <w:p w:rsidR="00C32FBD" w:rsidRPr="002E499E" w:rsidRDefault="00C32FBD" w:rsidP="00C32FBD">
            <w:pPr>
              <w:jc w:val="center"/>
              <w:rPr>
                <w:rFonts w:asciiTheme="minorEastAsia" w:eastAsiaTheme="minorEastAsia" w:hAnsiTheme="minorEastAsia"/>
                <w:sz w:val="18"/>
                <w:szCs w:val="18"/>
              </w:rPr>
            </w:pPr>
            <w:r w:rsidRPr="002E499E">
              <w:rPr>
                <w:rFonts w:asciiTheme="minorEastAsia" w:eastAsiaTheme="minorEastAsia" w:hAnsiTheme="minorEastAsia"/>
                <w:sz w:val="18"/>
                <w:szCs w:val="18"/>
              </w:rPr>
              <w:t>样品</w:t>
            </w:r>
          </w:p>
          <w:p w:rsidR="00C32FBD" w:rsidRPr="002E499E" w:rsidRDefault="00C32FBD" w:rsidP="00C32FBD">
            <w:pPr>
              <w:jc w:val="center"/>
              <w:rPr>
                <w:rFonts w:asciiTheme="minorEastAsia" w:eastAsiaTheme="minorEastAsia" w:hAnsiTheme="minorEastAsia"/>
                <w:sz w:val="18"/>
                <w:szCs w:val="18"/>
              </w:rPr>
            </w:pPr>
            <w:r w:rsidRPr="002E499E">
              <w:rPr>
                <w:rFonts w:asciiTheme="minorEastAsia" w:eastAsiaTheme="minorEastAsia" w:hAnsiTheme="minorEastAsia"/>
                <w:sz w:val="18"/>
                <w:szCs w:val="18"/>
              </w:rPr>
              <w:t>编号</w:t>
            </w:r>
          </w:p>
        </w:tc>
        <w:tc>
          <w:tcPr>
            <w:tcW w:w="2478" w:type="pct"/>
          </w:tcPr>
          <w:p w:rsidR="00C32FBD" w:rsidRPr="002E499E" w:rsidRDefault="00C32FBD" w:rsidP="00C32FBD">
            <w:pPr>
              <w:jc w:val="center"/>
              <w:rPr>
                <w:rFonts w:asciiTheme="minorEastAsia" w:eastAsiaTheme="minorEastAsia" w:hAnsiTheme="minorEastAsia"/>
                <w:sz w:val="18"/>
                <w:szCs w:val="18"/>
              </w:rPr>
            </w:pPr>
            <w:r w:rsidRPr="002E499E">
              <w:rPr>
                <w:rFonts w:asciiTheme="minorEastAsia" w:eastAsiaTheme="minorEastAsia" w:hAnsiTheme="minorEastAsia"/>
                <w:sz w:val="18"/>
                <w:szCs w:val="18"/>
              </w:rPr>
              <w:t>测定结果</w:t>
            </w:r>
            <w:r w:rsidRPr="002E499E">
              <w:rPr>
                <w:rFonts w:asciiTheme="minorEastAsia" w:eastAsiaTheme="minorEastAsia" w:hAnsiTheme="minorEastAsia" w:hint="eastAsia"/>
                <w:sz w:val="18"/>
                <w:szCs w:val="18"/>
              </w:rPr>
              <w:t>%</w:t>
            </w:r>
          </w:p>
          <w:p w:rsidR="00C32FBD" w:rsidRPr="002E499E" w:rsidRDefault="00C32FBD" w:rsidP="00C32FBD">
            <w:pPr>
              <w:jc w:val="cente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（n=11）</w:t>
            </w:r>
          </w:p>
        </w:tc>
        <w:tc>
          <w:tcPr>
            <w:tcW w:w="501" w:type="pct"/>
          </w:tcPr>
          <w:p w:rsidR="00C32FBD" w:rsidRPr="002E499E" w:rsidRDefault="00C32FBD" w:rsidP="00C32FBD">
            <w:pPr>
              <w:jc w:val="center"/>
              <w:rPr>
                <w:rFonts w:asciiTheme="minorEastAsia" w:eastAsiaTheme="minorEastAsia" w:hAnsiTheme="minorEastAsia"/>
                <w:sz w:val="18"/>
                <w:szCs w:val="18"/>
              </w:rPr>
            </w:pPr>
            <w:r w:rsidRPr="002E499E">
              <w:rPr>
                <w:rFonts w:asciiTheme="minorEastAsia" w:eastAsiaTheme="minorEastAsia" w:hAnsiTheme="minorEastAsia"/>
                <w:sz w:val="18"/>
                <w:szCs w:val="18"/>
              </w:rPr>
              <w:t>平均值</w:t>
            </w:r>
          </w:p>
          <w:p w:rsidR="00C32FBD" w:rsidRPr="002E499E" w:rsidRDefault="00C32FBD" w:rsidP="00C32FBD">
            <w:pPr>
              <w:jc w:val="cente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w:t>
            </w:r>
          </w:p>
        </w:tc>
        <w:tc>
          <w:tcPr>
            <w:tcW w:w="456" w:type="pct"/>
          </w:tcPr>
          <w:p w:rsidR="00C32FBD" w:rsidRPr="002E499E" w:rsidRDefault="00C32FBD" w:rsidP="00C32FBD">
            <w:pPr>
              <w:jc w:val="center"/>
              <w:rPr>
                <w:rFonts w:asciiTheme="minorEastAsia" w:eastAsiaTheme="minorEastAsia" w:hAnsiTheme="minorEastAsia"/>
                <w:sz w:val="18"/>
                <w:szCs w:val="18"/>
              </w:rPr>
            </w:pPr>
            <w:r w:rsidRPr="002E499E">
              <w:rPr>
                <w:rFonts w:asciiTheme="minorEastAsia" w:eastAsiaTheme="minorEastAsia" w:hAnsiTheme="minorEastAsia"/>
                <w:sz w:val="18"/>
                <w:szCs w:val="18"/>
              </w:rPr>
              <w:t>标准</w:t>
            </w:r>
          </w:p>
          <w:p w:rsidR="00C32FBD" w:rsidRPr="002E499E" w:rsidRDefault="00C32FBD" w:rsidP="00C32FBD">
            <w:pPr>
              <w:jc w:val="center"/>
              <w:rPr>
                <w:rFonts w:asciiTheme="minorEastAsia" w:eastAsiaTheme="minorEastAsia" w:hAnsiTheme="minorEastAsia"/>
                <w:sz w:val="18"/>
                <w:szCs w:val="18"/>
              </w:rPr>
            </w:pPr>
            <w:r w:rsidRPr="002E499E">
              <w:rPr>
                <w:rFonts w:asciiTheme="minorEastAsia" w:eastAsiaTheme="minorEastAsia" w:hAnsiTheme="minorEastAsia"/>
                <w:sz w:val="18"/>
                <w:szCs w:val="18"/>
              </w:rPr>
              <w:t>偏差</w:t>
            </w:r>
            <w:r w:rsidRPr="002E499E">
              <w:rPr>
                <w:rFonts w:asciiTheme="minorEastAsia" w:eastAsiaTheme="minorEastAsia" w:hAnsiTheme="minorEastAsia" w:hint="eastAsia"/>
                <w:sz w:val="18"/>
                <w:szCs w:val="18"/>
              </w:rPr>
              <w:t>%</w:t>
            </w:r>
          </w:p>
        </w:tc>
        <w:tc>
          <w:tcPr>
            <w:tcW w:w="371" w:type="pct"/>
          </w:tcPr>
          <w:p w:rsidR="00C32FBD" w:rsidRPr="002E499E" w:rsidRDefault="00C32FBD" w:rsidP="00C32FBD">
            <w:pPr>
              <w:jc w:val="center"/>
              <w:rPr>
                <w:rFonts w:asciiTheme="minorEastAsia" w:eastAsiaTheme="minorEastAsia" w:hAnsiTheme="minorEastAsia"/>
                <w:sz w:val="18"/>
                <w:szCs w:val="18"/>
              </w:rPr>
            </w:pPr>
            <w:r w:rsidRPr="002E499E">
              <w:rPr>
                <w:rFonts w:asciiTheme="minorEastAsia" w:eastAsiaTheme="minorEastAsia" w:hAnsiTheme="minorEastAsia"/>
                <w:sz w:val="18"/>
                <w:szCs w:val="18"/>
              </w:rPr>
              <w:t>相对标准</w:t>
            </w:r>
          </w:p>
          <w:p w:rsidR="00C32FBD" w:rsidRPr="002E499E" w:rsidRDefault="00C32FBD" w:rsidP="00C32FBD">
            <w:pPr>
              <w:jc w:val="center"/>
              <w:rPr>
                <w:rFonts w:asciiTheme="minorEastAsia" w:eastAsiaTheme="minorEastAsia" w:hAnsiTheme="minorEastAsia"/>
                <w:sz w:val="18"/>
                <w:szCs w:val="18"/>
              </w:rPr>
            </w:pPr>
            <w:r w:rsidRPr="002E499E">
              <w:rPr>
                <w:rFonts w:asciiTheme="minorEastAsia" w:eastAsiaTheme="minorEastAsia" w:hAnsiTheme="minorEastAsia"/>
                <w:sz w:val="18"/>
                <w:szCs w:val="18"/>
              </w:rPr>
              <w:t>偏差</w:t>
            </w:r>
            <w:r w:rsidRPr="002E499E">
              <w:rPr>
                <w:rFonts w:asciiTheme="minorEastAsia" w:eastAsiaTheme="minorEastAsia" w:hAnsiTheme="minorEastAsia" w:hint="eastAsia"/>
                <w:sz w:val="18"/>
                <w:szCs w:val="18"/>
              </w:rPr>
              <w:t>%</w:t>
            </w:r>
          </w:p>
        </w:tc>
      </w:tr>
      <w:tr w:rsidR="002E499E" w:rsidRPr="002E499E" w:rsidTr="00FF5098">
        <w:trPr>
          <w:trHeight w:val="47"/>
          <w:jc w:val="center"/>
        </w:trPr>
        <w:tc>
          <w:tcPr>
            <w:tcW w:w="852" w:type="pct"/>
            <w:vMerge w:val="restart"/>
          </w:tcPr>
          <w:p w:rsidR="002964D3" w:rsidRPr="002E499E" w:rsidRDefault="002964D3" w:rsidP="002964D3">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hint="eastAsia"/>
                <w:sz w:val="18"/>
                <w:szCs w:val="18"/>
                <w:lang w:bidi="he-IL"/>
              </w:rPr>
              <w:t>株洲冶炼集团股份有限公司</w:t>
            </w:r>
          </w:p>
        </w:tc>
        <w:tc>
          <w:tcPr>
            <w:tcW w:w="342" w:type="pct"/>
          </w:tcPr>
          <w:p w:rsidR="002964D3" w:rsidRPr="002E499E" w:rsidRDefault="002964D3" w:rsidP="002964D3">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hint="eastAsia"/>
                <w:sz w:val="18"/>
                <w:szCs w:val="18"/>
                <w:lang w:bidi="he-IL"/>
              </w:rPr>
              <w:t>1#</w:t>
            </w:r>
          </w:p>
        </w:tc>
        <w:tc>
          <w:tcPr>
            <w:tcW w:w="2478" w:type="pct"/>
          </w:tcPr>
          <w:p w:rsidR="002964D3" w:rsidRPr="002E499E" w:rsidRDefault="00FF5098" w:rsidP="00FF5098">
            <w:pP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0.66</w:t>
            </w:r>
            <w:r w:rsidRPr="002E499E">
              <w:rPr>
                <w:rFonts w:asciiTheme="minorEastAsia" w:eastAsiaTheme="minorEastAsia" w:hAnsiTheme="minorEastAsia"/>
                <w:sz w:val="18"/>
                <w:szCs w:val="18"/>
              </w:rPr>
              <w:t xml:space="preserve"> </w:t>
            </w:r>
            <w:r w:rsidR="002964D3" w:rsidRPr="002E499E">
              <w:rPr>
                <w:rFonts w:asciiTheme="minorEastAsia" w:eastAsiaTheme="minorEastAsia" w:hAnsiTheme="minorEastAsia" w:hint="eastAsia"/>
                <w:sz w:val="18"/>
                <w:szCs w:val="18"/>
              </w:rPr>
              <w:t>0.72</w:t>
            </w:r>
            <w:r w:rsidRPr="002E499E">
              <w:rPr>
                <w:rFonts w:asciiTheme="minorEastAsia" w:eastAsiaTheme="minorEastAsia" w:hAnsiTheme="minorEastAsia"/>
                <w:sz w:val="18"/>
                <w:szCs w:val="18"/>
              </w:rPr>
              <w:t xml:space="preserve"> </w:t>
            </w:r>
            <w:r w:rsidR="002964D3" w:rsidRPr="002E499E">
              <w:rPr>
                <w:rFonts w:asciiTheme="minorEastAsia" w:eastAsiaTheme="minorEastAsia" w:hAnsiTheme="minorEastAsia" w:hint="eastAsia"/>
                <w:sz w:val="18"/>
                <w:szCs w:val="18"/>
              </w:rPr>
              <w:t>0.69</w:t>
            </w:r>
            <w:r w:rsidRPr="002E499E">
              <w:rPr>
                <w:rFonts w:asciiTheme="minorEastAsia" w:eastAsiaTheme="minorEastAsia" w:hAnsiTheme="minorEastAsia"/>
                <w:sz w:val="18"/>
                <w:szCs w:val="18"/>
              </w:rPr>
              <w:t xml:space="preserve"> </w:t>
            </w:r>
            <w:r w:rsidR="002964D3" w:rsidRPr="002E499E">
              <w:rPr>
                <w:rFonts w:asciiTheme="minorEastAsia" w:eastAsiaTheme="minorEastAsia" w:hAnsiTheme="minorEastAsia" w:hint="eastAsia"/>
                <w:sz w:val="18"/>
                <w:szCs w:val="18"/>
              </w:rPr>
              <w:t>0.67</w:t>
            </w:r>
            <w:r w:rsidRPr="002E499E">
              <w:rPr>
                <w:rFonts w:asciiTheme="minorEastAsia" w:eastAsiaTheme="minorEastAsia" w:hAnsiTheme="minorEastAsia"/>
                <w:sz w:val="18"/>
                <w:szCs w:val="18"/>
              </w:rPr>
              <w:t xml:space="preserve"> </w:t>
            </w:r>
            <w:r w:rsidR="002964D3" w:rsidRPr="002E499E">
              <w:rPr>
                <w:rFonts w:asciiTheme="minorEastAsia" w:eastAsiaTheme="minorEastAsia" w:hAnsiTheme="minorEastAsia" w:hint="eastAsia"/>
                <w:sz w:val="18"/>
                <w:szCs w:val="18"/>
              </w:rPr>
              <w:t>0.68</w:t>
            </w:r>
            <w:r w:rsidRPr="002E499E">
              <w:rPr>
                <w:rFonts w:asciiTheme="minorEastAsia" w:eastAsiaTheme="minorEastAsia" w:hAnsiTheme="minorEastAsia"/>
                <w:sz w:val="18"/>
                <w:szCs w:val="18"/>
              </w:rPr>
              <w:t xml:space="preserve"> </w:t>
            </w:r>
            <w:r w:rsidR="002964D3" w:rsidRPr="002E499E">
              <w:rPr>
                <w:rFonts w:asciiTheme="minorEastAsia" w:eastAsiaTheme="minorEastAsia" w:hAnsiTheme="minorEastAsia" w:hint="eastAsia"/>
                <w:sz w:val="18"/>
                <w:szCs w:val="18"/>
              </w:rPr>
              <w:t>0.67</w:t>
            </w:r>
            <w:r w:rsidRPr="002E499E">
              <w:rPr>
                <w:rFonts w:asciiTheme="minorEastAsia" w:eastAsiaTheme="minorEastAsia" w:hAnsiTheme="minorEastAsia"/>
                <w:sz w:val="18"/>
                <w:szCs w:val="18"/>
              </w:rPr>
              <w:t xml:space="preserve"> </w:t>
            </w:r>
            <w:r w:rsidRPr="002E499E">
              <w:rPr>
                <w:rFonts w:asciiTheme="minorEastAsia" w:eastAsiaTheme="minorEastAsia" w:hAnsiTheme="minorEastAsia" w:hint="eastAsia"/>
                <w:sz w:val="18"/>
                <w:szCs w:val="18"/>
              </w:rPr>
              <w:t>0.69</w:t>
            </w:r>
            <w:r w:rsidRPr="002E499E">
              <w:rPr>
                <w:rFonts w:asciiTheme="minorEastAsia" w:eastAsiaTheme="minorEastAsia" w:hAnsiTheme="minorEastAsia"/>
                <w:sz w:val="18"/>
                <w:szCs w:val="18"/>
              </w:rPr>
              <w:t xml:space="preserve"> </w:t>
            </w:r>
            <w:r w:rsidRPr="002E499E">
              <w:rPr>
                <w:rFonts w:asciiTheme="minorEastAsia" w:eastAsiaTheme="minorEastAsia" w:hAnsiTheme="minorEastAsia" w:hint="eastAsia"/>
                <w:sz w:val="18"/>
                <w:szCs w:val="18"/>
              </w:rPr>
              <w:t>0.69</w:t>
            </w:r>
            <w:r w:rsidRPr="002E499E">
              <w:rPr>
                <w:rFonts w:asciiTheme="minorEastAsia" w:eastAsiaTheme="minorEastAsia" w:hAnsiTheme="minorEastAsia"/>
                <w:sz w:val="18"/>
                <w:szCs w:val="18"/>
              </w:rPr>
              <w:t xml:space="preserve"> </w:t>
            </w:r>
            <w:r w:rsidRPr="002E499E">
              <w:rPr>
                <w:rFonts w:asciiTheme="minorEastAsia" w:eastAsiaTheme="minorEastAsia" w:hAnsiTheme="minorEastAsia" w:hint="eastAsia"/>
                <w:sz w:val="18"/>
                <w:szCs w:val="18"/>
              </w:rPr>
              <w:t>0.67</w:t>
            </w:r>
          </w:p>
        </w:tc>
        <w:tc>
          <w:tcPr>
            <w:tcW w:w="501" w:type="pct"/>
          </w:tcPr>
          <w:p w:rsidR="002964D3" w:rsidRPr="002E499E" w:rsidRDefault="002964D3" w:rsidP="00AB4382">
            <w:pPr>
              <w:jc w:val="left"/>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0.68</w:t>
            </w:r>
          </w:p>
        </w:tc>
        <w:tc>
          <w:tcPr>
            <w:tcW w:w="456" w:type="pct"/>
          </w:tcPr>
          <w:p w:rsidR="002964D3" w:rsidRPr="002E499E" w:rsidRDefault="002964D3" w:rsidP="00AB4382">
            <w:pP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0.017</w:t>
            </w:r>
          </w:p>
        </w:tc>
        <w:tc>
          <w:tcPr>
            <w:tcW w:w="371" w:type="pct"/>
          </w:tcPr>
          <w:p w:rsidR="002964D3" w:rsidRPr="002E499E" w:rsidRDefault="002964D3" w:rsidP="002964D3">
            <w:pPr>
              <w:jc w:val="cente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2.62</w:t>
            </w:r>
          </w:p>
        </w:tc>
      </w:tr>
      <w:tr w:rsidR="002E499E" w:rsidRPr="002E499E" w:rsidTr="00FF5098">
        <w:trPr>
          <w:jc w:val="center"/>
        </w:trPr>
        <w:tc>
          <w:tcPr>
            <w:tcW w:w="852" w:type="pct"/>
            <w:vMerge/>
          </w:tcPr>
          <w:p w:rsidR="002964D3" w:rsidRPr="002E499E" w:rsidRDefault="002964D3" w:rsidP="002964D3">
            <w:pPr>
              <w:spacing w:line="360" w:lineRule="auto"/>
              <w:jc w:val="left"/>
              <w:rPr>
                <w:rFonts w:asciiTheme="minorEastAsia" w:eastAsiaTheme="minorEastAsia" w:hAnsiTheme="minorEastAsia"/>
                <w:sz w:val="18"/>
                <w:szCs w:val="18"/>
                <w:lang w:bidi="he-IL"/>
              </w:rPr>
            </w:pPr>
          </w:p>
        </w:tc>
        <w:tc>
          <w:tcPr>
            <w:tcW w:w="342" w:type="pct"/>
          </w:tcPr>
          <w:p w:rsidR="002964D3" w:rsidRPr="002E499E" w:rsidRDefault="002964D3" w:rsidP="002964D3">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3</w:t>
            </w:r>
            <w:r w:rsidRPr="002E499E">
              <w:rPr>
                <w:rFonts w:asciiTheme="minorEastAsia" w:eastAsiaTheme="minorEastAsia" w:hAnsiTheme="minorEastAsia" w:hint="eastAsia"/>
                <w:sz w:val="18"/>
                <w:szCs w:val="18"/>
                <w:lang w:bidi="he-IL"/>
              </w:rPr>
              <w:t>#</w:t>
            </w:r>
          </w:p>
        </w:tc>
        <w:tc>
          <w:tcPr>
            <w:tcW w:w="2478" w:type="pct"/>
          </w:tcPr>
          <w:p w:rsidR="002964D3" w:rsidRPr="002E499E" w:rsidRDefault="002964D3" w:rsidP="00FF5098">
            <w:pP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1.12</w:t>
            </w:r>
            <w:r w:rsidR="00FF5098" w:rsidRPr="002E499E">
              <w:rPr>
                <w:rFonts w:asciiTheme="minorEastAsia" w:eastAsiaTheme="minorEastAsia" w:hAnsiTheme="minorEastAsia"/>
                <w:sz w:val="18"/>
                <w:szCs w:val="18"/>
              </w:rPr>
              <w:t xml:space="preserve"> </w:t>
            </w:r>
            <w:r w:rsidRPr="002E499E">
              <w:rPr>
                <w:rFonts w:asciiTheme="minorEastAsia" w:eastAsiaTheme="minorEastAsia" w:hAnsiTheme="minorEastAsia" w:hint="eastAsia"/>
                <w:sz w:val="18"/>
                <w:szCs w:val="18"/>
              </w:rPr>
              <w:t>1.13</w:t>
            </w:r>
            <w:r w:rsidR="00FF5098" w:rsidRPr="002E499E">
              <w:rPr>
                <w:rFonts w:asciiTheme="minorEastAsia" w:eastAsiaTheme="minorEastAsia" w:hAnsiTheme="minorEastAsia"/>
                <w:sz w:val="18"/>
                <w:szCs w:val="18"/>
              </w:rPr>
              <w:t xml:space="preserve"> </w:t>
            </w:r>
            <w:r w:rsidRPr="002E499E">
              <w:rPr>
                <w:rFonts w:asciiTheme="minorEastAsia" w:eastAsiaTheme="minorEastAsia" w:hAnsiTheme="minorEastAsia" w:hint="eastAsia"/>
                <w:sz w:val="18"/>
                <w:szCs w:val="18"/>
              </w:rPr>
              <w:t>1.11</w:t>
            </w:r>
            <w:r w:rsidR="00FF5098" w:rsidRPr="002E499E">
              <w:rPr>
                <w:rFonts w:asciiTheme="minorEastAsia" w:eastAsiaTheme="minorEastAsia" w:hAnsiTheme="minorEastAsia"/>
                <w:sz w:val="18"/>
                <w:szCs w:val="18"/>
              </w:rPr>
              <w:t xml:space="preserve"> </w:t>
            </w:r>
            <w:r w:rsidRPr="002E499E">
              <w:rPr>
                <w:rFonts w:asciiTheme="minorEastAsia" w:eastAsiaTheme="minorEastAsia" w:hAnsiTheme="minorEastAsia" w:hint="eastAsia"/>
                <w:sz w:val="18"/>
                <w:szCs w:val="18"/>
              </w:rPr>
              <w:t>1.08</w:t>
            </w:r>
            <w:r w:rsidR="00FF5098" w:rsidRPr="002E499E">
              <w:rPr>
                <w:rFonts w:asciiTheme="minorEastAsia" w:eastAsiaTheme="minorEastAsia" w:hAnsiTheme="minorEastAsia"/>
                <w:sz w:val="18"/>
                <w:szCs w:val="18"/>
              </w:rPr>
              <w:t xml:space="preserve"> </w:t>
            </w:r>
            <w:r w:rsidRPr="002E499E">
              <w:rPr>
                <w:rFonts w:asciiTheme="minorEastAsia" w:eastAsiaTheme="minorEastAsia" w:hAnsiTheme="minorEastAsia" w:hint="eastAsia"/>
                <w:sz w:val="18"/>
                <w:szCs w:val="18"/>
              </w:rPr>
              <w:t>1.09</w:t>
            </w:r>
            <w:r w:rsidR="00FF5098" w:rsidRPr="002E499E">
              <w:rPr>
                <w:rFonts w:asciiTheme="minorEastAsia" w:eastAsiaTheme="minorEastAsia" w:hAnsiTheme="minorEastAsia"/>
                <w:sz w:val="18"/>
                <w:szCs w:val="18"/>
              </w:rPr>
              <w:t xml:space="preserve"> </w:t>
            </w:r>
            <w:r w:rsidRPr="002E499E">
              <w:rPr>
                <w:rFonts w:asciiTheme="minorEastAsia" w:eastAsiaTheme="minorEastAsia" w:hAnsiTheme="minorEastAsia" w:hint="eastAsia"/>
                <w:sz w:val="18"/>
                <w:szCs w:val="18"/>
              </w:rPr>
              <w:t>1.11</w:t>
            </w:r>
            <w:r w:rsidR="00FF5098" w:rsidRPr="002E499E">
              <w:rPr>
                <w:rFonts w:asciiTheme="minorEastAsia" w:eastAsiaTheme="minorEastAsia" w:hAnsiTheme="minorEastAsia"/>
                <w:sz w:val="18"/>
                <w:szCs w:val="18"/>
              </w:rPr>
              <w:t xml:space="preserve"> </w:t>
            </w:r>
            <w:r w:rsidRPr="002E499E">
              <w:rPr>
                <w:rFonts w:asciiTheme="minorEastAsia" w:eastAsiaTheme="minorEastAsia" w:hAnsiTheme="minorEastAsia" w:hint="eastAsia"/>
                <w:sz w:val="18"/>
                <w:szCs w:val="18"/>
              </w:rPr>
              <w:t>1.09</w:t>
            </w:r>
            <w:r w:rsidR="00FF5098" w:rsidRPr="002E499E">
              <w:rPr>
                <w:rFonts w:asciiTheme="minorEastAsia" w:eastAsiaTheme="minorEastAsia" w:hAnsiTheme="minorEastAsia"/>
                <w:sz w:val="18"/>
                <w:szCs w:val="18"/>
              </w:rPr>
              <w:t xml:space="preserve"> </w:t>
            </w:r>
            <w:r w:rsidRPr="002E499E">
              <w:rPr>
                <w:rFonts w:asciiTheme="minorEastAsia" w:eastAsiaTheme="minorEastAsia" w:hAnsiTheme="minorEastAsia" w:hint="eastAsia"/>
                <w:sz w:val="18"/>
                <w:szCs w:val="18"/>
              </w:rPr>
              <w:t>1.12</w:t>
            </w:r>
            <w:r w:rsidR="00FF5098" w:rsidRPr="002E499E">
              <w:rPr>
                <w:rFonts w:asciiTheme="minorEastAsia" w:eastAsiaTheme="minorEastAsia" w:hAnsiTheme="minorEastAsia"/>
                <w:sz w:val="18"/>
                <w:szCs w:val="18"/>
              </w:rPr>
              <w:t xml:space="preserve"> </w:t>
            </w:r>
            <w:r w:rsidRPr="002E499E">
              <w:rPr>
                <w:rFonts w:asciiTheme="minorEastAsia" w:eastAsiaTheme="minorEastAsia" w:hAnsiTheme="minorEastAsia" w:hint="eastAsia"/>
                <w:sz w:val="18"/>
                <w:szCs w:val="18"/>
              </w:rPr>
              <w:t>1.12</w:t>
            </w:r>
            <w:r w:rsidR="00FF5098" w:rsidRPr="002E499E">
              <w:rPr>
                <w:rFonts w:asciiTheme="minorEastAsia" w:eastAsiaTheme="minorEastAsia" w:hAnsiTheme="minorEastAsia"/>
                <w:sz w:val="18"/>
                <w:szCs w:val="18"/>
              </w:rPr>
              <w:t xml:space="preserve"> </w:t>
            </w:r>
          </w:p>
        </w:tc>
        <w:tc>
          <w:tcPr>
            <w:tcW w:w="501" w:type="pct"/>
          </w:tcPr>
          <w:p w:rsidR="002964D3" w:rsidRPr="002E499E" w:rsidRDefault="002964D3" w:rsidP="00AB4382">
            <w:pPr>
              <w:jc w:val="left"/>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1.11</w:t>
            </w:r>
          </w:p>
        </w:tc>
        <w:tc>
          <w:tcPr>
            <w:tcW w:w="456" w:type="pct"/>
          </w:tcPr>
          <w:p w:rsidR="002964D3" w:rsidRPr="002E499E" w:rsidRDefault="002964D3" w:rsidP="00AB4382">
            <w:pP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0.016</w:t>
            </w:r>
          </w:p>
        </w:tc>
        <w:tc>
          <w:tcPr>
            <w:tcW w:w="371" w:type="pct"/>
          </w:tcPr>
          <w:p w:rsidR="002964D3" w:rsidRPr="002E499E" w:rsidRDefault="002964D3" w:rsidP="002964D3">
            <w:pPr>
              <w:jc w:val="cente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1.55</w:t>
            </w:r>
          </w:p>
        </w:tc>
      </w:tr>
      <w:tr w:rsidR="002E499E" w:rsidRPr="002E499E" w:rsidTr="00FF5098">
        <w:trPr>
          <w:jc w:val="center"/>
        </w:trPr>
        <w:tc>
          <w:tcPr>
            <w:tcW w:w="852" w:type="pct"/>
            <w:vMerge/>
          </w:tcPr>
          <w:p w:rsidR="002964D3" w:rsidRPr="002E499E" w:rsidRDefault="002964D3" w:rsidP="002964D3">
            <w:pPr>
              <w:spacing w:line="360" w:lineRule="auto"/>
              <w:jc w:val="left"/>
              <w:rPr>
                <w:rFonts w:asciiTheme="minorEastAsia" w:eastAsiaTheme="minorEastAsia" w:hAnsiTheme="minorEastAsia"/>
                <w:sz w:val="18"/>
                <w:szCs w:val="18"/>
                <w:lang w:bidi="he-IL"/>
              </w:rPr>
            </w:pPr>
          </w:p>
        </w:tc>
        <w:tc>
          <w:tcPr>
            <w:tcW w:w="342" w:type="pct"/>
          </w:tcPr>
          <w:p w:rsidR="002964D3" w:rsidRPr="002E499E" w:rsidRDefault="002964D3" w:rsidP="002964D3">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4</w:t>
            </w:r>
            <w:r w:rsidRPr="002E499E">
              <w:rPr>
                <w:rFonts w:asciiTheme="minorEastAsia" w:eastAsiaTheme="minorEastAsia" w:hAnsiTheme="minorEastAsia" w:hint="eastAsia"/>
                <w:sz w:val="18"/>
                <w:szCs w:val="18"/>
                <w:lang w:bidi="he-IL"/>
              </w:rPr>
              <w:t>#</w:t>
            </w:r>
          </w:p>
        </w:tc>
        <w:tc>
          <w:tcPr>
            <w:tcW w:w="2478" w:type="pct"/>
          </w:tcPr>
          <w:p w:rsidR="002964D3" w:rsidRPr="002E499E" w:rsidRDefault="002964D3" w:rsidP="00FF5098">
            <w:pP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1.62</w:t>
            </w:r>
            <w:r w:rsidR="00FF5098" w:rsidRPr="002E499E">
              <w:rPr>
                <w:rFonts w:asciiTheme="minorEastAsia" w:eastAsiaTheme="minorEastAsia" w:hAnsiTheme="minorEastAsia"/>
                <w:sz w:val="18"/>
                <w:szCs w:val="18"/>
              </w:rPr>
              <w:t xml:space="preserve"> </w:t>
            </w:r>
            <w:r w:rsidRPr="002E499E">
              <w:rPr>
                <w:rFonts w:asciiTheme="minorEastAsia" w:eastAsiaTheme="minorEastAsia" w:hAnsiTheme="minorEastAsia" w:hint="eastAsia"/>
                <w:sz w:val="18"/>
                <w:szCs w:val="18"/>
              </w:rPr>
              <w:t>1.60</w:t>
            </w:r>
            <w:r w:rsidR="00FF5098" w:rsidRPr="002E499E">
              <w:rPr>
                <w:rFonts w:asciiTheme="minorEastAsia" w:eastAsiaTheme="minorEastAsia" w:hAnsiTheme="minorEastAsia"/>
                <w:sz w:val="18"/>
                <w:szCs w:val="18"/>
              </w:rPr>
              <w:t xml:space="preserve"> </w:t>
            </w:r>
            <w:r w:rsidRPr="002E499E">
              <w:rPr>
                <w:rFonts w:asciiTheme="minorEastAsia" w:eastAsiaTheme="minorEastAsia" w:hAnsiTheme="minorEastAsia" w:hint="eastAsia"/>
                <w:sz w:val="18"/>
                <w:szCs w:val="18"/>
              </w:rPr>
              <w:t>1.58</w:t>
            </w:r>
            <w:r w:rsidR="00FF5098" w:rsidRPr="002E499E">
              <w:rPr>
                <w:rFonts w:asciiTheme="minorEastAsia" w:eastAsiaTheme="minorEastAsia" w:hAnsiTheme="minorEastAsia"/>
                <w:sz w:val="18"/>
                <w:szCs w:val="18"/>
              </w:rPr>
              <w:t xml:space="preserve"> </w:t>
            </w:r>
            <w:r w:rsidRPr="002E499E">
              <w:rPr>
                <w:rFonts w:asciiTheme="minorEastAsia" w:eastAsiaTheme="minorEastAsia" w:hAnsiTheme="minorEastAsia" w:hint="eastAsia"/>
                <w:sz w:val="18"/>
                <w:szCs w:val="18"/>
              </w:rPr>
              <w:t>1.57</w:t>
            </w:r>
            <w:r w:rsidR="00FF5098" w:rsidRPr="002E499E">
              <w:rPr>
                <w:rFonts w:asciiTheme="minorEastAsia" w:eastAsiaTheme="minorEastAsia" w:hAnsiTheme="minorEastAsia"/>
                <w:sz w:val="18"/>
                <w:szCs w:val="18"/>
              </w:rPr>
              <w:t xml:space="preserve"> </w:t>
            </w:r>
            <w:r w:rsidRPr="002E499E">
              <w:rPr>
                <w:rFonts w:asciiTheme="minorEastAsia" w:eastAsiaTheme="minorEastAsia" w:hAnsiTheme="minorEastAsia" w:hint="eastAsia"/>
                <w:sz w:val="18"/>
                <w:szCs w:val="18"/>
              </w:rPr>
              <w:t>1.63</w:t>
            </w:r>
            <w:r w:rsidR="00FF5098" w:rsidRPr="002E499E">
              <w:rPr>
                <w:rFonts w:asciiTheme="minorEastAsia" w:eastAsiaTheme="minorEastAsia" w:hAnsiTheme="minorEastAsia"/>
                <w:sz w:val="18"/>
                <w:szCs w:val="18"/>
              </w:rPr>
              <w:t xml:space="preserve"> </w:t>
            </w:r>
            <w:r w:rsidRPr="002E499E">
              <w:rPr>
                <w:rFonts w:asciiTheme="minorEastAsia" w:eastAsiaTheme="minorEastAsia" w:hAnsiTheme="minorEastAsia" w:hint="eastAsia"/>
                <w:sz w:val="18"/>
                <w:szCs w:val="18"/>
              </w:rPr>
              <w:t>1.61</w:t>
            </w:r>
            <w:r w:rsidR="00FF5098" w:rsidRPr="002E499E">
              <w:rPr>
                <w:rFonts w:asciiTheme="minorEastAsia" w:eastAsiaTheme="minorEastAsia" w:hAnsiTheme="minorEastAsia"/>
                <w:sz w:val="18"/>
                <w:szCs w:val="18"/>
              </w:rPr>
              <w:t xml:space="preserve"> </w:t>
            </w:r>
            <w:r w:rsidRPr="002E499E">
              <w:rPr>
                <w:rFonts w:asciiTheme="minorEastAsia" w:eastAsiaTheme="minorEastAsia" w:hAnsiTheme="minorEastAsia" w:hint="eastAsia"/>
                <w:sz w:val="18"/>
                <w:szCs w:val="18"/>
              </w:rPr>
              <w:t>1.59</w:t>
            </w:r>
            <w:r w:rsidR="00FF5098" w:rsidRPr="002E499E">
              <w:rPr>
                <w:rFonts w:asciiTheme="minorEastAsia" w:eastAsiaTheme="minorEastAsia" w:hAnsiTheme="minorEastAsia"/>
                <w:sz w:val="18"/>
                <w:szCs w:val="18"/>
              </w:rPr>
              <w:t xml:space="preserve"> </w:t>
            </w:r>
            <w:r w:rsidRPr="002E499E">
              <w:rPr>
                <w:rFonts w:asciiTheme="minorEastAsia" w:eastAsiaTheme="minorEastAsia" w:hAnsiTheme="minorEastAsia" w:hint="eastAsia"/>
                <w:sz w:val="18"/>
                <w:szCs w:val="18"/>
              </w:rPr>
              <w:t>1.65</w:t>
            </w:r>
            <w:r w:rsidR="00FF5098" w:rsidRPr="002E499E">
              <w:rPr>
                <w:rFonts w:asciiTheme="minorEastAsia" w:eastAsiaTheme="minorEastAsia" w:hAnsiTheme="minorEastAsia"/>
                <w:sz w:val="18"/>
                <w:szCs w:val="18"/>
              </w:rPr>
              <w:t xml:space="preserve"> </w:t>
            </w:r>
            <w:r w:rsidRPr="002E499E">
              <w:rPr>
                <w:rFonts w:asciiTheme="minorEastAsia" w:eastAsiaTheme="minorEastAsia" w:hAnsiTheme="minorEastAsia" w:hint="eastAsia"/>
                <w:sz w:val="18"/>
                <w:szCs w:val="18"/>
              </w:rPr>
              <w:t>1.66</w:t>
            </w:r>
          </w:p>
        </w:tc>
        <w:tc>
          <w:tcPr>
            <w:tcW w:w="501" w:type="pct"/>
          </w:tcPr>
          <w:p w:rsidR="002964D3" w:rsidRPr="002E499E" w:rsidRDefault="002964D3" w:rsidP="00AB4382">
            <w:pPr>
              <w:jc w:val="left"/>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1.61</w:t>
            </w:r>
          </w:p>
        </w:tc>
        <w:tc>
          <w:tcPr>
            <w:tcW w:w="456" w:type="pct"/>
          </w:tcPr>
          <w:p w:rsidR="002964D3" w:rsidRPr="002E499E" w:rsidRDefault="002964D3" w:rsidP="00AB4382">
            <w:pP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0.029</w:t>
            </w:r>
          </w:p>
        </w:tc>
        <w:tc>
          <w:tcPr>
            <w:tcW w:w="371" w:type="pct"/>
          </w:tcPr>
          <w:p w:rsidR="002964D3" w:rsidRPr="002E499E" w:rsidRDefault="002964D3" w:rsidP="002964D3">
            <w:pPr>
              <w:jc w:val="cente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1.91</w:t>
            </w:r>
          </w:p>
        </w:tc>
      </w:tr>
      <w:tr w:rsidR="002E499E" w:rsidRPr="002E499E" w:rsidTr="00FF5098">
        <w:trPr>
          <w:jc w:val="center"/>
        </w:trPr>
        <w:tc>
          <w:tcPr>
            <w:tcW w:w="852" w:type="pct"/>
            <w:vMerge/>
          </w:tcPr>
          <w:p w:rsidR="002964D3" w:rsidRPr="002E499E" w:rsidRDefault="002964D3" w:rsidP="002964D3">
            <w:pPr>
              <w:spacing w:line="360" w:lineRule="auto"/>
              <w:jc w:val="left"/>
              <w:rPr>
                <w:rFonts w:asciiTheme="minorEastAsia" w:eastAsiaTheme="minorEastAsia" w:hAnsiTheme="minorEastAsia"/>
                <w:sz w:val="18"/>
                <w:szCs w:val="18"/>
                <w:lang w:bidi="he-IL"/>
              </w:rPr>
            </w:pPr>
          </w:p>
        </w:tc>
        <w:tc>
          <w:tcPr>
            <w:tcW w:w="342" w:type="pct"/>
          </w:tcPr>
          <w:p w:rsidR="002964D3" w:rsidRPr="002E499E" w:rsidRDefault="002964D3" w:rsidP="002964D3">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5</w:t>
            </w:r>
            <w:r w:rsidRPr="002E499E">
              <w:rPr>
                <w:rFonts w:asciiTheme="minorEastAsia" w:eastAsiaTheme="minorEastAsia" w:hAnsiTheme="minorEastAsia" w:hint="eastAsia"/>
                <w:sz w:val="18"/>
                <w:szCs w:val="18"/>
                <w:lang w:bidi="he-IL"/>
              </w:rPr>
              <w:t>#</w:t>
            </w:r>
          </w:p>
        </w:tc>
        <w:tc>
          <w:tcPr>
            <w:tcW w:w="2478" w:type="pct"/>
          </w:tcPr>
          <w:p w:rsidR="002964D3" w:rsidRPr="002E499E" w:rsidRDefault="002964D3" w:rsidP="00FF5098">
            <w:pP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1.79</w:t>
            </w:r>
            <w:r w:rsidR="00FF5098" w:rsidRPr="002E499E">
              <w:rPr>
                <w:rFonts w:asciiTheme="minorEastAsia" w:eastAsiaTheme="minorEastAsia" w:hAnsiTheme="minorEastAsia"/>
                <w:sz w:val="18"/>
                <w:szCs w:val="18"/>
              </w:rPr>
              <w:t xml:space="preserve"> </w:t>
            </w:r>
            <w:r w:rsidRPr="002E499E">
              <w:rPr>
                <w:rFonts w:asciiTheme="minorEastAsia" w:eastAsiaTheme="minorEastAsia" w:hAnsiTheme="minorEastAsia" w:hint="eastAsia"/>
                <w:sz w:val="18"/>
                <w:szCs w:val="18"/>
              </w:rPr>
              <w:t>1.78</w:t>
            </w:r>
            <w:r w:rsidR="00FF5098" w:rsidRPr="002E499E">
              <w:rPr>
                <w:rFonts w:asciiTheme="minorEastAsia" w:eastAsiaTheme="minorEastAsia" w:hAnsiTheme="minorEastAsia"/>
                <w:sz w:val="18"/>
                <w:szCs w:val="18"/>
              </w:rPr>
              <w:t xml:space="preserve"> </w:t>
            </w:r>
            <w:r w:rsidRPr="002E499E">
              <w:rPr>
                <w:rFonts w:asciiTheme="minorEastAsia" w:eastAsiaTheme="minorEastAsia" w:hAnsiTheme="minorEastAsia" w:hint="eastAsia"/>
                <w:sz w:val="18"/>
                <w:szCs w:val="18"/>
              </w:rPr>
              <w:t>1.75</w:t>
            </w:r>
            <w:r w:rsidR="00FF5098" w:rsidRPr="002E499E">
              <w:rPr>
                <w:rFonts w:asciiTheme="minorEastAsia" w:eastAsiaTheme="minorEastAsia" w:hAnsiTheme="minorEastAsia"/>
                <w:sz w:val="18"/>
                <w:szCs w:val="18"/>
              </w:rPr>
              <w:t xml:space="preserve"> </w:t>
            </w:r>
            <w:r w:rsidRPr="002E499E">
              <w:rPr>
                <w:rFonts w:asciiTheme="minorEastAsia" w:eastAsiaTheme="minorEastAsia" w:hAnsiTheme="minorEastAsia" w:hint="eastAsia"/>
                <w:sz w:val="18"/>
                <w:szCs w:val="18"/>
              </w:rPr>
              <w:t>1.81</w:t>
            </w:r>
            <w:r w:rsidR="00FF5098" w:rsidRPr="002E499E">
              <w:rPr>
                <w:rFonts w:asciiTheme="minorEastAsia" w:eastAsiaTheme="minorEastAsia" w:hAnsiTheme="minorEastAsia"/>
                <w:sz w:val="18"/>
                <w:szCs w:val="18"/>
              </w:rPr>
              <w:t xml:space="preserve"> </w:t>
            </w:r>
            <w:r w:rsidRPr="002E499E">
              <w:rPr>
                <w:rFonts w:asciiTheme="minorEastAsia" w:eastAsiaTheme="minorEastAsia" w:hAnsiTheme="minorEastAsia" w:hint="eastAsia"/>
                <w:sz w:val="18"/>
                <w:szCs w:val="18"/>
              </w:rPr>
              <w:t>1.80</w:t>
            </w:r>
            <w:r w:rsidR="00FF5098" w:rsidRPr="002E499E">
              <w:rPr>
                <w:rFonts w:asciiTheme="minorEastAsia" w:eastAsiaTheme="minorEastAsia" w:hAnsiTheme="minorEastAsia" w:hint="eastAsia"/>
                <w:sz w:val="18"/>
                <w:szCs w:val="18"/>
              </w:rPr>
              <w:t xml:space="preserve"> </w:t>
            </w:r>
            <w:r w:rsidRPr="002E499E">
              <w:rPr>
                <w:rFonts w:asciiTheme="minorEastAsia" w:eastAsiaTheme="minorEastAsia" w:hAnsiTheme="minorEastAsia" w:hint="eastAsia"/>
                <w:sz w:val="18"/>
                <w:szCs w:val="18"/>
              </w:rPr>
              <w:t>1.76</w:t>
            </w:r>
            <w:r w:rsidR="00FF5098" w:rsidRPr="002E499E">
              <w:rPr>
                <w:rFonts w:asciiTheme="minorEastAsia" w:eastAsiaTheme="minorEastAsia" w:hAnsiTheme="minorEastAsia"/>
                <w:sz w:val="18"/>
                <w:szCs w:val="18"/>
              </w:rPr>
              <w:t xml:space="preserve"> </w:t>
            </w:r>
            <w:r w:rsidRPr="002E499E">
              <w:rPr>
                <w:rFonts w:asciiTheme="minorEastAsia" w:eastAsiaTheme="minorEastAsia" w:hAnsiTheme="minorEastAsia" w:hint="eastAsia"/>
                <w:sz w:val="18"/>
                <w:szCs w:val="18"/>
              </w:rPr>
              <w:t>1.82</w:t>
            </w:r>
            <w:r w:rsidR="00FF5098" w:rsidRPr="002E499E">
              <w:rPr>
                <w:rFonts w:asciiTheme="minorEastAsia" w:eastAsiaTheme="minorEastAsia" w:hAnsiTheme="minorEastAsia"/>
                <w:sz w:val="18"/>
                <w:szCs w:val="18"/>
              </w:rPr>
              <w:t xml:space="preserve"> </w:t>
            </w:r>
            <w:r w:rsidRPr="002E499E">
              <w:rPr>
                <w:rFonts w:asciiTheme="minorEastAsia" w:eastAsiaTheme="minorEastAsia" w:hAnsiTheme="minorEastAsia" w:hint="eastAsia"/>
                <w:sz w:val="18"/>
                <w:szCs w:val="18"/>
              </w:rPr>
              <w:t>1.83</w:t>
            </w:r>
            <w:r w:rsidR="00FF5098" w:rsidRPr="002E499E">
              <w:rPr>
                <w:rFonts w:asciiTheme="minorEastAsia" w:eastAsiaTheme="minorEastAsia" w:hAnsiTheme="minorEastAsia"/>
                <w:sz w:val="18"/>
                <w:szCs w:val="18"/>
              </w:rPr>
              <w:t xml:space="preserve"> </w:t>
            </w:r>
            <w:r w:rsidRPr="002E499E">
              <w:rPr>
                <w:rFonts w:asciiTheme="minorEastAsia" w:eastAsiaTheme="minorEastAsia" w:hAnsiTheme="minorEastAsia" w:hint="eastAsia"/>
                <w:sz w:val="18"/>
                <w:szCs w:val="18"/>
              </w:rPr>
              <w:t>1.82</w:t>
            </w:r>
            <w:r w:rsidR="00FF5098" w:rsidRPr="002E499E">
              <w:rPr>
                <w:rFonts w:asciiTheme="minorEastAsia" w:eastAsiaTheme="minorEastAsia" w:hAnsiTheme="minorEastAsia"/>
                <w:sz w:val="18"/>
                <w:szCs w:val="18"/>
              </w:rPr>
              <w:t xml:space="preserve"> </w:t>
            </w:r>
          </w:p>
        </w:tc>
        <w:tc>
          <w:tcPr>
            <w:tcW w:w="501" w:type="pct"/>
          </w:tcPr>
          <w:p w:rsidR="002964D3" w:rsidRPr="002E499E" w:rsidRDefault="002964D3" w:rsidP="00AB4382">
            <w:pPr>
              <w:jc w:val="left"/>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1.80</w:t>
            </w:r>
          </w:p>
        </w:tc>
        <w:tc>
          <w:tcPr>
            <w:tcW w:w="456" w:type="pct"/>
          </w:tcPr>
          <w:p w:rsidR="002964D3" w:rsidRPr="002E499E" w:rsidRDefault="002964D3" w:rsidP="00AB4382">
            <w:pP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0.026</w:t>
            </w:r>
          </w:p>
        </w:tc>
        <w:tc>
          <w:tcPr>
            <w:tcW w:w="371" w:type="pct"/>
          </w:tcPr>
          <w:p w:rsidR="002964D3" w:rsidRPr="002E499E" w:rsidRDefault="002964D3" w:rsidP="002964D3">
            <w:pPr>
              <w:jc w:val="cente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1.55</w:t>
            </w:r>
          </w:p>
        </w:tc>
      </w:tr>
      <w:tr w:rsidR="002E499E" w:rsidRPr="002E499E" w:rsidTr="00FF5098">
        <w:trPr>
          <w:jc w:val="center"/>
        </w:trPr>
        <w:tc>
          <w:tcPr>
            <w:tcW w:w="852" w:type="pct"/>
            <w:vMerge w:val="restart"/>
          </w:tcPr>
          <w:p w:rsidR="002964D3" w:rsidRPr="002E499E" w:rsidRDefault="002964D3" w:rsidP="002964D3">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hint="eastAsia"/>
                <w:sz w:val="18"/>
                <w:szCs w:val="18"/>
                <w:lang w:bidi="he-IL"/>
              </w:rPr>
              <w:t>广西华锡集团股份有限公司</w:t>
            </w:r>
          </w:p>
        </w:tc>
        <w:tc>
          <w:tcPr>
            <w:tcW w:w="342" w:type="pct"/>
          </w:tcPr>
          <w:p w:rsidR="002964D3" w:rsidRPr="002E499E" w:rsidRDefault="002964D3" w:rsidP="002964D3">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hint="eastAsia"/>
                <w:sz w:val="18"/>
                <w:szCs w:val="18"/>
                <w:lang w:bidi="he-IL"/>
              </w:rPr>
              <w:t>1#</w:t>
            </w:r>
          </w:p>
        </w:tc>
        <w:tc>
          <w:tcPr>
            <w:tcW w:w="2478" w:type="pct"/>
          </w:tcPr>
          <w:p w:rsidR="002964D3" w:rsidRPr="002E499E" w:rsidRDefault="002964D3" w:rsidP="00FF5098">
            <w:pPr>
              <w:autoSpaceDE w:val="0"/>
              <w:autoSpaceDN w:val="0"/>
              <w:adjustRightInd w:val="0"/>
              <w:rPr>
                <w:rFonts w:asciiTheme="minorEastAsia" w:eastAsiaTheme="minorEastAsia" w:hAnsiTheme="minorEastAsia" w:cs="宋体"/>
                <w:kern w:val="0"/>
                <w:sz w:val="18"/>
                <w:szCs w:val="18"/>
              </w:rPr>
            </w:pPr>
            <w:r w:rsidRPr="002E499E">
              <w:rPr>
                <w:rFonts w:asciiTheme="minorEastAsia" w:eastAsiaTheme="minorEastAsia" w:hAnsiTheme="minorEastAsia" w:cs="宋体" w:hint="eastAsia"/>
                <w:kern w:val="0"/>
                <w:sz w:val="18"/>
                <w:szCs w:val="18"/>
              </w:rPr>
              <w:t>0</w:t>
            </w:r>
            <w:r w:rsidRPr="002E499E">
              <w:rPr>
                <w:rFonts w:asciiTheme="minorEastAsia" w:eastAsiaTheme="minorEastAsia" w:hAnsiTheme="minorEastAsia" w:cs="宋体"/>
                <w:kern w:val="0"/>
                <w:sz w:val="18"/>
                <w:szCs w:val="18"/>
              </w:rPr>
              <w:t>.6</w:t>
            </w:r>
            <w:r w:rsidRPr="002E499E">
              <w:rPr>
                <w:rFonts w:asciiTheme="minorEastAsia" w:eastAsiaTheme="minorEastAsia" w:hAnsiTheme="minorEastAsia" w:cs="宋体" w:hint="eastAsia"/>
                <w:kern w:val="0"/>
                <w:sz w:val="18"/>
                <w:szCs w:val="18"/>
              </w:rPr>
              <w:t>9</w:t>
            </w:r>
            <w:r w:rsidR="00FF5098"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0.6</w:t>
            </w:r>
            <w:r w:rsidRPr="002E499E">
              <w:rPr>
                <w:rFonts w:asciiTheme="minorEastAsia" w:eastAsiaTheme="minorEastAsia" w:hAnsiTheme="minorEastAsia" w:cs="宋体" w:hint="eastAsia"/>
                <w:kern w:val="0"/>
                <w:sz w:val="18"/>
                <w:szCs w:val="18"/>
              </w:rPr>
              <w:t>9</w:t>
            </w:r>
            <w:r w:rsidR="00FF5098"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0.6</w:t>
            </w:r>
            <w:r w:rsidRPr="002E499E">
              <w:rPr>
                <w:rFonts w:asciiTheme="minorEastAsia" w:eastAsiaTheme="minorEastAsia" w:hAnsiTheme="minorEastAsia" w:cs="宋体" w:hint="eastAsia"/>
                <w:kern w:val="0"/>
                <w:sz w:val="18"/>
                <w:szCs w:val="18"/>
              </w:rPr>
              <w:t>9</w:t>
            </w:r>
            <w:r w:rsidR="00FF5098"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0.6</w:t>
            </w:r>
            <w:r w:rsidRPr="002E499E">
              <w:rPr>
                <w:rFonts w:asciiTheme="minorEastAsia" w:eastAsiaTheme="minorEastAsia" w:hAnsiTheme="minorEastAsia" w:cs="宋体" w:hint="eastAsia"/>
                <w:kern w:val="0"/>
                <w:sz w:val="18"/>
                <w:szCs w:val="18"/>
              </w:rPr>
              <w:t>5</w:t>
            </w:r>
            <w:r w:rsidR="00FF5098"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0.69</w:t>
            </w:r>
            <w:r w:rsidR="00FF5098"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0.6</w:t>
            </w:r>
            <w:r w:rsidRPr="002E499E">
              <w:rPr>
                <w:rFonts w:asciiTheme="minorEastAsia" w:eastAsiaTheme="minorEastAsia" w:hAnsiTheme="minorEastAsia" w:cs="宋体" w:hint="eastAsia"/>
                <w:kern w:val="0"/>
                <w:sz w:val="18"/>
                <w:szCs w:val="18"/>
              </w:rPr>
              <w:t>6</w:t>
            </w:r>
            <w:r w:rsidR="00FF5098"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0.66</w:t>
            </w:r>
            <w:r w:rsidR="00FF5098"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0.6</w:t>
            </w:r>
            <w:r w:rsidRPr="002E499E">
              <w:rPr>
                <w:rFonts w:asciiTheme="minorEastAsia" w:eastAsiaTheme="minorEastAsia" w:hAnsiTheme="minorEastAsia" w:cs="宋体" w:hint="eastAsia"/>
                <w:kern w:val="0"/>
                <w:sz w:val="18"/>
                <w:szCs w:val="18"/>
              </w:rPr>
              <w:t>6</w:t>
            </w:r>
            <w:r w:rsidR="00FF5098"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0.6</w:t>
            </w:r>
            <w:r w:rsidRPr="002E499E">
              <w:rPr>
                <w:rFonts w:asciiTheme="minorEastAsia" w:eastAsiaTheme="minorEastAsia" w:hAnsiTheme="minorEastAsia" w:cs="宋体" w:hint="eastAsia"/>
                <w:kern w:val="0"/>
                <w:sz w:val="18"/>
                <w:szCs w:val="18"/>
              </w:rPr>
              <w:t>7</w:t>
            </w:r>
            <w:r w:rsidR="00FF5098"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0.6</w:t>
            </w:r>
            <w:r w:rsidRPr="002E499E">
              <w:rPr>
                <w:rFonts w:asciiTheme="minorEastAsia" w:eastAsiaTheme="minorEastAsia" w:hAnsiTheme="minorEastAsia" w:cs="宋体" w:hint="eastAsia"/>
                <w:kern w:val="0"/>
                <w:sz w:val="18"/>
                <w:szCs w:val="18"/>
              </w:rPr>
              <w:t>8</w:t>
            </w:r>
            <w:r w:rsidR="00FF5098"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0.67</w:t>
            </w:r>
          </w:p>
        </w:tc>
        <w:tc>
          <w:tcPr>
            <w:tcW w:w="501" w:type="pct"/>
          </w:tcPr>
          <w:p w:rsidR="002964D3" w:rsidRPr="002E499E" w:rsidRDefault="002964D3" w:rsidP="00AB4382">
            <w:pPr>
              <w:autoSpaceDE w:val="0"/>
              <w:autoSpaceDN w:val="0"/>
              <w:adjustRightInd w:val="0"/>
              <w:jc w:val="left"/>
              <w:rPr>
                <w:rFonts w:asciiTheme="minorEastAsia" w:eastAsiaTheme="minorEastAsia" w:hAnsiTheme="minorEastAsia" w:cs="宋体"/>
                <w:kern w:val="0"/>
                <w:sz w:val="18"/>
                <w:szCs w:val="18"/>
              </w:rPr>
            </w:pPr>
            <w:r w:rsidRPr="002E499E">
              <w:rPr>
                <w:rFonts w:asciiTheme="minorEastAsia" w:eastAsiaTheme="minorEastAsia" w:hAnsiTheme="minorEastAsia" w:cs="宋体" w:hint="eastAsia"/>
                <w:kern w:val="0"/>
                <w:sz w:val="18"/>
                <w:szCs w:val="18"/>
              </w:rPr>
              <w:t>0.67</w:t>
            </w:r>
          </w:p>
        </w:tc>
        <w:tc>
          <w:tcPr>
            <w:tcW w:w="456" w:type="pct"/>
          </w:tcPr>
          <w:p w:rsidR="002964D3" w:rsidRPr="002E499E" w:rsidRDefault="002964D3" w:rsidP="00AB4382">
            <w:pPr>
              <w:autoSpaceDE w:val="0"/>
              <w:autoSpaceDN w:val="0"/>
              <w:adjustRightInd w:val="0"/>
              <w:rPr>
                <w:rFonts w:asciiTheme="minorEastAsia" w:eastAsiaTheme="minorEastAsia" w:hAnsiTheme="minorEastAsia" w:cs="宋体"/>
                <w:kern w:val="0"/>
                <w:sz w:val="18"/>
                <w:szCs w:val="18"/>
              </w:rPr>
            </w:pPr>
            <w:r w:rsidRPr="002E499E">
              <w:rPr>
                <w:rFonts w:asciiTheme="minorEastAsia" w:eastAsiaTheme="minorEastAsia" w:hAnsiTheme="minorEastAsia" w:cs="宋体" w:hint="eastAsia"/>
                <w:kern w:val="0"/>
                <w:sz w:val="18"/>
                <w:szCs w:val="18"/>
              </w:rPr>
              <w:t>0.0150</w:t>
            </w:r>
          </w:p>
        </w:tc>
        <w:tc>
          <w:tcPr>
            <w:tcW w:w="371" w:type="pct"/>
          </w:tcPr>
          <w:p w:rsidR="002964D3" w:rsidRPr="002E499E" w:rsidRDefault="002964D3" w:rsidP="002964D3">
            <w:pPr>
              <w:autoSpaceDE w:val="0"/>
              <w:autoSpaceDN w:val="0"/>
              <w:adjustRightInd w:val="0"/>
              <w:jc w:val="left"/>
              <w:rPr>
                <w:rFonts w:asciiTheme="minorEastAsia" w:eastAsiaTheme="minorEastAsia" w:hAnsiTheme="minorEastAsia" w:cs="宋体"/>
                <w:kern w:val="0"/>
                <w:sz w:val="18"/>
                <w:szCs w:val="18"/>
              </w:rPr>
            </w:pPr>
            <w:r w:rsidRPr="002E499E">
              <w:rPr>
                <w:rFonts w:asciiTheme="minorEastAsia" w:eastAsiaTheme="minorEastAsia" w:hAnsiTheme="minorEastAsia" w:cs="宋体" w:hint="eastAsia"/>
                <w:kern w:val="0"/>
                <w:sz w:val="18"/>
                <w:szCs w:val="18"/>
              </w:rPr>
              <w:t>2.23</w:t>
            </w:r>
          </w:p>
        </w:tc>
      </w:tr>
      <w:tr w:rsidR="002E499E" w:rsidRPr="002E499E" w:rsidTr="00FF5098">
        <w:trPr>
          <w:jc w:val="center"/>
        </w:trPr>
        <w:tc>
          <w:tcPr>
            <w:tcW w:w="852" w:type="pct"/>
            <w:vMerge/>
          </w:tcPr>
          <w:p w:rsidR="002964D3" w:rsidRPr="002E499E" w:rsidRDefault="002964D3" w:rsidP="002964D3">
            <w:pPr>
              <w:spacing w:line="360" w:lineRule="auto"/>
              <w:jc w:val="left"/>
              <w:rPr>
                <w:rFonts w:asciiTheme="minorEastAsia" w:eastAsiaTheme="minorEastAsia" w:hAnsiTheme="minorEastAsia"/>
                <w:sz w:val="18"/>
                <w:szCs w:val="18"/>
                <w:lang w:bidi="he-IL"/>
              </w:rPr>
            </w:pPr>
          </w:p>
        </w:tc>
        <w:tc>
          <w:tcPr>
            <w:tcW w:w="342" w:type="pct"/>
          </w:tcPr>
          <w:p w:rsidR="002964D3" w:rsidRPr="002E499E" w:rsidRDefault="002964D3" w:rsidP="002964D3">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3</w:t>
            </w:r>
            <w:r w:rsidRPr="002E499E">
              <w:rPr>
                <w:rFonts w:asciiTheme="minorEastAsia" w:eastAsiaTheme="minorEastAsia" w:hAnsiTheme="minorEastAsia" w:hint="eastAsia"/>
                <w:sz w:val="18"/>
                <w:szCs w:val="18"/>
                <w:lang w:bidi="he-IL"/>
              </w:rPr>
              <w:t>#</w:t>
            </w:r>
          </w:p>
        </w:tc>
        <w:tc>
          <w:tcPr>
            <w:tcW w:w="2478" w:type="pct"/>
          </w:tcPr>
          <w:p w:rsidR="002964D3" w:rsidRPr="002E499E" w:rsidRDefault="002964D3" w:rsidP="00FF5098">
            <w:pPr>
              <w:autoSpaceDE w:val="0"/>
              <w:autoSpaceDN w:val="0"/>
              <w:adjustRightInd w:val="0"/>
              <w:rPr>
                <w:rFonts w:asciiTheme="minorEastAsia" w:eastAsiaTheme="minorEastAsia" w:hAnsiTheme="minorEastAsia" w:cs="宋体"/>
                <w:kern w:val="0"/>
                <w:sz w:val="18"/>
                <w:szCs w:val="18"/>
              </w:rPr>
            </w:pPr>
            <w:r w:rsidRPr="002E499E">
              <w:rPr>
                <w:rFonts w:asciiTheme="minorEastAsia" w:eastAsiaTheme="minorEastAsia" w:hAnsiTheme="minorEastAsia" w:cs="宋体" w:hint="eastAsia"/>
                <w:kern w:val="0"/>
                <w:sz w:val="18"/>
                <w:szCs w:val="18"/>
              </w:rPr>
              <w:t>1</w:t>
            </w:r>
            <w:r w:rsidRPr="002E499E">
              <w:rPr>
                <w:rFonts w:asciiTheme="minorEastAsia" w:eastAsiaTheme="minorEastAsia" w:hAnsiTheme="minorEastAsia" w:cs="宋体"/>
                <w:kern w:val="0"/>
                <w:sz w:val="18"/>
                <w:szCs w:val="18"/>
              </w:rPr>
              <w:t>.0</w:t>
            </w:r>
            <w:r w:rsidRPr="002E499E">
              <w:rPr>
                <w:rFonts w:asciiTheme="minorEastAsia" w:eastAsiaTheme="minorEastAsia" w:hAnsiTheme="minorEastAsia" w:cs="宋体" w:hint="eastAsia"/>
                <w:kern w:val="0"/>
                <w:sz w:val="18"/>
                <w:szCs w:val="18"/>
              </w:rPr>
              <w:t>2</w:t>
            </w:r>
            <w:r w:rsidR="00FF5098"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1.</w:t>
            </w:r>
            <w:r w:rsidRPr="002E499E">
              <w:rPr>
                <w:rFonts w:asciiTheme="minorEastAsia" w:eastAsiaTheme="minorEastAsia" w:hAnsiTheme="minorEastAsia" w:cs="宋体" w:hint="eastAsia"/>
                <w:kern w:val="0"/>
                <w:sz w:val="18"/>
                <w:szCs w:val="18"/>
              </w:rPr>
              <w:t>03</w:t>
            </w:r>
            <w:r w:rsidR="00FF5098"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1.0</w:t>
            </w:r>
            <w:r w:rsidRPr="002E499E">
              <w:rPr>
                <w:rFonts w:asciiTheme="minorEastAsia" w:eastAsiaTheme="minorEastAsia" w:hAnsiTheme="minorEastAsia" w:cs="宋体" w:hint="eastAsia"/>
                <w:kern w:val="0"/>
                <w:sz w:val="18"/>
                <w:szCs w:val="18"/>
              </w:rPr>
              <w:t>6</w:t>
            </w:r>
            <w:r w:rsidR="00FF5098"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1.0</w:t>
            </w:r>
            <w:r w:rsidRPr="002E499E">
              <w:rPr>
                <w:rFonts w:asciiTheme="minorEastAsia" w:eastAsiaTheme="minorEastAsia" w:hAnsiTheme="minorEastAsia" w:cs="宋体" w:hint="eastAsia"/>
                <w:kern w:val="0"/>
                <w:sz w:val="18"/>
                <w:szCs w:val="18"/>
              </w:rPr>
              <w:t>5</w:t>
            </w:r>
            <w:r w:rsidR="00FF5098"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1.0</w:t>
            </w:r>
            <w:r w:rsidRPr="002E499E">
              <w:rPr>
                <w:rFonts w:asciiTheme="minorEastAsia" w:eastAsiaTheme="minorEastAsia" w:hAnsiTheme="minorEastAsia" w:cs="宋体" w:hint="eastAsia"/>
                <w:kern w:val="0"/>
                <w:sz w:val="18"/>
                <w:szCs w:val="18"/>
              </w:rPr>
              <w:t>9</w:t>
            </w:r>
            <w:r w:rsidR="00FF5098"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1.</w:t>
            </w:r>
            <w:r w:rsidRPr="002E499E">
              <w:rPr>
                <w:rFonts w:asciiTheme="minorEastAsia" w:eastAsiaTheme="minorEastAsia" w:hAnsiTheme="minorEastAsia" w:cs="宋体" w:hint="eastAsia"/>
                <w:kern w:val="0"/>
                <w:sz w:val="18"/>
                <w:szCs w:val="18"/>
              </w:rPr>
              <w:t>09</w:t>
            </w:r>
            <w:r w:rsidR="00FF5098"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1.</w:t>
            </w:r>
            <w:r w:rsidRPr="002E499E">
              <w:rPr>
                <w:rFonts w:asciiTheme="minorEastAsia" w:eastAsiaTheme="minorEastAsia" w:hAnsiTheme="minorEastAsia" w:cs="宋体" w:hint="eastAsia"/>
                <w:kern w:val="0"/>
                <w:sz w:val="18"/>
                <w:szCs w:val="18"/>
              </w:rPr>
              <w:t>09</w:t>
            </w:r>
            <w:r w:rsidR="00FF5098"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1.</w:t>
            </w:r>
            <w:r w:rsidRPr="002E499E">
              <w:rPr>
                <w:rFonts w:asciiTheme="minorEastAsia" w:eastAsiaTheme="minorEastAsia" w:hAnsiTheme="minorEastAsia" w:cs="宋体" w:hint="eastAsia"/>
                <w:kern w:val="0"/>
                <w:sz w:val="18"/>
                <w:szCs w:val="18"/>
              </w:rPr>
              <w:t>08</w:t>
            </w:r>
            <w:r w:rsidR="00FF5098"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1.0</w:t>
            </w:r>
            <w:r w:rsidRPr="002E499E">
              <w:rPr>
                <w:rFonts w:asciiTheme="minorEastAsia" w:eastAsiaTheme="minorEastAsia" w:hAnsiTheme="minorEastAsia" w:cs="宋体" w:hint="eastAsia"/>
                <w:kern w:val="0"/>
                <w:sz w:val="18"/>
                <w:szCs w:val="18"/>
              </w:rPr>
              <w:t>8</w:t>
            </w:r>
            <w:r w:rsidR="00FF5098"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1.0</w:t>
            </w:r>
            <w:r w:rsidRPr="002E499E">
              <w:rPr>
                <w:rFonts w:asciiTheme="minorEastAsia" w:eastAsiaTheme="minorEastAsia" w:hAnsiTheme="minorEastAsia" w:cs="宋体" w:hint="eastAsia"/>
                <w:kern w:val="0"/>
                <w:sz w:val="18"/>
                <w:szCs w:val="18"/>
              </w:rPr>
              <w:t>8</w:t>
            </w:r>
            <w:r w:rsidR="00FF5098"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1.</w:t>
            </w:r>
            <w:r w:rsidRPr="002E499E">
              <w:rPr>
                <w:rFonts w:asciiTheme="minorEastAsia" w:eastAsiaTheme="minorEastAsia" w:hAnsiTheme="minorEastAsia" w:cs="宋体" w:hint="eastAsia"/>
                <w:kern w:val="0"/>
                <w:sz w:val="18"/>
                <w:szCs w:val="18"/>
              </w:rPr>
              <w:t>08</w:t>
            </w:r>
          </w:p>
        </w:tc>
        <w:tc>
          <w:tcPr>
            <w:tcW w:w="501" w:type="pct"/>
          </w:tcPr>
          <w:p w:rsidR="002964D3" w:rsidRPr="002E499E" w:rsidRDefault="002964D3" w:rsidP="00AB4382">
            <w:pPr>
              <w:autoSpaceDE w:val="0"/>
              <w:autoSpaceDN w:val="0"/>
              <w:adjustRightInd w:val="0"/>
              <w:jc w:val="left"/>
              <w:rPr>
                <w:rFonts w:asciiTheme="minorEastAsia" w:eastAsiaTheme="minorEastAsia" w:hAnsiTheme="minorEastAsia" w:cs="宋体"/>
                <w:kern w:val="0"/>
                <w:sz w:val="18"/>
                <w:szCs w:val="18"/>
              </w:rPr>
            </w:pPr>
            <w:r w:rsidRPr="002E499E">
              <w:rPr>
                <w:rFonts w:asciiTheme="minorEastAsia" w:eastAsiaTheme="minorEastAsia" w:hAnsiTheme="minorEastAsia" w:cs="宋体" w:hint="eastAsia"/>
                <w:kern w:val="0"/>
                <w:sz w:val="18"/>
                <w:szCs w:val="18"/>
              </w:rPr>
              <w:t>1.07</w:t>
            </w:r>
          </w:p>
        </w:tc>
        <w:tc>
          <w:tcPr>
            <w:tcW w:w="456" w:type="pct"/>
          </w:tcPr>
          <w:p w:rsidR="002964D3" w:rsidRPr="002E499E" w:rsidRDefault="002964D3" w:rsidP="00AB4382">
            <w:pPr>
              <w:autoSpaceDE w:val="0"/>
              <w:autoSpaceDN w:val="0"/>
              <w:adjustRightInd w:val="0"/>
              <w:rPr>
                <w:rFonts w:asciiTheme="minorEastAsia" w:eastAsiaTheme="minorEastAsia" w:hAnsiTheme="minorEastAsia" w:cs="宋体"/>
                <w:kern w:val="0"/>
                <w:sz w:val="18"/>
                <w:szCs w:val="18"/>
              </w:rPr>
            </w:pPr>
            <w:r w:rsidRPr="002E499E">
              <w:rPr>
                <w:rFonts w:asciiTheme="minorEastAsia" w:eastAsiaTheme="minorEastAsia" w:hAnsiTheme="minorEastAsia" w:cs="宋体" w:hint="eastAsia"/>
                <w:kern w:val="0"/>
                <w:sz w:val="18"/>
                <w:szCs w:val="18"/>
              </w:rPr>
              <w:t>0.0248</w:t>
            </w:r>
          </w:p>
        </w:tc>
        <w:tc>
          <w:tcPr>
            <w:tcW w:w="371" w:type="pct"/>
          </w:tcPr>
          <w:p w:rsidR="002964D3" w:rsidRPr="002E499E" w:rsidRDefault="002964D3" w:rsidP="002964D3">
            <w:pPr>
              <w:autoSpaceDE w:val="0"/>
              <w:autoSpaceDN w:val="0"/>
              <w:adjustRightInd w:val="0"/>
              <w:jc w:val="left"/>
              <w:rPr>
                <w:rFonts w:asciiTheme="minorEastAsia" w:eastAsiaTheme="minorEastAsia" w:hAnsiTheme="minorEastAsia" w:cs="宋体"/>
                <w:kern w:val="0"/>
                <w:sz w:val="18"/>
                <w:szCs w:val="18"/>
              </w:rPr>
            </w:pPr>
            <w:r w:rsidRPr="002E499E">
              <w:rPr>
                <w:rFonts w:asciiTheme="minorEastAsia" w:eastAsiaTheme="minorEastAsia" w:hAnsiTheme="minorEastAsia" w:cs="宋体" w:hint="eastAsia"/>
                <w:kern w:val="0"/>
                <w:sz w:val="18"/>
                <w:szCs w:val="18"/>
              </w:rPr>
              <w:t>2.32</w:t>
            </w:r>
          </w:p>
        </w:tc>
      </w:tr>
      <w:tr w:rsidR="002E499E" w:rsidRPr="002E499E" w:rsidTr="00FF5098">
        <w:trPr>
          <w:jc w:val="center"/>
        </w:trPr>
        <w:tc>
          <w:tcPr>
            <w:tcW w:w="852" w:type="pct"/>
            <w:vMerge/>
          </w:tcPr>
          <w:p w:rsidR="002964D3" w:rsidRPr="002E499E" w:rsidRDefault="002964D3" w:rsidP="002964D3">
            <w:pPr>
              <w:spacing w:line="360" w:lineRule="auto"/>
              <w:jc w:val="left"/>
              <w:rPr>
                <w:rFonts w:asciiTheme="minorEastAsia" w:eastAsiaTheme="minorEastAsia" w:hAnsiTheme="minorEastAsia"/>
                <w:sz w:val="18"/>
                <w:szCs w:val="18"/>
                <w:lang w:bidi="he-IL"/>
              </w:rPr>
            </w:pPr>
          </w:p>
        </w:tc>
        <w:tc>
          <w:tcPr>
            <w:tcW w:w="342" w:type="pct"/>
          </w:tcPr>
          <w:p w:rsidR="002964D3" w:rsidRPr="002E499E" w:rsidRDefault="002964D3" w:rsidP="002964D3">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4</w:t>
            </w:r>
            <w:r w:rsidRPr="002E499E">
              <w:rPr>
                <w:rFonts w:asciiTheme="minorEastAsia" w:eastAsiaTheme="minorEastAsia" w:hAnsiTheme="minorEastAsia" w:hint="eastAsia"/>
                <w:sz w:val="18"/>
                <w:szCs w:val="18"/>
                <w:lang w:bidi="he-IL"/>
              </w:rPr>
              <w:t>#</w:t>
            </w:r>
          </w:p>
        </w:tc>
        <w:tc>
          <w:tcPr>
            <w:tcW w:w="2478" w:type="pct"/>
          </w:tcPr>
          <w:p w:rsidR="002964D3" w:rsidRPr="002E499E" w:rsidRDefault="002964D3" w:rsidP="00AB4382">
            <w:pPr>
              <w:autoSpaceDE w:val="0"/>
              <w:autoSpaceDN w:val="0"/>
              <w:adjustRightInd w:val="0"/>
              <w:rPr>
                <w:rFonts w:asciiTheme="minorEastAsia" w:eastAsiaTheme="minorEastAsia" w:hAnsiTheme="minorEastAsia" w:cs="宋体"/>
                <w:kern w:val="0"/>
                <w:sz w:val="18"/>
                <w:szCs w:val="18"/>
              </w:rPr>
            </w:pPr>
            <w:r w:rsidRPr="002E499E">
              <w:rPr>
                <w:rFonts w:asciiTheme="minorEastAsia" w:eastAsiaTheme="minorEastAsia" w:hAnsiTheme="minorEastAsia" w:cs="宋体" w:hint="eastAsia"/>
                <w:kern w:val="0"/>
                <w:sz w:val="18"/>
                <w:szCs w:val="18"/>
              </w:rPr>
              <w:t>1</w:t>
            </w:r>
            <w:r w:rsidRPr="002E499E">
              <w:rPr>
                <w:rFonts w:asciiTheme="minorEastAsia" w:eastAsiaTheme="minorEastAsia" w:hAnsiTheme="minorEastAsia" w:cs="宋体"/>
                <w:kern w:val="0"/>
                <w:sz w:val="18"/>
                <w:szCs w:val="18"/>
              </w:rPr>
              <w:t>.60</w:t>
            </w:r>
            <w:r w:rsidR="00AB4382"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1.61</w:t>
            </w:r>
            <w:r w:rsidR="00AB4382"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1.</w:t>
            </w:r>
            <w:r w:rsidRPr="002E499E">
              <w:rPr>
                <w:rFonts w:asciiTheme="minorEastAsia" w:eastAsiaTheme="minorEastAsia" w:hAnsiTheme="minorEastAsia" w:cs="宋体" w:hint="eastAsia"/>
                <w:kern w:val="0"/>
                <w:sz w:val="18"/>
                <w:szCs w:val="18"/>
              </w:rPr>
              <w:t>62</w:t>
            </w:r>
            <w:r w:rsidR="00AB4382"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1.</w:t>
            </w:r>
            <w:r w:rsidRPr="002E499E">
              <w:rPr>
                <w:rFonts w:asciiTheme="minorEastAsia" w:eastAsiaTheme="minorEastAsia" w:hAnsiTheme="minorEastAsia" w:cs="宋体" w:hint="eastAsia"/>
                <w:kern w:val="0"/>
                <w:sz w:val="18"/>
                <w:szCs w:val="18"/>
              </w:rPr>
              <w:t>63</w:t>
            </w:r>
            <w:r w:rsidR="00AB4382"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1.60</w:t>
            </w:r>
            <w:r w:rsidR="00AB4382"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1.61</w:t>
            </w:r>
            <w:r w:rsidR="00AB4382"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1.6</w:t>
            </w:r>
            <w:r w:rsidRPr="002E499E">
              <w:rPr>
                <w:rFonts w:asciiTheme="minorEastAsia" w:eastAsiaTheme="minorEastAsia" w:hAnsiTheme="minorEastAsia" w:cs="宋体" w:hint="eastAsia"/>
                <w:kern w:val="0"/>
                <w:sz w:val="18"/>
                <w:szCs w:val="18"/>
              </w:rPr>
              <w:t>1</w:t>
            </w:r>
            <w:r w:rsidR="00AB4382"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1.</w:t>
            </w:r>
            <w:r w:rsidRPr="002E499E">
              <w:rPr>
                <w:rFonts w:asciiTheme="minorEastAsia" w:eastAsiaTheme="minorEastAsia" w:hAnsiTheme="minorEastAsia" w:cs="宋体" w:hint="eastAsia"/>
                <w:kern w:val="0"/>
                <w:sz w:val="18"/>
                <w:szCs w:val="18"/>
              </w:rPr>
              <w:t>63</w:t>
            </w:r>
            <w:r w:rsidR="00AB4382"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1.6</w:t>
            </w:r>
            <w:r w:rsidRPr="002E499E">
              <w:rPr>
                <w:rFonts w:asciiTheme="minorEastAsia" w:eastAsiaTheme="minorEastAsia" w:hAnsiTheme="minorEastAsia" w:cs="宋体" w:hint="eastAsia"/>
                <w:kern w:val="0"/>
                <w:sz w:val="18"/>
                <w:szCs w:val="18"/>
              </w:rPr>
              <w:t>1</w:t>
            </w:r>
            <w:r w:rsidR="00AB4382"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1.6</w:t>
            </w:r>
            <w:r w:rsidRPr="002E499E">
              <w:rPr>
                <w:rFonts w:asciiTheme="minorEastAsia" w:eastAsiaTheme="minorEastAsia" w:hAnsiTheme="minorEastAsia" w:cs="宋体" w:hint="eastAsia"/>
                <w:kern w:val="0"/>
                <w:sz w:val="18"/>
                <w:szCs w:val="18"/>
              </w:rPr>
              <w:t>1</w:t>
            </w:r>
            <w:r w:rsidR="00AB4382"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1.</w:t>
            </w:r>
            <w:r w:rsidRPr="002E499E">
              <w:rPr>
                <w:rFonts w:asciiTheme="minorEastAsia" w:eastAsiaTheme="minorEastAsia" w:hAnsiTheme="minorEastAsia" w:cs="宋体" w:hint="eastAsia"/>
                <w:kern w:val="0"/>
                <w:sz w:val="18"/>
                <w:szCs w:val="18"/>
              </w:rPr>
              <w:t>61</w:t>
            </w:r>
          </w:p>
        </w:tc>
        <w:tc>
          <w:tcPr>
            <w:tcW w:w="501" w:type="pct"/>
          </w:tcPr>
          <w:p w:rsidR="002964D3" w:rsidRPr="002E499E" w:rsidRDefault="002964D3" w:rsidP="00AB4382">
            <w:pPr>
              <w:autoSpaceDE w:val="0"/>
              <w:autoSpaceDN w:val="0"/>
              <w:adjustRightInd w:val="0"/>
              <w:jc w:val="left"/>
              <w:rPr>
                <w:rFonts w:asciiTheme="minorEastAsia" w:eastAsiaTheme="minorEastAsia" w:hAnsiTheme="minorEastAsia" w:cs="宋体"/>
                <w:kern w:val="0"/>
                <w:sz w:val="18"/>
                <w:szCs w:val="18"/>
              </w:rPr>
            </w:pPr>
            <w:r w:rsidRPr="002E499E">
              <w:rPr>
                <w:rFonts w:asciiTheme="minorEastAsia" w:eastAsiaTheme="minorEastAsia" w:hAnsiTheme="minorEastAsia" w:cs="宋体" w:hint="eastAsia"/>
                <w:kern w:val="0"/>
                <w:sz w:val="18"/>
                <w:szCs w:val="18"/>
              </w:rPr>
              <w:t>1</w:t>
            </w:r>
            <w:r w:rsidRPr="002E499E">
              <w:rPr>
                <w:rFonts w:asciiTheme="minorEastAsia" w:eastAsiaTheme="minorEastAsia" w:hAnsiTheme="minorEastAsia" w:cs="宋体"/>
                <w:kern w:val="0"/>
                <w:sz w:val="18"/>
                <w:szCs w:val="18"/>
              </w:rPr>
              <w:t>.6</w:t>
            </w:r>
            <w:r w:rsidRPr="002E499E">
              <w:rPr>
                <w:rFonts w:asciiTheme="minorEastAsia" w:eastAsiaTheme="minorEastAsia" w:hAnsiTheme="minorEastAsia" w:cs="宋体" w:hint="eastAsia"/>
                <w:kern w:val="0"/>
                <w:sz w:val="18"/>
                <w:szCs w:val="18"/>
              </w:rPr>
              <w:t>1</w:t>
            </w:r>
          </w:p>
        </w:tc>
        <w:tc>
          <w:tcPr>
            <w:tcW w:w="456" w:type="pct"/>
          </w:tcPr>
          <w:p w:rsidR="002964D3" w:rsidRPr="002E499E" w:rsidRDefault="002964D3" w:rsidP="00AB4382">
            <w:pPr>
              <w:autoSpaceDE w:val="0"/>
              <w:autoSpaceDN w:val="0"/>
              <w:adjustRightInd w:val="0"/>
              <w:rPr>
                <w:rFonts w:asciiTheme="minorEastAsia" w:eastAsiaTheme="minorEastAsia" w:hAnsiTheme="minorEastAsia" w:cs="宋体"/>
                <w:kern w:val="0"/>
                <w:sz w:val="18"/>
                <w:szCs w:val="18"/>
              </w:rPr>
            </w:pPr>
            <w:r w:rsidRPr="002E499E">
              <w:rPr>
                <w:rFonts w:asciiTheme="minorEastAsia" w:eastAsiaTheme="minorEastAsia" w:hAnsiTheme="minorEastAsia" w:cs="宋体" w:hint="eastAsia"/>
                <w:kern w:val="0"/>
                <w:sz w:val="18"/>
                <w:szCs w:val="18"/>
              </w:rPr>
              <w:t>0</w:t>
            </w:r>
            <w:r w:rsidRPr="002E499E">
              <w:rPr>
                <w:rFonts w:asciiTheme="minorEastAsia" w:eastAsiaTheme="minorEastAsia" w:hAnsiTheme="minorEastAsia" w:cs="宋体"/>
                <w:kern w:val="0"/>
                <w:sz w:val="18"/>
                <w:szCs w:val="18"/>
              </w:rPr>
              <w:t>.0</w:t>
            </w:r>
            <w:r w:rsidRPr="002E499E">
              <w:rPr>
                <w:rFonts w:asciiTheme="minorEastAsia" w:eastAsiaTheme="minorEastAsia" w:hAnsiTheme="minorEastAsia" w:cs="宋体" w:hint="eastAsia"/>
                <w:kern w:val="0"/>
                <w:sz w:val="18"/>
                <w:szCs w:val="18"/>
              </w:rPr>
              <w:t>087</w:t>
            </w:r>
          </w:p>
        </w:tc>
        <w:tc>
          <w:tcPr>
            <w:tcW w:w="371" w:type="pct"/>
          </w:tcPr>
          <w:p w:rsidR="002964D3" w:rsidRPr="002E499E" w:rsidRDefault="002964D3" w:rsidP="002964D3">
            <w:pPr>
              <w:autoSpaceDE w:val="0"/>
              <w:autoSpaceDN w:val="0"/>
              <w:adjustRightInd w:val="0"/>
              <w:jc w:val="left"/>
              <w:rPr>
                <w:rFonts w:asciiTheme="minorEastAsia" w:eastAsiaTheme="minorEastAsia" w:hAnsiTheme="minorEastAsia" w:cs="宋体"/>
                <w:kern w:val="0"/>
                <w:sz w:val="18"/>
                <w:szCs w:val="18"/>
              </w:rPr>
            </w:pPr>
            <w:r w:rsidRPr="002E499E">
              <w:rPr>
                <w:rFonts w:asciiTheme="minorEastAsia" w:eastAsiaTheme="minorEastAsia" w:hAnsiTheme="minorEastAsia" w:cs="宋体" w:hint="eastAsia"/>
                <w:kern w:val="0"/>
                <w:sz w:val="18"/>
                <w:szCs w:val="18"/>
              </w:rPr>
              <w:t>0.54</w:t>
            </w:r>
          </w:p>
        </w:tc>
      </w:tr>
      <w:tr w:rsidR="002E499E" w:rsidRPr="002E499E" w:rsidTr="00FF5098">
        <w:trPr>
          <w:jc w:val="center"/>
        </w:trPr>
        <w:tc>
          <w:tcPr>
            <w:tcW w:w="852" w:type="pct"/>
            <w:vMerge/>
          </w:tcPr>
          <w:p w:rsidR="002964D3" w:rsidRPr="002E499E" w:rsidRDefault="002964D3" w:rsidP="002964D3">
            <w:pPr>
              <w:spacing w:line="360" w:lineRule="auto"/>
              <w:jc w:val="left"/>
              <w:rPr>
                <w:rFonts w:asciiTheme="minorEastAsia" w:eastAsiaTheme="minorEastAsia" w:hAnsiTheme="minorEastAsia"/>
                <w:sz w:val="18"/>
                <w:szCs w:val="18"/>
                <w:lang w:bidi="he-IL"/>
              </w:rPr>
            </w:pPr>
          </w:p>
        </w:tc>
        <w:tc>
          <w:tcPr>
            <w:tcW w:w="342" w:type="pct"/>
          </w:tcPr>
          <w:p w:rsidR="002964D3" w:rsidRPr="002E499E" w:rsidRDefault="002964D3" w:rsidP="002964D3">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5</w:t>
            </w:r>
            <w:r w:rsidRPr="002E499E">
              <w:rPr>
                <w:rFonts w:asciiTheme="minorEastAsia" w:eastAsiaTheme="minorEastAsia" w:hAnsiTheme="minorEastAsia" w:hint="eastAsia"/>
                <w:sz w:val="18"/>
                <w:szCs w:val="18"/>
                <w:lang w:bidi="he-IL"/>
              </w:rPr>
              <w:t>#</w:t>
            </w:r>
          </w:p>
        </w:tc>
        <w:tc>
          <w:tcPr>
            <w:tcW w:w="2478" w:type="pct"/>
          </w:tcPr>
          <w:p w:rsidR="002964D3" w:rsidRPr="002E499E" w:rsidRDefault="002964D3" w:rsidP="00AB4382">
            <w:pPr>
              <w:autoSpaceDE w:val="0"/>
              <w:autoSpaceDN w:val="0"/>
              <w:adjustRightInd w:val="0"/>
              <w:rPr>
                <w:rFonts w:asciiTheme="minorEastAsia" w:eastAsiaTheme="minorEastAsia" w:hAnsiTheme="minorEastAsia" w:cs="宋体"/>
                <w:kern w:val="0"/>
                <w:sz w:val="18"/>
                <w:szCs w:val="18"/>
              </w:rPr>
            </w:pPr>
            <w:r w:rsidRPr="002E499E">
              <w:rPr>
                <w:rFonts w:asciiTheme="minorEastAsia" w:eastAsiaTheme="minorEastAsia" w:hAnsiTheme="minorEastAsia" w:cs="宋体" w:hint="eastAsia"/>
                <w:kern w:val="0"/>
                <w:sz w:val="18"/>
                <w:szCs w:val="18"/>
              </w:rPr>
              <w:t>1</w:t>
            </w:r>
            <w:r w:rsidRPr="002E499E">
              <w:rPr>
                <w:rFonts w:asciiTheme="minorEastAsia" w:eastAsiaTheme="minorEastAsia" w:hAnsiTheme="minorEastAsia" w:cs="宋体"/>
                <w:kern w:val="0"/>
                <w:sz w:val="18"/>
                <w:szCs w:val="18"/>
              </w:rPr>
              <w:t>.77</w:t>
            </w:r>
            <w:r w:rsidR="00AB4382"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1,78</w:t>
            </w:r>
            <w:r w:rsidR="00AB4382"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1.7</w:t>
            </w:r>
            <w:r w:rsidRPr="002E499E">
              <w:rPr>
                <w:rFonts w:asciiTheme="minorEastAsia" w:eastAsiaTheme="minorEastAsia" w:hAnsiTheme="minorEastAsia" w:cs="宋体" w:hint="eastAsia"/>
                <w:kern w:val="0"/>
                <w:sz w:val="18"/>
                <w:szCs w:val="18"/>
              </w:rPr>
              <w:t>6</w:t>
            </w:r>
            <w:r w:rsidR="00AB4382"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1.</w:t>
            </w:r>
            <w:r w:rsidRPr="002E499E">
              <w:rPr>
                <w:rFonts w:asciiTheme="minorEastAsia" w:eastAsiaTheme="minorEastAsia" w:hAnsiTheme="minorEastAsia" w:cs="宋体" w:hint="eastAsia"/>
                <w:kern w:val="0"/>
                <w:sz w:val="18"/>
                <w:szCs w:val="18"/>
              </w:rPr>
              <w:t>78</w:t>
            </w:r>
            <w:r w:rsidR="00AB4382"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1.</w:t>
            </w:r>
            <w:r w:rsidRPr="002E499E">
              <w:rPr>
                <w:rFonts w:asciiTheme="minorEastAsia" w:eastAsiaTheme="minorEastAsia" w:hAnsiTheme="minorEastAsia" w:cs="宋体" w:hint="eastAsia"/>
                <w:kern w:val="0"/>
                <w:sz w:val="18"/>
                <w:szCs w:val="18"/>
              </w:rPr>
              <w:t>82</w:t>
            </w:r>
            <w:r w:rsidR="00AB4382"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1.8</w:t>
            </w:r>
            <w:r w:rsidRPr="002E499E">
              <w:rPr>
                <w:rFonts w:asciiTheme="minorEastAsia" w:eastAsiaTheme="minorEastAsia" w:hAnsiTheme="minorEastAsia" w:cs="宋体" w:hint="eastAsia"/>
                <w:kern w:val="0"/>
                <w:sz w:val="18"/>
                <w:szCs w:val="18"/>
              </w:rPr>
              <w:t>1</w:t>
            </w:r>
            <w:r w:rsidR="00AB4382"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1.7</w:t>
            </w:r>
            <w:r w:rsidRPr="002E499E">
              <w:rPr>
                <w:rFonts w:asciiTheme="minorEastAsia" w:eastAsiaTheme="minorEastAsia" w:hAnsiTheme="minorEastAsia" w:cs="宋体" w:hint="eastAsia"/>
                <w:kern w:val="0"/>
                <w:sz w:val="18"/>
                <w:szCs w:val="18"/>
              </w:rPr>
              <w:t>7</w:t>
            </w:r>
            <w:r w:rsidR="00AB4382"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1.8</w:t>
            </w:r>
            <w:r w:rsidRPr="002E499E">
              <w:rPr>
                <w:rFonts w:asciiTheme="minorEastAsia" w:eastAsiaTheme="minorEastAsia" w:hAnsiTheme="minorEastAsia" w:cs="宋体" w:hint="eastAsia"/>
                <w:kern w:val="0"/>
                <w:sz w:val="18"/>
                <w:szCs w:val="18"/>
              </w:rPr>
              <w:t>1</w:t>
            </w:r>
            <w:r w:rsidR="00AB4382"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1.</w:t>
            </w:r>
            <w:r w:rsidRPr="002E499E">
              <w:rPr>
                <w:rFonts w:asciiTheme="minorEastAsia" w:eastAsiaTheme="minorEastAsia" w:hAnsiTheme="minorEastAsia" w:cs="宋体" w:hint="eastAsia"/>
                <w:kern w:val="0"/>
                <w:sz w:val="18"/>
                <w:szCs w:val="18"/>
              </w:rPr>
              <w:t>78</w:t>
            </w:r>
            <w:r w:rsidR="00AB4382"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1.</w:t>
            </w:r>
            <w:r w:rsidRPr="002E499E">
              <w:rPr>
                <w:rFonts w:asciiTheme="minorEastAsia" w:eastAsiaTheme="minorEastAsia" w:hAnsiTheme="minorEastAsia" w:cs="宋体" w:hint="eastAsia"/>
                <w:kern w:val="0"/>
                <w:sz w:val="18"/>
                <w:szCs w:val="18"/>
              </w:rPr>
              <w:t>82</w:t>
            </w:r>
            <w:r w:rsidR="00AB4382" w:rsidRPr="002E499E">
              <w:rPr>
                <w:rFonts w:asciiTheme="minorEastAsia" w:eastAsiaTheme="minorEastAsia" w:hAnsiTheme="minorEastAsia" w:cs="宋体"/>
                <w:kern w:val="0"/>
                <w:sz w:val="18"/>
                <w:szCs w:val="18"/>
              </w:rPr>
              <w:t xml:space="preserve"> </w:t>
            </w:r>
            <w:r w:rsidRPr="002E499E">
              <w:rPr>
                <w:rFonts w:asciiTheme="minorEastAsia" w:eastAsiaTheme="minorEastAsia" w:hAnsiTheme="minorEastAsia" w:cs="宋体"/>
                <w:kern w:val="0"/>
                <w:sz w:val="18"/>
                <w:szCs w:val="18"/>
              </w:rPr>
              <w:t>1.79</w:t>
            </w:r>
          </w:p>
        </w:tc>
        <w:tc>
          <w:tcPr>
            <w:tcW w:w="501" w:type="pct"/>
          </w:tcPr>
          <w:p w:rsidR="002964D3" w:rsidRPr="002E499E" w:rsidRDefault="002964D3" w:rsidP="00AB4382">
            <w:pPr>
              <w:autoSpaceDE w:val="0"/>
              <w:autoSpaceDN w:val="0"/>
              <w:adjustRightInd w:val="0"/>
              <w:jc w:val="left"/>
              <w:rPr>
                <w:rFonts w:asciiTheme="minorEastAsia" w:eastAsiaTheme="minorEastAsia" w:hAnsiTheme="minorEastAsia" w:cs="宋体"/>
                <w:kern w:val="0"/>
                <w:sz w:val="18"/>
                <w:szCs w:val="18"/>
              </w:rPr>
            </w:pPr>
            <w:r w:rsidRPr="002E499E">
              <w:rPr>
                <w:rFonts w:asciiTheme="minorEastAsia" w:eastAsiaTheme="minorEastAsia" w:hAnsiTheme="minorEastAsia" w:cs="宋体" w:hint="eastAsia"/>
                <w:kern w:val="0"/>
                <w:sz w:val="18"/>
                <w:szCs w:val="18"/>
              </w:rPr>
              <w:t>1</w:t>
            </w:r>
            <w:r w:rsidRPr="002E499E">
              <w:rPr>
                <w:rFonts w:asciiTheme="minorEastAsia" w:eastAsiaTheme="minorEastAsia" w:hAnsiTheme="minorEastAsia" w:cs="宋体"/>
                <w:kern w:val="0"/>
                <w:sz w:val="18"/>
                <w:szCs w:val="18"/>
              </w:rPr>
              <w:t>.79</w:t>
            </w:r>
          </w:p>
        </w:tc>
        <w:tc>
          <w:tcPr>
            <w:tcW w:w="456" w:type="pct"/>
          </w:tcPr>
          <w:p w:rsidR="002964D3" w:rsidRPr="002E499E" w:rsidRDefault="002964D3" w:rsidP="00AB4382">
            <w:pPr>
              <w:autoSpaceDE w:val="0"/>
              <w:autoSpaceDN w:val="0"/>
              <w:adjustRightInd w:val="0"/>
              <w:rPr>
                <w:rFonts w:asciiTheme="minorEastAsia" w:eastAsiaTheme="minorEastAsia" w:hAnsiTheme="minorEastAsia" w:cs="宋体"/>
                <w:kern w:val="0"/>
                <w:sz w:val="18"/>
                <w:szCs w:val="18"/>
              </w:rPr>
            </w:pPr>
            <w:r w:rsidRPr="002E499E">
              <w:rPr>
                <w:rFonts w:asciiTheme="minorEastAsia" w:eastAsiaTheme="minorEastAsia" w:hAnsiTheme="minorEastAsia" w:cs="宋体" w:hint="eastAsia"/>
                <w:kern w:val="0"/>
                <w:sz w:val="18"/>
                <w:szCs w:val="18"/>
              </w:rPr>
              <w:t>0</w:t>
            </w:r>
            <w:r w:rsidRPr="002E499E">
              <w:rPr>
                <w:rFonts w:asciiTheme="minorEastAsia" w:eastAsiaTheme="minorEastAsia" w:hAnsiTheme="minorEastAsia" w:cs="宋体"/>
                <w:kern w:val="0"/>
                <w:sz w:val="18"/>
                <w:szCs w:val="18"/>
              </w:rPr>
              <w:t>.02</w:t>
            </w:r>
            <w:r w:rsidRPr="002E499E">
              <w:rPr>
                <w:rFonts w:asciiTheme="minorEastAsia" w:eastAsiaTheme="minorEastAsia" w:hAnsiTheme="minorEastAsia" w:cs="宋体" w:hint="eastAsia"/>
                <w:kern w:val="0"/>
                <w:sz w:val="18"/>
                <w:szCs w:val="18"/>
              </w:rPr>
              <w:t>1</w:t>
            </w:r>
            <w:r w:rsidRPr="002E499E">
              <w:rPr>
                <w:rFonts w:asciiTheme="minorEastAsia" w:eastAsiaTheme="minorEastAsia" w:hAnsiTheme="minorEastAsia" w:cs="宋体"/>
                <w:kern w:val="0"/>
                <w:sz w:val="18"/>
                <w:szCs w:val="18"/>
              </w:rPr>
              <w:t>4</w:t>
            </w:r>
          </w:p>
        </w:tc>
        <w:tc>
          <w:tcPr>
            <w:tcW w:w="371" w:type="pct"/>
          </w:tcPr>
          <w:p w:rsidR="002964D3" w:rsidRPr="002E499E" w:rsidRDefault="002964D3" w:rsidP="002964D3">
            <w:pPr>
              <w:autoSpaceDE w:val="0"/>
              <w:autoSpaceDN w:val="0"/>
              <w:adjustRightInd w:val="0"/>
              <w:jc w:val="left"/>
              <w:rPr>
                <w:rFonts w:asciiTheme="minorEastAsia" w:eastAsiaTheme="minorEastAsia" w:hAnsiTheme="minorEastAsia" w:cs="宋体"/>
                <w:kern w:val="0"/>
                <w:sz w:val="18"/>
                <w:szCs w:val="18"/>
              </w:rPr>
            </w:pPr>
            <w:r w:rsidRPr="002E499E">
              <w:rPr>
                <w:rFonts w:asciiTheme="minorEastAsia" w:eastAsiaTheme="minorEastAsia" w:hAnsiTheme="minorEastAsia" w:cs="宋体" w:hint="eastAsia"/>
                <w:kern w:val="0"/>
                <w:sz w:val="18"/>
                <w:szCs w:val="18"/>
              </w:rPr>
              <w:t>1</w:t>
            </w:r>
            <w:r w:rsidRPr="002E499E">
              <w:rPr>
                <w:rFonts w:asciiTheme="minorEastAsia" w:eastAsiaTheme="minorEastAsia" w:hAnsiTheme="minorEastAsia" w:cs="宋体"/>
                <w:kern w:val="0"/>
                <w:sz w:val="18"/>
                <w:szCs w:val="18"/>
              </w:rPr>
              <w:t>.2</w:t>
            </w:r>
            <w:r w:rsidRPr="002E499E">
              <w:rPr>
                <w:rFonts w:asciiTheme="minorEastAsia" w:eastAsiaTheme="minorEastAsia" w:hAnsiTheme="minorEastAsia" w:cs="宋体" w:hint="eastAsia"/>
                <w:kern w:val="0"/>
                <w:sz w:val="18"/>
                <w:szCs w:val="18"/>
              </w:rPr>
              <w:t>0</w:t>
            </w:r>
          </w:p>
        </w:tc>
      </w:tr>
      <w:tr w:rsidR="002E499E" w:rsidRPr="002E499E" w:rsidTr="00FF5098">
        <w:trPr>
          <w:jc w:val="center"/>
        </w:trPr>
        <w:tc>
          <w:tcPr>
            <w:tcW w:w="852" w:type="pct"/>
            <w:vMerge w:val="restart"/>
          </w:tcPr>
          <w:p w:rsidR="00175E08" w:rsidRPr="002E499E" w:rsidRDefault="00175E08" w:rsidP="00175E08">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hint="eastAsia"/>
                <w:sz w:val="18"/>
                <w:szCs w:val="18"/>
                <w:lang w:bidi="he-IL"/>
              </w:rPr>
              <w:t>阳谷祥光</w:t>
            </w:r>
          </w:p>
        </w:tc>
        <w:tc>
          <w:tcPr>
            <w:tcW w:w="342" w:type="pct"/>
          </w:tcPr>
          <w:p w:rsidR="00175E08" w:rsidRPr="002E499E" w:rsidRDefault="00175E08" w:rsidP="00175E08">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hint="eastAsia"/>
                <w:sz w:val="18"/>
                <w:szCs w:val="18"/>
                <w:lang w:bidi="he-IL"/>
              </w:rPr>
              <w:t>1#</w:t>
            </w:r>
          </w:p>
        </w:tc>
        <w:tc>
          <w:tcPr>
            <w:tcW w:w="2478" w:type="pct"/>
          </w:tcPr>
          <w:p w:rsidR="00175E08" w:rsidRPr="002E499E" w:rsidRDefault="00175E08" w:rsidP="00FF5098">
            <w:pPr>
              <w:spacing w:line="360" w:lineRule="auto"/>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0.71</w:t>
            </w:r>
            <w:r w:rsidRPr="002E499E">
              <w:rPr>
                <w:rFonts w:asciiTheme="minorEastAsia" w:eastAsiaTheme="minorEastAsia" w:hAnsiTheme="minorEastAsia"/>
                <w:sz w:val="18"/>
                <w:szCs w:val="18"/>
                <w:lang w:bidi="he-IL"/>
              </w:rPr>
              <w:tab/>
              <w:t>0.70</w:t>
            </w:r>
            <w:r w:rsidRPr="002E499E">
              <w:rPr>
                <w:rFonts w:asciiTheme="minorEastAsia" w:eastAsiaTheme="minorEastAsia" w:hAnsiTheme="minorEastAsia"/>
                <w:sz w:val="18"/>
                <w:szCs w:val="18"/>
                <w:lang w:bidi="he-IL"/>
              </w:rPr>
              <w:tab/>
              <w:t>0.72</w:t>
            </w:r>
            <w:r w:rsidRPr="002E499E">
              <w:rPr>
                <w:rFonts w:asciiTheme="minorEastAsia" w:eastAsiaTheme="minorEastAsia" w:hAnsiTheme="minorEastAsia"/>
                <w:sz w:val="18"/>
                <w:szCs w:val="18"/>
                <w:lang w:bidi="he-IL"/>
              </w:rPr>
              <w:tab/>
              <w:t>0.71</w:t>
            </w:r>
            <w:r w:rsidRPr="002E499E">
              <w:rPr>
                <w:rFonts w:asciiTheme="minorEastAsia" w:eastAsiaTheme="minorEastAsia" w:hAnsiTheme="minorEastAsia"/>
                <w:sz w:val="18"/>
                <w:szCs w:val="18"/>
                <w:lang w:bidi="he-IL"/>
              </w:rPr>
              <w:tab/>
              <w:t>0.69</w:t>
            </w:r>
            <w:r w:rsidRPr="002E499E">
              <w:rPr>
                <w:rFonts w:asciiTheme="minorEastAsia" w:eastAsiaTheme="minorEastAsia" w:hAnsiTheme="minorEastAsia"/>
                <w:sz w:val="18"/>
                <w:szCs w:val="18"/>
                <w:lang w:bidi="he-IL"/>
              </w:rPr>
              <w:tab/>
              <w:t>0.68 0.71</w:t>
            </w:r>
          </w:p>
        </w:tc>
        <w:tc>
          <w:tcPr>
            <w:tcW w:w="501" w:type="pct"/>
            <w:tcBorders>
              <w:top w:val="nil"/>
              <w:left w:val="nil"/>
              <w:bottom w:val="single" w:sz="4" w:space="0" w:color="auto"/>
              <w:right w:val="single" w:sz="4" w:space="0" w:color="auto"/>
            </w:tcBorders>
            <w:shd w:val="clear" w:color="auto" w:fill="auto"/>
          </w:tcPr>
          <w:p w:rsidR="00175E08" w:rsidRPr="002E499E" w:rsidRDefault="00175E08" w:rsidP="00AB4382">
            <w:pPr>
              <w:spacing w:line="288" w:lineRule="auto"/>
              <w:jc w:val="left"/>
              <w:rPr>
                <w:rFonts w:asciiTheme="minorEastAsia" w:eastAsiaTheme="minorEastAsia" w:hAnsiTheme="minorEastAsia"/>
                <w:sz w:val="18"/>
                <w:szCs w:val="18"/>
              </w:rPr>
            </w:pPr>
            <w:r w:rsidRPr="002E499E">
              <w:rPr>
                <w:rFonts w:asciiTheme="minorEastAsia" w:eastAsiaTheme="minorEastAsia" w:hAnsiTheme="minorEastAsia"/>
                <w:sz w:val="18"/>
                <w:szCs w:val="18"/>
              </w:rPr>
              <w:t>0.70</w:t>
            </w:r>
          </w:p>
        </w:tc>
        <w:tc>
          <w:tcPr>
            <w:tcW w:w="456" w:type="pct"/>
            <w:tcBorders>
              <w:top w:val="nil"/>
              <w:left w:val="nil"/>
              <w:bottom w:val="single" w:sz="4" w:space="0" w:color="auto"/>
              <w:right w:val="single" w:sz="4" w:space="0" w:color="auto"/>
            </w:tcBorders>
            <w:shd w:val="clear" w:color="auto" w:fill="auto"/>
          </w:tcPr>
          <w:p w:rsidR="00175E08" w:rsidRPr="002E499E" w:rsidRDefault="00175E08" w:rsidP="00AB4382">
            <w:pPr>
              <w:spacing w:line="288" w:lineRule="auto"/>
              <w:rPr>
                <w:rFonts w:asciiTheme="minorEastAsia" w:eastAsiaTheme="minorEastAsia" w:hAnsiTheme="minorEastAsia"/>
                <w:sz w:val="18"/>
                <w:szCs w:val="18"/>
              </w:rPr>
            </w:pPr>
            <w:r w:rsidRPr="002E499E">
              <w:rPr>
                <w:rFonts w:asciiTheme="minorEastAsia" w:eastAsiaTheme="minorEastAsia" w:hAnsiTheme="minorEastAsia"/>
                <w:sz w:val="18"/>
                <w:szCs w:val="18"/>
              </w:rPr>
              <w:t>0.014</w:t>
            </w:r>
          </w:p>
        </w:tc>
        <w:tc>
          <w:tcPr>
            <w:tcW w:w="371" w:type="pct"/>
            <w:tcBorders>
              <w:top w:val="nil"/>
              <w:left w:val="nil"/>
              <w:bottom w:val="single" w:sz="4" w:space="0" w:color="auto"/>
              <w:right w:val="single" w:sz="4" w:space="0" w:color="auto"/>
            </w:tcBorders>
            <w:shd w:val="clear" w:color="auto" w:fill="auto"/>
          </w:tcPr>
          <w:p w:rsidR="00175E08" w:rsidRPr="002E499E" w:rsidRDefault="00175E08" w:rsidP="00175E08">
            <w:pPr>
              <w:spacing w:line="288" w:lineRule="auto"/>
              <w:jc w:val="center"/>
              <w:rPr>
                <w:rFonts w:asciiTheme="minorEastAsia" w:eastAsiaTheme="minorEastAsia" w:hAnsiTheme="minorEastAsia"/>
                <w:sz w:val="18"/>
                <w:szCs w:val="18"/>
              </w:rPr>
            </w:pPr>
            <w:r w:rsidRPr="002E499E">
              <w:rPr>
                <w:rFonts w:asciiTheme="minorEastAsia" w:eastAsiaTheme="minorEastAsia" w:hAnsiTheme="minorEastAsia"/>
                <w:sz w:val="18"/>
                <w:szCs w:val="18"/>
              </w:rPr>
              <w:t>1.96</w:t>
            </w:r>
          </w:p>
        </w:tc>
      </w:tr>
      <w:tr w:rsidR="002E499E" w:rsidRPr="002E499E" w:rsidTr="00FF5098">
        <w:trPr>
          <w:jc w:val="center"/>
        </w:trPr>
        <w:tc>
          <w:tcPr>
            <w:tcW w:w="852" w:type="pct"/>
            <w:vMerge/>
          </w:tcPr>
          <w:p w:rsidR="00175E08" w:rsidRPr="002E499E" w:rsidRDefault="00175E08" w:rsidP="00175E08">
            <w:pPr>
              <w:spacing w:line="360" w:lineRule="auto"/>
              <w:jc w:val="left"/>
              <w:rPr>
                <w:rFonts w:asciiTheme="minorEastAsia" w:eastAsiaTheme="minorEastAsia" w:hAnsiTheme="minorEastAsia"/>
                <w:sz w:val="18"/>
                <w:szCs w:val="18"/>
                <w:lang w:bidi="he-IL"/>
              </w:rPr>
            </w:pPr>
          </w:p>
        </w:tc>
        <w:tc>
          <w:tcPr>
            <w:tcW w:w="342" w:type="pct"/>
          </w:tcPr>
          <w:p w:rsidR="00175E08" w:rsidRPr="002E499E" w:rsidRDefault="00175E08" w:rsidP="00175E08">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3</w:t>
            </w:r>
            <w:r w:rsidRPr="002E499E">
              <w:rPr>
                <w:rFonts w:asciiTheme="minorEastAsia" w:eastAsiaTheme="minorEastAsia" w:hAnsiTheme="minorEastAsia" w:hint="eastAsia"/>
                <w:sz w:val="18"/>
                <w:szCs w:val="18"/>
                <w:lang w:bidi="he-IL"/>
              </w:rPr>
              <w:t>#</w:t>
            </w:r>
          </w:p>
        </w:tc>
        <w:tc>
          <w:tcPr>
            <w:tcW w:w="2478" w:type="pct"/>
          </w:tcPr>
          <w:p w:rsidR="00175E08" w:rsidRPr="002E499E" w:rsidRDefault="00175E08" w:rsidP="00FF5098">
            <w:pPr>
              <w:spacing w:line="360" w:lineRule="auto"/>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1.13</w:t>
            </w:r>
            <w:r w:rsidRPr="002E499E">
              <w:rPr>
                <w:rFonts w:asciiTheme="minorEastAsia" w:eastAsiaTheme="minorEastAsia" w:hAnsiTheme="minorEastAsia"/>
                <w:sz w:val="18"/>
                <w:szCs w:val="18"/>
                <w:lang w:bidi="he-IL"/>
              </w:rPr>
              <w:tab/>
              <w:t>1.12</w:t>
            </w:r>
            <w:r w:rsidRPr="002E499E">
              <w:rPr>
                <w:rFonts w:asciiTheme="minorEastAsia" w:eastAsiaTheme="minorEastAsia" w:hAnsiTheme="minorEastAsia"/>
                <w:sz w:val="18"/>
                <w:szCs w:val="18"/>
                <w:lang w:bidi="he-IL"/>
              </w:rPr>
              <w:tab/>
              <w:t>1.08</w:t>
            </w:r>
            <w:r w:rsidRPr="002E499E">
              <w:rPr>
                <w:rFonts w:asciiTheme="minorEastAsia" w:eastAsiaTheme="minorEastAsia" w:hAnsiTheme="minorEastAsia"/>
                <w:sz w:val="18"/>
                <w:szCs w:val="18"/>
                <w:lang w:bidi="he-IL"/>
              </w:rPr>
              <w:tab/>
              <w:t>1.16</w:t>
            </w:r>
            <w:r w:rsidRPr="002E499E">
              <w:rPr>
                <w:rFonts w:asciiTheme="minorEastAsia" w:eastAsiaTheme="minorEastAsia" w:hAnsiTheme="minorEastAsia"/>
                <w:sz w:val="18"/>
                <w:szCs w:val="18"/>
                <w:lang w:bidi="he-IL"/>
              </w:rPr>
              <w:tab/>
              <w:t>1.14</w:t>
            </w:r>
            <w:r w:rsidRPr="002E499E">
              <w:rPr>
                <w:rFonts w:asciiTheme="minorEastAsia" w:eastAsiaTheme="minorEastAsia" w:hAnsiTheme="minorEastAsia"/>
                <w:sz w:val="18"/>
                <w:szCs w:val="18"/>
                <w:lang w:bidi="he-IL"/>
              </w:rPr>
              <w:tab/>
              <w:t>1.13</w:t>
            </w:r>
            <w:r w:rsidRPr="002E499E">
              <w:rPr>
                <w:rFonts w:asciiTheme="minorEastAsia" w:eastAsiaTheme="minorEastAsia" w:hAnsiTheme="minorEastAsia"/>
                <w:sz w:val="18"/>
                <w:szCs w:val="18"/>
                <w:lang w:bidi="he-IL"/>
              </w:rPr>
              <w:tab/>
              <w:t>1.14</w:t>
            </w:r>
          </w:p>
        </w:tc>
        <w:tc>
          <w:tcPr>
            <w:tcW w:w="501" w:type="pct"/>
            <w:tcBorders>
              <w:top w:val="nil"/>
              <w:left w:val="nil"/>
              <w:bottom w:val="single" w:sz="4" w:space="0" w:color="auto"/>
              <w:right w:val="single" w:sz="4" w:space="0" w:color="auto"/>
            </w:tcBorders>
            <w:shd w:val="clear" w:color="auto" w:fill="auto"/>
          </w:tcPr>
          <w:p w:rsidR="00175E08" w:rsidRPr="002E499E" w:rsidRDefault="00175E08" w:rsidP="00AB4382">
            <w:pPr>
              <w:spacing w:line="288" w:lineRule="auto"/>
              <w:jc w:val="left"/>
              <w:rPr>
                <w:rFonts w:asciiTheme="minorEastAsia" w:eastAsiaTheme="minorEastAsia" w:hAnsiTheme="minorEastAsia"/>
                <w:sz w:val="18"/>
                <w:szCs w:val="18"/>
              </w:rPr>
            </w:pPr>
            <w:r w:rsidRPr="002E499E">
              <w:rPr>
                <w:rFonts w:asciiTheme="minorEastAsia" w:eastAsiaTheme="minorEastAsia" w:hAnsiTheme="minorEastAsia"/>
                <w:sz w:val="18"/>
                <w:szCs w:val="18"/>
              </w:rPr>
              <w:t>1.13</w:t>
            </w:r>
          </w:p>
        </w:tc>
        <w:tc>
          <w:tcPr>
            <w:tcW w:w="456" w:type="pct"/>
            <w:tcBorders>
              <w:top w:val="nil"/>
              <w:left w:val="nil"/>
              <w:bottom w:val="single" w:sz="4" w:space="0" w:color="auto"/>
              <w:right w:val="single" w:sz="4" w:space="0" w:color="auto"/>
            </w:tcBorders>
            <w:shd w:val="clear" w:color="auto" w:fill="auto"/>
          </w:tcPr>
          <w:p w:rsidR="00175E08" w:rsidRPr="002E499E" w:rsidRDefault="00175E08" w:rsidP="00AB4382">
            <w:pPr>
              <w:spacing w:line="288" w:lineRule="auto"/>
              <w:rPr>
                <w:rFonts w:asciiTheme="minorEastAsia" w:eastAsiaTheme="minorEastAsia" w:hAnsiTheme="minorEastAsia"/>
                <w:sz w:val="18"/>
                <w:szCs w:val="18"/>
              </w:rPr>
            </w:pPr>
            <w:r w:rsidRPr="002E499E">
              <w:rPr>
                <w:rFonts w:asciiTheme="minorEastAsia" w:eastAsiaTheme="minorEastAsia" w:hAnsiTheme="minorEastAsia"/>
                <w:sz w:val="18"/>
                <w:szCs w:val="18"/>
              </w:rPr>
              <w:t>0.025</w:t>
            </w:r>
          </w:p>
        </w:tc>
        <w:tc>
          <w:tcPr>
            <w:tcW w:w="371" w:type="pct"/>
            <w:tcBorders>
              <w:top w:val="nil"/>
              <w:left w:val="nil"/>
              <w:bottom w:val="single" w:sz="4" w:space="0" w:color="auto"/>
              <w:right w:val="single" w:sz="4" w:space="0" w:color="auto"/>
            </w:tcBorders>
            <w:shd w:val="clear" w:color="auto" w:fill="auto"/>
          </w:tcPr>
          <w:p w:rsidR="00175E08" w:rsidRPr="002E499E" w:rsidRDefault="00175E08" w:rsidP="00175E08">
            <w:pPr>
              <w:spacing w:line="288" w:lineRule="auto"/>
              <w:jc w:val="center"/>
              <w:rPr>
                <w:rFonts w:asciiTheme="minorEastAsia" w:eastAsiaTheme="minorEastAsia" w:hAnsiTheme="minorEastAsia"/>
                <w:sz w:val="18"/>
                <w:szCs w:val="18"/>
              </w:rPr>
            </w:pPr>
            <w:r w:rsidRPr="002E499E">
              <w:rPr>
                <w:rFonts w:asciiTheme="minorEastAsia" w:eastAsiaTheme="minorEastAsia" w:hAnsiTheme="minorEastAsia"/>
                <w:sz w:val="18"/>
                <w:szCs w:val="18"/>
              </w:rPr>
              <w:t>2.20</w:t>
            </w:r>
          </w:p>
        </w:tc>
      </w:tr>
      <w:tr w:rsidR="002E499E" w:rsidRPr="002E499E" w:rsidTr="00FF5098">
        <w:trPr>
          <w:jc w:val="center"/>
        </w:trPr>
        <w:tc>
          <w:tcPr>
            <w:tcW w:w="852" w:type="pct"/>
            <w:vMerge/>
          </w:tcPr>
          <w:p w:rsidR="00175E08" w:rsidRPr="002E499E" w:rsidRDefault="00175E08" w:rsidP="00175E08">
            <w:pPr>
              <w:spacing w:line="360" w:lineRule="auto"/>
              <w:jc w:val="left"/>
              <w:rPr>
                <w:rFonts w:asciiTheme="minorEastAsia" w:eastAsiaTheme="minorEastAsia" w:hAnsiTheme="minorEastAsia"/>
                <w:sz w:val="18"/>
                <w:szCs w:val="18"/>
                <w:lang w:bidi="he-IL"/>
              </w:rPr>
            </w:pPr>
          </w:p>
        </w:tc>
        <w:tc>
          <w:tcPr>
            <w:tcW w:w="342" w:type="pct"/>
          </w:tcPr>
          <w:p w:rsidR="00175E08" w:rsidRPr="002E499E" w:rsidRDefault="00175E08" w:rsidP="00175E08">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4</w:t>
            </w:r>
            <w:r w:rsidRPr="002E499E">
              <w:rPr>
                <w:rFonts w:asciiTheme="minorEastAsia" w:eastAsiaTheme="minorEastAsia" w:hAnsiTheme="minorEastAsia" w:hint="eastAsia"/>
                <w:sz w:val="18"/>
                <w:szCs w:val="18"/>
                <w:lang w:bidi="he-IL"/>
              </w:rPr>
              <w:t>#</w:t>
            </w:r>
          </w:p>
        </w:tc>
        <w:tc>
          <w:tcPr>
            <w:tcW w:w="2478" w:type="pct"/>
          </w:tcPr>
          <w:p w:rsidR="00175E08" w:rsidRPr="002E499E" w:rsidRDefault="00175E08" w:rsidP="00FF5098">
            <w:pPr>
              <w:spacing w:line="360" w:lineRule="auto"/>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1.53</w:t>
            </w:r>
            <w:r w:rsidRPr="002E499E">
              <w:rPr>
                <w:rFonts w:asciiTheme="minorEastAsia" w:eastAsiaTheme="minorEastAsia" w:hAnsiTheme="minorEastAsia"/>
                <w:sz w:val="18"/>
                <w:szCs w:val="18"/>
                <w:lang w:bidi="he-IL"/>
              </w:rPr>
              <w:tab/>
              <w:t>1.54</w:t>
            </w:r>
            <w:r w:rsidRPr="002E499E">
              <w:rPr>
                <w:rFonts w:asciiTheme="minorEastAsia" w:eastAsiaTheme="minorEastAsia" w:hAnsiTheme="minorEastAsia"/>
                <w:sz w:val="18"/>
                <w:szCs w:val="18"/>
                <w:lang w:bidi="he-IL"/>
              </w:rPr>
              <w:tab/>
              <w:t>1.50</w:t>
            </w:r>
            <w:r w:rsidRPr="002E499E">
              <w:rPr>
                <w:rFonts w:asciiTheme="minorEastAsia" w:eastAsiaTheme="minorEastAsia" w:hAnsiTheme="minorEastAsia"/>
                <w:sz w:val="18"/>
                <w:szCs w:val="18"/>
                <w:lang w:bidi="he-IL"/>
              </w:rPr>
              <w:tab/>
              <w:t>1.58</w:t>
            </w:r>
            <w:r w:rsidRPr="002E499E">
              <w:rPr>
                <w:rFonts w:asciiTheme="minorEastAsia" w:eastAsiaTheme="minorEastAsia" w:hAnsiTheme="minorEastAsia"/>
                <w:sz w:val="18"/>
                <w:szCs w:val="18"/>
                <w:lang w:bidi="he-IL"/>
              </w:rPr>
              <w:tab/>
              <w:t>1.53</w:t>
            </w:r>
            <w:r w:rsidRPr="002E499E">
              <w:rPr>
                <w:rFonts w:asciiTheme="minorEastAsia" w:eastAsiaTheme="minorEastAsia" w:hAnsiTheme="minorEastAsia"/>
                <w:sz w:val="18"/>
                <w:szCs w:val="18"/>
                <w:lang w:bidi="he-IL"/>
              </w:rPr>
              <w:tab/>
              <w:t>1.49</w:t>
            </w:r>
            <w:r w:rsidRPr="002E499E">
              <w:rPr>
                <w:rFonts w:asciiTheme="minorEastAsia" w:eastAsiaTheme="minorEastAsia" w:hAnsiTheme="minorEastAsia"/>
                <w:sz w:val="18"/>
                <w:szCs w:val="18"/>
                <w:lang w:bidi="he-IL"/>
              </w:rPr>
              <w:tab/>
              <w:t>1.56</w:t>
            </w:r>
          </w:p>
        </w:tc>
        <w:tc>
          <w:tcPr>
            <w:tcW w:w="501" w:type="pct"/>
            <w:tcBorders>
              <w:top w:val="nil"/>
              <w:left w:val="nil"/>
              <w:bottom w:val="single" w:sz="4" w:space="0" w:color="auto"/>
              <w:right w:val="single" w:sz="4" w:space="0" w:color="auto"/>
            </w:tcBorders>
            <w:shd w:val="clear" w:color="auto" w:fill="auto"/>
          </w:tcPr>
          <w:p w:rsidR="00175E08" w:rsidRPr="002E499E" w:rsidRDefault="00175E08" w:rsidP="00AB4382">
            <w:pPr>
              <w:spacing w:line="288" w:lineRule="auto"/>
              <w:jc w:val="left"/>
              <w:rPr>
                <w:rFonts w:asciiTheme="minorEastAsia" w:eastAsiaTheme="minorEastAsia" w:hAnsiTheme="minorEastAsia"/>
                <w:sz w:val="18"/>
                <w:szCs w:val="18"/>
              </w:rPr>
            </w:pPr>
            <w:r w:rsidRPr="002E499E">
              <w:rPr>
                <w:rFonts w:asciiTheme="minorEastAsia" w:eastAsiaTheme="minorEastAsia" w:hAnsiTheme="minorEastAsia"/>
                <w:sz w:val="18"/>
                <w:szCs w:val="18"/>
              </w:rPr>
              <w:t>1.53</w:t>
            </w:r>
          </w:p>
        </w:tc>
        <w:tc>
          <w:tcPr>
            <w:tcW w:w="456" w:type="pct"/>
            <w:tcBorders>
              <w:top w:val="nil"/>
              <w:left w:val="nil"/>
              <w:bottom w:val="single" w:sz="4" w:space="0" w:color="auto"/>
              <w:right w:val="single" w:sz="4" w:space="0" w:color="auto"/>
            </w:tcBorders>
            <w:shd w:val="clear" w:color="auto" w:fill="auto"/>
          </w:tcPr>
          <w:p w:rsidR="00175E08" w:rsidRPr="002E499E" w:rsidRDefault="00175E08" w:rsidP="00AB4382">
            <w:pPr>
              <w:spacing w:line="288" w:lineRule="auto"/>
              <w:rPr>
                <w:rFonts w:asciiTheme="minorEastAsia" w:eastAsiaTheme="minorEastAsia" w:hAnsiTheme="minorEastAsia"/>
                <w:sz w:val="18"/>
                <w:szCs w:val="18"/>
              </w:rPr>
            </w:pPr>
            <w:r w:rsidRPr="002E499E">
              <w:rPr>
                <w:rFonts w:asciiTheme="minorEastAsia" w:eastAsiaTheme="minorEastAsia" w:hAnsiTheme="minorEastAsia"/>
                <w:sz w:val="18"/>
                <w:szCs w:val="18"/>
              </w:rPr>
              <w:t>0.031</w:t>
            </w:r>
          </w:p>
        </w:tc>
        <w:tc>
          <w:tcPr>
            <w:tcW w:w="371" w:type="pct"/>
            <w:tcBorders>
              <w:top w:val="nil"/>
              <w:left w:val="nil"/>
              <w:bottom w:val="single" w:sz="4" w:space="0" w:color="auto"/>
              <w:right w:val="single" w:sz="4" w:space="0" w:color="auto"/>
            </w:tcBorders>
            <w:shd w:val="clear" w:color="auto" w:fill="auto"/>
          </w:tcPr>
          <w:p w:rsidR="00175E08" w:rsidRPr="002E499E" w:rsidRDefault="00175E08" w:rsidP="00175E08">
            <w:pPr>
              <w:spacing w:line="288" w:lineRule="auto"/>
              <w:jc w:val="center"/>
              <w:rPr>
                <w:rFonts w:asciiTheme="minorEastAsia" w:eastAsiaTheme="minorEastAsia" w:hAnsiTheme="minorEastAsia"/>
                <w:sz w:val="18"/>
                <w:szCs w:val="18"/>
              </w:rPr>
            </w:pPr>
            <w:r w:rsidRPr="002E499E">
              <w:rPr>
                <w:rFonts w:asciiTheme="minorEastAsia" w:eastAsiaTheme="minorEastAsia" w:hAnsiTheme="minorEastAsia"/>
                <w:sz w:val="18"/>
                <w:szCs w:val="18"/>
              </w:rPr>
              <w:t>2.05</w:t>
            </w:r>
          </w:p>
        </w:tc>
      </w:tr>
      <w:tr w:rsidR="002E499E" w:rsidRPr="002E499E" w:rsidTr="00FF5098">
        <w:trPr>
          <w:jc w:val="center"/>
        </w:trPr>
        <w:tc>
          <w:tcPr>
            <w:tcW w:w="852" w:type="pct"/>
            <w:vMerge/>
          </w:tcPr>
          <w:p w:rsidR="00175E08" w:rsidRPr="002E499E" w:rsidRDefault="00175E08" w:rsidP="00175E08">
            <w:pPr>
              <w:spacing w:line="360" w:lineRule="auto"/>
              <w:jc w:val="left"/>
              <w:rPr>
                <w:rFonts w:asciiTheme="minorEastAsia" w:eastAsiaTheme="minorEastAsia" w:hAnsiTheme="minorEastAsia"/>
                <w:sz w:val="18"/>
                <w:szCs w:val="18"/>
                <w:lang w:bidi="he-IL"/>
              </w:rPr>
            </w:pPr>
          </w:p>
        </w:tc>
        <w:tc>
          <w:tcPr>
            <w:tcW w:w="342" w:type="pct"/>
          </w:tcPr>
          <w:p w:rsidR="00175E08" w:rsidRPr="002E499E" w:rsidRDefault="00175E08" w:rsidP="00175E08">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5</w:t>
            </w:r>
            <w:r w:rsidRPr="002E499E">
              <w:rPr>
                <w:rFonts w:asciiTheme="minorEastAsia" w:eastAsiaTheme="minorEastAsia" w:hAnsiTheme="minorEastAsia" w:hint="eastAsia"/>
                <w:sz w:val="18"/>
                <w:szCs w:val="18"/>
                <w:lang w:bidi="he-IL"/>
              </w:rPr>
              <w:t>#</w:t>
            </w:r>
          </w:p>
        </w:tc>
        <w:tc>
          <w:tcPr>
            <w:tcW w:w="2478" w:type="pct"/>
          </w:tcPr>
          <w:p w:rsidR="00175E08" w:rsidRPr="002E499E" w:rsidRDefault="00175E08" w:rsidP="00FF5098">
            <w:pPr>
              <w:spacing w:line="360" w:lineRule="auto"/>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1.68</w:t>
            </w:r>
            <w:r w:rsidRPr="002E499E">
              <w:rPr>
                <w:rFonts w:asciiTheme="minorEastAsia" w:eastAsiaTheme="minorEastAsia" w:hAnsiTheme="minorEastAsia"/>
                <w:sz w:val="18"/>
                <w:szCs w:val="18"/>
                <w:lang w:bidi="he-IL"/>
              </w:rPr>
              <w:tab/>
              <w:t>1.66</w:t>
            </w:r>
            <w:r w:rsidRPr="002E499E">
              <w:rPr>
                <w:rFonts w:asciiTheme="minorEastAsia" w:eastAsiaTheme="minorEastAsia" w:hAnsiTheme="minorEastAsia"/>
                <w:sz w:val="18"/>
                <w:szCs w:val="18"/>
                <w:lang w:bidi="he-IL"/>
              </w:rPr>
              <w:tab/>
              <w:t>1.71</w:t>
            </w:r>
            <w:r w:rsidRPr="002E499E">
              <w:rPr>
                <w:rFonts w:asciiTheme="minorEastAsia" w:eastAsiaTheme="minorEastAsia" w:hAnsiTheme="minorEastAsia"/>
                <w:sz w:val="18"/>
                <w:szCs w:val="18"/>
                <w:lang w:bidi="he-IL"/>
              </w:rPr>
              <w:tab/>
              <w:t>1.74</w:t>
            </w:r>
            <w:r w:rsidRPr="002E499E">
              <w:rPr>
                <w:rFonts w:asciiTheme="minorEastAsia" w:eastAsiaTheme="minorEastAsia" w:hAnsiTheme="minorEastAsia"/>
                <w:sz w:val="18"/>
                <w:szCs w:val="18"/>
                <w:lang w:bidi="he-IL"/>
              </w:rPr>
              <w:tab/>
              <w:t>1.69</w:t>
            </w:r>
            <w:r w:rsidRPr="002E499E">
              <w:rPr>
                <w:rFonts w:asciiTheme="minorEastAsia" w:eastAsiaTheme="minorEastAsia" w:hAnsiTheme="minorEastAsia"/>
                <w:sz w:val="18"/>
                <w:szCs w:val="18"/>
                <w:lang w:bidi="he-IL"/>
              </w:rPr>
              <w:tab/>
              <w:t>1.72</w:t>
            </w:r>
            <w:r w:rsidRPr="002E499E">
              <w:rPr>
                <w:rFonts w:asciiTheme="minorEastAsia" w:eastAsiaTheme="minorEastAsia" w:hAnsiTheme="minorEastAsia"/>
                <w:sz w:val="18"/>
                <w:szCs w:val="18"/>
                <w:lang w:bidi="he-IL"/>
              </w:rPr>
              <w:tab/>
              <w:t>1.68</w:t>
            </w:r>
          </w:p>
        </w:tc>
        <w:tc>
          <w:tcPr>
            <w:tcW w:w="501" w:type="pct"/>
            <w:tcBorders>
              <w:top w:val="nil"/>
              <w:left w:val="nil"/>
              <w:bottom w:val="single" w:sz="4" w:space="0" w:color="auto"/>
              <w:right w:val="single" w:sz="4" w:space="0" w:color="auto"/>
            </w:tcBorders>
            <w:shd w:val="clear" w:color="auto" w:fill="auto"/>
          </w:tcPr>
          <w:p w:rsidR="00175E08" w:rsidRPr="002E499E" w:rsidRDefault="00175E08" w:rsidP="00AB4382">
            <w:pPr>
              <w:spacing w:line="288" w:lineRule="auto"/>
              <w:jc w:val="left"/>
              <w:rPr>
                <w:rFonts w:asciiTheme="minorEastAsia" w:eastAsiaTheme="minorEastAsia" w:hAnsiTheme="minorEastAsia"/>
                <w:sz w:val="18"/>
                <w:szCs w:val="18"/>
              </w:rPr>
            </w:pPr>
            <w:r w:rsidRPr="002E499E">
              <w:rPr>
                <w:rFonts w:asciiTheme="minorEastAsia" w:eastAsiaTheme="minorEastAsia" w:hAnsiTheme="minorEastAsia"/>
                <w:sz w:val="18"/>
                <w:szCs w:val="18"/>
              </w:rPr>
              <w:t>1.70</w:t>
            </w:r>
          </w:p>
        </w:tc>
        <w:tc>
          <w:tcPr>
            <w:tcW w:w="456" w:type="pct"/>
            <w:tcBorders>
              <w:top w:val="nil"/>
              <w:left w:val="nil"/>
              <w:bottom w:val="single" w:sz="4" w:space="0" w:color="auto"/>
              <w:right w:val="single" w:sz="4" w:space="0" w:color="auto"/>
            </w:tcBorders>
            <w:shd w:val="clear" w:color="auto" w:fill="auto"/>
          </w:tcPr>
          <w:p w:rsidR="00175E08" w:rsidRPr="002E499E" w:rsidRDefault="00175E08" w:rsidP="00AB4382">
            <w:pPr>
              <w:spacing w:line="288" w:lineRule="auto"/>
              <w:rPr>
                <w:rFonts w:asciiTheme="minorEastAsia" w:eastAsiaTheme="minorEastAsia" w:hAnsiTheme="minorEastAsia"/>
                <w:sz w:val="18"/>
                <w:szCs w:val="18"/>
              </w:rPr>
            </w:pPr>
            <w:r w:rsidRPr="002E499E">
              <w:rPr>
                <w:rFonts w:asciiTheme="minorEastAsia" w:eastAsiaTheme="minorEastAsia" w:hAnsiTheme="minorEastAsia"/>
                <w:sz w:val="18"/>
                <w:szCs w:val="18"/>
              </w:rPr>
              <w:t>0.028</w:t>
            </w:r>
          </w:p>
        </w:tc>
        <w:tc>
          <w:tcPr>
            <w:tcW w:w="371" w:type="pct"/>
            <w:tcBorders>
              <w:top w:val="nil"/>
              <w:left w:val="nil"/>
              <w:bottom w:val="single" w:sz="4" w:space="0" w:color="auto"/>
              <w:right w:val="single" w:sz="4" w:space="0" w:color="auto"/>
            </w:tcBorders>
            <w:shd w:val="clear" w:color="auto" w:fill="auto"/>
          </w:tcPr>
          <w:p w:rsidR="00175E08" w:rsidRPr="002E499E" w:rsidRDefault="00175E08" w:rsidP="00175E08">
            <w:pPr>
              <w:spacing w:line="288" w:lineRule="auto"/>
              <w:jc w:val="center"/>
              <w:rPr>
                <w:rFonts w:asciiTheme="minorEastAsia" w:eastAsiaTheme="minorEastAsia" w:hAnsiTheme="minorEastAsia"/>
                <w:sz w:val="18"/>
                <w:szCs w:val="18"/>
              </w:rPr>
            </w:pPr>
            <w:r w:rsidRPr="002E499E">
              <w:rPr>
                <w:rFonts w:asciiTheme="minorEastAsia" w:eastAsiaTheme="minorEastAsia" w:hAnsiTheme="minorEastAsia"/>
                <w:sz w:val="18"/>
                <w:szCs w:val="18"/>
              </w:rPr>
              <w:t>1.62</w:t>
            </w:r>
          </w:p>
        </w:tc>
      </w:tr>
      <w:tr w:rsidR="002E499E" w:rsidRPr="002E499E" w:rsidTr="00FF5098">
        <w:trPr>
          <w:jc w:val="center"/>
        </w:trPr>
        <w:tc>
          <w:tcPr>
            <w:tcW w:w="852" w:type="pct"/>
            <w:vMerge w:val="restart"/>
          </w:tcPr>
          <w:p w:rsidR="00175E08" w:rsidRPr="002E499E" w:rsidRDefault="00175E08" w:rsidP="00175E08">
            <w:pPr>
              <w:spacing w:line="360" w:lineRule="auto"/>
              <w:jc w:val="left"/>
              <w:rPr>
                <w:rFonts w:asciiTheme="minorEastAsia" w:eastAsiaTheme="minorEastAsia" w:hAnsiTheme="minorEastAsia"/>
                <w:bCs/>
                <w:sz w:val="18"/>
                <w:szCs w:val="18"/>
                <w:lang w:bidi="he-IL"/>
              </w:rPr>
            </w:pPr>
            <w:r w:rsidRPr="002E499E">
              <w:rPr>
                <w:rFonts w:asciiTheme="minorEastAsia" w:eastAsiaTheme="minorEastAsia" w:hAnsiTheme="minorEastAsia" w:hint="eastAsia"/>
                <w:sz w:val="18"/>
                <w:szCs w:val="18"/>
                <w:lang w:bidi="he-IL"/>
              </w:rPr>
              <w:t>国标(北京)检验认证有限公司</w:t>
            </w:r>
          </w:p>
        </w:tc>
        <w:tc>
          <w:tcPr>
            <w:tcW w:w="342" w:type="pct"/>
          </w:tcPr>
          <w:p w:rsidR="00175E08" w:rsidRPr="002E499E" w:rsidRDefault="00175E08" w:rsidP="00175E08">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hint="eastAsia"/>
                <w:sz w:val="18"/>
                <w:szCs w:val="18"/>
                <w:lang w:bidi="he-IL"/>
              </w:rPr>
              <w:t>1#</w:t>
            </w:r>
          </w:p>
        </w:tc>
        <w:tc>
          <w:tcPr>
            <w:tcW w:w="2478" w:type="pct"/>
          </w:tcPr>
          <w:p w:rsidR="00175E08" w:rsidRPr="002E499E" w:rsidRDefault="00175E08" w:rsidP="00FF5098">
            <w:pPr>
              <w:spacing w:line="360" w:lineRule="auto"/>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0.68</w:t>
            </w:r>
            <w:r w:rsidRPr="002E499E">
              <w:rPr>
                <w:rFonts w:asciiTheme="minorEastAsia" w:eastAsiaTheme="minorEastAsia" w:hAnsiTheme="minorEastAsia"/>
                <w:sz w:val="18"/>
                <w:szCs w:val="18"/>
                <w:lang w:bidi="he-IL"/>
              </w:rPr>
              <w:tab/>
              <w:t>0.69</w:t>
            </w:r>
            <w:r w:rsidRPr="002E499E">
              <w:rPr>
                <w:rFonts w:asciiTheme="minorEastAsia" w:eastAsiaTheme="minorEastAsia" w:hAnsiTheme="minorEastAsia"/>
                <w:sz w:val="18"/>
                <w:szCs w:val="18"/>
                <w:lang w:bidi="he-IL"/>
              </w:rPr>
              <w:tab/>
              <w:t>0.6</w:t>
            </w:r>
            <w:r w:rsidR="00AB4382" w:rsidRPr="002E499E">
              <w:rPr>
                <w:rFonts w:asciiTheme="minorEastAsia" w:eastAsiaTheme="minorEastAsia" w:hAnsiTheme="minorEastAsia"/>
                <w:sz w:val="18"/>
                <w:szCs w:val="18"/>
                <w:lang w:bidi="he-IL"/>
              </w:rPr>
              <w:t>9</w:t>
            </w:r>
            <w:r w:rsidR="00AB4382" w:rsidRPr="002E499E">
              <w:rPr>
                <w:rFonts w:asciiTheme="minorEastAsia" w:eastAsiaTheme="minorEastAsia" w:hAnsiTheme="minorEastAsia"/>
                <w:sz w:val="18"/>
                <w:szCs w:val="18"/>
                <w:lang w:bidi="he-IL"/>
              </w:rPr>
              <w:tab/>
              <w:t>0.65</w:t>
            </w:r>
            <w:r w:rsidR="00AB4382" w:rsidRPr="002E499E">
              <w:rPr>
                <w:rFonts w:asciiTheme="minorEastAsia" w:eastAsiaTheme="minorEastAsia" w:hAnsiTheme="minorEastAsia"/>
                <w:sz w:val="18"/>
                <w:szCs w:val="18"/>
                <w:lang w:bidi="he-IL"/>
              </w:rPr>
              <w:tab/>
              <w:t>0.66</w:t>
            </w:r>
            <w:r w:rsidR="00AB4382" w:rsidRPr="002E499E">
              <w:rPr>
                <w:rFonts w:asciiTheme="minorEastAsia" w:eastAsiaTheme="minorEastAsia" w:hAnsiTheme="minorEastAsia"/>
                <w:sz w:val="18"/>
                <w:szCs w:val="18"/>
                <w:lang w:bidi="he-IL"/>
              </w:rPr>
              <w:tab/>
              <w:t>0.68</w:t>
            </w:r>
            <w:r w:rsidR="00AB4382" w:rsidRPr="002E499E">
              <w:rPr>
                <w:rFonts w:asciiTheme="minorEastAsia" w:eastAsiaTheme="minorEastAsia" w:hAnsiTheme="minorEastAsia"/>
                <w:sz w:val="18"/>
                <w:szCs w:val="18"/>
                <w:lang w:bidi="he-IL"/>
              </w:rPr>
              <w:tab/>
              <w:t>0.66</w:t>
            </w:r>
            <w:r w:rsidR="00AB4382" w:rsidRPr="002E499E">
              <w:rPr>
                <w:rFonts w:asciiTheme="minorEastAsia" w:eastAsiaTheme="minorEastAsia" w:hAnsiTheme="minorEastAsia"/>
                <w:sz w:val="18"/>
                <w:szCs w:val="18"/>
                <w:lang w:bidi="he-IL"/>
              </w:rPr>
              <w:tab/>
              <w:t>0.67</w:t>
            </w:r>
            <w:r w:rsidR="00AB4382" w:rsidRPr="002E499E">
              <w:rPr>
                <w:rFonts w:asciiTheme="minorEastAsia" w:eastAsiaTheme="minorEastAsia" w:hAnsiTheme="minorEastAsia"/>
                <w:sz w:val="18"/>
                <w:szCs w:val="18"/>
                <w:lang w:bidi="he-IL"/>
              </w:rPr>
              <w:tab/>
              <w:t xml:space="preserve">0.66 </w:t>
            </w:r>
            <w:r w:rsidRPr="002E499E">
              <w:rPr>
                <w:rFonts w:asciiTheme="minorEastAsia" w:eastAsiaTheme="minorEastAsia" w:hAnsiTheme="minorEastAsia"/>
                <w:sz w:val="18"/>
                <w:szCs w:val="18"/>
                <w:lang w:bidi="he-IL"/>
              </w:rPr>
              <w:t>0.69</w:t>
            </w:r>
            <w:r w:rsidRPr="002E499E">
              <w:rPr>
                <w:rFonts w:asciiTheme="minorEastAsia" w:eastAsiaTheme="minorEastAsia" w:hAnsiTheme="minorEastAsia"/>
                <w:sz w:val="18"/>
                <w:szCs w:val="18"/>
                <w:lang w:bidi="he-IL"/>
              </w:rPr>
              <w:tab/>
              <w:t>0.67</w:t>
            </w:r>
          </w:p>
        </w:tc>
        <w:tc>
          <w:tcPr>
            <w:tcW w:w="501" w:type="pct"/>
            <w:tcBorders>
              <w:top w:val="single" w:sz="4" w:space="0" w:color="auto"/>
              <w:left w:val="nil"/>
              <w:bottom w:val="single" w:sz="4" w:space="0" w:color="auto"/>
              <w:right w:val="single" w:sz="4" w:space="0" w:color="auto"/>
            </w:tcBorders>
            <w:shd w:val="clear" w:color="auto" w:fill="auto"/>
          </w:tcPr>
          <w:p w:rsidR="00175E08" w:rsidRPr="002E499E" w:rsidRDefault="00175E08" w:rsidP="00AB4382">
            <w:pPr>
              <w:spacing w:line="288" w:lineRule="auto"/>
              <w:jc w:val="left"/>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0</w:t>
            </w:r>
            <w:r w:rsidRPr="002E499E">
              <w:rPr>
                <w:rFonts w:asciiTheme="minorEastAsia" w:eastAsiaTheme="minorEastAsia" w:hAnsiTheme="minorEastAsia"/>
                <w:sz w:val="18"/>
                <w:szCs w:val="18"/>
              </w:rPr>
              <w:t>.67</w:t>
            </w:r>
          </w:p>
        </w:tc>
        <w:tc>
          <w:tcPr>
            <w:tcW w:w="456" w:type="pct"/>
            <w:tcBorders>
              <w:top w:val="single" w:sz="4" w:space="0" w:color="auto"/>
              <w:left w:val="nil"/>
              <w:bottom w:val="single" w:sz="4" w:space="0" w:color="auto"/>
              <w:right w:val="single" w:sz="4" w:space="0" w:color="auto"/>
            </w:tcBorders>
            <w:shd w:val="clear" w:color="auto" w:fill="auto"/>
          </w:tcPr>
          <w:p w:rsidR="00175E08" w:rsidRPr="002E499E" w:rsidRDefault="00175E08" w:rsidP="00AB4382">
            <w:pPr>
              <w:spacing w:line="288" w:lineRule="auto"/>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0</w:t>
            </w:r>
            <w:r w:rsidRPr="002E499E">
              <w:rPr>
                <w:rFonts w:asciiTheme="minorEastAsia" w:eastAsiaTheme="minorEastAsia" w:hAnsiTheme="minorEastAsia"/>
                <w:sz w:val="18"/>
                <w:szCs w:val="18"/>
              </w:rPr>
              <w:t>.0142</w:t>
            </w:r>
          </w:p>
        </w:tc>
        <w:tc>
          <w:tcPr>
            <w:tcW w:w="371" w:type="pct"/>
            <w:tcBorders>
              <w:top w:val="single" w:sz="4" w:space="0" w:color="auto"/>
              <w:left w:val="nil"/>
              <w:bottom w:val="single" w:sz="4" w:space="0" w:color="auto"/>
              <w:right w:val="single" w:sz="4" w:space="0" w:color="auto"/>
            </w:tcBorders>
            <w:shd w:val="clear" w:color="auto" w:fill="auto"/>
          </w:tcPr>
          <w:p w:rsidR="00175E08" w:rsidRPr="002E499E" w:rsidRDefault="00CA7B9A" w:rsidP="00175E08">
            <w:pPr>
              <w:spacing w:line="288" w:lineRule="auto"/>
              <w:jc w:val="cente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2</w:t>
            </w:r>
            <w:r w:rsidRPr="002E499E">
              <w:rPr>
                <w:rFonts w:asciiTheme="minorEastAsia" w:eastAsiaTheme="minorEastAsia" w:hAnsiTheme="minorEastAsia"/>
                <w:sz w:val="18"/>
                <w:szCs w:val="18"/>
              </w:rPr>
              <w:t>.11</w:t>
            </w:r>
          </w:p>
        </w:tc>
      </w:tr>
      <w:tr w:rsidR="002E499E" w:rsidRPr="002E499E" w:rsidTr="00FF5098">
        <w:trPr>
          <w:jc w:val="center"/>
        </w:trPr>
        <w:tc>
          <w:tcPr>
            <w:tcW w:w="852" w:type="pct"/>
            <w:vMerge/>
          </w:tcPr>
          <w:p w:rsidR="00175E08" w:rsidRPr="002E499E" w:rsidRDefault="00175E08" w:rsidP="00175E08">
            <w:pPr>
              <w:spacing w:line="360" w:lineRule="auto"/>
              <w:jc w:val="left"/>
              <w:rPr>
                <w:rFonts w:asciiTheme="minorEastAsia" w:eastAsiaTheme="minorEastAsia" w:hAnsiTheme="minorEastAsia"/>
                <w:sz w:val="18"/>
                <w:szCs w:val="18"/>
                <w:lang w:bidi="he-IL"/>
              </w:rPr>
            </w:pPr>
          </w:p>
        </w:tc>
        <w:tc>
          <w:tcPr>
            <w:tcW w:w="342" w:type="pct"/>
          </w:tcPr>
          <w:p w:rsidR="00175E08" w:rsidRPr="002E499E" w:rsidRDefault="00175E08" w:rsidP="00175E08">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3</w:t>
            </w:r>
            <w:r w:rsidRPr="002E499E">
              <w:rPr>
                <w:rFonts w:asciiTheme="minorEastAsia" w:eastAsiaTheme="minorEastAsia" w:hAnsiTheme="minorEastAsia" w:hint="eastAsia"/>
                <w:sz w:val="18"/>
                <w:szCs w:val="18"/>
                <w:lang w:bidi="he-IL"/>
              </w:rPr>
              <w:t>#</w:t>
            </w:r>
          </w:p>
        </w:tc>
        <w:tc>
          <w:tcPr>
            <w:tcW w:w="2478" w:type="pct"/>
          </w:tcPr>
          <w:p w:rsidR="00175E08" w:rsidRPr="002E499E" w:rsidRDefault="00175E08" w:rsidP="00FF5098">
            <w:pPr>
              <w:spacing w:line="360" w:lineRule="auto"/>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1.1</w:t>
            </w:r>
            <w:r w:rsidRPr="002E499E">
              <w:rPr>
                <w:rFonts w:asciiTheme="minorEastAsia" w:eastAsiaTheme="minorEastAsia" w:hAnsiTheme="minorEastAsia"/>
                <w:sz w:val="18"/>
                <w:szCs w:val="18"/>
                <w:lang w:bidi="he-IL"/>
              </w:rPr>
              <w:tab/>
              <w:t>1.05</w:t>
            </w:r>
            <w:r w:rsidRPr="002E499E">
              <w:rPr>
                <w:rFonts w:asciiTheme="minorEastAsia" w:eastAsiaTheme="minorEastAsia" w:hAnsiTheme="minorEastAsia"/>
                <w:sz w:val="18"/>
                <w:szCs w:val="18"/>
                <w:lang w:bidi="he-IL"/>
              </w:rPr>
              <w:tab/>
              <w:t>1.0</w:t>
            </w:r>
            <w:r w:rsidR="00AB4382" w:rsidRPr="002E499E">
              <w:rPr>
                <w:rFonts w:asciiTheme="minorEastAsia" w:eastAsiaTheme="minorEastAsia" w:hAnsiTheme="minorEastAsia"/>
                <w:sz w:val="18"/>
                <w:szCs w:val="18"/>
                <w:lang w:bidi="he-IL"/>
              </w:rPr>
              <w:t>8</w:t>
            </w:r>
            <w:r w:rsidR="00AB4382" w:rsidRPr="002E499E">
              <w:rPr>
                <w:rFonts w:asciiTheme="minorEastAsia" w:eastAsiaTheme="minorEastAsia" w:hAnsiTheme="minorEastAsia"/>
                <w:sz w:val="18"/>
                <w:szCs w:val="18"/>
                <w:lang w:bidi="he-IL"/>
              </w:rPr>
              <w:tab/>
              <w:t>1.12</w:t>
            </w:r>
            <w:r w:rsidR="00AB4382" w:rsidRPr="002E499E">
              <w:rPr>
                <w:rFonts w:asciiTheme="minorEastAsia" w:eastAsiaTheme="minorEastAsia" w:hAnsiTheme="minorEastAsia"/>
                <w:sz w:val="18"/>
                <w:szCs w:val="18"/>
                <w:lang w:bidi="he-IL"/>
              </w:rPr>
              <w:tab/>
              <w:t>1.09</w:t>
            </w:r>
            <w:r w:rsidR="00AB4382" w:rsidRPr="002E499E">
              <w:rPr>
                <w:rFonts w:asciiTheme="minorEastAsia" w:eastAsiaTheme="minorEastAsia" w:hAnsiTheme="minorEastAsia"/>
                <w:sz w:val="18"/>
                <w:szCs w:val="18"/>
                <w:lang w:bidi="he-IL"/>
              </w:rPr>
              <w:tab/>
              <w:t>1.09</w:t>
            </w:r>
            <w:r w:rsidR="00AB4382" w:rsidRPr="002E499E">
              <w:rPr>
                <w:rFonts w:asciiTheme="minorEastAsia" w:eastAsiaTheme="minorEastAsia" w:hAnsiTheme="minorEastAsia"/>
                <w:sz w:val="18"/>
                <w:szCs w:val="18"/>
                <w:lang w:bidi="he-IL"/>
              </w:rPr>
              <w:tab/>
              <w:t>1.06</w:t>
            </w:r>
            <w:r w:rsidR="00AB4382" w:rsidRPr="002E499E">
              <w:rPr>
                <w:rFonts w:asciiTheme="minorEastAsia" w:eastAsiaTheme="minorEastAsia" w:hAnsiTheme="minorEastAsia"/>
                <w:sz w:val="18"/>
                <w:szCs w:val="18"/>
                <w:lang w:bidi="he-IL"/>
              </w:rPr>
              <w:tab/>
              <w:t>1.06</w:t>
            </w:r>
            <w:r w:rsidR="00AB4382" w:rsidRPr="002E499E">
              <w:rPr>
                <w:rFonts w:asciiTheme="minorEastAsia" w:eastAsiaTheme="minorEastAsia" w:hAnsiTheme="minorEastAsia"/>
                <w:sz w:val="18"/>
                <w:szCs w:val="18"/>
                <w:lang w:bidi="he-IL"/>
              </w:rPr>
              <w:tab/>
              <w:t xml:space="preserve">1.08 </w:t>
            </w:r>
            <w:r w:rsidRPr="002E499E">
              <w:rPr>
                <w:rFonts w:asciiTheme="minorEastAsia" w:eastAsiaTheme="minorEastAsia" w:hAnsiTheme="minorEastAsia"/>
                <w:sz w:val="18"/>
                <w:szCs w:val="18"/>
                <w:lang w:bidi="he-IL"/>
              </w:rPr>
              <w:t>1.07</w:t>
            </w:r>
            <w:r w:rsidRPr="002E499E">
              <w:rPr>
                <w:rFonts w:asciiTheme="minorEastAsia" w:eastAsiaTheme="minorEastAsia" w:hAnsiTheme="minorEastAsia"/>
                <w:sz w:val="18"/>
                <w:szCs w:val="18"/>
                <w:lang w:bidi="he-IL"/>
              </w:rPr>
              <w:tab/>
              <w:t>1.09</w:t>
            </w:r>
          </w:p>
        </w:tc>
        <w:tc>
          <w:tcPr>
            <w:tcW w:w="501" w:type="pct"/>
            <w:tcBorders>
              <w:top w:val="single" w:sz="4" w:space="0" w:color="auto"/>
              <w:left w:val="nil"/>
              <w:bottom w:val="single" w:sz="4" w:space="0" w:color="auto"/>
              <w:right w:val="single" w:sz="4" w:space="0" w:color="auto"/>
            </w:tcBorders>
            <w:shd w:val="clear" w:color="auto" w:fill="auto"/>
          </w:tcPr>
          <w:p w:rsidR="00175E08" w:rsidRPr="002E499E" w:rsidRDefault="00175E08" w:rsidP="00AB4382">
            <w:pPr>
              <w:spacing w:line="288" w:lineRule="auto"/>
              <w:jc w:val="left"/>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1</w:t>
            </w:r>
            <w:r w:rsidRPr="002E499E">
              <w:rPr>
                <w:rFonts w:asciiTheme="minorEastAsia" w:eastAsiaTheme="minorEastAsia" w:hAnsiTheme="minorEastAsia"/>
                <w:sz w:val="18"/>
                <w:szCs w:val="18"/>
              </w:rPr>
              <w:t>.08</w:t>
            </w:r>
          </w:p>
        </w:tc>
        <w:tc>
          <w:tcPr>
            <w:tcW w:w="456" w:type="pct"/>
            <w:tcBorders>
              <w:top w:val="single" w:sz="4" w:space="0" w:color="auto"/>
              <w:left w:val="nil"/>
              <w:bottom w:val="single" w:sz="4" w:space="0" w:color="auto"/>
              <w:right w:val="single" w:sz="4" w:space="0" w:color="auto"/>
            </w:tcBorders>
            <w:shd w:val="clear" w:color="auto" w:fill="auto"/>
          </w:tcPr>
          <w:p w:rsidR="00175E08" w:rsidRPr="002E499E" w:rsidRDefault="00175E08" w:rsidP="00AB4382">
            <w:pPr>
              <w:spacing w:line="288" w:lineRule="auto"/>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0</w:t>
            </w:r>
            <w:r w:rsidRPr="002E499E">
              <w:rPr>
                <w:rFonts w:asciiTheme="minorEastAsia" w:eastAsiaTheme="minorEastAsia" w:hAnsiTheme="minorEastAsia"/>
                <w:sz w:val="18"/>
                <w:szCs w:val="18"/>
              </w:rPr>
              <w:t>.0202</w:t>
            </w:r>
          </w:p>
        </w:tc>
        <w:tc>
          <w:tcPr>
            <w:tcW w:w="371" w:type="pct"/>
            <w:tcBorders>
              <w:top w:val="single" w:sz="4" w:space="0" w:color="auto"/>
              <w:left w:val="nil"/>
              <w:bottom w:val="single" w:sz="4" w:space="0" w:color="auto"/>
              <w:right w:val="single" w:sz="4" w:space="0" w:color="auto"/>
            </w:tcBorders>
            <w:shd w:val="clear" w:color="auto" w:fill="auto"/>
          </w:tcPr>
          <w:p w:rsidR="00175E08" w:rsidRPr="002E499E" w:rsidRDefault="00CA7B9A" w:rsidP="00175E08">
            <w:pPr>
              <w:spacing w:line="288" w:lineRule="auto"/>
              <w:jc w:val="cente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1</w:t>
            </w:r>
            <w:r w:rsidRPr="002E499E">
              <w:rPr>
                <w:rFonts w:asciiTheme="minorEastAsia" w:eastAsiaTheme="minorEastAsia" w:hAnsiTheme="minorEastAsia"/>
                <w:sz w:val="18"/>
                <w:szCs w:val="18"/>
              </w:rPr>
              <w:t>.87</w:t>
            </w:r>
          </w:p>
        </w:tc>
      </w:tr>
      <w:tr w:rsidR="002E499E" w:rsidRPr="002E499E" w:rsidTr="00FF5098">
        <w:trPr>
          <w:jc w:val="center"/>
        </w:trPr>
        <w:tc>
          <w:tcPr>
            <w:tcW w:w="852" w:type="pct"/>
            <w:vMerge/>
          </w:tcPr>
          <w:p w:rsidR="00175E08" w:rsidRPr="002E499E" w:rsidRDefault="00175E08" w:rsidP="00175E08">
            <w:pPr>
              <w:spacing w:line="360" w:lineRule="auto"/>
              <w:jc w:val="left"/>
              <w:rPr>
                <w:rFonts w:asciiTheme="minorEastAsia" w:eastAsiaTheme="minorEastAsia" w:hAnsiTheme="minorEastAsia"/>
                <w:sz w:val="18"/>
                <w:szCs w:val="18"/>
                <w:lang w:bidi="he-IL"/>
              </w:rPr>
            </w:pPr>
          </w:p>
        </w:tc>
        <w:tc>
          <w:tcPr>
            <w:tcW w:w="342" w:type="pct"/>
          </w:tcPr>
          <w:p w:rsidR="00175E08" w:rsidRPr="002E499E" w:rsidRDefault="00175E08" w:rsidP="00175E08">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4</w:t>
            </w:r>
            <w:r w:rsidRPr="002E499E">
              <w:rPr>
                <w:rFonts w:asciiTheme="minorEastAsia" w:eastAsiaTheme="minorEastAsia" w:hAnsiTheme="minorEastAsia" w:hint="eastAsia"/>
                <w:sz w:val="18"/>
                <w:szCs w:val="18"/>
                <w:lang w:bidi="he-IL"/>
              </w:rPr>
              <w:t>#</w:t>
            </w:r>
          </w:p>
        </w:tc>
        <w:tc>
          <w:tcPr>
            <w:tcW w:w="2478" w:type="pct"/>
          </w:tcPr>
          <w:p w:rsidR="00175E08" w:rsidRPr="002E499E" w:rsidRDefault="00175E08" w:rsidP="00FF5098">
            <w:pPr>
              <w:spacing w:line="360" w:lineRule="auto"/>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1.62</w:t>
            </w:r>
            <w:r w:rsidRPr="002E499E">
              <w:rPr>
                <w:rFonts w:asciiTheme="minorEastAsia" w:eastAsiaTheme="minorEastAsia" w:hAnsiTheme="minorEastAsia"/>
                <w:sz w:val="18"/>
                <w:szCs w:val="18"/>
                <w:lang w:bidi="he-IL"/>
              </w:rPr>
              <w:tab/>
              <w:t>1.64</w:t>
            </w:r>
            <w:r w:rsidRPr="002E499E">
              <w:rPr>
                <w:rFonts w:asciiTheme="minorEastAsia" w:eastAsiaTheme="minorEastAsia" w:hAnsiTheme="minorEastAsia"/>
                <w:sz w:val="18"/>
                <w:szCs w:val="18"/>
                <w:lang w:bidi="he-IL"/>
              </w:rPr>
              <w:tab/>
              <w:t>1.5</w:t>
            </w:r>
            <w:r w:rsidR="00AB4382" w:rsidRPr="002E499E">
              <w:rPr>
                <w:rFonts w:asciiTheme="minorEastAsia" w:eastAsiaTheme="minorEastAsia" w:hAnsiTheme="minorEastAsia"/>
                <w:sz w:val="18"/>
                <w:szCs w:val="18"/>
                <w:lang w:bidi="he-IL"/>
              </w:rPr>
              <w:t>9</w:t>
            </w:r>
            <w:r w:rsidR="00AB4382" w:rsidRPr="002E499E">
              <w:rPr>
                <w:rFonts w:asciiTheme="minorEastAsia" w:eastAsiaTheme="minorEastAsia" w:hAnsiTheme="minorEastAsia"/>
                <w:sz w:val="18"/>
                <w:szCs w:val="18"/>
                <w:lang w:bidi="he-IL"/>
              </w:rPr>
              <w:tab/>
              <w:t>1.57</w:t>
            </w:r>
            <w:r w:rsidR="00AB4382" w:rsidRPr="002E499E">
              <w:rPr>
                <w:rFonts w:asciiTheme="minorEastAsia" w:eastAsiaTheme="minorEastAsia" w:hAnsiTheme="minorEastAsia"/>
                <w:sz w:val="18"/>
                <w:szCs w:val="18"/>
                <w:lang w:bidi="he-IL"/>
              </w:rPr>
              <w:tab/>
              <w:t>1.54</w:t>
            </w:r>
            <w:r w:rsidR="00AB4382" w:rsidRPr="002E499E">
              <w:rPr>
                <w:rFonts w:asciiTheme="minorEastAsia" w:eastAsiaTheme="minorEastAsia" w:hAnsiTheme="minorEastAsia"/>
                <w:sz w:val="18"/>
                <w:szCs w:val="18"/>
                <w:lang w:bidi="he-IL"/>
              </w:rPr>
              <w:tab/>
              <w:t>1.62</w:t>
            </w:r>
            <w:r w:rsidR="00AB4382" w:rsidRPr="002E499E">
              <w:rPr>
                <w:rFonts w:asciiTheme="minorEastAsia" w:eastAsiaTheme="minorEastAsia" w:hAnsiTheme="minorEastAsia"/>
                <w:sz w:val="18"/>
                <w:szCs w:val="18"/>
                <w:lang w:bidi="he-IL"/>
              </w:rPr>
              <w:tab/>
              <w:t>1.59</w:t>
            </w:r>
            <w:r w:rsidR="00AB4382" w:rsidRPr="002E499E">
              <w:rPr>
                <w:rFonts w:asciiTheme="minorEastAsia" w:eastAsiaTheme="minorEastAsia" w:hAnsiTheme="minorEastAsia"/>
                <w:sz w:val="18"/>
                <w:szCs w:val="18"/>
                <w:lang w:bidi="he-IL"/>
              </w:rPr>
              <w:tab/>
              <w:t>1.61</w:t>
            </w:r>
            <w:r w:rsidR="00AB4382" w:rsidRPr="002E499E">
              <w:rPr>
                <w:rFonts w:asciiTheme="minorEastAsia" w:eastAsiaTheme="minorEastAsia" w:hAnsiTheme="minorEastAsia"/>
                <w:sz w:val="18"/>
                <w:szCs w:val="18"/>
                <w:lang w:bidi="he-IL"/>
              </w:rPr>
              <w:tab/>
              <w:t xml:space="preserve">1.61 </w:t>
            </w:r>
            <w:r w:rsidRPr="002E499E">
              <w:rPr>
                <w:rFonts w:asciiTheme="minorEastAsia" w:eastAsiaTheme="minorEastAsia" w:hAnsiTheme="minorEastAsia"/>
                <w:sz w:val="18"/>
                <w:szCs w:val="18"/>
                <w:lang w:bidi="he-IL"/>
              </w:rPr>
              <w:t>1.6</w:t>
            </w:r>
            <w:r w:rsidRPr="002E499E">
              <w:rPr>
                <w:rFonts w:asciiTheme="minorEastAsia" w:eastAsiaTheme="minorEastAsia" w:hAnsiTheme="minorEastAsia"/>
                <w:sz w:val="18"/>
                <w:szCs w:val="18"/>
                <w:lang w:bidi="he-IL"/>
              </w:rPr>
              <w:tab/>
              <w:t>1.59</w:t>
            </w:r>
          </w:p>
        </w:tc>
        <w:tc>
          <w:tcPr>
            <w:tcW w:w="501" w:type="pct"/>
            <w:tcBorders>
              <w:top w:val="single" w:sz="4" w:space="0" w:color="auto"/>
              <w:left w:val="nil"/>
              <w:bottom w:val="single" w:sz="4" w:space="0" w:color="auto"/>
              <w:right w:val="single" w:sz="4" w:space="0" w:color="auto"/>
            </w:tcBorders>
            <w:shd w:val="clear" w:color="auto" w:fill="auto"/>
          </w:tcPr>
          <w:p w:rsidR="00175E08" w:rsidRPr="002E499E" w:rsidRDefault="00175E08" w:rsidP="00AB4382">
            <w:pPr>
              <w:spacing w:line="288" w:lineRule="auto"/>
              <w:jc w:val="left"/>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1</w:t>
            </w:r>
            <w:r w:rsidRPr="002E499E">
              <w:rPr>
                <w:rFonts w:asciiTheme="minorEastAsia" w:eastAsiaTheme="minorEastAsia" w:hAnsiTheme="minorEastAsia"/>
                <w:sz w:val="18"/>
                <w:szCs w:val="18"/>
              </w:rPr>
              <w:t>.60</w:t>
            </w:r>
          </w:p>
        </w:tc>
        <w:tc>
          <w:tcPr>
            <w:tcW w:w="456" w:type="pct"/>
            <w:tcBorders>
              <w:top w:val="single" w:sz="4" w:space="0" w:color="auto"/>
              <w:left w:val="nil"/>
              <w:bottom w:val="single" w:sz="4" w:space="0" w:color="auto"/>
              <w:right w:val="single" w:sz="4" w:space="0" w:color="auto"/>
            </w:tcBorders>
            <w:shd w:val="clear" w:color="auto" w:fill="auto"/>
          </w:tcPr>
          <w:p w:rsidR="00175E08" w:rsidRPr="002E499E" w:rsidRDefault="00175E08" w:rsidP="00AB4382">
            <w:pPr>
              <w:spacing w:line="288" w:lineRule="auto"/>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0</w:t>
            </w:r>
            <w:r w:rsidRPr="002E499E">
              <w:rPr>
                <w:rFonts w:asciiTheme="minorEastAsia" w:eastAsiaTheme="minorEastAsia" w:hAnsiTheme="minorEastAsia"/>
                <w:sz w:val="18"/>
                <w:szCs w:val="18"/>
              </w:rPr>
              <w:t>.0</w:t>
            </w:r>
            <w:r w:rsidR="00CA7B9A" w:rsidRPr="002E499E">
              <w:rPr>
                <w:rFonts w:asciiTheme="minorEastAsia" w:eastAsiaTheme="minorEastAsia" w:hAnsiTheme="minorEastAsia"/>
                <w:sz w:val="18"/>
                <w:szCs w:val="18"/>
              </w:rPr>
              <w:t>271</w:t>
            </w:r>
          </w:p>
        </w:tc>
        <w:tc>
          <w:tcPr>
            <w:tcW w:w="371" w:type="pct"/>
            <w:tcBorders>
              <w:top w:val="single" w:sz="4" w:space="0" w:color="auto"/>
              <w:left w:val="nil"/>
              <w:bottom w:val="single" w:sz="4" w:space="0" w:color="auto"/>
              <w:right w:val="single" w:sz="4" w:space="0" w:color="auto"/>
            </w:tcBorders>
            <w:shd w:val="clear" w:color="auto" w:fill="auto"/>
          </w:tcPr>
          <w:p w:rsidR="00175E08" w:rsidRPr="002E499E" w:rsidRDefault="00CA7B9A" w:rsidP="00175E08">
            <w:pPr>
              <w:spacing w:line="288" w:lineRule="auto"/>
              <w:jc w:val="cente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1</w:t>
            </w:r>
            <w:r w:rsidRPr="002E499E">
              <w:rPr>
                <w:rFonts w:asciiTheme="minorEastAsia" w:eastAsiaTheme="minorEastAsia" w:hAnsiTheme="minorEastAsia"/>
                <w:sz w:val="18"/>
                <w:szCs w:val="18"/>
              </w:rPr>
              <w:t>.70</w:t>
            </w:r>
          </w:p>
        </w:tc>
      </w:tr>
      <w:tr w:rsidR="002E499E" w:rsidRPr="002E499E" w:rsidTr="00FF5098">
        <w:trPr>
          <w:jc w:val="center"/>
        </w:trPr>
        <w:tc>
          <w:tcPr>
            <w:tcW w:w="852" w:type="pct"/>
            <w:vMerge/>
          </w:tcPr>
          <w:p w:rsidR="00175E08" w:rsidRPr="002E499E" w:rsidRDefault="00175E08" w:rsidP="00175E08">
            <w:pPr>
              <w:spacing w:line="360" w:lineRule="auto"/>
              <w:jc w:val="left"/>
              <w:rPr>
                <w:rFonts w:asciiTheme="minorEastAsia" w:eastAsiaTheme="minorEastAsia" w:hAnsiTheme="minorEastAsia"/>
                <w:sz w:val="18"/>
                <w:szCs w:val="18"/>
                <w:lang w:bidi="he-IL"/>
              </w:rPr>
            </w:pPr>
          </w:p>
        </w:tc>
        <w:tc>
          <w:tcPr>
            <w:tcW w:w="342" w:type="pct"/>
          </w:tcPr>
          <w:p w:rsidR="00175E08" w:rsidRPr="002E499E" w:rsidRDefault="00175E08" w:rsidP="00175E08">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5</w:t>
            </w:r>
            <w:r w:rsidRPr="002E499E">
              <w:rPr>
                <w:rFonts w:asciiTheme="minorEastAsia" w:eastAsiaTheme="minorEastAsia" w:hAnsiTheme="minorEastAsia" w:hint="eastAsia"/>
                <w:sz w:val="18"/>
                <w:szCs w:val="18"/>
                <w:lang w:bidi="he-IL"/>
              </w:rPr>
              <w:t>#</w:t>
            </w:r>
          </w:p>
        </w:tc>
        <w:tc>
          <w:tcPr>
            <w:tcW w:w="2478" w:type="pct"/>
          </w:tcPr>
          <w:p w:rsidR="00175E08" w:rsidRPr="002E499E" w:rsidRDefault="00175E08" w:rsidP="00FF5098">
            <w:pPr>
              <w:spacing w:line="360" w:lineRule="auto"/>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1.8</w:t>
            </w:r>
            <w:r w:rsidRPr="002E499E">
              <w:rPr>
                <w:rFonts w:asciiTheme="minorEastAsia" w:eastAsiaTheme="minorEastAsia" w:hAnsiTheme="minorEastAsia"/>
                <w:sz w:val="18"/>
                <w:szCs w:val="18"/>
                <w:lang w:bidi="he-IL"/>
              </w:rPr>
              <w:tab/>
              <w:t>1.78</w:t>
            </w:r>
            <w:r w:rsidRPr="002E499E">
              <w:rPr>
                <w:rFonts w:asciiTheme="minorEastAsia" w:eastAsiaTheme="minorEastAsia" w:hAnsiTheme="minorEastAsia"/>
                <w:sz w:val="18"/>
                <w:szCs w:val="18"/>
                <w:lang w:bidi="he-IL"/>
              </w:rPr>
              <w:tab/>
              <w:t>1</w:t>
            </w:r>
            <w:r w:rsidR="00AB4382" w:rsidRPr="002E499E">
              <w:rPr>
                <w:rFonts w:asciiTheme="minorEastAsia" w:eastAsiaTheme="minorEastAsia" w:hAnsiTheme="minorEastAsia"/>
                <w:sz w:val="18"/>
                <w:szCs w:val="18"/>
                <w:lang w:bidi="he-IL"/>
              </w:rPr>
              <w:t>.81</w:t>
            </w:r>
            <w:r w:rsidR="00AB4382" w:rsidRPr="002E499E">
              <w:rPr>
                <w:rFonts w:asciiTheme="minorEastAsia" w:eastAsiaTheme="minorEastAsia" w:hAnsiTheme="minorEastAsia"/>
                <w:sz w:val="18"/>
                <w:szCs w:val="18"/>
                <w:lang w:bidi="he-IL"/>
              </w:rPr>
              <w:tab/>
              <w:t>1.78</w:t>
            </w:r>
            <w:r w:rsidR="00AB4382" w:rsidRPr="002E499E">
              <w:rPr>
                <w:rFonts w:asciiTheme="minorEastAsia" w:eastAsiaTheme="minorEastAsia" w:hAnsiTheme="minorEastAsia"/>
                <w:sz w:val="18"/>
                <w:szCs w:val="18"/>
                <w:lang w:bidi="he-IL"/>
              </w:rPr>
              <w:tab/>
              <w:t>1.82</w:t>
            </w:r>
            <w:r w:rsidR="00AB4382" w:rsidRPr="002E499E">
              <w:rPr>
                <w:rFonts w:asciiTheme="minorEastAsia" w:eastAsiaTheme="minorEastAsia" w:hAnsiTheme="minorEastAsia"/>
                <w:sz w:val="18"/>
                <w:szCs w:val="18"/>
                <w:lang w:bidi="he-IL"/>
              </w:rPr>
              <w:tab/>
              <w:t>1.8</w:t>
            </w:r>
            <w:r w:rsidR="00AB4382" w:rsidRPr="002E499E">
              <w:rPr>
                <w:rFonts w:asciiTheme="minorEastAsia" w:eastAsiaTheme="minorEastAsia" w:hAnsiTheme="minorEastAsia"/>
                <w:sz w:val="18"/>
                <w:szCs w:val="18"/>
                <w:lang w:bidi="he-IL"/>
              </w:rPr>
              <w:tab/>
              <w:t>1.8</w:t>
            </w:r>
            <w:r w:rsidR="00AB4382" w:rsidRPr="002E499E">
              <w:rPr>
                <w:rFonts w:asciiTheme="minorEastAsia" w:eastAsiaTheme="minorEastAsia" w:hAnsiTheme="minorEastAsia"/>
                <w:sz w:val="18"/>
                <w:szCs w:val="18"/>
                <w:lang w:bidi="he-IL"/>
              </w:rPr>
              <w:tab/>
              <w:t>1.82</w:t>
            </w:r>
            <w:r w:rsidR="00AB4382" w:rsidRPr="002E499E">
              <w:rPr>
                <w:rFonts w:asciiTheme="minorEastAsia" w:eastAsiaTheme="minorEastAsia" w:hAnsiTheme="minorEastAsia"/>
                <w:sz w:val="18"/>
                <w:szCs w:val="18"/>
                <w:lang w:bidi="he-IL"/>
              </w:rPr>
              <w:tab/>
              <w:t xml:space="preserve">1.79 </w:t>
            </w:r>
            <w:r w:rsidRPr="002E499E">
              <w:rPr>
                <w:rFonts w:asciiTheme="minorEastAsia" w:eastAsiaTheme="minorEastAsia" w:hAnsiTheme="minorEastAsia"/>
                <w:sz w:val="18"/>
                <w:szCs w:val="18"/>
                <w:lang w:bidi="he-IL"/>
              </w:rPr>
              <w:t>1.79</w:t>
            </w:r>
            <w:r w:rsidRPr="002E499E">
              <w:rPr>
                <w:rFonts w:asciiTheme="minorEastAsia" w:eastAsiaTheme="minorEastAsia" w:hAnsiTheme="minorEastAsia"/>
                <w:sz w:val="18"/>
                <w:szCs w:val="18"/>
                <w:lang w:bidi="he-IL"/>
              </w:rPr>
              <w:tab/>
              <w:t>1.81</w:t>
            </w:r>
          </w:p>
        </w:tc>
        <w:tc>
          <w:tcPr>
            <w:tcW w:w="501" w:type="pct"/>
            <w:tcBorders>
              <w:top w:val="single" w:sz="4" w:space="0" w:color="auto"/>
              <w:left w:val="nil"/>
              <w:bottom w:val="single" w:sz="4" w:space="0" w:color="auto"/>
              <w:right w:val="single" w:sz="4" w:space="0" w:color="auto"/>
            </w:tcBorders>
            <w:shd w:val="clear" w:color="auto" w:fill="auto"/>
          </w:tcPr>
          <w:p w:rsidR="00175E08" w:rsidRPr="002E499E" w:rsidRDefault="00175E08" w:rsidP="00AB4382">
            <w:pPr>
              <w:spacing w:line="288" w:lineRule="auto"/>
              <w:jc w:val="left"/>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1</w:t>
            </w:r>
            <w:r w:rsidRPr="002E499E">
              <w:rPr>
                <w:rFonts w:asciiTheme="minorEastAsia" w:eastAsiaTheme="minorEastAsia" w:hAnsiTheme="minorEastAsia"/>
                <w:sz w:val="18"/>
                <w:szCs w:val="18"/>
              </w:rPr>
              <w:t>.80</w:t>
            </w:r>
          </w:p>
        </w:tc>
        <w:tc>
          <w:tcPr>
            <w:tcW w:w="456" w:type="pct"/>
            <w:tcBorders>
              <w:top w:val="single" w:sz="4" w:space="0" w:color="auto"/>
              <w:left w:val="nil"/>
              <w:bottom w:val="single" w:sz="4" w:space="0" w:color="auto"/>
              <w:right w:val="single" w:sz="4" w:space="0" w:color="auto"/>
            </w:tcBorders>
            <w:shd w:val="clear" w:color="auto" w:fill="auto"/>
          </w:tcPr>
          <w:p w:rsidR="00175E08" w:rsidRPr="002E499E" w:rsidRDefault="00CA7B9A" w:rsidP="00AB4382">
            <w:pPr>
              <w:spacing w:line="288" w:lineRule="auto"/>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0</w:t>
            </w:r>
            <w:r w:rsidRPr="002E499E">
              <w:rPr>
                <w:rFonts w:asciiTheme="minorEastAsia" w:eastAsiaTheme="minorEastAsia" w:hAnsiTheme="minorEastAsia"/>
                <w:sz w:val="18"/>
                <w:szCs w:val="18"/>
              </w:rPr>
              <w:t>.0141</w:t>
            </w:r>
          </w:p>
        </w:tc>
        <w:tc>
          <w:tcPr>
            <w:tcW w:w="371" w:type="pct"/>
            <w:tcBorders>
              <w:top w:val="single" w:sz="4" w:space="0" w:color="auto"/>
              <w:left w:val="nil"/>
              <w:bottom w:val="single" w:sz="4" w:space="0" w:color="auto"/>
              <w:right w:val="single" w:sz="4" w:space="0" w:color="auto"/>
            </w:tcBorders>
            <w:shd w:val="clear" w:color="auto" w:fill="auto"/>
          </w:tcPr>
          <w:p w:rsidR="00175E08" w:rsidRPr="002E499E" w:rsidRDefault="00CA7B9A" w:rsidP="00175E08">
            <w:pPr>
              <w:spacing w:line="288" w:lineRule="auto"/>
              <w:jc w:val="cente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0</w:t>
            </w:r>
            <w:r w:rsidRPr="002E499E">
              <w:rPr>
                <w:rFonts w:asciiTheme="minorEastAsia" w:eastAsiaTheme="minorEastAsia" w:hAnsiTheme="minorEastAsia"/>
                <w:sz w:val="18"/>
                <w:szCs w:val="18"/>
              </w:rPr>
              <w:t>.79</w:t>
            </w:r>
          </w:p>
        </w:tc>
      </w:tr>
      <w:tr w:rsidR="002E499E" w:rsidRPr="002E499E" w:rsidTr="00FF5098">
        <w:trPr>
          <w:jc w:val="center"/>
        </w:trPr>
        <w:tc>
          <w:tcPr>
            <w:tcW w:w="852" w:type="pct"/>
            <w:vMerge w:val="restart"/>
          </w:tcPr>
          <w:p w:rsidR="00375639" w:rsidRPr="002E499E" w:rsidRDefault="00375639" w:rsidP="00375639">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hint="eastAsia"/>
                <w:sz w:val="18"/>
                <w:szCs w:val="18"/>
                <w:lang w:bidi="he-IL"/>
              </w:rPr>
              <w:t>云铜</w:t>
            </w:r>
          </w:p>
        </w:tc>
        <w:tc>
          <w:tcPr>
            <w:tcW w:w="342" w:type="pct"/>
          </w:tcPr>
          <w:p w:rsidR="00375639" w:rsidRPr="002E499E" w:rsidRDefault="00375639" w:rsidP="00375639">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hint="eastAsia"/>
                <w:sz w:val="18"/>
                <w:szCs w:val="18"/>
                <w:lang w:bidi="he-IL"/>
              </w:rPr>
              <w:t>1#</w:t>
            </w:r>
          </w:p>
        </w:tc>
        <w:tc>
          <w:tcPr>
            <w:tcW w:w="2478" w:type="pct"/>
          </w:tcPr>
          <w:p w:rsidR="00375639" w:rsidRPr="002E499E" w:rsidRDefault="00717646" w:rsidP="00FF5098">
            <w:pPr>
              <w:spacing w:line="360" w:lineRule="auto"/>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0.66</w:t>
            </w:r>
            <w:r w:rsidRPr="002E499E">
              <w:rPr>
                <w:rFonts w:asciiTheme="minorEastAsia" w:eastAsiaTheme="minorEastAsia" w:hAnsiTheme="minorEastAsia"/>
                <w:sz w:val="18"/>
                <w:szCs w:val="18"/>
                <w:lang w:bidi="he-IL"/>
              </w:rPr>
              <w:tab/>
              <w:t>0.64</w:t>
            </w:r>
            <w:r w:rsidRPr="002E499E">
              <w:rPr>
                <w:rFonts w:asciiTheme="minorEastAsia" w:eastAsiaTheme="minorEastAsia" w:hAnsiTheme="minorEastAsia"/>
                <w:sz w:val="18"/>
                <w:szCs w:val="18"/>
                <w:lang w:bidi="he-IL"/>
              </w:rPr>
              <w:tab/>
              <w:t>0.66</w:t>
            </w:r>
            <w:r w:rsidRPr="002E499E">
              <w:rPr>
                <w:rFonts w:asciiTheme="minorEastAsia" w:eastAsiaTheme="minorEastAsia" w:hAnsiTheme="minorEastAsia"/>
                <w:sz w:val="18"/>
                <w:szCs w:val="18"/>
                <w:lang w:bidi="he-IL"/>
              </w:rPr>
              <w:tab/>
              <w:t>0.</w:t>
            </w:r>
            <w:r w:rsidR="00AB4382" w:rsidRPr="002E499E">
              <w:rPr>
                <w:rFonts w:asciiTheme="minorEastAsia" w:eastAsiaTheme="minorEastAsia" w:hAnsiTheme="minorEastAsia"/>
                <w:sz w:val="18"/>
                <w:szCs w:val="18"/>
                <w:lang w:bidi="he-IL"/>
              </w:rPr>
              <w:t>67</w:t>
            </w:r>
            <w:r w:rsidR="00AB4382" w:rsidRPr="002E499E">
              <w:rPr>
                <w:rFonts w:asciiTheme="minorEastAsia" w:eastAsiaTheme="minorEastAsia" w:hAnsiTheme="minorEastAsia"/>
                <w:sz w:val="18"/>
                <w:szCs w:val="18"/>
                <w:lang w:bidi="he-IL"/>
              </w:rPr>
              <w:tab/>
              <w:t>0.64</w:t>
            </w:r>
            <w:r w:rsidR="00AB4382" w:rsidRPr="002E499E">
              <w:rPr>
                <w:rFonts w:asciiTheme="minorEastAsia" w:eastAsiaTheme="minorEastAsia" w:hAnsiTheme="minorEastAsia"/>
                <w:sz w:val="18"/>
                <w:szCs w:val="18"/>
                <w:lang w:bidi="he-IL"/>
              </w:rPr>
              <w:tab/>
              <w:t>0.65</w:t>
            </w:r>
            <w:r w:rsidR="00AB4382" w:rsidRPr="002E499E">
              <w:rPr>
                <w:rFonts w:asciiTheme="minorEastAsia" w:eastAsiaTheme="minorEastAsia" w:hAnsiTheme="minorEastAsia"/>
                <w:sz w:val="18"/>
                <w:szCs w:val="18"/>
                <w:lang w:bidi="he-IL"/>
              </w:rPr>
              <w:tab/>
              <w:t>0.66</w:t>
            </w:r>
            <w:r w:rsidR="00AB4382" w:rsidRPr="002E499E">
              <w:rPr>
                <w:rFonts w:asciiTheme="minorEastAsia" w:eastAsiaTheme="minorEastAsia" w:hAnsiTheme="minorEastAsia"/>
                <w:sz w:val="18"/>
                <w:szCs w:val="18"/>
                <w:lang w:bidi="he-IL"/>
              </w:rPr>
              <w:tab/>
              <w:t>0.66</w:t>
            </w:r>
            <w:r w:rsidR="00AB4382" w:rsidRPr="002E499E">
              <w:rPr>
                <w:rFonts w:asciiTheme="minorEastAsia" w:eastAsiaTheme="minorEastAsia" w:hAnsiTheme="minorEastAsia"/>
                <w:sz w:val="18"/>
                <w:szCs w:val="18"/>
                <w:lang w:bidi="he-IL"/>
              </w:rPr>
              <w:tab/>
              <w:t xml:space="preserve">0.67 </w:t>
            </w:r>
            <w:r w:rsidRPr="002E499E">
              <w:rPr>
                <w:rFonts w:asciiTheme="minorEastAsia" w:eastAsiaTheme="minorEastAsia" w:hAnsiTheme="minorEastAsia"/>
                <w:sz w:val="18"/>
                <w:szCs w:val="18"/>
                <w:lang w:bidi="he-IL"/>
              </w:rPr>
              <w:t>0.65</w:t>
            </w:r>
            <w:r w:rsidRPr="002E499E">
              <w:rPr>
                <w:rFonts w:asciiTheme="minorEastAsia" w:eastAsiaTheme="minorEastAsia" w:hAnsiTheme="minorEastAsia"/>
                <w:sz w:val="18"/>
                <w:szCs w:val="18"/>
                <w:lang w:bidi="he-IL"/>
              </w:rPr>
              <w:tab/>
              <w:t>0.68</w:t>
            </w:r>
          </w:p>
        </w:tc>
        <w:tc>
          <w:tcPr>
            <w:tcW w:w="501" w:type="pct"/>
            <w:tcBorders>
              <w:top w:val="single" w:sz="4" w:space="0" w:color="auto"/>
              <w:left w:val="nil"/>
              <w:bottom w:val="single" w:sz="4" w:space="0" w:color="auto"/>
              <w:right w:val="single" w:sz="4" w:space="0" w:color="auto"/>
            </w:tcBorders>
            <w:shd w:val="clear" w:color="auto" w:fill="auto"/>
          </w:tcPr>
          <w:p w:rsidR="00375639" w:rsidRPr="002E499E" w:rsidRDefault="00717646" w:rsidP="00AB4382">
            <w:pPr>
              <w:spacing w:line="288" w:lineRule="auto"/>
              <w:jc w:val="left"/>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0</w:t>
            </w:r>
            <w:r w:rsidRPr="002E499E">
              <w:rPr>
                <w:rFonts w:asciiTheme="minorEastAsia" w:eastAsiaTheme="minorEastAsia" w:hAnsiTheme="minorEastAsia"/>
                <w:sz w:val="18"/>
                <w:szCs w:val="18"/>
              </w:rPr>
              <w:t>.66</w:t>
            </w:r>
          </w:p>
        </w:tc>
        <w:tc>
          <w:tcPr>
            <w:tcW w:w="456" w:type="pct"/>
            <w:tcBorders>
              <w:top w:val="single" w:sz="4" w:space="0" w:color="auto"/>
              <w:left w:val="nil"/>
              <w:bottom w:val="single" w:sz="4" w:space="0" w:color="auto"/>
              <w:right w:val="single" w:sz="4" w:space="0" w:color="auto"/>
            </w:tcBorders>
            <w:shd w:val="clear" w:color="auto" w:fill="auto"/>
          </w:tcPr>
          <w:p w:rsidR="00375639" w:rsidRPr="002E499E" w:rsidRDefault="00717646" w:rsidP="00AB4382">
            <w:pPr>
              <w:spacing w:line="288" w:lineRule="auto"/>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0</w:t>
            </w:r>
            <w:r w:rsidRPr="002E499E">
              <w:rPr>
                <w:rFonts w:asciiTheme="minorEastAsia" w:eastAsiaTheme="minorEastAsia" w:hAnsiTheme="minorEastAsia"/>
                <w:sz w:val="18"/>
                <w:szCs w:val="18"/>
              </w:rPr>
              <w:t>.0125</w:t>
            </w:r>
          </w:p>
        </w:tc>
        <w:tc>
          <w:tcPr>
            <w:tcW w:w="371" w:type="pct"/>
            <w:tcBorders>
              <w:top w:val="single" w:sz="4" w:space="0" w:color="auto"/>
              <w:left w:val="nil"/>
              <w:bottom w:val="single" w:sz="4" w:space="0" w:color="auto"/>
              <w:right w:val="single" w:sz="4" w:space="0" w:color="auto"/>
            </w:tcBorders>
            <w:shd w:val="clear" w:color="auto" w:fill="auto"/>
          </w:tcPr>
          <w:p w:rsidR="00375639" w:rsidRPr="002E499E" w:rsidRDefault="00717646" w:rsidP="00375639">
            <w:pPr>
              <w:spacing w:line="288" w:lineRule="auto"/>
              <w:jc w:val="cente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1</w:t>
            </w:r>
            <w:r w:rsidRPr="002E499E">
              <w:rPr>
                <w:rFonts w:asciiTheme="minorEastAsia" w:eastAsiaTheme="minorEastAsia" w:hAnsiTheme="minorEastAsia"/>
                <w:sz w:val="18"/>
                <w:szCs w:val="18"/>
              </w:rPr>
              <w:t>.89</w:t>
            </w:r>
          </w:p>
        </w:tc>
      </w:tr>
      <w:tr w:rsidR="002E499E" w:rsidRPr="002E499E" w:rsidTr="00FF5098">
        <w:trPr>
          <w:jc w:val="center"/>
        </w:trPr>
        <w:tc>
          <w:tcPr>
            <w:tcW w:w="852" w:type="pct"/>
            <w:vMerge/>
          </w:tcPr>
          <w:p w:rsidR="00375639" w:rsidRPr="002E499E" w:rsidRDefault="00375639" w:rsidP="00375639">
            <w:pPr>
              <w:spacing w:line="360" w:lineRule="auto"/>
              <w:jc w:val="left"/>
              <w:rPr>
                <w:rFonts w:asciiTheme="minorEastAsia" w:eastAsiaTheme="minorEastAsia" w:hAnsiTheme="minorEastAsia"/>
                <w:sz w:val="18"/>
                <w:szCs w:val="18"/>
                <w:lang w:bidi="he-IL"/>
              </w:rPr>
            </w:pPr>
          </w:p>
        </w:tc>
        <w:tc>
          <w:tcPr>
            <w:tcW w:w="342" w:type="pct"/>
          </w:tcPr>
          <w:p w:rsidR="00375639" w:rsidRPr="002E499E" w:rsidRDefault="00375639" w:rsidP="00375639">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3</w:t>
            </w:r>
            <w:r w:rsidRPr="002E499E">
              <w:rPr>
                <w:rFonts w:asciiTheme="minorEastAsia" w:eastAsiaTheme="minorEastAsia" w:hAnsiTheme="minorEastAsia" w:hint="eastAsia"/>
                <w:sz w:val="18"/>
                <w:szCs w:val="18"/>
                <w:lang w:bidi="he-IL"/>
              </w:rPr>
              <w:t>#</w:t>
            </w:r>
          </w:p>
        </w:tc>
        <w:tc>
          <w:tcPr>
            <w:tcW w:w="2478" w:type="pct"/>
          </w:tcPr>
          <w:p w:rsidR="00375639" w:rsidRPr="002E499E" w:rsidRDefault="00717646" w:rsidP="00FF5098">
            <w:pPr>
              <w:spacing w:line="360" w:lineRule="auto"/>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1.02</w:t>
            </w:r>
            <w:r w:rsidRPr="002E499E">
              <w:rPr>
                <w:rFonts w:asciiTheme="minorEastAsia" w:eastAsiaTheme="minorEastAsia" w:hAnsiTheme="minorEastAsia"/>
                <w:sz w:val="18"/>
                <w:szCs w:val="18"/>
                <w:lang w:bidi="he-IL"/>
              </w:rPr>
              <w:tab/>
              <w:t>1.08</w:t>
            </w:r>
            <w:r w:rsidRPr="002E499E">
              <w:rPr>
                <w:rFonts w:asciiTheme="minorEastAsia" w:eastAsiaTheme="minorEastAsia" w:hAnsiTheme="minorEastAsia"/>
                <w:sz w:val="18"/>
                <w:szCs w:val="18"/>
                <w:lang w:bidi="he-IL"/>
              </w:rPr>
              <w:tab/>
              <w:t>1.0</w:t>
            </w:r>
            <w:r w:rsidR="00AB4382" w:rsidRPr="002E499E">
              <w:rPr>
                <w:rFonts w:asciiTheme="minorEastAsia" w:eastAsiaTheme="minorEastAsia" w:hAnsiTheme="minorEastAsia"/>
                <w:sz w:val="18"/>
                <w:szCs w:val="18"/>
                <w:lang w:bidi="he-IL"/>
              </w:rPr>
              <w:t>5</w:t>
            </w:r>
            <w:r w:rsidR="00AB4382" w:rsidRPr="002E499E">
              <w:rPr>
                <w:rFonts w:asciiTheme="minorEastAsia" w:eastAsiaTheme="minorEastAsia" w:hAnsiTheme="minorEastAsia"/>
                <w:sz w:val="18"/>
                <w:szCs w:val="18"/>
                <w:lang w:bidi="he-IL"/>
              </w:rPr>
              <w:tab/>
              <w:t>1.06</w:t>
            </w:r>
            <w:r w:rsidR="00AB4382" w:rsidRPr="002E499E">
              <w:rPr>
                <w:rFonts w:asciiTheme="minorEastAsia" w:eastAsiaTheme="minorEastAsia" w:hAnsiTheme="minorEastAsia"/>
                <w:sz w:val="18"/>
                <w:szCs w:val="18"/>
                <w:lang w:bidi="he-IL"/>
              </w:rPr>
              <w:tab/>
              <w:t>0.98</w:t>
            </w:r>
            <w:r w:rsidR="00AB4382" w:rsidRPr="002E499E">
              <w:rPr>
                <w:rFonts w:asciiTheme="minorEastAsia" w:eastAsiaTheme="minorEastAsia" w:hAnsiTheme="minorEastAsia"/>
                <w:sz w:val="18"/>
                <w:szCs w:val="18"/>
                <w:lang w:bidi="he-IL"/>
              </w:rPr>
              <w:tab/>
              <w:t>0.99</w:t>
            </w:r>
            <w:r w:rsidR="00AB4382" w:rsidRPr="002E499E">
              <w:rPr>
                <w:rFonts w:asciiTheme="minorEastAsia" w:eastAsiaTheme="minorEastAsia" w:hAnsiTheme="minorEastAsia"/>
                <w:sz w:val="18"/>
                <w:szCs w:val="18"/>
                <w:lang w:bidi="he-IL"/>
              </w:rPr>
              <w:tab/>
              <w:t>1.05</w:t>
            </w:r>
            <w:r w:rsidR="00AB4382" w:rsidRPr="002E499E">
              <w:rPr>
                <w:rFonts w:asciiTheme="minorEastAsia" w:eastAsiaTheme="minorEastAsia" w:hAnsiTheme="minorEastAsia"/>
                <w:sz w:val="18"/>
                <w:szCs w:val="18"/>
                <w:lang w:bidi="he-IL"/>
              </w:rPr>
              <w:tab/>
              <w:t>1.08</w:t>
            </w:r>
            <w:r w:rsidR="00AB4382" w:rsidRPr="002E499E">
              <w:rPr>
                <w:rFonts w:asciiTheme="minorEastAsia" w:eastAsiaTheme="minorEastAsia" w:hAnsiTheme="minorEastAsia"/>
                <w:sz w:val="18"/>
                <w:szCs w:val="18"/>
                <w:lang w:bidi="he-IL"/>
              </w:rPr>
              <w:tab/>
              <w:t xml:space="preserve">1.01 </w:t>
            </w:r>
            <w:r w:rsidRPr="002E499E">
              <w:rPr>
                <w:rFonts w:asciiTheme="minorEastAsia" w:eastAsiaTheme="minorEastAsia" w:hAnsiTheme="minorEastAsia"/>
                <w:sz w:val="18"/>
                <w:szCs w:val="18"/>
                <w:lang w:bidi="he-IL"/>
              </w:rPr>
              <w:t>1.03</w:t>
            </w:r>
            <w:r w:rsidRPr="002E499E">
              <w:rPr>
                <w:rFonts w:asciiTheme="minorEastAsia" w:eastAsiaTheme="minorEastAsia" w:hAnsiTheme="minorEastAsia"/>
                <w:sz w:val="18"/>
                <w:szCs w:val="18"/>
                <w:lang w:bidi="he-IL"/>
              </w:rPr>
              <w:tab/>
              <w:t>1.04</w:t>
            </w:r>
          </w:p>
        </w:tc>
        <w:tc>
          <w:tcPr>
            <w:tcW w:w="501" w:type="pct"/>
            <w:tcBorders>
              <w:top w:val="single" w:sz="4" w:space="0" w:color="auto"/>
              <w:left w:val="nil"/>
              <w:bottom w:val="single" w:sz="4" w:space="0" w:color="auto"/>
              <w:right w:val="single" w:sz="4" w:space="0" w:color="auto"/>
            </w:tcBorders>
            <w:shd w:val="clear" w:color="auto" w:fill="auto"/>
          </w:tcPr>
          <w:p w:rsidR="00375639" w:rsidRPr="002E499E" w:rsidRDefault="00717646" w:rsidP="00AB4382">
            <w:pPr>
              <w:spacing w:line="288" w:lineRule="auto"/>
              <w:jc w:val="left"/>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1</w:t>
            </w:r>
            <w:r w:rsidRPr="002E499E">
              <w:rPr>
                <w:rFonts w:asciiTheme="minorEastAsia" w:eastAsiaTheme="minorEastAsia" w:hAnsiTheme="minorEastAsia"/>
                <w:sz w:val="18"/>
                <w:szCs w:val="18"/>
              </w:rPr>
              <w:t>.04</w:t>
            </w:r>
          </w:p>
        </w:tc>
        <w:tc>
          <w:tcPr>
            <w:tcW w:w="456" w:type="pct"/>
            <w:tcBorders>
              <w:top w:val="single" w:sz="4" w:space="0" w:color="auto"/>
              <w:left w:val="nil"/>
              <w:bottom w:val="single" w:sz="4" w:space="0" w:color="auto"/>
              <w:right w:val="single" w:sz="4" w:space="0" w:color="auto"/>
            </w:tcBorders>
            <w:shd w:val="clear" w:color="auto" w:fill="auto"/>
          </w:tcPr>
          <w:p w:rsidR="00375639" w:rsidRPr="002E499E" w:rsidRDefault="00717646" w:rsidP="00AB4382">
            <w:pPr>
              <w:spacing w:line="288" w:lineRule="auto"/>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0</w:t>
            </w:r>
            <w:r w:rsidRPr="002E499E">
              <w:rPr>
                <w:rFonts w:asciiTheme="minorEastAsia" w:eastAsiaTheme="minorEastAsia" w:hAnsiTheme="minorEastAsia"/>
                <w:sz w:val="18"/>
                <w:szCs w:val="18"/>
              </w:rPr>
              <w:t>.0333</w:t>
            </w:r>
          </w:p>
        </w:tc>
        <w:tc>
          <w:tcPr>
            <w:tcW w:w="371" w:type="pct"/>
            <w:tcBorders>
              <w:top w:val="single" w:sz="4" w:space="0" w:color="auto"/>
              <w:left w:val="nil"/>
              <w:bottom w:val="single" w:sz="4" w:space="0" w:color="auto"/>
              <w:right w:val="single" w:sz="4" w:space="0" w:color="auto"/>
            </w:tcBorders>
            <w:shd w:val="clear" w:color="auto" w:fill="auto"/>
          </w:tcPr>
          <w:p w:rsidR="00375639" w:rsidRPr="002E499E" w:rsidRDefault="00717646" w:rsidP="00375639">
            <w:pPr>
              <w:spacing w:line="288" w:lineRule="auto"/>
              <w:jc w:val="cente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3</w:t>
            </w:r>
            <w:r w:rsidRPr="002E499E">
              <w:rPr>
                <w:rFonts w:asciiTheme="minorEastAsia" w:eastAsiaTheme="minorEastAsia" w:hAnsiTheme="minorEastAsia"/>
                <w:sz w:val="18"/>
                <w:szCs w:val="18"/>
              </w:rPr>
              <w:t>.20</w:t>
            </w:r>
          </w:p>
        </w:tc>
      </w:tr>
      <w:tr w:rsidR="002E499E" w:rsidRPr="002E499E" w:rsidTr="00FF5098">
        <w:trPr>
          <w:jc w:val="center"/>
        </w:trPr>
        <w:tc>
          <w:tcPr>
            <w:tcW w:w="852" w:type="pct"/>
            <w:vMerge/>
          </w:tcPr>
          <w:p w:rsidR="00375639" w:rsidRPr="002E499E" w:rsidRDefault="00375639" w:rsidP="00375639">
            <w:pPr>
              <w:spacing w:line="360" w:lineRule="auto"/>
              <w:jc w:val="left"/>
              <w:rPr>
                <w:rFonts w:asciiTheme="minorEastAsia" w:eastAsiaTheme="minorEastAsia" w:hAnsiTheme="minorEastAsia"/>
                <w:sz w:val="18"/>
                <w:szCs w:val="18"/>
                <w:lang w:bidi="he-IL"/>
              </w:rPr>
            </w:pPr>
          </w:p>
        </w:tc>
        <w:tc>
          <w:tcPr>
            <w:tcW w:w="342" w:type="pct"/>
          </w:tcPr>
          <w:p w:rsidR="00375639" w:rsidRPr="002E499E" w:rsidRDefault="00375639" w:rsidP="00375639">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4</w:t>
            </w:r>
            <w:r w:rsidRPr="002E499E">
              <w:rPr>
                <w:rFonts w:asciiTheme="minorEastAsia" w:eastAsiaTheme="minorEastAsia" w:hAnsiTheme="minorEastAsia" w:hint="eastAsia"/>
                <w:sz w:val="18"/>
                <w:szCs w:val="18"/>
                <w:lang w:bidi="he-IL"/>
              </w:rPr>
              <w:t>#</w:t>
            </w:r>
          </w:p>
        </w:tc>
        <w:tc>
          <w:tcPr>
            <w:tcW w:w="2478" w:type="pct"/>
          </w:tcPr>
          <w:p w:rsidR="00375639" w:rsidRPr="002E499E" w:rsidRDefault="00717646" w:rsidP="00FF5098">
            <w:pPr>
              <w:spacing w:line="360" w:lineRule="auto"/>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1.64</w:t>
            </w:r>
            <w:r w:rsidRPr="002E499E">
              <w:rPr>
                <w:rFonts w:asciiTheme="minorEastAsia" w:eastAsiaTheme="minorEastAsia" w:hAnsiTheme="minorEastAsia"/>
                <w:sz w:val="18"/>
                <w:szCs w:val="18"/>
                <w:lang w:bidi="he-IL"/>
              </w:rPr>
              <w:tab/>
              <w:t>1.62</w:t>
            </w:r>
            <w:r w:rsidRPr="002E499E">
              <w:rPr>
                <w:rFonts w:asciiTheme="minorEastAsia" w:eastAsiaTheme="minorEastAsia" w:hAnsiTheme="minorEastAsia"/>
                <w:sz w:val="18"/>
                <w:szCs w:val="18"/>
                <w:lang w:bidi="he-IL"/>
              </w:rPr>
              <w:tab/>
              <w:t>1</w:t>
            </w:r>
            <w:r w:rsidR="00AB4382" w:rsidRPr="002E499E">
              <w:rPr>
                <w:rFonts w:asciiTheme="minorEastAsia" w:eastAsiaTheme="minorEastAsia" w:hAnsiTheme="minorEastAsia"/>
                <w:sz w:val="18"/>
                <w:szCs w:val="18"/>
                <w:lang w:bidi="he-IL"/>
              </w:rPr>
              <w:t>.62</w:t>
            </w:r>
            <w:r w:rsidR="00AB4382" w:rsidRPr="002E499E">
              <w:rPr>
                <w:rFonts w:asciiTheme="minorEastAsia" w:eastAsiaTheme="minorEastAsia" w:hAnsiTheme="minorEastAsia"/>
                <w:sz w:val="18"/>
                <w:szCs w:val="18"/>
                <w:lang w:bidi="he-IL"/>
              </w:rPr>
              <w:tab/>
              <w:t>1.62</w:t>
            </w:r>
            <w:r w:rsidR="00AB4382" w:rsidRPr="002E499E">
              <w:rPr>
                <w:rFonts w:asciiTheme="minorEastAsia" w:eastAsiaTheme="minorEastAsia" w:hAnsiTheme="minorEastAsia"/>
                <w:sz w:val="18"/>
                <w:szCs w:val="18"/>
                <w:lang w:bidi="he-IL"/>
              </w:rPr>
              <w:tab/>
              <w:t>1.62</w:t>
            </w:r>
            <w:r w:rsidR="00AB4382" w:rsidRPr="002E499E">
              <w:rPr>
                <w:rFonts w:asciiTheme="minorEastAsia" w:eastAsiaTheme="minorEastAsia" w:hAnsiTheme="minorEastAsia"/>
                <w:sz w:val="18"/>
                <w:szCs w:val="18"/>
                <w:lang w:bidi="he-IL"/>
              </w:rPr>
              <w:tab/>
              <w:t>1.63</w:t>
            </w:r>
            <w:r w:rsidR="00AB4382" w:rsidRPr="002E499E">
              <w:rPr>
                <w:rFonts w:asciiTheme="minorEastAsia" w:eastAsiaTheme="minorEastAsia" w:hAnsiTheme="minorEastAsia"/>
                <w:sz w:val="18"/>
                <w:szCs w:val="18"/>
                <w:lang w:bidi="he-IL"/>
              </w:rPr>
              <w:tab/>
              <w:t>1.6</w:t>
            </w:r>
            <w:r w:rsidR="00AB4382" w:rsidRPr="002E499E">
              <w:rPr>
                <w:rFonts w:asciiTheme="minorEastAsia" w:eastAsiaTheme="minorEastAsia" w:hAnsiTheme="minorEastAsia"/>
                <w:sz w:val="18"/>
                <w:szCs w:val="18"/>
                <w:lang w:bidi="he-IL"/>
              </w:rPr>
              <w:tab/>
              <w:t>1.6</w:t>
            </w:r>
            <w:r w:rsidR="00AB4382" w:rsidRPr="002E499E">
              <w:rPr>
                <w:rFonts w:asciiTheme="minorEastAsia" w:eastAsiaTheme="minorEastAsia" w:hAnsiTheme="minorEastAsia"/>
                <w:sz w:val="18"/>
                <w:szCs w:val="18"/>
                <w:lang w:bidi="he-IL"/>
              </w:rPr>
              <w:tab/>
              <w:t xml:space="preserve">1.62 </w:t>
            </w:r>
            <w:r w:rsidRPr="002E499E">
              <w:rPr>
                <w:rFonts w:asciiTheme="minorEastAsia" w:eastAsiaTheme="minorEastAsia" w:hAnsiTheme="minorEastAsia"/>
                <w:sz w:val="18"/>
                <w:szCs w:val="18"/>
                <w:lang w:bidi="he-IL"/>
              </w:rPr>
              <w:t>1.64</w:t>
            </w:r>
            <w:r w:rsidRPr="002E499E">
              <w:rPr>
                <w:rFonts w:asciiTheme="minorEastAsia" w:eastAsiaTheme="minorEastAsia" w:hAnsiTheme="minorEastAsia"/>
                <w:sz w:val="18"/>
                <w:szCs w:val="18"/>
                <w:lang w:bidi="he-IL"/>
              </w:rPr>
              <w:tab/>
              <w:t>1.63</w:t>
            </w:r>
          </w:p>
        </w:tc>
        <w:tc>
          <w:tcPr>
            <w:tcW w:w="501" w:type="pct"/>
            <w:tcBorders>
              <w:top w:val="single" w:sz="4" w:space="0" w:color="auto"/>
              <w:left w:val="nil"/>
              <w:bottom w:val="single" w:sz="4" w:space="0" w:color="auto"/>
              <w:right w:val="single" w:sz="4" w:space="0" w:color="auto"/>
            </w:tcBorders>
            <w:shd w:val="clear" w:color="auto" w:fill="auto"/>
          </w:tcPr>
          <w:p w:rsidR="00375639" w:rsidRPr="002E499E" w:rsidRDefault="00717646" w:rsidP="00AB4382">
            <w:pPr>
              <w:spacing w:line="288" w:lineRule="auto"/>
              <w:jc w:val="left"/>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1</w:t>
            </w:r>
            <w:r w:rsidRPr="002E499E">
              <w:rPr>
                <w:rFonts w:asciiTheme="minorEastAsia" w:eastAsiaTheme="minorEastAsia" w:hAnsiTheme="minorEastAsia"/>
                <w:sz w:val="18"/>
                <w:szCs w:val="18"/>
              </w:rPr>
              <w:t>.62</w:t>
            </w:r>
          </w:p>
        </w:tc>
        <w:tc>
          <w:tcPr>
            <w:tcW w:w="456" w:type="pct"/>
            <w:tcBorders>
              <w:top w:val="single" w:sz="4" w:space="0" w:color="auto"/>
              <w:left w:val="nil"/>
              <w:bottom w:val="single" w:sz="4" w:space="0" w:color="auto"/>
              <w:right w:val="single" w:sz="4" w:space="0" w:color="auto"/>
            </w:tcBorders>
            <w:shd w:val="clear" w:color="auto" w:fill="auto"/>
          </w:tcPr>
          <w:p w:rsidR="00375639" w:rsidRPr="002E499E" w:rsidRDefault="00717646" w:rsidP="00AB4382">
            <w:pPr>
              <w:spacing w:line="288" w:lineRule="auto"/>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0</w:t>
            </w:r>
            <w:r w:rsidRPr="002E499E">
              <w:rPr>
                <w:rFonts w:asciiTheme="minorEastAsia" w:eastAsiaTheme="minorEastAsia" w:hAnsiTheme="minorEastAsia"/>
                <w:sz w:val="18"/>
                <w:szCs w:val="18"/>
              </w:rPr>
              <w:t>.0133</w:t>
            </w:r>
          </w:p>
        </w:tc>
        <w:tc>
          <w:tcPr>
            <w:tcW w:w="371" w:type="pct"/>
            <w:tcBorders>
              <w:top w:val="single" w:sz="4" w:space="0" w:color="auto"/>
              <w:left w:val="nil"/>
              <w:bottom w:val="single" w:sz="4" w:space="0" w:color="auto"/>
              <w:right w:val="single" w:sz="4" w:space="0" w:color="auto"/>
            </w:tcBorders>
            <w:shd w:val="clear" w:color="auto" w:fill="auto"/>
          </w:tcPr>
          <w:p w:rsidR="00375639" w:rsidRPr="002E499E" w:rsidRDefault="00717646" w:rsidP="00375639">
            <w:pPr>
              <w:spacing w:line="288" w:lineRule="auto"/>
              <w:jc w:val="center"/>
              <w:rPr>
                <w:rFonts w:asciiTheme="minorEastAsia" w:eastAsiaTheme="minorEastAsia" w:hAnsiTheme="minorEastAsia"/>
                <w:sz w:val="18"/>
                <w:szCs w:val="18"/>
              </w:rPr>
            </w:pPr>
            <w:r w:rsidRPr="002E499E">
              <w:rPr>
                <w:rFonts w:asciiTheme="minorEastAsia" w:eastAsiaTheme="minorEastAsia" w:hAnsiTheme="minorEastAsia"/>
                <w:sz w:val="18"/>
                <w:szCs w:val="18"/>
              </w:rPr>
              <w:t>0.82</w:t>
            </w:r>
          </w:p>
        </w:tc>
      </w:tr>
      <w:tr w:rsidR="002E499E" w:rsidRPr="002E499E" w:rsidTr="00FF5098">
        <w:trPr>
          <w:jc w:val="center"/>
        </w:trPr>
        <w:tc>
          <w:tcPr>
            <w:tcW w:w="852" w:type="pct"/>
            <w:vMerge/>
          </w:tcPr>
          <w:p w:rsidR="00375639" w:rsidRPr="002E499E" w:rsidRDefault="00375639" w:rsidP="00375639">
            <w:pPr>
              <w:spacing w:line="360" w:lineRule="auto"/>
              <w:jc w:val="left"/>
              <w:rPr>
                <w:rFonts w:asciiTheme="minorEastAsia" w:eastAsiaTheme="minorEastAsia" w:hAnsiTheme="minorEastAsia"/>
                <w:sz w:val="18"/>
                <w:szCs w:val="18"/>
                <w:lang w:bidi="he-IL"/>
              </w:rPr>
            </w:pPr>
          </w:p>
        </w:tc>
        <w:tc>
          <w:tcPr>
            <w:tcW w:w="342" w:type="pct"/>
          </w:tcPr>
          <w:p w:rsidR="00375639" w:rsidRPr="002E499E" w:rsidRDefault="00375639" w:rsidP="00375639">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5</w:t>
            </w:r>
            <w:r w:rsidRPr="002E499E">
              <w:rPr>
                <w:rFonts w:asciiTheme="minorEastAsia" w:eastAsiaTheme="minorEastAsia" w:hAnsiTheme="minorEastAsia" w:hint="eastAsia"/>
                <w:sz w:val="18"/>
                <w:szCs w:val="18"/>
                <w:lang w:bidi="he-IL"/>
              </w:rPr>
              <w:t>#</w:t>
            </w:r>
          </w:p>
        </w:tc>
        <w:tc>
          <w:tcPr>
            <w:tcW w:w="2478" w:type="pct"/>
          </w:tcPr>
          <w:p w:rsidR="00375639" w:rsidRPr="002E499E" w:rsidRDefault="00717646" w:rsidP="00FF5098">
            <w:pPr>
              <w:spacing w:line="360" w:lineRule="auto"/>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1.81</w:t>
            </w:r>
            <w:r w:rsidRPr="002E499E">
              <w:rPr>
                <w:rFonts w:asciiTheme="minorEastAsia" w:eastAsiaTheme="minorEastAsia" w:hAnsiTheme="minorEastAsia"/>
                <w:sz w:val="18"/>
                <w:szCs w:val="18"/>
                <w:lang w:bidi="he-IL"/>
              </w:rPr>
              <w:tab/>
              <w:t>1.71</w:t>
            </w:r>
            <w:r w:rsidRPr="002E499E">
              <w:rPr>
                <w:rFonts w:asciiTheme="minorEastAsia" w:eastAsiaTheme="minorEastAsia" w:hAnsiTheme="minorEastAsia"/>
                <w:sz w:val="18"/>
                <w:szCs w:val="18"/>
                <w:lang w:bidi="he-IL"/>
              </w:rPr>
              <w:tab/>
              <w:t>1.61</w:t>
            </w:r>
            <w:r w:rsidRPr="002E499E">
              <w:rPr>
                <w:rFonts w:asciiTheme="minorEastAsia" w:eastAsiaTheme="minorEastAsia" w:hAnsiTheme="minorEastAsia"/>
                <w:sz w:val="18"/>
                <w:szCs w:val="18"/>
                <w:lang w:bidi="he-IL"/>
              </w:rPr>
              <w:tab/>
              <w:t>1.72</w:t>
            </w:r>
            <w:r w:rsidRPr="002E499E">
              <w:rPr>
                <w:rFonts w:asciiTheme="minorEastAsia" w:eastAsiaTheme="minorEastAsia" w:hAnsiTheme="minorEastAsia"/>
                <w:sz w:val="18"/>
                <w:szCs w:val="18"/>
                <w:lang w:bidi="he-IL"/>
              </w:rPr>
              <w:tab/>
              <w:t>1.79</w:t>
            </w:r>
            <w:r w:rsidRPr="002E499E">
              <w:rPr>
                <w:rFonts w:asciiTheme="minorEastAsia" w:eastAsiaTheme="minorEastAsia" w:hAnsiTheme="minorEastAsia"/>
                <w:sz w:val="18"/>
                <w:szCs w:val="18"/>
                <w:lang w:bidi="he-IL"/>
              </w:rPr>
              <w:tab/>
              <w:t>1.78</w:t>
            </w:r>
            <w:r w:rsidRPr="002E499E">
              <w:rPr>
                <w:rFonts w:asciiTheme="minorEastAsia" w:eastAsiaTheme="minorEastAsia" w:hAnsiTheme="minorEastAsia"/>
                <w:sz w:val="18"/>
                <w:szCs w:val="18"/>
                <w:lang w:bidi="he-IL"/>
              </w:rPr>
              <w:tab/>
              <w:t>1.77</w:t>
            </w:r>
            <w:r w:rsidRPr="002E499E">
              <w:rPr>
                <w:rFonts w:asciiTheme="minorEastAsia" w:eastAsiaTheme="minorEastAsia" w:hAnsiTheme="minorEastAsia"/>
                <w:sz w:val="18"/>
                <w:szCs w:val="18"/>
                <w:lang w:bidi="he-IL"/>
              </w:rPr>
              <w:tab/>
              <w:t>1.74</w:t>
            </w:r>
            <w:r w:rsidRPr="002E499E">
              <w:rPr>
                <w:rFonts w:asciiTheme="minorEastAsia" w:eastAsiaTheme="minorEastAsia" w:hAnsiTheme="minorEastAsia"/>
                <w:sz w:val="18"/>
                <w:szCs w:val="18"/>
                <w:lang w:bidi="he-IL"/>
              </w:rPr>
              <w:tab/>
              <w:t>1.75</w:t>
            </w:r>
            <w:r w:rsidR="00AB4382" w:rsidRPr="002E499E">
              <w:rPr>
                <w:rFonts w:asciiTheme="minorEastAsia" w:eastAsiaTheme="minorEastAsia" w:hAnsiTheme="minorEastAsia"/>
                <w:sz w:val="18"/>
                <w:szCs w:val="18"/>
                <w:lang w:bidi="he-IL"/>
              </w:rPr>
              <w:t xml:space="preserve"> </w:t>
            </w:r>
            <w:r w:rsidRPr="002E499E">
              <w:rPr>
                <w:rFonts w:asciiTheme="minorEastAsia" w:eastAsiaTheme="minorEastAsia" w:hAnsiTheme="minorEastAsia"/>
                <w:sz w:val="18"/>
                <w:szCs w:val="18"/>
                <w:lang w:bidi="he-IL"/>
              </w:rPr>
              <w:t>1.7</w:t>
            </w:r>
            <w:r w:rsidRPr="002E499E">
              <w:rPr>
                <w:rFonts w:asciiTheme="minorEastAsia" w:eastAsiaTheme="minorEastAsia" w:hAnsiTheme="minorEastAsia"/>
                <w:sz w:val="18"/>
                <w:szCs w:val="18"/>
                <w:lang w:bidi="he-IL"/>
              </w:rPr>
              <w:tab/>
              <w:t>1.74</w:t>
            </w:r>
          </w:p>
        </w:tc>
        <w:tc>
          <w:tcPr>
            <w:tcW w:w="501" w:type="pct"/>
            <w:tcBorders>
              <w:top w:val="single" w:sz="4" w:space="0" w:color="auto"/>
              <w:left w:val="nil"/>
              <w:bottom w:val="single" w:sz="4" w:space="0" w:color="auto"/>
              <w:right w:val="single" w:sz="4" w:space="0" w:color="auto"/>
            </w:tcBorders>
            <w:shd w:val="clear" w:color="auto" w:fill="auto"/>
          </w:tcPr>
          <w:p w:rsidR="00375639" w:rsidRPr="002E499E" w:rsidRDefault="00717646" w:rsidP="00AB4382">
            <w:pPr>
              <w:spacing w:line="288" w:lineRule="auto"/>
              <w:jc w:val="left"/>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1</w:t>
            </w:r>
            <w:r w:rsidRPr="002E499E">
              <w:rPr>
                <w:rFonts w:asciiTheme="minorEastAsia" w:eastAsiaTheme="minorEastAsia" w:hAnsiTheme="minorEastAsia"/>
                <w:sz w:val="18"/>
                <w:szCs w:val="18"/>
              </w:rPr>
              <w:t>.74</w:t>
            </w:r>
          </w:p>
        </w:tc>
        <w:tc>
          <w:tcPr>
            <w:tcW w:w="456" w:type="pct"/>
            <w:tcBorders>
              <w:top w:val="single" w:sz="4" w:space="0" w:color="auto"/>
              <w:left w:val="nil"/>
              <w:bottom w:val="single" w:sz="4" w:space="0" w:color="auto"/>
              <w:right w:val="single" w:sz="4" w:space="0" w:color="auto"/>
            </w:tcBorders>
            <w:shd w:val="clear" w:color="auto" w:fill="auto"/>
          </w:tcPr>
          <w:p w:rsidR="00375639" w:rsidRPr="002E499E" w:rsidRDefault="00717646" w:rsidP="00AB4382">
            <w:pPr>
              <w:spacing w:line="288" w:lineRule="auto"/>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0</w:t>
            </w:r>
            <w:r w:rsidRPr="002E499E">
              <w:rPr>
                <w:rFonts w:asciiTheme="minorEastAsia" w:eastAsiaTheme="minorEastAsia" w:hAnsiTheme="minorEastAsia"/>
                <w:sz w:val="18"/>
                <w:szCs w:val="18"/>
              </w:rPr>
              <w:t>.0546</w:t>
            </w:r>
          </w:p>
        </w:tc>
        <w:tc>
          <w:tcPr>
            <w:tcW w:w="371" w:type="pct"/>
            <w:tcBorders>
              <w:top w:val="single" w:sz="4" w:space="0" w:color="auto"/>
              <w:left w:val="nil"/>
              <w:bottom w:val="single" w:sz="4" w:space="0" w:color="auto"/>
              <w:right w:val="single" w:sz="4" w:space="0" w:color="auto"/>
            </w:tcBorders>
            <w:shd w:val="clear" w:color="auto" w:fill="auto"/>
          </w:tcPr>
          <w:p w:rsidR="00375639" w:rsidRPr="002E499E" w:rsidRDefault="00717646" w:rsidP="00375639">
            <w:pPr>
              <w:spacing w:line="288" w:lineRule="auto"/>
              <w:jc w:val="cente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3</w:t>
            </w:r>
            <w:r w:rsidRPr="002E499E">
              <w:rPr>
                <w:rFonts w:asciiTheme="minorEastAsia" w:eastAsiaTheme="minorEastAsia" w:hAnsiTheme="minorEastAsia"/>
                <w:sz w:val="18"/>
                <w:szCs w:val="18"/>
              </w:rPr>
              <w:t>.14</w:t>
            </w:r>
          </w:p>
        </w:tc>
      </w:tr>
      <w:tr w:rsidR="002E499E" w:rsidRPr="002E499E" w:rsidTr="00FF5098">
        <w:trPr>
          <w:jc w:val="center"/>
        </w:trPr>
        <w:tc>
          <w:tcPr>
            <w:tcW w:w="852" w:type="pct"/>
            <w:vMerge w:val="restart"/>
          </w:tcPr>
          <w:p w:rsidR="00D84E60" w:rsidRPr="002E499E" w:rsidRDefault="00D84E60" w:rsidP="00D84E60">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hint="eastAsia"/>
                <w:sz w:val="18"/>
                <w:szCs w:val="18"/>
                <w:lang w:bidi="he-IL"/>
              </w:rPr>
              <w:t>长沙矿冶研究院</w:t>
            </w:r>
          </w:p>
        </w:tc>
        <w:tc>
          <w:tcPr>
            <w:tcW w:w="342" w:type="pct"/>
          </w:tcPr>
          <w:p w:rsidR="00D84E60" w:rsidRPr="002E499E" w:rsidRDefault="00D84E60" w:rsidP="00D84E60">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hint="eastAsia"/>
                <w:sz w:val="18"/>
                <w:szCs w:val="18"/>
                <w:lang w:bidi="he-IL"/>
              </w:rPr>
              <w:t>1#</w:t>
            </w:r>
          </w:p>
        </w:tc>
        <w:tc>
          <w:tcPr>
            <w:tcW w:w="2478" w:type="pct"/>
          </w:tcPr>
          <w:p w:rsidR="00D84E60" w:rsidRPr="002E499E" w:rsidRDefault="00D84E60" w:rsidP="00FF5098">
            <w:pPr>
              <w:spacing w:line="360" w:lineRule="auto"/>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0.68</w:t>
            </w:r>
            <w:r w:rsidRPr="002E499E">
              <w:rPr>
                <w:rFonts w:asciiTheme="minorEastAsia" w:eastAsiaTheme="minorEastAsia" w:hAnsiTheme="minorEastAsia"/>
                <w:sz w:val="18"/>
                <w:szCs w:val="18"/>
                <w:lang w:bidi="he-IL"/>
              </w:rPr>
              <w:tab/>
              <w:t>0.66</w:t>
            </w:r>
            <w:r w:rsidRPr="002E499E">
              <w:rPr>
                <w:rFonts w:asciiTheme="minorEastAsia" w:eastAsiaTheme="minorEastAsia" w:hAnsiTheme="minorEastAsia"/>
                <w:sz w:val="18"/>
                <w:szCs w:val="18"/>
                <w:lang w:bidi="he-IL"/>
              </w:rPr>
              <w:tab/>
              <w:t>0.70</w:t>
            </w:r>
            <w:r w:rsidRPr="002E499E">
              <w:rPr>
                <w:rFonts w:asciiTheme="minorEastAsia" w:eastAsiaTheme="minorEastAsia" w:hAnsiTheme="minorEastAsia"/>
                <w:sz w:val="18"/>
                <w:szCs w:val="18"/>
                <w:lang w:bidi="he-IL"/>
              </w:rPr>
              <w:tab/>
              <w:t>0.65</w:t>
            </w:r>
            <w:r w:rsidRPr="002E499E">
              <w:rPr>
                <w:rFonts w:asciiTheme="minorEastAsia" w:eastAsiaTheme="minorEastAsia" w:hAnsiTheme="minorEastAsia"/>
                <w:sz w:val="18"/>
                <w:szCs w:val="18"/>
                <w:lang w:bidi="he-IL"/>
              </w:rPr>
              <w:tab/>
              <w:t>0.68</w:t>
            </w:r>
          </w:p>
        </w:tc>
        <w:tc>
          <w:tcPr>
            <w:tcW w:w="501" w:type="pct"/>
            <w:vAlign w:val="center"/>
          </w:tcPr>
          <w:p w:rsidR="00D84E60" w:rsidRPr="002E499E" w:rsidRDefault="00D84E60" w:rsidP="00AB4382">
            <w:pPr>
              <w:jc w:val="left"/>
              <w:rPr>
                <w:rFonts w:ascii="宋体" w:hAnsi="宋体"/>
                <w:sz w:val="18"/>
                <w:szCs w:val="18"/>
              </w:rPr>
            </w:pPr>
            <w:r w:rsidRPr="002E499E">
              <w:rPr>
                <w:rFonts w:ascii="宋体" w:hAnsi="宋体" w:hint="eastAsia"/>
                <w:sz w:val="18"/>
                <w:szCs w:val="18"/>
              </w:rPr>
              <w:t xml:space="preserve">0.67 </w:t>
            </w:r>
          </w:p>
        </w:tc>
        <w:tc>
          <w:tcPr>
            <w:tcW w:w="456" w:type="pct"/>
            <w:vAlign w:val="center"/>
          </w:tcPr>
          <w:p w:rsidR="00D84E60" w:rsidRPr="002E499E" w:rsidRDefault="00D84E60" w:rsidP="00AB4382">
            <w:pPr>
              <w:rPr>
                <w:rFonts w:ascii="宋体" w:hAnsi="宋体"/>
                <w:sz w:val="18"/>
                <w:szCs w:val="18"/>
              </w:rPr>
            </w:pPr>
            <w:r w:rsidRPr="002E499E">
              <w:rPr>
                <w:rFonts w:ascii="宋体" w:hAnsi="宋体" w:hint="eastAsia"/>
                <w:sz w:val="18"/>
                <w:szCs w:val="18"/>
              </w:rPr>
              <w:t xml:space="preserve">0.019 </w:t>
            </w:r>
          </w:p>
        </w:tc>
        <w:tc>
          <w:tcPr>
            <w:tcW w:w="371" w:type="pct"/>
            <w:vAlign w:val="center"/>
          </w:tcPr>
          <w:p w:rsidR="00D84E60" w:rsidRPr="002E499E" w:rsidRDefault="00D84E60" w:rsidP="00D84E60">
            <w:pPr>
              <w:jc w:val="center"/>
              <w:rPr>
                <w:rFonts w:ascii="宋体" w:hAnsi="宋体"/>
                <w:sz w:val="18"/>
                <w:szCs w:val="18"/>
              </w:rPr>
            </w:pPr>
            <w:r w:rsidRPr="002E499E">
              <w:rPr>
                <w:rFonts w:ascii="宋体" w:hAnsi="宋体" w:hint="eastAsia"/>
                <w:sz w:val="18"/>
                <w:szCs w:val="18"/>
              </w:rPr>
              <w:t xml:space="preserve">2.89 </w:t>
            </w:r>
          </w:p>
        </w:tc>
      </w:tr>
      <w:tr w:rsidR="002E499E" w:rsidRPr="002E499E" w:rsidTr="00FF5098">
        <w:trPr>
          <w:jc w:val="center"/>
        </w:trPr>
        <w:tc>
          <w:tcPr>
            <w:tcW w:w="852" w:type="pct"/>
            <w:vMerge/>
          </w:tcPr>
          <w:p w:rsidR="00D84E60" w:rsidRPr="002E499E" w:rsidRDefault="00D84E60" w:rsidP="00D84E60">
            <w:pPr>
              <w:spacing w:line="360" w:lineRule="auto"/>
              <w:jc w:val="left"/>
              <w:rPr>
                <w:rFonts w:asciiTheme="minorEastAsia" w:eastAsiaTheme="minorEastAsia" w:hAnsiTheme="minorEastAsia"/>
                <w:sz w:val="18"/>
                <w:szCs w:val="18"/>
                <w:lang w:bidi="he-IL"/>
              </w:rPr>
            </w:pPr>
          </w:p>
        </w:tc>
        <w:tc>
          <w:tcPr>
            <w:tcW w:w="342" w:type="pct"/>
          </w:tcPr>
          <w:p w:rsidR="00D84E60" w:rsidRPr="002E499E" w:rsidRDefault="00D84E60" w:rsidP="00D84E60">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3</w:t>
            </w:r>
            <w:r w:rsidRPr="002E499E">
              <w:rPr>
                <w:rFonts w:asciiTheme="minorEastAsia" w:eastAsiaTheme="minorEastAsia" w:hAnsiTheme="minorEastAsia" w:hint="eastAsia"/>
                <w:sz w:val="18"/>
                <w:szCs w:val="18"/>
                <w:lang w:bidi="he-IL"/>
              </w:rPr>
              <w:t>#</w:t>
            </w:r>
          </w:p>
        </w:tc>
        <w:tc>
          <w:tcPr>
            <w:tcW w:w="2478" w:type="pct"/>
          </w:tcPr>
          <w:p w:rsidR="00D84E60" w:rsidRPr="002E499E" w:rsidRDefault="00D84E60" w:rsidP="00FF5098">
            <w:pPr>
              <w:spacing w:line="360" w:lineRule="auto"/>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1.20</w:t>
            </w:r>
            <w:r w:rsidRPr="002E499E">
              <w:rPr>
                <w:rFonts w:asciiTheme="minorEastAsia" w:eastAsiaTheme="minorEastAsia" w:hAnsiTheme="minorEastAsia"/>
                <w:sz w:val="18"/>
                <w:szCs w:val="18"/>
                <w:lang w:bidi="he-IL"/>
              </w:rPr>
              <w:tab/>
              <w:t>1.11</w:t>
            </w:r>
            <w:r w:rsidRPr="002E499E">
              <w:rPr>
                <w:rFonts w:asciiTheme="minorEastAsia" w:eastAsiaTheme="minorEastAsia" w:hAnsiTheme="minorEastAsia"/>
                <w:sz w:val="18"/>
                <w:szCs w:val="18"/>
                <w:lang w:bidi="he-IL"/>
              </w:rPr>
              <w:tab/>
              <w:t>1.13</w:t>
            </w:r>
            <w:r w:rsidRPr="002E499E">
              <w:rPr>
                <w:rFonts w:asciiTheme="minorEastAsia" w:eastAsiaTheme="minorEastAsia" w:hAnsiTheme="minorEastAsia"/>
                <w:sz w:val="18"/>
                <w:szCs w:val="18"/>
                <w:lang w:bidi="he-IL"/>
              </w:rPr>
              <w:tab/>
              <w:t>1.17</w:t>
            </w:r>
            <w:r w:rsidRPr="002E499E">
              <w:rPr>
                <w:rFonts w:asciiTheme="minorEastAsia" w:eastAsiaTheme="minorEastAsia" w:hAnsiTheme="minorEastAsia"/>
                <w:sz w:val="18"/>
                <w:szCs w:val="18"/>
                <w:lang w:bidi="he-IL"/>
              </w:rPr>
              <w:tab/>
              <w:t>1.19</w:t>
            </w:r>
          </w:p>
        </w:tc>
        <w:tc>
          <w:tcPr>
            <w:tcW w:w="501" w:type="pct"/>
            <w:vAlign w:val="center"/>
          </w:tcPr>
          <w:p w:rsidR="00D84E60" w:rsidRPr="002E499E" w:rsidRDefault="00D84E60" w:rsidP="00AB4382">
            <w:pPr>
              <w:jc w:val="left"/>
              <w:rPr>
                <w:rFonts w:ascii="宋体" w:hAnsi="宋体"/>
                <w:sz w:val="18"/>
                <w:szCs w:val="18"/>
              </w:rPr>
            </w:pPr>
            <w:r w:rsidRPr="002E499E">
              <w:rPr>
                <w:rFonts w:ascii="宋体" w:hAnsi="宋体" w:hint="eastAsia"/>
                <w:sz w:val="18"/>
                <w:szCs w:val="18"/>
              </w:rPr>
              <w:t xml:space="preserve">1.16 </w:t>
            </w:r>
          </w:p>
        </w:tc>
        <w:tc>
          <w:tcPr>
            <w:tcW w:w="456" w:type="pct"/>
            <w:vAlign w:val="center"/>
          </w:tcPr>
          <w:p w:rsidR="00D84E60" w:rsidRPr="002E499E" w:rsidRDefault="00D84E60" w:rsidP="00AB4382">
            <w:pPr>
              <w:rPr>
                <w:rFonts w:ascii="宋体" w:hAnsi="宋体"/>
                <w:sz w:val="18"/>
                <w:szCs w:val="18"/>
              </w:rPr>
            </w:pPr>
            <w:r w:rsidRPr="002E499E">
              <w:rPr>
                <w:rFonts w:ascii="宋体" w:hAnsi="宋体" w:hint="eastAsia"/>
                <w:sz w:val="18"/>
                <w:szCs w:val="18"/>
              </w:rPr>
              <w:t xml:space="preserve">0.039 </w:t>
            </w:r>
          </w:p>
        </w:tc>
        <w:tc>
          <w:tcPr>
            <w:tcW w:w="371" w:type="pct"/>
            <w:vAlign w:val="center"/>
          </w:tcPr>
          <w:p w:rsidR="00D84E60" w:rsidRPr="002E499E" w:rsidRDefault="00D84E60" w:rsidP="00D84E60">
            <w:pPr>
              <w:jc w:val="center"/>
              <w:rPr>
                <w:rFonts w:ascii="宋体" w:hAnsi="宋体"/>
                <w:sz w:val="18"/>
                <w:szCs w:val="18"/>
              </w:rPr>
            </w:pPr>
            <w:r w:rsidRPr="002E499E">
              <w:rPr>
                <w:rFonts w:ascii="宋体" w:hAnsi="宋体" w:hint="eastAsia"/>
                <w:sz w:val="18"/>
                <w:szCs w:val="18"/>
              </w:rPr>
              <w:t xml:space="preserve">3.34 </w:t>
            </w:r>
          </w:p>
        </w:tc>
      </w:tr>
      <w:tr w:rsidR="002E499E" w:rsidRPr="002E499E" w:rsidTr="00FF5098">
        <w:trPr>
          <w:jc w:val="center"/>
        </w:trPr>
        <w:tc>
          <w:tcPr>
            <w:tcW w:w="852" w:type="pct"/>
            <w:vMerge/>
          </w:tcPr>
          <w:p w:rsidR="00D84E60" w:rsidRPr="002E499E" w:rsidRDefault="00D84E60" w:rsidP="00D84E60">
            <w:pPr>
              <w:spacing w:line="360" w:lineRule="auto"/>
              <w:jc w:val="left"/>
              <w:rPr>
                <w:rFonts w:asciiTheme="minorEastAsia" w:eastAsiaTheme="minorEastAsia" w:hAnsiTheme="minorEastAsia"/>
                <w:sz w:val="18"/>
                <w:szCs w:val="18"/>
                <w:lang w:bidi="he-IL"/>
              </w:rPr>
            </w:pPr>
          </w:p>
        </w:tc>
        <w:tc>
          <w:tcPr>
            <w:tcW w:w="342" w:type="pct"/>
          </w:tcPr>
          <w:p w:rsidR="00D84E60" w:rsidRPr="002E499E" w:rsidRDefault="00D84E60" w:rsidP="00D84E60">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4</w:t>
            </w:r>
            <w:r w:rsidRPr="002E499E">
              <w:rPr>
                <w:rFonts w:asciiTheme="minorEastAsia" w:eastAsiaTheme="minorEastAsia" w:hAnsiTheme="minorEastAsia" w:hint="eastAsia"/>
                <w:sz w:val="18"/>
                <w:szCs w:val="18"/>
                <w:lang w:bidi="he-IL"/>
              </w:rPr>
              <w:t>#</w:t>
            </w:r>
          </w:p>
        </w:tc>
        <w:tc>
          <w:tcPr>
            <w:tcW w:w="2478" w:type="pct"/>
          </w:tcPr>
          <w:p w:rsidR="00D84E60" w:rsidRPr="002E499E" w:rsidRDefault="00D84E60" w:rsidP="00FF5098">
            <w:pPr>
              <w:spacing w:line="360" w:lineRule="auto"/>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1.64</w:t>
            </w:r>
            <w:r w:rsidRPr="002E499E">
              <w:rPr>
                <w:rFonts w:asciiTheme="minorEastAsia" w:eastAsiaTheme="minorEastAsia" w:hAnsiTheme="minorEastAsia"/>
                <w:sz w:val="18"/>
                <w:szCs w:val="18"/>
                <w:lang w:bidi="he-IL"/>
              </w:rPr>
              <w:tab/>
              <w:t>1.65</w:t>
            </w:r>
            <w:r w:rsidRPr="002E499E">
              <w:rPr>
                <w:rFonts w:asciiTheme="minorEastAsia" w:eastAsiaTheme="minorEastAsia" w:hAnsiTheme="minorEastAsia"/>
                <w:sz w:val="18"/>
                <w:szCs w:val="18"/>
                <w:lang w:bidi="he-IL"/>
              </w:rPr>
              <w:tab/>
              <w:t>1.74</w:t>
            </w:r>
            <w:r w:rsidRPr="002E499E">
              <w:rPr>
                <w:rFonts w:asciiTheme="minorEastAsia" w:eastAsiaTheme="minorEastAsia" w:hAnsiTheme="minorEastAsia"/>
                <w:sz w:val="18"/>
                <w:szCs w:val="18"/>
                <w:lang w:bidi="he-IL"/>
              </w:rPr>
              <w:tab/>
              <w:t>1.66</w:t>
            </w:r>
            <w:r w:rsidRPr="002E499E">
              <w:rPr>
                <w:rFonts w:asciiTheme="minorEastAsia" w:eastAsiaTheme="minorEastAsia" w:hAnsiTheme="minorEastAsia"/>
                <w:sz w:val="18"/>
                <w:szCs w:val="18"/>
                <w:lang w:bidi="he-IL"/>
              </w:rPr>
              <w:tab/>
              <w:t>1.67</w:t>
            </w:r>
          </w:p>
        </w:tc>
        <w:tc>
          <w:tcPr>
            <w:tcW w:w="501" w:type="pct"/>
            <w:vAlign w:val="center"/>
          </w:tcPr>
          <w:p w:rsidR="00D84E60" w:rsidRPr="002E499E" w:rsidRDefault="00D84E60" w:rsidP="00AB4382">
            <w:pPr>
              <w:jc w:val="left"/>
              <w:rPr>
                <w:rFonts w:ascii="宋体" w:hAnsi="宋体"/>
                <w:sz w:val="18"/>
                <w:szCs w:val="18"/>
              </w:rPr>
            </w:pPr>
            <w:r w:rsidRPr="002E499E">
              <w:rPr>
                <w:rFonts w:ascii="宋体" w:hAnsi="宋体" w:hint="eastAsia"/>
                <w:sz w:val="18"/>
                <w:szCs w:val="18"/>
              </w:rPr>
              <w:t>1.67</w:t>
            </w:r>
          </w:p>
        </w:tc>
        <w:tc>
          <w:tcPr>
            <w:tcW w:w="456" w:type="pct"/>
            <w:vAlign w:val="center"/>
          </w:tcPr>
          <w:p w:rsidR="00D84E60" w:rsidRPr="002E499E" w:rsidRDefault="00D84E60" w:rsidP="00AB4382">
            <w:pPr>
              <w:rPr>
                <w:rFonts w:ascii="宋体" w:hAnsi="宋体"/>
                <w:sz w:val="18"/>
                <w:szCs w:val="18"/>
              </w:rPr>
            </w:pPr>
            <w:r w:rsidRPr="002E499E">
              <w:rPr>
                <w:rFonts w:ascii="宋体" w:hAnsi="宋体" w:hint="eastAsia"/>
                <w:sz w:val="18"/>
                <w:szCs w:val="18"/>
              </w:rPr>
              <w:t xml:space="preserve">0.040 </w:t>
            </w:r>
          </w:p>
        </w:tc>
        <w:tc>
          <w:tcPr>
            <w:tcW w:w="371" w:type="pct"/>
            <w:vAlign w:val="center"/>
          </w:tcPr>
          <w:p w:rsidR="00D84E60" w:rsidRPr="002E499E" w:rsidRDefault="00D84E60" w:rsidP="00D84E60">
            <w:pPr>
              <w:jc w:val="center"/>
              <w:rPr>
                <w:rFonts w:ascii="宋体" w:hAnsi="宋体"/>
                <w:sz w:val="18"/>
                <w:szCs w:val="18"/>
              </w:rPr>
            </w:pPr>
            <w:r w:rsidRPr="002E499E">
              <w:rPr>
                <w:rFonts w:ascii="宋体" w:hAnsi="宋体" w:hint="eastAsia"/>
                <w:sz w:val="18"/>
                <w:szCs w:val="18"/>
              </w:rPr>
              <w:t xml:space="preserve">2.28 </w:t>
            </w:r>
          </w:p>
        </w:tc>
      </w:tr>
      <w:tr w:rsidR="002E499E" w:rsidRPr="002E499E" w:rsidTr="00FF5098">
        <w:trPr>
          <w:jc w:val="center"/>
        </w:trPr>
        <w:tc>
          <w:tcPr>
            <w:tcW w:w="852" w:type="pct"/>
            <w:vMerge/>
          </w:tcPr>
          <w:p w:rsidR="00D84E60" w:rsidRPr="002E499E" w:rsidRDefault="00D84E60" w:rsidP="00D84E60">
            <w:pPr>
              <w:spacing w:line="360" w:lineRule="auto"/>
              <w:jc w:val="left"/>
              <w:rPr>
                <w:rFonts w:asciiTheme="minorEastAsia" w:eastAsiaTheme="minorEastAsia" w:hAnsiTheme="minorEastAsia"/>
                <w:sz w:val="18"/>
                <w:szCs w:val="18"/>
                <w:lang w:bidi="he-IL"/>
              </w:rPr>
            </w:pPr>
          </w:p>
        </w:tc>
        <w:tc>
          <w:tcPr>
            <w:tcW w:w="342" w:type="pct"/>
          </w:tcPr>
          <w:p w:rsidR="00D84E60" w:rsidRPr="002E499E" w:rsidRDefault="00D84E60" w:rsidP="00D84E60">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5</w:t>
            </w:r>
            <w:r w:rsidRPr="002E499E">
              <w:rPr>
                <w:rFonts w:asciiTheme="minorEastAsia" w:eastAsiaTheme="minorEastAsia" w:hAnsiTheme="minorEastAsia" w:hint="eastAsia"/>
                <w:sz w:val="18"/>
                <w:szCs w:val="18"/>
                <w:lang w:bidi="he-IL"/>
              </w:rPr>
              <w:t>#</w:t>
            </w:r>
          </w:p>
        </w:tc>
        <w:tc>
          <w:tcPr>
            <w:tcW w:w="2478" w:type="pct"/>
          </w:tcPr>
          <w:p w:rsidR="00D84E60" w:rsidRPr="002E499E" w:rsidRDefault="00D84E60" w:rsidP="00FF5098">
            <w:pPr>
              <w:spacing w:line="360" w:lineRule="auto"/>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1.87</w:t>
            </w:r>
            <w:r w:rsidRPr="002E499E">
              <w:rPr>
                <w:rFonts w:asciiTheme="minorEastAsia" w:eastAsiaTheme="minorEastAsia" w:hAnsiTheme="minorEastAsia"/>
                <w:sz w:val="18"/>
                <w:szCs w:val="18"/>
                <w:lang w:bidi="he-IL"/>
              </w:rPr>
              <w:tab/>
              <w:t>1.83</w:t>
            </w:r>
            <w:r w:rsidRPr="002E499E">
              <w:rPr>
                <w:rFonts w:asciiTheme="minorEastAsia" w:eastAsiaTheme="minorEastAsia" w:hAnsiTheme="minorEastAsia"/>
                <w:sz w:val="18"/>
                <w:szCs w:val="18"/>
                <w:lang w:bidi="he-IL"/>
              </w:rPr>
              <w:tab/>
              <w:t>1.80</w:t>
            </w:r>
            <w:r w:rsidRPr="002E499E">
              <w:rPr>
                <w:rFonts w:asciiTheme="minorEastAsia" w:eastAsiaTheme="minorEastAsia" w:hAnsiTheme="minorEastAsia"/>
                <w:sz w:val="18"/>
                <w:szCs w:val="18"/>
                <w:lang w:bidi="he-IL"/>
              </w:rPr>
              <w:tab/>
              <w:t>1.89</w:t>
            </w:r>
            <w:r w:rsidRPr="002E499E">
              <w:rPr>
                <w:rFonts w:asciiTheme="minorEastAsia" w:eastAsiaTheme="minorEastAsia" w:hAnsiTheme="minorEastAsia"/>
                <w:sz w:val="18"/>
                <w:szCs w:val="18"/>
                <w:lang w:bidi="he-IL"/>
              </w:rPr>
              <w:tab/>
              <w:t>1.82</w:t>
            </w:r>
          </w:p>
        </w:tc>
        <w:tc>
          <w:tcPr>
            <w:tcW w:w="501" w:type="pct"/>
            <w:vAlign w:val="center"/>
          </w:tcPr>
          <w:p w:rsidR="00D84E60" w:rsidRPr="002E499E" w:rsidRDefault="00D84E60" w:rsidP="00AB4382">
            <w:pPr>
              <w:jc w:val="left"/>
              <w:rPr>
                <w:rFonts w:ascii="宋体" w:hAnsi="宋体"/>
                <w:sz w:val="18"/>
                <w:szCs w:val="18"/>
              </w:rPr>
            </w:pPr>
            <w:r w:rsidRPr="002E499E">
              <w:rPr>
                <w:rFonts w:ascii="宋体" w:hAnsi="宋体" w:hint="eastAsia"/>
                <w:sz w:val="18"/>
                <w:szCs w:val="18"/>
              </w:rPr>
              <w:t xml:space="preserve">1.84 </w:t>
            </w:r>
          </w:p>
        </w:tc>
        <w:tc>
          <w:tcPr>
            <w:tcW w:w="456" w:type="pct"/>
            <w:vAlign w:val="center"/>
          </w:tcPr>
          <w:p w:rsidR="00D84E60" w:rsidRPr="002E499E" w:rsidRDefault="00D84E60" w:rsidP="00AB4382">
            <w:pPr>
              <w:rPr>
                <w:rFonts w:ascii="宋体" w:hAnsi="宋体"/>
                <w:sz w:val="18"/>
                <w:szCs w:val="18"/>
              </w:rPr>
            </w:pPr>
            <w:r w:rsidRPr="002E499E">
              <w:rPr>
                <w:rFonts w:ascii="宋体" w:hAnsi="宋体" w:hint="eastAsia"/>
                <w:sz w:val="18"/>
                <w:szCs w:val="18"/>
              </w:rPr>
              <w:t xml:space="preserve">0.037 </w:t>
            </w:r>
          </w:p>
        </w:tc>
        <w:tc>
          <w:tcPr>
            <w:tcW w:w="371" w:type="pct"/>
            <w:vAlign w:val="center"/>
          </w:tcPr>
          <w:p w:rsidR="00D84E60" w:rsidRPr="002E499E" w:rsidRDefault="00D84E60" w:rsidP="00D84E60">
            <w:pPr>
              <w:jc w:val="center"/>
              <w:rPr>
                <w:rFonts w:ascii="宋体" w:hAnsi="宋体"/>
                <w:sz w:val="18"/>
                <w:szCs w:val="18"/>
              </w:rPr>
            </w:pPr>
            <w:r w:rsidRPr="002E499E">
              <w:rPr>
                <w:rFonts w:ascii="宋体" w:hAnsi="宋体" w:hint="eastAsia"/>
                <w:sz w:val="18"/>
                <w:szCs w:val="18"/>
              </w:rPr>
              <w:t xml:space="preserve">2.01 </w:t>
            </w:r>
          </w:p>
        </w:tc>
      </w:tr>
      <w:tr w:rsidR="002E499E" w:rsidRPr="002E499E" w:rsidTr="00FF5098">
        <w:trPr>
          <w:jc w:val="center"/>
        </w:trPr>
        <w:tc>
          <w:tcPr>
            <w:tcW w:w="852" w:type="pct"/>
            <w:vMerge w:val="restart"/>
          </w:tcPr>
          <w:p w:rsidR="00375639" w:rsidRPr="002E499E" w:rsidRDefault="00375639" w:rsidP="00375639">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hint="eastAsia"/>
                <w:sz w:val="18"/>
                <w:szCs w:val="18"/>
                <w:lang w:bidi="he-IL"/>
              </w:rPr>
              <w:t>国家有色贵金属质量监督检验中心</w:t>
            </w:r>
          </w:p>
        </w:tc>
        <w:tc>
          <w:tcPr>
            <w:tcW w:w="342" w:type="pct"/>
          </w:tcPr>
          <w:p w:rsidR="00375639" w:rsidRPr="002E499E" w:rsidRDefault="00375639" w:rsidP="00375639">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hint="eastAsia"/>
                <w:sz w:val="18"/>
                <w:szCs w:val="18"/>
                <w:lang w:bidi="he-IL"/>
              </w:rPr>
              <w:t>1#</w:t>
            </w:r>
          </w:p>
        </w:tc>
        <w:tc>
          <w:tcPr>
            <w:tcW w:w="2478" w:type="pct"/>
          </w:tcPr>
          <w:p w:rsidR="00375639" w:rsidRPr="002E499E" w:rsidRDefault="00D84E60" w:rsidP="00FF5098">
            <w:pPr>
              <w:spacing w:line="360" w:lineRule="auto"/>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0.66</w:t>
            </w:r>
            <w:r w:rsidRPr="002E499E">
              <w:rPr>
                <w:rFonts w:asciiTheme="minorEastAsia" w:eastAsiaTheme="minorEastAsia" w:hAnsiTheme="minorEastAsia"/>
                <w:sz w:val="18"/>
                <w:szCs w:val="18"/>
                <w:lang w:bidi="he-IL"/>
              </w:rPr>
              <w:tab/>
              <w:t>0.65</w:t>
            </w:r>
            <w:r w:rsidRPr="002E499E">
              <w:rPr>
                <w:rFonts w:asciiTheme="minorEastAsia" w:eastAsiaTheme="minorEastAsia" w:hAnsiTheme="minorEastAsia"/>
                <w:sz w:val="18"/>
                <w:szCs w:val="18"/>
                <w:lang w:bidi="he-IL"/>
              </w:rPr>
              <w:tab/>
              <w:t>0.66</w:t>
            </w:r>
            <w:r w:rsidRPr="002E499E">
              <w:rPr>
                <w:rFonts w:asciiTheme="minorEastAsia" w:eastAsiaTheme="minorEastAsia" w:hAnsiTheme="minorEastAsia"/>
                <w:sz w:val="18"/>
                <w:szCs w:val="18"/>
                <w:lang w:bidi="he-IL"/>
              </w:rPr>
              <w:tab/>
              <w:t>0.67</w:t>
            </w:r>
            <w:r w:rsidRPr="002E499E">
              <w:rPr>
                <w:rFonts w:asciiTheme="minorEastAsia" w:eastAsiaTheme="minorEastAsia" w:hAnsiTheme="minorEastAsia"/>
                <w:sz w:val="18"/>
                <w:szCs w:val="18"/>
                <w:lang w:bidi="he-IL"/>
              </w:rPr>
              <w:tab/>
              <w:t>0.64</w:t>
            </w:r>
            <w:r w:rsidRPr="002E499E">
              <w:rPr>
                <w:rFonts w:asciiTheme="minorEastAsia" w:eastAsiaTheme="minorEastAsia" w:hAnsiTheme="minorEastAsia"/>
                <w:sz w:val="18"/>
                <w:szCs w:val="18"/>
                <w:lang w:bidi="he-IL"/>
              </w:rPr>
              <w:tab/>
              <w:t>0.63</w:t>
            </w:r>
            <w:r w:rsidRPr="002E499E">
              <w:rPr>
                <w:rFonts w:asciiTheme="minorEastAsia" w:eastAsiaTheme="minorEastAsia" w:hAnsiTheme="minorEastAsia"/>
                <w:sz w:val="18"/>
                <w:szCs w:val="18"/>
                <w:lang w:bidi="he-IL"/>
              </w:rPr>
              <w:tab/>
              <w:t>0.66</w:t>
            </w:r>
          </w:p>
        </w:tc>
        <w:tc>
          <w:tcPr>
            <w:tcW w:w="501" w:type="pct"/>
            <w:tcBorders>
              <w:top w:val="single" w:sz="4" w:space="0" w:color="auto"/>
              <w:left w:val="nil"/>
              <w:bottom w:val="single" w:sz="4" w:space="0" w:color="auto"/>
              <w:right w:val="single" w:sz="4" w:space="0" w:color="auto"/>
            </w:tcBorders>
            <w:shd w:val="clear" w:color="auto" w:fill="auto"/>
          </w:tcPr>
          <w:p w:rsidR="00375639" w:rsidRPr="002E499E" w:rsidRDefault="00BA1758" w:rsidP="00AB4382">
            <w:pPr>
              <w:spacing w:line="288" w:lineRule="auto"/>
              <w:jc w:val="left"/>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0</w:t>
            </w:r>
            <w:r w:rsidRPr="002E499E">
              <w:rPr>
                <w:rFonts w:asciiTheme="minorEastAsia" w:eastAsiaTheme="minorEastAsia" w:hAnsiTheme="minorEastAsia"/>
                <w:sz w:val="18"/>
                <w:szCs w:val="18"/>
              </w:rPr>
              <w:t>.65</w:t>
            </w:r>
          </w:p>
        </w:tc>
        <w:tc>
          <w:tcPr>
            <w:tcW w:w="456" w:type="pct"/>
            <w:tcBorders>
              <w:top w:val="single" w:sz="4" w:space="0" w:color="auto"/>
              <w:left w:val="nil"/>
              <w:bottom w:val="single" w:sz="4" w:space="0" w:color="auto"/>
              <w:right w:val="single" w:sz="4" w:space="0" w:color="auto"/>
            </w:tcBorders>
            <w:shd w:val="clear" w:color="auto" w:fill="auto"/>
          </w:tcPr>
          <w:p w:rsidR="00375639" w:rsidRPr="002E499E" w:rsidRDefault="00BA1758" w:rsidP="00AB4382">
            <w:pPr>
              <w:spacing w:line="288" w:lineRule="auto"/>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0</w:t>
            </w:r>
            <w:r w:rsidRPr="002E499E">
              <w:rPr>
                <w:rFonts w:asciiTheme="minorEastAsia" w:eastAsiaTheme="minorEastAsia" w:hAnsiTheme="minorEastAsia"/>
                <w:sz w:val="18"/>
                <w:szCs w:val="18"/>
              </w:rPr>
              <w:t>.0138</w:t>
            </w:r>
          </w:p>
        </w:tc>
        <w:tc>
          <w:tcPr>
            <w:tcW w:w="371" w:type="pct"/>
            <w:tcBorders>
              <w:top w:val="single" w:sz="4" w:space="0" w:color="auto"/>
              <w:left w:val="nil"/>
              <w:bottom w:val="single" w:sz="4" w:space="0" w:color="auto"/>
              <w:right w:val="single" w:sz="4" w:space="0" w:color="auto"/>
            </w:tcBorders>
            <w:shd w:val="clear" w:color="auto" w:fill="auto"/>
          </w:tcPr>
          <w:p w:rsidR="00375639" w:rsidRPr="002E499E" w:rsidRDefault="00BA1758" w:rsidP="00375639">
            <w:pPr>
              <w:spacing w:line="288" w:lineRule="auto"/>
              <w:jc w:val="cente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2</w:t>
            </w:r>
            <w:r w:rsidRPr="002E499E">
              <w:rPr>
                <w:rFonts w:asciiTheme="minorEastAsia" w:eastAsiaTheme="minorEastAsia" w:hAnsiTheme="minorEastAsia"/>
                <w:sz w:val="18"/>
                <w:szCs w:val="18"/>
              </w:rPr>
              <w:t>.11</w:t>
            </w:r>
          </w:p>
        </w:tc>
      </w:tr>
      <w:tr w:rsidR="002E499E" w:rsidRPr="002E499E" w:rsidTr="00FF5098">
        <w:trPr>
          <w:jc w:val="center"/>
        </w:trPr>
        <w:tc>
          <w:tcPr>
            <w:tcW w:w="852" w:type="pct"/>
            <w:vMerge/>
          </w:tcPr>
          <w:p w:rsidR="00375639" w:rsidRPr="002E499E" w:rsidRDefault="00375639" w:rsidP="00375639">
            <w:pPr>
              <w:spacing w:line="360" w:lineRule="auto"/>
              <w:jc w:val="left"/>
              <w:rPr>
                <w:rFonts w:asciiTheme="minorEastAsia" w:eastAsiaTheme="minorEastAsia" w:hAnsiTheme="minorEastAsia"/>
                <w:sz w:val="18"/>
                <w:szCs w:val="18"/>
                <w:lang w:bidi="he-IL"/>
              </w:rPr>
            </w:pPr>
          </w:p>
        </w:tc>
        <w:tc>
          <w:tcPr>
            <w:tcW w:w="342" w:type="pct"/>
          </w:tcPr>
          <w:p w:rsidR="00375639" w:rsidRPr="002E499E" w:rsidRDefault="00375639" w:rsidP="00375639">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3</w:t>
            </w:r>
            <w:r w:rsidRPr="002E499E">
              <w:rPr>
                <w:rFonts w:asciiTheme="minorEastAsia" w:eastAsiaTheme="minorEastAsia" w:hAnsiTheme="minorEastAsia" w:hint="eastAsia"/>
                <w:sz w:val="18"/>
                <w:szCs w:val="18"/>
                <w:lang w:bidi="he-IL"/>
              </w:rPr>
              <w:t>#</w:t>
            </w:r>
          </w:p>
        </w:tc>
        <w:tc>
          <w:tcPr>
            <w:tcW w:w="2478" w:type="pct"/>
          </w:tcPr>
          <w:p w:rsidR="00375639" w:rsidRPr="002E499E" w:rsidRDefault="00D84E60" w:rsidP="00FF5098">
            <w:pPr>
              <w:spacing w:line="360" w:lineRule="auto"/>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1.06</w:t>
            </w:r>
            <w:r w:rsidRPr="002E499E">
              <w:rPr>
                <w:rFonts w:asciiTheme="minorEastAsia" w:eastAsiaTheme="minorEastAsia" w:hAnsiTheme="minorEastAsia"/>
                <w:sz w:val="18"/>
                <w:szCs w:val="18"/>
                <w:lang w:bidi="he-IL"/>
              </w:rPr>
              <w:tab/>
              <w:t>1.08</w:t>
            </w:r>
            <w:r w:rsidRPr="002E499E">
              <w:rPr>
                <w:rFonts w:asciiTheme="minorEastAsia" w:eastAsiaTheme="minorEastAsia" w:hAnsiTheme="minorEastAsia"/>
                <w:sz w:val="18"/>
                <w:szCs w:val="18"/>
                <w:lang w:bidi="he-IL"/>
              </w:rPr>
              <w:tab/>
              <w:t>1.09</w:t>
            </w:r>
            <w:r w:rsidRPr="002E499E">
              <w:rPr>
                <w:rFonts w:asciiTheme="minorEastAsia" w:eastAsiaTheme="minorEastAsia" w:hAnsiTheme="minorEastAsia"/>
                <w:sz w:val="18"/>
                <w:szCs w:val="18"/>
                <w:lang w:bidi="he-IL"/>
              </w:rPr>
              <w:tab/>
              <w:t>1.05</w:t>
            </w:r>
            <w:r w:rsidRPr="002E499E">
              <w:rPr>
                <w:rFonts w:asciiTheme="minorEastAsia" w:eastAsiaTheme="minorEastAsia" w:hAnsiTheme="minorEastAsia"/>
                <w:sz w:val="18"/>
                <w:szCs w:val="18"/>
                <w:lang w:bidi="he-IL"/>
              </w:rPr>
              <w:tab/>
              <w:t>1.09</w:t>
            </w:r>
            <w:r w:rsidRPr="002E499E">
              <w:rPr>
                <w:rFonts w:asciiTheme="minorEastAsia" w:eastAsiaTheme="minorEastAsia" w:hAnsiTheme="minorEastAsia"/>
                <w:sz w:val="18"/>
                <w:szCs w:val="18"/>
                <w:lang w:bidi="he-IL"/>
              </w:rPr>
              <w:tab/>
              <w:t>1.02</w:t>
            </w:r>
            <w:r w:rsidRPr="002E499E">
              <w:rPr>
                <w:rFonts w:asciiTheme="minorEastAsia" w:eastAsiaTheme="minorEastAsia" w:hAnsiTheme="minorEastAsia"/>
                <w:sz w:val="18"/>
                <w:szCs w:val="18"/>
                <w:lang w:bidi="he-IL"/>
              </w:rPr>
              <w:tab/>
              <w:t>1.01</w:t>
            </w:r>
          </w:p>
        </w:tc>
        <w:tc>
          <w:tcPr>
            <w:tcW w:w="501" w:type="pct"/>
            <w:tcBorders>
              <w:top w:val="single" w:sz="4" w:space="0" w:color="auto"/>
              <w:left w:val="nil"/>
              <w:bottom w:val="single" w:sz="4" w:space="0" w:color="auto"/>
              <w:right w:val="single" w:sz="4" w:space="0" w:color="auto"/>
            </w:tcBorders>
            <w:shd w:val="clear" w:color="auto" w:fill="auto"/>
          </w:tcPr>
          <w:p w:rsidR="00375639" w:rsidRPr="002E499E" w:rsidRDefault="00BA1758" w:rsidP="00AB4382">
            <w:pPr>
              <w:spacing w:line="288" w:lineRule="auto"/>
              <w:jc w:val="left"/>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1</w:t>
            </w:r>
            <w:r w:rsidRPr="002E499E">
              <w:rPr>
                <w:rFonts w:asciiTheme="minorEastAsia" w:eastAsiaTheme="minorEastAsia" w:hAnsiTheme="minorEastAsia"/>
                <w:sz w:val="18"/>
                <w:szCs w:val="18"/>
              </w:rPr>
              <w:t>.06</w:t>
            </w:r>
          </w:p>
        </w:tc>
        <w:tc>
          <w:tcPr>
            <w:tcW w:w="456" w:type="pct"/>
            <w:tcBorders>
              <w:top w:val="single" w:sz="4" w:space="0" w:color="auto"/>
              <w:left w:val="nil"/>
              <w:bottom w:val="single" w:sz="4" w:space="0" w:color="auto"/>
              <w:right w:val="single" w:sz="4" w:space="0" w:color="auto"/>
            </w:tcBorders>
            <w:shd w:val="clear" w:color="auto" w:fill="auto"/>
          </w:tcPr>
          <w:p w:rsidR="00375639" w:rsidRPr="002E499E" w:rsidRDefault="00BA1758" w:rsidP="00AB4382">
            <w:pPr>
              <w:spacing w:line="288" w:lineRule="auto"/>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0</w:t>
            </w:r>
            <w:r w:rsidRPr="002E499E">
              <w:rPr>
                <w:rFonts w:asciiTheme="minorEastAsia" w:eastAsiaTheme="minorEastAsia" w:hAnsiTheme="minorEastAsia"/>
                <w:sz w:val="18"/>
                <w:szCs w:val="18"/>
              </w:rPr>
              <w:t>.0325</w:t>
            </w:r>
          </w:p>
        </w:tc>
        <w:tc>
          <w:tcPr>
            <w:tcW w:w="371" w:type="pct"/>
            <w:tcBorders>
              <w:top w:val="single" w:sz="4" w:space="0" w:color="auto"/>
              <w:left w:val="nil"/>
              <w:bottom w:val="single" w:sz="4" w:space="0" w:color="auto"/>
              <w:right w:val="single" w:sz="4" w:space="0" w:color="auto"/>
            </w:tcBorders>
            <w:shd w:val="clear" w:color="auto" w:fill="auto"/>
          </w:tcPr>
          <w:p w:rsidR="00375639" w:rsidRPr="002E499E" w:rsidRDefault="00BA1758" w:rsidP="00375639">
            <w:pPr>
              <w:spacing w:line="288" w:lineRule="auto"/>
              <w:jc w:val="cente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3</w:t>
            </w:r>
            <w:r w:rsidRPr="002E499E">
              <w:rPr>
                <w:rFonts w:asciiTheme="minorEastAsia" w:eastAsiaTheme="minorEastAsia" w:hAnsiTheme="minorEastAsia"/>
                <w:sz w:val="18"/>
                <w:szCs w:val="18"/>
              </w:rPr>
              <w:t>.08</w:t>
            </w:r>
          </w:p>
        </w:tc>
      </w:tr>
      <w:tr w:rsidR="002E499E" w:rsidRPr="002E499E" w:rsidTr="00FF5098">
        <w:trPr>
          <w:jc w:val="center"/>
        </w:trPr>
        <w:tc>
          <w:tcPr>
            <w:tcW w:w="852" w:type="pct"/>
            <w:vMerge/>
          </w:tcPr>
          <w:p w:rsidR="00375639" w:rsidRPr="002E499E" w:rsidRDefault="00375639" w:rsidP="00375639">
            <w:pPr>
              <w:spacing w:line="360" w:lineRule="auto"/>
              <w:jc w:val="left"/>
              <w:rPr>
                <w:rFonts w:asciiTheme="minorEastAsia" w:eastAsiaTheme="minorEastAsia" w:hAnsiTheme="minorEastAsia"/>
                <w:sz w:val="18"/>
                <w:szCs w:val="18"/>
                <w:lang w:bidi="he-IL"/>
              </w:rPr>
            </w:pPr>
          </w:p>
        </w:tc>
        <w:tc>
          <w:tcPr>
            <w:tcW w:w="342" w:type="pct"/>
          </w:tcPr>
          <w:p w:rsidR="00375639" w:rsidRPr="002E499E" w:rsidRDefault="00375639" w:rsidP="00375639">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4</w:t>
            </w:r>
            <w:r w:rsidRPr="002E499E">
              <w:rPr>
                <w:rFonts w:asciiTheme="minorEastAsia" w:eastAsiaTheme="minorEastAsia" w:hAnsiTheme="minorEastAsia" w:hint="eastAsia"/>
                <w:sz w:val="18"/>
                <w:szCs w:val="18"/>
                <w:lang w:bidi="he-IL"/>
              </w:rPr>
              <w:t>#</w:t>
            </w:r>
          </w:p>
        </w:tc>
        <w:tc>
          <w:tcPr>
            <w:tcW w:w="2478" w:type="pct"/>
          </w:tcPr>
          <w:p w:rsidR="00375639" w:rsidRPr="002E499E" w:rsidRDefault="00BA1758" w:rsidP="00FF5098">
            <w:pPr>
              <w:spacing w:line="360" w:lineRule="auto"/>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1.63</w:t>
            </w:r>
            <w:r w:rsidRPr="002E499E">
              <w:rPr>
                <w:rFonts w:asciiTheme="minorEastAsia" w:eastAsiaTheme="minorEastAsia" w:hAnsiTheme="minorEastAsia"/>
                <w:sz w:val="18"/>
                <w:szCs w:val="18"/>
                <w:lang w:bidi="he-IL"/>
              </w:rPr>
              <w:tab/>
              <w:t>1.58</w:t>
            </w:r>
            <w:r w:rsidRPr="002E499E">
              <w:rPr>
                <w:rFonts w:asciiTheme="minorEastAsia" w:eastAsiaTheme="minorEastAsia" w:hAnsiTheme="minorEastAsia"/>
                <w:sz w:val="18"/>
                <w:szCs w:val="18"/>
                <w:lang w:bidi="he-IL"/>
              </w:rPr>
              <w:tab/>
              <w:t>1.55</w:t>
            </w:r>
            <w:r w:rsidRPr="002E499E">
              <w:rPr>
                <w:rFonts w:asciiTheme="minorEastAsia" w:eastAsiaTheme="minorEastAsia" w:hAnsiTheme="minorEastAsia"/>
                <w:sz w:val="18"/>
                <w:szCs w:val="18"/>
                <w:lang w:bidi="he-IL"/>
              </w:rPr>
              <w:tab/>
              <w:t>1.64</w:t>
            </w:r>
            <w:r w:rsidRPr="002E499E">
              <w:rPr>
                <w:rFonts w:asciiTheme="minorEastAsia" w:eastAsiaTheme="minorEastAsia" w:hAnsiTheme="minorEastAsia"/>
                <w:sz w:val="18"/>
                <w:szCs w:val="18"/>
                <w:lang w:bidi="he-IL"/>
              </w:rPr>
              <w:tab/>
              <w:t>1.66</w:t>
            </w:r>
            <w:r w:rsidRPr="002E499E">
              <w:rPr>
                <w:rFonts w:asciiTheme="minorEastAsia" w:eastAsiaTheme="minorEastAsia" w:hAnsiTheme="minorEastAsia"/>
                <w:sz w:val="18"/>
                <w:szCs w:val="18"/>
                <w:lang w:bidi="he-IL"/>
              </w:rPr>
              <w:tab/>
              <w:t>1.56</w:t>
            </w:r>
            <w:r w:rsidRPr="002E499E">
              <w:rPr>
                <w:rFonts w:asciiTheme="minorEastAsia" w:eastAsiaTheme="minorEastAsia" w:hAnsiTheme="minorEastAsia"/>
                <w:sz w:val="18"/>
                <w:szCs w:val="18"/>
                <w:lang w:bidi="he-IL"/>
              </w:rPr>
              <w:tab/>
              <w:t>1.58</w:t>
            </w:r>
          </w:p>
        </w:tc>
        <w:tc>
          <w:tcPr>
            <w:tcW w:w="501" w:type="pct"/>
            <w:tcBorders>
              <w:top w:val="single" w:sz="4" w:space="0" w:color="auto"/>
              <w:left w:val="nil"/>
              <w:bottom w:val="single" w:sz="4" w:space="0" w:color="auto"/>
              <w:right w:val="single" w:sz="4" w:space="0" w:color="auto"/>
            </w:tcBorders>
            <w:shd w:val="clear" w:color="auto" w:fill="auto"/>
          </w:tcPr>
          <w:p w:rsidR="00375639" w:rsidRPr="002E499E" w:rsidRDefault="00BA1758" w:rsidP="00AB4382">
            <w:pPr>
              <w:spacing w:line="288" w:lineRule="auto"/>
              <w:jc w:val="left"/>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1,6</w:t>
            </w:r>
            <w:r w:rsidRPr="002E499E">
              <w:rPr>
                <w:rFonts w:asciiTheme="minorEastAsia" w:eastAsiaTheme="minorEastAsia" w:hAnsiTheme="minorEastAsia"/>
                <w:sz w:val="18"/>
                <w:szCs w:val="18"/>
              </w:rPr>
              <w:t>0</w:t>
            </w:r>
          </w:p>
        </w:tc>
        <w:tc>
          <w:tcPr>
            <w:tcW w:w="456" w:type="pct"/>
            <w:tcBorders>
              <w:top w:val="single" w:sz="4" w:space="0" w:color="auto"/>
              <w:left w:val="nil"/>
              <w:bottom w:val="single" w:sz="4" w:space="0" w:color="auto"/>
              <w:right w:val="single" w:sz="4" w:space="0" w:color="auto"/>
            </w:tcBorders>
            <w:shd w:val="clear" w:color="auto" w:fill="auto"/>
          </w:tcPr>
          <w:p w:rsidR="00375639" w:rsidRPr="002E499E" w:rsidRDefault="00BA1758" w:rsidP="00AB4382">
            <w:pPr>
              <w:spacing w:line="288" w:lineRule="auto"/>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0</w:t>
            </w:r>
            <w:r w:rsidRPr="002E499E">
              <w:rPr>
                <w:rFonts w:asciiTheme="minorEastAsia" w:eastAsiaTheme="minorEastAsia" w:hAnsiTheme="minorEastAsia"/>
                <w:sz w:val="18"/>
                <w:szCs w:val="18"/>
              </w:rPr>
              <w:t>.0428</w:t>
            </w:r>
          </w:p>
        </w:tc>
        <w:tc>
          <w:tcPr>
            <w:tcW w:w="371" w:type="pct"/>
            <w:tcBorders>
              <w:top w:val="single" w:sz="4" w:space="0" w:color="auto"/>
              <w:left w:val="nil"/>
              <w:bottom w:val="single" w:sz="4" w:space="0" w:color="auto"/>
              <w:right w:val="single" w:sz="4" w:space="0" w:color="auto"/>
            </w:tcBorders>
            <w:shd w:val="clear" w:color="auto" w:fill="auto"/>
          </w:tcPr>
          <w:p w:rsidR="00375639" w:rsidRPr="002E499E" w:rsidRDefault="00BA1758" w:rsidP="00375639">
            <w:pPr>
              <w:spacing w:line="288" w:lineRule="auto"/>
              <w:jc w:val="cente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2</w:t>
            </w:r>
            <w:r w:rsidRPr="002E499E">
              <w:rPr>
                <w:rFonts w:asciiTheme="minorEastAsia" w:eastAsiaTheme="minorEastAsia" w:hAnsiTheme="minorEastAsia"/>
                <w:sz w:val="18"/>
                <w:szCs w:val="18"/>
              </w:rPr>
              <w:t>.68</w:t>
            </w:r>
          </w:p>
        </w:tc>
      </w:tr>
      <w:tr w:rsidR="002E499E" w:rsidRPr="002E499E" w:rsidTr="00FF5098">
        <w:trPr>
          <w:jc w:val="center"/>
        </w:trPr>
        <w:tc>
          <w:tcPr>
            <w:tcW w:w="852" w:type="pct"/>
            <w:vMerge/>
          </w:tcPr>
          <w:p w:rsidR="00375639" w:rsidRPr="002E499E" w:rsidRDefault="00375639" w:rsidP="00375639">
            <w:pPr>
              <w:spacing w:line="360" w:lineRule="auto"/>
              <w:jc w:val="left"/>
              <w:rPr>
                <w:rFonts w:asciiTheme="minorEastAsia" w:eastAsiaTheme="minorEastAsia" w:hAnsiTheme="minorEastAsia"/>
                <w:sz w:val="18"/>
                <w:szCs w:val="18"/>
                <w:lang w:bidi="he-IL"/>
              </w:rPr>
            </w:pPr>
          </w:p>
        </w:tc>
        <w:tc>
          <w:tcPr>
            <w:tcW w:w="342" w:type="pct"/>
          </w:tcPr>
          <w:p w:rsidR="00375639" w:rsidRPr="002E499E" w:rsidRDefault="00375639" w:rsidP="00375639">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5</w:t>
            </w:r>
            <w:r w:rsidRPr="002E499E">
              <w:rPr>
                <w:rFonts w:asciiTheme="minorEastAsia" w:eastAsiaTheme="minorEastAsia" w:hAnsiTheme="minorEastAsia" w:hint="eastAsia"/>
                <w:sz w:val="18"/>
                <w:szCs w:val="18"/>
                <w:lang w:bidi="he-IL"/>
              </w:rPr>
              <w:t>#</w:t>
            </w:r>
          </w:p>
        </w:tc>
        <w:tc>
          <w:tcPr>
            <w:tcW w:w="2478" w:type="pct"/>
          </w:tcPr>
          <w:p w:rsidR="00375639" w:rsidRPr="002E499E" w:rsidRDefault="00BA1758" w:rsidP="00FF5098">
            <w:pPr>
              <w:spacing w:line="360" w:lineRule="auto"/>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1.84</w:t>
            </w:r>
            <w:r w:rsidRPr="002E499E">
              <w:rPr>
                <w:rFonts w:asciiTheme="minorEastAsia" w:eastAsiaTheme="minorEastAsia" w:hAnsiTheme="minorEastAsia"/>
                <w:sz w:val="18"/>
                <w:szCs w:val="18"/>
                <w:lang w:bidi="he-IL"/>
              </w:rPr>
              <w:tab/>
              <w:t>1.86</w:t>
            </w:r>
            <w:r w:rsidRPr="002E499E">
              <w:rPr>
                <w:rFonts w:asciiTheme="minorEastAsia" w:eastAsiaTheme="minorEastAsia" w:hAnsiTheme="minorEastAsia"/>
                <w:sz w:val="18"/>
                <w:szCs w:val="18"/>
                <w:lang w:bidi="he-IL"/>
              </w:rPr>
              <w:tab/>
              <w:t>1.76</w:t>
            </w:r>
            <w:r w:rsidRPr="002E499E">
              <w:rPr>
                <w:rFonts w:asciiTheme="minorEastAsia" w:eastAsiaTheme="minorEastAsia" w:hAnsiTheme="minorEastAsia"/>
                <w:sz w:val="18"/>
                <w:szCs w:val="18"/>
                <w:lang w:bidi="he-IL"/>
              </w:rPr>
              <w:tab/>
              <w:t>1.74</w:t>
            </w:r>
            <w:r w:rsidRPr="002E499E">
              <w:rPr>
                <w:rFonts w:asciiTheme="minorEastAsia" w:eastAsiaTheme="minorEastAsia" w:hAnsiTheme="minorEastAsia"/>
                <w:sz w:val="18"/>
                <w:szCs w:val="18"/>
                <w:lang w:bidi="he-IL"/>
              </w:rPr>
              <w:tab/>
              <w:t>1.77</w:t>
            </w:r>
            <w:r w:rsidRPr="002E499E">
              <w:rPr>
                <w:rFonts w:asciiTheme="minorEastAsia" w:eastAsiaTheme="minorEastAsia" w:hAnsiTheme="minorEastAsia"/>
                <w:sz w:val="18"/>
                <w:szCs w:val="18"/>
                <w:lang w:bidi="he-IL"/>
              </w:rPr>
              <w:tab/>
              <w:t>1.83</w:t>
            </w:r>
            <w:r w:rsidRPr="002E499E">
              <w:rPr>
                <w:rFonts w:asciiTheme="minorEastAsia" w:eastAsiaTheme="minorEastAsia" w:hAnsiTheme="minorEastAsia"/>
                <w:sz w:val="18"/>
                <w:szCs w:val="18"/>
                <w:lang w:bidi="he-IL"/>
              </w:rPr>
              <w:tab/>
              <w:t>1.78</w:t>
            </w:r>
          </w:p>
        </w:tc>
        <w:tc>
          <w:tcPr>
            <w:tcW w:w="501" w:type="pct"/>
            <w:tcBorders>
              <w:top w:val="single" w:sz="4" w:space="0" w:color="auto"/>
              <w:left w:val="nil"/>
              <w:bottom w:val="single" w:sz="4" w:space="0" w:color="auto"/>
              <w:right w:val="single" w:sz="4" w:space="0" w:color="auto"/>
            </w:tcBorders>
            <w:shd w:val="clear" w:color="auto" w:fill="auto"/>
          </w:tcPr>
          <w:p w:rsidR="00375639" w:rsidRPr="002E499E" w:rsidRDefault="00BA1758" w:rsidP="00AB4382">
            <w:pPr>
              <w:spacing w:line="288" w:lineRule="auto"/>
              <w:jc w:val="left"/>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1</w:t>
            </w:r>
            <w:r w:rsidRPr="002E499E">
              <w:rPr>
                <w:rFonts w:asciiTheme="minorEastAsia" w:eastAsiaTheme="minorEastAsia" w:hAnsiTheme="minorEastAsia"/>
                <w:sz w:val="18"/>
                <w:szCs w:val="18"/>
              </w:rPr>
              <w:t>.80</w:t>
            </w:r>
          </w:p>
        </w:tc>
        <w:tc>
          <w:tcPr>
            <w:tcW w:w="456" w:type="pct"/>
            <w:tcBorders>
              <w:top w:val="single" w:sz="4" w:space="0" w:color="auto"/>
              <w:left w:val="nil"/>
              <w:bottom w:val="single" w:sz="4" w:space="0" w:color="auto"/>
              <w:right w:val="single" w:sz="4" w:space="0" w:color="auto"/>
            </w:tcBorders>
            <w:shd w:val="clear" w:color="auto" w:fill="auto"/>
          </w:tcPr>
          <w:p w:rsidR="00375639" w:rsidRPr="002E499E" w:rsidRDefault="00BA1758" w:rsidP="00AB4382">
            <w:pPr>
              <w:spacing w:line="288" w:lineRule="auto"/>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0</w:t>
            </w:r>
            <w:r w:rsidRPr="002E499E">
              <w:rPr>
                <w:rFonts w:asciiTheme="minorEastAsia" w:eastAsiaTheme="minorEastAsia" w:hAnsiTheme="minorEastAsia"/>
                <w:sz w:val="18"/>
                <w:szCs w:val="18"/>
              </w:rPr>
              <w:t>.0457</w:t>
            </w:r>
          </w:p>
        </w:tc>
        <w:tc>
          <w:tcPr>
            <w:tcW w:w="371" w:type="pct"/>
            <w:tcBorders>
              <w:top w:val="single" w:sz="4" w:space="0" w:color="auto"/>
              <w:left w:val="nil"/>
              <w:bottom w:val="single" w:sz="4" w:space="0" w:color="auto"/>
              <w:right w:val="single" w:sz="4" w:space="0" w:color="auto"/>
            </w:tcBorders>
            <w:shd w:val="clear" w:color="auto" w:fill="auto"/>
          </w:tcPr>
          <w:p w:rsidR="00375639" w:rsidRPr="002E499E" w:rsidRDefault="00BA1758" w:rsidP="00375639">
            <w:pPr>
              <w:spacing w:line="288" w:lineRule="auto"/>
              <w:jc w:val="cente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2</w:t>
            </w:r>
            <w:r w:rsidRPr="002E499E">
              <w:rPr>
                <w:rFonts w:asciiTheme="minorEastAsia" w:eastAsiaTheme="minorEastAsia" w:hAnsiTheme="minorEastAsia"/>
                <w:sz w:val="18"/>
                <w:szCs w:val="18"/>
              </w:rPr>
              <w:t>.54</w:t>
            </w:r>
          </w:p>
        </w:tc>
      </w:tr>
      <w:tr w:rsidR="002E499E" w:rsidRPr="002E499E" w:rsidTr="00FF5098">
        <w:trPr>
          <w:jc w:val="center"/>
        </w:trPr>
        <w:tc>
          <w:tcPr>
            <w:tcW w:w="852" w:type="pct"/>
            <w:vMerge w:val="restart"/>
          </w:tcPr>
          <w:p w:rsidR="00375639" w:rsidRPr="002E499E" w:rsidRDefault="00375639" w:rsidP="00375639">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hint="eastAsia"/>
                <w:sz w:val="18"/>
                <w:szCs w:val="18"/>
                <w:lang w:bidi="he-IL"/>
              </w:rPr>
              <w:t>铜陵有色金属集团控股有限公司</w:t>
            </w:r>
          </w:p>
        </w:tc>
        <w:tc>
          <w:tcPr>
            <w:tcW w:w="342" w:type="pct"/>
          </w:tcPr>
          <w:p w:rsidR="00375639" w:rsidRPr="002E499E" w:rsidRDefault="00375639" w:rsidP="00375639">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hint="eastAsia"/>
                <w:sz w:val="18"/>
                <w:szCs w:val="18"/>
                <w:lang w:bidi="he-IL"/>
              </w:rPr>
              <w:t>1#</w:t>
            </w:r>
          </w:p>
        </w:tc>
        <w:tc>
          <w:tcPr>
            <w:tcW w:w="2478" w:type="pct"/>
          </w:tcPr>
          <w:p w:rsidR="00375639" w:rsidRPr="002E499E" w:rsidRDefault="00BA1758" w:rsidP="00FF5098">
            <w:pPr>
              <w:spacing w:line="360" w:lineRule="auto"/>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0.69</w:t>
            </w:r>
            <w:r w:rsidRPr="002E499E">
              <w:rPr>
                <w:rFonts w:asciiTheme="minorEastAsia" w:eastAsiaTheme="minorEastAsia" w:hAnsiTheme="minorEastAsia"/>
                <w:sz w:val="18"/>
                <w:szCs w:val="18"/>
                <w:lang w:bidi="he-IL"/>
              </w:rPr>
              <w:tab/>
              <w:t>0.69</w:t>
            </w:r>
            <w:r w:rsidRPr="002E499E">
              <w:rPr>
                <w:rFonts w:asciiTheme="minorEastAsia" w:eastAsiaTheme="minorEastAsia" w:hAnsiTheme="minorEastAsia"/>
                <w:sz w:val="18"/>
                <w:szCs w:val="18"/>
                <w:lang w:bidi="he-IL"/>
              </w:rPr>
              <w:tab/>
              <w:t>0.62</w:t>
            </w:r>
            <w:r w:rsidRPr="002E499E">
              <w:rPr>
                <w:rFonts w:asciiTheme="minorEastAsia" w:eastAsiaTheme="minorEastAsia" w:hAnsiTheme="minorEastAsia"/>
                <w:sz w:val="18"/>
                <w:szCs w:val="18"/>
                <w:lang w:bidi="he-IL"/>
              </w:rPr>
              <w:tab/>
              <w:t>0.64</w:t>
            </w:r>
            <w:r w:rsidRPr="002E499E">
              <w:rPr>
                <w:rFonts w:asciiTheme="minorEastAsia" w:eastAsiaTheme="minorEastAsia" w:hAnsiTheme="minorEastAsia"/>
                <w:sz w:val="18"/>
                <w:szCs w:val="18"/>
                <w:lang w:bidi="he-IL"/>
              </w:rPr>
              <w:tab/>
              <w:t>0.68</w:t>
            </w:r>
            <w:r w:rsidRPr="002E499E">
              <w:rPr>
                <w:rFonts w:asciiTheme="minorEastAsia" w:eastAsiaTheme="minorEastAsia" w:hAnsiTheme="minorEastAsia"/>
                <w:sz w:val="18"/>
                <w:szCs w:val="18"/>
                <w:lang w:bidi="he-IL"/>
              </w:rPr>
              <w:tab/>
              <w:t>0.67</w:t>
            </w:r>
            <w:r w:rsidRPr="002E499E">
              <w:rPr>
                <w:rFonts w:asciiTheme="minorEastAsia" w:eastAsiaTheme="minorEastAsia" w:hAnsiTheme="minorEastAsia"/>
                <w:sz w:val="18"/>
                <w:szCs w:val="18"/>
                <w:lang w:bidi="he-IL"/>
              </w:rPr>
              <w:tab/>
              <w:t>0.66</w:t>
            </w:r>
          </w:p>
        </w:tc>
        <w:tc>
          <w:tcPr>
            <w:tcW w:w="501" w:type="pct"/>
            <w:tcBorders>
              <w:top w:val="single" w:sz="4" w:space="0" w:color="auto"/>
              <w:left w:val="nil"/>
              <w:bottom w:val="single" w:sz="4" w:space="0" w:color="auto"/>
              <w:right w:val="single" w:sz="4" w:space="0" w:color="auto"/>
            </w:tcBorders>
            <w:shd w:val="clear" w:color="auto" w:fill="auto"/>
          </w:tcPr>
          <w:p w:rsidR="00375639" w:rsidRPr="002E499E" w:rsidRDefault="0039415E" w:rsidP="00AB4382">
            <w:pPr>
              <w:spacing w:line="288" w:lineRule="auto"/>
              <w:jc w:val="left"/>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0</w:t>
            </w:r>
            <w:r w:rsidRPr="002E499E">
              <w:rPr>
                <w:rFonts w:asciiTheme="minorEastAsia" w:eastAsiaTheme="minorEastAsia" w:hAnsiTheme="minorEastAsia"/>
                <w:sz w:val="18"/>
                <w:szCs w:val="18"/>
              </w:rPr>
              <w:t>.66</w:t>
            </w:r>
          </w:p>
        </w:tc>
        <w:tc>
          <w:tcPr>
            <w:tcW w:w="456" w:type="pct"/>
            <w:tcBorders>
              <w:top w:val="single" w:sz="4" w:space="0" w:color="auto"/>
              <w:left w:val="nil"/>
              <w:bottom w:val="single" w:sz="4" w:space="0" w:color="auto"/>
              <w:right w:val="single" w:sz="4" w:space="0" w:color="auto"/>
            </w:tcBorders>
            <w:shd w:val="clear" w:color="auto" w:fill="auto"/>
          </w:tcPr>
          <w:p w:rsidR="00375639" w:rsidRPr="002E499E" w:rsidRDefault="00C217A1" w:rsidP="00AB4382">
            <w:pPr>
              <w:spacing w:line="288" w:lineRule="auto"/>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0</w:t>
            </w:r>
            <w:r w:rsidRPr="002E499E">
              <w:rPr>
                <w:rFonts w:asciiTheme="minorEastAsia" w:eastAsiaTheme="minorEastAsia" w:hAnsiTheme="minorEastAsia"/>
                <w:sz w:val="18"/>
                <w:szCs w:val="18"/>
              </w:rPr>
              <w:t>.0264</w:t>
            </w:r>
          </w:p>
        </w:tc>
        <w:tc>
          <w:tcPr>
            <w:tcW w:w="371" w:type="pct"/>
            <w:tcBorders>
              <w:top w:val="single" w:sz="4" w:space="0" w:color="auto"/>
              <w:left w:val="nil"/>
              <w:bottom w:val="single" w:sz="4" w:space="0" w:color="auto"/>
              <w:right w:val="single" w:sz="4" w:space="0" w:color="auto"/>
            </w:tcBorders>
            <w:shd w:val="clear" w:color="auto" w:fill="auto"/>
          </w:tcPr>
          <w:p w:rsidR="00375639" w:rsidRPr="002E499E" w:rsidRDefault="00C217A1" w:rsidP="00375639">
            <w:pPr>
              <w:spacing w:line="288" w:lineRule="auto"/>
              <w:jc w:val="cente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3</w:t>
            </w:r>
            <w:r w:rsidRPr="002E499E">
              <w:rPr>
                <w:rFonts w:asciiTheme="minorEastAsia" w:eastAsiaTheme="minorEastAsia" w:hAnsiTheme="minorEastAsia"/>
                <w:sz w:val="18"/>
                <w:szCs w:val="18"/>
              </w:rPr>
              <w:t>.97</w:t>
            </w:r>
          </w:p>
        </w:tc>
      </w:tr>
      <w:tr w:rsidR="002E499E" w:rsidRPr="002E499E" w:rsidTr="00FF5098">
        <w:trPr>
          <w:jc w:val="center"/>
        </w:trPr>
        <w:tc>
          <w:tcPr>
            <w:tcW w:w="852" w:type="pct"/>
            <w:vMerge/>
          </w:tcPr>
          <w:p w:rsidR="00375639" w:rsidRPr="002E499E" w:rsidRDefault="00375639" w:rsidP="00375639">
            <w:pPr>
              <w:spacing w:line="360" w:lineRule="auto"/>
              <w:jc w:val="left"/>
              <w:rPr>
                <w:rFonts w:asciiTheme="minorEastAsia" w:eastAsiaTheme="minorEastAsia" w:hAnsiTheme="minorEastAsia"/>
                <w:sz w:val="18"/>
                <w:szCs w:val="18"/>
                <w:lang w:bidi="he-IL"/>
              </w:rPr>
            </w:pPr>
          </w:p>
        </w:tc>
        <w:tc>
          <w:tcPr>
            <w:tcW w:w="342" w:type="pct"/>
          </w:tcPr>
          <w:p w:rsidR="00375639" w:rsidRPr="002E499E" w:rsidRDefault="00375639" w:rsidP="00375639">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3</w:t>
            </w:r>
            <w:r w:rsidRPr="002E499E">
              <w:rPr>
                <w:rFonts w:asciiTheme="minorEastAsia" w:eastAsiaTheme="minorEastAsia" w:hAnsiTheme="minorEastAsia" w:hint="eastAsia"/>
                <w:sz w:val="18"/>
                <w:szCs w:val="18"/>
                <w:lang w:bidi="he-IL"/>
              </w:rPr>
              <w:t>#</w:t>
            </w:r>
          </w:p>
        </w:tc>
        <w:tc>
          <w:tcPr>
            <w:tcW w:w="2478" w:type="pct"/>
          </w:tcPr>
          <w:p w:rsidR="00375639" w:rsidRPr="002E499E" w:rsidRDefault="00BA1758" w:rsidP="00FF5098">
            <w:pPr>
              <w:spacing w:line="360" w:lineRule="auto"/>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1.03</w:t>
            </w:r>
            <w:r w:rsidRPr="002E499E">
              <w:rPr>
                <w:rFonts w:asciiTheme="minorEastAsia" w:eastAsiaTheme="minorEastAsia" w:hAnsiTheme="minorEastAsia"/>
                <w:sz w:val="18"/>
                <w:szCs w:val="18"/>
                <w:lang w:bidi="he-IL"/>
              </w:rPr>
              <w:tab/>
              <w:t>1.05</w:t>
            </w:r>
            <w:r w:rsidRPr="002E499E">
              <w:rPr>
                <w:rFonts w:asciiTheme="minorEastAsia" w:eastAsiaTheme="minorEastAsia" w:hAnsiTheme="minorEastAsia"/>
                <w:sz w:val="18"/>
                <w:szCs w:val="18"/>
                <w:lang w:bidi="he-IL"/>
              </w:rPr>
              <w:tab/>
              <w:t>1.11</w:t>
            </w:r>
            <w:r w:rsidRPr="002E499E">
              <w:rPr>
                <w:rFonts w:asciiTheme="minorEastAsia" w:eastAsiaTheme="minorEastAsia" w:hAnsiTheme="minorEastAsia"/>
                <w:sz w:val="18"/>
                <w:szCs w:val="18"/>
                <w:lang w:bidi="he-IL"/>
              </w:rPr>
              <w:tab/>
              <w:t>1</w:t>
            </w:r>
            <w:r w:rsidRPr="002E499E">
              <w:rPr>
                <w:rFonts w:asciiTheme="minorEastAsia" w:eastAsiaTheme="minorEastAsia" w:hAnsiTheme="minorEastAsia" w:hint="eastAsia"/>
                <w:sz w:val="18"/>
                <w:szCs w:val="18"/>
                <w:lang w:bidi="he-IL"/>
              </w:rPr>
              <w:t>.</w:t>
            </w:r>
            <w:r w:rsidRPr="002E499E">
              <w:rPr>
                <w:rFonts w:asciiTheme="minorEastAsia" w:eastAsiaTheme="minorEastAsia" w:hAnsiTheme="minorEastAsia"/>
                <w:sz w:val="18"/>
                <w:szCs w:val="18"/>
                <w:lang w:bidi="he-IL"/>
              </w:rPr>
              <w:t>00</w:t>
            </w:r>
            <w:r w:rsidRPr="002E499E">
              <w:rPr>
                <w:rFonts w:asciiTheme="minorEastAsia" w:eastAsiaTheme="minorEastAsia" w:hAnsiTheme="minorEastAsia"/>
                <w:sz w:val="18"/>
                <w:szCs w:val="18"/>
                <w:lang w:bidi="he-IL"/>
              </w:rPr>
              <w:tab/>
              <w:t>1.11</w:t>
            </w:r>
            <w:r w:rsidRPr="002E499E">
              <w:rPr>
                <w:rFonts w:asciiTheme="minorEastAsia" w:eastAsiaTheme="minorEastAsia" w:hAnsiTheme="minorEastAsia"/>
                <w:sz w:val="18"/>
                <w:szCs w:val="18"/>
                <w:lang w:bidi="he-IL"/>
              </w:rPr>
              <w:tab/>
              <w:t>0.99</w:t>
            </w:r>
            <w:r w:rsidRPr="002E499E">
              <w:rPr>
                <w:rFonts w:asciiTheme="minorEastAsia" w:eastAsiaTheme="minorEastAsia" w:hAnsiTheme="minorEastAsia"/>
                <w:sz w:val="18"/>
                <w:szCs w:val="18"/>
                <w:lang w:bidi="he-IL"/>
              </w:rPr>
              <w:tab/>
              <w:t>1.07</w:t>
            </w:r>
          </w:p>
        </w:tc>
        <w:tc>
          <w:tcPr>
            <w:tcW w:w="501" w:type="pct"/>
            <w:tcBorders>
              <w:top w:val="single" w:sz="4" w:space="0" w:color="auto"/>
              <w:left w:val="nil"/>
              <w:bottom w:val="single" w:sz="4" w:space="0" w:color="auto"/>
              <w:right w:val="single" w:sz="4" w:space="0" w:color="auto"/>
            </w:tcBorders>
            <w:shd w:val="clear" w:color="auto" w:fill="auto"/>
          </w:tcPr>
          <w:p w:rsidR="00375639" w:rsidRPr="002E499E" w:rsidRDefault="0039415E" w:rsidP="00AB4382">
            <w:pPr>
              <w:spacing w:line="288" w:lineRule="auto"/>
              <w:jc w:val="left"/>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1</w:t>
            </w:r>
            <w:r w:rsidRPr="002E499E">
              <w:rPr>
                <w:rFonts w:asciiTheme="minorEastAsia" w:eastAsiaTheme="minorEastAsia" w:hAnsiTheme="minorEastAsia"/>
                <w:sz w:val="18"/>
                <w:szCs w:val="18"/>
              </w:rPr>
              <w:t>.05</w:t>
            </w:r>
          </w:p>
        </w:tc>
        <w:tc>
          <w:tcPr>
            <w:tcW w:w="456" w:type="pct"/>
            <w:tcBorders>
              <w:top w:val="single" w:sz="4" w:space="0" w:color="auto"/>
              <w:left w:val="nil"/>
              <w:bottom w:val="single" w:sz="4" w:space="0" w:color="auto"/>
              <w:right w:val="single" w:sz="4" w:space="0" w:color="auto"/>
            </w:tcBorders>
            <w:shd w:val="clear" w:color="auto" w:fill="auto"/>
          </w:tcPr>
          <w:p w:rsidR="00375639" w:rsidRPr="002E499E" w:rsidRDefault="00C217A1" w:rsidP="00AB4382">
            <w:pPr>
              <w:spacing w:line="288" w:lineRule="auto"/>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0</w:t>
            </w:r>
            <w:r w:rsidRPr="002E499E">
              <w:rPr>
                <w:rFonts w:asciiTheme="minorEastAsia" w:eastAsiaTheme="minorEastAsia" w:hAnsiTheme="minorEastAsia"/>
                <w:sz w:val="18"/>
                <w:szCs w:val="18"/>
              </w:rPr>
              <w:t>.0485</w:t>
            </w:r>
          </w:p>
        </w:tc>
        <w:tc>
          <w:tcPr>
            <w:tcW w:w="371" w:type="pct"/>
            <w:tcBorders>
              <w:top w:val="single" w:sz="4" w:space="0" w:color="auto"/>
              <w:left w:val="nil"/>
              <w:bottom w:val="single" w:sz="4" w:space="0" w:color="auto"/>
              <w:right w:val="single" w:sz="4" w:space="0" w:color="auto"/>
            </w:tcBorders>
            <w:shd w:val="clear" w:color="auto" w:fill="auto"/>
          </w:tcPr>
          <w:p w:rsidR="00375639" w:rsidRPr="002E499E" w:rsidRDefault="00C217A1" w:rsidP="00375639">
            <w:pPr>
              <w:spacing w:line="288" w:lineRule="auto"/>
              <w:jc w:val="cente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4</w:t>
            </w:r>
            <w:r w:rsidRPr="002E499E">
              <w:rPr>
                <w:rFonts w:asciiTheme="minorEastAsia" w:eastAsiaTheme="minorEastAsia" w:hAnsiTheme="minorEastAsia"/>
                <w:sz w:val="18"/>
                <w:szCs w:val="18"/>
              </w:rPr>
              <w:t>.61</w:t>
            </w:r>
          </w:p>
        </w:tc>
      </w:tr>
      <w:tr w:rsidR="002E499E" w:rsidRPr="002E499E" w:rsidTr="00FF5098">
        <w:trPr>
          <w:jc w:val="center"/>
        </w:trPr>
        <w:tc>
          <w:tcPr>
            <w:tcW w:w="852" w:type="pct"/>
            <w:vMerge/>
          </w:tcPr>
          <w:p w:rsidR="00375639" w:rsidRPr="002E499E" w:rsidRDefault="00375639" w:rsidP="00375639">
            <w:pPr>
              <w:spacing w:line="360" w:lineRule="auto"/>
              <w:jc w:val="left"/>
              <w:rPr>
                <w:rFonts w:asciiTheme="minorEastAsia" w:eastAsiaTheme="minorEastAsia" w:hAnsiTheme="minorEastAsia"/>
                <w:sz w:val="18"/>
                <w:szCs w:val="18"/>
                <w:lang w:bidi="he-IL"/>
              </w:rPr>
            </w:pPr>
          </w:p>
        </w:tc>
        <w:tc>
          <w:tcPr>
            <w:tcW w:w="342" w:type="pct"/>
          </w:tcPr>
          <w:p w:rsidR="00375639" w:rsidRPr="002E499E" w:rsidRDefault="00375639" w:rsidP="00375639">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4</w:t>
            </w:r>
            <w:r w:rsidRPr="002E499E">
              <w:rPr>
                <w:rFonts w:asciiTheme="minorEastAsia" w:eastAsiaTheme="minorEastAsia" w:hAnsiTheme="minorEastAsia" w:hint="eastAsia"/>
                <w:sz w:val="18"/>
                <w:szCs w:val="18"/>
                <w:lang w:bidi="he-IL"/>
              </w:rPr>
              <w:t>#</w:t>
            </w:r>
          </w:p>
        </w:tc>
        <w:tc>
          <w:tcPr>
            <w:tcW w:w="2478" w:type="pct"/>
          </w:tcPr>
          <w:p w:rsidR="00375639" w:rsidRPr="002E499E" w:rsidRDefault="00BA1758" w:rsidP="00FF5098">
            <w:pPr>
              <w:spacing w:line="360" w:lineRule="auto"/>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1.55</w:t>
            </w:r>
            <w:r w:rsidRPr="002E499E">
              <w:rPr>
                <w:rFonts w:asciiTheme="minorEastAsia" w:eastAsiaTheme="minorEastAsia" w:hAnsiTheme="minorEastAsia"/>
                <w:sz w:val="18"/>
                <w:szCs w:val="18"/>
                <w:lang w:bidi="he-IL"/>
              </w:rPr>
              <w:tab/>
              <w:t>1.52</w:t>
            </w:r>
            <w:r w:rsidRPr="002E499E">
              <w:rPr>
                <w:rFonts w:asciiTheme="minorEastAsia" w:eastAsiaTheme="minorEastAsia" w:hAnsiTheme="minorEastAsia"/>
                <w:sz w:val="18"/>
                <w:szCs w:val="18"/>
                <w:lang w:bidi="he-IL"/>
              </w:rPr>
              <w:tab/>
              <w:t>1.65</w:t>
            </w:r>
            <w:r w:rsidRPr="002E499E">
              <w:rPr>
                <w:rFonts w:asciiTheme="minorEastAsia" w:eastAsiaTheme="minorEastAsia" w:hAnsiTheme="minorEastAsia"/>
                <w:sz w:val="18"/>
                <w:szCs w:val="18"/>
                <w:lang w:bidi="he-IL"/>
              </w:rPr>
              <w:tab/>
              <w:t>1.62</w:t>
            </w:r>
            <w:r w:rsidRPr="002E499E">
              <w:rPr>
                <w:rFonts w:asciiTheme="minorEastAsia" w:eastAsiaTheme="minorEastAsia" w:hAnsiTheme="minorEastAsia"/>
                <w:sz w:val="18"/>
                <w:szCs w:val="18"/>
                <w:lang w:bidi="he-IL"/>
              </w:rPr>
              <w:tab/>
              <w:t>1.57</w:t>
            </w:r>
            <w:r w:rsidRPr="002E499E">
              <w:rPr>
                <w:rFonts w:asciiTheme="minorEastAsia" w:eastAsiaTheme="minorEastAsia" w:hAnsiTheme="minorEastAsia"/>
                <w:sz w:val="18"/>
                <w:szCs w:val="18"/>
                <w:lang w:bidi="he-IL"/>
              </w:rPr>
              <w:tab/>
              <w:t>1.65</w:t>
            </w:r>
            <w:r w:rsidRPr="002E499E">
              <w:rPr>
                <w:rFonts w:asciiTheme="minorEastAsia" w:eastAsiaTheme="minorEastAsia" w:hAnsiTheme="minorEastAsia"/>
                <w:sz w:val="18"/>
                <w:szCs w:val="18"/>
                <w:lang w:bidi="he-IL"/>
              </w:rPr>
              <w:tab/>
              <w:t>1.62</w:t>
            </w:r>
          </w:p>
        </w:tc>
        <w:tc>
          <w:tcPr>
            <w:tcW w:w="501" w:type="pct"/>
            <w:tcBorders>
              <w:top w:val="single" w:sz="4" w:space="0" w:color="auto"/>
              <w:left w:val="nil"/>
              <w:bottom w:val="single" w:sz="4" w:space="0" w:color="auto"/>
              <w:right w:val="single" w:sz="4" w:space="0" w:color="auto"/>
            </w:tcBorders>
            <w:shd w:val="clear" w:color="auto" w:fill="auto"/>
          </w:tcPr>
          <w:p w:rsidR="00375639" w:rsidRPr="002E499E" w:rsidRDefault="0039415E" w:rsidP="00AB4382">
            <w:pPr>
              <w:spacing w:line="288" w:lineRule="auto"/>
              <w:jc w:val="left"/>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1</w:t>
            </w:r>
            <w:r w:rsidRPr="002E499E">
              <w:rPr>
                <w:rFonts w:asciiTheme="minorEastAsia" w:eastAsiaTheme="minorEastAsia" w:hAnsiTheme="minorEastAsia"/>
                <w:sz w:val="18"/>
                <w:szCs w:val="18"/>
              </w:rPr>
              <w:t>.60</w:t>
            </w:r>
          </w:p>
        </w:tc>
        <w:tc>
          <w:tcPr>
            <w:tcW w:w="456" w:type="pct"/>
            <w:tcBorders>
              <w:top w:val="single" w:sz="4" w:space="0" w:color="auto"/>
              <w:left w:val="nil"/>
              <w:bottom w:val="single" w:sz="4" w:space="0" w:color="auto"/>
              <w:right w:val="single" w:sz="4" w:space="0" w:color="auto"/>
            </w:tcBorders>
            <w:shd w:val="clear" w:color="auto" w:fill="auto"/>
          </w:tcPr>
          <w:p w:rsidR="00375639" w:rsidRPr="002E499E" w:rsidRDefault="00C217A1" w:rsidP="00AB4382">
            <w:pPr>
              <w:spacing w:line="288" w:lineRule="auto"/>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0</w:t>
            </w:r>
            <w:r w:rsidRPr="002E499E">
              <w:rPr>
                <w:rFonts w:asciiTheme="minorEastAsia" w:eastAsiaTheme="minorEastAsia" w:hAnsiTheme="minorEastAsia"/>
                <w:sz w:val="18"/>
                <w:szCs w:val="18"/>
              </w:rPr>
              <w:t>.0509</w:t>
            </w:r>
          </w:p>
        </w:tc>
        <w:tc>
          <w:tcPr>
            <w:tcW w:w="371" w:type="pct"/>
            <w:tcBorders>
              <w:top w:val="single" w:sz="4" w:space="0" w:color="auto"/>
              <w:left w:val="nil"/>
              <w:bottom w:val="single" w:sz="4" w:space="0" w:color="auto"/>
              <w:right w:val="single" w:sz="4" w:space="0" w:color="auto"/>
            </w:tcBorders>
            <w:shd w:val="clear" w:color="auto" w:fill="auto"/>
          </w:tcPr>
          <w:p w:rsidR="00375639" w:rsidRPr="002E499E" w:rsidRDefault="00C217A1" w:rsidP="00375639">
            <w:pPr>
              <w:spacing w:line="288" w:lineRule="auto"/>
              <w:jc w:val="cente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3</w:t>
            </w:r>
            <w:r w:rsidRPr="002E499E">
              <w:rPr>
                <w:rFonts w:asciiTheme="minorEastAsia" w:eastAsiaTheme="minorEastAsia" w:hAnsiTheme="minorEastAsia"/>
                <w:sz w:val="18"/>
                <w:szCs w:val="18"/>
              </w:rPr>
              <w:t>.19</w:t>
            </w:r>
          </w:p>
        </w:tc>
      </w:tr>
      <w:tr w:rsidR="002E499E" w:rsidRPr="002E499E" w:rsidTr="00FF5098">
        <w:trPr>
          <w:jc w:val="center"/>
        </w:trPr>
        <w:tc>
          <w:tcPr>
            <w:tcW w:w="852" w:type="pct"/>
            <w:vMerge/>
          </w:tcPr>
          <w:p w:rsidR="00375639" w:rsidRPr="002E499E" w:rsidRDefault="00375639" w:rsidP="00375639">
            <w:pPr>
              <w:spacing w:line="360" w:lineRule="auto"/>
              <w:jc w:val="left"/>
              <w:rPr>
                <w:rFonts w:asciiTheme="minorEastAsia" w:eastAsiaTheme="minorEastAsia" w:hAnsiTheme="minorEastAsia"/>
                <w:sz w:val="18"/>
                <w:szCs w:val="18"/>
                <w:lang w:bidi="he-IL"/>
              </w:rPr>
            </w:pPr>
          </w:p>
        </w:tc>
        <w:tc>
          <w:tcPr>
            <w:tcW w:w="342" w:type="pct"/>
          </w:tcPr>
          <w:p w:rsidR="00375639" w:rsidRPr="002E499E" w:rsidRDefault="00375639" w:rsidP="00375639">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5</w:t>
            </w:r>
            <w:r w:rsidRPr="002E499E">
              <w:rPr>
                <w:rFonts w:asciiTheme="minorEastAsia" w:eastAsiaTheme="minorEastAsia" w:hAnsiTheme="minorEastAsia" w:hint="eastAsia"/>
                <w:sz w:val="18"/>
                <w:szCs w:val="18"/>
                <w:lang w:bidi="he-IL"/>
              </w:rPr>
              <w:t>#</w:t>
            </w:r>
          </w:p>
        </w:tc>
        <w:tc>
          <w:tcPr>
            <w:tcW w:w="2478" w:type="pct"/>
          </w:tcPr>
          <w:p w:rsidR="00375639" w:rsidRPr="002E499E" w:rsidRDefault="00BA1758" w:rsidP="00FF5098">
            <w:pPr>
              <w:spacing w:line="360" w:lineRule="auto"/>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1.64</w:t>
            </w:r>
            <w:r w:rsidRPr="002E499E">
              <w:rPr>
                <w:rFonts w:asciiTheme="minorEastAsia" w:eastAsiaTheme="minorEastAsia" w:hAnsiTheme="minorEastAsia"/>
                <w:sz w:val="18"/>
                <w:szCs w:val="18"/>
                <w:lang w:bidi="he-IL"/>
              </w:rPr>
              <w:tab/>
              <w:t>1.66</w:t>
            </w:r>
            <w:r w:rsidRPr="002E499E">
              <w:rPr>
                <w:rFonts w:asciiTheme="minorEastAsia" w:eastAsiaTheme="minorEastAsia" w:hAnsiTheme="minorEastAsia"/>
                <w:sz w:val="18"/>
                <w:szCs w:val="18"/>
                <w:lang w:bidi="he-IL"/>
              </w:rPr>
              <w:tab/>
              <w:t>1.69</w:t>
            </w:r>
            <w:r w:rsidRPr="002E499E">
              <w:rPr>
                <w:rFonts w:asciiTheme="minorEastAsia" w:eastAsiaTheme="minorEastAsia" w:hAnsiTheme="minorEastAsia"/>
                <w:sz w:val="18"/>
                <w:szCs w:val="18"/>
                <w:lang w:bidi="he-IL"/>
              </w:rPr>
              <w:tab/>
              <w:t>1.76</w:t>
            </w:r>
            <w:r w:rsidRPr="002E499E">
              <w:rPr>
                <w:rFonts w:asciiTheme="minorEastAsia" w:eastAsiaTheme="minorEastAsia" w:hAnsiTheme="minorEastAsia"/>
                <w:sz w:val="18"/>
                <w:szCs w:val="18"/>
                <w:lang w:bidi="he-IL"/>
              </w:rPr>
              <w:tab/>
              <w:t>1.65</w:t>
            </w:r>
            <w:r w:rsidRPr="002E499E">
              <w:rPr>
                <w:rFonts w:asciiTheme="minorEastAsia" w:eastAsiaTheme="minorEastAsia" w:hAnsiTheme="minorEastAsia"/>
                <w:sz w:val="18"/>
                <w:szCs w:val="18"/>
                <w:lang w:bidi="he-IL"/>
              </w:rPr>
              <w:tab/>
              <w:t>1.66</w:t>
            </w:r>
            <w:r w:rsidRPr="002E499E">
              <w:rPr>
                <w:rFonts w:asciiTheme="minorEastAsia" w:eastAsiaTheme="minorEastAsia" w:hAnsiTheme="minorEastAsia"/>
                <w:sz w:val="18"/>
                <w:szCs w:val="18"/>
                <w:lang w:bidi="he-IL"/>
              </w:rPr>
              <w:tab/>
              <w:t>1.69</w:t>
            </w:r>
          </w:p>
        </w:tc>
        <w:tc>
          <w:tcPr>
            <w:tcW w:w="501" w:type="pct"/>
            <w:tcBorders>
              <w:top w:val="single" w:sz="4" w:space="0" w:color="auto"/>
              <w:left w:val="nil"/>
              <w:bottom w:val="single" w:sz="4" w:space="0" w:color="auto"/>
              <w:right w:val="single" w:sz="4" w:space="0" w:color="auto"/>
            </w:tcBorders>
            <w:shd w:val="clear" w:color="auto" w:fill="auto"/>
          </w:tcPr>
          <w:p w:rsidR="00375639" w:rsidRPr="002E499E" w:rsidRDefault="0039415E" w:rsidP="00AB4382">
            <w:pPr>
              <w:spacing w:line="288" w:lineRule="auto"/>
              <w:jc w:val="left"/>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1</w:t>
            </w:r>
            <w:r w:rsidRPr="002E499E">
              <w:rPr>
                <w:rFonts w:asciiTheme="minorEastAsia" w:eastAsiaTheme="minorEastAsia" w:hAnsiTheme="minorEastAsia"/>
                <w:sz w:val="18"/>
                <w:szCs w:val="18"/>
              </w:rPr>
              <w:t>.68</w:t>
            </w:r>
          </w:p>
        </w:tc>
        <w:tc>
          <w:tcPr>
            <w:tcW w:w="456" w:type="pct"/>
            <w:tcBorders>
              <w:top w:val="single" w:sz="4" w:space="0" w:color="auto"/>
              <w:left w:val="nil"/>
              <w:bottom w:val="single" w:sz="4" w:space="0" w:color="auto"/>
              <w:right w:val="single" w:sz="4" w:space="0" w:color="auto"/>
            </w:tcBorders>
            <w:shd w:val="clear" w:color="auto" w:fill="auto"/>
          </w:tcPr>
          <w:p w:rsidR="00375639" w:rsidRPr="002E499E" w:rsidRDefault="00C217A1" w:rsidP="00AB4382">
            <w:pPr>
              <w:spacing w:line="288" w:lineRule="auto"/>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0</w:t>
            </w:r>
            <w:r w:rsidRPr="002E499E">
              <w:rPr>
                <w:rFonts w:asciiTheme="minorEastAsia" w:eastAsiaTheme="minorEastAsia" w:hAnsiTheme="minorEastAsia"/>
                <w:sz w:val="18"/>
                <w:szCs w:val="18"/>
              </w:rPr>
              <w:t>.0406</w:t>
            </w:r>
          </w:p>
        </w:tc>
        <w:tc>
          <w:tcPr>
            <w:tcW w:w="371" w:type="pct"/>
            <w:tcBorders>
              <w:top w:val="single" w:sz="4" w:space="0" w:color="auto"/>
              <w:left w:val="nil"/>
              <w:bottom w:val="single" w:sz="4" w:space="0" w:color="auto"/>
              <w:right w:val="single" w:sz="4" w:space="0" w:color="auto"/>
            </w:tcBorders>
            <w:shd w:val="clear" w:color="auto" w:fill="auto"/>
          </w:tcPr>
          <w:p w:rsidR="00375639" w:rsidRPr="002E499E" w:rsidRDefault="00C217A1" w:rsidP="00375639">
            <w:pPr>
              <w:spacing w:line="288" w:lineRule="auto"/>
              <w:jc w:val="cente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2</w:t>
            </w:r>
            <w:r w:rsidRPr="002E499E">
              <w:rPr>
                <w:rFonts w:asciiTheme="minorEastAsia" w:eastAsiaTheme="minorEastAsia" w:hAnsiTheme="minorEastAsia"/>
                <w:sz w:val="18"/>
                <w:szCs w:val="18"/>
              </w:rPr>
              <w:t>.42</w:t>
            </w:r>
          </w:p>
        </w:tc>
      </w:tr>
      <w:tr w:rsidR="002E499E" w:rsidRPr="002E499E" w:rsidTr="00FF5098">
        <w:trPr>
          <w:jc w:val="center"/>
        </w:trPr>
        <w:tc>
          <w:tcPr>
            <w:tcW w:w="852" w:type="pct"/>
            <w:vMerge w:val="restart"/>
          </w:tcPr>
          <w:p w:rsidR="00375639" w:rsidRPr="002E499E" w:rsidRDefault="00375639" w:rsidP="00375639">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hint="eastAsia"/>
                <w:sz w:val="18"/>
                <w:szCs w:val="18"/>
                <w:lang w:bidi="he-IL"/>
              </w:rPr>
              <w:t>北矿检测技术有限公司</w:t>
            </w:r>
          </w:p>
        </w:tc>
        <w:tc>
          <w:tcPr>
            <w:tcW w:w="342" w:type="pct"/>
          </w:tcPr>
          <w:p w:rsidR="00375639" w:rsidRPr="002E499E" w:rsidRDefault="00375639" w:rsidP="00375639">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hint="eastAsia"/>
                <w:sz w:val="18"/>
                <w:szCs w:val="18"/>
                <w:lang w:bidi="he-IL"/>
              </w:rPr>
              <w:t>1#</w:t>
            </w:r>
          </w:p>
        </w:tc>
        <w:tc>
          <w:tcPr>
            <w:tcW w:w="2478" w:type="pct"/>
          </w:tcPr>
          <w:p w:rsidR="00375639" w:rsidRPr="002E499E" w:rsidRDefault="00C217A1" w:rsidP="00FF5098">
            <w:pPr>
              <w:spacing w:line="360" w:lineRule="auto"/>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0.67</w:t>
            </w:r>
            <w:r w:rsidRPr="002E499E">
              <w:rPr>
                <w:rFonts w:asciiTheme="minorEastAsia" w:eastAsiaTheme="minorEastAsia" w:hAnsiTheme="minorEastAsia"/>
                <w:sz w:val="18"/>
                <w:szCs w:val="18"/>
                <w:lang w:bidi="he-IL"/>
              </w:rPr>
              <w:tab/>
              <w:t>0.66</w:t>
            </w:r>
            <w:r w:rsidRPr="002E499E">
              <w:rPr>
                <w:rFonts w:asciiTheme="minorEastAsia" w:eastAsiaTheme="minorEastAsia" w:hAnsiTheme="minorEastAsia"/>
                <w:sz w:val="18"/>
                <w:szCs w:val="18"/>
                <w:lang w:bidi="he-IL"/>
              </w:rPr>
              <w:tab/>
              <w:t>0.70</w:t>
            </w:r>
            <w:r w:rsidRPr="002E499E">
              <w:rPr>
                <w:rFonts w:asciiTheme="minorEastAsia" w:eastAsiaTheme="minorEastAsia" w:hAnsiTheme="minorEastAsia"/>
                <w:sz w:val="18"/>
                <w:szCs w:val="18"/>
                <w:lang w:bidi="he-IL"/>
              </w:rPr>
              <w:tab/>
              <w:t>0.68</w:t>
            </w:r>
            <w:r w:rsidRPr="002E499E">
              <w:rPr>
                <w:rFonts w:asciiTheme="minorEastAsia" w:eastAsiaTheme="minorEastAsia" w:hAnsiTheme="minorEastAsia"/>
                <w:sz w:val="18"/>
                <w:szCs w:val="18"/>
                <w:lang w:bidi="he-IL"/>
              </w:rPr>
              <w:tab/>
              <w:t>0.67</w:t>
            </w:r>
          </w:p>
        </w:tc>
        <w:tc>
          <w:tcPr>
            <w:tcW w:w="501" w:type="pct"/>
            <w:tcBorders>
              <w:top w:val="single" w:sz="4" w:space="0" w:color="auto"/>
              <w:left w:val="nil"/>
              <w:bottom w:val="single" w:sz="4" w:space="0" w:color="auto"/>
              <w:right w:val="single" w:sz="4" w:space="0" w:color="auto"/>
            </w:tcBorders>
            <w:shd w:val="clear" w:color="auto" w:fill="auto"/>
          </w:tcPr>
          <w:p w:rsidR="00375639" w:rsidRPr="002E499E" w:rsidRDefault="00C217A1" w:rsidP="00AB4382">
            <w:pPr>
              <w:spacing w:line="288" w:lineRule="auto"/>
              <w:jc w:val="left"/>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0</w:t>
            </w:r>
            <w:r w:rsidRPr="002E499E">
              <w:rPr>
                <w:rFonts w:asciiTheme="minorEastAsia" w:eastAsiaTheme="minorEastAsia" w:hAnsiTheme="minorEastAsia"/>
                <w:sz w:val="18"/>
                <w:szCs w:val="18"/>
              </w:rPr>
              <w:t>.68</w:t>
            </w:r>
          </w:p>
        </w:tc>
        <w:tc>
          <w:tcPr>
            <w:tcW w:w="456" w:type="pct"/>
            <w:tcBorders>
              <w:top w:val="single" w:sz="4" w:space="0" w:color="auto"/>
              <w:left w:val="nil"/>
              <w:bottom w:val="single" w:sz="4" w:space="0" w:color="auto"/>
              <w:right w:val="single" w:sz="4" w:space="0" w:color="auto"/>
            </w:tcBorders>
            <w:shd w:val="clear" w:color="auto" w:fill="auto"/>
          </w:tcPr>
          <w:p w:rsidR="00375639" w:rsidRPr="002E499E" w:rsidRDefault="00C217A1" w:rsidP="00AB4382">
            <w:pPr>
              <w:spacing w:line="288" w:lineRule="auto"/>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0</w:t>
            </w:r>
            <w:r w:rsidRPr="002E499E">
              <w:rPr>
                <w:rFonts w:asciiTheme="minorEastAsia" w:eastAsiaTheme="minorEastAsia" w:hAnsiTheme="minorEastAsia"/>
                <w:sz w:val="18"/>
                <w:szCs w:val="18"/>
              </w:rPr>
              <w:t>.0152</w:t>
            </w:r>
          </w:p>
        </w:tc>
        <w:tc>
          <w:tcPr>
            <w:tcW w:w="371" w:type="pct"/>
            <w:tcBorders>
              <w:top w:val="single" w:sz="4" w:space="0" w:color="auto"/>
              <w:left w:val="nil"/>
              <w:bottom w:val="single" w:sz="4" w:space="0" w:color="auto"/>
              <w:right w:val="single" w:sz="4" w:space="0" w:color="auto"/>
            </w:tcBorders>
            <w:shd w:val="clear" w:color="auto" w:fill="auto"/>
          </w:tcPr>
          <w:p w:rsidR="00375639" w:rsidRPr="002E499E" w:rsidRDefault="00C217A1" w:rsidP="00375639">
            <w:pPr>
              <w:spacing w:line="288" w:lineRule="auto"/>
              <w:jc w:val="cente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2</w:t>
            </w:r>
            <w:r w:rsidRPr="002E499E">
              <w:rPr>
                <w:rFonts w:asciiTheme="minorEastAsia" w:eastAsiaTheme="minorEastAsia" w:hAnsiTheme="minorEastAsia"/>
                <w:sz w:val="18"/>
                <w:szCs w:val="18"/>
              </w:rPr>
              <w:t>.24</w:t>
            </w:r>
          </w:p>
        </w:tc>
      </w:tr>
      <w:tr w:rsidR="002E499E" w:rsidRPr="002E499E" w:rsidTr="00FF5098">
        <w:trPr>
          <w:jc w:val="center"/>
        </w:trPr>
        <w:tc>
          <w:tcPr>
            <w:tcW w:w="852" w:type="pct"/>
            <w:vMerge/>
          </w:tcPr>
          <w:p w:rsidR="00375639" w:rsidRPr="002E499E" w:rsidRDefault="00375639" w:rsidP="00375639">
            <w:pPr>
              <w:spacing w:line="360" w:lineRule="auto"/>
              <w:jc w:val="left"/>
              <w:rPr>
                <w:rFonts w:asciiTheme="minorEastAsia" w:eastAsiaTheme="minorEastAsia" w:hAnsiTheme="minorEastAsia"/>
                <w:sz w:val="18"/>
                <w:szCs w:val="18"/>
                <w:lang w:bidi="he-IL"/>
              </w:rPr>
            </w:pPr>
          </w:p>
        </w:tc>
        <w:tc>
          <w:tcPr>
            <w:tcW w:w="342" w:type="pct"/>
          </w:tcPr>
          <w:p w:rsidR="00375639" w:rsidRPr="002E499E" w:rsidRDefault="00375639" w:rsidP="00375639">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3</w:t>
            </w:r>
            <w:r w:rsidRPr="002E499E">
              <w:rPr>
                <w:rFonts w:asciiTheme="minorEastAsia" w:eastAsiaTheme="minorEastAsia" w:hAnsiTheme="minorEastAsia" w:hint="eastAsia"/>
                <w:sz w:val="18"/>
                <w:szCs w:val="18"/>
                <w:lang w:bidi="he-IL"/>
              </w:rPr>
              <w:t>#</w:t>
            </w:r>
          </w:p>
        </w:tc>
        <w:tc>
          <w:tcPr>
            <w:tcW w:w="2478" w:type="pct"/>
          </w:tcPr>
          <w:p w:rsidR="00375639" w:rsidRPr="002E499E" w:rsidRDefault="00C217A1" w:rsidP="00FF5098">
            <w:pPr>
              <w:spacing w:line="360" w:lineRule="auto"/>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1.09</w:t>
            </w:r>
            <w:r w:rsidRPr="002E499E">
              <w:rPr>
                <w:rFonts w:asciiTheme="minorEastAsia" w:eastAsiaTheme="minorEastAsia" w:hAnsiTheme="minorEastAsia"/>
                <w:sz w:val="18"/>
                <w:szCs w:val="18"/>
                <w:lang w:bidi="he-IL"/>
              </w:rPr>
              <w:tab/>
              <w:t>1.15</w:t>
            </w:r>
            <w:r w:rsidRPr="002E499E">
              <w:rPr>
                <w:rFonts w:asciiTheme="minorEastAsia" w:eastAsiaTheme="minorEastAsia" w:hAnsiTheme="minorEastAsia"/>
                <w:sz w:val="18"/>
                <w:szCs w:val="18"/>
                <w:lang w:bidi="he-IL"/>
              </w:rPr>
              <w:tab/>
              <w:t>1.12</w:t>
            </w:r>
            <w:r w:rsidRPr="002E499E">
              <w:rPr>
                <w:rFonts w:asciiTheme="minorEastAsia" w:eastAsiaTheme="minorEastAsia" w:hAnsiTheme="minorEastAsia"/>
                <w:sz w:val="18"/>
                <w:szCs w:val="18"/>
                <w:lang w:bidi="he-IL"/>
              </w:rPr>
              <w:tab/>
              <w:t>1.08</w:t>
            </w:r>
            <w:r w:rsidRPr="002E499E">
              <w:rPr>
                <w:rFonts w:asciiTheme="minorEastAsia" w:eastAsiaTheme="minorEastAsia" w:hAnsiTheme="minorEastAsia"/>
                <w:sz w:val="18"/>
                <w:szCs w:val="18"/>
                <w:lang w:bidi="he-IL"/>
              </w:rPr>
              <w:tab/>
              <w:t>1.09</w:t>
            </w:r>
          </w:p>
        </w:tc>
        <w:tc>
          <w:tcPr>
            <w:tcW w:w="501" w:type="pct"/>
            <w:tcBorders>
              <w:top w:val="single" w:sz="4" w:space="0" w:color="auto"/>
              <w:left w:val="nil"/>
              <w:bottom w:val="single" w:sz="4" w:space="0" w:color="auto"/>
              <w:right w:val="single" w:sz="4" w:space="0" w:color="auto"/>
            </w:tcBorders>
            <w:shd w:val="clear" w:color="auto" w:fill="auto"/>
          </w:tcPr>
          <w:p w:rsidR="00375639" w:rsidRPr="002E499E" w:rsidRDefault="00C217A1" w:rsidP="00AB4382">
            <w:pPr>
              <w:spacing w:line="288" w:lineRule="auto"/>
              <w:jc w:val="left"/>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1</w:t>
            </w:r>
            <w:r w:rsidRPr="002E499E">
              <w:rPr>
                <w:rFonts w:asciiTheme="minorEastAsia" w:eastAsiaTheme="minorEastAsia" w:hAnsiTheme="minorEastAsia"/>
                <w:sz w:val="18"/>
                <w:szCs w:val="18"/>
              </w:rPr>
              <w:t>.11</w:t>
            </w:r>
          </w:p>
        </w:tc>
        <w:tc>
          <w:tcPr>
            <w:tcW w:w="456" w:type="pct"/>
            <w:tcBorders>
              <w:top w:val="single" w:sz="4" w:space="0" w:color="auto"/>
              <w:left w:val="nil"/>
              <w:bottom w:val="single" w:sz="4" w:space="0" w:color="auto"/>
              <w:right w:val="single" w:sz="4" w:space="0" w:color="auto"/>
            </w:tcBorders>
            <w:shd w:val="clear" w:color="auto" w:fill="auto"/>
          </w:tcPr>
          <w:p w:rsidR="00375639" w:rsidRPr="002E499E" w:rsidRDefault="00C217A1" w:rsidP="00AB4382">
            <w:pPr>
              <w:spacing w:line="288" w:lineRule="auto"/>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0</w:t>
            </w:r>
            <w:r w:rsidRPr="002E499E">
              <w:rPr>
                <w:rFonts w:asciiTheme="minorEastAsia" w:eastAsiaTheme="minorEastAsia" w:hAnsiTheme="minorEastAsia"/>
                <w:sz w:val="18"/>
                <w:szCs w:val="18"/>
              </w:rPr>
              <w:t>.0288</w:t>
            </w:r>
          </w:p>
        </w:tc>
        <w:tc>
          <w:tcPr>
            <w:tcW w:w="371" w:type="pct"/>
            <w:tcBorders>
              <w:top w:val="single" w:sz="4" w:space="0" w:color="auto"/>
              <w:left w:val="nil"/>
              <w:bottom w:val="single" w:sz="4" w:space="0" w:color="auto"/>
              <w:right w:val="single" w:sz="4" w:space="0" w:color="auto"/>
            </w:tcBorders>
            <w:shd w:val="clear" w:color="auto" w:fill="auto"/>
          </w:tcPr>
          <w:p w:rsidR="00375639" w:rsidRPr="002E499E" w:rsidRDefault="00C217A1" w:rsidP="00375639">
            <w:pPr>
              <w:spacing w:line="288" w:lineRule="auto"/>
              <w:jc w:val="cente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2</w:t>
            </w:r>
            <w:r w:rsidRPr="002E499E">
              <w:rPr>
                <w:rFonts w:asciiTheme="minorEastAsia" w:eastAsiaTheme="minorEastAsia" w:hAnsiTheme="minorEastAsia"/>
                <w:sz w:val="18"/>
                <w:szCs w:val="18"/>
              </w:rPr>
              <w:t>.60</w:t>
            </w:r>
          </w:p>
        </w:tc>
      </w:tr>
      <w:tr w:rsidR="002E499E" w:rsidRPr="002E499E" w:rsidTr="00FF5098">
        <w:trPr>
          <w:jc w:val="center"/>
        </w:trPr>
        <w:tc>
          <w:tcPr>
            <w:tcW w:w="852" w:type="pct"/>
            <w:vMerge/>
          </w:tcPr>
          <w:p w:rsidR="00375639" w:rsidRPr="002E499E" w:rsidRDefault="00375639" w:rsidP="00375639">
            <w:pPr>
              <w:spacing w:line="360" w:lineRule="auto"/>
              <w:jc w:val="left"/>
              <w:rPr>
                <w:rFonts w:asciiTheme="minorEastAsia" w:eastAsiaTheme="minorEastAsia" w:hAnsiTheme="minorEastAsia"/>
                <w:sz w:val="18"/>
                <w:szCs w:val="18"/>
                <w:lang w:bidi="he-IL"/>
              </w:rPr>
            </w:pPr>
          </w:p>
        </w:tc>
        <w:tc>
          <w:tcPr>
            <w:tcW w:w="342" w:type="pct"/>
          </w:tcPr>
          <w:p w:rsidR="00375639" w:rsidRPr="002E499E" w:rsidRDefault="00375639" w:rsidP="00375639">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4</w:t>
            </w:r>
            <w:r w:rsidRPr="002E499E">
              <w:rPr>
                <w:rFonts w:asciiTheme="minorEastAsia" w:eastAsiaTheme="minorEastAsia" w:hAnsiTheme="minorEastAsia" w:hint="eastAsia"/>
                <w:sz w:val="18"/>
                <w:szCs w:val="18"/>
                <w:lang w:bidi="he-IL"/>
              </w:rPr>
              <w:t>#</w:t>
            </w:r>
          </w:p>
        </w:tc>
        <w:tc>
          <w:tcPr>
            <w:tcW w:w="2478" w:type="pct"/>
          </w:tcPr>
          <w:p w:rsidR="00375639" w:rsidRPr="002E499E" w:rsidRDefault="00C217A1" w:rsidP="00FF5098">
            <w:pPr>
              <w:spacing w:line="360" w:lineRule="auto"/>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1.63</w:t>
            </w:r>
            <w:r w:rsidRPr="002E499E">
              <w:rPr>
                <w:rFonts w:asciiTheme="minorEastAsia" w:eastAsiaTheme="minorEastAsia" w:hAnsiTheme="minorEastAsia"/>
                <w:sz w:val="18"/>
                <w:szCs w:val="18"/>
                <w:lang w:bidi="he-IL"/>
              </w:rPr>
              <w:tab/>
              <w:t>1.64</w:t>
            </w:r>
            <w:r w:rsidRPr="002E499E">
              <w:rPr>
                <w:rFonts w:asciiTheme="minorEastAsia" w:eastAsiaTheme="minorEastAsia" w:hAnsiTheme="minorEastAsia"/>
                <w:sz w:val="18"/>
                <w:szCs w:val="18"/>
                <w:lang w:bidi="he-IL"/>
              </w:rPr>
              <w:tab/>
              <w:t>1.61</w:t>
            </w:r>
            <w:r w:rsidRPr="002E499E">
              <w:rPr>
                <w:rFonts w:asciiTheme="minorEastAsia" w:eastAsiaTheme="minorEastAsia" w:hAnsiTheme="minorEastAsia"/>
                <w:sz w:val="18"/>
                <w:szCs w:val="18"/>
                <w:lang w:bidi="he-IL"/>
              </w:rPr>
              <w:tab/>
              <w:t>1.60</w:t>
            </w:r>
            <w:r w:rsidRPr="002E499E">
              <w:rPr>
                <w:rFonts w:asciiTheme="minorEastAsia" w:eastAsiaTheme="minorEastAsia" w:hAnsiTheme="minorEastAsia"/>
                <w:sz w:val="18"/>
                <w:szCs w:val="18"/>
                <w:lang w:bidi="he-IL"/>
              </w:rPr>
              <w:tab/>
              <w:t>1.58</w:t>
            </w:r>
          </w:p>
        </w:tc>
        <w:tc>
          <w:tcPr>
            <w:tcW w:w="501" w:type="pct"/>
            <w:tcBorders>
              <w:top w:val="single" w:sz="4" w:space="0" w:color="auto"/>
              <w:left w:val="nil"/>
              <w:bottom w:val="single" w:sz="4" w:space="0" w:color="auto"/>
              <w:right w:val="single" w:sz="4" w:space="0" w:color="auto"/>
            </w:tcBorders>
            <w:shd w:val="clear" w:color="auto" w:fill="auto"/>
          </w:tcPr>
          <w:p w:rsidR="00375639" w:rsidRPr="002E499E" w:rsidRDefault="00C217A1" w:rsidP="00AB4382">
            <w:pPr>
              <w:spacing w:line="288" w:lineRule="auto"/>
              <w:jc w:val="left"/>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1</w:t>
            </w:r>
            <w:r w:rsidRPr="002E499E">
              <w:rPr>
                <w:rFonts w:asciiTheme="minorEastAsia" w:eastAsiaTheme="minorEastAsia" w:hAnsiTheme="minorEastAsia"/>
                <w:sz w:val="18"/>
                <w:szCs w:val="18"/>
              </w:rPr>
              <w:t>.61</w:t>
            </w:r>
          </w:p>
        </w:tc>
        <w:tc>
          <w:tcPr>
            <w:tcW w:w="456" w:type="pct"/>
            <w:tcBorders>
              <w:top w:val="single" w:sz="4" w:space="0" w:color="auto"/>
              <w:left w:val="nil"/>
              <w:bottom w:val="single" w:sz="4" w:space="0" w:color="auto"/>
              <w:right w:val="single" w:sz="4" w:space="0" w:color="auto"/>
            </w:tcBorders>
            <w:shd w:val="clear" w:color="auto" w:fill="auto"/>
          </w:tcPr>
          <w:p w:rsidR="00375639" w:rsidRPr="002E499E" w:rsidRDefault="00C217A1" w:rsidP="00AB4382">
            <w:pPr>
              <w:spacing w:line="288" w:lineRule="auto"/>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0</w:t>
            </w:r>
            <w:r w:rsidRPr="002E499E">
              <w:rPr>
                <w:rFonts w:asciiTheme="minorEastAsia" w:eastAsiaTheme="minorEastAsia" w:hAnsiTheme="minorEastAsia"/>
                <w:sz w:val="18"/>
                <w:szCs w:val="18"/>
              </w:rPr>
              <w:t>.0239</w:t>
            </w:r>
          </w:p>
        </w:tc>
        <w:tc>
          <w:tcPr>
            <w:tcW w:w="371" w:type="pct"/>
            <w:tcBorders>
              <w:top w:val="single" w:sz="4" w:space="0" w:color="auto"/>
              <w:left w:val="nil"/>
              <w:bottom w:val="single" w:sz="4" w:space="0" w:color="auto"/>
              <w:right w:val="single" w:sz="4" w:space="0" w:color="auto"/>
            </w:tcBorders>
            <w:shd w:val="clear" w:color="auto" w:fill="auto"/>
          </w:tcPr>
          <w:p w:rsidR="00375639" w:rsidRPr="002E499E" w:rsidRDefault="00C217A1" w:rsidP="00375639">
            <w:pPr>
              <w:spacing w:line="288" w:lineRule="auto"/>
              <w:jc w:val="cente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1</w:t>
            </w:r>
            <w:r w:rsidRPr="002E499E">
              <w:rPr>
                <w:rFonts w:asciiTheme="minorEastAsia" w:eastAsiaTheme="minorEastAsia" w:hAnsiTheme="minorEastAsia"/>
                <w:sz w:val="18"/>
                <w:szCs w:val="18"/>
              </w:rPr>
              <w:t>.48</w:t>
            </w:r>
          </w:p>
        </w:tc>
      </w:tr>
      <w:tr w:rsidR="002E499E" w:rsidRPr="002E499E" w:rsidTr="00FF5098">
        <w:trPr>
          <w:jc w:val="center"/>
        </w:trPr>
        <w:tc>
          <w:tcPr>
            <w:tcW w:w="852" w:type="pct"/>
            <w:vMerge/>
          </w:tcPr>
          <w:p w:rsidR="00375639" w:rsidRPr="002E499E" w:rsidRDefault="00375639" w:rsidP="00375639">
            <w:pPr>
              <w:spacing w:line="360" w:lineRule="auto"/>
              <w:jc w:val="left"/>
              <w:rPr>
                <w:rFonts w:asciiTheme="minorEastAsia" w:eastAsiaTheme="minorEastAsia" w:hAnsiTheme="minorEastAsia"/>
                <w:sz w:val="18"/>
                <w:szCs w:val="18"/>
                <w:lang w:bidi="he-IL"/>
              </w:rPr>
            </w:pPr>
          </w:p>
        </w:tc>
        <w:tc>
          <w:tcPr>
            <w:tcW w:w="342" w:type="pct"/>
          </w:tcPr>
          <w:p w:rsidR="00375639" w:rsidRPr="002E499E" w:rsidRDefault="00375639" w:rsidP="00375639">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5</w:t>
            </w:r>
            <w:r w:rsidRPr="002E499E">
              <w:rPr>
                <w:rFonts w:asciiTheme="minorEastAsia" w:eastAsiaTheme="minorEastAsia" w:hAnsiTheme="minorEastAsia" w:hint="eastAsia"/>
                <w:sz w:val="18"/>
                <w:szCs w:val="18"/>
                <w:lang w:bidi="he-IL"/>
              </w:rPr>
              <w:t>#</w:t>
            </w:r>
          </w:p>
        </w:tc>
        <w:tc>
          <w:tcPr>
            <w:tcW w:w="2478" w:type="pct"/>
          </w:tcPr>
          <w:p w:rsidR="00375639" w:rsidRPr="002E499E" w:rsidRDefault="00C217A1" w:rsidP="00FF5098">
            <w:pPr>
              <w:spacing w:line="360" w:lineRule="auto"/>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1.81</w:t>
            </w:r>
            <w:r w:rsidRPr="002E499E">
              <w:rPr>
                <w:rFonts w:asciiTheme="minorEastAsia" w:eastAsiaTheme="minorEastAsia" w:hAnsiTheme="minorEastAsia"/>
                <w:sz w:val="18"/>
                <w:szCs w:val="18"/>
                <w:lang w:bidi="he-IL"/>
              </w:rPr>
              <w:tab/>
              <w:t>1.78</w:t>
            </w:r>
            <w:r w:rsidRPr="002E499E">
              <w:rPr>
                <w:rFonts w:asciiTheme="minorEastAsia" w:eastAsiaTheme="minorEastAsia" w:hAnsiTheme="minorEastAsia"/>
                <w:sz w:val="18"/>
                <w:szCs w:val="18"/>
                <w:lang w:bidi="he-IL"/>
              </w:rPr>
              <w:tab/>
              <w:t>1.83</w:t>
            </w:r>
            <w:r w:rsidRPr="002E499E">
              <w:rPr>
                <w:rFonts w:asciiTheme="minorEastAsia" w:eastAsiaTheme="minorEastAsia" w:hAnsiTheme="minorEastAsia"/>
                <w:sz w:val="18"/>
                <w:szCs w:val="18"/>
                <w:lang w:bidi="he-IL"/>
              </w:rPr>
              <w:tab/>
              <w:t>1.80</w:t>
            </w:r>
            <w:r w:rsidRPr="002E499E">
              <w:rPr>
                <w:rFonts w:asciiTheme="minorEastAsia" w:eastAsiaTheme="minorEastAsia" w:hAnsiTheme="minorEastAsia"/>
                <w:sz w:val="18"/>
                <w:szCs w:val="18"/>
                <w:lang w:bidi="he-IL"/>
              </w:rPr>
              <w:tab/>
              <w:t>1.77</w:t>
            </w:r>
          </w:p>
        </w:tc>
        <w:tc>
          <w:tcPr>
            <w:tcW w:w="501" w:type="pct"/>
            <w:tcBorders>
              <w:top w:val="single" w:sz="4" w:space="0" w:color="auto"/>
              <w:left w:val="nil"/>
              <w:bottom w:val="single" w:sz="4" w:space="0" w:color="auto"/>
              <w:right w:val="single" w:sz="4" w:space="0" w:color="auto"/>
            </w:tcBorders>
            <w:shd w:val="clear" w:color="auto" w:fill="auto"/>
          </w:tcPr>
          <w:p w:rsidR="00375639" w:rsidRPr="002E499E" w:rsidRDefault="00C217A1" w:rsidP="00AB4382">
            <w:pPr>
              <w:spacing w:line="288" w:lineRule="auto"/>
              <w:jc w:val="left"/>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1</w:t>
            </w:r>
            <w:r w:rsidRPr="002E499E">
              <w:rPr>
                <w:rFonts w:asciiTheme="minorEastAsia" w:eastAsiaTheme="minorEastAsia" w:hAnsiTheme="minorEastAsia"/>
                <w:sz w:val="18"/>
                <w:szCs w:val="18"/>
              </w:rPr>
              <w:t>.80</w:t>
            </w:r>
          </w:p>
        </w:tc>
        <w:tc>
          <w:tcPr>
            <w:tcW w:w="456" w:type="pct"/>
            <w:tcBorders>
              <w:top w:val="single" w:sz="4" w:space="0" w:color="auto"/>
              <w:left w:val="nil"/>
              <w:bottom w:val="single" w:sz="4" w:space="0" w:color="auto"/>
              <w:right w:val="single" w:sz="4" w:space="0" w:color="auto"/>
            </w:tcBorders>
            <w:shd w:val="clear" w:color="auto" w:fill="auto"/>
          </w:tcPr>
          <w:p w:rsidR="00375639" w:rsidRPr="002E499E" w:rsidRDefault="00C217A1" w:rsidP="00AB4382">
            <w:pPr>
              <w:spacing w:line="288" w:lineRule="auto"/>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0</w:t>
            </w:r>
            <w:r w:rsidRPr="002E499E">
              <w:rPr>
                <w:rFonts w:asciiTheme="minorEastAsia" w:eastAsiaTheme="minorEastAsia" w:hAnsiTheme="minorEastAsia"/>
                <w:sz w:val="18"/>
                <w:szCs w:val="18"/>
              </w:rPr>
              <w:t>.0239</w:t>
            </w:r>
          </w:p>
        </w:tc>
        <w:tc>
          <w:tcPr>
            <w:tcW w:w="371" w:type="pct"/>
            <w:tcBorders>
              <w:top w:val="single" w:sz="4" w:space="0" w:color="auto"/>
              <w:left w:val="nil"/>
              <w:bottom w:val="single" w:sz="4" w:space="0" w:color="auto"/>
              <w:right w:val="single" w:sz="4" w:space="0" w:color="auto"/>
            </w:tcBorders>
            <w:shd w:val="clear" w:color="auto" w:fill="auto"/>
          </w:tcPr>
          <w:p w:rsidR="00375639" w:rsidRPr="002E499E" w:rsidRDefault="00C217A1" w:rsidP="00375639">
            <w:pPr>
              <w:spacing w:line="288" w:lineRule="auto"/>
              <w:jc w:val="center"/>
              <w:rPr>
                <w:rFonts w:asciiTheme="minorEastAsia" w:eastAsiaTheme="minorEastAsia" w:hAnsiTheme="minorEastAsia"/>
                <w:sz w:val="18"/>
                <w:szCs w:val="18"/>
              </w:rPr>
            </w:pPr>
            <w:r w:rsidRPr="002E499E">
              <w:rPr>
                <w:rFonts w:asciiTheme="minorEastAsia" w:eastAsiaTheme="minorEastAsia" w:hAnsiTheme="minorEastAsia" w:hint="eastAsia"/>
                <w:sz w:val="18"/>
                <w:szCs w:val="18"/>
              </w:rPr>
              <w:t>1</w:t>
            </w:r>
            <w:r w:rsidRPr="002E499E">
              <w:rPr>
                <w:rFonts w:asciiTheme="minorEastAsia" w:eastAsiaTheme="minorEastAsia" w:hAnsiTheme="minorEastAsia"/>
                <w:sz w:val="18"/>
                <w:szCs w:val="18"/>
              </w:rPr>
              <w:t>.33</w:t>
            </w:r>
          </w:p>
        </w:tc>
      </w:tr>
      <w:tr w:rsidR="002E499E" w:rsidRPr="002E499E" w:rsidTr="00FF5098">
        <w:trPr>
          <w:jc w:val="center"/>
        </w:trPr>
        <w:tc>
          <w:tcPr>
            <w:tcW w:w="852" w:type="pct"/>
            <w:vMerge w:val="restart"/>
          </w:tcPr>
          <w:p w:rsidR="00C217A1" w:rsidRPr="002E499E" w:rsidRDefault="00C217A1" w:rsidP="00C217A1">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hint="eastAsia"/>
                <w:sz w:val="18"/>
                <w:szCs w:val="18"/>
                <w:lang w:bidi="he-IL"/>
              </w:rPr>
              <w:t>广西分析测试中心</w:t>
            </w:r>
          </w:p>
        </w:tc>
        <w:tc>
          <w:tcPr>
            <w:tcW w:w="342" w:type="pct"/>
          </w:tcPr>
          <w:p w:rsidR="00C217A1" w:rsidRPr="002E499E" w:rsidRDefault="00C217A1" w:rsidP="00C217A1">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hint="eastAsia"/>
                <w:sz w:val="18"/>
                <w:szCs w:val="18"/>
                <w:lang w:bidi="he-IL"/>
              </w:rPr>
              <w:t>1#</w:t>
            </w:r>
          </w:p>
        </w:tc>
        <w:tc>
          <w:tcPr>
            <w:tcW w:w="2478" w:type="pct"/>
          </w:tcPr>
          <w:p w:rsidR="00C217A1" w:rsidRPr="002E499E" w:rsidRDefault="00C217A1" w:rsidP="00FF5098">
            <w:pPr>
              <w:autoSpaceDE w:val="0"/>
              <w:autoSpaceDN w:val="0"/>
              <w:adjustRightInd w:val="0"/>
              <w:rPr>
                <w:rFonts w:ascii="宋体" w:cs="宋体"/>
                <w:kern w:val="0"/>
                <w:sz w:val="18"/>
                <w:szCs w:val="18"/>
              </w:rPr>
            </w:pPr>
            <w:r w:rsidRPr="002E499E">
              <w:rPr>
                <w:rFonts w:ascii="宋体" w:cs="宋体" w:hint="eastAsia"/>
                <w:kern w:val="0"/>
                <w:sz w:val="18"/>
                <w:szCs w:val="18"/>
              </w:rPr>
              <w:t>0.66  0.67  0.69  0.68  0.69  0.68  0.68  0.68 0.68  0.67  0.67</w:t>
            </w:r>
          </w:p>
        </w:tc>
        <w:tc>
          <w:tcPr>
            <w:tcW w:w="501" w:type="pct"/>
          </w:tcPr>
          <w:p w:rsidR="00C217A1" w:rsidRPr="002E499E" w:rsidRDefault="00C217A1" w:rsidP="00AB4382">
            <w:pPr>
              <w:autoSpaceDE w:val="0"/>
              <w:autoSpaceDN w:val="0"/>
              <w:adjustRightInd w:val="0"/>
              <w:jc w:val="left"/>
              <w:rPr>
                <w:rFonts w:ascii="宋体" w:cs="宋体"/>
                <w:kern w:val="0"/>
                <w:sz w:val="18"/>
                <w:szCs w:val="18"/>
              </w:rPr>
            </w:pPr>
            <w:r w:rsidRPr="002E499E">
              <w:rPr>
                <w:rFonts w:ascii="宋体" w:cs="宋体"/>
                <w:kern w:val="0"/>
                <w:sz w:val="18"/>
                <w:szCs w:val="18"/>
              </w:rPr>
              <w:t>0.6</w:t>
            </w:r>
            <w:r w:rsidRPr="002E499E">
              <w:rPr>
                <w:rFonts w:ascii="宋体" w:cs="宋体" w:hint="eastAsia"/>
                <w:kern w:val="0"/>
                <w:sz w:val="18"/>
                <w:szCs w:val="18"/>
              </w:rPr>
              <w:t>8</w:t>
            </w:r>
          </w:p>
        </w:tc>
        <w:tc>
          <w:tcPr>
            <w:tcW w:w="456" w:type="pct"/>
          </w:tcPr>
          <w:p w:rsidR="00C217A1" w:rsidRPr="002E499E" w:rsidRDefault="00C217A1" w:rsidP="00AB4382">
            <w:pPr>
              <w:autoSpaceDE w:val="0"/>
              <w:autoSpaceDN w:val="0"/>
              <w:adjustRightInd w:val="0"/>
              <w:rPr>
                <w:rFonts w:ascii="宋体" w:cs="宋体"/>
                <w:kern w:val="0"/>
                <w:sz w:val="18"/>
                <w:szCs w:val="18"/>
              </w:rPr>
            </w:pPr>
            <w:r w:rsidRPr="002E499E">
              <w:rPr>
                <w:rFonts w:ascii="宋体" w:cs="宋体"/>
                <w:kern w:val="0"/>
                <w:sz w:val="18"/>
                <w:szCs w:val="18"/>
              </w:rPr>
              <w:t>0.01</w:t>
            </w:r>
            <w:r w:rsidRPr="002E499E">
              <w:rPr>
                <w:rFonts w:ascii="宋体" w:cs="宋体" w:hint="eastAsia"/>
                <w:kern w:val="0"/>
                <w:sz w:val="18"/>
                <w:szCs w:val="18"/>
              </w:rPr>
              <w:t>06</w:t>
            </w:r>
          </w:p>
        </w:tc>
        <w:tc>
          <w:tcPr>
            <w:tcW w:w="371" w:type="pct"/>
          </w:tcPr>
          <w:p w:rsidR="00C217A1" w:rsidRPr="002E499E" w:rsidRDefault="00C217A1" w:rsidP="00C217A1">
            <w:pPr>
              <w:autoSpaceDE w:val="0"/>
              <w:autoSpaceDN w:val="0"/>
              <w:adjustRightInd w:val="0"/>
              <w:jc w:val="left"/>
              <w:rPr>
                <w:rFonts w:ascii="宋体" w:cs="宋体"/>
                <w:kern w:val="0"/>
                <w:sz w:val="18"/>
                <w:szCs w:val="18"/>
              </w:rPr>
            </w:pPr>
            <w:r w:rsidRPr="002E499E">
              <w:rPr>
                <w:rFonts w:ascii="宋体" w:cs="宋体"/>
                <w:kern w:val="0"/>
                <w:sz w:val="18"/>
                <w:szCs w:val="18"/>
              </w:rPr>
              <w:t>1.</w:t>
            </w:r>
            <w:r w:rsidRPr="002E499E">
              <w:rPr>
                <w:rFonts w:ascii="宋体" w:cs="宋体" w:hint="eastAsia"/>
                <w:kern w:val="0"/>
                <w:sz w:val="18"/>
                <w:szCs w:val="18"/>
              </w:rPr>
              <w:t>56</w:t>
            </w:r>
          </w:p>
        </w:tc>
      </w:tr>
      <w:tr w:rsidR="002E499E" w:rsidRPr="002E499E" w:rsidTr="00FF5098">
        <w:trPr>
          <w:jc w:val="center"/>
        </w:trPr>
        <w:tc>
          <w:tcPr>
            <w:tcW w:w="852" w:type="pct"/>
            <w:vMerge/>
          </w:tcPr>
          <w:p w:rsidR="00C217A1" w:rsidRPr="002E499E" w:rsidRDefault="00C217A1" w:rsidP="00C217A1">
            <w:pPr>
              <w:spacing w:line="360" w:lineRule="auto"/>
              <w:jc w:val="left"/>
              <w:rPr>
                <w:rFonts w:asciiTheme="minorEastAsia" w:eastAsiaTheme="minorEastAsia" w:hAnsiTheme="minorEastAsia"/>
                <w:sz w:val="18"/>
                <w:szCs w:val="18"/>
                <w:lang w:bidi="he-IL"/>
              </w:rPr>
            </w:pPr>
          </w:p>
        </w:tc>
        <w:tc>
          <w:tcPr>
            <w:tcW w:w="342" w:type="pct"/>
          </w:tcPr>
          <w:p w:rsidR="00C217A1" w:rsidRPr="002E499E" w:rsidRDefault="00C217A1" w:rsidP="00C217A1">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3</w:t>
            </w:r>
            <w:r w:rsidRPr="002E499E">
              <w:rPr>
                <w:rFonts w:asciiTheme="minorEastAsia" w:eastAsiaTheme="minorEastAsia" w:hAnsiTheme="minorEastAsia" w:hint="eastAsia"/>
                <w:sz w:val="18"/>
                <w:szCs w:val="18"/>
                <w:lang w:bidi="he-IL"/>
              </w:rPr>
              <w:t>#</w:t>
            </w:r>
          </w:p>
        </w:tc>
        <w:tc>
          <w:tcPr>
            <w:tcW w:w="2478" w:type="pct"/>
          </w:tcPr>
          <w:p w:rsidR="00C217A1" w:rsidRPr="002E499E" w:rsidRDefault="00C217A1" w:rsidP="00FF5098">
            <w:pPr>
              <w:autoSpaceDE w:val="0"/>
              <w:autoSpaceDN w:val="0"/>
              <w:adjustRightInd w:val="0"/>
              <w:rPr>
                <w:rFonts w:ascii="宋体" w:cs="宋体"/>
                <w:kern w:val="0"/>
                <w:sz w:val="18"/>
                <w:szCs w:val="18"/>
              </w:rPr>
            </w:pPr>
            <w:r w:rsidRPr="002E499E">
              <w:rPr>
                <w:rFonts w:ascii="宋体" w:cs="宋体" w:hint="eastAsia"/>
                <w:kern w:val="0"/>
                <w:sz w:val="18"/>
                <w:szCs w:val="18"/>
              </w:rPr>
              <w:t>1.10  1.08  1.06  1.11  1.12  1.10  1.09  1.07</w:t>
            </w:r>
            <w:r w:rsidR="00FF5098" w:rsidRPr="002E499E">
              <w:rPr>
                <w:rFonts w:ascii="宋体" w:cs="宋体" w:hint="eastAsia"/>
                <w:kern w:val="0"/>
                <w:sz w:val="18"/>
                <w:szCs w:val="18"/>
              </w:rPr>
              <w:t xml:space="preserve"> </w:t>
            </w:r>
            <w:r w:rsidRPr="002E499E">
              <w:rPr>
                <w:rFonts w:ascii="宋体" w:cs="宋体" w:hint="eastAsia"/>
                <w:kern w:val="0"/>
                <w:sz w:val="18"/>
                <w:szCs w:val="18"/>
              </w:rPr>
              <w:t>1.08  1.10  1.13</w:t>
            </w:r>
          </w:p>
        </w:tc>
        <w:tc>
          <w:tcPr>
            <w:tcW w:w="501" w:type="pct"/>
          </w:tcPr>
          <w:p w:rsidR="00C217A1" w:rsidRPr="002E499E" w:rsidRDefault="00C217A1" w:rsidP="00AB4382">
            <w:pPr>
              <w:autoSpaceDE w:val="0"/>
              <w:autoSpaceDN w:val="0"/>
              <w:adjustRightInd w:val="0"/>
              <w:jc w:val="left"/>
              <w:rPr>
                <w:rFonts w:ascii="宋体" w:cs="宋体"/>
                <w:kern w:val="0"/>
                <w:sz w:val="18"/>
                <w:szCs w:val="18"/>
              </w:rPr>
            </w:pPr>
            <w:r w:rsidRPr="002E499E">
              <w:rPr>
                <w:rFonts w:ascii="宋体" w:cs="宋体"/>
                <w:kern w:val="0"/>
                <w:sz w:val="18"/>
                <w:szCs w:val="18"/>
              </w:rPr>
              <w:t>1.09</w:t>
            </w:r>
          </w:p>
        </w:tc>
        <w:tc>
          <w:tcPr>
            <w:tcW w:w="456" w:type="pct"/>
          </w:tcPr>
          <w:p w:rsidR="00C217A1" w:rsidRPr="002E499E" w:rsidRDefault="00C217A1" w:rsidP="00AB4382">
            <w:pPr>
              <w:autoSpaceDE w:val="0"/>
              <w:autoSpaceDN w:val="0"/>
              <w:adjustRightInd w:val="0"/>
              <w:rPr>
                <w:rFonts w:ascii="宋体" w:cs="宋体"/>
                <w:kern w:val="0"/>
                <w:sz w:val="18"/>
                <w:szCs w:val="18"/>
              </w:rPr>
            </w:pPr>
            <w:r w:rsidRPr="002E499E">
              <w:rPr>
                <w:rFonts w:ascii="宋体" w:cs="宋体"/>
                <w:kern w:val="0"/>
                <w:sz w:val="18"/>
                <w:szCs w:val="18"/>
              </w:rPr>
              <w:t>0.02</w:t>
            </w:r>
            <w:r w:rsidRPr="002E499E">
              <w:rPr>
                <w:rFonts w:ascii="宋体" w:cs="宋体" w:hint="eastAsia"/>
                <w:kern w:val="0"/>
                <w:sz w:val="18"/>
                <w:szCs w:val="18"/>
              </w:rPr>
              <w:t>12</w:t>
            </w:r>
          </w:p>
        </w:tc>
        <w:tc>
          <w:tcPr>
            <w:tcW w:w="371" w:type="pct"/>
          </w:tcPr>
          <w:p w:rsidR="00C217A1" w:rsidRPr="002E499E" w:rsidRDefault="00C217A1" w:rsidP="00C217A1">
            <w:pPr>
              <w:autoSpaceDE w:val="0"/>
              <w:autoSpaceDN w:val="0"/>
              <w:adjustRightInd w:val="0"/>
              <w:jc w:val="left"/>
              <w:rPr>
                <w:rFonts w:ascii="宋体" w:cs="宋体"/>
                <w:kern w:val="0"/>
                <w:sz w:val="18"/>
                <w:szCs w:val="18"/>
              </w:rPr>
            </w:pPr>
            <w:r w:rsidRPr="002E499E">
              <w:rPr>
                <w:rFonts w:ascii="宋体" w:cs="宋体" w:hint="eastAsia"/>
                <w:kern w:val="0"/>
                <w:sz w:val="18"/>
                <w:szCs w:val="18"/>
              </w:rPr>
              <w:t>1.94</w:t>
            </w:r>
          </w:p>
        </w:tc>
      </w:tr>
      <w:tr w:rsidR="002E499E" w:rsidRPr="002E499E" w:rsidTr="00FF5098">
        <w:trPr>
          <w:jc w:val="center"/>
        </w:trPr>
        <w:tc>
          <w:tcPr>
            <w:tcW w:w="852" w:type="pct"/>
            <w:vMerge/>
          </w:tcPr>
          <w:p w:rsidR="00C217A1" w:rsidRPr="002E499E" w:rsidRDefault="00C217A1" w:rsidP="00C217A1">
            <w:pPr>
              <w:spacing w:line="360" w:lineRule="auto"/>
              <w:jc w:val="left"/>
              <w:rPr>
                <w:rFonts w:asciiTheme="minorEastAsia" w:eastAsiaTheme="minorEastAsia" w:hAnsiTheme="minorEastAsia"/>
                <w:sz w:val="18"/>
                <w:szCs w:val="18"/>
                <w:lang w:bidi="he-IL"/>
              </w:rPr>
            </w:pPr>
          </w:p>
        </w:tc>
        <w:tc>
          <w:tcPr>
            <w:tcW w:w="342" w:type="pct"/>
          </w:tcPr>
          <w:p w:rsidR="00C217A1" w:rsidRPr="002E499E" w:rsidRDefault="00C217A1" w:rsidP="00C217A1">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4</w:t>
            </w:r>
            <w:r w:rsidRPr="002E499E">
              <w:rPr>
                <w:rFonts w:asciiTheme="minorEastAsia" w:eastAsiaTheme="minorEastAsia" w:hAnsiTheme="minorEastAsia" w:hint="eastAsia"/>
                <w:sz w:val="18"/>
                <w:szCs w:val="18"/>
                <w:lang w:bidi="he-IL"/>
              </w:rPr>
              <w:t>#</w:t>
            </w:r>
          </w:p>
        </w:tc>
        <w:tc>
          <w:tcPr>
            <w:tcW w:w="2478" w:type="pct"/>
          </w:tcPr>
          <w:p w:rsidR="00C217A1" w:rsidRPr="002E499E" w:rsidRDefault="00C217A1" w:rsidP="00FF5098">
            <w:pPr>
              <w:autoSpaceDE w:val="0"/>
              <w:autoSpaceDN w:val="0"/>
              <w:adjustRightInd w:val="0"/>
              <w:rPr>
                <w:rFonts w:ascii="宋体" w:cs="宋体"/>
                <w:kern w:val="0"/>
                <w:sz w:val="18"/>
                <w:szCs w:val="18"/>
              </w:rPr>
            </w:pPr>
            <w:r w:rsidRPr="002E499E">
              <w:rPr>
                <w:rFonts w:ascii="宋体" w:cs="宋体" w:hint="eastAsia"/>
                <w:kern w:val="0"/>
                <w:sz w:val="18"/>
                <w:szCs w:val="18"/>
              </w:rPr>
              <w:t>1.57  1.58  1.59  1.60  1.58  1.55  1.54  1.57</w:t>
            </w:r>
            <w:r w:rsidR="00FF5098" w:rsidRPr="002E499E">
              <w:rPr>
                <w:rFonts w:ascii="宋体" w:cs="宋体" w:hint="eastAsia"/>
                <w:kern w:val="0"/>
                <w:sz w:val="18"/>
                <w:szCs w:val="18"/>
              </w:rPr>
              <w:t xml:space="preserve"> </w:t>
            </w:r>
            <w:r w:rsidRPr="002E499E">
              <w:rPr>
                <w:rFonts w:ascii="宋体" w:cs="宋体" w:hint="eastAsia"/>
                <w:kern w:val="0"/>
                <w:sz w:val="18"/>
                <w:szCs w:val="18"/>
              </w:rPr>
              <w:t>1.61  1.61  1.55</w:t>
            </w:r>
          </w:p>
        </w:tc>
        <w:tc>
          <w:tcPr>
            <w:tcW w:w="501" w:type="pct"/>
          </w:tcPr>
          <w:p w:rsidR="00C217A1" w:rsidRPr="002E499E" w:rsidRDefault="00C217A1" w:rsidP="00AB4382">
            <w:pPr>
              <w:autoSpaceDE w:val="0"/>
              <w:autoSpaceDN w:val="0"/>
              <w:adjustRightInd w:val="0"/>
              <w:jc w:val="left"/>
              <w:rPr>
                <w:rFonts w:ascii="宋体" w:cs="宋体"/>
                <w:kern w:val="0"/>
                <w:sz w:val="18"/>
                <w:szCs w:val="18"/>
              </w:rPr>
            </w:pPr>
            <w:r w:rsidRPr="002E499E">
              <w:rPr>
                <w:rFonts w:ascii="宋体" w:cs="宋体"/>
                <w:kern w:val="0"/>
                <w:sz w:val="18"/>
                <w:szCs w:val="18"/>
              </w:rPr>
              <w:t>1.</w:t>
            </w:r>
            <w:r w:rsidRPr="002E499E">
              <w:rPr>
                <w:rFonts w:ascii="宋体" w:cs="宋体" w:hint="eastAsia"/>
                <w:kern w:val="0"/>
                <w:sz w:val="18"/>
                <w:szCs w:val="18"/>
              </w:rPr>
              <w:t>58</w:t>
            </w:r>
          </w:p>
        </w:tc>
        <w:tc>
          <w:tcPr>
            <w:tcW w:w="456" w:type="pct"/>
          </w:tcPr>
          <w:p w:rsidR="00C217A1" w:rsidRPr="002E499E" w:rsidRDefault="00C217A1" w:rsidP="00AB4382">
            <w:pPr>
              <w:autoSpaceDE w:val="0"/>
              <w:autoSpaceDN w:val="0"/>
              <w:adjustRightInd w:val="0"/>
              <w:rPr>
                <w:rFonts w:ascii="宋体" w:cs="宋体"/>
                <w:kern w:val="0"/>
                <w:sz w:val="18"/>
                <w:szCs w:val="18"/>
              </w:rPr>
            </w:pPr>
            <w:r w:rsidRPr="002E499E">
              <w:rPr>
                <w:rFonts w:ascii="宋体" w:cs="宋体"/>
                <w:kern w:val="0"/>
                <w:sz w:val="18"/>
                <w:szCs w:val="18"/>
              </w:rPr>
              <w:t>0.02</w:t>
            </w:r>
            <w:r w:rsidRPr="002E499E">
              <w:rPr>
                <w:rFonts w:ascii="宋体" w:cs="宋体" w:hint="eastAsia"/>
                <w:kern w:val="0"/>
                <w:sz w:val="18"/>
                <w:szCs w:val="18"/>
              </w:rPr>
              <w:t>38</w:t>
            </w:r>
          </w:p>
        </w:tc>
        <w:tc>
          <w:tcPr>
            <w:tcW w:w="371" w:type="pct"/>
          </w:tcPr>
          <w:p w:rsidR="00C217A1" w:rsidRPr="002E499E" w:rsidRDefault="00C217A1" w:rsidP="00C217A1">
            <w:pPr>
              <w:autoSpaceDE w:val="0"/>
              <w:autoSpaceDN w:val="0"/>
              <w:adjustRightInd w:val="0"/>
              <w:jc w:val="left"/>
              <w:rPr>
                <w:rFonts w:ascii="宋体" w:cs="宋体"/>
                <w:kern w:val="0"/>
                <w:sz w:val="18"/>
                <w:szCs w:val="18"/>
              </w:rPr>
            </w:pPr>
            <w:r w:rsidRPr="002E499E">
              <w:rPr>
                <w:rFonts w:ascii="宋体" w:cs="宋体"/>
                <w:kern w:val="0"/>
                <w:sz w:val="18"/>
                <w:szCs w:val="18"/>
              </w:rPr>
              <w:t>1.</w:t>
            </w:r>
            <w:r w:rsidRPr="002E499E">
              <w:rPr>
                <w:rFonts w:ascii="宋体" w:cs="宋体" w:hint="eastAsia"/>
                <w:kern w:val="0"/>
                <w:sz w:val="18"/>
                <w:szCs w:val="18"/>
              </w:rPr>
              <w:t>51</w:t>
            </w:r>
          </w:p>
        </w:tc>
      </w:tr>
      <w:tr w:rsidR="002E499E" w:rsidRPr="002E499E" w:rsidTr="00FF5098">
        <w:trPr>
          <w:jc w:val="center"/>
        </w:trPr>
        <w:tc>
          <w:tcPr>
            <w:tcW w:w="852" w:type="pct"/>
            <w:vMerge/>
          </w:tcPr>
          <w:p w:rsidR="00C217A1" w:rsidRPr="002E499E" w:rsidRDefault="00C217A1" w:rsidP="00C217A1">
            <w:pPr>
              <w:spacing w:line="360" w:lineRule="auto"/>
              <w:jc w:val="left"/>
              <w:rPr>
                <w:rFonts w:asciiTheme="minorEastAsia" w:eastAsiaTheme="minorEastAsia" w:hAnsiTheme="minorEastAsia"/>
                <w:sz w:val="18"/>
                <w:szCs w:val="18"/>
                <w:lang w:bidi="he-IL"/>
              </w:rPr>
            </w:pPr>
          </w:p>
        </w:tc>
        <w:tc>
          <w:tcPr>
            <w:tcW w:w="342" w:type="pct"/>
          </w:tcPr>
          <w:p w:rsidR="00C217A1" w:rsidRPr="002E499E" w:rsidRDefault="00C217A1" w:rsidP="00C217A1">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5</w:t>
            </w:r>
            <w:r w:rsidRPr="002E499E">
              <w:rPr>
                <w:rFonts w:asciiTheme="minorEastAsia" w:eastAsiaTheme="minorEastAsia" w:hAnsiTheme="minorEastAsia" w:hint="eastAsia"/>
                <w:sz w:val="18"/>
                <w:szCs w:val="18"/>
                <w:lang w:bidi="he-IL"/>
              </w:rPr>
              <w:t>#</w:t>
            </w:r>
          </w:p>
        </w:tc>
        <w:tc>
          <w:tcPr>
            <w:tcW w:w="2478" w:type="pct"/>
          </w:tcPr>
          <w:p w:rsidR="00C217A1" w:rsidRPr="002E499E" w:rsidRDefault="00C217A1" w:rsidP="00FF5098">
            <w:pPr>
              <w:autoSpaceDE w:val="0"/>
              <w:autoSpaceDN w:val="0"/>
              <w:adjustRightInd w:val="0"/>
              <w:rPr>
                <w:rFonts w:ascii="宋体" w:cs="宋体"/>
                <w:kern w:val="0"/>
                <w:sz w:val="18"/>
                <w:szCs w:val="18"/>
              </w:rPr>
            </w:pPr>
            <w:r w:rsidRPr="002E499E">
              <w:rPr>
                <w:rFonts w:ascii="宋体" w:cs="宋体" w:hint="eastAsia"/>
                <w:kern w:val="0"/>
                <w:sz w:val="18"/>
                <w:szCs w:val="18"/>
              </w:rPr>
              <w:t>1.80  1.82  1.81  1.76  1.74  1.78  1.78</w:t>
            </w:r>
          </w:p>
          <w:p w:rsidR="00C217A1" w:rsidRPr="002E499E" w:rsidRDefault="00C217A1" w:rsidP="00FF5098">
            <w:pPr>
              <w:autoSpaceDE w:val="0"/>
              <w:autoSpaceDN w:val="0"/>
              <w:adjustRightInd w:val="0"/>
              <w:rPr>
                <w:rFonts w:ascii="宋体" w:cs="宋体"/>
                <w:kern w:val="0"/>
                <w:sz w:val="18"/>
                <w:szCs w:val="18"/>
              </w:rPr>
            </w:pPr>
            <w:r w:rsidRPr="002E499E">
              <w:rPr>
                <w:rFonts w:ascii="宋体" w:cs="宋体" w:hint="eastAsia"/>
                <w:kern w:val="0"/>
                <w:sz w:val="18"/>
                <w:szCs w:val="18"/>
              </w:rPr>
              <w:t>1.76  1.76  1.82  1.7</w:t>
            </w:r>
          </w:p>
        </w:tc>
        <w:tc>
          <w:tcPr>
            <w:tcW w:w="501" w:type="pct"/>
          </w:tcPr>
          <w:p w:rsidR="00C217A1" w:rsidRPr="002E499E" w:rsidRDefault="00C217A1" w:rsidP="00AB4382">
            <w:pPr>
              <w:autoSpaceDE w:val="0"/>
              <w:autoSpaceDN w:val="0"/>
              <w:adjustRightInd w:val="0"/>
              <w:jc w:val="left"/>
              <w:rPr>
                <w:rFonts w:ascii="宋体" w:cs="宋体"/>
                <w:kern w:val="0"/>
                <w:sz w:val="18"/>
                <w:szCs w:val="18"/>
              </w:rPr>
            </w:pPr>
            <w:r w:rsidRPr="002E499E">
              <w:rPr>
                <w:rFonts w:ascii="宋体" w:cs="宋体"/>
                <w:kern w:val="0"/>
                <w:sz w:val="18"/>
                <w:szCs w:val="18"/>
              </w:rPr>
              <w:t>1.7</w:t>
            </w:r>
            <w:r w:rsidRPr="002E499E">
              <w:rPr>
                <w:rFonts w:ascii="宋体" w:cs="宋体" w:hint="eastAsia"/>
                <w:kern w:val="0"/>
                <w:sz w:val="18"/>
                <w:szCs w:val="18"/>
              </w:rPr>
              <w:t>8</w:t>
            </w:r>
          </w:p>
        </w:tc>
        <w:tc>
          <w:tcPr>
            <w:tcW w:w="456" w:type="pct"/>
          </w:tcPr>
          <w:p w:rsidR="00C217A1" w:rsidRPr="002E499E" w:rsidRDefault="00C217A1" w:rsidP="00AB4382">
            <w:pPr>
              <w:autoSpaceDE w:val="0"/>
              <w:autoSpaceDN w:val="0"/>
              <w:adjustRightInd w:val="0"/>
              <w:rPr>
                <w:rFonts w:ascii="宋体" w:cs="宋体"/>
                <w:kern w:val="0"/>
                <w:sz w:val="18"/>
                <w:szCs w:val="18"/>
              </w:rPr>
            </w:pPr>
            <w:r w:rsidRPr="002E499E">
              <w:rPr>
                <w:rFonts w:ascii="宋体" w:cs="宋体"/>
                <w:kern w:val="0"/>
                <w:sz w:val="18"/>
                <w:szCs w:val="18"/>
              </w:rPr>
              <w:t>0.02</w:t>
            </w:r>
            <w:r w:rsidRPr="002E499E">
              <w:rPr>
                <w:rFonts w:ascii="宋体" w:cs="宋体" w:hint="eastAsia"/>
                <w:kern w:val="0"/>
                <w:sz w:val="18"/>
                <w:szCs w:val="18"/>
              </w:rPr>
              <w:t>66</w:t>
            </w:r>
          </w:p>
        </w:tc>
        <w:tc>
          <w:tcPr>
            <w:tcW w:w="371" w:type="pct"/>
          </w:tcPr>
          <w:p w:rsidR="00C217A1" w:rsidRPr="002E499E" w:rsidRDefault="00C217A1" w:rsidP="00C217A1">
            <w:pPr>
              <w:autoSpaceDE w:val="0"/>
              <w:autoSpaceDN w:val="0"/>
              <w:adjustRightInd w:val="0"/>
              <w:jc w:val="left"/>
              <w:rPr>
                <w:rFonts w:ascii="宋体" w:cs="宋体"/>
                <w:kern w:val="0"/>
                <w:sz w:val="18"/>
                <w:szCs w:val="18"/>
              </w:rPr>
            </w:pPr>
            <w:r w:rsidRPr="002E499E">
              <w:rPr>
                <w:rFonts w:ascii="宋体" w:cs="宋体"/>
                <w:kern w:val="0"/>
                <w:sz w:val="18"/>
                <w:szCs w:val="18"/>
              </w:rPr>
              <w:t>1.</w:t>
            </w:r>
            <w:r w:rsidRPr="002E499E">
              <w:rPr>
                <w:rFonts w:ascii="宋体" w:cs="宋体" w:hint="eastAsia"/>
                <w:kern w:val="0"/>
                <w:sz w:val="18"/>
                <w:szCs w:val="18"/>
              </w:rPr>
              <w:t>49</w:t>
            </w:r>
          </w:p>
        </w:tc>
      </w:tr>
      <w:tr w:rsidR="002E499E" w:rsidRPr="002E499E" w:rsidTr="00FF5098">
        <w:trPr>
          <w:jc w:val="center"/>
        </w:trPr>
        <w:tc>
          <w:tcPr>
            <w:tcW w:w="852" w:type="pct"/>
            <w:vMerge w:val="restart"/>
          </w:tcPr>
          <w:p w:rsidR="008478A0" w:rsidRPr="002E499E" w:rsidRDefault="008478A0" w:rsidP="008478A0">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hint="eastAsia"/>
                <w:sz w:val="18"/>
                <w:szCs w:val="18"/>
                <w:lang w:bidi="he-IL"/>
              </w:rPr>
              <w:t>湖南柿竹园有色金属有限责任公司</w:t>
            </w:r>
          </w:p>
        </w:tc>
        <w:tc>
          <w:tcPr>
            <w:tcW w:w="342" w:type="pct"/>
          </w:tcPr>
          <w:p w:rsidR="008478A0" w:rsidRPr="002E499E" w:rsidRDefault="008478A0" w:rsidP="008478A0">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hint="eastAsia"/>
                <w:sz w:val="18"/>
                <w:szCs w:val="18"/>
                <w:lang w:bidi="he-IL"/>
              </w:rPr>
              <w:t>1#</w:t>
            </w:r>
          </w:p>
        </w:tc>
        <w:tc>
          <w:tcPr>
            <w:tcW w:w="2478" w:type="pct"/>
          </w:tcPr>
          <w:p w:rsidR="008478A0" w:rsidRPr="002E499E" w:rsidRDefault="008478A0" w:rsidP="00FF5098">
            <w:pPr>
              <w:spacing w:line="360" w:lineRule="auto"/>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0.70</w:t>
            </w:r>
            <w:r w:rsidRPr="002E499E">
              <w:rPr>
                <w:rFonts w:asciiTheme="minorEastAsia" w:eastAsiaTheme="minorEastAsia" w:hAnsiTheme="minorEastAsia"/>
                <w:sz w:val="18"/>
                <w:szCs w:val="18"/>
                <w:lang w:bidi="he-IL"/>
              </w:rPr>
              <w:tab/>
              <w:t>0.65</w:t>
            </w:r>
            <w:r w:rsidRPr="002E499E">
              <w:rPr>
                <w:rFonts w:asciiTheme="minorEastAsia" w:eastAsiaTheme="minorEastAsia" w:hAnsiTheme="minorEastAsia"/>
                <w:sz w:val="18"/>
                <w:szCs w:val="18"/>
                <w:lang w:bidi="he-IL"/>
              </w:rPr>
              <w:tab/>
              <w:t>0.64</w:t>
            </w:r>
            <w:r w:rsidRPr="002E499E">
              <w:rPr>
                <w:rFonts w:asciiTheme="minorEastAsia" w:eastAsiaTheme="minorEastAsia" w:hAnsiTheme="minorEastAsia"/>
                <w:sz w:val="18"/>
                <w:szCs w:val="18"/>
                <w:lang w:bidi="he-IL"/>
              </w:rPr>
              <w:tab/>
              <w:t>0.67</w:t>
            </w:r>
            <w:r w:rsidRPr="002E499E">
              <w:rPr>
                <w:rFonts w:asciiTheme="minorEastAsia" w:eastAsiaTheme="minorEastAsia" w:hAnsiTheme="minorEastAsia"/>
                <w:sz w:val="18"/>
                <w:szCs w:val="18"/>
                <w:lang w:bidi="he-IL"/>
              </w:rPr>
              <w:tab/>
              <w:t>0.66</w:t>
            </w:r>
          </w:p>
        </w:tc>
        <w:tc>
          <w:tcPr>
            <w:tcW w:w="501" w:type="pct"/>
          </w:tcPr>
          <w:p w:rsidR="008478A0" w:rsidRPr="002E499E" w:rsidRDefault="008478A0" w:rsidP="00AB4382">
            <w:pPr>
              <w:jc w:val="left"/>
              <w:rPr>
                <w:rFonts w:ascii="宋体" w:hAnsi="宋体"/>
                <w:sz w:val="18"/>
                <w:szCs w:val="18"/>
              </w:rPr>
            </w:pPr>
            <w:r w:rsidRPr="002E499E">
              <w:rPr>
                <w:rFonts w:ascii="宋体" w:hAnsi="宋体" w:hint="eastAsia"/>
                <w:sz w:val="18"/>
                <w:szCs w:val="18"/>
              </w:rPr>
              <w:t>0.66</w:t>
            </w:r>
          </w:p>
        </w:tc>
        <w:tc>
          <w:tcPr>
            <w:tcW w:w="456" w:type="pct"/>
          </w:tcPr>
          <w:p w:rsidR="008478A0" w:rsidRPr="002E499E" w:rsidRDefault="008478A0" w:rsidP="00AB4382">
            <w:pPr>
              <w:rPr>
                <w:rFonts w:ascii="宋体" w:hAnsi="宋体"/>
                <w:sz w:val="18"/>
                <w:szCs w:val="18"/>
              </w:rPr>
            </w:pPr>
            <w:r w:rsidRPr="002E499E">
              <w:rPr>
                <w:rFonts w:ascii="宋体" w:hAnsi="宋体" w:hint="eastAsia"/>
                <w:sz w:val="18"/>
                <w:szCs w:val="18"/>
              </w:rPr>
              <w:t>0.023</w:t>
            </w:r>
          </w:p>
        </w:tc>
        <w:tc>
          <w:tcPr>
            <w:tcW w:w="371" w:type="pct"/>
          </w:tcPr>
          <w:p w:rsidR="008478A0" w:rsidRPr="002E499E" w:rsidRDefault="008478A0" w:rsidP="008478A0">
            <w:pPr>
              <w:rPr>
                <w:rFonts w:ascii="宋体" w:hAnsi="宋体"/>
                <w:sz w:val="18"/>
                <w:szCs w:val="18"/>
              </w:rPr>
            </w:pPr>
            <w:r w:rsidRPr="002E499E">
              <w:rPr>
                <w:rFonts w:ascii="宋体" w:hAnsi="宋体" w:hint="eastAsia"/>
                <w:sz w:val="18"/>
                <w:szCs w:val="18"/>
              </w:rPr>
              <w:t>3.48</w:t>
            </w:r>
          </w:p>
        </w:tc>
      </w:tr>
      <w:tr w:rsidR="002E499E" w:rsidRPr="002E499E" w:rsidTr="00FF5098">
        <w:trPr>
          <w:jc w:val="center"/>
        </w:trPr>
        <w:tc>
          <w:tcPr>
            <w:tcW w:w="852" w:type="pct"/>
            <w:vMerge/>
          </w:tcPr>
          <w:p w:rsidR="008478A0" w:rsidRPr="002E499E" w:rsidRDefault="008478A0" w:rsidP="008478A0">
            <w:pPr>
              <w:spacing w:line="360" w:lineRule="auto"/>
              <w:jc w:val="left"/>
              <w:rPr>
                <w:rFonts w:asciiTheme="minorEastAsia" w:eastAsiaTheme="minorEastAsia" w:hAnsiTheme="minorEastAsia"/>
                <w:sz w:val="18"/>
                <w:szCs w:val="18"/>
                <w:lang w:bidi="he-IL"/>
              </w:rPr>
            </w:pPr>
          </w:p>
        </w:tc>
        <w:tc>
          <w:tcPr>
            <w:tcW w:w="342" w:type="pct"/>
          </w:tcPr>
          <w:p w:rsidR="008478A0" w:rsidRPr="002E499E" w:rsidRDefault="008478A0" w:rsidP="008478A0">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3</w:t>
            </w:r>
            <w:r w:rsidRPr="002E499E">
              <w:rPr>
                <w:rFonts w:asciiTheme="minorEastAsia" w:eastAsiaTheme="minorEastAsia" w:hAnsiTheme="minorEastAsia" w:hint="eastAsia"/>
                <w:sz w:val="18"/>
                <w:szCs w:val="18"/>
                <w:lang w:bidi="he-IL"/>
              </w:rPr>
              <w:t>#</w:t>
            </w:r>
          </w:p>
        </w:tc>
        <w:tc>
          <w:tcPr>
            <w:tcW w:w="2478" w:type="pct"/>
          </w:tcPr>
          <w:p w:rsidR="008478A0" w:rsidRPr="002E499E" w:rsidRDefault="008478A0" w:rsidP="00FF5098">
            <w:pPr>
              <w:spacing w:line="360" w:lineRule="auto"/>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1.02</w:t>
            </w:r>
            <w:r w:rsidRPr="002E499E">
              <w:rPr>
                <w:rFonts w:asciiTheme="minorEastAsia" w:eastAsiaTheme="minorEastAsia" w:hAnsiTheme="minorEastAsia"/>
                <w:sz w:val="18"/>
                <w:szCs w:val="18"/>
                <w:lang w:bidi="he-IL"/>
              </w:rPr>
              <w:tab/>
              <w:t>1.05</w:t>
            </w:r>
            <w:r w:rsidRPr="002E499E">
              <w:rPr>
                <w:rFonts w:asciiTheme="minorEastAsia" w:eastAsiaTheme="minorEastAsia" w:hAnsiTheme="minorEastAsia"/>
                <w:sz w:val="18"/>
                <w:szCs w:val="18"/>
                <w:lang w:bidi="he-IL"/>
              </w:rPr>
              <w:tab/>
              <w:t>1.06</w:t>
            </w:r>
            <w:r w:rsidRPr="002E499E">
              <w:rPr>
                <w:rFonts w:asciiTheme="minorEastAsia" w:eastAsiaTheme="minorEastAsia" w:hAnsiTheme="minorEastAsia"/>
                <w:sz w:val="18"/>
                <w:szCs w:val="18"/>
                <w:lang w:bidi="he-IL"/>
              </w:rPr>
              <w:tab/>
              <w:t>1.03</w:t>
            </w:r>
            <w:r w:rsidRPr="002E499E">
              <w:rPr>
                <w:rFonts w:asciiTheme="minorEastAsia" w:eastAsiaTheme="minorEastAsia" w:hAnsiTheme="minorEastAsia"/>
                <w:sz w:val="18"/>
                <w:szCs w:val="18"/>
                <w:lang w:bidi="he-IL"/>
              </w:rPr>
              <w:tab/>
              <w:t>1.05</w:t>
            </w:r>
          </w:p>
        </w:tc>
        <w:tc>
          <w:tcPr>
            <w:tcW w:w="501" w:type="pct"/>
          </w:tcPr>
          <w:p w:rsidR="008478A0" w:rsidRPr="002E499E" w:rsidRDefault="008478A0" w:rsidP="00AB4382">
            <w:pPr>
              <w:jc w:val="left"/>
              <w:rPr>
                <w:rFonts w:ascii="宋体" w:hAnsi="宋体"/>
                <w:sz w:val="18"/>
                <w:szCs w:val="18"/>
              </w:rPr>
            </w:pPr>
            <w:r w:rsidRPr="002E499E">
              <w:rPr>
                <w:rFonts w:ascii="宋体" w:hAnsi="宋体" w:hint="eastAsia"/>
                <w:sz w:val="18"/>
                <w:szCs w:val="18"/>
              </w:rPr>
              <w:t>1.04</w:t>
            </w:r>
          </w:p>
        </w:tc>
        <w:tc>
          <w:tcPr>
            <w:tcW w:w="456" w:type="pct"/>
          </w:tcPr>
          <w:p w:rsidR="008478A0" w:rsidRPr="002E499E" w:rsidRDefault="008478A0" w:rsidP="00AB4382">
            <w:pPr>
              <w:rPr>
                <w:rFonts w:ascii="宋体" w:hAnsi="宋体"/>
                <w:sz w:val="18"/>
                <w:szCs w:val="18"/>
              </w:rPr>
            </w:pPr>
            <w:r w:rsidRPr="002E499E">
              <w:rPr>
                <w:rFonts w:ascii="宋体" w:hAnsi="宋体" w:hint="eastAsia"/>
                <w:sz w:val="18"/>
                <w:szCs w:val="18"/>
              </w:rPr>
              <w:t>0.022</w:t>
            </w:r>
          </w:p>
        </w:tc>
        <w:tc>
          <w:tcPr>
            <w:tcW w:w="371" w:type="pct"/>
          </w:tcPr>
          <w:p w:rsidR="008478A0" w:rsidRPr="002E499E" w:rsidRDefault="008478A0" w:rsidP="008478A0">
            <w:pPr>
              <w:rPr>
                <w:rFonts w:ascii="宋体" w:hAnsi="宋体"/>
                <w:sz w:val="18"/>
                <w:szCs w:val="18"/>
              </w:rPr>
            </w:pPr>
            <w:r w:rsidRPr="002E499E">
              <w:rPr>
                <w:rFonts w:ascii="宋体" w:hAnsi="宋体" w:hint="eastAsia"/>
                <w:sz w:val="18"/>
                <w:szCs w:val="18"/>
              </w:rPr>
              <w:t>2.11</w:t>
            </w:r>
          </w:p>
        </w:tc>
      </w:tr>
      <w:tr w:rsidR="002E499E" w:rsidRPr="002E499E" w:rsidTr="00FF5098">
        <w:trPr>
          <w:jc w:val="center"/>
        </w:trPr>
        <w:tc>
          <w:tcPr>
            <w:tcW w:w="852" w:type="pct"/>
            <w:vMerge/>
          </w:tcPr>
          <w:p w:rsidR="008478A0" w:rsidRPr="002E499E" w:rsidRDefault="008478A0" w:rsidP="008478A0">
            <w:pPr>
              <w:spacing w:line="360" w:lineRule="auto"/>
              <w:jc w:val="left"/>
              <w:rPr>
                <w:rFonts w:asciiTheme="minorEastAsia" w:eastAsiaTheme="minorEastAsia" w:hAnsiTheme="minorEastAsia"/>
                <w:sz w:val="18"/>
                <w:szCs w:val="18"/>
                <w:lang w:bidi="he-IL"/>
              </w:rPr>
            </w:pPr>
          </w:p>
        </w:tc>
        <w:tc>
          <w:tcPr>
            <w:tcW w:w="342" w:type="pct"/>
          </w:tcPr>
          <w:p w:rsidR="008478A0" w:rsidRPr="002E499E" w:rsidRDefault="008478A0" w:rsidP="008478A0">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4</w:t>
            </w:r>
            <w:r w:rsidRPr="002E499E">
              <w:rPr>
                <w:rFonts w:asciiTheme="minorEastAsia" w:eastAsiaTheme="minorEastAsia" w:hAnsiTheme="minorEastAsia" w:hint="eastAsia"/>
                <w:sz w:val="18"/>
                <w:szCs w:val="18"/>
                <w:lang w:bidi="he-IL"/>
              </w:rPr>
              <w:t>#</w:t>
            </w:r>
          </w:p>
        </w:tc>
        <w:tc>
          <w:tcPr>
            <w:tcW w:w="2478" w:type="pct"/>
          </w:tcPr>
          <w:p w:rsidR="008478A0" w:rsidRPr="002E499E" w:rsidRDefault="008478A0" w:rsidP="00FF5098">
            <w:pPr>
              <w:spacing w:line="360" w:lineRule="auto"/>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1.65</w:t>
            </w:r>
            <w:r w:rsidRPr="002E499E">
              <w:rPr>
                <w:rFonts w:asciiTheme="minorEastAsia" w:eastAsiaTheme="minorEastAsia" w:hAnsiTheme="minorEastAsia"/>
                <w:sz w:val="18"/>
                <w:szCs w:val="18"/>
                <w:lang w:bidi="he-IL"/>
              </w:rPr>
              <w:tab/>
              <w:t>1.62</w:t>
            </w:r>
            <w:r w:rsidRPr="002E499E">
              <w:rPr>
                <w:rFonts w:asciiTheme="minorEastAsia" w:eastAsiaTheme="minorEastAsia" w:hAnsiTheme="minorEastAsia"/>
                <w:sz w:val="18"/>
                <w:szCs w:val="18"/>
                <w:lang w:bidi="he-IL"/>
              </w:rPr>
              <w:tab/>
              <w:t>1.64</w:t>
            </w:r>
            <w:r w:rsidRPr="002E499E">
              <w:rPr>
                <w:rFonts w:asciiTheme="minorEastAsia" w:eastAsiaTheme="minorEastAsia" w:hAnsiTheme="minorEastAsia"/>
                <w:sz w:val="18"/>
                <w:szCs w:val="18"/>
                <w:lang w:bidi="he-IL"/>
              </w:rPr>
              <w:tab/>
              <w:t>1.67</w:t>
            </w:r>
            <w:r w:rsidRPr="002E499E">
              <w:rPr>
                <w:rFonts w:asciiTheme="minorEastAsia" w:eastAsiaTheme="minorEastAsia" w:hAnsiTheme="minorEastAsia"/>
                <w:sz w:val="18"/>
                <w:szCs w:val="18"/>
                <w:lang w:bidi="he-IL"/>
              </w:rPr>
              <w:tab/>
              <w:t>1.70</w:t>
            </w:r>
          </w:p>
        </w:tc>
        <w:tc>
          <w:tcPr>
            <w:tcW w:w="501" w:type="pct"/>
          </w:tcPr>
          <w:p w:rsidR="008478A0" w:rsidRPr="002E499E" w:rsidRDefault="008478A0" w:rsidP="00AB4382">
            <w:pPr>
              <w:jc w:val="left"/>
              <w:rPr>
                <w:rFonts w:ascii="宋体" w:hAnsi="宋体"/>
                <w:sz w:val="18"/>
                <w:szCs w:val="18"/>
              </w:rPr>
            </w:pPr>
            <w:r w:rsidRPr="002E499E">
              <w:rPr>
                <w:rFonts w:ascii="宋体" w:hAnsi="宋体" w:hint="eastAsia"/>
                <w:sz w:val="18"/>
                <w:szCs w:val="18"/>
              </w:rPr>
              <w:t>1.66</w:t>
            </w:r>
          </w:p>
        </w:tc>
        <w:tc>
          <w:tcPr>
            <w:tcW w:w="456" w:type="pct"/>
          </w:tcPr>
          <w:p w:rsidR="008478A0" w:rsidRPr="002E499E" w:rsidRDefault="008478A0" w:rsidP="00AB4382">
            <w:pPr>
              <w:rPr>
                <w:rFonts w:ascii="宋体" w:hAnsi="宋体"/>
                <w:sz w:val="18"/>
                <w:szCs w:val="18"/>
              </w:rPr>
            </w:pPr>
            <w:r w:rsidRPr="002E499E">
              <w:rPr>
                <w:rFonts w:ascii="宋体" w:hAnsi="宋体" w:hint="eastAsia"/>
                <w:sz w:val="18"/>
                <w:szCs w:val="18"/>
              </w:rPr>
              <w:t>0.031</w:t>
            </w:r>
          </w:p>
        </w:tc>
        <w:tc>
          <w:tcPr>
            <w:tcW w:w="371" w:type="pct"/>
          </w:tcPr>
          <w:p w:rsidR="008478A0" w:rsidRPr="002E499E" w:rsidRDefault="008478A0" w:rsidP="008478A0">
            <w:pPr>
              <w:rPr>
                <w:rFonts w:ascii="宋体" w:hAnsi="宋体"/>
                <w:sz w:val="18"/>
                <w:szCs w:val="18"/>
              </w:rPr>
            </w:pPr>
            <w:r w:rsidRPr="002E499E">
              <w:rPr>
                <w:rFonts w:ascii="宋体" w:hAnsi="宋体" w:hint="eastAsia"/>
                <w:sz w:val="18"/>
                <w:szCs w:val="18"/>
              </w:rPr>
              <w:t>1.87</w:t>
            </w:r>
          </w:p>
        </w:tc>
      </w:tr>
      <w:tr w:rsidR="002E499E" w:rsidRPr="002E499E" w:rsidTr="00FF5098">
        <w:trPr>
          <w:jc w:val="center"/>
        </w:trPr>
        <w:tc>
          <w:tcPr>
            <w:tcW w:w="852" w:type="pct"/>
            <w:vMerge/>
          </w:tcPr>
          <w:p w:rsidR="008478A0" w:rsidRPr="002E499E" w:rsidRDefault="008478A0" w:rsidP="008478A0">
            <w:pPr>
              <w:spacing w:line="360" w:lineRule="auto"/>
              <w:jc w:val="left"/>
              <w:rPr>
                <w:rFonts w:asciiTheme="minorEastAsia" w:eastAsiaTheme="minorEastAsia" w:hAnsiTheme="minorEastAsia"/>
                <w:sz w:val="18"/>
                <w:szCs w:val="18"/>
                <w:lang w:bidi="he-IL"/>
              </w:rPr>
            </w:pPr>
          </w:p>
        </w:tc>
        <w:tc>
          <w:tcPr>
            <w:tcW w:w="342" w:type="pct"/>
          </w:tcPr>
          <w:p w:rsidR="008478A0" w:rsidRPr="002E499E" w:rsidRDefault="008478A0" w:rsidP="008478A0">
            <w:pPr>
              <w:spacing w:line="360" w:lineRule="auto"/>
              <w:jc w:val="left"/>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5</w:t>
            </w:r>
            <w:r w:rsidRPr="002E499E">
              <w:rPr>
                <w:rFonts w:asciiTheme="minorEastAsia" w:eastAsiaTheme="minorEastAsia" w:hAnsiTheme="minorEastAsia" w:hint="eastAsia"/>
                <w:sz w:val="18"/>
                <w:szCs w:val="18"/>
                <w:lang w:bidi="he-IL"/>
              </w:rPr>
              <w:t>#</w:t>
            </w:r>
          </w:p>
        </w:tc>
        <w:tc>
          <w:tcPr>
            <w:tcW w:w="2478" w:type="pct"/>
          </w:tcPr>
          <w:p w:rsidR="008478A0" w:rsidRPr="002E499E" w:rsidRDefault="008478A0" w:rsidP="00FF5098">
            <w:pPr>
              <w:spacing w:line="360" w:lineRule="auto"/>
              <w:rPr>
                <w:rFonts w:asciiTheme="minorEastAsia" w:eastAsiaTheme="minorEastAsia" w:hAnsiTheme="minorEastAsia"/>
                <w:sz w:val="18"/>
                <w:szCs w:val="18"/>
                <w:lang w:bidi="he-IL"/>
              </w:rPr>
            </w:pPr>
            <w:r w:rsidRPr="002E499E">
              <w:rPr>
                <w:rFonts w:asciiTheme="minorEastAsia" w:eastAsiaTheme="minorEastAsia" w:hAnsiTheme="minorEastAsia"/>
                <w:sz w:val="18"/>
                <w:szCs w:val="18"/>
                <w:lang w:bidi="he-IL"/>
              </w:rPr>
              <w:t>1.89</w:t>
            </w:r>
            <w:r w:rsidRPr="002E499E">
              <w:rPr>
                <w:rFonts w:asciiTheme="minorEastAsia" w:eastAsiaTheme="minorEastAsia" w:hAnsiTheme="minorEastAsia"/>
                <w:sz w:val="18"/>
                <w:szCs w:val="18"/>
                <w:lang w:bidi="he-IL"/>
              </w:rPr>
              <w:tab/>
              <w:t>1.87</w:t>
            </w:r>
            <w:r w:rsidRPr="002E499E">
              <w:rPr>
                <w:rFonts w:asciiTheme="minorEastAsia" w:eastAsiaTheme="minorEastAsia" w:hAnsiTheme="minorEastAsia"/>
                <w:sz w:val="18"/>
                <w:szCs w:val="18"/>
                <w:lang w:bidi="he-IL"/>
              </w:rPr>
              <w:tab/>
              <w:t>1.83</w:t>
            </w:r>
            <w:r w:rsidRPr="002E499E">
              <w:rPr>
                <w:rFonts w:asciiTheme="minorEastAsia" w:eastAsiaTheme="minorEastAsia" w:hAnsiTheme="minorEastAsia"/>
                <w:sz w:val="18"/>
                <w:szCs w:val="18"/>
                <w:lang w:bidi="he-IL"/>
              </w:rPr>
              <w:tab/>
              <w:t>1.85</w:t>
            </w:r>
            <w:r w:rsidRPr="002E499E">
              <w:rPr>
                <w:rFonts w:asciiTheme="minorEastAsia" w:eastAsiaTheme="minorEastAsia" w:hAnsiTheme="minorEastAsia"/>
                <w:sz w:val="18"/>
                <w:szCs w:val="18"/>
                <w:lang w:bidi="he-IL"/>
              </w:rPr>
              <w:tab/>
              <w:t>1.81</w:t>
            </w:r>
          </w:p>
        </w:tc>
        <w:tc>
          <w:tcPr>
            <w:tcW w:w="501" w:type="pct"/>
          </w:tcPr>
          <w:p w:rsidR="008478A0" w:rsidRPr="002E499E" w:rsidRDefault="008478A0" w:rsidP="00AB4382">
            <w:pPr>
              <w:jc w:val="left"/>
              <w:rPr>
                <w:rFonts w:ascii="宋体" w:hAnsi="宋体"/>
                <w:sz w:val="18"/>
                <w:szCs w:val="18"/>
              </w:rPr>
            </w:pPr>
            <w:r w:rsidRPr="002E499E">
              <w:rPr>
                <w:rFonts w:ascii="宋体" w:hAnsi="宋体" w:hint="eastAsia"/>
                <w:sz w:val="18"/>
                <w:szCs w:val="18"/>
              </w:rPr>
              <w:t>1.85</w:t>
            </w:r>
          </w:p>
        </w:tc>
        <w:tc>
          <w:tcPr>
            <w:tcW w:w="456" w:type="pct"/>
          </w:tcPr>
          <w:p w:rsidR="008478A0" w:rsidRPr="002E499E" w:rsidRDefault="008478A0" w:rsidP="00AB4382">
            <w:pPr>
              <w:rPr>
                <w:rFonts w:ascii="宋体" w:hAnsi="宋体"/>
                <w:sz w:val="18"/>
                <w:szCs w:val="18"/>
              </w:rPr>
            </w:pPr>
            <w:r w:rsidRPr="002E499E">
              <w:rPr>
                <w:rFonts w:ascii="宋体" w:hAnsi="宋体" w:hint="eastAsia"/>
                <w:sz w:val="18"/>
                <w:szCs w:val="18"/>
              </w:rPr>
              <w:t>0.032</w:t>
            </w:r>
          </w:p>
        </w:tc>
        <w:tc>
          <w:tcPr>
            <w:tcW w:w="371" w:type="pct"/>
          </w:tcPr>
          <w:p w:rsidR="008478A0" w:rsidRPr="002E499E" w:rsidRDefault="008478A0" w:rsidP="008478A0">
            <w:pPr>
              <w:rPr>
                <w:rFonts w:ascii="宋体" w:hAnsi="宋体"/>
                <w:sz w:val="18"/>
                <w:szCs w:val="18"/>
              </w:rPr>
            </w:pPr>
            <w:r w:rsidRPr="002E499E">
              <w:rPr>
                <w:rFonts w:ascii="宋体" w:hAnsi="宋体" w:hint="eastAsia"/>
                <w:sz w:val="18"/>
                <w:szCs w:val="18"/>
              </w:rPr>
              <w:t>1.71</w:t>
            </w:r>
          </w:p>
        </w:tc>
      </w:tr>
    </w:tbl>
    <w:p w:rsidR="00CD01B5" w:rsidRPr="002E499E" w:rsidRDefault="00CD01B5" w:rsidP="00CD01B5">
      <w:pPr>
        <w:snapToGrid w:val="0"/>
        <w:spacing w:beforeLines="50" w:before="156" w:line="288" w:lineRule="auto"/>
        <w:ind w:firstLineChars="200" w:firstLine="420"/>
        <w:jc w:val="left"/>
        <w:rPr>
          <w:rFonts w:ascii="Times New Roman" w:hAnsi="Times New Roman"/>
          <w:szCs w:val="21"/>
        </w:rPr>
      </w:pPr>
      <w:r w:rsidRPr="002E499E">
        <w:rPr>
          <w:rFonts w:ascii="Times New Roman" w:hAnsi="Times New Roman"/>
          <w:szCs w:val="21"/>
        </w:rPr>
        <w:t>利用以上数据对重复性和再现性进行统计</w:t>
      </w:r>
      <w:r w:rsidRPr="002E499E">
        <w:rPr>
          <w:rFonts w:ascii="Times New Roman" w:hAnsi="Times New Roman" w:hint="eastAsia"/>
          <w:szCs w:val="21"/>
        </w:rPr>
        <w:t>计算</w:t>
      </w:r>
      <w:r w:rsidRPr="002E499E">
        <w:rPr>
          <w:rFonts w:ascii="Times New Roman" w:hAnsi="Times New Roman"/>
          <w:szCs w:val="21"/>
        </w:rPr>
        <w:t>，结果见表</w:t>
      </w:r>
      <w:r w:rsidRPr="002E499E">
        <w:rPr>
          <w:rFonts w:ascii="Times New Roman" w:hAnsi="Times New Roman" w:hint="eastAsia"/>
          <w:szCs w:val="21"/>
        </w:rPr>
        <w:t>4</w:t>
      </w:r>
      <w:r w:rsidRPr="002E499E">
        <w:rPr>
          <w:rFonts w:ascii="Times New Roman" w:hAnsi="Times New Roman"/>
          <w:szCs w:val="21"/>
        </w:rPr>
        <w:t>。</w:t>
      </w:r>
    </w:p>
    <w:p w:rsidR="00CD01B5" w:rsidRPr="002E499E" w:rsidRDefault="00CD01B5" w:rsidP="00CD01B5">
      <w:pPr>
        <w:snapToGrid w:val="0"/>
        <w:jc w:val="center"/>
        <w:rPr>
          <w:rFonts w:ascii="Times New Roman" w:hAnsi="Times New Roman"/>
          <w:szCs w:val="24"/>
        </w:rPr>
      </w:pPr>
      <w:r w:rsidRPr="002E499E">
        <w:rPr>
          <w:rFonts w:ascii="Times New Roman" w:eastAsia="黑体" w:hAnsi="Times New Roman"/>
          <w:szCs w:val="21"/>
        </w:rPr>
        <w:t>表</w:t>
      </w:r>
      <w:r w:rsidRPr="002E499E">
        <w:rPr>
          <w:rFonts w:ascii="Times New Roman" w:eastAsia="黑体" w:hAnsi="Times New Roman"/>
          <w:szCs w:val="21"/>
        </w:rPr>
        <w:t xml:space="preserve">4 </w:t>
      </w:r>
      <w:r w:rsidRPr="002E499E">
        <w:rPr>
          <w:rFonts w:ascii="Times New Roman" w:eastAsia="黑体" w:hAnsi="Times New Roman"/>
          <w:szCs w:val="21"/>
        </w:rPr>
        <w:t>重复性和再现性统计结果</w:t>
      </w:r>
    </w:p>
    <w:tbl>
      <w:tblPr>
        <w:tblW w:w="5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1134"/>
        <w:gridCol w:w="1134"/>
        <w:gridCol w:w="1134"/>
      </w:tblGrid>
      <w:tr w:rsidR="002E499E" w:rsidRPr="002E499E" w:rsidTr="00375639">
        <w:trPr>
          <w:trHeight w:val="288"/>
          <w:jc w:val="center"/>
        </w:trPr>
        <w:tc>
          <w:tcPr>
            <w:tcW w:w="993" w:type="dxa"/>
            <w:vAlign w:val="center"/>
          </w:tcPr>
          <w:p w:rsidR="00375639" w:rsidRPr="002E499E" w:rsidRDefault="00375639" w:rsidP="00CD01B5">
            <w:pPr>
              <w:widowControl/>
              <w:jc w:val="center"/>
              <w:rPr>
                <w:rFonts w:ascii="Times New Roman" w:hAnsi="Times New Roman"/>
                <w:kern w:val="0"/>
                <w:sz w:val="18"/>
                <w:szCs w:val="18"/>
              </w:rPr>
            </w:pPr>
          </w:p>
        </w:tc>
        <w:tc>
          <w:tcPr>
            <w:tcW w:w="1134" w:type="dxa"/>
            <w:tcBorders>
              <w:bottom w:val="single" w:sz="4" w:space="0" w:color="auto"/>
            </w:tcBorders>
            <w:vAlign w:val="center"/>
          </w:tcPr>
          <w:p w:rsidR="00375639" w:rsidRPr="002E499E" w:rsidRDefault="00375639" w:rsidP="00CD01B5">
            <w:pPr>
              <w:widowControl/>
              <w:jc w:val="center"/>
              <w:rPr>
                <w:rFonts w:ascii="Times New Roman" w:hAnsi="Times New Roman"/>
                <w:kern w:val="0"/>
                <w:sz w:val="18"/>
                <w:szCs w:val="18"/>
              </w:rPr>
            </w:pPr>
            <w:r w:rsidRPr="002E499E">
              <w:rPr>
                <w:rFonts w:ascii="Times New Roman" w:hAnsi="Times New Roman"/>
                <w:kern w:val="0"/>
                <w:sz w:val="18"/>
                <w:szCs w:val="18"/>
              </w:rPr>
              <w:t>1</w:t>
            </w:r>
          </w:p>
        </w:tc>
        <w:tc>
          <w:tcPr>
            <w:tcW w:w="1134" w:type="dxa"/>
            <w:tcBorders>
              <w:bottom w:val="single" w:sz="4" w:space="0" w:color="auto"/>
            </w:tcBorders>
            <w:vAlign w:val="center"/>
          </w:tcPr>
          <w:p w:rsidR="00375639" w:rsidRPr="002E499E" w:rsidRDefault="00375639" w:rsidP="00CD01B5">
            <w:pPr>
              <w:widowControl/>
              <w:jc w:val="center"/>
              <w:rPr>
                <w:rFonts w:ascii="Times New Roman" w:hAnsi="Times New Roman"/>
                <w:kern w:val="0"/>
                <w:sz w:val="18"/>
                <w:szCs w:val="18"/>
              </w:rPr>
            </w:pPr>
            <w:r w:rsidRPr="002E499E">
              <w:rPr>
                <w:rFonts w:ascii="Times New Roman" w:hAnsi="Times New Roman"/>
                <w:kern w:val="0"/>
                <w:sz w:val="18"/>
                <w:szCs w:val="18"/>
              </w:rPr>
              <w:t>2</w:t>
            </w:r>
          </w:p>
        </w:tc>
        <w:tc>
          <w:tcPr>
            <w:tcW w:w="1134" w:type="dxa"/>
            <w:tcBorders>
              <w:bottom w:val="single" w:sz="4" w:space="0" w:color="auto"/>
            </w:tcBorders>
            <w:vAlign w:val="center"/>
          </w:tcPr>
          <w:p w:rsidR="00375639" w:rsidRPr="002E499E" w:rsidRDefault="00375639" w:rsidP="00CD01B5">
            <w:pPr>
              <w:widowControl/>
              <w:jc w:val="center"/>
              <w:rPr>
                <w:rFonts w:ascii="Times New Roman" w:hAnsi="Times New Roman"/>
                <w:kern w:val="0"/>
                <w:sz w:val="18"/>
                <w:szCs w:val="18"/>
              </w:rPr>
            </w:pPr>
            <w:r w:rsidRPr="002E499E">
              <w:rPr>
                <w:rFonts w:ascii="Times New Roman" w:hAnsi="Times New Roman"/>
                <w:kern w:val="0"/>
                <w:sz w:val="18"/>
                <w:szCs w:val="18"/>
              </w:rPr>
              <w:t>3</w:t>
            </w:r>
          </w:p>
        </w:tc>
        <w:tc>
          <w:tcPr>
            <w:tcW w:w="1134" w:type="dxa"/>
            <w:tcBorders>
              <w:bottom w:val="single" w:sz="4" w:space="0" w:color="auto"/>
            </w:tcBorders>
            <w:vAlign w:val="center"/>
          </w:tcPr>
          <w:p w:rsidR="00375639" w:rsidRPr="002E499E" w:rsidRDefault="00375639" w:rsidP="00CD01B5">
            <w:pPr>
              <w:widowControl/>
              <w:jc w:val="center"/>
              <w:rPr>
                <w:rFonts w:ascii="Times New Roman" w:hAnsi="Times New Roman"/>
                <w:kern w:val="0"/>
                <w:sz w:val="18"/>
                <w:szCs w:val="18"/>
              </w:rPr>
            </w:pPr>
            <w:r w:rsidRPr="002E499E">
              <w:rPr>
                <w:rFonts w:ascii="Times New Roman" w:hAnsi="Times New Roman"/>
                <w:kern w:val="0"/>
                <w:sz w:val="18"/>
                <w:szCs w:val="18"/>
              </w:rPr>
              <w:t>4</w:t>
            </w:r>
          </w:p>
        </w:tc>
      </w:tr>
      <w:tr w:rsidR="002E499E" w:rsidRPr="002E499E" w:rsidTr="00375639">
        <w:trPr>
          <w:trHeight w:val="288"/>
          <w:jc w:val="center"/>
        </w:trPr>
        <w:tc>
          <w:tcPr>
            <w:tcW w:w="993" w:type="dxa"/>
            <w:vAlign w:val="center"/>
          </w:tcPr>
          <w:p w:rsidR="00375639" w:rsidRPr="002E499E" w:rsidRDefault="00375639" w:rsidP="00CD01B5">
            <w:pPr>
              <w:jc w:val="center"/>
              <w:rPr>
                <w:rFonts w:ascii="Times New Roman" w:hAnsi="Times New Roman"/>
                <w:sz w:val="18"/>
                <w:szCs w:val="18"/>
              </w:rPr>
            </w:pPr>
            <w:r w:rsidRPr="002E499E">
              <w:rPr>
                <w:rFonts w:ascii="Times New Roman" w:hAnsi="Times New Roman"/>
                <w:sz w:val="18"/>
                <w:szCs w:val="18"/>
              </w:rPr>
              <w:t>S</w:t>
            </w:r>
            <w:r w:rsidRPr="002E499E">
              <w:rPr>
                <w:rFonts w:ascii="Times New Roman" w:hAnsi="Times New Roman"/>
                <w:sz w:val="18"/>
                <w:szCs w:val="18"/>
                <w:vertAlign w:val="subscript"/>
              </w:rPr>
              <w:t>r</w:t>
            </w:r>
          </w:p>
        </w:tc>
        <w:tc>
          <w:tcPr>
            <w:tcW w:w="1134" w:type="dxa"/>
            <w:tcBorders>
              <w:top w:val="single" w:sz="4" w:space="0" w:color="auto"/>
              <w:left w:val="nil"/>
              <w:bottom w:val="single" w:sz="4" w:space="0" w:color="auto"/>
              <w:right w:val="single" w:sz="4" w:space="0" w:color="auto"/>
            </w:tcBorders>
            <w:shd w:val="clear" w:color="auto" w:fill="auto"/>
            <w:vAlign w:val="bottom"/>
          </w:tcPr>
          <w:p w:rsidR="00375639" w:rsidRPr="002E499E" w:rsidRDefault="00182A9A" w:rsidP="00CD01B5">
            <w:pPr>
              <w:widowControl/>
              <w:jc w:val="center"/>
              <w:rPr>
                <w:rFonts w:ascii="Times New Roman" w:hAnsi="Times New Roman"/>
                <w:kern w:val="0"/>
                <w:sz w:val="24"/>
                <w:szCs w:val="24"/>
              </w:rPr>
            </w:pPr>
            <w:r w:rsidRPr="002E499E">
              <w:rPr>
                <w:rFonts w:ascii="Times New Roman" w:hAnsi="Times New Roman"/>
                <w:kern w:val="0"/>
                <w:sz w:val="24"/>
                <w:szCs w:val="24"/>
              </w:rPr>
              <w:t>0.0159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75639" w:rsidRPr="002E499E" w:rsidRDefault="00182A9A" w:rsidP="00CD01B5">
            <w:pPr>
              <w:jc w:val="center"/>
              <w:rPr>
                <w:rFonts w:ascii="Times New Roman" w:hAnsi="Times New Roman"/>
              </w:rPr>
            </w:pPr>
            <w:r w:rsidRPr="002E499E">
              <w:rPr>
                <w:rFonts w:ascii="Times New Roman" w:hAnsi="Times New Roman"/>
              </w:rPr>
              <w:t>0.0278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75639" w:rsidRPr="002E499E" w:rsidRDefault="00182A9A" w:rsidP="00CD01B5">
            <w:pPr>
              <w:jc w:val="center"/>
              <w:rPr>
                <w:rFonts w:ascii="Times New Roman" w:hAnsi="Times New Roman"/>
              </w:rPr>
            </w:pPr>
            <w:r w:rsidRPr="002E499E">
              <w:rPr>
                <w:rFonts w:ascii="Times New Roman" w:hAnsi="Times New Roman"/>
              </w:rPr>
              <w:t>0.0292</w:t>
            </w:r>
          </w:p>
        </w:tc>
        <w:tc>
          <w:tcPr>
            <w:tcW w:w="1134" w:type="dxa"/>
            <w:tcBorders>
              <w:top w:val="single" w:sz="4" w:space="0" w:color="auto"/>
              <w:left w:val="single" w:sz="4" w:space="0" w:color="auto"/>
              <w:bottom w:val="single" w:sz="4" w:space="0" w:color="auto"/>
            </w:tcBorders>
            <w:shd w:val="clear" w:color="auto" w:fill="auto"/>
            <w:vAlign w:val="bottom"/>
          </w:tcPr>
          <w:p w:rsidR="00375639" w:rsidRPr="002E499E" w:rsidRDefault="00182A9A" w:rsidP="00CD01B5">
            <w:pPr>
              <w:jc w:val="center"/>
              <w:rPr>
                <w:rFonts w:ascii="Times New Roman" w:hAnsi="Times New Roman"/>
              </w:rPr>
            </w:pPr>
            <w:r w:rsidRPr="002E499E">
              <w:rPr>
                <w:rFonts w:ascii="Times New Roman" w:hAnsi="Times New Roman"/>
              </w:rPr>
              <w:t>0.0337</w:t>
            </w:r>
          </w:p>
        </w:tc>
      </w:tr>
      <w:tr w:rsidR="002E499E" w:rsidRPr="002E499E" w:rsidTr="00375639">
        <w:trPr>
          <w:trHeight w:val="288"/>
          <w:jc w:val="center"/>
        </w:trPr>
        <w:tc>
          <w:tcPr>
            <w:tcW w:w="993" w:type="dxa"/>
            <w:vAlign w:val="center"/>
          </w:tcPr>
          <w:p w:rsidR="00375639" w:rsidRPr="002E499E" w:rsidRDefault="00375639" w:rsidP="00CD01B5">
            <w:pPr>
              <w:jc w:val="center"/>
              <w:rPr>
                <w:rFonts w:ascii="Times New Roman" w:hAnsi="Times New Roman"/>
                <w:sz w:val="18"/>
                <w:szCs w:val="18"/>
              </w:rPr>
            </w:pPr>
            <w:r w:rsidRPr="002E499E">
              <w:rPr>
                <w:rFonts w:ascii="Times New Roman" w:hAnsi="Times New Roman"/>
                <w:sz w:val="18"/>
                <w:szCs w:val="18"/>
              </w:rPr>
              <w:t>S</w:t>
            </w:r>
            <w:r w:rsidRPr="002E499E">
              <w:rPr>
                <w:rFonts w:ascii="Times New Roman" w:hAnsi="Times New Roman"/>
                <w:sz w:val="18"/>
                <w:szCs w:val="18"/>
                <w:vertAlign w:val="subscript"/>
              </w:rPr>
              <w:t>R</w:t>
            </w:r>
          </w:p>
        </w:tc>
        <w:tc>
          <w:tcPr>
            <w:tcW w:w="1134" w:type="dxa"/>
            <w:tcBorders>
              <w:top w:val="single" w:sz="4" w:space="0" w:color="auto"/>
              <w:left w:val="nil"/>
              <w:bottom w:val="single" w:sz="4" w:space="0" w:color="auto"/>
              <w:right w:val="single" w:sz="4" w:space="0" w:color="auto"/>
            </w:tcBorders>
            <w:shd w:val="clear" w:color="auto" w:fill="auto"/>
            <w:vAlign w:val="bottom"/>
          </w:tcPr>
          <w:p w:rsidR="00375639" w:rsidRPr="002E499E" w:rsidRDefault="00182A9A" w:rsidP="00CD01B5">
            <w:pPr>
              <w:widowControl/>
              <w:jc w:val="center"/>
              <w:rPr>
                <w:rFonts w:ascii="Times New Roman" w:hAnsi="Times New Roman"/>
                <w:kern w:val="0"/>
                <w:sz w:val="24"/>
                <w:szCs w:val="24"/>
              </w:rPr>
            </w:pPr>
            <w:r w:rsidRPr="002E499E">
              <w:rPr>
                <w:rFonts w:ascii="Times New Roman" w:hAnsi="Times New Roman"/>
                <w:kern w:val="0"/>
                <w:sz w:val="24"/>
                <w:szCs w:val="24"/>
              </w:rPr>
              <w:t>0.0193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75639" w:rsidRPr="002E499E" w:rsidRDefault="00182A9A" w:rsidP="00CD01B5">
            <w:pPr>
              <w:jc w:val="center"/>
              <w:rPr>
                <w:rFonts w:ascii="Times New Roman" w:hAnsi="Times New Roman"/>
              </w:rPr>
            </w:pPr>
            <w:r w:rsidRPr="002E499E">
              <w:rPr>
                <w:rFonts w:ascii="Times New Roman" w:hAnsi="Times New Roman"/>
              </w:rPr>
              <w:t>0.0423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75639" w:rsidRPr="002E499E" w:rsidRDefault="00182A9A" w:rsidP="00CD01B5">
            <w:pPr>
              <w:jc w:val="center"/>
              <w:rPr>
                <w:rFonts w:ascii="Times New Roman" w:hAnsi="Times New Roman"/>
              </w:rPr>
            </w:pPr>
            <w:r w:rsidRPr="002E499E">
              <w:rPr>
                <w:rFonts w:ascii="Times New Roman" w:hAnsi="Times New Roman"/>
              </w:rPr>
              <w:t>0.0412</w:t>
            </w:r>
          </w:p>
        </w:tc>
        <w:tc>
          <w:tcPr>
            <w:tcW w:w="1134" w:type="dxa"/>
            <w:tcBorders>
              <w:top w:val="single" w:sz="4" w:space="0" w:color="auto"/>
              <w:left w:val="single" w:sz="4" w:space="0" w:color="auto"/>
              <w:bottom w:val="single" w:sz="4" w:space="0" w:color="auto"/>
            </w:tcBorders>
            <w:shd w:val="clear" w:color="auto" w:fill="auto"/>
            <w:vAlign w:val="bottom"/>
          </w:tcPr>
          <w:p w:rsidR="00375639" w:rsidRPr="002E499E" w:rsidRDefault="00182A9A" w:rsidP="00CD01B5">
            <w:pPr>
              <w:jc w:val="center"/>
              <w:rPr>
                <w:rFonts w:ascii="Times New Roman" w:hAnsi="Times New Roman"/>
              </w:rPr>
            </w:pPr>
            <w:r w:rsidRPr="002E499E">
              <w:rPr>
                <w:rFonts w:ascii="Times New Roman" w:hAnsi="Times New Roman"/>
              </w:rPr>
              <w:t>0.0561</w:t>
            </w:r>
          </w:p>
        </w:tc>
      </w:tr>
      <w:tr w:rsidR="002E499E" w:rsidRPr="002E499E" w:rsidTr="00375639">
        <w:trPr>
          <w:trHeight w:val="288"/>
          <w:jc w:val="center"/>
        </w:trPr>
        <w:tc>
          <w:tcPr>
            <w:tcW w:w="993" w:type="dxa"/>
            <w:vAlign w:val="center"/>
          </w:tcPr>
          <w:p w:rsidR="00375639" w:rsidRPr="002E499E" w:rsidRDefault="00375639" w:rsidP="00CD01B5">
            <w:pPr>
              <w:jc w:val="center"/>
              <w:rPr>
                <w:rFonts w:ascii="Times New Roman" w:hAnsi="Times New Roman"/>
                <w:sz w:val="18"/>
                <w:szCs w:val="18"/>
              </w:rPr>
            </w:pPr>
            <w:r w:rsidRPr="002E499E">
              <w:rPr>
                <w:rFonts w:ascii="Times New Roman" w:hAnsi="Times New Roman"/>
                <w:sz w:val="18"/>
                <w:szCs w:val="18"/>
              </w:rPr>
              <w:t>r</w:t>
            </w:r>
          </w:p>
        </w:tc>
        <w:tc>
          <w:tcPr>
            <w:tcW w:w="1134" w:type="dxa"/>
            <w:tcBorders>
              <w:top w:val="single" w:sz="4" w:space="0" w:color="auto"/>
              <w:left w:val="nil"/>
              <w:bottom w:val="single" w:sz="4" w:space="0" w:color="auto"/>
              <w:right w:val="single" w:sz="4" w:space="0" w:color="auto"/>
            </w:tcBorders>
            <w:shd w:val="clear" w:color="auto" w:fill="auto"/>
            <w:vAlign w:val="center"/>
          </w:tcPr>
          <w:p w:rsidR="00375639" w:rsidRPr="002E499E" w:rsidRDefault="00182A9A" w:rsidP="00CD01B5">
            <w:pPr>
              <w:widowControl/>
              <w:jc w:val="center"/>
              <w:rPr>
                <w:rFonts w:ascii="Times New Roman" w:hAnsi="Times New Roman"/>
                <w:kern w:val="0"/>
                <w:szCs w:val="21"/>
              </w:rPr>
            </w:pPr>
            <w:r w:rsidRPr="002E499E">
              <w:rPr>
                <w:rFonts w:ascii="Times New Roman" w:hAnsi="Times New Roman"/>
                <w:kern w:val="0"/>
                <w:szCs w:val="21"/>
              </w:rPr>
              <w:t>0.045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5639" w:rsidRPr="002E499E" w:rsidRDefault="00182A9A" w:rsidP="00CD01B5">
            <w:pPr>
              <w:jc w:val="center"/>
              <w:rPr>
                <w:rFonts w:ascii="Times New Roman" w:hAnsi="Times New Roman"/>
                <w:szCs w:val="21"/>
              </w:rPr>
            </w:pPr>
            <w:r w:rsidRPr="002E499E">
              <w:rPr>
                <w:rFonts w:ascii="Times New Roman" w:hAnsi="Times New Roman"/>
                <w:szCs w:val="21"/>
              </w:rPr>
              <w:t>0.0786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5639" w:rsidRPr="002E499E" w:rsidRDefault="00182A9A" w:rsidP="00CD01B5">
            <w:pPr>
              <w:jc w:val="center"/>
              <w:rPr>
                <w:rFonts w:ascii="Times New Roman" w:hAnsi="Times New Roman"/>
                <w:szCs w:val="21"/>
              </w:rPr>
            </w:pPr>
            <w:r w:rsidRPr="002E499E">
              <w:rPr>
                <w:rFonts w:ascii="Times New Roman" w:hAnsi="Times New Roman"/>
                <w:szCs w:val="21"/>
              </w:rPr>
              <w:t>0.0828</w:t>
            </w:r>
          </w:p>
        </w:tc>
        <w:tc>
          <w:tcPr>
            <w:tcW w:w="1134" w:type="dxa"/>
            <w:tcBorders>
              <w:top w:val="single" w:sz="4" w:space="0" w:color="auto"/>
              <w:left w:val="single" w:sz="4" w:space="0" w:color="auto"/>
              <w:bottom w:val="single" w:sz="4" w:space="0" w:color="auto"/>
            </w:tcBorders>
            <w:shd w:val="clear" w:color="auto" w:fill="auto"/>
            <w:vAlign w:val="center"/>
          </w:tcPr>
          <w:p w:rsidR="00375639" w:rsidRPr="002E499E" w:rsidRDefault="00182A9A" w:rsidP="00CD01B5">
            <w:pPr>
              <w:jc w:val="center"/>
              <w:rPr>
                <w:rFonts w:ascii="Times New Roman" w:hAnsi="Times New Roman"/>
                <w:szCs w:val="21"/>
              </w:rPr>
            </w:pPr>
            <w:r w:rsidRPr="002E499E">
              <w:rPr>
                <w:rFonts w:ascii="Times New Roman" w:hAnsi="Times New Roman"/>
                <w:szCs w:val="21"/>
              </w:rPr>
              <w:t>0.0953</w:t>
            </w:r>
          </w:p>
        </w:tc>
      </w:tr>
      <w:tr w:rsidR="002E499E" w:rsidRPr="002E499E" w:rsidTr="00375639">
        <w:trPr>
          <w:trHeight w:val="288"/>
          <w:jc w:val="center"/>
        </w:trPr>
        <w:tc>
          <w:tcPr>
            <w:tcW w:w="993" w:type="dxa"/>
            <w:vAlign w:val="center"/>
          </w:tcPr>
          <w:p w:rsidR="00375639" w:rsidRPr="002E499E" w:rsidRDefault="00375639" w:rsidP="00CD01B5">
            <w:pPr>
              <w:jc w:val="center"/>
              <w:rPr>
                <w:rFonts w:ascii="Times New Roman" w:hAnsi="Times New Roman"/>
                <w:sz w:val="18"/>
                <w:szCs w:val="18"/>
              </w:rPr>
            </w:pPr>
            <w:r w:rsidRPr="002E499E">
              <w:rPr>
                <w:rFonts w:ascii="Times New Roman" w:hAnsi="Times New Roman"/>
                <w:sz w:val="18"/>
                <w:szCs w:val="18"/>
              </w:rPr>
              <w:t>R</w:t>
            </w:r>
          </w:p>
        </w:tc>
        <w:tc>
          <w:tcPr>
            <w:tcW w:w="1134" w:type="dxa"/>
            <w:tcBorders>
              <w:top w:val="single" w:sz="4" w:space="0" w:color="auto"/>
              <w:left w:val="nil"/>
              <w:bottom w:val="single" w:sz="4" w:space="0" w:color="auto"/>
              <w:right w:val="single" w:sz="4" w:space="0" w:color="auto"/>
            </w:tcBorders>
            <w:shd w:val="clear" w:color="auto" w:fill="auto"/>
            <w:vAlign w:val="center"/>
          </w:tcPr>
          <w:p w:rsidR="00375639" w:rsidRPr="002E499E" w:rsidRDefault="00182A9A" w:rsidP="00CD01B5">
            <w:pPr>
              <w:jc w:val="center"/>
              <w:rPr>
                <w:rFonts w:ascii="Times New Roman" w:hAnsi="Times New Roman"/>
                <w:szCs w:val="21"/>
              </w:rPr>
            </w:pPr>
            <w:r w:rsidRPr="002E499E">
              <w:rPr>
                <w:rFonts w:ascii="Times New Roman" w:hAnsi="Times New Roman"/>
                <w:szCs w:val="21"/>
              </w:rPr>
              <w:t>0.055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5639" w:rsidRPr="002E499E" w:rsidRDefault="00182A9A" w:rsidP="00CD01B5">
            <w:pPr>
              <w:jc w:val="center"/>
              <w:rPr>
                <w:rFonts w:ascii="Times New Roman" w:hAnsi="Times New Roman"/>
                <w:szCs w:val="21"/>
              </w:rPr>
            </w:pPr>
            <w:r w:rsidRPr="002E499E">
              <w:rPr>
                <w:rFonts w:ascii="Times New Roman" w:hAnsi="Times New Roman"/>
                <w:szCs w:val="21"/>
              </w:rPr>
              <w:t>0.120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5639" w:rsidRPr="002E499E" w:rsidRDefault="00182A9A" w:rsidP="00CD01B5">
            <w:pPr>
              <w:jc w:val="center"/>
              <w:rPr>
                <w:rFonts w:ascii="Times New Roman" w:hAnsi="Times New Roman"/>
                <w:szCs w:val="21"/>
              </w:rPr>
            </w:pPr>
            <w:r w:rsidRPr="002E499E">
              <w:rPr>
                <w:rFonts w:ascii="Times New Roman" w:hAnsi="Times New Roman"/>
                <w:szCs w:val="21"/>
              </w:rPr>
              <w:t>0.117</w:t>
            </w:r>
          </w:p>
        </w:tc>
        <w:tc>
          <w:tcPr>
            <w:tcW w:w="1134" w:type="dxa"/>
            <w:tcBorders>
              <w:top w:val="single" w:sz="4" w:space="0" w:color="auto"/>
              <w:left w:val="single" w:sz="4" w:space="0" w:color="auto"/>
              <w:bottom w:val="single" w:sz="4" w:space="0" w:color="auto"/>
            </w:tcBorders>
            <w:shd w:val="clear" w:color="auto" w:fill="auto"/>
            <w:vAlign w:val="center"/>
          </w:tcPr>
          <w:p w:rsidR="00375639" w:rsidRPr="002E499E" w:rsidRDefault="00182A9A" w:rsidP="00CD01B5">
            <w:pPr>
              <w:jc w:val="center"/>
              <w:rPr>
                <w:rFonts w:ascii="Times New Roman" w:hAnsi="Times New Roman"/>
                <w:szCs w:val="21"/>
              </w:rPr>
            </w:pPr>
            <w:r w:rsidRPr="002E499E">
              <w:rPr>
                <w:rFonts w:ascii="Times New Roman" w:hAnsi="Times New Roman"/>
                <w:szCs w:val="21"/>
              </w:rPr>
              <w:t>0.159</w:t>
            </w:r>
          </w:p>
        </w:tc>
      </w:tr>
    </w:tbl>
    <w:p w:rsidR="0072485F" w:rsidRPr="002E499E" w:rsidRDefault="0072485F" w:rsidP="0072485F">
      <w:pPr>
        <w:spacing w:before="156" w:after="156" w:line="360" w:lineRule="auto"/>
        <w:rPr>
          <w:rFonts w:ascii="黑体" w:eastAsia="黑体" w:hAnsi="黑体"/>
          <w:sz w:val="24"/>
          <w:szCs w:val="24"/>
        </w:rPr>
      </w:pPr>
      <w:r w:rsidRPr="002E499E">
        <w:rPr>
          <w:rFonts w:ascii="黑体" w:eastAsia="黑体" w:hAnsi="黑体" w:hint="eastAsia"/>
          <w:sz w:val="24"/>
          <w:szCs w:val="24"/>
        </w:rPr>
        <w:t>四</w:t>
      </w:r>
      <w:r w:rsidRPr="002E499E">
        <w:rPr>
          <w:rFonts w:ascii="黑体" w:eastAsia="黑体" w:hAnsi="黑体"/>
          <w:sz w:val="24"/>
          <w:szCs w:val="24"/>
        </w:rPr>
        <w:t>、标准水平分析</w:t>
      </w:r>
    </w:p>
    <w:p w:rsidR="0072485F" w:rsidRPr="002E499E" w:rsidRDefault="0072485F" w:rsidP="00F55A5B">
      <w:pPr>
        <w:spacing w:line="360" w:lineRule="auto"/>
        <w:ind w:firstLineChars="200" w:firstLine="420"/>
        <w:rPr>
          <w:rFonts w:ascii="宋体" w:hAnsi="宋体"/>
          <w:szCs w:val="21"/>
          <w:lang w:bidi="he-IL"/>
        </w:rPr>
      </w:pPr>
      <w:r w:rsidRPr="002E499E">
        <w:rPr>
          <w:rFonts w:ascii="宋体" w:hAnsi="宋体" w:hint="eastAsia"/>
          <w:szCs w:val="21"/>
          <w:lang w:bidi="he-IL"/>
        </w:rPr>
        <w:t>本标准是制定的新方法。在制定方法时经过检索，</w:t>
      </w:r>
      <w:r w:rsidRPr="002E499E">
        <w:rPr>
          <w:rFonts w:ascii="Times New Roman" w:hAnsi="Times New Roman" w:hint="eastAsia"/>
          <w:szCs w:val="21"/>
          <w:lang w:bidi="he-IL"/>
        </w:rPr>
        <w:t>国内、外均未查询到相关国际标准和国家标准。</w:t>
      </w:r>
      <w:r w:rsidRPr="002E499E">
        <w:rPr>
          <w:rFonts w:ascii="宋体" w:hAnsi="宋体" w:hint="eastAsia"/>
          <w:szCs w:val="21"/>
          <w:lang w:bidi="he-IL"/>
        </w:rPr>
        <w:t>该标准与其他国家标准、行业标准互为补充、衔接配套，已达到国际先进水平。</w:t>
      </w:r>
    </w:p>
    <w:p w:rsidR="0072485F" w:rsidRPr="002E499E" w:rsidRDefault="0072485F" w:rsidP="0072485F">
      <w:pPr>
        <w:spacing w:before="156" w:after="156" w:line="360" w:lineRule="auto"/>
        <w:rPr>
          <w:rFonts w:ascii="黑体" w:eastAsia="黑体" w:hAnsi="黑体"/>
          <w:sz w:val="24"/>
          <w:szCs w:val="24"/>
        </w:rPr>
      </w:pPr>
      <w:r w:rsidRPr="002E499E">
        <w:rPr>
          <w:rFonts w:ascii="黑体" w:eastAsia="黑体" w:hAnsi="黑体" w:hint="eastAsia"/>
          <w:sz w:val="24"/>
          <w:szCs w:val="24"/>
        </w:rPr>
        <w:t>五</w:t>
      </w:r>
      <w:r w:rsidRPr="002E499E">
        <w:rPr>
          <w:rFonts w:ascii="黑体" w:eastAsia="黑体" w:hAnsi="黑体"/>
          <w:sz w:val="24"/>
          <w:szCs w:val="24"/>
        </w:rPr>
        <w:t>、与有关的现行法律、法规和强制性国家标准</w:t>
      </w:r>
      <w:r w:rsidRPr="002E499E">
        <w:rPr>
          <w:rFonts w:ascii="黑体" w:eastAsia="黑体" w:hAnsi="黑体" w:hint="eastAsia"/>
          <w:sz w:val="24"/>
          <w:szCs w:val="24"/>
        </w:rPr>
        <w:t>及相关标准协调配套情况</w:t>
      </w:r>
    </w:p>
    <w:p w:rsidR="0072485F" w:rsidRPr="002E499E" w:rsidRDefault="0072485F" w:rsidP="0072485F">
      <w:pPr>
        <w:pStyle w:val="a3"/>
        <w:spacing w:line="360" w:lineRule="auto"/>
        <w:ind w:firstLineChars="200" w:firstLine="420"/>
        <w:rPr>
          <w:rFonts w:ascii="宋体" w:hAnsi="宋体"/>
        </w:rPr>
      </w:pPr>
      <w:r w:rsidRPr="002E499E">
        <w:rPr>
          <w:rFonts w:ascii="宋体" w:hAnsi="宋体"/>
        </w:rPr>
        <w:t>本标准符合相关现行法律、法规和强制性国家标准，没有冲突。本标准</w:t>
      </w:r>
      <w:r w:rsidR="00524D19" w:rsidRPr="002E499E">
        <w:rPr>
          <w:rFonts w:ascii="宋体" w:hAnsi="宋体" w:hint="eastAsia"/>
        </w:rPr>
        <w:t>高铋铅</w:t>
      </w:r>
      <w:r w:rsidRPr="002E499E">
        <w:rPr>
          <w:rFonts w:ascii="宋体" w:hAnsi="宋体"/>
        </w:rPr>
        <w:t>产品标准配套</w:t>
      </w:r>
      <w:r w:rsidRPr="002E499E">
        <w:rPr>
          <w:rFonts w:ascii="宋体" w:hAnsi="宋体" w:hint="eastAsia"/>
        </w:rPr>
        <w:t>。</w:t>
      </w:r>
    </w:p>
    <w:p w:rsidR="0072485F" w:rsidRPr="002E499E" w:rsidRDefault="0072485F" w:rsidP="0072485F">
      <w:pPr>
        <w:pStyle w:val="a3"/>
        <w:spacing w:line="360" w:lineRule="auto"/>
        <w:ind w:firstLineChars="200" w:firstLine="420"/>
        <w:rPr>
          <w:rFonts w:ascii="宋体" w:hAnsi="宋体"/>
        </w:rPr>
      </w:pPr>
      <w:r w:rsidRPr="002E499E">
        <w:rPr>
          <w:rFonts w:ascii="宋体" w:hAnsi="宋体"/>
        </w:rPr>
        <w:t>本标准遵守下列基础标准：</w:t>
      </w:r>
    </w:p>
    <w:p w:rsidR="0072485F" w:rsidRPr="002E499E" w:rsidRDefault="0072485F" w:rsidP="0072485F">
      <w:pPr>
        <w:pStyle w:val="a3"/>
        <w:spacing w:line="360" w:lineRule="auto"/>
        <w:ind w:firstLineChars="200" w:firstLine="420"/>
        <w:rPr>
          <w:rFonts w:ascii="宋体" w:hAnsi="宋体"/>
        </w:rPr>
      </w:pPr>
      <w:r w:rsidRPr="002E499E">
        <w:rPr>
          <w:rFonts w:ascii="宋体" w:hAnsi="宋体"/>
        </w:rPr>
        <w:t>GB/T 1.1-2009</w:t>
      </w:r>
      <w:r w:rsidRPr="002E499E">
        <w:rPr>
          <w:rFonts w:ascii="宋体" w:hAnsi="宋体" w:hint="eastAsia"/>
        </w:rPr>
        <w:t xml:space="preserve"> </w:t>
      </w:r>
      <w:r w:rsidRPr="002E499E">
        <w:rPr>
          <w:rFonts w:ascii="宋体" w:hAnsi="宋体"/>
        </w:rPr>
        <w:t>标准化工作导则 第1部分：标准的结构和编写规则</w:t>
      </w:r>
    </w:p>
    <w:p w:rsidR="0072485F" w:rsidRPr="002E499E" w:rsidRDefault="0072485F" w:rsidP="0072485F">
      <w:pPr>
        <w:pStyle w:val="a3"/>
        <w:spacing w:line="360" w:lineRule="auto"/>
        <w:ind w:firstLineChars="200" w:firstLine="420"/>
        <w:rPr>
          <w:rFonts w:ascii="宋体" w:hAnsi="宋体"/>
        </w:rPr>
      </w:pPr>
      <w:r w:rsidRPr="002E499E">
        <w:rPr>
          <w:rFonts w:ascii="宋体" w:hAnsi="宋体"/>
        </w:rPr>
        <w:lastRenderedPageBreak/>
        <w:t>GB/T 20001.4-2015</w:t>
      </w:r>
      <w:r w:rsidRPr="002E499E">
        <w:rPr>
          <w:rFonts w:ascii="宋体" w:hAnsi="宋体" w:hint="eastAsia"/>
        </w:rPr>
        <w:t xml:space="preserve"> </w:t>
      </w:r>
      <w:r w:rsidRPr="002E499E">
        <w:rPr>
          <w:rFonts w:ascii="宋体" w:hAnsi="宋体"/>
        </w:rPr>
        <w:t>标准编写规则 第4部分：试验方法标准</w:t>
      </w:r>
    </w:p>
    <w:p w:rsidR="0072485F" w:rsidRPr="002E499E" w:rsidRDefault="0072485F" w:rsidP="0072485F">
      <w:pPr>
        <w:pStyle w:val="a3"/>
        <w:spacing w:line="360" w:lineRule="auto"/>
        <w:ind w:firstLineChars="200" w:firstLine="420"/>
        <w:rPr>
          <w:rFonts w:ascii="宋体" w:hAnsi="宋体"/>
        </w:rPr>
      </w:pPr>
      <w:r w:rsidRPr="002E499E">
        <w:rPr>
          <w:rFonts w:ascii="宋体" w:hAnsi="宋体"/>
        </w:rPr>
        <w:t>GB/T 17433</w:t>
      </w:r>
      <w:r w:rsidRPr="002E499E">
        <w:rPr>
          <w:rFonts w:ascii="宋体" w:hAnsi="宋体" w:hint="eastAsia"/>
        </w:rPr>
        <w:t xml:space="preserve"> </w:t>
      </w:r>
      <w:r w:rsidRPr="002E499E">
        <w:rPr>
          <w:rFonts w:ascii="宋体" w:hAnsi="宋体"/>
        </w:rPr>
        <w:t>冶金产品化学分析基础术语</w:t>
      </w:r>
    </w:p>
    <w:p w:rsidR="0072485F" w:rsidRPr="002E499E" w:rsidRDefault="0072485F" w:rsidP="0072485F">
      <w:pPr>
        <w:pStyle w:val="a3"/>
        <w:spacing w:line="360" w:lineRule="auto"/>
        <w:ind w:firstLineChars="200" w:firstLine="420"/>
        <w:rPr>
          <w:rFonts w:ascii="宋体" w:hAnsi="宋体"/>
        </w:rPr>
      </w:pPr>
      <w:r w:rsidRPr="002E499E">
        <w:rPr>
          <w:rFonts w:ascii="宋体" w:hAnsi="宋体"/>
        </w:rPr>
        <w:t>GB/T 11792</w:t>
      </w:r>
      <w:r w:rsidRPr="002E499E">
        <w:rPr>
          <w:rFonts w:ascii="宋体" w:hAnsi="宋体" w:hint="eastAsia"/>
        </w:rPr>
        <w:t xml:space="preserve"> </w:t>
      </w:r>
      <w:r w:rsidRPr="002E499E">
        <w:rPr>
          <w:rFonts w:ascii="宋体" w:hAnsi="宋体"/>
        </w:rPr>
        <w:t>测试方法的精密度在重现性或再现性条件下所得测试结果可接受的检查和最终测试结果的确定</w:t>
      </w:r>
    </w:p>
    <w:p w:rsidR="0072485F" w:rsidRPr="002E499E" w:rsidRDefault="0072485F" w:rsidP="0072485F">
      <w:pPr>
        <w:pStyle w:val="a3"/>
        <w:spacing w:line="360" w:lineRule="auto"/>
        <w:ind w:firstLineChars="200" w:firstLine="420"/>
        <w:rPr>
          <w:rFonts w:ascii="宋体" w:hAnsi="宋体"/>
        </w:rPr>
      </w:pPr>
      <w:r w:rsidRPr="002E499E">
        <w:rPr>
          <w:rFonts w:ascii="宋体" w:hAnsi="宋体"/>
        </w:rPr>
        <w:t>GB/T 3101</w:t>
      </w:r>
      <w:r w:rsidRPr="002E499E">
        <w:rPr>
          <w:rFonts w:ascii="宋体" w:hAnsi="宋体" w:hint="eastAsia"/>
        </w:rPr>
        <w:t xml:space="preserve"> </w:t>
      </w:r>
      <w:r w:rsidRPr="002E499E">
        <w:rPr>
          <w:rFonts w:ascii="宋体" w:hAnsi="宋体"/>
        </w:rPr>
        <w:t>有关量、单位和符合的一般原则</w:t>
      </w:r>
    </w:p>
    <w:p w:rsidR="0072485F" w:rsidRPr="002E499E" w:rsidRDefault="0072485F" w:rsidP="0072485F">
      <w:pPr>
        <w:pStyle w:val="a3"/>
        <w:spacing w:line="360" w:lineRule="auto"/>
        <w:ind w:firstLineChars="200" w:firstLine="420"/>
        <w:rPr>
          <w:rFonts w:ascii="宋体" w:hAnsi="宋体"/>
        </w:rPr>
      </w:pPr>
      <w:r w:rsidRPr="002E499E">
        <w:rPr>
          <w:rFonts w:ascii="宋体" w:hAnsi="宋体"/>
        </w:rPr>
        <w:t>GB/T 3102.8</w:t>
      </w:r>
      <w:r w:rsidRPr="002E499E">
        <w:rPr>
          <w:rFonts w:ascii="宋体" w:hAnsi="宋体" w:hint="eastAsia"/>
        </w:rPr>
        <w:t xml:space="preserve"> </w:t>
      </w:r>
      <w:r w:rsidRPr="002E499E">
        <w:rPr>
          <w:rFonts w:ascii="宋体" w:hAnsi="宋体"/>
        </w:rPr>
        <w:t>物理化学和分子物理学的量和单位</w:t>
      </w:r>
    </w:p>
    <w:p w:rsidR="0072485F" w:rsidRPr="002E499E" w:rsidRDefault="0072485F" w:rsidP="0072485F">
      <w:pPr>
        <w:pStyle w:val="a3"/>
        <w:spacing w:line="360" w:lineRule="auto"/>
        <w:ind w:firstLineChars="200" w:firstLine="420"/>
        <w:rPr>
          <w:rFonts w:ascii="宋体" w:hAnsi="宋体"/>
        </w:rPr>
      </w:pPr>
      <w:r w:rsidRPr="002E499E">
        <w:rPr>
          <w:rFonts w:ascii="宋体" w:hAnsi="宋体"/>
        </w:rPr>
        <w:t>GB/T 1467</w:t>
      </w:r>
      <w:r w:rsidRPr="002E499E">
        <w:rPr>
          <w:rFonts w:ascii="宋体" w:hAnsi="宋体" w:hint="eastAsia"/>
        </w:rPr>
        <w:t xml:space="preserve"> </w:t>
      </w:r>
      <w:r w:rsidRPr="002E499E">
        <w:rPr>
          <w:rFonts w:ascii="宋体" w:hAnsi="宋体"/>
        </w:rPr>
        <w:t>冶金产品化学分析方法标准的总则及一般规定</w:t>
      </w:r>
    </w:p>
    <w:p w:rsidR="0072485F" w:rsidRPr="002E499E" w:rsidRDefault="0072485F" w:rsidP="0072485F">
      <w:pPr>
        <w:pStyle w:val="a3"/>
        <w:spacing w:line="360" w:lineRule="auto"/>
        <w:ind w:firstLineChars="200" w:firstLine="420"/>
        <w:rPr>
          <w:rFonts w:ascii="宋体" w:hAnsi="宋体"/>
        </w:rPr>
      </w:pPr>
      <w:r w:rsidRPr="002E499E">
        <w:rPr>
          <w:rFonts w:ascii="宋体" w:hAnsi="宋体"/>
        </w:rPr>
        <w:t>GB/T 8170</w:t>
      </w:r>
      <w:r w:rsidRPr="002E499E">
        <w:rPr>
          <w:rFonts w:ascii="宋体" w:hAnsi="宋体" w:hint="eastAsia"/>
        </w:rPr>
        <w:t xml:space="preserve"> </w:t>
      </w:r>
      <w:r w:rsidRPr="002E499E">
        <w:rPr>
          <w:rFonts w:ascii="宋体" w:hAnsi="宋体"/>
        </w:rPr>
        <w:t>数值修约规则与极限数值的表示和判定</w:t>
      </w:r>
    </w:p>
    <w:p w:rsidR="0072485F" w:rsidRPr="002E499E" w:rsidRDefault="0072485F" w:rsidP="0072485F">
      <w:pPr>
        <w:tabs>
          <w:tab w:val="left" w:pos="525"/>
        </w:tabs>
        <w:spacing w:beforeLines="50" w:before="156" w:afterLines="50" w:after="156" w:line="360" w:lineRule="auto"/>
        <w:outlineLvl w:val="0"/>
        <w:rPr>
          <w:rFonts w:ascii="黑体" w:eastAsia="黑体" w:hAnsi="宋体"/>
          <w:sz w:val="24"/>
          <w:szCs w:val="24"/>
          <w:lang w:bidi="he-IL"/>
        </w:rPr>
      </w:pPr>
      <w:bookmarkStart w:id="1" w:name="_Toc372014508"/>
      <w:bookmarkStart w:id="2" w:name="_Toc402011029"/>
      <w:r w:rsidRPr="002E499E">
        <w:rPr>
          <w:rFonts w:ascii="黑体" w:eastAsia="黑体" w:hAnsi="宋体" w:hint="eastAsia"/>
          <w:sz w:val="24"/>
          <w:szCs w:val="24"/>
          <w:lang w:bidi="he-IL"/>
        </w:rPr>
        <w:t>六、标准中如涉及专利，应有明确的知识产权说明</w:t>
      </w:r>
      <w:bookmarkEnd w:id="1"/>
      <w:bookmarkEnd w:id="2"/>
    </w:p>
    <w:p w:rsidR="0072485F" w:rsidRPr="002E499E" w:rsidRDefault="0072485F" w:rsidP="0072485F">
      <w:pPr>
        <w:spacing w:line="360" w:lineRule="auto"/>
        <w:ind w:firstLineChars="200" w:firstLine="420"/>
        <w:rPr>
          <w:rFonts w:ascii="宋体" w:hAnsi="宋体"/>
          <w:szCs w:val="21"/>
          <w:lang w:bidi="he-IL"/>
        </w:rPr>
      </w:pPr>
      <w:r w:rsidRPr="002E499E">
        <w:rPr>
          <w:rFonts w:ascii="宋体" w:hAnsi="宋体" w:hint="eastAsia"/>
          <w:szCs w:val="21"/>
          <w:lang w:bidi="he-IL"/>
        </w:rPr>
        <w:t>无。</w:t>
      </w:r>
    </w:p>
    <w:p w:rsidR="0072485F" w:rsidRPr="002E499E" w:rsidRDefault="0072485F" w:rsidP="0072485F">
      <w:pPr>
        <w:pStyle w:val="a3"/>
        <w:spacing w:line="360" w:lineRule="auto"/>
        <w:rPr>
          <w:rFonts w:ascii="黑体" w:eastAsia="黑体" w:hAnsi="黑体"/>
          <w:sz w:val="24"/>
          <w:szCs w:val="24"/>
        </w:rPr>
      </w:pPr>
      <w:r w:rsidRPr="002E499E">
        <w:rPr>
          <w:rFonts w:ascii="黑体" w:eastAsia="黑体" w:hAnsi="黑体" w:hint="eastAsia"/>
          <w:sz w:val="24"/>
          <w:szCs w:val="24"/>
        </w:rPr>
        <w:t>七</w:t>
      </w:r>
      <w:r w:rsidRPr="002E499E">
        <w:rPr>
          <w:rFonts w:ascii="黑体" w:eastAsia="黑体" w:hAnsi="黑体"/>
          <w:sz w:val="24"/>
          <w:szCs w:val="24"/>
        </w:rPr>
        <w:t>、重大分歧意见的处理经过和依据</w:t>
      </w:r>
    </w:p>
    <w:p w:rsidR="0072485F" w:rsidRPr="002E499E" w:rsidRDefault="0072485F" w:rsidP="0072485F">
      <w:pPr>
        <w:pStyle w:val="a3"/>
        <w:spacing w:line="360" w:lineRule="auto"/>
        <w:ind w:firstLineChars="200" w:firstLine="420"/>
        <w:rPr>
          <w:rFonts w:ascii="宋体" w:hAnsi="宋体"/>
        </w:rPr>
      </w:pPr>
      <w:r w:rsidRPr="002E499E">
        <w:rPr>
          <w:rFonts w:ascii="宋体" w:hAnsi="宋体"/>
        </w:rPr>
        <w:t>无。</w:t>
      </w:r>
    </w:p>
    <w:p w:rsidR="0072485F" w:rsidRPr="002E499E" w:rsidRDefault="0072485F" w:rsidP="0072485F">
      <w:pPr>
        <w:pStyle w:val="a3"/>
        <w:spacing w:line="360" w:lineRule="auto"/>
        <w:rPr>
          <w:rFonts w:ascii="黑体" w:eastAsia="黑体" w:hAnsi="黑体"/>
          <w:sz w:val="24"/>
          <w:szCs w:val="24"/>
          <w:shd w:val="clear" w:color="auto" w:fill="FFFFFF"/>
        </w:rPr>
      </w:pPr>
      <w:r w:rsidRPr="002E499E">
        <w:rPr>
          <w:rFonts w:ascii="黑体" w:eastAsia="黑体" w:hAnsi="黑体" w:hint="eastAsia"/>
          <w:sz w:val="24"/>
          <w:szCs w:val="24"/>
          <w:shd w:val="clear" w:color="auto" w:fill="FFFFFF"/>
        </w:rPr>
        <w:t>八</w:t>
      </w:r>
      <w:r w:rsidRPr="002E499E">
        <w:rPr>
          <w:rFonts w:ascii="黑体" w:eastAsia="黑体" w:hAnsi="黑体"/>
          <w:sz w:val="24"/>
          <w:szCs w:val="24"/>
          <w:shd w:val="clear" w:color="auto" w:fill="FFFFFF"/>
        </w:rPr>
        <w:t>、</w:t>
      </w:r>
      <w:r w:rsidRPr="002E499E">
        <w:rPr>
          <w:rFonts w:ascii="黑体" w:eastAsia="黑体" w:hAnsi="黑体" w:hint="eastAsia"/>
          <w:sz w:val="24"/>
          <w:szCs w:val="24"/>
          <w:shd w:val="clear" w:color="auto" w:fill="FFFFFF"/>
        </w:rPr>
        <w:t>标准作为强制性或推荐性国家（或行业）标准的建议</w:t>
      </w:r>
    </w:p>
    <w:p w:rsidR="0072485F" w:rsidRPr="002E499E" w:rsidRDefault="0072485F" w:rsidP="0072485F">
      <w:pPr>
        <w:pStyle w:val="a3"/>
        <w:spacing w:line="360" w:lineRule="auto"/>
        <w:ind w:firstLineChars="200" w:firstLine="420"/>
        <w:rPr>
          <w:rFonts w:ascii="宋体" w:hAnsi="宋体"/>
          <w:shd w:val="clear" w:color="auto" w:fill="FFFFFF"/>
        </w:rPr>
      </w:pPr>
      <w:r w:rsidRPr="002E499E">
        <w:rPr>
          <w:rFonts w:ascii="宋体" w:hAnsi="宋体"/>
          <w:shd w:val="clear" w:color="auto" w:fill="FFFFFF"/>
        </w:rPr>
        <w:t>建议颁布本标准为推荐性</w:t>
      </w:r>
      <w:r w:rsidRPr="002E499E">
        <w:rPr>
          <w:rFonts w:ascii="宋体" w:hAnsi="宋体" w:hint="eastAsia"/>
          <w:shd w:val="clear" w:color="auto" w:fill="FFFFFF"/>
        </w:rPr>
        <w:t>国家</w:t>
      </w:r>
      <w:r w:rsidRPr="002E499E">
        <w:rPr>
          <w:rFonts w:ascii="宋体" w:hAnsi="宋体"/>
          <w:shd w:val="clear" w:color="auto" w:fill="FFFFFF"/>
        </w:rPr>
        <w:t>标准</w:t>
      </w:r>
      <w:r w:rsidRPr="002E499E">
        <w:rPr>
          <w:rFonts w:ascii="宋体" w:hAnsi="宋体" w:hint="eastAsia"/>
          <w:shd w:val="clear" w:color="auto" w:fill="FFFFFF"/>
        </w:rPr>
        <w:t>。</w:t>
      </w:r>
    </w:p>
    <w:p w:rsidR="0072485F" w:rsidRPr="002E499E" w:rsidRDefault="0072485F" w:rsidP="0072485F">
      <w:pPr>
        <w:pStyle w:val="a3"/>
        <w:spacing w:line="360" w:lineRule="auto"/>
        <w:rPr>
          <w:rFonts w:ascii="黑体" w:eastAsia="黑体" w:hAnsi="黑体"/>
          <w:sz w:val="24"/>
          <w:szCs w:val="24"/>
        </w:rPr>
      </w:pPr>
      <w:r w:rsidRPr="002E499E">
        <w:rPr>
          <w:rFonts w:ascii="黑体" w:eastAsia="黑体" w:hAnsi="黑体" w:hint="eastAsia"/>
          <w:sz w:val="24"/>
          <w:szCs w:val="24"/>
        </w:rPr>
        <w:t>九</w:t>
      </w:r>
      <w:r w:rsidRPr="002E499E">
        <w:rPr>
          <w:rFonts w:ascii="黑体" w:eastAsia="黑体" w:hAnsi="黑体"/>
          <w:sz w:val="24"/>
          <w:szCs w:val="24"/>
        </w:rPr>
        <w:t>、贯彻标准的要求和措施建议</w:t>
      </w:r>
    </w:p>
    <w:p w:rsidR="0072485F" w:rsidRPr="002E499E" w:rsidRDefault="0072485F" w:rsidP="0072485F">
      <w:pPr>
        <w:pStyle w:val="a3"/>
        <w:spacing w:line="360" w:lineRule="auto"/>
        <w:ind w:firstLineChars="200" w:firstLine="420"/>
        <w:rPr>
          <w:rFonts w:ascii="宋体" w:hAnsi="宋体"/>
        </w:rPr>
      </w:pPr>
      <w:r w:rsidRPr="002E499E">
        <w:rPr>
          <w:rFonts w:ascii="宋体" w:hAnsi="宋体" w:hint="eastAsia"/>
        </w:rPr>
        <w:t>生产企业和相关部门、单位应按照产品质量控制及分析检验的要求，认真贯彻实施本标准内容。</w:t>
      </w:r>
    </w:p>
    <w:p w:rsidR="0072485F" w:rsidRPr="002E499E" w:rsidRDefault="0072485F" w:rsidP="0072485F">
      <w:pPr>
        <w:pStyle w:val="a3"/>
        <w:spacing w:line="360" w:lineRule="auto"/>
        <w:rPr>
          <w:rFonts w:ascii="黑体" w:eastAsia="黑体" w:hAnsi="黑体"/>
          <w:sz w:val="24"/>
          <w:szCs w:val="24"/>
        </w:rPr>
      </w:pPr>
      <w:r w:rsidRPr="002E499E">
        <w:rPr>
          <w:rFonts w:ascii="黑体" w:eastAsia="黑体" w:hAnsi="黑体" w:hint="eastAsia"/>
          <w:sz w:val="24"/>
          <w:szCs w:val="24"/>
        </w:rPr>
        <w:t>十、</w:t>
      </w:r>
      <w:r w:rsidRPr="002E499E">
        <w:rPr>
          <w:rFonts w:ascii="黑体" w:eastAsia="黑体" w:hAnsi="黑体"/>
          <w:sz w:val="24"/>
          <w:szCs w:val="24"/>
        </w:rPr>
        <w:t>废止现行有关标准的建议</w:t>
      </w:r>
    </w:p>
    <w:p w:rsidR="0072485F" w:rsidRPr="002E499E" w:rsidRDefault="0072485F" w:rsidP="0072485F">
      <w:pPr>
        <w:pStyle w:val="a3"/>
        <w:spacing w:line="360" w:lineRule="auto"/>
        <w:ind w:firstLineChars="200" w:firstLine="420"/>
        <w:rPr>
          <w:rFonts w:ascii="宋体" w:hAnsi="宋体"/>
        </w:rPr>
      </w:pPr>
      <w:r w:rsidRPr="002E499E">
        <w:rPr>
          <w:rFonts w:ascii="宋体" w:hAnsi="宋体"/>
        </w:rPr>
        <w:t>无。</w:t>
      </w:r>
    </w:p>
    <w:p w:rsidR="0072485F" w:rsidRPr="002E499E" w:rsidRDefault="0072485F" w:rsidP="0072485F">
      <w:pPr>
        <w:pStyle w:val="a3"/>
        <w:spacing w:line="360" w:lineRule="auto"/>
        <w:rPr>
          <w:rFonts w:ascii="黑体" w:eastAsia="黑体" w:hAnsi="黑体"/>
          <w:sz w:val="24"/>
          <w:szCs w:val="24"/>
        </w:rPr>
      </w:pPr>
      <w:r w:rsidRPr="002E499E">
        <w:rPr>
          <w:rFonts w:ascii="黑体" w:eastAsia="黑体" w:hAnsi="黑体" w:hint="eastAsia"/>
          <w:sz w:val="24"/>
          <w:szCs w:val="24"/>
        </w:rPr>
        <w:t>十一</w:t>
      </w:r>
      <w:r w:rsidRPr="002E499E">
        <w:rPr>
          <w:rFonts w:ascii="黑体" w:eastAsia="黑体" w:hAnsi="黑体"/>
          <w:sz w:val="24"/>
          <w:szCs w:val="24"/>
        </w:rPr>
        <w:t>、其他应予说明的事项</w:t>
      </w:r>
    </w:p>
    <w:p w:rsidR="00AC3839" w:rsidRPr="002E499E" w:rsidRDefault="00D206CE" w:rsidP="00D206CE">
      <w:pPr>
        <w:ind w:firstLineChars="200" w:firstLine="420"/>
      </w:pPr>
      <w:r w:rsidRPr="002E499E">
        <w:rPr>
          <w:rFonts w:hint="eastAsia"/>
        </w:rPr>
        <w:t>本标准首次规定了高铋铅中锡含量的测定方法。本标准在制定过程中，调研了国内多家冶炼企业，标准技术先进，具有充分的可操作性、适用性，综合水平达到了国内先进水平，完全能够满足国内外用户、市场的需求。本标准为高铋铅中锡含量的测定提供依据，有利于企业提高对高铋铅的综合利用，减少能耗，最大化地回收利用锡，实现资源循环利用及有价金属材料生产。</w:t>
      </w:r>
    </w:p>
    <w:sectPr w:rsidR="00AC3839" w:rsidRPr="002E49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E83" w:rsidRDefault="00B21E83" w:rsidP="00235F34">
      <w:r>
        <w:separator/>
      </w:r>
    </w:p>
  </w:endnote>
  <w:endnote w:type="continuationSeparator" w:id="0">
    <w:p w:rsidR="00B21E83" w:rsidRDefault="00B21E83" w:rsidP="0023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E83" w:rsidRDefault="00B21E83" w:rsidP="00235F34">
      <w:r>
        <w:separator/>
      </w:r>
    </w:p>
  </w:footnote>
  <w:footnote w:type="continuationSeparator" w:id="0">
    <w:p w:rsidR="00B21E83" w:rsidRDefault="00B21E83" w:rsidP="00235F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331"/>
    <w:rsid w:val="00021ADC"/>
    <w:rsid w:val="00022599"/>
    <w:rsid w:val="00026C63"/>
    <w:rsid w:val="00060585"/>
    <w:rsid w:val="000724EF"/>
    <w:rsid w:val="0007781C"/>
    <w:rsid w:val="00080060"/>
    <w:rsid w:val="000978AD"/>
    <w:rsid w:val="000F0AC2"/>
    <w:rsid w:val="000F325C"/>
    <w:rsid w:val="00106605"/>
    <w:rsid w:val="001250C7"/>
    <w:rsid w:val="00175E08"/>
    <w:rsid w:val="00182A9A"/>
    <w:rsid w:val="00221436"/>
    <w:rsid w:val="00235F34"/>
    <w:rsid w:val="00272ACC"/>
    <w:rsid w:val="002964D3"/>
    <w:rsid w:val="002E228E"/>
    <w:rsid w:val="002E499E"/>
    <w:rsid w:val="002F38C9"/>
    <w:rsid w:val="00340470"/>
    <w:rsid w:val="00354956"/>
    <w:rsid w:val="00375639"/>
    <w:rsid w:val="0039415E"/>
    <w:rsid w:val="003B6D29"/>
    <w:rsid w:val="003D4B14"/>
    <w:rsid w:val="003E40C8"/>
    <w:rsid w:val="00416415"/>
    <w:rsid w:val="004A5F8D"/>
    <w:rsid w:val="004C34CF"/>
    <w:rsid w:val="004C4C59"/>
    <w:rsid w:val="00524D19"/>
    <w:rsid w:val="00525385"/>
    <w:rsid w:val="005C7C09"/>
    <w:rsid w:val="00632A3B"/>
    <w:rsid w:val="006F2331"/>
    <w:rsid w:val="0071099F"/>
    <w:rsid w:val="00717646"/>
    <w:rsid w:val="0072485F"/>
    <w:rsid w:val="00730F55"/>
    <w:rsid w:val="00764582"/>
    <w:rsid w:val="007A255A"/>
    <w:rsid w:val="008478A0"/>
    <w:rsid w:val="00870903"/>
    <w:rsid w:val="008E0632"/>
    <w:rsid w:val="00930411"/>
    <w:rsid w:val="009E0C44"/>
    <w:rsid w:val="009F21DB"/>
    <w:rsid w:val="00A6060C"/>
    <w:rsid w:val="00AB4382"/>
    <w:rsid w:val="00AC3839"/>
    <w:rsid w:val="00AF2691"/>
    <w:rsid w:val="00B215E6"/>
    <w:rsid w:val="00B21E83"/>
    <w:rsid w:val="00B24086"/>
    <w:rsid w:val="00B37C19"/>
    <w:rsid w:val="00B65EA2"/>
    <w:rsid w:val="00BA1758"/>
    <w:rsid w:val="00C217A1"/>
    <w:rsid w:val="00C32FBD"/>
    <w:rsid w:val="00C85AD3"/>
    <w:rsid w:val="00CA7B9A"/>
    <w:rsid w:val="00CD01B5"/>
    <w:rsid w:val="00D206CE"/>
    <w:rsid w:val="00D52A6F"/>
    <w:rsid w:val="00D84E60"/>
    <w:rsid w:val="00DD6D75"/>
    <w:rsid w:val="00DE635A"/>
    <w:rsid w:val="00E12B64"/>
    <w:rsid w:val="00E21F8A"/>
    <w:rsid w:val="00E4451F"/>
    <w:rsid w:val="00EE2212"/>
    <w:rsid w:val="00F13662"/>
    <w:rsid w:val="00F55A04"/>
    <w:rsid w:val="00F55A5B"/>
    <w:rsid w:val="00FF5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9B28EB-2576-4E21-BBB1-A7C4F9F0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B6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255A"/>
    <w:pPr>
      <w:widowControl w:val="0"/>
      <w:autoSpaceDE w:val="0"/>
      <w:autoSpaceDN w:val="0"/>
      <w:adjustRightInd w:val="0"/>
      <w:jc w:val="both"/>
    </w:pPr>
    <w:rPr>
      <w:rFonts w:ascii="Times New Roman" w:eastAsia="宋体" w:hAnsi="Times New Roman" w:cs="Times New Roman"/>
      <w:kern w:val="0"/>
      <w:szCs w:val="21"/>
    </w:rPr>
  </w:style>
  <w:style w:type="paragraph" w:styleId="a4">
    <w:name w:val="header"/>
    <w:basedOn w:val="a"/>
    <w:link w:val="Char"/>
    <w:uiPriority w:val="99"/>
    <w:unhideWhenUsed/>
    <w:rsid w:val="00235F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35F34"/>
    <w:rPr>
      <w:rFonts w:ascii="Calibri" w:eastAsia="宋体" w:hAnsi="Calibri" w:cs="Times New Roman"/>
      <w:sz w:val="18"/>
      <w:szCs w:val="18"/>
    </w:rPr>
  </w:style>
  <w:style w:type="paragraph" w:styleId="a5">
    <w:name w:val="footer"/>
    <w:basedOn w:val="a"/>
    <w:link w:val="Char0"/>
    <w:uiPriority w:val="99"/>
    <w:unhideWhenUsed/>
    <w:rsid w:val="00235F34"/>
    <w:pPr>
      <w:tabs>
        <w:tab w:val="center" w:pos="4153"/>
        <w:tab w:val="right" w:pos="8306"/>
      </w:tabs>
      <w:snapToGrid w:val="0"/>
      <w:jc w:val="left"/>
    </w:pPr>
    <w:rPr>
      <w:sz w:val="18"/>
      <w:szCs w:val="18"/>
    </w:rPr>
  </w:style>
  <w:style w:type="character" w:customStyle="1" w:styleId="Char0">
    <w:name w:val="页脚 Char"/>
    <w:basedOn w:val="a0"/>
    <w:link w:val="a5"/>
    <w:uiPriority w:val="99"/>
    <w:rsid w:val="00235F34"/>
    <w:rPr>
      <w:rFonts w:ascii="Calibri" w:eastAsia="宋体" w:hAnsi="Calibri" w:cs="Times New Roman"/>
      <w:sz w:val="18"/>
      <w:szCs w:val="18"/>
    </w:rPr>
  </w:style>
  <w:style w:type="table" w:styleId="a6">
    <w:name w:val="Table Grid"/>
    <w:basedOn w:val="a1"/>
    <w:uiPriority w:val="39"/>
    <w:rsid w:val="004164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sid w:val="003549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1C26B-351D-44F3-9729-05CE994A7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1388</Words>
  <Characters>7918</Characters>
  <Application>Microsoft Office Word</Application>
  <DocSecurity>0</DocSecurity>
  <Lines>65</Lines>
  <Paragraphs>18</Paragraphs>
  <ScaleCrop>false</ScaleCrop>
  <Company/>
  <LinksUpToDate>false</LinksUpToDate>
  <CharactersWithSpaces>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天姣</dc:creator>
  <cp:keywords/>
  <dc:description/>
  <cp:lastModifiedBy>张 天姣</cp:lastModifiedBy>
  <cp:revision>67</cp:revision>
  <dcterms:created xsi:type="dcterms:W3CDTF">2019-02-09T10:26:00Z</dcterms:created>
  <dcterms:modified xsi:type="dcterms:W3CDTF">2019-03-15T00:54:00Z</dcterms:modified>
</cp:coreProperties>
</file>