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C6" w:rsidRDefault="00C723C6" w:rsidP="00C723C6">
      <w:pPr>
        <w:widowControl/>
        <w:jc w:val="left"/>
        <w:rPr>
          <w:bCs/>
          <w:color w:val="000000"/>
          <w:sz w:val="28"/>
          <w:szCs w:val="28"/>
        </w:rPr>
      </w:pPr>
      <w:r w:rsidRPr="00D126A6">
        <w:rPr>
          <w:bCs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</w:rPr>
        <w:t>2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</w:p>
    <w:p w:rsidR="00C723C6" w:rsidRDefault="00C723C6" w:rsidP="00C723C6">
      <w:pPr>
        <w:widowControl/>
        <w:jc w:val="center"/>
      </w:pPr>
      <w:r>
        <w:rPr>
          <w:rFonts w:hint="eastAsia"/>
          <w:color w:val="000000"/>
          <w:sz w:val="28"/>
        </w:rPr>
        <w:t>稀土标委会再审标准项目</w:t>
      </w:r>
    </w:p>
    <w:tbl>
      <w:tblPr>
        <w:tblW w:w="11528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268"/>
        <w:gridCol w:w="1276"/>
        <w:gridCol w:w="850"/>
        <w:gridCol w:w="993"/>
        <w:gridCol w:w="1559"/>
        <w:gridCol w:w="3954"/>
      </w:tblGrid>
      <w:tr w:rsidR="00C723C6" w:rsidRPr="00D84CDE" w:rsidTr="00497742">
        <w:trPr>
          <w:trHeight w:val="240"/>
          <w:tblHeader/>
          <w:jc w:val="center"/>
        </w:trPr>
        <w:tc>
          <w:tcPr>
            <w:tcW w:w="628" w:type="dxa"/>
            <w:vAlign w:val="center"/>
          </w:tcPr>
          <w:p w:rsidR="00C723C6" w:rsidRPr="00D84CDE" w:rsidRDefault="00C723C6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:rsidR="00C723C6" w:rsidRPr="00D84CDE" w:rsidRDefault="00C723C6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计划号</w:t>
            </w:r>
          </w:p>
        </w:tc>
        <w:tc>
          <w:tcPr>
            <w:tcW w:w="1276" w:type="dxa"/>
            <w:vAlign w:val="center"/>
          </w:tcPr>
          <w:p w:rsidR="00C723C6" w:rsidRPr="00D84CDE" w:rsidRDefault="00C723C6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C723C6" w:rsidRPr="00D84CDE" w:rsidRDefault="00C723C6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993" w:type="dxa"/>
            <w:vAlign w:val="center"/>
          </w:tcPr>
          <w:p w:rsidR="00C723C6" w:rsidRPr="00D84CDE" w:rsidRDefault="00C723C6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制修订</w:t>
            </w:r>
          </w:p>
        </w:tc>
        <w:tc>
          <w:tcPr>
            <w:tcW w:w="1559" w:type="dxa"/>
            <w:vAlign w:val="center"/>
          </w:tcPr>
          <w:p w:rsidR="00C723C6" w:rsidRPr="00D84CDE" w:rsidRDefault="00C723C6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954" w:type="dxa"/>
            <w:vAlign w:val="center"/>
          </w:tcPr>
          <w:p w:rsidR="00C723C6" w:rsidRPr="00D84CDE" w:rsidRDefault="00C723C6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主要起草单位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Pr="0067229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C723C6" w:rsidRPr="00BB0F7D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0F7D">
              <w:rPr>
                <w:rFonts w:ascii="Times New Roman" w:hAnsi="Times New Roman" w:cs="Times New Roman"/>
                <w:sz w:val="18"/>
                <w:szCs w:val="18"/>
              </w:rPr>
              <w:t>国标委综合</w:t>
            </w:r>
            <w:proofErr w:type="gramEnd"/>
            <w:r w:rsidRPr="00BB0F7D">
              <w:rPr>
                <w:rFonts w:ascii="Times New Roman" w:hAnsi="Times New Roman" w:cs="Times New Roman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BB0F7D">
              <w:rPr>
                <w:rFonts w:ascii="Times New Roman" w:hAnsi="Times New Roman" w:cs="Times New Roman"/>
                <w:sz w:val="18"/>
                <w:szCs w:val="18"/>
              </w:rPr>
              <w:t>〕</w:t>
            </w:r>
            <w:r w:rsidRPr="00BB0F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BB0F7D"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</w:p>
          <w:p w:rsidR="00C723C6" w:rsidRPr="00EC7525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F7F">
              <w:rPr>
                <w:rFonts w:ascii="Times New Roman" w:hAnsi="Times New Roman" w:cs="Times New Roman"/>
                <w:sz w:val="18"/>
                <w:szCs w:val="18"/>
              </w:rPr>
              <w:t>20173846-T-469</w:t>
            </w:r>
          </w:p>
        </w:tc>
        <w:tc>
          <w:tcPr>
            <w:tcW w:w="1276" w:type="dxa"/>
            <w:vAlign w:val="center"/>
          </w:tcPr>
          <w:p w:rsidR="00C723C6" w:rsidRPr="00EC7525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钕铁硼废料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EC7525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F7F">
              <w:rPr>
                <w:rFonts w:ascii="Times New Roman" w:hAnsi="Times New Roman" w:cs="Times New Roman"/>
                <w:sz w:val="18"/>
                <w:szCs w:val="18"/>
              </w:rPr>
              <w:t>GB/T 23588-2009</w:t>
            </w:r>
          </w:p>
        </w:tc>
        <w:tc>
          <w:tcPr>
            <w:tcW w:w="3954" w:type="dxa"/>
            <w:vAlign w:val="center"/>
          </w:tcPr>
          <w:p w:rsidR="00C723C6" w:rsidRPr="00EC7525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2BB5">
              <w:rPr>
                <w:rFonts w:ascii="Calibri" w:eastAsia="宋体" w:hAnsi="Calibri" w:cs="Times New Roman"/>
                <w:sz w:val="18"/>
                <w:szCs w:val="18"/>
              </w:rPr>
              <w:t>虔</w:t>
            </w:r>
            <w:proofErr w:type="gramEnd"/>
            <w:r w:rsidRPr="002C2BB5">
              <w:rPr>
                <w:rFonts w:ascii="Calibri" w:eastAsia="宋体" w:hAnsi="Calibri" w:cs="Times New Roman"/>
                <w:sz w:val="18"/>
                <w:szCs w:val="18"/>
              </w:rPr>
              <w:t>东稀土集团股份有限公司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C2BB5">
              <w:rPr>
                <w:rFonts w:ascii="Calibri" w:eastAsia="宋体" w:hAnsi="Calibri" w:cs="Times New Roman"/>
                <w:sz w:val="18"/>
                <w:szCs w:val="18"/>
              </w:rPr>
              <w:t>包头稀土研究院、安徽大地熊新材料股份有限公司、江苏金石稀土有限公司、湖南稀土金属材料研究院、赣州晨光稀土新材料有限公司、福建省长</w:t>
            </w:r>
            <w:proofErr w:type="gramStart"/>
            <w:r w:rsidRPr="002C2BB5">
              <w:rPr>
                <w:rFonts w:ascii="Calibri" w:eastAsia="宋体" w:hAnsi="Calibri" w:cs="Times New Roman"/>
                <w:sz w:val="18"/>
                <w:szCs w:val="18"/>
              </w:rPr>
              <w:t>汀</w:t>
            </w:r>
            <w:proofErr w:type="gramEnd"/>
            <w:r w:rsidRPr="002C2BB5">
              <w:rPr>
                <w:rFonts w:ascii="Calibri" w:eastAsia="宋体" w:hAnsi="Calibri" w:cs="Times New Roman"/>
                <w:sz w:val="18"/>
                <w:szCs w:val="18"/>
              </w:rPr>
              <w:t>金龙稀土有限公司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/>
                <w:sz w:val="18"/>
                <w:szCs w:val="18"/>
              </w:rPr>
              <w:t>20140032-T-469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无水氯化铈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制定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4" w:type="dxa"/>
            <w:vAlign w:val="center"/>
          </w:tcPr>
          <w:p w:rsidR="00C723C6" w:rsidRPr="002C2BB5" w:rsidRDefault="00C723C6" w:rsidP="00497742">
            <w:pPr>
              <w:widowControl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0F60E0">
              <w:rPr>
                <w:rFonts w:ascii="Calibri" w:eastAsia="宋体" w:hAnsi="Calibri" w:cs="Times New Roman" w:hint="eastAsia"/>
                <w:sz w:val="18"/>
                <w:szCs w:val="18"/>
              </w:rPr>
              <w:t>包头市</w:t>
            </w:r>
            <w:proofErr w:type="gramStart"/>
            <w:r w:rsidRPr="000F60E0">
              <w:rPr>
                <w:rFonts w:ascii="Calibri" w:eastAsia="宋体" w:hAnsi="Calibri" w:cs="Times New Roman" w:hint="eastAsia"/>
                <w:sz w:val="18"/>
                <w:szCs w:val="18"/>
              </w:rPr>
              <w:t>世</w:t>
            </w:r>
            <w:proofErr w:type="gramEnd"/>
            <w:r w:rsidRPr="000F60E0">
              <w:rPr>
                <w:rFonts w:ascii="Calibri" w:eastAsia="宋体" w:hAnsi="Calibri" w:cs="Times New Roman" w:hint="eastAsia"/>
                <w:sz w:val="18"/>
                <w:szCs w:val="18"/>
              </w:rPr>
              <w:t>博稀土萃取装备有限公司、包头市京瑞新材料有限公司、益阳鸿源稀土有限责任公司、包头稀土研究院、有色金属技术经济研究院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/>
                <w:sz w:val="18"/>
                <w:szCs w:val="18"/>
              </w:rPr>
              <w:t>20140033-T-469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铈</w:t>
            </w:r>
            <w:proofErr w:type="gramEnd"/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镁合金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制定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中国科学院长春应用化学研究所、包头稀土研究院、湖南稀土金属材料研究院、有色金属技术经济研究院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/>
                <w:sz w:val="18"/>
                <w:szCs w:val="18"/>
              </w:rPr>
              <w:t>20140041-T-469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镨</w:t>
            </w:r>
            <w:proofErr w:type="gramEnd"/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钕金属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/>
                <w:sz w:val="18"/>
                <w:szCs w:val="18"/>
              </w:rPr>
              <w:t>GB/T 20892-2007</w:t>
            </w: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江西南方稀土高技术股份有限公司、赣州有色冶金研究所、</w:t>
            </w:r>
            <w:proofErr w:type="gramStart"/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虔</w:t>
            </w:r>
            <w:proofErr w:type="gramEnd"/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东稀土集团股份有限公司、包头稀土研究院、徐州金石彭源稀土材料厂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/>
                <w:sz w:val="18"/>
                <w:szCs w:val="18"/>
              </w:rPr>
              <w:t>20140038-T-469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0E0">
              <w:rPr>
                <w:rFonts w:ascii="Times New Roman" w:hAnsi="Times New Roman" w:cs="Times New Roman" w:hint="eastAsia"/>
                <w:sz w:val="18"/>
                <w:szCs w:val="18"/>
              </w:rPr>
              <w:t>混合稀土金属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GB/T 4153-2008</w:t>
            </w: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中国北方稀土（集团）高科技股份有限公司、包头稀土研究院、鞍山鑫普储能材料有限公司、江苏金石稀土有限公司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20140039-T-469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碳酸轻稀土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GB/T 16479-2008</w:t>
            </w: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中国北方稀土（集团）高科技股份有限公司、益阳鸿源稀土有限责任公司、包头稀土研究院、包头华美稀土高科有限公司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20140036-T-469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金属钐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GB/T 2968-2008</w:t>
            </w: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虔</w:t>
            </w:r>
            <w:proofErr w:type="gramEnd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东稀土集团股份有限公司、赣州</w:t>
            </w:r>
            <w:proofErr w:type="gramStart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艾科锐检测</w:t>
            </w:r>
            <w:proofErr w:type="gramEnd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技术有限公司、有</w:t>
            </w:r>
            <w:proofErr w:type="gramStart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研</w:t>
            </w:r>
            <w:proofErr w:type="gramEnd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稀土新材料股份有限公司、江西南方稀土高技术股份有限公司、徐州金石彭源稀土材料厂、益阳鸿源稀土有限责任公司、包头稀土研究院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20140037-T-469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氧化钐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GB/T 2969-2008</w:t>
            </w: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江阴加华新材料资源有限公司、宜兴新威利成稀土有限公司、定南大华新材料资源有限公司、赣州晨光稀土新材料股份有限公司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20140034-T-469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镧</w:t>
            </w:r>
            <w:proofErr w:type="gramEnd"/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铜合金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制定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湖南稀土金属材料研究院、包头稀土研究院、益阳鸿源稀土有限责任公司、有色金属技术经济研究院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C35B34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20140035-T-469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氧化钆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/>
                <w:sz w:val="18"/>
                <w:szCs w:val="18"/>
              </w:rPr>
              <w:t>GB/T 2526-2008</w:t>
            </w:r>
          </w:p>
        </w:tc>
        <w:tc>
          <w:tcPr>
            <w:tcW w:w="3954" w:type="dxa"/>
            <w:vAlign w:val="center"/>
          </w:tcPr>
          <w:p w:rsidR="00C723C6" w:rsidRPr="000F60E0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0A47">
              <w:rPr>
                <w:rFonts w:ascii="Times New Roman" w:hAnsi="Times New Roman" w:cs="Times New Roman" w:hint="eastAsia"/>
                <w:sz w:val="18"/>
                <w:szCs w:val="18"/>
              </w:rPr>
              <w:t>江阴加华新材料资源有限公司、宜兴新威利成稀土有限公司、广东珠江稀土有限公司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51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504A5A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A5A">
              <w:rPr>
                <w:rFonts w:ascii="Times New Roman" w:hAnsi="Times New Roman" w:cs="Times New Roman"/>
                <w:sz w:val="18"/>
                <w:szCs w:val="18"/>
              </w:rPr>
              <w:t>2014-1590T-XB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6A38">
              <w:rPr>
                <w:rFonts w:ascii="Times New Roman" w:hAnsi="Times New Roman" w:cs="Times New Roman" w:hint="eastAsia"/>
                <w:sz w:val="18"/>
                <w:szCs w:val="18"/>
              </w:rPr>
              <w:t>铈</w:t>
            </w:r>
            <w:proofErr w:type="gramEnd"/>
            <w:r w:rsidRPr="00876A38">
              <w:rPr>
                <w:rFonts w:ascii="Times New Roman" w:hAnsi="Times New Roman" w:cs="Times New Roman" w:hint="eastAsia"/>
                <w:sz w:val="18"/>
                <w:szCs w:val="18"/>
              </w:rPr>
              <w:t>铁合金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E82DAA" w:rsidRDefault="00C723C6" w:rsidP="0049774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82DAA">
              <w:rPr>
                <w:rFonts w:hAnsiTheme="minorEastAsia"/>
                <w:sz w:val="18"/>
                <w:szCs w:val="18"/>
              </w:rPr>
              <w:t>制定</w:t>
            </w:r>
          </w:p>
        </w:tc>
        <w:tc>
          <w:tcPr>
            <w:tcW w:w="1559" w:type="dxa"/>
            <w:vAlign w:val="center"/>
          </w:tcPr>
          <w:p w:rsidR="00C723C6" w:rsidRPr="00504A5A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4" w:type="dxa"/>
            <w:vAlign w:val="center"/>
          </w:tcPr>
          <w:p w:rsidR="00C723C6" w:rsidRPr="00504A5A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7746">
              <w:rPr>
                <w:rFonts w:ascii="Times New Roman" w:hAnsi="Times New Roman" w:cs="Times New Roman" w:hint="eastAsia"/>
                <w:sz w:val="18"/>
                <w:szCs w:val="18"/>
              </w:rPr>
              <w:t>包头稀土研究院、赣州</w:t>
            </w:r>
            <w:proofErr w:type="gramStart"/>
            <w:r w:rsidRPr="003A7746">
              <w:rPr>
                <w:rFonts w:ascii="Times New Roman" w:hAnsi="Times New Roman" w:cs="Times New Roman" w:hint="eastAsia"/>
                <w:sz w:val="18"/>
                <w:szCs w:val="18"/>
              </w:rPr>
              <w:t>虔</w:t>
            </w:r>
            <w:proofErr w:type="gramEnd"/>
            <w:r w:rsidRPr="003A7746">
              <w:rPr>
                <w:rFonts w:ascii="Times New Roman" w:hAnsi="Times New Roman" w:cs="Times New Roman" w:hint="eastAsia"/>
                <w:sz w:val="18"/>
                <w:szCs w:val="18"/>
              </w:rPr>
              <w:t>东稀土集团股份有限公司、湖南稀土金属材料研究院、有色金属技术经济研究院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51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A5A">
              <w:rPr>
                <w:rFonts w:ascii="Times New Roman" w:hAnsi="Times New Roman" w:cs="Times New Roman"/>
                <w:sz w:val="18"/>
                <w:szCs w:val="18"/>
              </w:rPr>
              <w:t>2014-1595T-XB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38">
              <w:rPr>
                <w:rFonts w:ascii="Times New Roman" w:hAnsi="Times New Roman" w:cs="Times New Roman" w:hint="eastAsia"/>
                <w:sz w:val="18"/>
                <w:szCs w:val="18"/>
              </w:rPr>
              <w:t>氧化钬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E82DAA" w:rsidRDefault="00C723C6" w:rsidP="0049774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82DAA">
              <w:rPr>
                <w:rFonts w:hAnsiTheme="minor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504A5A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A5A">
              <w:rPr>
                <w:rFonts w:ascii="Times New Roman" w:hAnsi="Times New Roman" w:cs="Times New Roman"/>
                <w:sz w:val="18"/>
                <w:szCs w:val="18"/>
              </w:rPr>
              <w:t>XB/T 201-2006</w:t>
            </w:r>
          </w:p>
        </w:tc>
        <w:tc>
          <w:tcPr>
            <w:tcW w:w="3954" w:type="dxa"/>
            <w:vAlign w:val="center"/>
          </w:tcPr>
          <w:p w:rsidR="00C723C6" w:rsidRPr="00504A5A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36D2">
              <w:rPr>
                <w:rFonts w:ascii="Times New Roman" w:hAnsi="Times New Roman" w:cs="Times New Roman" w:hint="eastAsia"/>
                <w:sz w:val="18"/>
                <w:szCs w:val="18"/>
              </w:rPr>
              <w:t>宜兴新威利成稀土有限公司、江阴加华新材料资源有限公司、广东珠江稀土有限公司、徐州金石彭源稀土材料厂、</w:t>
            </w:r>
            <w:proofErr w:type="gramStart"/>
            <w:r w:rsidRPr="00AA36D2">
              <w:rPr>
                <w:rFonts w:ascii="Times New Roman" w:hAnsi="Times New Roman" w:cs="Times New Roman" w:hint="eastAsia"/>
                <w:sz w:val="18"/>
                <w:szCs w:val="18"/>
              </w:rPr>
              <w:t>虔</w:t>
            </w:r>
            <w:proofErr w:type="gramEnd"/>
            <w:r w:rsidRPr="00AA36D2">
              <w:rPr>
                <w:rFonts w:ascii="Times New Roman" w:hAnsi="Times New Roman" w:cs="Times New Roman" w:hint="eastAsia"/>
                <w:sz w:val="18"/>
                <w:szCs w:val="18"/>
              </w:rPr>
              <w:t>东稀土集团控股份有限公司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51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A5A">
              <w:rPr>
                <w:rFonts w:ascii="Times New Roman" w:hAnsi="Times New Roman" w:cs="Times New Roman"/>
                <w:sz w:val="18"/>
                <w:szCs w:val="18"/>
              </w:rPr>
              <w:t>2014-1598T-XB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38">
              <w:rPr>
                <w:rFonts w:ascii="Times New Roman" w:hAnsi="Times New Roman" w:cs="Times New Roman" w:hint="eastAsia"/>
                <w:sz w:val="18"/>
                <w:szCs w:val="18"/>
              </w:rPr>
              <w:t>金属</w:t>
            </w:r>
            <w:proofErr w:type="gramStart"/>
            <w:r w:rsidRPr="00876A38">
              <w:rPr>
                <w:rFonts w:ascii="Times New Roman" w:hAnsi="Times New Roman" w:cs="Times New Roman" w:hint="eastAsia"/>
                <w:sz w:val="18"/>
                <w:szCs w:val="18"/>
              </w:rPr>
              <w:t>钇</w:t>
            </w:r>
            <w:proofErr w:type="gramEnd"/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E82DAA" w:rsidRDefault="00C723C6" w:rsidP="0049774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82DAA">
              <w:rPr>
                <w:rFonts w:hAnsiTheme="minor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504A5A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A5A">
              <w:rPr>
                <w:rFonts w:ascii="Times New Roman" w:hAnsi="Times New Roman" w:cs="Times New Roman"/>
                <w:sz w:val="18"/>
                <w:szCs w:val="18"/>
              </w:rPr>
              <w:t>XB/T 218-2007</w:t>
            </w:r>
          </w:p>
        </w:tc>
        <w:tc>
          <w:tcPr>
            <w:tcW w:w="3954" w:type="dxa"/>
            <w:vAlign w:val="center"/>
          </w:tcPr>
          <w:p w:rsidR="00C723C6" w:rsidRPr="00504A5A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7746">
              <w:rPr>
                <w:rFonts w:ascii="Times New Roman" w:hAnsi="Times New Roman" w:cs="Times New Roman" w:hint="eastAsia"/>
                <w:sz w:val="18"/>
                <w:szCs w:val="18"/>
              </w:rPr>
              <w:t>湖南稀土金属材料研究院、有色金属技术经济研究院</w:t>
            </w:r>
          </w:p>
        </w:tc>
      </w:tr>
      <w:tr w:rsidR="00C723C6" w:rsidTr="00497742">
        <w:trPr>
          <w:cantSplit/>
          <w:jc w:val="center"/>
        </w:trPr>
        <w:tc>
          <w:tcPr>
            <w:tcW w:w="628" w:type="dxa"/>
            <w:vAlign w:val="center"/>
          </w:tcPr>
          <w:p w:rsidR="00C723C6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14.</w:t>
            </w:r>
          </w:p>
        </w:tc>
        <w:tc>
          <w:tcPr>
            <w:tcW w:w="2268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51</w:t>
            </w:r>
            <w:r w:rsidRPr="0045611C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C723C6" w:rsidRPr="00861F7F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A5A">
              <w:rPr>
                <w:rFonts w:ascii="Times New Roman" w:hAnsi="Times New Roman" w:cs="Times New Roman"/>
                <w:sz w:val="18"/>
                <w:szCs w:val="18"/>
              </w:rPr>
              <w:t>2014-1599T-XB</w:t>
            </w:r>
          </w:p>
        </w:tc>
        <w:tc>
          <w:tcPr>
            <w:tcW w:w="1276" w:type="dxa"/>
            <w:vAlign w:val="center"/>
          </w:tcPr>
          <w:p w:rsidR="00C723C6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6A38">
              <w:rPr>
                <w:rFonts w:ascii="Times New Roman" w:hAnsi="Times New Roman" w:cs="Times New Roman" w:hint="eastAsia"/>
                <w:sz w:val="18"/>
                <w:szCs w:val="18"/>
              </w:rPr>
              <w:t>钪</w:t>
            </w:r>
            <w:proofErr w:type="gramEnd"/>
            <w:r w:rsidRPr="00876A38">
              <w:rPr>
                <w:rFonts w:ascii="Times New Roman" w:hAnsi="Times New Roman" w:cs="Times New Roman" w:hint="eastAsia"/>
                <w:sz w:val="18"/>
                <w:szCs w:val="18"/>
              </w:rPr>
              <w:t>铝合金</w:t>
            </w:r>
          </w:p>
        </w:tc>
        <w:tc>
          <w:tcPr>
            <w:tcW w:w="850" w:type="dxa"/>
            <w:vAlign w:val="center"/>
          </w:tcPr>
          <w:p w:rsidR="00C723C6" w:rsidRPr="006E7D5A" w:rsidRDefault="00C723C6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3" w:type="dxa"/>
            <w:vAlign w:val="center"/>
          </w:tcPr>
          <w:p w:rsidR="00C723C6" w:rsidRPr="00E82DAA" w:rsidRDefault="00C723C6" w:rsidP="0049774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82DAA">
              <w:rPr>
                <w:rFonts w:hAnsiTheme="minorEastAsia"/>
                <w:sz w:val="18"/>
                <w:szCs w:val="18"/>
              </w:rPr>
              <w:t>修订</w:t>
            </w:r>
          </w:p>
        </w:tc>
        <w:tc>
          <w:tcPr>
            <w:tcW w:w="1559" w:type="dxa"/>
            <w:vAlign w:val="center"/>
          </w:tcPr>
          <w:p w:rsidR="00C723C6" w:rsidRPr="00504A5A" w:rsidRDefault="00C723C6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A5A">
              <w:rPr>
                <w:rFonts w:ascii="Times New Roman" w:hAnsi="Times New Roman" w:cs="Times New Roman"/>
                <w:sz w:val="18"/>
                <w:szCs w:val="18"/>
              </w:rPr>
              <w:t>XB/T 402-2008</w:t>
            </w:r>
          </w:p>
        </w:tc>
        <w:tc>
          <w:tcPr>
            <w:tcW w:w="3954" w:type="dxa"/>
            <w:vAlign w:val="center"/>
          </w:tcPr>
          <w:p w:rsidR="00C723C6" w:rsidRPr="00504A5A" w:rsidRDefault="00C723C6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7746">
              <w:rPr>
                <w:rFonts w:ascii="Times New Roman" w:hAnsi="Times New Roman" w:cs="Times New Roman" w:hint="eastAsia"/>
                <w:sz w:val="18"/>
                <w:szCs w:val="18"/>
              </w:rPr>
              <w:t>湖南稀土金属材料研究院、有色金属技术经济研究院</w:t>
            </w:r>
          </w:p>
        </w:tc>
      </w:tr>
    </w:tbl>
    <w:p w:rsidR="00B617D7" w:rsidRPr="00C723C6" w:rsidRDefault="00B617D7">
      <w:bookmarkStart w:id="0" w:name="_GoBack"/>
      <w:bookmarkEnd w:id="0"/>
    </w:p>
    <w:sectPr w:rsidR="00B617D7" w:rsidRPr="00C7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C6"/>
    <w:rsid w:val="00B617D7"/>
    <w:rsid w:val="00C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2019-03-19T07:49:00Z</dcterms:created>
  <dcterms:modified xsi:type="dcterms:W3CDTF">2019-03-19T07:50:00Z</dcterms:modified>
</cp:coreProperties>
</file>