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BEA" w:rsidRPr="000E2D92" w:rsidRDefault="00A37BEA" w:rsidP="00A37BEA">
      <w:pPr>
        <w:pStyle w:val="af3"/>
        <w:spacing w:before="156" w:after="156"/>
        <w:ind w:rightChars="539" w:right="1132"/>
        <w:rPr>
          <w:rFonts w:ascii="黑体"/>
          <w:sz w:val="21"/>
        </w:rPr>
      </w:pPr>
      <w:bookmarkStart w:id="0" w:name="SectionMark0"/>
      <w:r w:rsidRPr="000E2D92">
        <w:rPr>
          <w:rFonts w:ascii="黑体" w:hint="eastAsia"/>
          <w:sz w:val="21"/>
        </w:rPr>
        <w:t>ICS 77.100.10</w:t>
      </w:r>
    </w:p>
    <w:p w:rsidR="00A37BEA" w:rsidRPr="000E2D92" w:rsidRDefault="00A37BEA" w:rsidP="00A37BEA">
      <w:pPr>
        <w:pStyle w:val="af3"/>
      </w:pPr>
      <w:r w:rsidRPr="000E2D92">
        <w:rPr>
          <w:rFonts w:ascii="黑体" w:hint="eastAsia"/>
          <w:sz w:val="21"/>
        </w:rPr>
        <w:t>Q 52</w:t>
      </w:r>
      <w:r w:rsidR="00FD3BC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mFrame8" o:spid="_x0000_s1033" type="#_x0000_t202" style="position:absolute;left:0;text-align:left;margin-left:342pt;margin-top:0;width:135pt;height:70.2pt;z-index:251667456;mso-position-horizontal-relative:margin;mso-position-vertical-relative:margin" stroked="f">
            <v:textbox style="mso-next-textbox:#fmFrame8" inset="0,0,0,0">
              <w:txbxContent>
                <w:p w:rsidR="00A37BEA" w:rsidRPr="00122748" w:rsidRDefault="00A37BEA" w:rsidP="00A37BEA">
                  <w:pPr>
                    <w:pStyle w:val="af"/>
                    <w:rPr>
                      <w:sz w:val="144"/>
                      <w:szCs w:val="144"/>
                    </w:rPr>
                  </w:pPr>
                  <w:r w:rsidRPr="00122748">
                    <w:rPr>
                      <w:sz w:val="144"/>
                      <w:szCs w:val="144"/>
                    </w:rPr>
                    <w:t>YS</w:t>
                  </w:r>
                </w:p>
              </w:txbxContent>
            </v:textbox>
            <w10:wrap anchorx="margin" anchory="margin"/>
            <w10:anchorlock/>
          </v:shape>
        </w:pict>
      </w:r>
      <w:r w:rsidR="00FD3BC4">
        <w:rPr>
          <w:noProof/>
        </w:rPr>
        <w:pict>
          <v:shape id="fmFrame7" o:spid="_x0000_s1031" type="#_x0000_t202" style="position:absolute;left:0;text-align:left;margin-left:0;margin-top:694.2pt;width:481.9pt;height:28.6pt;z-index:251665408;mso-position-horizontal-relative:margin;mso-position-vertical-relative:margin" stroked="f">
            <v:textbox style="mso-next-textbox:#fmFrame7" inset="0,0,0,0">
              <w:txbxContent>
                <w:p w:rsidR="00A37BEA" w:rsidRDefault="00A37BEA" w:rsidP="00A37BEA">
                  <w:pPr>
                    <w:ind w:firstLineChars="446" w:firstLine="1343"/>
                    <w:rPr>
                      <w:rFonts w:ascii="宋体" w:hAnsi="宋体" w:cs="David"/>
                      <w:b/>
                      <w:sz w:val="30"/>
                      <w:szCs w:val="30"/>
                    </w:rPr>
                  </w:pPr>
                  <w:r>
                    <w:rPr>
                      <w:rFonts w:ascii="宋体" w:hAnsi="宋体" w:cs="David" w:hint="eastAsia"/>
                      <w:b/>
                      <w:sz w:val="30"/>
                      <w:szCs w:val="30"/>
                    </w:rPr>
                    <w:t>中华人民共和国工业和信息化部        发 布</w:t>
                  </w:r>
                </w:p>
                <w:p w:rsidR="00A37BEA" w:rsidRPr="007D1334" w:rsidRDefault="00A37BEA" w:rsidP="00A37BEA"/>
              </w:txbxContent>
            </v:textbox>
            <w10:wrap anchorx="margin" anchory="margin"/>
            <w10:anchorlock/>
          </v:shape>
        </w:pict>
      </w:r>
      <w:r w:rsidR="00FD3BC4">
        <w:rPr>
          <w:noProof/>
        </w:rPr>
        <w:pict>
          <v:shape id="fmFrame6" o:spid="_x0000_s1030" type="#_x0000_t202" style="position:absolute;left:0;text-align:left;margin-left:324pt;margin-top:663pt;width:159pt;height:24.6pt;z-index:251664384;mso-position-horizontal-relative:margin;mso-position-vertical-relative:margin" stroked="f">
            <v:textbox style="mso-next-textbox:#fmFrame6" inset="0,0,0,0">
              <w:txbxContent>
                <w:p w:rsidR="00A37BEA" w:rsidRDefault="00A37BEA" w:rsidP="00A37BEA">
                  <w:pPr>
                    <w:pStyle w:val="af5"/>
                  </w:pPr>
                  <w:r>
                    <w:t>20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××实施</w:t>
                  </w:r>
                </w:p>
              </w:txbxContent>
            </v:textbox>
            <w10:wrap anchorx="margin" anchory="margin"/>
            <w10:anchorlock/>
          </v:shape>
        </w:pict>
      </w:r>
      <w:r w:rsidR="00FD3BC4">
        <w:rPr>
          <w:noProof/>
        </w:rPr>
        <w:pict>
          <v:shape id="fmFrame5" o:spid="_x0000_s1029" type="#_x0000_t202" style="position:absolute;left:0;text-align:left;margin-left:0;margin-top:663pt;width:159pt;height:24.6pt;z-index:251663360;mso-position-horizontal-relative:margin;mso-position-vertical-relative:margin" stroked="f">
            <v:textbox style="mso-next-textbox:#fmFrame5" inset="0,0,0,0">
              <w:txbxContent>
                <w:p w:rsidR="00A37BEA" w:rsidRDefault="00A37BEA" w:rsidP="00A37BEA">
                  <w:pPr>
                    <w:pStyle w:val="af0"/>
                  </w:pPr>
                  <w:r>
                    <w:t>20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××发布</w:t>
                  </w:r>
                </w:p>
              </w:txbxContent>
            </v:textbox>
            <w10:wrap anchorx="margin" anchory="margin"/>
            <w10:anchorlock/>
          </v:shape>
        </w:pict>
      </w:r>
      <w:r w:rsidR="00FD3BC4">
        <w:rPr>
          <w:noProof/>
        </w:rPr>
        <w:pict>
          <v:shape id="fmFrame4" o:spid="_x0000_s1028" type="#_x0000_t202" style="position:absolute;left:0;text-align:left;margin-left:0;margin-top:218.4pt;width:477pt;height:382.2pt;z-index:251662336;mso-position-horizontal-relative:margin;mso-position-vertical-relative:margin" stroked="f">
            <v:textbox style="mso-next-textbox:#fmFrame4" inset="0,0,0,0">
              <w:txbxContent>
                <w:p w:rsidR="00A37BEA" w:rsidRDefault="00A37BEA" w:rsidP="00A37BEA">
                  <w:pPr>
                    <w:pStyle w:val="af2"/>
                  </w:pPr>
                </w:p>
                <w:p w:rsidR="00A37BEA" w:rsidRPr="00062594" w:rsidRDefault="00A37BEA" w:rsidP="00A37BEA">
                  <w:pPr>
                    <w:jc w:val="center"/>
                    <w:rPr>
                      <w:rFonts w:ascii="黑体" w:eastAsia="黑体"/>
                      <w:sz w:val="52"/>
                      <w:szCs w:val="52"/>
                    </w:rPr>
                  </w:pPr>
                  <w:r w:rsidRPr="00062594">
                    <w:rPr>
                      <w:rFonts w:ascii="黑体" w:eastAsia="黑体" w:hint="eastAsia"/>
                      <w:sz w:val="52"/>
                      <w:szCs w:val="52"/>
                    </w:rPr>
                    <w:t>铝用</w:t>
                  </w:r>
                  <w:proofErr w:type="gramStart"/>
                  <w:r w:rsidRPr="00062594">
                    <w:rPr>
                      <w:rFonts w:ascii="黑体" w:eastAsia="黑体" w:hint="eastAsia"/>
                      <w:sz w:val="52"/>
                      <w:szCs w:val="52"/>
                    </w:rPr>
                    <w:t>炭素</w:t>
                  </w:r>
                  <w:proofErr w:type="gramEnd"/>
                  <w:r w:rsidRPr="00062594">
                    <w:rPr>
                      <w:rFonts w:ascii="黑体" w:eastAsia="黑体" w:hint="eastAsia"/>
                      <w:sz w:val="52"/>
                      <w:szCs w:val="52"/>
                    </w:rPr>
                    <w:t>材料检测方法</w:t>
                  </w:r>
                </w:p>
                <w:p w:rsidR="00A37BEA" w:rsidRPr="00062594" w:rsidRDefault="00A37BEA" w:rsidP="00A37BEA">
                  <w:pPr>
                    <w:jc w:val="center"/>
                    <w:rPr>
                      <w:rFonts w:ascii="黑体" w:eastAsia="黑体"/>
                      <w:sz w:val="52"/>
                      <w:szCs w:val="52"/>
                    </w:rPr>
                  </w:pPr>
                  <w:r w:rsidRPr="00062594">
                    <w:rPr>
                      <w:rFonts w:ascii="黑体" w:eastAsia="黑体" w:hint="eastAsia"/>
                      <w:sz w:val="52"/>
                      <w:szCs w:val="52"/>
                    </w:rPr>
                    <w:t>第</w:t>
                  </w:r>
                  <w:r>
                    <w:rPr>
                      <w:rFonts w:ascii="黑体" w:eastAsia="黑体" w:hint="eastAsia"/>
                      <w:sz w:val="52"/>
                      <w:szCs w:val="52"/>
                    </w:rPr>
                    <w:t>6</w:t>
                  </w:r>
                  <w:r w:rsidRPr="00062594">
                    <w:rPr>
                      <w:rFonts w:ascii="黑体" w:eastAsia="黑体" w:hint="eastAsia"/>
                      <w:sz w:val="52"/>
                      <w:szCs w:val="52"/>
                    </w:rPr>
                    <w:t xml:space="preserve">部分  </w:t>
                  </w:r>
                  <w:r>
                    <w:rPr>
                      <w:rFonts w:ascii="黑体" w:eastAsia="黑体" w:hint="eastAsia"/>
                      <w:sz w:val="52"/>
                      <w:szCs w:val="52"/>
                    </w:rPr>
                    <w:t>开气孔率</w:t>
                  </w:r>
                  <w:r w:rsidRPr="00062594">
                    <w:rPr>
                      <w:rFonts w:ascii="黑体" w:eastAsia="黑体" w:hint="eastAsia"/>
                      <w:sz w:val="52"/>
                      <w:szCs w:val="52"/>
                    </w:rPr>
                    <w:t xml:space="preserve">的测定 </w:t>
                  </w:r>
                </w:p>
                <w:p w:rsidR="00A37BEA" w:rsidRPr="00062594" w:rsidRDefault="00A37BEA" w:rsidP="00A37BEA">
                  <w:pPr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  <w:r w:rsidRPr="00062594">
                    <w:rPr>
                      <w:rFonts w:ascii="黑体" w:eastAsia="黑体" w:hint="eastAsia"/>
                      <w:sz w:val="28"/>
                      <w:szCs w:val="28"/>
                    </w:rPr>
                    <w:t xml:space="preserve">Carbonaceous materials used in the production of </w:t>
                  </w:r>
                  <w:proofErr w:type="spellStart"/>
                  <w:r w:rsidRPr="00062594">
                    <w:rPr>
                      <w:rFonts w:ascii="黑体" w:eastAsia="黑体" w:hint="eastAsia"/>
                      <w:sz w:val="28"/>
                      <w:szCs w:val="28"/>
                    </w:rPr>
                    <w:t>aluminium</w:t>
                  </w:r>
                  <w:proofErr w:type="spellEnd"/>
                  <w:r w:rsidRPr="00062594">
                    <w:rPr>
                      <w:rFonts w:ascii="黑体" w:eastAsia="黑体" w:hint="eastAsia"/>
                      <w:sz w:val="28"/>
                      <w:szCs w:val="28"/>
                    </w:rPr>
                    <w:t>—</w:t>
                  </w:r>
                </w:p>
                <w:p w:rsidR="00A37BEA" w:rsidRPr="00062594" w:rsidRDefault="00A37BEA" w:rsidP="00A37BEA">
                  <w:pPr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  <w:r w:rsidRPr="00062594">
                    <w:rPr>
                      <w:rFonts w:ascii="黑体" w:eastAsia="黑体" w:hint="eastAsia"/>
                      <w:sz w:val="28"/>
                      <w:szCs w:val="28"/>
                    </w:rPr>
                    <w:t xml:space="preserve">Part </w:t>
                  </w:r>
                  <w:r w:rsidR="000142A4">
                    <w:rPr>
                      <w:rFonts w:ascii="黑体" w:eastAsia="黑体" w:hint="eastAsia"/>
                      <w:sz w:val="28"/>
                      <w:szCs w:val="28"/>
                    </w:rPr>
                    <w:t>6</w:t>
                  </w:r>
                  <w:r w:rsidRPr="00062594">
                    <w:rPr>
                      <w:rFonts w:ascii="黑体" w:eastAsia="黑体" w:hint="eastAsia"/>
                      <w:sz w:val="28"/>
                      <w:szCs w:val="28"/>
                    </w:rPr>
                    <w:t xml:space="preserve">:  Determination of </w:t>
                  </w:r>
                  <w:r>
                    <w:rPr>
                      <w:rFonts w:ascii="黑体" w:eastAsia="黑体" w:hint="eastAsia"/>
                      <w:sz w:val="28"/>
                      <w:szCs w:val="28"/>
                    </w:rPr>
                    <w:t>open porosity</w:t>
                  </w:r>
                </w:p>
                <w:p w:rsidR="00A37BEA" w:rsidRDefault="00A37BEA" w:rsidP="00A37BEA">
                  <w:pPr>
                    <w:jc w:val="center"/>
                  </w:pPr>
                </w:p>
                <w:p w:rsidR="00A37BEA" w:rsidRPr="00062594" w:rsidRDefault="00A37BEA" w:rsidP="00A37BEA">
                  <w:pPr>
                    <w:jc w:val="center"/>
                    <w:rPr>
                      <w:sz w:val="24"/>
                    </w:rPr>
                  </w:pPr>
                  <w:r w:rsidRPr="00062594">
                    <w:rPr>
                      <w:rFonts w:hint="eastAsia"/>
                      <w:sz w:val="24"/>
                    </w:rPr>
                    <w:t>（</w:t>
                  </w:r>
                  <w:r w:rsidR="00C07E62">
                    <w:rPr>
                      <w:rFonts w:hint="eastAsia"/>
                      <w:sz w:val="24"/>
                    </w:rPr>
                    <w:t>审定</w:t>
                  </w:r>
                  <w:r w:rsidRPr="00062594">
                    <w:rPr>
                      <w:rFonts w:hint="eastAsia"/>
                      <w:sz w:val="24"/>
                    </w:rPr>
                    <w:t>稿）</w:t>
                  </w:r>
                </w:p>
                <w:p w:rsidR="00A37BEA" w:rsidRDefault="00A37BEA" w:rsidP="00A37BEA">
                  <w:pPr>
                    <w:jc w:val="center"/>
                  </w:pPr>
                </w:p>
              </w:txbxContent>
            </v:textbox>
            <w10:wrap anchorx="margin" anchory="margin"/>
            <w10:anchorlock/>
          </v:shape>
        </w:pict>
      </w:r>
      <w:r w:rsidR="00FD3BC4">
        <w:rPr>
          <w:noProof/>
        </w:rPr>
        <w:pict>
          <v:shape id="fmFrame3" o:spid="_x0000_s1027" type="#_x0000_t202" style="position:absolute;left:0;text-align:left;margin-left:334.8pt;margin-top:109.45pt;width:133.2pt;height:55.4pt;z-index:251661312;mso-position-horizontal-relative:margin;mso-position-vertical-relative:margin" stroked="f">
            <v:textbox style="mso-next-textbox:#fmFrame3" inset="0,0,0,0">
              <w:txbxContent>
                <w:p w:rsidR="00A37BEA" w:rsidRDefault="00A37BEA" w:rsidP="00A37BEA">
                  <w:pPr>
                    <w:pStyle w:val="2"/>
                    <w:spacing w:before="0" w:line="240" w:lineRule="auto"/>
                    <w:ind w:right="420"/>
                    <w:jc w:val="center"/>
                    <w:rPr>
                      <w:rFonts w:ascii="黑体"/>
                    </w:rPr>
                  </w:pPr>
                  <w:r>
                    <w:rPr>
                      <w:rFonts w:ascii="黑体"/>
                    </w:rPr>
                    <w:t>YS/T</w:t>
                  </w:r>
                  <w:r>
                    <w:rPr>
                      <w:rFonts w:ascii="黑体" w:hint="eastAsia"/>
                    </w:rPr>
                    <w:t xml:space="preserve"> 63.6</w:t>
                  </w:r>
                  <w:r>
                    <w:rPr>
                      <w:rFonts w:ascii="黑体"/>
                    </w:rPr>
                    <w:t>—</w:t>
                  </w:r>
                  <w:r>
                    <w:rPr>
                      <w:rFonts w:ascii="黑体"/>
                    </w:rPr>
                    <w:t>2</w:t>
                  </w:r>
                  <w:r>
                    <w:rPr>
                      <w:rFonts w:ascii="黑体" w:hint="eastAsia"/>
                    </w:rPr>
                    <w:t>01X</w:t>
                  </w:r>
                </w:p>
                <w:p w:rsidR="00A37BEA" w:rsidRPr="006C47AD" w:rsidRDefault="00A37BEA" w:rsidP="00A37BEA">
                  <w:pPr>
                    <w:pStyle w:val="2"/>
                    <w:spacing w:before="0" w:line="240" w:lineRule="auto"/>
                    <w:ind w:right="420"/>
                    <w:jc w:val="center"/>
                    <w:rPr>
                      <w:rFonts w:ascii="黑体"/>
                      <w:sz w:val="21"/>
                      <w:szCs w:val="21"/>
                    </w:rPr>
                  </w:pPr>
                  <w:r w:rsidRPr="006C47AD">
                    <w:rPr>
                      <w:rFonts w:ascii="黑体" w:hint="eastAsia"/>
                      <w:sz w:val="21"/>
                      <w:szCs w:val="21"/>
                    </w:rPr>
                    <w:t>代替</w:t>
                  </w:r>
                  <w:r w:rsidRPr="006C47AD">
                    <w:rPr>
                      <w:rFonts w:ascii="黑体"/>
                      <w:sz w:val="21"/>
                      <w:szCs w:val="21"/>
                    </w:rPr>
                    <w:t>YS/T</w:t>
                  </w:r>
                  <w:r w:rsidRPr="006C47AD">
                    <w:rPr>
                      <w:rFonts w:ascii="黑体" w:hint="eastAsia"/>
                      <w:sz w:val="21"/>
                      <w:szCs w:val="21"/>
                    </w:rPr>
                    <w:t xml:space="preserve"> 63.</w:t>
                  </w:r>
                  <w:r>
                    <w:rPr>
                      <w:rFonts w:ascii="黑体" w:hint="eastAsia"/>
                      <w:sz w:val="21"/>
                      <w:szCs w:val="21"/>
                    </w:rPr>
                    <w:t>6</w:t>
                  </w:r>
                  <w:r w:rsidRPr="006C47AD">
                    <w:rPr>
                      <w:rFonts w:ascii="黑体"/>
                      <w:sz w:val="21"/>
                      <w:szCs w:val="21"/>
                    </w:rPr>
                    <w:t>—</w:t>
                  </w:r>
                  <w:r w:rsidRPr="006C47AD">
                    <w:rPr>
                      <w:rFonts w:ascii="黑体"/>
                      <w:sz w:val="21"/>
                      <w:szCs w:val="21"/>
                    </w:rPr>
                    <w:t>2</w:t>
                  </w:r>
                  <w:r w:rsidRPr="006C47AD">
                    <w:rPr>
                      <w:rFonts w:ascii="黑体" w:hint="eastAsia"/>
                      <w:sz w:val="21"/>
                      <w:szCs w:val="21"/>
                    </w:rPr>
                    <w:t>006</w:t>
                  </w:r>
                </w:p>
                <w:p w:rsidR="00A37BEA" w:rsidRDefault="00A37BEA" w:rsidP="00A37BEA">
                  <w:pPr>
                    <w:pStyle w:val="af1"/>
                  </w:pPr>
                </w:p>
              </w:txbxContent>
            </v:textbox>
            <w10:wrap anchorx="margin" anchory="margin"/>
            <w10:anchorlock/>
          </v:shape>
        </w:pict>
      </w:r>
      <w:r w:rsidR="00FD3BC4">
        <w:rPr>
          <w:noProof/>
        </w:rPr>
        <w:pict>
          <v:shape id="fmFrame2" o:spid="_x0000_s1026" type="#_x0000_t202" style="position:absolute;left:0;text-align:left;margin-left:0;margin-top:79.6pt;width:481.9pt;height:30.8pt;z-index:251660288;mso-position-horizontal-relative:margin;mso-position-vertical-relative:margin" stroked="f">
            <v:textbox style="mso-next-textbox:#fmFrame2" inset="0,0,0,0">
              <w:txbxContent>
                <w:p w:rsidR="00A37BEA" w:rsidRDefault="00A37BEA" w:rsidP="00A37BEA">
                  <w:pPr>
                    <w:pStyle w:val="af4"/>
                  </w:pPr>
                  <w:r>
                    <w:rPr>
                      <w:rFonts w:hint="eastAsia"/>
                    </w:rPr>
                    <w:t>中华人民共和国有色金属行业标准</w:t>
                  </w:r>
                </w:p>
              </w:txbxContent>
            </v:textbox>
            <w10:wrap anchorx="margin" anchory="margin"/>
            <w10:anchorlock/>
          </v:shape>
        </w:pict>
      </w:r>
      <w:bookmarkEnd w:id="0"/>
    </w:p>
    <w:p w:rsidR="00A37BEA" w:rsidRDefault="00A37BEA" w:rsidP="00A37BEA">
      <w:pPr>
        <w:rPr>
          <w:rFonts w:ascii="黑体" w:eastAsia="黑体"/>
        </w:rPr>
      </w:pPr>
    </w:p>
    <w:p w:rsidR="00A37BEA" w:rsidRDefault="00A37BEA" w:rsidP="00A37BEA">
      <w:pPr>
        <w:rPr>
          <w:rFonts w:ascii="黑体" w:eastAsia="黑体"/>
        </w:rPr>
      </w:pPr>
    </w:p>
    <w:p w:rsidR="00A37BEA" w:rsidRDefault="00A37BEA" w:rsidP="00A37BEA">
      <w:pPr>
        <w:rPr>
          <w:rFonts w:ascii="黑体" w:eastAsia="黑体"/>
        </w:rPr>
      </w:pPr>
    </w:p>
    <w:p w:rsidR="00A37BEA" w:rsidRDefault="00A37BEA" w:rsidP="00A37BEA">
      <w:pPr>
        <w:rPr>
          <w:rFonts w:ascii="黑体" w:eastAsia="黑体"/>
        </w:rPr>
      </w:pPr>
    </w:p>
    <w:p w:rsidR="00A37BEA" w:rsidRDefault="00A37BEA" w:rsidP="00A37BEA">
      <w:pPr>
        <w:rPr>
          <w:rFonts w:ascii="黑体" w:eastAsia="黑体"/>
        </w:rPr>
      </w:pPr>
    </w:p>
    <w:p w:rsidR="00A37BEA" w:rsidRDefault="00A37BEA" w:rsidP="00A37BEA">
      <w:pPr>
        <w:rPr>
          <w:rFonts w:ascii="黑体" w:eastAsia="黑体"/>
        </w:rPr>
      </w:pPr>
    </w:p>
    <w:p w:rsidR="00A37BEA" w:rsidRDefault="00A37BEA" w:rsidP="00A37BEA">
      <w:pPr>
        <w:rPr>
          <w:rFonts w:ascii="黑体" w:eastAsia="黑体"/>
        </w:rPr>
      </w:pPr>
    </w:p>
    <w:p w:rsidR="00A37BEA" w:rsidRDefault="00FD3BC4" w:rsidP="00A37BEA">
      <w:pPr>
        <w:rPr>
          <w:rFonts w:ascii="黑体" w:eastAsia="黑体"/>
        </w:rPr>
      </w:pPr>
      <w:r>
        <w:rPr>
          <w:rFonts w:ascii="黑体" w:eastAsia="黑体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1.15pt;margin-top:8.45pt;width:481.9pt;height:0;flip:y;z-index:251671552" o:connectortype="straight" strokeweight="1pt"/>
        </w:pict>
      </w:r>
      <w:r>
        <w:rPr>
          <w:rFonts w:ascii="黑体" w:eastAsia="黑体"/>
          <w:noProof/>
        </w:rPr>
        <w:pict>
          <v:line id="_x0000_s1036" style="position:absolute;left:0;text-align:left;z-index:251670528" from="1.15pt,11.55pt" to="483.15pt,11.55pt" strokecolor="none" strokeweight="1pt"/>
        </w:pict>
      </w:r>
      <w:r>
        <w:rPr>
          <w:rFonts w:ascii="黑体" w:eastAsia="黑体"/>
          <w:noProof/>
        </w:rPr>
        <w:pict>
          <v:line id="_x0000_s1035" style="position:absolute;left:0;text-align:left;z-index:251669504" from="1.15pt,531.6pt" to="483.15pt,531.6pt" strokecolor="none" strokeweight="1pt"/>
        </w:pict>
      </w:r>
    </w:p>
    <w:p w:rsidR="00A37BEA" w:rsidRDefault="00FD3BC4" w:rsidP="00A37BEA">
      <w:pPr>
        <w:rPr>
          <w:rFonts w:ascii="黑体" w:eastAsia="黑体"/>
        </w:rPr>
      </w:pPr>
      <w:r w:rsidRPr="00FD3BC4">
        <w:rPr>
          <w:rFonts w:ascii="Calibri"/>
          <w:noProof/>
        </w:rPr>
        <w:pict>
          <v:line id="_x0000_s1032" style="position:absolute;left:0;text-align:left;z-index:251666432" from="4pt,0" to="486pt,0" strokecolor="none" strokeweight="1pt"/>
        </w:pict>
      </w:r>
    </w:p>
    <w:p w:rsidR="00A37BEA" w:rsidRDefault="00A37BEA" w:rsidP="00A37BEA">
      <w:pPr>
        <w:rPr>
          <w:rFonts w:ascii="黑体" w:eastAsia="黑体"/>
        </w:rPr>
      </w:pPr>
    </w:p>
    <w:p w:rsidR="00A37BEA" w:rsidRDefault="00A37BEA" w:rsidP="00A37BEA">
      <w:pPr>
        <w:rPr>
          <w:rFonts w:ascii="黑体" w:eastAsia="黑体"/>
        </w:rPr>
      </w:pPr>
    </w:p>
    <w:p w:rsidR="00A37BEA" w:rsidRDefault="00A37BEA" w:rsidP="00A37BEA">
      <w:pPr>
        <w:rPr>
          <w:rFonts w:ascii="黑体" w:eastAsia="黑体"/>
        </w:rPr>
      </w:pPr>
    </w:p>
    <w:p w:rsidR="00A37BEA" w:rsidRDefault="00A37BEA" w:rsidP="00A37BEA">
      <w:pPr>
        <w:rPr>
          <w:rFonts w:ascii="黑体" w:eastAsia="黑体"/>
        </w:rPr>
      </w:pPr>
    </w:p>
    <w:p w:rsidR="00A37BEA" w:rsidRDefault="00A37BEA" w:rsidP="00A37BEA">
      <w:pPr>
        <w:rPr>
          <w:rFonts w:ascii="黑体" w:eastAsia="黑体"/>
        </w:rPr>
      </w:pPr>
    </w:p>
    <w:p w:rsidR="00A37BEA" w:rsidRDefault="00A37BEA" w:rsidP="00A37BEA">
      <w:pPr>
        <w:jc w:val="right"/>
        <w:rPr>
          <w:rFonts w:ascii="黑体" w:eastAsia="黑体"/>
        </w:rPr>
      </w:pPr>
    </w:p>
    <w:p w:rsidR="00A37BEA" w:rsidRDefault="00A37BEA" w:rsidP="00A37BEA">
      <w:pPr>
        <w:rPr>
          <w:rFonts w:ascii="黑体" w:eastAsia="黑体"/>
        </w:rPr>
      </w:pPr>
    </w:p>
    <w:p w:rsidR="00A37BEA" w:rsidRDefault="00A37BEA" w:rsidP="00A37BEA">
      <w:pPr>
        <w:rPr>
          <w:rFonts w:ascii="黑体" w:eastAsia="黑体"/>
        </w:rPr>
      </w:pPr>
    </w:p>
    <w:p w:rsidR="00A37BEA" w:rsidRDefault="00A37BEA" w:rsidP="00A37BEA">
      <w:pPr>
        <w:rPr>
          <w:rFonts w:ascii="黑体" w:eastAsia="黑体"/>
        </w:rPr>
      </w:pPr>
    </w:p>
    <w:p w:rsidR="00A37BEA" w:rsidRDefault="00A37BEA" w:rsidP="00A37BEA">
      <w:pPr>
        <w:rPr>
          <w:rFonts w:ascii="黑体" w:eastAsia="黑体"/>
        </w:rPr>
      </w:pPr>
    </w:p>
    <w:p w:rsidR="00A37BEA" w:rsidRDefault="00A37BEA" w:rsidP="00A37BEA">
      <w:pPr>
        <w:rPr>
          <w:rFonts w:ascii="黑体" w:eastAsia="黑体"/>
        </w:rPr>
      </w:pPr>
    </w:p>
    <w:p w:rsidR="00A37BEA" w:rsidRDefault="00A37BEA" w:rsidP="00A37BEA">
      <w:pPr>
        <w:rPr>
          <w:rFonts w:ascii="黑体" w:eastAsia="黑体"/>
        </w:rPr>
      </w:pPr>
    </w:p>
    <w:p w:rsidR="00A37BEA" w:rsidRDefault="00A37BEA" w:rsidP="00A37BEA">
      <w:pPr>
        <w:rPr>
          <w:rFonts w:ascii="黑体" w:eastAsia="黑体"/>
        </w:rPr>
      </w:pPr>
    </w:p>
    <w:p w:rsidR="00A37BEA" w:rsidRDefault="00A37BEA" w:rsidP="00A37BEA">
      <w:pPr>
        <w:rPr>
          <w:rFonts w:ascii="黑体" w:eastAsia="黑体"/>
        </w:rPr>
      </w:pPr>
    </w:p>
    <w:p w:rsidR="00A37BEA" w:rsidRDefault="00A37BEA" w:rsidP="00A37BEA">
      <w:pPr>
        <w:rPr>
          <w:rFonts w:ascii="黑体" w:eastAsia="黑体"/>
        </w:rPr>
      </w:pPr>
    </w:p>
    <w:p w:rsidR="00A37BEA" w:rsidRDefault="00A37BEA" w:rsidP="00A37BEA">
      <w:pPr>
        <w:rPr>
          <w:rFonts w:ascii="黑体" w:eastAsia="黑体"/>
        </w:rPr>
      </w:pPr>
    </w:p>
    <w:p w:rsidR="00A37BEA" w:rsidRDefault="00A37BEA" w:rsidP="00A37BEA">
      <w:pPr>
        <w:rPr>
          <w:rFonts w:ascii="黑体" w:eastAsia="黑体"/>
        </w:rPr>
      </w:pPr>
    </w:p>
    <w:p w:rsidR="00A37BEA" w:rsidRDefault="00A37BEA" w:rsidP="00A37BEA">
      <w:pPr>
        <w:rPr>
          <w:rFonts w:ascii="黑体" w:eastAsia="黑体"/>
        </w:rPr>
      </w:pPr>
    </w:p>
    <w:p w:rsidR="00A37BEA" w:rsidRDefault="00A37BEA" w:rsidP="00A37BEA">
      <w:pPr>
        <w:rPr>
          <w:rFonts w:ascii="黑体" w:eastAsia="黑体"/>
        </w:rPr>
      </w:pPr>
    </w:p>
    <w:p w:rsidR="00A37BEA" w:rsidRDefault="00A37BEA" w:rsidP="00A37BEA">
      <w:pPr>
        <w:rPr>
          <w:rFonts w:ascii="黑体" w:eastAsia="黑体"/>
        </w:rPr>
      </w:pPr>
    </w:p>
    <w:p w:rsidR="00A37BEA" w:rsidRDefault="00A37BEA" w:rsidP="00A37BEA">
      <w:pPr>
        <w:rPr>
          <w:rFonts w:ascii="黑体" w:eastAsia="黑体"/>
        </w:rPr>
      </w:pPr>
    </w:p>
    <w:p w:rsidR="00A37BEA" w:rsidRDefault="00A37BEA" w:rsidP="00A37BEA">
      <w:pPr>
        <w:rPr>
          <w:rFonts w:ascii="黑体" w:eastAsia="黑体"/>
        </w:rPr>
      </w:pPr>
    </w:p>
    <w:p w:rsidR="00A37BEA" w:rsidRDefault="00A37BEA" w:rsidP="00A37BEA">
      <w:pPr>
        <w:rPr>
          <w:rFonts w:ascii="黑体" w:eastAsia="黑体"/>
        </w:rPr>
      </w:pPr>
    </w:p>
    <w:p w:rsidR="00A37BEA" w:rsidRDefault="00A37BEA" w:rsidP="00A37BEA">
      <w:pPr>
        <w:rPr>
          <w:rFonts w:ascii="黑体" w:eastAsia="黑体"/>
        </w:rPr>
      </w:pPr>
    </w:p>
    <w:p w:rsidR="00A37BEA" w:rsidRDefault="00A37BEA" w:rsidP="00A37BEA">
      <w:pPr>
        <w:rPr>
          <w:rFonts w:ascii="黑体" w:eastAsia="黑体"/>
        </w:rPr>
      </w:pPr>
    </w:p>
    <w:p w:rsidR="00A37BEA" w:rsidRDefault="00A37BEA" w:rsidP="00A37BEA">
      <w:pPr>
        <w:rPr>
          <w:rFonts w:ascii="黑体" w:eastAsia="黑体"/>
        </w:rPr>
      </w:pPr>
    </w:p>
    <w:p w:rsidR="00A37BEA" w:rsidRDefault="00A37BEA" w:rsidP="00A37BEA">
      <w:pPr>
        <w:rPr>
          <w:rFonts w:ascii="黑体" w:eastAsia="黑体"/>
        </w:rPr>
      </w:pPr>
    </w:p>
    <w:p w:rsidR="00A37BEA" w:rsidRDefault="00A37BEA" w:rsidP="00A37BEA">
      <w:pPr>
        <w:rPr>
          <w:rFonts w:ascii="黑体" w:eastAsia="黑体"/>
        </w:rPr>
      </w:pPr>
    </w:p>
    <w:p w:rsidR="00A37BEA" w:rsidRDefault="00A37BEA" w:rsidP="00A37BEA">
      <w:pPr>
        <w:rPr>
          <w:rFonts w:ascii="黑体" w:eastAsia="黑体"/>
        </w:rPr>
      </w:pPr>
    </w:p>
    <w:p w:rsidR="00A37BEA" w:rsidRDefault="00A37BEA" w:rsidP="00A37BEA">
      <w:pPr>
        <w:rPr>
          <w:rFonts w:ascii="黑体" w:eastAsia="黑体"/>
        </w:rPr>
      </w:pPr>
    </w:p>
    <w:p w:rsidR="00A37BEA" w:rsidRDefault="00A37BEA" w:rsidP="00A37BEA">
      <w:pPr>
        <w:rPr>
          <w:rFonts w:ascii="黑体" w:eastAsia="黑体"/>
        </w:rPr>
      </w:pPr>
    </w:p>
    <w:p w:rsidR="00A37BEA" w:rsidRDefault="00A37BEA" w:rsidP="00A37BEA">
      <w:pPr>
        <w:rPr>
          <w:rFonts w:ascii="黑体" w:eastAsia="黑体"/>
        </w:rPr>
      </w:pPr>
    </w:p>
    <w:p w:rsidR="00A37BEA" w:rsidRDefault="00FD3BC4" w:rsidP="00A37BEA">
      <w:pPr>
        <w:rPr>
          <w:rFonts w:ascii="黑体" w:eastAsia="黑体"/>
        </w:rPr>
      </w:pPr>
      <w:r>
        <w:rPr>
          <w:rFonts w:ascii="黑体" w:eastAsia="黑体"/>
          <w:noProof/>
        </w:rPr>
        <w:pict>
          <v:shape id="_x0000_s1038" type="#_x0000_t32" style="position:absolute;left:0;text-align:left;margin-left:1.15pt;margin-top:1.2pt;width:482pt;height:0;z-index:251672576" o:connectortype="straight" strokeweight="1pt"/>
        </w:pict>
      </w:r>
      <w:r>
        <w:rPr>
          <w:rFonts w:ascii="黑体" w:eastAsia="黑体"/>
          <w:noProof/>
        </w:rPr>
        <w:pict>
          <v:line id="_x0000_s1034" style="position:absolute;left:0;text-align:left;z-index:251668480" from="4pt,7.8pt" to="485.9pt,7.8pt" strokecolor="none" strokeweight="1pt"/>
        </w:pict>
      </w:r>
    </w:p>
    <w:p w:rsidR="00A37BEA" w:rsidRDefault="00A37BEA" w:rsidP="00A37BEA">
      <w:pPr>
        <w:rPr>
          <w:rFonts w:ascii="黑体" w:eastAsia="黑体"/>
        </w:rPr>
      </w:pPr>
    </w:p>
    <w:p w:rsidR="00A37BEA" w:rsidRDefault="00A37BEA" w:rsidP="00A37BEA">
      <w:pPr>
        <w:ind w:firstLineChars="3200" w:firstLine="6720"/>
        <w:jc w:val="right"/>
        <w:rPr>
          <w:rFonts w:ascii="黑体" w:eastAsia="黑体"/>
        </w:rPr>
        <w:sectPr w:rsidR="00A37BEA" w:rsidSect="007875A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1134" w:left="1134" w:header="567" w:footer="567" w:gutter="0"/>
          <w:cols w:space="425"/>
          <w:titlePg/>
          <w:docGrid w:type="lines" w:linePitch="312"/>
        </w:sectPr>
      </w:pPr>
    </w:p>
    <w:p w:rsidR="00A37BEA" w:rsidRDefault="00A37BEA" w:rsidP="00A37BEA">
      <w:pPr>
        <w:pStyle w:val="a"/>
        <w:spacing w:before="0" w:after="0"/>
        <w:ind w:firstLine="420"/>
        <w:rPr>
          <w:b/>
          <w:bCs/>
          <w:sz w:val="36"/>
        </w:rPr>
      </w:pPr>
      <w:r>
        <w:rPr>
          <w:rFonts w:hint="eastAsia"/>
        </w:rPr>
        <w:lastRenderedPageBreak/>
        <w:t>前    言</w:t>
      </w:r>
    </w:p>
    <w:p w:rsidR="00A37BEA" w:rsidRPr="00BB57B1" w:rsidRDefault="00A37BEA" w:rsidP="00A37BEA">
      <w:r w:rsidRPr="00BB57B1">
        <w:rPr>
          <w:rFonts w:hint="eastAsia"/>
        </w:rPr>
        <w:t xml:space="preserve">  </w:t>
      </w:r>
    </w:p>
    <w:p w:rsidR="00A37BEA" w:rsidRDefault="00A37BEA" w:rsidP="00A37BEA">
      <w:pPr>
        <w:ind w:firstLine="435"/>
        <w:rPr>
          <w:rFonts w:ascii="宋体" w:hAnsi="宋体"/>
        </w:rPr>
      </w:pPr>
      <w:r>
        <w:rPr>
          <w:rFonts w:ascii="宋体" w:hAnsi="宋体" w:hint="eastAsia"/>
        </w:rPr>
        <w:t>YS/T 63《铝用</w:t>
      </w:r>
      <w:proofErr w:type="gramStart"/>
      <w:r>
        <w:rPr>
          <w:rFonts w:ascii="宋体" w:hAnsi="宋体" w:hint="eastAsia"/>
        </w:rPr>
        <w:t>炭素</w:t>
      </w:r>
      <w:proofErr w:type="gramEnd"/>
      <w:r>
        <w:rPr>
          <w:rFonts w:ascii="宋体" w:hAnsi="宋体" w:hint="eastAsia"/>
        </w:rPr>
        <w:t>材料检测方法》</w:t>
      </w:r>
      <w:r w:rsidR="00020675">
        <w:rPr>
          <w:rFonts w:ascii="宋体" w:hAnsi="宋体" w:hint="eastAsia"/>
        </w:rPr>
        <w:t>分为以下</w:t>
      </w:r>
      <w:r>
        <w:rPr>
          <w:rFonts w:ascii="宋体" w:hAnsi="宋体" w:hint="eastAsia"/>
        </w:rPr>
        <w:t>27</w:t>
      </w:r>
      <w:r w:rsidR="00020675">
        <w:rPr>
          <w:rFonts w:ascii="宋体" w:hAnsi="宋体" w:hint="eastAsia"/>
        </w:rPr>
        <w:t>个</w:t>
      </w:r>
      <w:r>
        <w:rPr>
          <w:rFonts w:ascii="宋体" w:hAnsi="宋体" w:hint="eastAsia"/>
        </w:rPr>
        <w:t>部分：</w:t>
      </w:r>
    </w:p>
    <w:p w:rsidR="00A37BEA" w:rsidRDefault="00A37BEA" w:rsidP="00A37BEA">
      <w:pPr>
        <w:ind w:firstLine="435"/>
        <w:rPr>
          <w:rFonts w:ascii="宋体" w:hAnsi="宋体"/>
        </w:rPr>
      </w:pPr>
      <w:r>
        <w:rPr>
          <w:rFonts w:ascii="宋体" w:hAnsi="宋体" w:hint="eastAsia"/>
        </w:rPr>
        <w:t>——第1部分</w:t>
      </w:r>
      <w:r w:rsidR="00020675">
        <w:rPr>
          <w:rFonts w:ascii="宋体" w:hAnsi="宋体" w:hint="eastAsia"/>
        </w:rPr>
        <w:t>：</w:t>
      </w:r>
      <w:r>
        <w:rPr>
          <w:rFonts w:ascii="宋体" w:hAnsi="宋体" w:hint="eastAsia"/>
        </w:rPr>
        <w:t>阴极糊试样焙烧方法、焙烧失重的测定及生坯试样表观密度的测定</w:t>
      </w:r>
      <w:r w:rsidR="00690D65">
        <w:rPr>
          <w:rFonts w:ascii="宋体" w:hAnsi="宋体" w:hint="eastAsia"/>
        </w:rPr>
        <w:t>；</w:t>
      </w:r>
    </w:p>
    <w:p w:rsidR="00A37BEA" w:rsidRDefault="00A37BEA" w:rsidP="00A37BEA">
      <w:pPr>
        <w:ind w:firstLine="435"/>
        <w:rPr>
          <w:rFonts w:ascii="宋体" w:hAnsi="宋体"/>
        </w:rPr>
      </w:pPr>
      <w:r>
        <w:rPr>
          <w:rFonts w:ascii="宋体" w:hAnsi="宋体" w:hint="eastAsia"/>
        </w:rPr>
        <w:t>——第2部分</w:t>
      </w:r>
      <w:r w:rsidR="00020675">
        <w:rPr>
          <w:rFonts w:ascii="宋体" w:hAnsi="宋体" w:hint="eastAsia"/>
        </w:rPr>
        <w:t>：</w:t>
      </w:r>
      <w:r>
        <w:rPr>
          <w:rFonts w:hint="eastAsia"/>
        </w:rPr>
        <w:t>阴极炭块和预焙阳极</w:t>
      </w:r>
      <w:r>
        <w:rPr>
          <w:rFonts w:hint="eastAsia"/>
        </w:rPr>
        <w:t xml:space="preserve">  </w:t>
      </w:r>
      <w:r>
        <w:rPr>
          <w:rFonts w:ascii="宋体" w:hAnsi="宋体" w:hint="eastAsia"/>
        </w:rPr>
        <w:t>室温电阻率的测定</w:t>
      </w:r>
      <w:r w:rsidR="00690D65">
        <w:rPr>
          <w:rFonts w:ascii="宋体" w:hAnsi="宋体" w:hint="eastAsia"/>
        </w:rPr>
        <w:t>；</w:t>
      </w:r>
    </w:p>
    <w:p w:rsidR="00A37BEA" w:rsidRDefault="00A37BEA" w:rsidP="00A37BEA">
      <w:pPr>
        <w:ind w:firstLine="435"/>
        <w:rPr>
          <w:rFonts w:ascii="宋体" w:hAnsi="宋体"/>
        </w:rPr>
      </w:pPr>
      <w:r>
        <w:rPr>
          <w:rFonts w:ascii="宋体" w:hAnsi="宋体" w:hint="eastAsia"/>
        </w:rPr>
        <w:t>——第3部分</w:t>
      </w:r>
      <w:r w:rsidR="00020675">
        <w:rPr>
          <w:rFonts w:ascii="宋体" w:hAnsi="宋体" w:hint="eastAsia"/>
        </w:rPr>
        <w:t>：</w:t>
      </w:r>
      <w:r>
        <w:rPr>
          <w:rFonts w:ascii="宋体" w:hAnsi="宋体" w:hint="eastAsia"/>
        </w:rPr>
        <w:t>热导率的测定  比较法</w:t>
      </w:r>
      <w:r w:rsidR="00690D65">
        <w:rPr>
          <w:rFonts w:ascii="宋体" w:hAnsi="宋体" w:hint="eastAsia"/>
        </w:rPr>
        <w:t>；</w:t>
      </w:r>
    </w:p>
    <w:p w:rsidR="00A37BEA" w:rsidRDefault="00A37BEA" w:rsidP="00A37BEA">
      <w:pPr>
        <w:ind w:firstLine="435"/>
        <w:rPr>
          <w:rFonts w:ascii="宋体" w:hAnsi="宋体"/>
        </w:rPr>
      </w:pPr>
      <w:r>
        <w:rPr>
          <w:rFonts w:ascii="宋体" w:hAnsi="宋体" w:hint="eastAsia"/>
        </w:rPr>
        <w:t>——第4部分</w:t>
      </w:r>
      <w:r w:rsidR="00020675">
        <w:rPr>
          <w:rFonts w:ascii="宋体" w:hAnsi="宋体" w:hint="eastAsia"/>
        </w:rPr>
        <w:t>：</w:t>
      </w:r>
      <w:r>
        <w:rPr>
          <w:rFonts w:ascii="宋体" w:hAnsi="宋体" w:hint="eastAsia"/>
        </w:rPr>
        <w:t>热膨胀系数的测定</w:t>
      </w:r>
      <w:r w:rsidR="00690D65">
        <w:rPr>
          <w:rFonts w:ascii="宋体" w:hAnsi="宋体" w:hint="eastAsia"/>
        </w:rPr>
        <w:t>；</w:t>
      </w:r>
    </w:p>
    <w:p w:rsidR="00A37BEA" w:rsidRDefault="00A37BEA" w:rsidP="00A37BEA">
      <w:pPr>
        <w:ind w:firstLine="435"/>
        <w:rPr>
          <w:rFonts w:ascii="宋体" w:hAnsi="宋体"/>
        </w:rPr>
      </w:pPr>
      <w:r>
        <w:rPr>
          <w:rFonts w:ascii="宋体" w:hAnsi="宋体" w:hint="eastAsia"/>
        </w:rPr>
        <w:t>——第5部分</w:t>
      </w:r>
      <w:r w:rsidR="00020675">
        <w:rPr>
          <w:rFonts w:ascii="宋体" w:hAnsi="宋体" w:hint="eastAsia"/>
        </w:rPr>
        <w:t>：</w:t>
      </w:r>
      <w:r>
        <w:rPr>
          <w:rFonts w:ascii="宋体" w:hAnsi="宋体" w:hint="eastAsia"/>
        </w:rPr>
        <w:t>有压下底部炭块钠膨胀率的测定</w:t>
      </w:r>
      <w:r w:rsidR="00690D65">
        <w:rPr>
          <w:rFonts w:ascii="宋体" w:hAnsi="宋体" w:hint="eastAsia"/>
        </w:rPr>
        <w:t>；</w:t>
      </w:r>
    </w:p>
    <w:p w:rsidR="00A37BEA" w:rsidRDefault="00A37BEA" w:rsidP="00A37BEA">
      <w:pPr>
        <w:ind w:firstLine="435"/>
        <w:rPr>
          <w:rFonts w:ascii="宋体" w:hAnsi="宋体"/>
        </w:rPr>
      </w:pPr>
      <w:r>
        <w:rPr>
          <w:rFonts w:ascii="宋体" w:hAnsi="宋体" w:hint="eastAsia"/>
        </w:rPr>
        <w:t>——第6部分</w:t>
      </w:r>
      <w:r w:rsidR="00020675">
        <w:rPr>
          <w:rFonts w:ascii="宋体" w:hAnsi="宋体" w:hint="eastAsia"/>
        </w:rPr>
        <w:t>：</w:t>
      </w:r>
      <w:r>
        <w:rPr>
          <w:rFonts w:ascii="宋体" w:hAnsi="宋体" w:hint="eastAsia"/>
        </w:rPr>
        <w:t>开气孔率的测定</w:t>
      </w:r>
      <w:r w:rsidR="00690D65">
        <w:rPr>
          <w:rFonts w:ascii="宋体" w:hAnsi="宋体" w:hint="eastAsia"/>
        </w:rPr>
        <w:t>；</w:t>
      </w:r>
    </w:p>
    <w:p w:rsidR="00A37BEA" w:rsidRDefault="00A37BEA" w:rsidP="00A37BEA">
      <w:pPr>
        <w:ind w:firstLine="435"/>
        <w:rPr>
          <w:rFonts w:ascii="宋体" w:hAnsi="宋体"/>
        </w:rPr>
      </w:pPr>
      <w:r>
        <w:rPr>
          <w:rFonts w:ascii="宋体" w:hAnsi="宋体" w:hint="eastAsia"/>
        </w:rPr>
        <w:t>——第7部分</w:t>
      </w:r>
      <w:r w:rsidR="00020675">
        <w:rPr>
          <w:rFonts w:ascii="宋体" w:hAnsi="宋体" w:hint="eastAsia"/>
        </w:rPr>
        <w:t>：</w:t>
      </w:r>
      <w:r>
        <w:rPr>
          <w:rFonts w:ascii="宋体" w:hAnsi="宋体" w:hint="eastAsia"/>
        </w:rPr>
        <w:t>表观密度的测定  尺寸法</w:t>
      </w:r>
      <w:r w:rsidR="00690D65">
        <w:rPr>
          <w:rFonts w:ascii="宋体" w:hAnsi="宋体" w:hint="eastAsia"/>
        </w:rPr>
        <w:t>；</w:t>
      </w:r>
    </w:p>
    <w:p w:rsidR="00A37BEA" w:rsidRDefault="00A37BEA" w:rsidP="00A37BEA">
      <w:pPr>
        <w:ind w:firstLine="435"/>
        <w:rPr>
          <w:rFonts w:ascii="宋体" w:hAnsi="宋体"/>
        </w:rPr>
      </w:pPr>
      <w:r>
        <w:rPr>
          <w:rFonts w:ascii="宋体" w:hAnsi="宋体" w:hint="eastAsia"/>
        </w:rPr>
        <w:t>——第8部分</w:t>
      </w:r>
      <w:r w:rsidR="00020675">
        <w:rPr>
          <w:rFonts w:ascii="宋体" w:hAnsi="宋体" w:hint="eastAsia"/>
        </w:rPr>
        <w:t>：</w:t>
      </w:r>
      <w:r>
        <w:rPr>
          <w:rFonts w:ascii="宋体" w:hAnsi="宋体" w:hint="eastAsia"/>
        </w:rPr>
        <w:t>二甲苯中密度的测定  比重瓶法</w:t>
      </w:r>
      <w:r w:rsidR="00690D65">
        <w:rPr>
          <w:rFonts w:ascii="宋体" w:hAnsi="宋体" w:hint="eastAsia"/>
        </w:rPr>
        <w:t>；</w:t>
      </w:r>
    </w:p>
    <w:p w:rsidR="00A37BEA" w:rsidRDefault="00A37BEA" w:rsidP="00A37BEA">
      <w:pPr>
        <w:ind w:firstLine="435"/>
        <w:rPr>
          <w:rFonts w:ascii="宋体" w:hAnsi="宋体"/>
        </w:rPr>
      </w:pPr>
      <w:r>
        <w:rPr>
          <w:rFonts w:ascii="宋体" w:hAnsi="宋体" w:hint="eastAsia"/>
        </w:rPr>
        <w:t>——第9部分</w:t>
      </w:r>
      <w:r w:rsidR="00690D65">
        <w:rPr>
          <w:rFonts w:ascii="宋体" w:hAnsi="宋体" w:hint="eastAsia"/>
        </w:rPr>
        <w:t>：</w:t>
      </w:r>
      <w:r>
        <w:rPr>
          <w:rFonts w:ascii="宋体" w:hAnsi="宋体" w:hint="eastAsia"/>
        </w:rPr>
        <w:t>真密度的测定  氦比重计法</w:t>
      </w:r>
      <w:r w:rsidR="00690D65">
        <w:rPr>
          <w:rFonts w:ascii="宋体" w:hAnsi="宋体" w:hint="eastAsia"/>
        </w:rPr>
        <w:t>；</w:t>
      </w:r>
    </w:p>
    <w:p w:rsidR="00A37BEA" w:rsidRDefault="00A37BEA" w:rsidP="00A37BEA">
      <w:pPr>
        <w:ind w:firstLine="435"/>
        <w:rPr>
          <w:rFonts w:ascii="宋体" w:hAnsi="宋体"/>
        </w:rPr>
      </w:pPr>
      <w:r>
        <w:rPr>
          <w:rFonts w:ascii="宋体" w:hAnsi="宋体" w:hint="eastAsia"/>
        </w:rPr>
        <w:t>——第10部分</w:t>
      </w:r>
      <w:r w:rsidR="00690D65">
        <w:rPr>
          <w:rFonts w:ascii="宋体" w:hAnsi="宋体" w:hint="eastAsia"/>
        </w:rPr>
        <w:t>：</w:t>
      </w:r>
      <w:r>
        <w:rPr>
          <w:rFonts w:ascii="宋体" w:hAnsi="宋体" w:hint="eastAsia"/>
        </w:rPr>
        <w:t>空气渗透率的测定</w:t>
      </w:r>
      <w:r w:rsidR="00690D65">
        <w:rPr>
          <w:rFonts w:ascii="宋体" w:hAnsi="宋体" w:hint="eastAsia"/>
        </w:rPr>
        <w:t>；</w:t>
      </w:r>
    </w:p>
    <w:p w:rsidR="00A37BEA" w:rsidRDefault="00A37BEA" w:rsidP="00A37BEA">
      <w:pPr>
        <w:ind w:firstLine="435"/>
        <w:rPr>
          <w:rFonts w:ascii="宋体" w:hAnsi="宋体"/>
        </w:rPr>
      </w:pPr>
      <w:r>
        <w:rPr>
          <w:rFonts w:ascii="宋体" w:hAnsi="宋体" w:hint="eastAsia"/>
        </w:rPr>
        <w:t>——第11部分</w:t>
      </w:r>
      <w:r w:rsidR="00690D65">
        <w:rPr>
          <w:rFonts w:ascii="宋体" w:hAnsi="宋体" w:hint="eastAsia"/>
        </w:rPr>
        <w:t>：</w:t>
      </w:r>
      <w:r>
        <w:rPr>
          <w:rFonts w:ascii="宋体" w:hAnsi="宋体" w:hint="eastAsia"/>
        </w:rPr>
        <w:t>空气反应性的测定  质量损失法</w:t>
      </w:r>
      <w:r w:rsidR="00690D65">
        <w:rPr>
          <w:rFonts w:ascii="宋体" w:hAnsi="宋体" w:hint="eastAsia"/>
        </w:rPr>
        <w:t>；</w:t>
      </w:r>
    </w:p>
    <w:p w:rsidR="00A37BEA" w:rsidRDefault="00A37BEA" w:rsidP="00A37BEA">
      <w:pPr>
        <w:ind w:firstLine="435"/>
        <w:rPr>
          <w:rFonts w:ascii="宋体" w:hAnsi="宋体"/>
        </w:rPr>
      </w:pPr>
      <w:r>
        <w:rPr>
          <w:rFonts w:ascii="宋体" w:hAnsi="宋体" w:hint="eastAsia"/>
        </w:rPr>
        <w:t>——第12部分</w:t>
      </w:r>
      <w:r w:rsidR="00690D65">
        <w:rPr>
          <w:rFonts w:ascii="宋体" w:hAnsi="宋体" w:hint="eastAsia"/>
        </w:rPr>
        <w:t>：</w:t>
      </w:r>
      <w:r>
        <w:rPr>
          <w:rFonts w:hint="eastAsia"/>
        </w:rPr>
        <w:t>预焙阳极</w:t>
      </w:r>
      <w:r>
        <w:rPr>
          <w:rFonts w:ascii="宋体" w:hAnsi="宋体" w:hint="eastAsia"/>
        </w:rPr>
        <w:t>CO</w:t>
      </w:r>
      <w:r>
        <w:rPr>
          <w:rFonts w:ascii="宋体" w:hAnsi="宋体" w:hint="eastAsia"/>
          <w:vertAlign w:val="subscript"/>
        </w:rPr>
        <w:t>2</w:t>
      </w:r>
      <w:r>
        <w:rPr>
          <w:rFonts w:ascii="宋体" w:hAnsi="宋体" w:hint="eastAsia"/>
        </w:rPr>
        <w:t>反应性的测定  质量损失法</w:t>
      </w:r>
      <w:r w:rsidR="00690D65">
        <w:rPr>
          <w:rFonts w:ascii="宋体" w:hAnsi="宋体" w:hint="eastAsia"/>
        </w:rPr>
        <w:t>；</w:t>
      </w:r>
    </w:p>
    <w:p w:rsidR="00A37BEA" w:rsidRDefault="00A37BEA" w:rsidP="00A37BEA">
      <w:pPr>
        <w:ind w:firstLine="435"/>
        <w:rPr>
          <w:rFonts w:ascii="宋体" w:hAnsi="宋体"/>
        </w:rPr>
      </w:pPr>
      <w:r>
        <w:rPr>
          <w:rFonts w:ascii="宋体" w:hAnsi="宋体" w:hint="eastAsia"/>
        </w:rPr>
        <w:t>——第13部分</w:t>
      </w:r>
      <w:r w:rsidR="00690D65">
        <w:rPr>
          <w:rFonts w:ascii="宋体" w:hAnsi="宋体" w:hint="eastAsia"/>
        </w:rPr>
        <w:t>：</w:t>
      </w:r>
      <w:r>
        <w:rPr>
          <w:rFonts w:ascii="宋体" w:hAnsi="宋体" w:hint="eastAsia"/>
        </w:rPr>
        <w:t>弹性模量的测定</w:t>
      </w:r>
      <w:r w:rsidR="00690D65">
        <w:rPr>
          <w:rFonts w:ascii="宋体" w:hAnsi="宋体" w:hint="eastAsia"/>
        </w:rPr>
        <w:t>；</w:t>
      </w:r>
    </w:p>
    <w:p w:rsidR="00A37BEA" w:rsidRDefault="00A37BEA" w:rsidP="00A37BEA">
      <w:pPr>
        <w:ind w:firstLine="435"/>
        <w:rPr>
          <w:rFonts w:ascii="宋体" w:hAnsi="宋体"/>
        </w:rPr>
      </w:pPr>
      <w:r>
        <w:rPr>
          <w:rFonts w:ascii="宋体" w:hAnsi="宋体" w:hint="eastAsia"/>
        </w:rPr>
        <w:t>——第14部分</w:t>
      </w:r>
      <w:r w:rsidR="00690D65">
        <w:rPr>
          <w:rFonts w:ascii="宋体" w:hAnsi="宋体" w:hint="eastAsia"/>
        </w:rPr>
        <w:t>：</w:t>
      </w:r>
      <w:r>
        <w:rPr>
          <w:rFonts w:ascii="宋体" w:hAnsi="宋体" w:hint="eastAsia"/>
        </w:rPr>
        <w:t>抗折强度的测定  三点法</w:t>
      </w:r>
      <w:r w:rsidR="00690D65">
        <w:rPr>
          <w:rFonts w:ascii="宋体" w:hAnsi="宋体" w:hint="eastAsia"/>
        </w:rPr>
        <w:t>；</w:t>
      </w:r>
    </w:p>
    <w:p w:rsidR="00A37BEA" w:rsidRDefault="00A37BEA" w:rsidP="00A37BEA">
      <w:pPr>
        <w:ind w:firstLine="435"/>
        <w:rPr>
          <w:rFonts w:ascii="宋体" w:hAnsi="宋体"/>
        </w:rPr>
      </w:pPr>
      <w:r>
        <w:rPr>
          <w:rFonts w:ascii="宋体" w:hAnsi="宋体" w:hint="eastAsia"/>
        </w:rPr>
        <w:t>——第15部分</w:t>
      </w:r>
      <w:r w:rsidR="00690D65">
        <w:rPr>
          <w:rFonts w:ascii="宋体" w:hAnsi="宋体" w:hint="eastAsia"/>
        </w:rPr>
        <w:t>：</w:t>
      </w:r>
      <w:r>
        <w:rPr>
          <w:rFonts w:ascii="宋体" w:hAnsi="宋体" w:hint="eastAsia"/>
        </w:rPr>
        <w:t>耐压强度的测定</w:t>
      </w:r>
      <w:r w:rsidR="00690D65">
        <w:rPr>
          <w:rFonts w:ascii="宋体" w:hAnsi="宋体" w:hint="eastAsia"/>
        </w:rPr>
        <w:t>；</w:t>
      </w:r>
    </w:p>
    <w:p w:rsidR="00A37BEA" w:rsidRDefault="00A37BEA" w:rsidP="00A37BEA">
      <w:pPr>
        <w:ind w:firstLine="435"/>
        <w:rPr>
          <w:rFonts w:ascii="宋体" w:hAnsi="宋体"/>
        </w:rPr>
      </w:pPr>
      <w:r>
        <w:rPr>
          <w:rFonts w:ascii="宋体" w:hAnsi="宋体" w:hint="eastAsia"/>
        </w:rPr>
        <w:t>——第16部分</w:t>
      </w:r>
      <w:r w:rsidR="00690D65">
        <w:rPr>
          <w:rFonts w:ascii="宋体" w:hAnsi="宋体" w:hint="eastAsia"/>
        </w:rPr>
        <w:t>：</w:t>
      </w:r>
      <w:r>
        <w:rPr>
          <w:rFonts w:ascii="宋体" w:hAnsi="宋体" w:hint="eastAsia"/>
        </w:rPr>
        <w:t>微量元素的测定  X射线荧光光谱分析方法</w:t>
      </w:r>
      <w:r w:rsidR="00690D65">
        <w:rPr>
          <w:rFonts w:ascii="宋体" w:hAnsi="宋体" w:hint="eastAsia"/>
        </w:rPr>
        <w:t>；</w:t>
      </w:r>
    </w:p>
    <w:p w:rsidR="00A37BEA" w:rsidRDefault="00A37BEA" w:rsidP="00A37BEA">
      <w:pPr>
        <w:ind w:firstLine="435"/>
        <w:rPr>
          <w:rFonts w:ascii="宋体" w:hAnsi="宋体"/>
        </w:rPr>
      </w:pPr>
      <w:r>
        <w:rPr>
          <w:rFonts w:ascii="宋体" w:hAnsi="宋体" w:hint="eastAsia"/>
        </w:rPr>
        <w:t>——第17部分</w:t>
      </w:r>
      <w:r w:rsidR="00690D65">
        <w:rPr>
          <w:rFonts w:ascii="宋体" w:hAnsi="宋体" w:hint="eastAsia"/>
        </w:rPr>
        <w:t>：</w:t>
      </w:r>
      <w:r>
        <w:rPr>
          <w:rFonts w:ascii="宋体" w:hAnsi="宋体" w:hint="eastAsia"/>
        </w:rPr>
        <w:t>挥发分的测定</w:t>
      </w:r>
      <w:r w:rsidR="00690D65">
        <w:rPr>
          <w:rFonts w:ascii="宋体" w:hAnsi="宋体" w:hint="eastAsia"/>
        </w:rPr>
        <w:t>；</w:t>
      </w:r>
    </w:p>
    <w:p w:rsidR="00A37BEA" w:rsidRDefault="00A37BEA" w:rsidP="00A37BEA">
      <w:pPr>
        <w:ind w:firstLine="435"/>
        <w:rPr>
          <w:rFonts w:ascii="宋体" w:hAnsi="宋体"/>
        </w:rPr>
      </w:pPr>
      <w:r>
        <w:rPr>
          <w:rFonts w:ascii="宋体" w:hAnsi="宋体" w:hint="eastAsia"/>
        </w:rPr>
        <w:t>——第18部分</w:t>
      </w:r>
      <w:r w:rsidR="00690D65">
        <w:rPr>
          <w:rFonts w:ascii="宋体" w:hAnsi="宋体" w:hint="eastAsia"/>
        </w:rPr>
        <w:t>：</w:t>
      </w:r>
      <w:r>
        <w:rPr>
          <w:rFonts w:ascii="宋体" w:hAnsi="宋体" w:hint="eastAsia"/>
        </w:rPr>
        <w:t>水分含量的测定</w:t>
      </w:r>
      <w:r w:rsidR="00690D65">
        <w:rPr>
          <w:rFonts w:ascii="宋体" w:hAnsi="宋体" w:hint="eastAsia"/>
        </w:rPr>
        <w:t>；</w:t>
      </w:r>
    </w:p>
    <w:p w:rsidR="00A37BEA" w:rsidRDefault="00A37BEA" w:rsidP="00A37BEA">
      <w:pPr>
        <w:ind w:firstLine="435"/>
        <w:rPr>
          <w:rFonts w:ascii="宋体" w:hAnsi="宋体"/>
        </w:rPr>
      </w:pPr>
      <w:r>
        <w:rPr>
          <w:rFonts w:ascii="宋体" w:hAnsi="宋体" w:hint="eastAsia"/>
        </w:rPr>
        <w:t>——第19部分</w:t>
      </w:r>
      <w:r w:rsidR="00690D65">
        <w:rPr>
          <w:rFonts w:ascii="宋体" w:hAnsi="宋体" w:hint="eastAsia"/>
        </w:rPr>
        <w:t>：</w:t>
      </w:r>
      <w:r>
        <w:rPr>
          <w:rFonts w:ascii="宋体" w:hAnsi="宋体" w:hint="eastAsia"/>
        </w:rPr>
        <w:t>灰分含量的测定</w:t>
      </w:r>
      <w:r w:rsidR="00690D65">
        <w:rPr>
          <w:rFonts w:ascii="宋体" w:hAnsi="宋体" w:hint="eastAsia"/>
        </w:rPr>
        <w:t>；</w:t>
      </w:r>
    </w:p>
    <w:p w:rsidR="00A37BEA" w:rsidRDefault="00A37BEA" w:rsidP="00A37BEA">
      <w:pPr>
        <w:ind w:firstLine="435"/>
        <w:rPr>
          <w:rFonts w:ascii="宋体" w:hAnsi="宋体"/>
        </w:rPr>
      </w:pPr>
      <w:r>
        <w:rPr>
          <w:rFonts w:ascii="宋体" w:hAnsi="宋体" w:hint="eastAsia"/>
        </w:rPr>
        <w:t>——第20部分</w:t>
      </w:r>
      <w:r w:rsidR="00690D65">
        <w:rPr>
          <w:rFonts w:ascii="宋体" w:hAnsi="宋体" w:hint="eastAsia"/>
        </w:rPr>
        <w:t>：</w:t>
      </w:r>
      <w:r>
        <w:rPr>
          <w:rFonts w:ascii="宋体" w:hAnsi="宋体" w:hint="eastAsia"/>
        </w:rPr>
        <w:t>硫分的测定</w:t>
      </w:r>
      <w:r w:rsidR="00690D65">
        <w:rPr>
          <w:rFonts w:ascii="宋体" w:hAnsi="宋体" w:hint="eastAsia"/>
        </w:rPr>
        <w:t>；</w:t>
      </w:r>
    </w:p>
    <w:p w:rsidR="00A37BEA" w:rsidRDefault="00A37BEA" w:rsidP="00A37BEA">
      <w:pPr>
        <w:ind w:firstLine="435"/>
        <w:rPr>
          <w:rFonts w:ascii="宋体" w:hAnsi="宋体"/>
        </w:rPr>
      </w:pPr>
      <w:r>
        <w:rPr>
          <w:rFonts w:ascii="宋体" w:hAnsi="宋体" w:hint="eastAsia"/>
        </w:rPr>
        <w:t>——第21部分</w:t>
      </w:r>
      <w:r w:rsidR="00690D65">
        <w:rPr>
          <w:rFonts w:ascii="宋体" w:hAnsi="宋体" w:hint="eastAsia"/>
        </w:rPr>
        <w:t>：</w:t>
      </w:r>
      <w:r>
        <w:rPr>
          <w:rFonts w:ascii="宋体" w:hAnsi="宋体" w:hint="eastAsia"/>
        </w:rPr>
        <w:t>阴极糊 焙烧膨胀/收缩性的测定</w:t>
      </w:r>
      <w:r w:rsidR="00690D65">
        <w:rPr>
          <w:rFonts w:ascii="宋体" w:hAnsi="宋体" w:hint="eastAsia"/>
        </w:rPr>
        <w:t>；</w:t>
      </w:r>
    </w:p>
    <w:p w:rsidR="00A37BEA" w:rsidRDefault="00A37BEA" w:rsidP="00A37BEA">
      <w:pPr>
        <w:ind w:firstLine="435"/>
        <w:rPr>
          <w:rFonts w:ascii="宋体" w:hAnsi="宋体"/>
        </w:rPr>
      </w:pPr>
      <w:r>
        <w:rPr>
          <w:rFonts w:ascii="宋体" w:hAnsi="宋体" w:hint="eastAsia"/>
        </w:rPr>
        <w:t>——第22部分</w:t>
      </w:r>
      <w:r w:rsidR="00690D65">
        <w:rPr>
          <w:rFonts w:ascii="宋体" w:hAnsi="宋体" w:hint="eastAsia"/>
        </w:rPr>
        <w:t>：</w:t>
      </w:r>
      <w:r>
        <w:rPr>
          <w:rFonts w:ascii="宋体" w:hAnsi="宋体" w:hint="eastAsia"/>
        </w:rPr>
        <w:t>焙烧程度的测定 等效温度法</w:t>
      </w:r>
      <w:r w:rsidR="00690D65">
        <w:rPr>
          <w:rFonts w:ascii="宋体" w:hAnsi="宋体" w:hint="eastAsia"/>
        </w:rPr>
        <w:t>；</w:t>
      </w:r>
    </w:p>
    <w:p w:rsidR="00A37BEA" w:rsidRDefault="00A37BEA" w:rsidP="00A37BEA">
      <w:pPr>
        <w:ind w:firstLine="435"/>
        <w:rPr>
          <w:rFonts w:ascii="宋体" w:hAnsi="宋体"/>
        </w:rPr>
      </w:pPr>
      <w:r>
        <w:rPr>
          <w:rFonts w:ascii="宋体" w:hAnsi="宋体" w:hint="eastAsia"/>
        </w:rPr>
        <w:t>——第23部分</w:t>
      </w:r>
      <w:r w:rsidR="00690D65">
        <w:rPr>
          <w:rFonts w:ascii="宋体" w:hAnsi="宋体" w:hint="eastAsia"/>
        </w:rPr>
        <w:t>：</w:t>
      </w:r>
      <w:r>
        <w:rPr>
          <w:rFonts w:ascii="宋体" w:hAnsi="宋体" w:hint="eastAsia"/>
        </w:rPr>
        <w:t>预焙阳极空气反应性的测定 热重法</w:t>
      </w:r>
      <w:r w:rsidR="00690D65">
        <w:rPr>
          <w:rFonts w:ascii="宋体" w:hAnsi="宋体" w:hint="eastAsia"/>
        </w:rPr>
        <w:t>；</w:t>
      </w:r>
    </w:p>
    <w:p w:rsidR="00A37BEA" w:rsidRDefault="00A37BEA" w:rsidP="00A37BEA">
      <w:pPr>
        <w:ind w:firstLine="435"/>
        <w:rPr>
          <w:rFonts w:ascii="宋体" w:hAnsi="宋体"/>
        </w:rPr>
      </w:pPr>
      <w:r>
        <w:rPr>
          <w:rFonts w:ascii="宋体" w:hAnsi="宋体" w:hint="eastAsia"/>
        </w:rPr>
        <w:t>——第24部分</w:t>
      </w:r>
      <w:r w:rsidR="00690D65">
        <w:rPr>
          <w:rFonts w:ascii="宋体" w:hAnsi="宋体" w:hint="eastAsia"/>
        </w:rPr>
        <w:t>：</w:t>
      </w:r>
      <w:r>
        <w:rPr>
          <w:rFonts w:ascii="宋体" w:hAnsi="宋体" w:hint="eastAsia"/>
        </w:rPr>
        <w:t>预焙阳极</w:t>
      </w:r>
      <w:r w:rsidRPr="00C41F55">
        <w:t>CO</w:t>
      </w:r>
      <w:r w:rsidRPr="00C41F55">
        <w:rPr>
          <w:vertAlign w:val="subscript"/>
        </w:rPr>
        <w:t>2</w:t>
      </w:r>
      <w:r>
        <w:rPr>
          <w:rFonts w:ascii="宋体" w:hAnsi="宋体" w:hint="eastAsia"/>
        </w:rPr>
        <w:t>反应性的测定 热重法</w:t>
      </w:r>
      <w:r w:rsidR="00690D65">
        <w:rPr>
          <w:rFonts w:ascii="宋体" w:hAnsi="宋体" w:hint="eastAsia"/>
        </w:rPr>
        <w:t>；</w:t>
      </w:r>
    </w:p>
    <w:p w:rsidR="00A37BEA" w:rsidRDefault="00A37BEA" w:rsidP="00A37BEA">
      <w:pPr>
        <w:ind w:firstLine="435"/>
        <w:rPr>
          <w:rFonts w:ascii="宋体" w:hAnsi="宋体"/>
        </w:rPr>
      </w:pPr>
      <w:r>
        <w:rPr>
          <w:rFonts w:ascii="宋体" w:hAnsi="宋体" w:hint="eastAsia"/>
        </w:rPr>
        <w:t>——第25部分</w:t>
      </w:r>
      <w:r w:rsidR="00690D65">
        <w:rPr>
          <w:rFonts w:ascii="宋体" w:hAnsi="宋体" w:hint="eastAsia"/>
        </w:rPr>
        <w:t>：</w:t>
      </w:r>
      <w:r>
        <w:rPr>
          <w:rFonts w:ascii="宋体" w:hAnsi="宋体" w:hint="eastAsia"/>
        </w:rPr>
        <w:t>有压下底部炭块钠膨胀率的测定</w:t>
      </w:r>
      <w:r w:rsidR="00690D65">
        <w:rPr>
          <w:rFonts w:ascii="宋体" w:hAnsi="宋体" w:hint="eastAsia"/>
        </w:rPr>
        <w:t>；</w:t>
      </w:r>
    </w:p>
    <w:p w:rsidR="00A37BEA" w:rsidRDefault="00A37BEA" w:rsidP="00A37BEA">
      <w:pPr>
        <w:ind w:firstLine="435"/>
        <w:rPr>
          <w:rFonts w:ascii="宋体" w:hAnsi="宋体"/>
        </w:rPr>
      </w:pPr>
      <w:r>
        <w:rPr>
          <w:rFonts w:ascii="宋体" w:hAnsi="宋体" w:hint="eastAsia"/>
        </w:rPr>
        <w:t>——第26部分</w:t>
      </w:r>
      <w:r w:rsidR="00690D65">
        <w:rPr>
          <w:rFonts w:ascii="宋体" w:hAnsi="宋体" w:hint="eastAsia"/>
        </w:rPr>
        <w:t>：</w:t>
      </w:r>
      <w:r>
        <w:rPr>
          <w:rFonts w:ascii="宋体" w:hAnsi="宋体" w:hint="eastAsia"/>
        </w:rPr>
        <w:t>耐火材料抗冰晶石渗透能力的测定</w:t>
      </w:r>
      <w:r w:rsidR="00690D65">
        <w:rPr>
          <w:rFonts w:ascii="宋体" w:hAnsi="宋体" w:hint="eastAsia"/>
        </w:rPr>
        <w:t>；</w:t>
      </w:r>
    </w:p>
    <w:p w:rsidR="00A37BEA" w:rsidRDefault="00A37BEA" w:rsidP="00A37BEA">
      <w:pPr>
        <w:ind w:firstLine="435"/>
        <w:rPr>
          <w:rFonts w:ascii="宋体" w:hAnsi="宋体"/>
        </w:rPr>
      </w:pPr>
      <w:r>
        <w:rPr>
          <w:rFonts w:ascii="宋体" w:hAnsi="宋体" w:hint="eastAsia"/>
        </w:rPr>
        <w:t>——第27部分</w:t>
      </w:r>
      <w:r w:rsidR="00690D65">
        <w:rPr>
          <w:rFonts w:ascii="宋体" w:hAnsi="宋体" w:hint="eastAsia"/>
        </w:rPr>
        <w:t>：预焙阳极断裂能量的测定</w:t>
      </w:r>
      <w:r>
        <w:rPr>
          <w:rFonts w:ascii="宋体" w:hAnsi="宋体" w:hint="eastAsia"/>
        </w:rPr>
        <w:t>。</w:t>
      </w:r>
    </w:p>
    <w:p w:rsidR="00A37BEA" w:rsidRPr="00690D65" w:rsidRDefault="00A37BEA" w:rsidP="00A37BEA">
      <w:pPr>
        <w:ind w:firstLine="435"/>
        <w:rPr>
          <w:rFonts w:asciiTheme="minorEastAsia" w:eastAsiaTheme="minorEastAsia" w:hAnsiTheme="minorEastAsia"/>
        </w:rPr>
      </w:pPr>
      <w:r w:rsidRPr="000244A8">
        <w:rPr>
          <w:rFonts w:ascii="宋体" w:hAnsi="宋体"/>
        </w:rPr>
        <w:t>本部分为</w:t>
      </w:r>
      <w:r w:rsidR="00690D65" w:rsidRPr="00690D65">
        <w:rPr>
          <w:rFonts w:asciiTheme="minorEastAsia" w:eastAsiaTheme="minorEastAsia" w:hAnsiTheme="minorEastAsia"/>
        </w:rPr>
        <w:t>YS/T 63</w:t>
      </w:r>
      <w:r w:rsidR="00690D65" w:rsidRPr="00690D65">
        <w:rPr>
          <w:rFonts w:asciiTheme="minorEastAsia" w:eastAsiaTheme="minorEastAsia" w:hAnsiTheme="minorEastAsia" w:hint="eastAsia"/>
        </w:rPr>
        <w:t>的</w:t>
      </w:r>
      <w:r w:rsidRPr="00690D65">
        <w:rPr>
          <w:rFonts w:asciiTheme="minorEastAsia" w:eastAsiaTheme="minorEastAsia" w:hAnsiTheme="minorEastAsia"/>
        </w:rPr>
        <w:t>第6部分。</w:t>
      </w:r>
    </w:p>
    <w:p w:rsidR="00A37BEA" w:rsidRPr="00690D65" w:rsidRDefault="00A37BEA" w:rsidP="00A37BEA">
      <w:pPr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 w:rsidRPr="00690D65">
        <w:rPr>
          <w:rFonts w:asciiTheme="minorEastAsia" w:eastAsiaTheme="minorEastAsia" w:hAnsiTheme="minorEastAsia" w:hint="eastAsia"/>
          <w:color w:val="000000"/>
          <w:szCs w:val="21"/>
        </w:rPr>
        <w:t>本部</w:t>
      </w:r>
      <w:proofErr w:type="gramStart"/>
      <w:r w:rsidRPr="00690D65">
        <w:rPr>
          <w:rFonts w:asciiTheme="minorEastAsia" w:eastAsiaTheme="minorEastAsia" w:hAnsiTheme="minorEastAsia" w:hint="eastAsia"/>
          <w:color w:val="000000"/>
          <w:szCs w:val="21"/>
        </w:rPr>
        <w:t>分按照</w:t>
      </w:r>
      <w:proofErr w:type="gramEnd"/>
      <w:r w:rsidRPr="00690D65">
        <w:rPr>
          <w:rFonts w:asciiTheme="minorEastAsia" w:eastAsiaTheme="minorEastAsia" w:hAnsiTheme="minorEastAsia"/>
          <w:color w:val="000000"/>
          <w:szCs w:val="21"/>
        </w:rPr>
        <w:t>GB/T 1.1-2009</w:t>
      </w:r>
      <w:r w:rsidRPr="00690D65">
        <w:rPr>
          <w:rFonts w:asciiTheme="minorEastAsia" w:eastAsiaTheme="minorEastAsia" w:hAnsiTheme="minorEastAsia" w:hint="eastAsia"/>
          <w:color w:val="000000"/>
          <w:szCs w:val="21"/>
        </w:rPr>
        <w:t>给出的规则起草。</w:t>
      </w:r>
    </w:p>
    <w:p w:rsidR="00A37BEA" w:rsidRDefault="00A37BEA" w:rsidP="00A37BEA">
      <w:pPr>
        <w:ind w:firstLineChars="200" w:firstLine="420"/>
        <w:rPr>
          <w:rFonts w:ascii="宋体" w:hAnsi="宋体" w:hint="eastAsia"/>
        </w:rPr>
      </w:pPr>
      <w:r w:rsidRPr="00690D65">
        <w:rPr>
          <w:rFonts w:asciiTheme="minorEastAsia" w:eastAsiaTheme="minorEastAsia" w:hAnsiTheme="minorEastAsia"/>
        </w:rPr>
        <w:t>本部分</w:t>
      </w:r>
      <w:r w:rsidR="00690D65" w:rsidRPr="00690D65">
        <w:rPr>
          <w:rFonts w:asciiTheme="minorEastAsia" w:eastAsiaTheme="minorEastAsia" w:hAnsiTheme="minorEastAsia"/>
        </w:rPr>
        <w:t>代替</w:t>
      </w:r>
      <w:r w:rsidRPr="00690D65">
        <w:rPr>
          <w:rFonts w:asciiTheme="minorEastAsia" w:eastAsiaTheme="minorEastAsia" w:hAnsiTheme="minorEastAsia" w:hint="eastAsia"/>
        </w:rPr>
        <w:t>YS/T 63.6-2006</w:t>
      </w:r>
      <w:r>
        <w:rPr>
          <w:rFonts w:ascii="宋体" w:hAnsi="宋体" w:hint="eastAsia"/>
        </w:rPr>
        <w:t>《铝用</w:t>
      </w:r>
      <w:proofErr w:type="gramStart"/>
      <w:r>
        <w:rPr>
          <w:rFonts w:ascii="宋体" w:hAnsi="宋体" w:hint="eastAsia"/>
        </w:rPr>
        <w:t>炭素</w:t>
      </w:r>
      <w:proofErr w:type="gramEnd"/>
      <w:r>
        <w:rPr>
          <w:rFonts w:ascii="宋体" w:hAnsi="宋体" w:hint="eastAsia"/>
        </w:rPr>
        <w:t>材料检测方法 第6部分 开气孔率的测定 液体静力学法》</w:t>
      </w:r>
      <w:r w:rsidR="00690D65">
        <w:rPr>
          <w:rFonts w:ascii="宋体" w:hAnsi="宋体" w:hint="eastAsia"/>
        </w:rPr>
        <w:t>，与</w:t>
      </w:r>
      <w:r w:rsidR="00690D65" w:rsidRPr="00690D65">
        <w:rPr>
          <w:rFonts w:asciiTheme="minorEastAsia" w:eastAsiaTheme="minorEastAsia" w:hAnsiTheme="minorEastAsia" w:hint="eastAsia"/>
        </w:rPr>
        <w:t>YS/T 63.6-2006</w:t>
      </w:r>
      <w:r w:rsidR="00690D65">
        <w:rPr>
          <w:rFonts w:asciiTheme="minorEastAsia" w:eastAsiaTheme="minorEastAsia" w:hAnsiTheme="minorEastAsia" w:hint="eastAsia"/>
        </w:rPr>
        <w:t>相比</w:t>
      </w:r>
      <w:r>
        <w:rPr>
          <w:rFonts w:ascii="宋体" w:hAnsi="宋体" w:hint="eastAsia"/>
        </w:rPr>
        <w:t>，主要</w:t>
      </w:r>
      <w:r w:rsidR="001F0A59">
        <w:rPr>
          <w:rFonts w:ascii="宋体" w:hAnsi="宋体" w:hint="eastAsia"/>
        </w:rPr>
        <w:t>变化如下</w:t>
      </w:r>
      <w:r>
        <w:rPr>
          <w:rFonts w:ascii="宋体" w:hAnsi="宋体" w:hint="eastAsia"/>
        </w:rPr>
        <w:t>：</w:t>
      </w:r>
    </w:p>
    <w:p w:rsidR="001F0A59" w:rsidRDefault="001F0A59" w:rsidP="00A37BEA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——将计算结果</w:t>
      </w:r>
      <w:proofErr w:type="gramStart"/>
      <w:r>
        <w:rPr>
          <w:rFonts w:ascii="宋体" w:hAnsi="宋体" w:hint="eastAsia"/>
        </w:rPr>
        <w:t>修约修改</w:t>
      </w:r>
      <w:proofErr w:type="gramEnd"/>
      <w:r>
        <w:rPr>
          <w:rFonts w:ascii="宋体" w:hAnsi="宋体" w:hint="eastAsia"/>
        </w:rPr>
        <w:t>至小数点后一位；</w:t>
      </w:r>
    </w:p>
    <w:p w:rsidR="00A37BEA" w:rsidRDefault="00690D65" w:rsidP="00A37BEA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——</w:t>
      </w:r>
      <w:r w:rsidR="00A37BEA">
        <w:rPr>
          <w:rFonts w:ascii="宋体" w:hAnsi="宋体" w:hint="eastAsia"/>
        </w:rPr>
        <w:t>新增氦比重计法</w:t>
      </w:r>
      <w:r w:rsidR="00481E05">
        <w:rPr>
          <w:rFonts w:ascii="宋体" w:hAnsi="宋体" w:hint="eastAsia"/>
        </w:rPr>
        <w:t>作为</w:t>
      </w:r>
      <w:r w:rsidR="001F0A59">
        <w:rPr>
          <w:rFonts w:ascii="宋体" w:hAnsi="宋体" w:hint="eastAsia"/>
        </w:rPr>
        <w:t>方法2</w:t>
      </w:r>
      <w:r w:rsidR="003A60E4">
        <w:rPr>
          <w:rFonts w:ascii="宋体" w:hAnsi="宋体" w:hint="eastAsia"/>
        </w:rPr>
        <w:t>（见第4章）</w:t>
      </w:r>
      <w:r w:rsidR="00A37BEA">
        <w:rPr>
          <w:rFonts w:ascii="宋体" w:hAnsi="宋体" w:hint="eastAsia"/>
        </w:rPr>
        <w:t>。</w:t>
      </w:r>
    </w:p>
    <w:p w:rsidR="00A37BEA" w:rsidRDefault="00A37BEA" w:rsidP="00A37BEA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本部分</w:t>
      </w:r>
      <w:r w:rsidRPr="00770DE6">
        <w:rPr>
          <w:rFonts w:ascii="宋体" w:hAnsi="宋体" w:hint="eastAsia"/>
        </w:rPr>
        <w:t>由全国有色金属标准化技术委员会</w:t>
      </w:r>
      <w:r>
        <w:rPr>
          <w:rFonts w:ascii="宋体" w:hAnsi="宋体" w:hint="eastAsia"/>
        </w:rPr>
        <w:t>（SAC/TC 243）</w:t>
      </w:r>
      <w:r w:rsidR="0007055B">
        <w:rPr>
          <w:rFonts w:ascii="宋体" w:hAnsi="宋体" w:hint="eastAsia"/>
        </w:rPr>
        <w:t>提出并</w:t>
      </w:r>
      <w:r w:rsidRPr="00770DE6">
        <w:rPr>
          <w:rFonts w:ascii="宋体" w:hAnsi="宋体" w:hint="eastAsia"/>
        </w:rPr>
        <w:t>归口。</w:t>
      </w:r>
    </w:p>
    <w:p w:rsidR="00A37BEA" w:rsidRDefault="00A37BEA" w:rsidP="00A37BEA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本部分</w:t>
      </w:r>
      <w:r w:rsidR="0007055B">
        <w:rPr>
          <w:rFonts w:ascii="宋体" w:hAnsi="宋体" w:hint="eastAsia"/>
        </w:rPr>
        <w:t>主要</w:t>
      </w:r>
      <w:r>
        <w:rPr>
          <w:rFonts w:ascii="宋体" w:hAnsi="宋体" w:hint="eastAsia"/>
        </w:rPr>
        <w:t>起草单位：中国铝业郑州有色金属研究院有限公司。</w:t>
      </w:r>
    </w:p>
    <w:p w:rsidR="0007055B" w:rsidRPr="0007055B" w:rsidRDefault="0007055B" w:rsidP="00A37BEA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本部分参加起草单位：×××、×××、×××。</w:t>
      </w:r>
    </w:p>
    <w:p w:rsidR="00A37BEA" w:rsidRDefault="00A37BEA" w:rsidP="00A37BEA">
      <w:pPr>
        <w:ind w:firstLineChars="200" w:firstLine="420"/>
      </w:pPr>
      <w:r>
        <w:rPr>
          <w:rFonts w:hint="eastAsia"/>
        </w:rPr>
        <w:t>本部分主要起草人：</w:t>
      </w:r>
      <w:r>
        <w:rPr>
          <w:rFonts w:ascii="宋体" w:hAnsi="宋体" w:hint="eastAsia"/>
        </w:rPr>
        <w:t>×××、×××、×××。</w:t>
      </w:r>
    </w:p>
    <w:p w:rsidR="00A37BEA" w:rsidRDefault="00A37BEA" w:rsidP="00A37BEA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本部分</w:t>
      </w:r>
      <w:r w:rsidR="0007055B">
        <w:rPr>
          <w:rFonts w:ascii="宋体" w:hAnsi="宋体" w:hint="eastAsia"/>
        </w:rPr>
        <w:t>所代替标准的</w:t>
      </w:r>
      <w:r>
        <w:rPr>
          <w:rFonts w:ascii="宋体" w:hAnsi="宋体" w:hint="eastAsia"/>
        </w:rPr>
        <w:t>历次版本发布情况:</w:t>
      </w:r>
    </w:p>
    <w:p w:rsidR="00A37BEA" w:rsidRDefault="0007055B" w:rsidP="0007055B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——</w:t>
      </w:r>
      <w:r w:rsidR="00A37BEA">
        <w:rPr>
          <w:rFonts w:ascii="宋体" w:hAnsi="宋体" w:hint="eastAsia"/>
        </w:rPr>
        <w:t>YS/T 63.6-2006。</w:t>
      </w:r>
    </w:p>
    <w:p w:rsidR="00A37BEA" w:rsidRPr="00FD3794" w:rsidRDefault="00A37BEA" w:rsidP="00A37BEA">
      <w:pPr>
        <w:rPr>
          <w:rFonts w:ascii="黑体" w:eastAsia="黑体"/>
          <w:sz w:val="24"/>
        </w:rPr>
      </w:pPr>
    </w:p>
    <w:p w:rsidR="00A37BEA" w:rsidRPr="004670C6" w:rsidRDefault="00A37BEA" w:rsidP="00A37BEA">
      <w:pPr>
        <w:pStyle w:val="af6"/>
        <w:spacing w:before="0" w:after="0" w:line="240" w:lineRule="auto"/>
        <w:rPr>
          <w:sz w:val="28"/>
          <w:szCs w:val="28"/>
        </w:rPr>
      </w:pPr>
      <w:r w:rsidRPr="004670C6">
        <w:rPr>
          <w:rFonts w:hint="eastAsia"/>
          <w:sz w:val="28"/>
          <w:szCs w:val="28"/>
        </w:rPr>
        <w:lastRenderedPageBreak/>
        <w:t>铝用</w:t>
      </w:r>
      <w:proofErr w:type="gramStart"/>
      <w:r w:rsidRPr="004670C6">
        <w:rPr>
          <w:rFonts w:hint="eastAsia"/>
          <w:sz w:val="28"/>
          <w:szCs w:val="28"/>
        </w:rPr>
        <w:t>炭素</w:t>
      </w:r>
      <w:proofErr w:type="gramEnd"/>
      <w:r w:rsidRPr="004670C6">
        <w:rPr>
          <w:rFonts w:hint="eastAsia"/>
          <w:sz w:val="28"/>
          <w:szCs w:val="28"/>
        </w:rPr>
        <w:t>材料检测方法</w:t>
      </w:r>
    </w:p>
    <w:p w:rsidR="00A37BEA" w:rsidRDefault="00A37BEA" w:rsidP="00A37BEA">
      <w:pPr>
        <w:pStyle w:val="af6"/>
        <w:spacing w:before="0" w:after="0" w:line="240" w:lineRule="auto"/>
        <w:rPr>
          <w:szCs w:val="32"/>
        </w:rPr>
      </w:pPr>
      <w:r w:rsidRPr="004670C6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6</w:t>
      </w:r>
      <w:r w:rsidRPr="004670C6">
        <w:rPr>
          <w:rFonts w:hint="eastAsia"/>
          <w:sz w:val="28"/>
          <w:szCs w:val="28"/>
        </w:rPr>
        <w:t xml:space="preserve">部分  </w:t>
      </w:r>
      <w:r>
        <w:rPr>
          <w:rFonts w:hint="eastAsia"/>
          <w:sz w:val="28"/>
          <w:szCs w:val="28"/>
        </w:rPr>
        <w:t>开气孔率</w:t>
      </w:r>
      <w:r w:rsidRPr="004670C6">
        <w:rPr>
          <w:rFonts w:hint="eastAsia"/>
          <w:sz w:val="28"/>
          <w:szCs w:val="28"/>
        </w:rPr>
        <w:t xml:space="preserve">的测定 </w:t>
      </w:r>
    </w:p>
    <w:p w:rsidR="00A37BEA" w:rsidRPr="0032287D" w:rsidRDefault="0032287D" w:rsidP="006E29BD">
      <w:pPr>
        <w:spacing w:beforeLines="50" w:afterLines="50"/>
        <w:rPr>
          <w:rFonts w:ascii="黑体" w:eastAsia="黑体"/>
        </w:rPr>
      </w:pPr>
      <w:r>
        <w:rPr>
          <w:rFonts w:ascii="黑体" w:eastAsia="黑体" w:hint="eastAsia"/>
        </w:rPr>
        <w:t xml:space="preserve">1   </w:t>
      </w:r>
      <w:r w:rsidR="00A37BEA" w:rsidRPr="0032287D">
        <w:rPr>
          <w:rFonts w:ascii="黑体" w:eastAsia="黑体" w:hint="eastAsia"/>
        </w:rPr>
        <w:t>范围</w:t>
      </w:r>
    </w:p>
    <w:p w:rsidR="00A37BEA" w:rsidRPr="00384497" w:rsidRDefault="006E29BD" w:rsidP="0032287D">
      <w:pPr>
        <w:ind w:firstLineChars="192" w:firstLine="403"/>
        <w:rPr>
          <w:rFonts w:ascii="宋体" w:hAnsi="宋体"/>
        </w:rPr>
      </w:pPr>
      <w:r>
        <w:rPr>
          <w:rFonts w:ascii="宋体" w:hAnsi="宋体" w:hint="eastAsia"/>
        </w:rPr>
        <w:t>YS/T 63的</w:t>
      </w:r>
      <w:r w:rsidR="00A37BEA">
        <w:rPr>
          <w:rFonts w:ascii="宋体" w:hAnsi="宋体" w:hint="eastAsia"/>
        </w:rPr>
        <w:t>本部</w:t>
      </w:r>
      <w:proofErr w:type="gramStart"/>
      <w:r w:rsidR="00A37BEA">
        <w:rPr>
          <w:rFonts w:ascii="宋体" w:hAnsi="宋体" w:hint="eastAsia"/>
        </w:rPr>
        <w:t>分规定</w:t>
      </w:r>
      <w:proofErr w:type="gramEnd"/>
      <w:r w:rsidR="00A37BEA">
        <w:rPr>
          <w:rFonts w:ascii="宋体" w:hAnsi="宋体" w:hint="eastAsia"/>
        </w:rPr>
        <w:t>了铝用</w:t>
      </w:r>
      <w:proofErr w:type="gramStart"/>
      <w:r w:rsidR="00A37BEA">
        <w:rPr>
          <w:rFonts w:ascii="宋体" w:hAnsi="宋体" w:hint="eastAsia"/>
        </w:rPr>
        <w:t>炭素</w:t>
      </w:r>
      <w:proofErr w:type="gramEnd"/>
      <w:r w:rsidR="00A37BEA">
        <w:rPr>
          <w:rFonts w:ascii="宋体" w:hAnsi="宋体" w:hint="eastAsia"/>
        </w:rPr>
        <w:t>材料开气孔率</w:t>
      </w:r>
      <w:r w:rsidR="00A37BEA" w:rsidRPr="00384497">
        <w:rPr>
          <w:rFonts w:ascii="宋体" w:hAnsi="宋体" w:hint="eastAsia"/>
        </w:rPr>
        <w:t>的测定方法。</w:t>
      </w:r>
    </w:p>
    <w:p w:rsidR="00A37BEA" w:rsidRDefault="00A37BEA" w:rsidP="0032287D">
      <w:pPr>
        <w:ind w:firstLineChars="192" w:firstLine="403"/>
        <w:rPr>
          <w:rFonts w:ascii="宋体" w:hAnsi="宋体"/>
        </w:rPr>
      </w:pPr>
      <w:r w:rsidRPr="00384497">
        <w:rPr>
          <w:rFonts w:ascii="宋体" w:hAnsi="宋体" w:hint="eastAsia"/>
        </w:rPr>
        <w:t>本部分适用于</w:t>
      </w:r>
      <w:r>
        <w:rPr>
          <w:rFonts w:ascii="宋体" w:hAnsi="宋体" w:hint="eastAsia"/>
        </w:rPr>
        <w:t>铝用</w:t>
      </w:r>
      <w:proofErr w:type="gramStart"/>
      <w:r>
        <w:rPr>
          <w:rFonts w:ascii="宋体" w:hAnsi="宋体" w:hint="eastAsia"/>
        </w:rPr>
        <w:t>炭素</w:t>
      </w:r>
      <w:proofErr w:type="gramEnd"/>
      <w:r>
        <w:rPr>
          <w:rFonts w:ascii="宋体" w:hAnsi="宋体" w:hint="eastAsia"/>
        </w:rPr>
        <w:t>材料开气孔率的测定</w:t>
      </w:r>
      <w:r w:rsidRPr="00384497">
        <w:rPr>
          <w:rFonts w:ascii="宋体" w:hAnsi="宋体" w:hint="eastAsia"/>
        </w:rPr>
        <w:t>。</w:t>
      </w:r>
    </w:p>
    <w:p w:rsidR="00A37BEA" w:rsidRPr="0032287D" w:rsidRDefault="0032287D" w:rsidP="006E29BD">
      <w:pPr>
        <w:spacing w:beforeLines="50" w:afterLines="50"/>
        <w:rPr>
          <w:rFonts w:ascii="黑体" w:eastAsia="黑体"/>
        </w:rPr>
      </w:pPr>
      <w:r>
        <w:rPr>
          <w:rFonts w:ascii="黑体" w:eastAsia="黑体" w:hint="eastAsia"/>
        </w:rPr>
        <w:t xml:space="preserve">2   </w:t>
      </w:r>
      <w:r w:rsidR="00A37BEA" w:rsidRPr="0032287D">
        <w:rPr>
          <w:rFonts w:ascii="黑体" w:eastAsia="黑体" w:hint="eastAsia"/>
        </w:rPr>
        <w:t>规范性引用文件</w:t>
      </w:r>
    </w:p>
    <w:p w:rsidR="00A37BEA" w:rsidRDefault="00481E05" w:rsidP="0032287D">
      <w:pPr>
        <w:ind w:firstLineChars="202" w:firstLine="424"/>
        <w:rPr>
          <w:rFonts w:ascii="宋体"/>
        </w:rPr>
      </w:pPr>
      <w:r>
        <w:rPr>
          <w:rFonts w:ascii="宋体" w:hint="eastAsia"/>
        </w:rPr>
        <w:t>下列文件对于本文件的应用是必不可少的。凡是注日期的引用文件，仅</w:t>
      </w:r>
      <w:r w:rsidR="00A37BEA">
        <w:rPr>
          <w:rFonts w:ascii="宋体" w:hint="eastAsia"/>
        </w:rPr>
        <w:t>注日期的版本适用于本文件。凡是不注日期的引用文件，其最新版本（包括所有的修改单）适用于本文件。</w:t>
      </w:r>
    </w:p>
    <w:p w:rsidR="0007055B" w:rsidRDefault="0007055B" w:rsidP="0032287D">
      <w:pPr>
        <w:ind w:firstLineChars="202" w:firstLine="424"/>
        <w:rPr>
          <w:rFonts w:ascii="宋体" w:hAnsi="宋体"/>
        </w:rPr>
      </w:pPr>
      <w:r w:rsidRPr="00AE37A1">
        <w:rPr>
          <w:rFonts w:ascii="宋体" w:hAnsi="宋体" w:hint="eastAsia"/>
        </w:rPr>
        <w:t>GB</w:t>
      </w:r>
      <w:r w:rsidRPr="00AE37A1">
        <w:rPr>
          <w:rFonts w:ascii="宋体" w:hAnsi="宋体"/>
        </w:rPr>
        <w:t>/T</w:t>
      </w:r>
      <w:r w:rsidRPr="00AE37A1">
        <w:rPr>
          <w:rFonts w:ascii="宋体" w:hAnsi="宋体" w:hint="eastAsia"/>
        </w:rPr>
        <w:t xml:space="preserve"> 8170</w:t>
      </w:r>
      <w:r>
        <w:rPr>
          <w:rFonts w:ascii="宋体" w:hAnsi="宋体" w:hint="eastAsia"/>
        </w:rPr>
        <w:t xml:space="preserve">  </w:t>
      </w:r>
      <w:r w:rsidRPr="00AE37A1">
        <w:rPr>
          <w:rFonts w:ascii="宋体" w:hAnsi="宋体" w:hint="eastAsia"/>
        </w:rPr>
        <w:t>数据</w:t>
      </w:r>
      <w:proofErr w:type="gramStart"/>
      <w:r w:rsidRPr="00AE37A1">
        <w:rPr>
          <w:rFonts w:ascii="宋体" w:hAnsi="宋体" w:hint="eastAsia"/>
        </w:rPr>
        <w:t>修约规则</w:t>
      </w:r>
      <w:proofErr w:type="gramEnd"/>
      <w:r w:rsidRPr="00AE37A1">
        <w:rPr>
          <w:rFonts w:ascii="宋体" w:hAnsi="宋体" w:hint="eastAsia"/>
        </w:rPr>
        <w:t>与极限数值的表示和判定</w:t>
      </w:r>
    </w:p>
    <w:p w:rsidR="00A37BEA" w:rsidRPr="00AE37A1" w:rsidRDefault="00A37BEA" w:rsidP="0032287D">
      <w:pPr>
        <w:ind w:firstLineChars="200" w:firstLine="420"/>
        <w:rPr>
          <w:rFonts w:ascii="宋体" w:hAnsi="宋体"/>
          <w:szCs w:val="21"/>
        </w:rPr>
      </w:pPr>
      <w:r w:rsidRPr="00AE37A1">
        <w:rPr>
          <w:rFonts w:ascii="宋体" w:hAnsi="宋体" w:hint="eastAsia"/>
          <w:szCs w:val="21"/>
        </w:rPr>
        <w:t>GB/T 26297.1</w:t>
      </w:r>
      <w:r>
        <w:rPr>
          <w:rFonts w:ascii="宋体" w:hAnsi="宋体" w:hint="eastAsia"/>
          <w:szCs w:val="21"/>
        </w:rPr>
        <w:t xml:space="preserve">  </w:t>
      </w:r>
      <w:r w:rsidRPr="00AE37A1">
        <w:rPr>
          <w:rFonts w:ascii="宋体" w:hAnsi="宋体" w:hint="eastAsia"/>
          <w:szCs w:val="21"/>
        </w:rPr>
        <w:t>铝用</w:t>
      </w:r>
      <w:proofErr w:type="gramStart"/>
      <w:r w:rsidRPr="00AE37A1">
        <w:rPr>
          <w:rFonts w:ascii="宋体" w:hAnsi="宋体" w:hint="eastAsia"/>
          <w:szCs w:val="21"/>
        </w:rPr>
        <w:t>炭素</w:t>
      </w:r>
      <w:proofErr w:type="gramEnd"/>
      <w:r w:rsidRPr="00AE37A1">
        <w:rPr>
          <w:rFonts w:ascii="宋体" w:hAnsi="宋体" w:hint="eastAsia"/>
          <w:szCs w:val="21"/>
        </w:rPr>
        <w:t>材料取样方法 第1部分 底部炭块</w:t>
      </w:r>
    </w:p>
    <w:p w:rsidR="00A37BEA" w:rsidRPr="00AE37A1" w:rsidRDefault="00A37BEA" w:rsidP="0032287D">
      <w:pPr>
        <w:ind w:firstLineChars="200" w:firstLine="420"/>
        <w:rPr>
          <w:rFonts w:ascii="宋体" w:hAnsi="宋体"/>
          <w:szCs w:val="21"/>
        </w:rPr>
      </w:pPr>
      <w:r w:rsidRPr="00AE37A1">
        <w:rPr>
          <w:rFonts w:ascii="宋体" w:hAnsi="宋体"/>
          <w:szCs w:val="21"/>
        </w:rPr>
        <w:t>GB/T 26297.</w:t>
      </w:r>
      <w:r w:rsidRPr="00AE37A1"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 xml:space="preserve">  </w:t>
      </w:r>
      <w:r w:rsidRPr="00AE37A1">
        <w:rPr>
          <w:rFonts w:ascii="宋体" w:hAnsi="宋体" w:hint="eastAsia"/>
          <w:szCs w:val="21"/>
        </w:rPr>
        <w:t>铝用</w:t>
      </w:r>
      <w:proofErr w:type="gramStart"/>
      <w:r w:rsidRPr="00AE37A1">
        <w:rPr>
          <w:rFonts w:ascii="宋体" w:hAnsi="宋体" w:hint="eastAsia"/>
          <w:szCs w:val="21"/>
        </w:rPr>
        <w:t>炭素</w:t>
      </w:r>
      <w:proofErr w:type="gramEnd"/>
      <w:r w:rsidRPr="00AE37A1">
        <w:rPr>
          <w:rFonts w:ascii="宋体" w:hAnsi="宋体" w:hint="eastAsia"/>
          <w:szCs w:val="21"/>
        </w:rPr>
        <w:t>材料取样方法</w:t>
      </w:r>
      <w:r w:rsidRPr="00AE37A1">
        <w:rPr>
          <w:rFonts w:ascii="宋体" w:hAnsi="宋体"/>
          <w:szCs w:val="21"/>
        </w:rPr>
        <w:t xml:space="preserve"> </w:t>
      </w:r>
      <w:r w:rsidRPr="00AE37A1">
        <w:rPr>
          <w:rFonts w:ascii="宋体" w:hAnsi="宋体" w:hint="eastAsia"/>
          <w:szCs w:val="21"/>
        </w:rPr>
        <w:t>第2部分</w:t>
      </w:r>
      <w:r w:rsidRPr="00AE37A1">
        <w:rPr>
          <w:rFonts w:ascii="宋体" w:hAnsi="宋体"/>
          <w:szCs w:val="21"/>
        </w:rPr>
        <w:t xml:space="preserve"> </w:t>
      </w:r>
      <w:r w:rsidRPr="00AE37A1">
        <w:rPr>
          <w:rFonts w:ascii="宋体" w:hAnsi="宋体" w:hint="eastAsia"/>
          <w:szCs w:val="21"/>
        </w:rPr>
        <w:t>侧部炭块</w:t>
      </w:r>
    </w:p>
    <w:p w:rsidR="00A37BEA" w:rsidRDefault="00A37BEA" w:rsidP="0032287D">
      <w:pPr>
        <w:ind w:firstLineChars="202" w:firstLine="424"/>
        <w:rPr>
          <w:rFonts w:ascii="宋体" w:hAnsi="宋体"/>
          <w:szCs w:val="21"/>
        </w:rPr>
      </w:pPr>
      <w:r w:rsidRPr="00AE37A1">
        <w:rPr>
          <w:rFonts w:ascii="宋体" w:hAnsi="宋体" w:hint="eastAsia"/>
          <w:szCs w:val="21"/>
        </w:rPr>
        <w:t>GB/T 26297.3</w:t>
      </w:r>
      <w:r>
        <w:rPr>
          <w:rFonts w:ascii="宋体" w:hAnsi="宋体" w:hint="eastAsia"/>
          <w:szCs w:val="21"/>
        </w:rPr>
        <w:t xml:space="preserve">  </w:t>
      </w:r>
      <w:r w:rsidRPr="00AE37A1">
        <w:rPr>
          <w:rFonts w:ascii="宋体" w:hAnsi="宋体" w:hint="eastAsia"/>
          <w:szCs w:val="21"/>
        </w:rPr>
        <w:t>铝用</w:t>
      </w:r>
      <w:proofErr w:type="gramStart"/>
      <w:r w:rsidRPr="00AE37A1">
        <w:rPr>
          <w:rFonts w:ascii="宋体" w:hAnsi="宋体" w:hint="eastAsia"/>
          <w:szCs w:val="21"/>
        </w:rPr>
        <w:t>炭素</w:t>
      </w:r>
      <w:proofErr w:type="gramEnd"/>
      <w:r w:rsidRPr="00AE37A1">
        <w:rPr>
          <w:rFonts w:ascii="宋体" w:hAnsi="宋体" w:hint="eastAsia"/>
          <w:szCs w:val="21"/>
        </w:rPr>
        <w:t>材料取样方法 第3部分 预焙阳极</w:t>
      </w:r>
    </w:p>
    <w:p w:rsidR="00A37BEA" w:rsidRDefault="00A37BEA" w:rsidP="0032287D">
      <w:pPr>
        <w:ind w:firstLineChars="200" w:firstLine="420"/>
        <w:rPr>
          <w:rFonts w:ascii="宋体" w:hAnsi="宋体"/>
        </w:rPr>
      </w:pPr>
      <w:r w:rsidRPr="00AE37A1">
        <w:rPr>
          <w:rFonts w:ascii="宋体" w:hAnsi="宋体"/>
        </w:rPr>
        <w:t>YS/T 63.7</w:t>
      </w:r>
      <w:r>
        <w:rPr>
          <w:rFonts w:ascii="宋体" w:hAnsi="宋体" w:hint="eastAsia"/>
        </w:rPr>
        <w:t xml:space="preserve">  </w:t>
      </w:r>
      <w:r w:rsidRPr="00AE37A1">
        <w:rPr>
          <w:rFonts w:ascii="宋体" w:hAnsi="宋体" w:hint="eastAsia"/>
          <w:szCs w:val="21"/>
        </w:rPr>
        <w:t>铝用</w:t>
      </w:r>
      <w:proofErr w:type="gramStart"/>
      <w:r w:rsidRPr="00AE37A1">
        <w:rPr>
          <w:rFonts w:ascii="宋体" w:hAnsi="宋体" w:hint="eastAsia"/>
          <w:szCs w:val="21"/>
        </w:rPr>
        <w:t>炭素</w:t>
      </w:r>
      <w:proofErr w:type="gramEnd"/>
      <w:r w:rsidRPr="00AE37A1">
        <w:rPr>
          <w:rFonts w:ascii="宋体" w:hAnsi="宋体" w:hint="eastAsia"/>
          <w:szCs w:val="21"/>
        </w:rPr>
        <w:t>材料检测方法 第7部分</w:t>
      </w:r>
      <w:r w:rsidRPr="00AE37A1">
        <w:rPr>
          <w:rFonts w:ascii="宋体" w:hAnsi="宋体"/>
        </w:rPr>
        <w:t xml:space="preserve"> </w:t>
      </w:r>
      <w:r w:rsidRPr="00AE37A1">
        <w:rPr>
          <w:rFonts w:ascii="宋体" w:hAnsi="宋体" w:hint="eastAsia"/>
        </w:rPr>
        <w:t>表观密度的测定</w:t>
      </w:r>
      <w:r w:rsidRPr="00AE37A1">
        <w:rPr>
          <w:rFonts w:ascii="宋体" w:hAnsi="宋体"/>
        </w:rPr>
        <w:t xml:space="preserve">  </w:t>
      </w:r>
      <w:r w:rsidRPr="00AE37A1">
        <w:rPr>
          <w:rFonts w:ascii="宋体" w:hAnsi="宋体" w:hint="eastAsia"/>
        </w:rPr>
        <w:t>尺寸法</w:t>
      </w:r>
    </w:p>
    <w:p w:rsidR="00A37BEA" w:rsidRPr="00AE37A1" w:rsidRDefault="00A37BEA" w:rsidP="0032287D">
      <w:pPr>
        <w:ind w:firstLineChars="200" w:firstLine="420"/>
        <w:rPr>
          <w:rFonts w:ascii="宋体" w:hAnsi="宋体"/>
        </w:rPr>
      </w:pPr>
      <w:r w:rsidRPr="00AE37A1">
        <w:rPr>
          <w:rFonts w:ascii="宋体" w:hAnsi="宋体"/>
        </w:rPr>
        <w:t>YS/T 63.</w:t>
      </w:r>
      <w:r>
        <w:rPr>
          <w:rFonts w:ascii="宋体" w:hAnsi="宋体" w:hint="eastAsia"/>
        </w:rPr>
        <w:t xml:space="preserve">9  </w:t>
      </w:r>
      <w:r w:rsidRPr="00AE37A1">
        <w:rPr>
          <w:rFonts w:ascii="宋体" w:hAnsi="宋体" w:hint="eastAsia"/>
          <w:szCs w:val="21"/>
        </w:rPr>
        <w:t>铝用</w:t>
      </w:r>
      <w:proofErr w:type="gramStart"/>
      <w:r w:rsidRPr="00AE37A1">
        <w:rPr>
          <w:rFonts w:ascii="宋体" w:hAnsi="宋体" w:hint="eastAsia"/>
          <w:szCs w:val="21"/>
        </w:rPr>
        <w:t>炭素</w:t>
      </w:r>
      <w:proofErr w:type="gramEnd"/>
      <w:r w:rsidRPr="00AE37A1">
        <w:rPr>
          <w:rFonts w:ascii="宋体" w:hAnsi="宋体" w:hint="eastAsia"/>
          <w:szCs w:val="21"/>
        </w:rPr>
        <w:t>材料检测方法 第</w:t>
      </w:r>
      <w:r>
        <w:rPr>
          <w:rFonts w:ascii="宋体" w:hAnsi="宋体" w:hint="eastAsia"/>
          <w:szCs w:val="21"/>
        </w:rPr>
        <w:t>9</w:t>
      </w:r>
      <w:r w:rsidRPr="00AE37A1">
        <w:rPr>
          <w:rFonts w:ascii="宋体" w:hAnsi="宋体" w:hint="eastAsia"/>
          <w:szCs w:val="21"/>
        </w:rPr>
        <w:t>部分</w:t>
      </w:r>
      <w:r w:rsidRPr="00AE37A1">
        <w:rPr>
          <w:rFonts w:ascii="宋体" w:hAnsi="宋体"/>
        </w:rPr>
        <w:t xml:space="preserve"> </w:t>
      </w:r>
      <w:r>
        <w:rPr>
          <w:rFonts w:ascii="宋体" w:hAnsi="宋体" w:hint="eastAsia"/>
        </w:rPr>
        <w:t>真密度</w:t>
      </w:r>
      <w:r w:rsidRPr="00AE37A1">
        <w:rPr>
          <w:rFonts w:ascii="宋体" w:hAnsi="宋体" w:hint="eastAsia"/>
        </w:rPr>
        <w:t>的测定</w:t>
      </w:r>
      <w:r w:rsidRPr="00AE37A1">
        <w:rPr>
          <w:rFonts w:ascii="宋体" w:hAnsi="宋体"/>
        </w:rPr>
        <w:t xml:space="preserve">  </w:t>
      </w:r>
      <w:r>
        <w:rPr>
          <w:rFonts w:ascii="宋体" w:hAnsi="宋体" w:hint="eastAsia"/>
        </w:rPr>
        <w:t>氦比重计</w:t>
      </w:r>
      <w:r w:rsidRPr="00AE37A1">
        <w:rPr>
          <w:rFonts w:ascii="宋体" w:hAnsi="宋体" w:hint="eastAsia"/>
        </w:rPr>
        <w:t>法</w:t>
      </w:r>
    </w:p>
    <w:p w:rsidR="00A37BEA" w:rsidRDefault="00A37BEA" w:rsidP="006E29BD">
      <w:pPr>
        <w:pStyle w:val="a0"/>
        <w:numPr>
          <w:ilvl w:val="0"/>
          <w:numId w:val="0"/>
        </w:numPr>
        <w:spacing w:beforeLines="100" w:afterLines="100"/>
      </w:pPr>
      <w:r>
        <w:rPr>
          <w:rFonts w:hint="eastAsia"/>
        </w:rPr>
        <w:t>3</w:t>
      </w:r>
      <w:r w:rsidR="0032287D">
        <w:rPr>
          <w:rFonts w:hint="eastAsia"/>
        </w:rPr>
        <w:t xml:space="preserve">   </w:t>
      </w:r>
      <w:r>
        <w:rPr>
          <w:rFonts w:hint="eastAsia"/>
        </w:rPr>
        <w:t>方法</w:t>
      </w:r>
      <w:r w:rsidR="0007055B">
        <w:rPr>
          <w:rFonts w:hint="eastAsia"/>
        </w:rPr>
        <w:t>1：</w:t>
      </w:r>
      <w:r>
        <w:rPr>
          <w:rFonts w:hint="eastAsia"/>
        </w:rPr>
        <w:t xml:space="preserve"> 液体静力学法</w:t>
      </w:r>
    </w:p>
    <w:p w:rsidR="00A37BEA" w:rsidRDefault="00A37BEA" w:rsidP="0032287D">
      <w:pPr>
        <w:pStyle w:val="a0"/>
        <w:numPr>
          <w:ilvl w:val="0"/>
          <w:numId w:val="0"/>
        </w:numPr>
        <w:spacing w:before="156" w:after="156"/>
      </w:pPr>
      <w:r>
        <w:rPr>
          <w:rFonts w:hint="eastAsia"/>
        </w:rPr>
        <w:t>3.1</w:t>
      </w:r>
      <w:r w:rsidR="0032287D">
        <w:rPr>
          <w:rFonts w:hint="eastAsia"/>
        </w:rPr>
        <w:t xml:space="preserve">  </w:t>
      </w:r>
      <w:r>
        <w:rPr>
          <w:rFonts w:hint="eastAsia"/>
        </w:rPr>
        <w:t>方法</w:t>
      </w:r>
      <w:r w:rsidR="00C07E62">
        <w:rPr>
          <w:rFonts w:hint="eastAsia"/>
        </w:rPr>
        <w:t>提要</w:t>
      </w:r>
    </w:p>
    <w:p w:rsidR="00A37BEA" w:rsidRDefault="00A37BEA" w:rsidP="0032287D">
      <w:pPr>
        <w:ind w:firstLineChars="200" w:firstLine="420"/>
      </w:pPr>
      <w:r>
        <w:rPr>
          <w:rFonts w:hint="eastAsia"/>
        </w:rPr>
        <w:t>干燥称重</w:t>
      </w:r>
      <w:r>
        <w:rPr>
          <w:rFonts w:hint="eastAsia"/>
        </w:rPr>
        <w:t>(</w:t>
      </w:r>
      <w:r>
        <w:rPr>
          <w:rFonts w:hint="eastAsia"/>
          <w:i/>
          <w:iCs/>
        </w:rPr>
        <w:t>m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)</w:t>
      </w:r>
      <w:r>
        <w:rPr>
          <w:rFonts w:hint="eastAsia"/>
        </w:rPr>
        <w:t>的试样经煮沸填充完全后，先置于静力学天平的挂篮中称重</w:t>
      </w:r>
      <w:r>
        <w:rPr>
          <w:rFonts w:hint="eastAsia"/>
        </w:rPr>
        <w:t>(</w:t>
      </w:r>
      <w:r>
        <w:rPr>
          <w:rFonts w:hint="eastAsia"/>
          <w:i/>
          <w:iCs/>
        </w:rPr>
        <w:t>m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)</w:t>
      </w:r>
      <w:r>
        <w:rPr>
          <w:rFonts w:hint="eastAsia"/>
        </w:rPr>
        <w:t>，再用饱和的湿毛巾擦拭掉表面水后放置在天平上称重</w:t>
      </w:r>
      <w:r>
        <w:rPr>
          <w:rFonts w:hint="eastAsia"/>
        </w:rPr>
        <w:t>(</w:t>
      </w:r>
      <w:r>
        <w:rPr>
          <w:rFonts w:hint="eastAsia"/>
          <w:i/>
          <w:iCs/>
        </w:rPr>
        <w:t>m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)</w:t>
      </w:r>
      <w:r>
        <w:rPr>
          <w:rFonts w:hint="eastAsia"/>
        </w:rPr>
        <w:t>，通过这三个不同的重量，就可以计算得到试样的开气孔率。</w:t>
      </w:r>
    </w:p>
    <w:p w:rsidR="00A37BEA" w:rsidRDefault="00A37BEA" w:rsidP="0032287D">
      <w:pPr>
        <w:pStyle w:val="a0"/>
        <w:numPr>
          <w:ilvl w:val="0"/>
          <w:numId w:val="0"/>
        </w:numPr>
        <w:spacing w:before="156" w:after="156"/>
      </w:pPr>
      <w:r>
        <w:rPr>
          <w:rFonts w:hint="eastAsia"/>
        </w:rPr>
        <w:t xml:space="preserve">3.2 </w:t>
      </w:r>
      <w:r w:rsidR="00082E92">
        <w:rPr>
          <w:rFonts w:hint="eastAsia"/>
        </w:rPr>
        <w:t xml:space="preserve"> </w:t>
      </w:r>
      <w:r>
        <w:rPr>
          <w:rFonts w:hint="eastAsia"/>
        </w:rPr>
        <w:t>试剂</w:t>
      </w:r>
    </w:p>
    <w:p w:rsidR="00A37BEA" w:rsidRDefault="00A37BEA" w:rsidP="0032287D">
      <w:pPr>
        <w:ind w:firstLineChars="200" w:firstLine="420"/>
      </w:pPr>
      <w:r>
        <w:rPr>
          <w:rFonts w:hint="eastAsia"/>
        </w:rPr>
        <w:t>蒸馏水或去离子水。</w:t>
      </w:r>
    </w:p>
    <w:p w:rsidR="00A37BEA" w:rsidRDefault="00A37BEA" w:rsidP="006E29BD">
      <w:pPr>
        <w:spacing w:beforeLines="50" w:afterLines="50"/>
        <w:outlineLvl w:val="1"/>
        <w:rPr>
          <w:rFonts w:ascii="黑体" w:eastAsia="黑体"/>
        </w:rPr>
      </w:pPr>
      <w:r>
        <w:rPr>
          <w:rFonts w:ascii="黑体" w:eastAsia="黑体" w:hint="eastAsia"/>
        </w:rPr>
        <w:t xml:space="preserve">3.3 </w:t>
      </w:r>
      <w:r w:rsidR="00082E92">
        <w:rPr>
          <w:rFonts w:ascii="黑体" w:eastAsia="黑体" w:hint="eastAsia"/>
        </w:rPr>
        <w:t xml:space="preserve"> </w:t>
      </w:r>
      <w:r>
        <w:rPr>
          <w:rFonts w:ascii="黑体" w:eastAsia="黑体" w:hint="eastAsia"/>
        </w:rPr>
        <w:t>仪器</w:t>
      </w:r>
    </w:p>
    <w:p w:rsidR="00A37BEA" w:rsidRPr="007D232A" w:rsidRDefault="00A37BEA" w:rsidP="00082E92">
      <w:pPr>
        <w:rPr>
          <w:rFonts w:ascii="宋体" w:hAnsi="宋体"/>
        </w:rPr>
      </w:pPr>
      <w:r>
        <w:rPr>
          <w:rFonts w:ascii="宋体" w:hAnsi="宋体" w:hint="eastAsia"/>
        </w:rPr>
        <w:t>3.3</w:t>
      </w:r>
      <w:r w:rsidRPr="007D232A">
        <w:rPr>
          <w:rFonts w:ascii="宋体" w:hAnsi="宋体" w:hint="eastAsia"/>
        </w:rPr>
        <w:t>.1</w:t>
      </w:r>
      <w:r w:rsidR="00082E92">
        <w:rPr>
          <w:rFonts w:ascii="宋体" w:hAnsi="宋体" w:hint="eastAsia"/>
        </w:rPr>
        <w:t xml:space="preserve">  </w:t>
      </w:r>
      <w:r w:rsidRPr="007D232A">
        <w:rPr>
          <w:rFonts w:ascii="宋体" w:hAnsi="宋体" w:hint="eastAsia"/>
        </w:rPr>
        <w:t>电热板：</w:t>
      </w:r>
      <w:r>
        <w:rPr>
          <w:rFonts w:ascii="宋体" w:hAnsi="宋体" w:hint="eastAsia"/>
        </w:rPr>
        <w:t>用来</w:t>
      </w:r>
      <w:r w:rsidRPr="007D232A">
        <w:rPr>
          <w:rFonts w:ascii="宋体" w:hAnsi="宋体" w:hint="eastAsia"/>
        </w:rPr>
        <w:t>将装有</w:t>
      </w:r>
      <w:r w:rsidRPr="00BE3282">
        <w:rPr>
          <w:rFonts w:ascii="宋体" w:hAnsi="宋体" w:hint="eastAsia"/>
        </w:rPr>
        <w:t>试</w:t>
      </w:r>
      <w:r w:rsidRPr="007D232A">
        <w:rPr>
          <w:rFonts w:ascii="宋体" w:hAnsi="宋体" w:hint="eastAsia"/>
        </w:rPr>
        <w:t>样的烧杯加热至沸。</w:t>
      </w:r>
    </w:p>
    <w:p w:rsidR="00A37BEA" w:rsidRPr="007D232A" w:rsidRDefault="00A37BEA" w:rsidP="00082E92">
      <w:pPr>
        <w:rPr>
          <w:rFonts w:ascii="宋体" w:hAnsi="宋体"/>
        </w:rPr>
      </w:pPr>
      <w:r>
        <w:rPr>
          <w:rFonts w:ascii="宋体" w:hAnsi="宋体" w:hint="eastAsia"/>
        </w:rPr>
        <w:t>3.3</w:t>
      </w:r>
      <w:r w:rsidRPr="007D232A">
        <w:rPr>
          <w:rFonts w:ascii="宋体" w:hAnsi="宋体" w:hint="eastAsia"/>
        </w:rPr>
        <w:t xml:space="preserve">.2 </w:t>
      </w:r>
      <w:r>
        <w:rPr>
          <w:rFonts w:ascii="宋体" w:hAnsi="宋体" w:hint="eastAsia"/>
        </w:rPr>
        <w:t xml:space="preserve"> </w:t>
      </w:r>
      <w:r w:rsidRPr="007D232A">
        <w:rPr>
          <w:rFonts w:ascii="宋体" w:hAnsi="宋体" w:hint="eastAsia"/>
        </w:rPr>
        <w:t>烧杯：其高度为样品高度的2</w:t>
      </w:r>
      <w:r>
        <w:rPr>
          <w:rFonts w:ascii="宋体" w:hAnsi="宋体" w:hint="eastAsia"/>
        </w:rPr>
        <w:t>～</w:t>
      </w:r>
      <w:r w:rsidRPr="007D232A">
        <w:rPr>
          <w:rFonts w:ascii="宋体" w:hAnsi="宋体" w:hint="eastAsia"/>
        </w:rPr>
        <w:t>2.5倍。</w:t>
      </w:r>
    </w:p>
    <w:p w:rsidR="00A37BEA" w:rsidRPr="007D232A" w:rsidRDefault="00A37BEA" w:rsidP="00082E92">
      <w:pPr>
        <w:rPr>
          <w:rFonts w:ascii="宋体" w:hAnsi="宋体"/>
        </w:rPr>
      </w:pPr>
      <w:r>
        <w:rPr>
          <w:rFonts w:ascii="宋体" w:hAnsi="宋体" w:hint="eastAsia"/>
        </w:rPr>
        <w:t>3.3</w:t>
      </w:r>
      <w:r w:rsidRPr="007D232A">
        <w:rPr>
          <w:rFonts w:ascii="宋体" w:hAnsi="宋体" w:hint="eastAsia"/>
        </w:rPr>
        <w:t xml:space="preserve">.3 </w:t>
      </w:r>
      <w:r>
        <w:rPr>
          <w:rFonts w:ascii="宋体" w:hAnsi="宋体" w:hint="eastAsia"/>
        </w:rPr>
        <w:t xml:space="preserve"> </w:t>
      </w:r>
      <w:r w:rsidRPr="007D232A">
        <w:rPr>
          <w:rFonts w:ascii="宋体" w:hAnsi="宋体" w:hint="eastAsia"/>
        </w:rPr>
        <w:t>温度计：测量室温，测量范围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℃"/>
        </w:smartTagPr>
        <w:r w:rsidRPr="007D232A">
          <w:rPr>
            <w:rFonts w:ascii="宋体" w:hAnsi="宋体" w:hint="eastAsia"/>
          </w:rPr>
          <w:t>10℃</w:t>
        </w:r>
      </w:smartTag>
      <w:r>
        <w:rPr>
          <w:rFonts w:ascii="宋体" w:hAnsi="宋体" w:hint="eastAsia"/>
        </w:rPr>
        <w:t>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"/>
          <w:attr w:name="UnitName" w:val="℃"/>
        </w:smartTagPr>
        <w:r w:rsidRPr="007D232A">
          <w:rPr>
            <w:rFonts w:ascii="宋体" w:hAnsi="宋体" w:hint="eastAsia"/>
          </w:rPr>
          <w:t>40℃</w:t>
        </w:r>
      </w:smartTag>
      <w:r w:rsidRPr="007D232A">
        <w:rPr>
          <w:rFonts w:ascii="宋体" w:hAnsi="宋体" w:hint="eastAsia"/>
        </w:rPr>
        <w:t>，最小刻度为0.5℃</w:t>
      </w:r>
      <w:r>
        <w:rPr>
          <w:rFonts w:ascii="宋体" w:hAnsi="宋体" w:hint="eastAsia"/>
        </w:rPr>
        <w:t>。</w:t>
      </w:r>
    </w:p>
    <w:p w:rsidR="00A37BEA" w:rsidRPr="007D232A" w:rsidRDefault="00A37BEA" w:rsidP="00082E92">
      <w:pPr>
        <w:rPr>
          <w:rFonts w:ascii="宋体" w:hAnsi="宋体"/>
        </w:rPr>
      </w:pPr>
      <w:r>
        <w:rPr>
          <w:rFonts w:ascii="宋体" w:hAnsi="宋体" w:hint="eastAsia"/>
        </w:rPr>
        <w:t>3.3</w:t>
      </w:r>
      <w:r w:rsidRPr="007D232A">
        <w:rPr>
          <w:rFonts w:ascii="宋体" w:hAnsi="宋体" w:hint="eastAsia"/>
        </w:rPr>
        <w:t xml:space="preserve">.4 </w:t>
      </w:r>
      <w:r>
        <w:rPr>
          <w:rFonts w:ascii="宋体" w:hAnsi="宋体" w:hint="eastAsia"/>
        </w:rPr>
        <w:t xml:space="preserve"> </w:t>
      </w:r>
      <w:r w:rsidRPr="007D232A">
        <w:rPr>
          <w:rFonts w:ascii="宋体" w:hAnsi="宋体" w:hint="eastAsia"/>
        </w:rPr>
        <w:t>液体静力学天平（单盘）：</w:t>
      </w:r>
      <w:r>
        <w:rPr>
          <w:rFonts w:ascii="宋体" w:hAnsi="宋体" w:hint="eastAsia"/>
        </w:rPr>
        <w:t>精度为</w:t>
      </w:r>
      <w:r w:rsidRPr="007D232A">
        <w:rPr>
          <w:rFonts w:ascii="宋体" w:hAnsi="宋体" w:hint="eastAsia"/>
        </w:rPr>
        <w:t>0.1%，例如：质量为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g"/>
        </w:smartTagPr>
        <w:r w:rsidRPr="007D232A">
          <w:rPr>
            <w:rFonts w:ascii="宋体" w:hAnsi="宋体" w:hint="eastAsia"/>
          </w:rPr>
          <w:t>100g</w:t>
        </w:r>
      </w:smartTag>
      <w:r w:rsidRPr="007D232A">
        <w:rPr>
          <w:rFonts w:ascii="宋体" w:hAnsi="宋体" w:hint="eastAsia"/>
        </w:rPr>
        <w:t>，误差为±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1"/>
          <w:attr w:name="UnitName" w:val="g"/>
        </w:smartTagPr>
        <w:r w:rsidRPr="007D232A">
          <w:rPr>
            <w:rFonts w:ascii="宋体" w:hAnsi="宋体" w:hint="eastAsia"/>
          </w:rPr>
          <w:t>0.1g</w:t>
        </w:r>
      </w:smartTag>
      <w:r>
        <w:rPr>
          <w:rFonts w:ascii="宋体" w:hAnsi="宋体" w:hint="eastAsia"/>
        </w:rPr>
        <w:t>。</w:t>
      </w:r>
    </w:p>
    <w:p w:rsidR="00A37BEA" w:rsidRDefault="00A37BEA" w:rsidP="00082E92">
      <w:pPr>
        <w:rPr>
          <w:rFonts w:ascii="宋体" w:hAnsi="宋体"/>
        </w:rPr>
      </w:pPr>
      <w:r>
        <w:rPr>
          <w:rFonts w:ascii="宋体" w:hAnsi="宋体" w:hint="eastAsia"/>
        </w:rPr>
        <w:t>3.3</w:t>
      </w:r>
      <w:r w:rsidRPr="007D232A">
        <w:rPr>
          <w:rFonts w:ascii="宋体" w:hAnsi="宋体" w:hint="eastAsia"/>
        </w:rPr>
        <w:t xml:space="preserve">.5 </w:t>
      </w:r>
      <w:r>
        <w:rPr>
          <w:rFonts w:ascii="宋体" w:hAnsi="宋体" w:hint="eastAsia"/>
        </w:rPr>
        <w:t xml:space="preserve"> </w:t>
      </w:r>
      <w:r w:rsidRPr="007D232A">
        <w:rPr>
          <w:rFonts w:ascii="宋体" w:hAnsi="宋体" w:hint="eastAsia"/>
        </w:rPr>
        <w:t>干燥箱：能保持温度在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0"/>
          <w:attr w:name="UnitName" w:val="℃"/>
        </w:smartTagPr>
        <w:r w:rsidRPr="007D232A">
          <w:rPr>
            <w:rFonts w:ascii="宋体" w:hAnsi="宋体" w:hint="eastAsia"/>
          </w:rPr>
          <w:t>110℃</w:t>
        </w:r>
      </w:smartTag>
      <w:r w:rsidRPr="007D232A">
        <w:rPr>
          <w:rFonts w:ascii="宋体" w:hAnsi="宋体" w:hint="eastAsia"/>
        </w:rPr>
        <w:t>±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℃"/>
        </w:smartTagPr>
        <w:r w:rsidRPr="007D232A">
          <w:rPr>
            <w:rFonts w:ascii="宋体" w:hAnsi="宋体" w:hint="eastAsia"/>
          </w:rPr>
          <w:t>5℃</w:t>
        </w:r>
      </w:smartTag>
      <w:r w:rsidRPr="007D232A">
        <w:rPr>
          <w:rFonts w:ascii="宋体" w:hAnsi="宋体" w:hint="eastAsia"/>
        </w:rPr>
        <w:t>。</w:t>
      </w:r>
    </w:p>
    <w:p w:rsidR="00A37BEA" w:rsidRDefault="00A37BEA" w:rsidP="00082E92">
      <w:r>
        <w:rPr>
          <w:rFonts w:ascii="宋体" w:hAnsi="宋体" w:hint="eastAsia"/>
        </w:rPr>
        <w:t xml:space="preserve">3.3.6  </w:t>
      </w:r>
      <w:r>
        <w:rPr>
          <w:rFonts w:hint="eastAsia"/>
        </w:rPr>
        <w:t>干燥器：内含变色硅胶或活性氧化铝。</w:t>
      </w:r>
    </w:p>
    <w:p w:rsidR="00A37BEA" w:rsidRDefault="00A37BEA" w:rsidP="006E29BD">
      <w:pPr>
        <w:spacing w:beforeLines="50" w:afterLines="50"/>
        <w:rPr>
          <w:rFonts w:ascii="黑体" w:eastAsia="黑体"/>
        </w:rPr>
      </w:pPr>
      <w:r>
        <w:rPr>
          <w:rFonts w:ascii="黑体" w:eastAsia="黑体" w:hint="eastAsia"/>
        </w:rPr>
        <w:t xml:space="preserve">3.4 </w:t>
      </w:r>
      <w:r w:rsidR="00082E92">
        <w:rPr>
          <w:rFonts w:ascii="黑体" w:eastAsia="黑体" w:hint="eastAsia"/>
        </w:rPr>
        <w:t xml:space="preserve"> </w:t>
      </w:r>
      <w:r>
        <w:rPr>
          <w:rFonts w:ascii="黑体" w:eastAsia="黑体" w:hint="eastAsia"/>
        </w:rPr>
        <w:t>取样制样</w:t>
      </w:r>
    </w:p>
    <w:p w:rsidR="00A37BEA" w:rsidRDefault="00A37BEA" w:rsidP="00082E92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阴极炭块和预焙阳极分别按照</w:t>
      </w:r>
      <w:r w:rsidRPr="00611B7C">
        <w:rPr>
          <w:rFonts w:hint="eastAsia"/>
          <w:szCs w:val="21"/>
        </w:rPr>
        <w:t>GB/T 26297.1</w:t>
      </w:r>
      <w:r>
        <w:rPr>
          <w:rFonts w:hint="eastAsia"/>
          <w:szCs w:val="21"/>
        </w:rPr>
        <w:t>、</w:t>
      </w:r>
      <w:r w:rsidRPr="00611B7C">
        <w:rPr>
          <w:rFonts w:hint="eastAsia"/>
          <w:szCs w:val="21"/>
        </w:rPr>
        <w:t>GB/T 26297.</w:t>
      </w:r>
      <w:r>
        <w:rPr>
          <w:rFonts w:hint="eastAsia"/>
          <w:szCs w:val="21"/>
        </w:rPr>
        <w:t>2</w:t>
      </w:r>
      <w:r>
        <w:rPr>
          <w:rFonts w:ascii="宋体" w:hAnsi="宋体" w:hint="eastAsia"/>
        </w:rPr>
        <w:t>和</w:t>
      </w:r>
      <w:r>
        <w:rPr>
          <w:rFonts w:hint="eastAsia"/>
          <w:szCs w:val="21"/>
        </w:rPr>
        <w:t>GB/T 26297.</w:t>
      </w:r>
      <w:r>
        <w:rPr>
          <w:rFonts w:ascii="宋体" w:hAnsi="宋体" w:hint="eastAsia"/>
        </w:rPr>
        <w:t>3取样。</w:t>
      </w:r>
      <w:r w:rsidRPr="00B3797E">
        <w:rPr>
          <w:rFonts w:ascii="宋体" w:hAnsi="宋体" w:hint="eastAsia"/>
        </w:rPr>
        <w:t>除去样品表面的灰尘或在测试期间可能脱落的部分。</w:t>
      </w:r>
      <w:r>
        <w:rPr>
          <w:rFonts w:ascii="宋体" w:hAnsi="宋体" w:hint="eastAsia"/>
        </w:rPr>
        <w:t>将样品加工成直径50mm与长度50mm的圆柱状试样。</w:t>
      </w:r>
    </w:p>
    <w:p w:rsidR="00A37BEA" w:rsidRDefault="00A37BEA" w:rsidP="006E29BD">
      <w:pPr>
        <w:spacing w:beforeLines="50" w:afterLines="50"/>
        <w:rPr>
          <w:rFonts w:ascii="黑体" w:eastAsia="黑体"/>
        </w:rPr>
      </w:pPr>
      <w:r>
        <w:rPr>
          <w:rFonts w:ascii="黑体" w:eastAsia="黑体" w:hint="eastAsia"/>
        </w:rPr>
        <w:t>3.5</w:t>
      </w:r>
      <w:r w:rsidR="00082E92">
        <w:rPr>
          <w:rFonts w:ascii="黑体" w:eastAsia="黑体" w:hint="eastAsia"/>
        </w:rPr>
        <w:t xml:space="preserve"> </w:t>
      </w:r>
      <w:r>
        <w:rPr>
          <w:rFonts w:ascii="黑体" w:eastAsia="黑体" w:hint="eastAsia"/>
        </w:rPr>
        <w:t xml:space="preserve"> 测定步骤</w:t>
      </w:r>
    </w:p>
    <w:p w:rsidR="00A37BEA" w:rsidRDefault="00A37BEA" w:rsidP="006E29BD">
      <w:pPr>
        <w:spacing w:beforeLines="50" w:afterLines="50"/>
        <w:rPr>
          <w:rFonts w:ascii="黑体" w:eastAsia="黑体"/>
        </w:rPr>
      </w:pPr>
      <w:r>
        <w:rPr>
          <w:rFonts w:ascii="黑体" w:eastAsia="黑体" w:hint="eastAsia"/>
        </w:rPr>
        <w:t>3.5.1  干燥试样重量的测定</w:t>
      </w:r>
    </w:p>
    <w:p w:rsidR="00A37BEA" w:rsidRPr="00BE3282" w:rsidRDefault="00A37BEA" w:rsidP="00082E92">
      <w:pPr>
        <w:ind w:firstLineChars="200" w:firstLine="420"/>
        <w:rPr>
          <w:rFonts w:ascii="宋体" w:hAnsi="宋体"/>
        </w:rPr>
      </w:pPr>
      <w:r w:rsidRPr="00BE3282">
        <w:rPr>
          <w:rFonts w:ascii="宋体" w:hAnsi="宋体" w:hint="eastAsia"/>
        </w:rPr>
        <w:lastRenderedPageBreak/>
        <w:t>将试样放入</w:t>
      </w:r>
      <w:r w:rsidRPr="007D232A">
        <w:rPr>
          <w:rFonts w:ascii="宋体" w:hAnsi="宋体" w:hint="eastAsia"/>
        </w:rPr>
        <w:t>干燥箱</w:t>
      </w:r>
      <w:r w:rsidRPr="00BE3282">
        <w:rPr>
          <w:rFonts w:ascii="宋体" w:hAnsi="宋体" w:hint="eastAsia"/>
        </w:rPr>
        <w:t>（</w:t>
      </w:r>
      <w:r>
        <w:rPr>
          <w:rFonts w:ascii="宋体" w:hAnsi="宋体" w:hint="eastAsia"/>
        </w:rPr>
        <w:t>3.3</w:t>
      </w:r>
      <w:r w:rsidRPr="00BE3282">
        <w:rPr>
          <w:rFonts w:ascii="宋体" w:hAnsi="宋体" w:hint="eastAsia"/>
        </w:rPr>
        <w:t>.</w:t>
      </w:r>
      <w:r>
        <w:rPr>
          <w:rFonts w:ascii="宋体" w:hAnsi="宋体" w:hint="eastAsia"/>
        </w:rPr>
        <w:t>5</w:t>
      </w:r>
      <w:r w:rsidRPr="00BE3282">
        <w:rPr>
          <w:rFonts w:ascii="宋体" w:hAnsi="宋体" w:hint="eastAsia"/>
        </w:rPr>
        <w:t>）</w:t>
      </w:r>
      <w:r>
        <w:rPr>
          <w:rFonts w:ascii="宋体" w:hAnsi="宋体" w:hint="eastAsia"/>
        </w:rPr>
        <w:t>中于</w:t>
      </w:r>
      <w:r w:rsidRPr="00BE3282">
        <w:rPr>
          <w:rFonts w:ascii="宋体" w:hAnsi="宋体" w:hint="eastAsia"/>
        </w:rPr>
        <w:t>110℃±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℃"/>
        </w:smartTagPr>
        <w:r w:rsidRPr="00BE3282">
          <w:rPr>
            <w:rFonts w:ascii="宋体" w:hAnsi="宋体" w:hint="eastAsia"/>
          </w:rPr>
          <w:t>5℃</w:t>
        </w:r>
      </w:smartTag>
      <w:r>
        <w:rPr>
          <w:rFonts w:ascii="宋体" w:hAnsi="宋体" w:hint="eastAsia"/>
        </w:rPr>
        <w:t>下</w:t>
      </w:r>
      <w:r w:rsidRPr="00BE3282">
        <w:rPr>
          <w:rFonts w:ascii="宋体" w:hAnsi="宋体" w:hint="eastAsia"/>
        </w:rPr>
        <w:t>干燥2h，直至</w:t>
      </w:r>
      <w:r>
        <w:rPr>
          <w:rFonts w:ascii="宋体" w:hAnsi="宋体" w:hint="eastAsia"/>
        </w:rPr>
        <w:t>重量</w:t>
      </w:r>
      <w:r w:rsidRPr="00BE3282">
        <w:rPr>
          <w:rFonts w:ascii="宋体" w:hAnsi="宋体" w:hint="eastAsia"/>
        </w:rPr>
        <w:t>恒定或</w:t>
      </w:r>
      <w:r>
        <w:rPr>
          <w:rFonts w:ascii="宋体" w:hAnsi="宋体" w:hint="eastAsia"/>
        </w:rPr>
        <w:t>每</w:t>
      </w:r>
      <w:r w:rsidRPr="00BE3282">
        <w:rPr>
          <w:rFonts w:ascii="宋体" w:hAnsi="宋体" w:hint="eastAsia"/>
        </w:rPr>
        <w:t>间隔5min称量，</w:t>
      </w:r>
      <w:r>
        <w:rPr>
          <w:rFonts w:ascii="宋体" w:hAnsi="宋体" w:hint="eastAsia"/>
        </w:rPr>
        <w:t>若重</w:t>
      </w:r>
      <w:r w:rsidRPr="00BE3282">
        <w:rPr>
          <w:rFonts w:ascii="宋体" w:hAnsi="宋体" w:hint="eastAsia"/>
        </w:rPr>
        <w:t>量变化小于0.1%，</w:t>
      </w:r>
      <w:r>
        <w:rPr>
          <w:rFonts w:ascii="宋体" w:hAnsi="宋体" w:hint="eastAsia"/>
        </w:rPr>
        <w:t>则</w:t>
      </w:r>
      <w:r w:rsidRPr="00BE3282">
        <w:rPr>
          <w:rFonts w:ascii="宋体" w:hAnsi="宋体" w:hint="eastAsia"/>
        </w:rPr>
        <w:t>在干燥</w:t>
      </w:r>
      <w:r>
        <w:rPr>
          <w:rFonts w:ascii="宋体" w:hAnsi="宋体" w:hint="eastAsia"/>
        </w:rPr>
        <w:t>器（3.3.6）</w:t>
      </w:r>
      <w:r w:rsidRPr="00BE3282">
        <w:rPr>
          <w:rFonts w:ascii="宋体" w:hAnsi="宋体" w:hint="eastAsia"/>
        </w:rPr>
        <w:t>中冷却至室温，称量试样</w:t>
      </w:r>
      <w:r>
        <w:rPr>
          <w:rFonts w:ascii="宋体" w:hAnsi="宋体" w:hint="eastAsia"/>
        </w:rPr>
        <w:t>重</w:t>
      </w:r>
      <w:r w:rsidRPr="00BE3282">
        <w:rPr>
          <w:rFonts w:ascii="宋体" w:hAnsi="宋体" w:hint="eastAsia"/>
        </w:rPr>
        <w:t>量</w:t>
      </w:r>
      <w:r w:rsidRPr="00BE3282">
        <w:rPr>
          <w:i/>
          <w:iCs/>
        </w:rPr>
        <w:t>m</w:t>
      </w:r>
      <w:r w:rsidRPr="00BE3282">
        <w:rPr>
          <w:vertAlign w:val="subscript"/>
        </w:rPr>
        <w:t>1</w:t>
      </w:r>
      <w:r>
        <w:rPr>
          <w:rFonts w:ascii="宋体" w:hAnsi="宋体" w:hint="eastAsia"/>
        </w:rPr>
        <w:t>。</w:t>
      </w:r>
      <w:r w:rsidRPr="00BE3282">
        <w:rPr>
          <w:rFonts w:ascii="宋体" w:hAnsi="宋体" w:hint="eastAsia"/>
        </w:rPr>
        <w:t>如果</w:t>
      </w:r>
      <w:r>
        <w:rPr>
          <w:rFonts w:ascii="宋体" w:hAnsi="宋体" w:hint="eastAsia"/>
        </w:rPr>
        <w:t>重</w:t>
      </w:r>
      <w:r w:rsidRPr="00BE3282">
        <w:rPr>
          <w:rFonts w:ascii="宋体" w:hAnsi="宋体" w:hint="eastAsia"/>
        </w:rPr>
        <w:t>量大于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g"/>
        </w:smartTagPr>
        <w:r w:rsidRPr="00BE3282">
          <w:rPr>
            <w:rFonts w:ascii="宋体" w:hAnsi="宋体" w:hint="eastAsia"/>
          </w:rPr>
          <w:t>100g</w:t>
        </w:r>
      </w:smartTag>
      <w:r w:rsidRPr="00BE3282">
        <w:rPr>
          <w:rFonts w:ascii="宋体" w:hAnsi="宋体" w:hint="eastAsia"/>
        </w:rPr>
        <w:t>，精确至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1"/>
          <w:attr w:name="UnitName" w:val="g"/>
        </w:smartTagPr>
        <w:r w:rsidRPr="00BE3282">
          <w:rPr>
            <w:rFonts w:ascii="宋体" w:hAnsi="宋体" w:hint="eastAsia"/>
          </w:rPr>
          <w:t>0.1g</w:t>
        </w:r>
      </w:smartTag>
      <w:r w:rsidRPr="00BE3282">
        <w:rPr>
          <w:rFonts w:ascii="宋体" w:hAnsi="宋体" w:hint="eastAsia"/>
        </w:rPr>
        <w:t>；如果</w:t>
      </w:r>
      <w:r>
        <w:rPr>
          <w:rFonts w:ascii="宋体" w:hAnsi="宋体" w:hint="eastAsia"/>
        </w:rPr>
        <w:t>重</w:t>
      </w:r>
      <w:r w:rsidRPr="00BE3282">
        <w:rPr>
          <w:rFonts w:ascii="宋体" w:hAnsi="宋体" w:hint="eastAsia"/>
        </w:rPr>
        <w:t>量等于或小于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g"/>
        </w:smartTagPr>
        <w:r w:rsidRPr="00BE3282">
          <w:rPr>
            <w:rFonts w:ascii="宋体" w:hAnsi="宋体" w:hint="eastAsia"/>
          </w:rPr>
          <w:t>100g</w:t>
        </w:r>
      </w:smartTag>
      <w:r w:rsidRPr="00BE3282">
        <w:rPr>
          <w:rFonts w:ascii="宋体" w:hAnsi="宋体" w:hint="eastAsia"/>
        </w:rPr>
        <w:t>，则精确至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01"/>
          <w:attr w:name="UnitName" w:val="g"/>
        </w:smartTagPr>
        <w:r w:rsidRPr="00BE3282">
          <w:rPr>
            <w:rFonts w:ascii="宋体" w:hAnsi="宋体" w:hint="eastAsia"/>
          </w:rPr>
          <w:t>0.01g</w:t>
        </w:r>
      </w:smartTag>
      <w:r w:rsidRPr="00BE3282">
        <w:rPr>
          <w:rFonts w:ascii="宋体" w:hAnsi="宋体" w:hint="eastAsia"/>
        </w:rPr>
        <w:t>。</w:t>
      </w:r>
    </w:p>
    <w:p w:rsidR="00A37BEA" w:rsidRDefault="00A37BEA" w:rsidP="006E29BD">
      <w:pPr>
        <w:spacing w:beforeLines="50" w:afterLines="50"/>
        <w:rPr>
          <w:rFonts w:ascii="黑体" w:eastAsia="黑体"/>
        </w:rPr>
      </w:pPr>
      <w:r>
        <w:rPr>
          <w:rFonts w:ascii="黑体" w:eastAsia="黑体" w:hint="eastAsia"/>
        </w:rPr>
        <w:t xml:space="preserve">3.5.2  </w:t>
      </w:r>
      <w:r w:rsidRPr="000C0E0E">
        <w:rPr>
          <w:rFonts w:ascii="黑体" w:eastAsia="黑体" w:hint="eastAsia"/>
        </w:rPr>
        <w:t>浸水后</w:t>
      </w:r>
      <w:r>
        <w:rPr>
          <w:rFonts w:ascii="黑体" w:eastAsia="黑体" w:hint="eastAsia"/>
        </w:rPr>
        <w:t>试样重量的测定</w:t>
      </w:r>
    </w:p>
    <w:p w:rsidR="00A37BEA" w:rsidRPr="00BE3282" w:rsidRDefault="00A37BEA" w:rsidP="00082E92">
      <w:pPr>
        <w:ind w:firstLineChars="200" w:firstLine="420"/>
        <w:rPr>
          <w:rFonts w:ascii="宋体" w:hAnsi="宋体"/>
        </w:rPr>
      </w:pPr>
      <w:r w:rsidRPr="00BE3282">
        <w:rPr>
          <w:rFonts w:ascii="宋体" w:hAnsi="宋体" w:hint="eastAsia"/>
        </w:rPr>
        <w:t>将试样放入烧杯（</w:t>
      </w:r>
      <w:r>
        <w:rPr>
          <w:rFonts w:ascii="宋体" w:hAnsi="宋体" w:hint="eastAsia"/>
        </w:rPr>
        <w:t>3.3</w:t>
      </w:r>
      <w:r w:rsidRPr="00BE3282">
        <w:rPr>
          <w:rFonts w:ascii="宋体" w:hAnsi="宋体" w:hint="eastAsia"/>
        </w:rPr>
        <w:t>.2）中，加水至淹没试样且水面高出试样</w:t>
      </w:r>
      <w:proofErr w:type="gramStart"/>
      <w:r w:rsidRPr="00BE3282">
        <w:rPr>
          <w:rFonts w:ascii="宋体" w:hAnsi="宋体" w:hint="eastAsia"/>
        </w:rPr>
        <w:t>顶部</w:t>
      </w:r>
      <w:r>
        <w:rPr>
          <w:rFonts w:ascii="宋体" w:hAnsi="宋体" w:hint="eastAsia"/>
        </w:rPr>
        <w:t>不</w:t>
      </w:r>
      <w:proofErr w:type="gramEnd"/>
      <w:r>
        <w:rPr>
          <w:rFonts w:ascii="宋体" w:hAnsi="宋体" w:hint="eastAsia"/>
        </w:rPr>
        <w:t>少于</w:t>
      </w:r>
      <w:r w:rsidR="0007055B">
        <w:rPr>
          <w:rFonts w:ascii="宋体" w:hAnsi="宋体" w:hint="eastAsia"/>
        </w:rPr>
        <w:t>5</w:t>
      </w:r>
      <w:r>
        <w:rPr>
          <w:rFonts w:ascii="宋体" w:hAnsi="宋体" w:hint="eastAsia"/>
        </w:rPr>
        <w:t>0</w:t>
      </w:r>
      <w:r w:rsidRPr="00BE3282">
        <w:rPr>
          <w:rFonts w:ascii="宋体" w:hAnsi="宋体" w:hint="eastAsia"/>
        </w:rPr>
        <w:t>mm。用玻璃</w:t>
      </w:r>
      <w:r>
        <w:rPr>
          <w:rFonts w:ascii="宋体" w:hAnsi="宋体" w:hint="eastAsia"/>
        </w:rPr>
        <w:t>片</w:t>
      </w:r>
      <w:r w:rsidRPr="00BE3282">
        <w:rPr>
          <w:rFonts w:ascii="宋体" w:hAnsi="宋体" w:hint="eastAsia"/>
        </w:rPr>
        <w:t>盖住烧杯，快速</w:t>
      </w:r>
      <w:r>
        <w:rPr>
          <w:rFonts w:ascii="宋体" w:hAnsi="宋体" w:hint="eastAsia"/>
        </w:rPr>
        <w:t>在</w:t>
      </w:r>
      <w:r w:rsidRPr="007D232A">
        <w:rPr>
          <w:rFonts w:ascii="宋体" w:hAnsi="宋体" w:hint="eastAsia"/>
        </w:rPr>
        <w:t>电热板</w:t>
      </w:r>
      <w:r>
        <w:rPr>
          <w:rFonts w:ascii="宋体" w:hAnsi="宋体" w:hint="eastAsia"/>
        </w:rPr>
        <w:t>上</w:t>
      </w:r>
      <w:r w:rsidRPr="00BE3282">
        <w:rPr>
          <w:rFonts w:ascii="宋体" w:hAnsi="宋体" w:hint="eastAsia"/>
        </w:rPr>
        <w:t>加热烧杯，</w:t>
      </w:r>
      <w:r>
        <w:rPr>
          <w:rFonts w:ascii="宋体" w:hAnsi="宋体" w:hint="eastAsia"/>
        </w:rPr>
        <w:t>将</w:t>
      </w:r>
      <w:r w:rsidRPr="00BE3282">
        <w:rPr>
          <w:rFonts w:ascii="宋体" w:hAnsi="宋体" w:hint="eastAsia"/>
        </w:rPr>
        <w:t>水煮沸1h，如果</w:t>
      </w:r>
      <w:r>
        <w:rPr>
          <w:rFonts w:ascii="宋体" w:hAnsi="宋体" w:hint="eastAsia"/>
        </w:rPr>
        <w:t>水量减少</w:t>
      </w:r>
      <w:r w:rsidRPr="00BE3282">
        <w:rPr>
          <w:rFonts w:ascii="宋体" w:hAnsi="宋体" w:hint="eastAsia"/>
        </w:rPr>
        <w:t>，</w:t>
      </w:r>
      <w:r>
        <w:rPr>
          <w:rFonts w:ascii="宋体" w:hAnsi="宋体" w:hint="eastAsia"/>
        </w:rPr>
        <w:t>可</w:t>
      </w:r>
      <w:r w:rsidRPr="00BE3282">
        <w:rPr>
          <w:rFonts w:ascii="宋体" w:hAnsi="宋体" w:hint="eastAsia"/>
        </w:rPr>
        <w:t>重新注水以补充蒸发的水。</w:t>
      </w:r>
      <w:r>
        <w:rPr>
          <w:rFonts w:ascii="宋体" w:hAnsi="宋体" w:hint="eastAsia"/>
        </w:rPr>
        <w:t>将煮沸后的试样在纯水中</w:t>
      </w:r>
      <w:r w:rsidRPr="00BE3282">
        <w:rPr>
          <w:rFonts w:ascii="宋体" w:hAnsi="宋体" w:hint="eastAsia"/>
        </w:rPr>
        <w:t>冷却至</w:t>
      </w:r>
      <w:r>
        <w:rPr>
          <w:rFonts w:ascii="宋体" w:hAnsi="宋体" w:hint="eastAsia"/>
        </w:rPr>
        <w:t>室温</w:t>
      </w:r>
      <w:r w:rsidRPr="00BE3282">
        <w:rPr>
          <w:rFonts w:ascii="宋体" w:hAnsi="宋体" w:hint="eastAsia"/>
        </w:rPr>
        <w:t>。</w:t>
      </w:r>
    </w:p>
    <w:p w:rsidR="00A37BEA" w:rsidRDefault="00A37BEA" w:rsidP="00082E92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调节</w:t>
      </w:r>
      <w:r w:rsidRPr="00BE3282">
        <w:rPr>
          <w:rFonts w:ascii="宋体" w:hAnsi="宋体" w:hint="eastAsia"/>
        </w:rPr>
        <w:t>液体静力学天平（</w:t>
      </w:r>
      <w:r>
        <w:rPr>
          <w:rFonts w:ascii="宋体" w:hAnsi="宋体" w:hint="eastAsia"/>
        </w:rPr>
        <w:t>3.3</w:t>
      </w:r>
      <w:r w:rsidRPr="00BE3282">
        <w:rPr>
          <w:rFonts w:ascii="宋体" w:hAnsi="宋体" w:hint="eastAsia"/>
        </w:rPr>
        <w:t>.</w:t>
      </w:r>
      <w:r>
        <w:rPr>
          <w:rFonts w:ascii="宋体" w:hAnsi="宋体" w:hint="eastAsia"/>
        </w:rPr>
        <w:t>4</w:t>
      </w:r>
      <w:r w:rsidRPr="00BE3282">
        <w:rPr>
          <w:rFonts w:ascii="宋体" w:hAnsi="宋体" w:hint="eastAsia"/>
        </w:rPr>
        <w:t>）</w:t>
      </w:r>
      <w:r>
        <w:rPr>
          <w:rFonts w:ascii="宋体" w:hAnsi="宋体" w:hint="eastAsia"/>
        </w:rPr>
        <w:t>，在天平配备的水桶中加入适量的纯水</w:t>
      </w:r>
      <w:r w:rsidRPr="00BE3282">
        <w:rPr>
          <w:rFonts w:ascii="宋体" w:hAnsi="宋体" w:hint="eastAsia"/>
        </w:rPr>
        <w:t>，</w:t>
      </w:r>
      <w:r>
        <w:rPr>
          <w:rFonts w:ascii="宋体" w:hAnsi="宋体" w:hint="eastAsia"/>
        </w:rPr>
        <w:t>装配好挂篮</w:t>
      </w:r>
      <w:r w:rsidRPr="00BE3282">
        <w:rPr>
          <w:rFonts w:ascii="宋体" w:hAnsi="宋体" w:hint="eastAsia"/>
        </w:rPr>
        <w:t>，使</w:t>
      </w:r>
      <w:r>
        <w:rPr>
          <w:rFonts w:ascii="宋体" w:hAnsi="宋体" w:hint="eastAsia"/>
        </w:rPr>
        <w:t>挂篮上沿完全</w:t>
      </w:r>
      <w:r w:rsidRPr="00BE3282">
        <w:rPr>
          <w:rFonts w:ascii="宋体" w:hAnsi="宋体" w:hint="eastAsia"/>
        </w:rPr>
        <w:t>浸入水中，</w:t>
      </w:r>
      <w:r>
        <w:rPr>
          <w:rFonts w:ascii="宋体" w:hAnsi="宋体" w:hint="eastAsia"/>
        </w:rPr>
        <w:t>并调节水位使水位与水桶的出水口保持水平。</w:t>
      </w:r>
      <w:r w:rsidRPr="00BE3282">
        <w:rPr>
          <w:rFonts w:ascii="宋体" w:hAnsi="宋体" w:hint="eastAsia"/>
        </w:rPr>
        <w:t>调整天平的零点，把试样放入篮子。</w:t>
      </w:r>
      <w:r>
        <w:rPr>
          <w:rFonts w:ascii="宋体" w:hAnsi="宋体" w:hint="eastAsia"/>
        </w:rPr>
        <w:t>使</w:t>
      </w:r>
      <w:r w:rsidRPr="00BE3282">
        <w:rPr>
          <w:rFonts w:ascii="宋体" w:hAnsi="宋体" w:hint="eastAsia"/>
        </w:rPr>
        <w:t>试样完全浸</w:t>
      </w:r>
      <w:r>
        <w:rPr>
          <w:rFonts w:ascii="宋体" w:hAnsi="宋体" w:hint="eastAsia"/>
        </w:rPr>
        <w:t>在水中</w:t>
      </w:r>
      <w:r w:rsidRPr="00BE3282">
        <w:rPr>
          <w:rFonts w:ascii="宋体" w:hAnsi="宋体" w:hint="eastAsia"/>
        </w:rPr>
        <w:t>，按</w:t>
      </w:r>
      <w:r>
        <w:rPr>
          <w:rFonts w:ascii="宋体" w:hAnsi="宋体" w:hint="eastAsia"/>
        </w:rPr>
        <w:t>3.5</w:t>
      </w:r>
      <w:r w:rsidRPr="00BE3282">
        <w:rPr>
          <w:rFonts w:ascii="宋体" w:hAnsi="宋体" w:hint="eastAsia"/>
        </w:rPr>
        <w:t>.1确定的精度，在天平上读取</w:t>
      </w:r>
      <w:r>
        <w:rPr>
          <w:rFonts w:ascii="宋体" w:hAnsi="宋体" w:hint="eastAsia"/>
        </w:rPr>
        <w:t>重量</w:t>
      </w:r>
      <w:r w:rsidRPr="00BE3282">
        <w:rPr>
          <w:i/>
          <w:iCs/>
        </w:rPr>
        <w:t>m</w:t>
      </w:r>
      <w:r w:rsidRPr="00BE3282">
        <w:rPr>
          <w:vertAlign w:val="subscript"/>
        </w:rPr>
        <w:t>2</w:t>
      </w:r>
      <w:r w:rsidRPr="00BE3282">
        <w:rPr>
          <w:rFonts w:ascii="宋体" w:hAnsi="宋体" w:hint="eastAsia"/>
        </w:rPr>
        <w:t>。</w:t>
      </w:r>
    </w:p>
    <w:p w:rsidR="00A37BEA" w:rsidRDefault="00A37BEA" w:rsidP="00082E92">
      <w:pPr>
        <w:ind w:firstLineChars="200" w:firstLine="420"/>
      </w:pPr>
      <w:r>
        <w:rPr>
          <w:rFonts w:hint="eastAsia"/>
        </w:rPr>
        <w:t>将试样从挂篮内取出，用饱和纯水的湿毛巾擦拭试样表面附着的水，快速称量饱和试样的重量</w:t>
      </w:r>
      <w:r>
        <w:rPr>
          <w:rFonts w:hint="eastAsia"/>
          <w:i/>
          <w:iCs/>
        </w:rPr>
        <w:t>m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。</w:t>
      </w:r>
    </w:p>
    <w:p w:rsidR="00A37BEA" w:rsidRDefault="00A37BEA" w:rsidP="006E29BD">
      <w:pPr>
        <w:spacing w:beforeLines="50" w:afterLines="50"/>
        <w:rPr>
          <w:rFonts w:ascii="黑体" w:eastAsia="黑体"/>
        </w:rPr>
      </w:pPr>
      <w:r>
        <w:rPr>
          <w:rFonts w:ascii="黑体" w:eastAsia="黑体" w:hint="eastAsia"/>
        </w:rPr>
        <w:t xml:space="preserve">3.6 </w:t>
      </w:r>
      <w:r w:rsidR="00B82991">
        <w:rPr>
          <w:rFonts w:ascii="黑体" w:eastAsia="黑体" w:hint="eastAsia"/>
        </w:rPr>
        <w:t xml:space="preserve"> </w:t>
      </w:r>
      <w:r>
        <w:rPr>
          <w:rFonts w:ascii="黑体" w:eastAsia="黑体" w:hint="eastAsia"/>
        </w:rPr>
        <w:t>测定结果的计算</w:t>
      </w:r>
    </w:p>
    <w:p w:rsidR="00A37BEA" w:rsidRDefault="00A37BEA" w:rsidP="00082E92">
      <w:pPr>
        <w:ind w:firstLineChars="200" w:firstLine="420"/>
      </w:pPr>
      <w:r>
        <w:rPr>
          <w:rFonts w:hint="eastAsia"/>
        </w:rPr>
        <w:t>按公式</w:t>
      </w:r>
      <w:r w:rsidRPr="003C4AB6">
        <w:rPr>
          <w:rFonts w:ascii="宋体" w:hAnsi="宋体" w:hint="eastAsia"/>
        </w:rPr>
        <w:t>（1）</w:t>
      </w:r>
      <w:r>
        <w:rPr>
          <w:rFonts w:hint="eastAsia"/>
        </w:rPr>
        <w:t>计算开气孔率</w:t>
      </w:r>
      <w:r w:rsidRPr="0041707B">
        <w:rPr>
          <w:position w:val="-12"/>
        </w:rPr>
        <w:object w:dxaOrig="3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6pt;height:18.25pt" o:ole="">
            <v:imagedata r:id="rId13" o:title=""/>
          </v:shape>
          <o:OLEObject Type="Embed" ProgID="Equation.3" ShapeID="_x0000_i1025" DrawAspect="Content" ObjectID="_1586263751" r:id="rId14"/>
        </w:object>
      </w:r>
      <w:r>
        <w:rPr>
          <w:rFonts w:hint="eastAsia"/>
        </w:rPr>
        <w:t>，以百分数表示：</w:t>
      </w:r>
    </w:p>
    <w:p w:rsidR="00A37BEA" w:rsidRDefault="00A37BEA" w:rsidP="00082E92">
      <w:pPr>
        <w:jc w:val="right"/>
      </w:pPr>
      <w:r w:rsidRPr="00156E92">
        <w:rPr>
          <w:position w:val="-30"/>
        </w:rPr>
        <w:object w:dxaOrig="2180" w:dyaOrig="680">
          <v:shape id="_x0000_i1026" type="#_x0000_t75" style="width:108.55pt;height:33.85pt" o:ole="">
            <v:imagedata r:id="rId15" o:title=""/>
          </v:shape>
          <o:OLEObject Type="Embed" ProgID="Equation.3" ShapeID="_x0000_i1026" DrawAspect="Content" ObjectID="_1586263752" r:id="rId16"/>
        </w:object>
      </w:r>
      <w:r>
        <w:rPr>
          <w:rFonts w:ascii="宋体" w:hAnsi="宋体" w:hint="eastAsia"/>
        </w:rPr>
        <w:t>········································（1）</w:t>
      </w:r>
    </w:p>
    <w:p w:rsidR="00A37BEA" w:rsidRDefault="00A37BEA" w:rsidP="00082E92">
      <w:pPr>
        <w:ind w:firstLineChars="200" w:firstLine="420"/>
      </w:pPr>
      <w:r>
        <w:rPr>
          <w:rFonts w:hint="eastAsia"/>
        </w:rPr>
        <w:t>式中：</w:t>
      </w:r>
    </w:p>
    <w:p w:rsidR="00A37BEA" w:rsidRDefault="00A37BEA" w:rsidP="00082E92">
      <w:pPr>
        <w:ind w:firstLineChars="200" w:firstLine="420"/>
      </w:pPr>
      <w:r>
        <w:rPr>
          <w:rFonts w:hint="eastAsia"/>
          <w:i/>
          <w:iCs/>
        </w:rPr>
        <w:t>m</w:t>
      </w:r>
      <w:r>
        <w:rPr>
          <w:rFonts w:hint="eastAsia"/>
          <w:vertAlign w:val="subscript"/>
        </w:rPr>
        <w:t>1</w:t>
      </w:r>
      <w:r w:rsidRPr="00156E92">
        <w:rPr>
          <w:vertAlign w:val="subscript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干燥后试样的质量，单位为克（</w:t>
      </w:r>
      <w:r>
        <w:rPr>
          <w:rFonts w:hint="eastAsia"/>
        </w:rPr>
        <w:t>g</w:t>
      </w:r>
      <w:r>
        <w:rPr>
          <w:rFonts w:hint="eastAsia"/>
        </w:rPr>
        <w:t>）；</w:t>
      </w:r>
    </w:p>
    <w:p w:rsidR="00A37BEA" w:rsidRDefault="00A37BEA" w:rsidP="00082E92">
      <w:pPr>
        <w:ind w:firstLineChars="200" w:firstLine="420"/>
      </w:pPr>
      <w:r>
        <w:rPr>
          <w:rFonts w:hint="eastAsia"/>
          <w:i/>
          <w:iCs/>
        </w:rPr>
        <w:t>m</w:t>
      </w:r>
      <w:r>
        <w:rPr>
          <w:rFonts w:hint="eastAsia"/>
          <w:vertAlign w:val="subscript"/>
        </w:rPr>
        <w:t>2</w:t>
      </w:r>
      <w:r w:rsidRPr="00156E92">
        <w:rPr>
          <w:rFonts w:hint="eastAsia"/>
          <w:i/>
          <w:iCs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浸入水中后试样的质量，单位为克（</w:t>
      </w:r>
      <w:r>
        <w:rPr>
          <w:rFonts w:hint="eastAsia"/>
        </w:rPr>
        <w:t>g</w:t>
      </w:r>
      <w:r>
        <w:rPr>
          <w:rFonts w:hint="eastAsia"/>
        </w:rPr>
        <w:t>）；</w:t>
      </w:r>
    </w:p>
    <w:p w:rsidR="00A37BEA" w:rsidRDefault="00A37BEA" w:rsidP="00082E92">
      <w:pPr>
        <w:ind w:firstLineChars="200" w:firstLine="420"/>
      </w:pPr>
      <w:r>
        <w:rPr>
          <w:rFonts w:hint="eastAsia"/>
          <w:i/>
          <w:iCs/>
        </w:rPr>
        <w:t>m</w:t>
      </w:r>
      <w:r>
        <w:rPr>
          <w:rFonts w:hint="eastAsia"/>
          <w:vertAlign w:val="subscript"/>
        </w:rPr>
        <w:t>3</w:t>
      </w:r>
      <w:r>
        <w:rPr>
          <w:rFonts w:ascii="宋体" w:hAnsi="宋体" w:hint="eastAsia"/>
          <w:i/>
          <w:iCs/>
          <w:vertAlign w:val="subscript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煮沸并饱和后试样的质量，单位为克（</w:t>
      </w:r>
      <w:r>
        <w:rPr>
          <w:rFonts w:hint="eastAsia"/>
        </w:rPr>
        <w:t>g</w:t>
      </w:r>
      <w:r>
        <w:rPr>
          <w:rFonts w:hint="eastAsia"/>
        </w:rPr>
        <w:t>）。</w:t>
      </w:r>
    </w:p>
    <w:p w:rsidR="00A37BEA" w:rsidRDefault="00A37BEA" w:rsidP="00082E92">
      <w:pPr>
        <w:ind w:firstLineChars="200" w:firstLine="420"/>
        <w:rPr>
          <w:rFonts w:ascii="宋体" w:hAnsi="宋体"/>
          <w:sz w:val="24"/>
        </w:rPr>
      </w:pPr>
      <w:r>
        <w:rPr>
          <w:rFonts w:hint="eastAsia"/>
        </w:rPr>
        <w:t>计算结果按照</w:t>
      </w:r>
      <w:r w:rsidRPr="00AE37A1">
        <w:rPr>
          <w:rFonts w:ascii="宋体" w:hAnsi="宋体" w:hint="eastAsia"/>
        </w:rPr>
        <w:t>GB</w:t>
      </w:r>
      <w:r w:rsidRPr="00AE37A1">
        <w:rPr>
          <w:rFonts w:ascii="宋体" w:hAnsi="宋体"/>
        </w:rPr>
        <w:t>/T</w:t>
      </w:r>
      <w:r w:rsidRPr="00AE37A1">
        <w:rPr>
          <w:rFonts w:ascii="宋体" w:hAnsi="宋体" w:hint="eastAsia"/>
        </w:rPr>
        <w:t xml:space="preserve"> 8170</w:t>
      </w:r>
      <w:proofErr w:type="gramStart"/>
      <w:r>
        <w:rPr>
          <w:rFonts w:ascii="宋体" w:hAnsi="宋体" w:hint="eastAsia"/>
        </w:rPr>
        <w:t>要求</w:t>
      </w:r>
      <w:r>
        <w:rPr>
          <w:rFonts w:hint="eastAsia"/>
        </w:rPr>
        <w:t>修约至</w:t>
      </w:r>
      <w:proofErr w:type="gramEnd"/>
      <w:r>
        <w:rPr>
          <w:rFonts w:hint="eastAsia"/>
        </w:rPr>
        <w:t>小数点后一位。</w:t>
      </w:r>
    </w:p>
    <w:p w:rsidR="00A37BEA" w:rsidRDefault="00A37BEA" w:rsidP="006E29BD">
      <w:pPr>
        <w:spacing w:beforeLines="100" w:afterLines="100"/>
        <w:rPr>
          <w:rFonts w:ascii="黑体" w:eastAsia="黑体"/>
        </w:rPr>
      </w:pPr>
      <w:r w:rsidRPr="00A67D8E">
        <w:rPr>
          <w:rFonts w:ascii="黑体" w:eastAsia="黑体" w:hint="eastAsia"/>
        </w:rPr>
        <w:t>4</w:t>
      </w:r>
      <w:r w:rsidR="00474526">
        <w:rPr>
          <w:rFonts w:ascii="黑体" w:eastAsia="黑体" w:hint="eastAsia"/>
        </w:rPr>
        <w:t xml:space="preserve">   </w:t>
      </w:r>
      <w:r w:rsidRPr="00A67D8E">
        <w:rPr>
          <w:rFonts w:ascii="黑体" w:eastAsia="黑体" w:hint="eastAsia"/>
        </w:rPr>
        <w:t>方法</w:t>
      </w:r>
      <w:r w:rsidR="0007055B">
        <w:rPr>
          <w:rFonts w:ascii="黑体" w:eastAsia="黑体" w:hint="eastAsia"/>
        </w:rPr>
        <w:t>2：</w:t>
      </w:r>
      <w:r>
        <w:rPr>
          <w:rFonts w:ascii="黑体" w:eastAsia="黑体" w:hint="eastAsia"/>
        </w:rPr>
        <w:t xml:space="preserve"> </w:t>
      </w:r>
      <w:r w:rsidRPr="00A67D8E">
        <w:rPr>
          <w:rFonts w:ascii="黑体" w:eastAsia="黑体" w:hint="eastAsia"/>
        </w:rPr>
        <w:t>氦比重计法</w:t>
      </w:r>
    </w:p>
    <w:p w:rsidR="00A37BEA" w:rsidRDefault="00A37BEA" w:rsidP="00082E92">
      <w:pPr>
        <w:pStyle w:val="a0"/>
        <w:numPr>
          <w:ilvl w:val="0"/>
          <w:numId w:val="0"/>
        </w:numPr>
        <w:spacing w:before="156" w:after="156"/>
      </w:pPr>
      <w:r>
        <w:rPr>
          <w:rFonts w:hint="eastAsia"/>
        </w:rPr>
        <w:t>4.1</w:t>
      </w:r>
      <w:r w:rsidR="00B82991">
        <w:rPr>
          <w:rFonts w:hint="eastAsia"/>
        </w:rPr>
        <w:t xml:space="preserve">  </w:t>
      </w:r>
      <w:r>
        <w:rPr>
          <w:rFonts w:hint="eastAsia"/>
        </w:rPr>
        <w:t>方法</w:t>
      </w:r>
      <w:r w:rsidR="00C07E62">
        <w:rPr>
          <w:rFonts w:hint="eastAsia"/>
        </w:rPr>
        <w:t>提要</w:t>
      </w:r>
    </w:p>
    <w:p w:rsidR="00A37BEA" w:rsidRDefault="00A37BEA" w:rsidP="00082E92">
      <w:pPr>
        <w:ind w:firstLineChars="202" w:firstLine="424"/>
      </w:pPr>
      <w:r>
        <w:rPr>
          <w:rFonts w:hint="eastAsia"/>
        </w:rPr>
        <w:t>将圆柱状试样放入氦比重计内进行有效</w:t>
      </w:r>
      <w:r w:rsidR="0007055B">
        <w:rPr>
          <w:rFonts w:hint="eastAsia"/>
        </w:rPr>
        <w:t>体积</w:t>
      </w:r>
      <w:r>
        <w:rPr>
          <w:rFonts w:hint="eastAsia"/>
        </w:rPr>
        <w:t>的测定，</w:t>
      </w:r>
      <w:r w:rsidR="002D5016">
        <w:rPr>
          <w:rFonts w:hint="eastAsia"/>
        </w:rPr>
        <w:t>利用</w:t>
      </w:r>
      <w:r>
        <w:rPr>
          <w:rFonts w:hint="eastAsia"/>
        </w:rPr>
        <w:t>尺寸法测定</w:t>
      </w:r>
      <w:r w:rsidR="002D5016">
        <w:rPr>
          <w:rFonts w:hint="eastAsia"/>
        </w:rPr>
        <w:t>其</w:t>
      </w:r>
      <w:r>
        <w:rPr>
          <w:rFonts w:hint="eastAsia"/>
        </w:rPr>
        <w:t>表观</w:t>
      </w:r>
      <w:r w:rsidR="0007055B">
        <w:rPr>
          <w:rFonts w:hint="eastAsia"/>
        </w:rPr>
        <w:t>体积</w:t>
      </w:r>
      <w:r>
        <w:rPr>
          <w:rFonts w:hint="eastAsia"/>
        </w:rPr>
        <w:t>，</w:t>
      </w:r>
      <w:r w:rsidR="002D5016">
        <w:rPr>
          <w:rFonts w:hint="eastAsia"/>
        </w:rPr>
        <w:t>通过</w:t>
      </w:r>
      <w:r>
        <w:rPr>
          <w:rFonts w:hint="eastAsia"/>
        </w:rPr>
        <w:t>计算</w:t>
      </w:r>
      <w:r w:rsidR="002D5016">
        <w:rPr>
          <w:rFonts w:hint="eastAsia"/>
        </w:rPr>
        <w:t>这两个体积值的相对变化，可以</w:t>
      </w:r>
      <w:r>
        <w:rPr>
          <w:rFonts w:hint="eastAsia"/>
        </w:rPr>
        <w:t>得到试样的开气孔率。</w:t>
      </w:r>
    </w:p>
    <w:p w:rsidR="00A37BEA" w:rsidRPr="008E1E1C" w:rsidRDefault="00A37BEA" w:rsidP="006E29BD">
      <w:pPr>
        <w:spacing w:beforeLines="50" w:afterLines="50"/>
        <w:rPr>
          <w:rFonts w:ascii="黑体" w:eastAsia="黑体"/>
        </w:rPr>
      </w:pPr>
      <w:r w:rsidRPr="008E1E1C">
        <w:rPr>
          <w:rFonts w:ascii="黑体" w:eastAsia="黑体" w:hint="eastAsia"/>
        </w:rPr>
        <w:t>4.2</w:t>
      </w:r>
      <w:r>
        <w:rPr>
          <w:rFonts w:ascii="黑体" w:eastAsia="黑体" w:hint="eastAsia"/>
        </w:rPr>
        <w:t xml:space="preserve"> </w:t>
      </w:r>
      <w:r w:rsidR="00B82991">
        <w:rPr>
          <w:rFonts w:ascii="黑体" w:eastAsia="黑体" w:hint="eastAsia"/>
        </w:rPr>
        <w:t xml:space="preserve"> </w:t>
      </w:r>
      <w:r>
        <w:rPr>
          <w:rFonts w:ascii="黑体" w:eastAsia="黑体" w:hint="eastAsia"/>
        </w:rPr>
        <w:t>仪器与试剂</w:t>
      </w:r>
    </w:p>
    <w:p w:rsidR="00A37BEA" w:rsidRDefault="00A37BEA" w:rsidP="00082E92">
      <w:r w:rsidRPr="00B82991">
        <w:rPr>
          <w:rFonts w:asciiTheme="minorEastAsia" w:eastAsiaTheme="minorEastAsia" w:hAnsiTheme="minorEastAsia" w:hint="eastAsia"/>
        </w:rPr>
        <w:t>4.2.1</w:t>
      </w:r>
      <w:r w:rsidR="00B82991" w:rsidRPr="00B82991">
        <w:rPr>
          <w:rFonts w:asciiTheme="minorEastAsia" w:eastAsiaTheme="minorEastAsia" w:hAnsiTheme="minorEastAsia" w:hint="eastAsia"/>
        </w:rPr>
        <w:t xml:space="preserve"> </w:t>
      </w:r>
      <w:r w:rsidR="00B82991">
        <w:rPr>
          <w:rFonts w:hint="eastAsia"/>
        </w:rPr>
        <w:t xml:space="preserve"> </w:t>
      </w:r>
      <w:r>
        <w:rPr>
          <w:rFonts w:hint="eastAsia"/>
        </w:rPr>
        <w:t>卡尺：精度</w:t>
      </w:r>
      <w:r>
        <w:rPr>
          <w:rFonts w:hint="eastAsia"/>
        </w:rPr>
        <w:t>0.02mm</w:t>
      </w:r>
      <w:r>
        <w:rPr>
          <w:rFonts w:hint="eastAsia"/>
        </w:rPr>
        <w:t>；</w:t>
      </w:r>
    </w:p>
    <w:p w:rsidR="00A37BEA" w:rsidRDefault="00A37BEA" w:rsidP="00082E92">
      <w:r w:rsidRPr="00B82991">
        <w:rPr>
          <w:rFonts w:asciiTheme="minorEastAsia" w:eastAsiaTheme="minorEastAsia" w:hAnsiTheme="minorEastAsia" w:hint="eastAsia"/>
        </w:rPr>
        <w:t>4.2.</w:t>
      </w:r>
      <w:r w:rsidR="00C07E62">
        <w:rPr>
          <w:rFonts w:asciiTheme="minorEastAsia" w:eastAsiaTheme="minorEastAsia" w:hAnsiTheme="minorEastAsia" w:hint="eastAsia"/>
        </w:rPr>
        <w:t>2</w:t>
      </w:r>
      <w:r w:rsidR="00B82991" w:rsidRPr="00B82991">
        <w:rPr>
          <w:rFonts w:asciiTheme="minorEastAsia" w:eastAsiaTheme="minorEastAsia" w:hAnsiTheme="minorEastAsia" w:hint="eastAsia"/>
        </w:rPr>
        <w:t xml:space="preserve">  </w:t>
      </w:r>
      <w:r>
        <w:rPr>
          <w:rFonts w:hint="eastAsia"/>
        </w:rPr>
        <w:t>气体比重计：</w:t>
      </w:r>
      <w:proofErr w:type="gramStart"/>
      <w:r>
        <w:rPr>
          <w:rFonts w:hint="eastAsia"/>
        </w:rPr>
        <w:t>样品杯直径</w:t>
      </w:r>
      <w:proofErr w:type="gramEnd"/>
      <w:r>
        <w:rPr>
          <w:rFonts w:hint="eastAsia"/>
        </w:rPr>
        <w:t>不小于</w:t>
      </w:r>
      <w:r>
        <w:rPr>
          <w:rFonts w:hint="eastAsia"/>
        </w:rPr>
        <w:t>30mm</w:t>
      </w:r>
      <w:r>
        <w:rPr>
          <w:rFonts w:hint="eastAsia"/>
        </w:rPr>
        <w:t>、深度不小于</w:t>
      </w:r>
      <w:r>
        <w:rPr>
          <w:rFonts w:hint="eastAsia"/>
        </w:rPr>
        <w:t>40mm</w:t>
      </w:r>
      <w:r>
        <w:rPr>
          <w:rFonts w:hint="eastAsia"/>
        </w:rPr>
        <w:t>；气体压力探测器精度优于</w:t>
      </w:r>
      <w:r>
        <w:rPr>
          <w:rFonts w:hint="eastAsia"/>
        </w:rPr>
        <w:t>0.003</w:t>
      </w:r>
      <w:r>
        <w:t>Psi</w:t>
      </w:r>
      <w:r>
        <w:rPr>
          <w:rFonts w:hint="eastAsia"/>
        </w:rPr>
        <w:t>或</w:t>
      </w:r>
      <w:r>
        <w:rPr>
          <w:rFonts w:hint="eastAsia"/>
        </w:rPr>
        <w:t>20Pa</w:t>
      </w:r>
      <w:r>
        <w:rPr>
          <w:rFonts w:hint="eastAsia"/>
        </w:rPr>
        <w:t>（表压）；</w:t>
      </w:r>
    </w:p>
    <w:p w:rsidR="00A37BEA" w:rsidRDefault="00A37BEA" w:rsidP="00082E92">
      <w:r w:rsidRPr="00B82991">
        <w:rPr>
          <w:rFonts w:asciiTheme="minorEastAsia" w:eastAsiaTheme="minorEastAsia" w:hAnsiTheme="minorEastAsia" w:hint="eastAsia"/>
        </w:rPr>
        <w:t>4.2.</w:t>
      </w:r>
      <w:r w:rsidR="00C07E62">
        <w:rPr>
          <w:rFonts w:asciiTheme="minorEastAsia" w:eastAsiaTheme="minorEastAsia" w:hAnsiTheme="minorEastAsia" w:hint="eastAsia"/>
        </w:rPr>
        <w:t>3</w:t>
      </w:r>
      <w:r>
        <w:rPr>
          <w:rFonts w:hint="eastAsia"/>
        </w:rPr>
        <w:t xml:space="preserve"> </w:t>
      </w:r>
      <w:r w:rsidR="00B82991">
        <w:rPr>
          <w:rFonts w:hint="eastAsia"/>
        </w:rPr>
        <w:t xml:space="preserve"> </w:t>
      </w:r>
      <w:r>
        <w:rPr>
          <w:rFonts w:hint="eastAsia"/>
        </w:rPr>
        <w:t>氦气及气瓶：氦气纯度优于</w:t>
      </w:r>
      <w:r>
        <w:rPr>
          <w:rFonts w:hint="eastAsia"/>
        </w:rPr>
        <w:t>99.996%</w:t>
      </w:r>
      <w:r>
        <w:rPr>
          <w:rFonts w:hint="eastAsia"/>
        </w:rPr>
        <w:t>，气瓶气压不小于</w:t>
      </w:r>
      <w:r>
        <w:rPr>
          <w:rFonts w:hint="eastAsia"/>
        </w:rPr>
        <w:t>0.2M</w:t>
      </w:r>
      <w:r w:rsidR="00D64037">
        <w:rPr>
          <w:rFonts w:hint="eastAsia"/>
        </w:rPr>
        <w:t>P</w:t>
      </w:r>
      <w:r>
        <w:rPr>
          <w:rFonts w:hint="eastAsia"/>
        </w:rPr>
        <w:t>a</w:t>
      </w:r>
      <w:r>
        <w:rPr>
          <w:rFonts w:hint="eastAsia"/>
        </w:rPr>
        <w:t>（表压），所配减压阀在</w:t>
      </w:r>
      <w:r>
        <w:rPr>
          <w:rFonts w:hint="eastAsia"/>
        </w:rPr>
        <w:t>0.0-0.2MPa</w:t>
      </w:r>
      <w:r>
        <w:rPr>
          <w:rFonts w:hint="eastAsia"/>
        </w:rPr>
        <w:t>范围内能提供稳定度优于</w:t>
      </w:r>
      <w:r>
        <w:rPr>
          <w:rFonts w:hint="eastAsia"/>
        </w:rPr>
        <w:t>0.002MPa</w:t>
      </w:r>
      <w:r>
        <w:rPr>
          <w:rFonts w:hint="eastAsia"/>
        </w:rPr>
        <w:t>的出气压力；</w:t>
      </w:r>
    </w:p>
    <w:p w:rsidR="00A37BEA" w:rsidRPr="00C9230E" w:rsidRDefault="00A37BEA" w:rsidP="00082E92">
      <w:pPr>
        <w:rPr>
          <w:rFonts w:ascii="宋体" w:hAnsi="宋体"/>
        </w:rPr>
      </w:pPr>
      <w:r w:rsidRPr="00B82991">
        <w:rPr>
          <w:rFonts w:asciiTheme="minorEastAsia" w:eastAsiaTheme="minorEastAsia" w:hAnsiTheme="minorEastAsia" w:hint="eastAsia"/>
        </w:rPr>
        <w:t>4.2.</w:t>
      </w:r>
      <w:r w:rsidR="00C07E62">
        <w:rPr>
          <w:rFonts w:asciiTheme="minorEastAsia" w:eastAsiaTheme="minorEastAsia" w:hAnsiTheme="minorEastAsia" w:hint="eastAsia"/>
        </w:rPr>
        <w:t>4</w:t>
      </w:r>
      <w:r w:rsidR="00B82991">
        <w:rPr>
          <w:rFonts w:ascii="宋体" w:hAnsi="宋体" w:hint="eastAsia"/>
        </w:rPr>
        <w:t xml:space="preserve">  </w:t>
      </w:r>
      <w:r w:rsidRPr="007D232A">
        <w:rPr>
          <w:rFonts w:ascii="宋体" w:hAnsi="宋体" w:hint="eastAsia"/>
        </w:rPr>
        <w:t>干燥箱：能保持温度在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0"/>
          <w:attr w:name="UnitName" w:val="℃"/>
        </w:smartTagPr>
        <w:r w:rsidRPr="007D232A">
          <w:rPr>
            <w:rFonts w:ascii="宋体" w:hAnsi="宋体" w:hint="eastAsia"/>
          </w:rPr>
          <w:t>110℃</w:t>
        </w:r>
      </w:smartTag>
      <w:r w:rsidRPr="007D232A">
        <w:rPr>
          <w:rFonts w:ascii="宋体" w:hAnsi="宋体" w:hint="eastAsia"/>
        </w:rPr>
        <w:t>±5℃</w:t>
      </w:r>
      <w:r>
        <w:rPr>
          <w:rFonts w:ascii="宋体" w:hAnsi="宋体" w:hint="eastAsia"/>
        </w:rPr>
        <w:t xml:space="preserve">； </w:t>
      </w:r>
    </w:p>
    <w:p w:rsidR="00A37BEA" w:rsidRDefault="00A37BEA" w:rsidP="00082E92">
      <w:r w:rsidRPr="00B82991">
        <w:rPr>
          <w:rFonts w:asciiTheme="minorEastAsia" w:eastAsiaTheme="minorEastAsia" w:hAnsiTheme="minorEastAsia" w:hint="eastAsia"/>
        </w:rPr>
        <w:t>4.2.</w:t>
      </w:r>
      <w:r w:rsidR="00C07E62">
        <w:rPr>
          <w:rFonts w:asciiTheme="minorEastAsia" w:eastAsiaTheme="minorEastAsia" w:hAnsiTheme="minorEastAsia" w:hint="eastAsia"/>
        </w:rPr>
        <w:t>5</w:t>
      </w:r>
      <w:r>
        <w:rPr>
          <w:rFonts w:hint="eastAsia"/>
        </w:rPr>
        <w:t xml:space="preserve"> </w:t>
      </w:r>
      <w:r w:rsidR="00B82991">
        <w:rPr>
          <w:rFonts w:hint="eastAsia"/>
        </w:rPr>
        <w:t xml:space="preserve"> </w:t>
      </w:r>
      <w:r>
        <w:rPr>
          <w:rFonts w:hint="eastAsia"/>
        </w:rPr>
        <w:t>干燥器：内含变色硅胶。</w:t>
      </w:r>
    </w:p>
    <w:p w:rsidR="00A37BEA" w:rsidRDefault="00A37BEA" w:rsidP="006E29BD">
      <w:pPr>
        <w:spacing w:beforeLines="50" w:afterLines="50"/>
        <w:rPr>
          <w:rFonts w:ascii="黑体" w:eastAsia="黑体"/>
        </w:rPr>
      </w:pPr>
      <w:r w:rsidRPr="008E1E1C">
        <w:rPr>
          <w:rFonts w:ascii="黑体" w:eastAsia="黑体" w:hint="eastAsia"/>
        </w:rPr>
        <w:t>4.3</w:t>
      </w:r>
      <w:r w:rsidR="00B82991">
        <w:rPr>
          <w:rFonts w:ascii="黑体" w:eastAsia="黑体" w:hint="eastAsia"/>
        </w:rPr>
        <w:t xml:space="preserve">  </w:t>
      </w:r>
      <w:r>
        <w:rPr>
          <w:rFonts w:ascii="黑体" w:eastAsia="黑体" w:hint="eastAsia"/>
        </w:rPr>
        <w:t>取样及试样制备</w:t>
      </w:r>
    </w:p>
    <w:p w:rsidR="00A37BEA" w:rsidRDefault="00A37BEA" w:rsidP="00082E92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阴极炭块和预焙阳极分别按照</w:t>
      </w:r>
      <w:r w:rsidRPr="00611B7C">
        <w:rPr>
          <w:rFonts w:hint="eastAsia"/>
          <w:szCs w:val="21"/>
        </w:rPr>
        <w:t>GB/T 26297.1</w:t>
      </w:r>
      <w:r>
        <w:rPr>
          <w:rFonts w:hint="eastAsia"/>
          <w:szCs w:val="21"/>
        </w:rPr>
        <w:t>、</w:t>
      </w:r>
      <w:r w:rsidRPr="00611B7C">
        <w:rPr>
          <w:rFonts w:hint="eastAsia"/>
          <w:szCs w:val="21"/>
        </w:rPr>
        <w:t>GB/T 26297.</w:t>
      </w:r>
      <w:r>
        <w:rPr>
          <w:rFonts w:hint="eastAsia"/>
          <w:szCs w:val="21"/>
        </w:rPr>
        <w:t>2</w:t>
      </w:r>
      <w:r>
        <w:rPr>
          <w:rFonts w:ascii="宋体" w:hAnsi="宋体" w:hint="eastAsia"/>
        </w:rPr>
        <w:t>和</w:t>
      </w:r>
      <w:r>
        <w:rPr>
          <w:rFonts w:hint="eastAsia"/>
          <w:szCs w:val="21"/>
        </w:rPr>
        <w:t>GB/T 26297.</w:t>
      </w:r>
      <w:r>
        <w:rPr>
          <w:rFonts w:ascii="宋体" w:hAnsi="宋体" w:hint="eastAsia"/>
        </w:rPr>
        <w:t>3取样。</w:t>
      </w:r>
      <w:r w:rsidRPr="00B3797E">
        <w:rPr>
          <w:rFonts w:ascii="宋体" w:hAnsi="宋体" w:hint="eastAsia"/>
        </w:rPr>
        <w:t>除去样品表面的灰尘或在测试期间可能脱落的部分</w:t>
      </w:r>
      <w:r>
        <w:rPr>
          <w:rFonts w:ascii="宋体" w:hAnsi="宋体" w:hint="eastAsia"/>
        </w:rPr>
        <w:t>。将样品加工成直径20mm～30mm、长度</w:t>
      </w:r>
      <w:r>
        <w:rPr>
          <w:rFonts w:ascii="宋体" w:hAnsi="宋体" w:hint="eastAsia"/>
        </w:rPr>
        <w:lastRenderedPageBreak/>
        <w:t>30mm～40mm的圆柱状试样。</w:t>
      </w:r>
    </w:p>
    <w:p w:rsidR="00A37BEA" w:rsidRDefault="00A37BEA" w:rsidP="006E29BD">
      <w:pPr>
        <w:spacing w:beforeLines="50" w:afterLines="50"/>
        <w:rPr>
          <w:rFonts w:ascii="黑体" w:eastAsia="黑体" w:hAnsi="宋体"/>
        </w:rPr>
      </w:pPr>
      <w:r w:rsidRPr="00173509">
        <w:rPr>
          <w:rFonts w:ascii="黑体" w:eastAsia="黑体" w:hAnsi="宋体" w:hint="eastAsia"/>
        </w:rPr>
        <w:t>4.4</w:t>
      </w:r>
      <w:r w:rsidR="00B82991">
        <w:rPr>
          <w:rFonts w:ascii="黑体" w:eastAsia="黑体" w:hAnsi="宋体" w:hint="eastAsia"/>
        </w:rPr>
        <w:t xml:space="preserve">  </w:t>
      </w:r>
      <w:r w:rsidRPr="00173509">
        <w:rPr>
          <w:rFonts w:ascii="黑体" w:eastAsia="黑体" w:hAnsi="宋体" w:hint="eastAsia"/>
        </w:rPr>
        <w:t>测定步骤</w:t>
      </w:r>
    </w:p>
    <w:p w:rsidR="00A37BEA" w:rsidRDefault="00A37BEA" w:rsidP="00082E92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4.4.1</w:t>
      </w:r>
      <w:r w:rsidR="00B82991"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将试样放入干燥箱（4.2.5）内，在110</w:t>
      </w:r>
      <w:r w:rsidRPr="007D232A">
        <w:rPr>
          <w:rFonts w:ascii="宋体" w:hAnsi="宋体" w:hint="eastAsia"/>
        </w:rPr>
        <w:t>℃±5℃</w:t>
      </w:r>
      <w:r>
        <w:rPr>
          <w:rFonts w:ascii="宋体" w:hAnsi="宋体" w:hint="eastAsia"/>
        </w:rPr>
        <w:t>下干燥2h以上，取出转入干燥器（4.2.6）中冷却至室温；</w:t>
      </w:r>
    </w:p>
    <w:p w:rsidR="00A37BEA" w:rsidRDefault="00A37BEA" w:rsidP="00082E92">
      <w:pPr>
        <w:rPr>
          <w:rFonts w:ascii="宋体" w:hAnsi="宋体"/>
        </w:rPr>
      </w:pPr>
      <w:r>
        <w:rPr>
          <w:rFonts w:ascii="宋体" w:hAnsi="宋体" w:hint="eastAsia"/>
        </w:rPr>
        <w:t>4.4.2</w:t>
      </w:r>
      <w:r w:rsidR="00B82991"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用天平（4.2.2）称重</w:t>
      </w:r>
      <w:r>
        <w:rPr>
          <w:rFonts w:hint="eastAsia"/>
          <w:i/>
          <w:iCs/>
        </w:rPr>
        <w:t>m</w:t>
      </w:r>
      <w:r>
        <w:rPr>
          <w:rFonts w:hint="eastAsia"/>
          <w:vertAlign w:val="subscript"/>
        </w:rPr>
        <w:t>0</w:t>
      </w:r>
      <w:r>
        <w:rPr>
          <w:rFonts w:ascii="宋体" w:hAnsi="宋体" w:hint="eastAsia"/>
        </w:rPr>
        <w:t>，精确至0.01</w:t>
      </w:r>
      <w:r w:rsidRPr="00727D83">
        <w:t>g</w:t>
      </w:r>
      <w:r>
        <w:rPr>
          <w:rFonts w:ascii="宋体" w:hAnsi="宋体" w:hint="eastAsia"/>
        </w:rPr>
        <w:t>；</w:t>
      </w:r>
    </w:p>
    <w:p w:rsidR="00A37BEA" w:rsidRPr="002E78FE" w:rsidRDefault="00A37BEA" w:rsidP="00082E92">
      <w:pPr>
        <w:rPr>
          <w:rFonts w:ascii="宋体" w:hAnsi="宋体"/>
        </w:rPr>
      </w:pPr>
      <w:r>
        <w:rPr>
          <w:rFonts w:ascii="宋体" w:hAnsi="宋体" w:hint="eastAsia"/>
        </w:rPr>
        <w:t>4.4.3</w:t>
      </w:r>
      <w:r w:rsidR="00B82991"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将试样放入氦比重计，按照</w:t>
      </w:r>
      <w:r w:rsidRPr="00AE37A1">
        <w:rPr>
          <w:rFonts w:ascii="宋体" w:hAnsi="宋体"/>
        </w:rPr>
        <w:t>YS/T 63.</w:t>
      </w:r>
      <w:r>
        <w:rPr>
          <w:rFonts w:ascii="宋体" w:hAnsi="宋体" w:hint="eastAsia"/>
        </w:rPr>
        <w:t>9方法测定开气</w:t>
      </w:r>
      <w:r w:rsidRPr="002E78FE">
        <w:rPr>
          <w:rFonts w:ascii="宋体" w:hAnsi="宋体" w:hint="eastAsia"/>
        </w:rPr>
        <w:t>孔被氦气填充后的有效体积</w:t>
      </w:r>
      <w:r w:rsidRPr="002E78FE">
        <w:rPr>
          <w:rFonts w:ascii="宋体" w:hAnsi="宋体" w:hint="eastAsia"/>
          <w:i/>
        </w:rPr>
        <w:t>V</w:t>
      </w:r>
      <w:r w:rsidRPr="002E78FE">
        <w:rPr>
          <w:rFonts w:ascii="宋体" w:hAnsi="宋体" w:hint="eastAsia"/>
          <w:i/>
          <w:vertAlign w:val="subscript"/>
        </w:rPr>
        <w:t>1</w:t>
      </w:r>
      <w:r w:rsidRPr="002E78FE">
        <w:rPr>
          <w:rFonts w:ascii="宋体" w:hAnsi="宋体" w:hint="eastAsia"/>
        </w:rPr>
        <w:t>，</w:t>
      </w:r>
      <w:r w:rsidRPr="002E78FE">
        <w:rPr>
          <w:rFonts w:ascii="宋体" w:hAnsi="宋体" w:hint="eastAsia"/>
          <w:i/>
        </w:rPr>
        <w:t>V</w:t>
      </w:r>
      <w:r w:rsidRPr="002E78FE">
        <w:rPr>
          <w:rFonts w:ascii="宋体" w:hAnsi="宋体" w:hint="eastAsia"/>
          <w:i/>
          <w:vertAlign w:val="subscript"/>
        </w:rPr>
        <w:t>1</w:t>
      </w:r>
      <w:r w:rsidRPr="002E78FE">
        <w:rPr>
          <w:rFonts w:ascii="宋体" w:hAnsi="宋体" w:hint="eastAsia"/>
        </w:rPr>
        <w:t>保留小数点后两位；</w:t>
      </w:r>
    </w:p>
    <w:p w:rsidR="00A37BEA" w:rsidRPr="00173509" w:rsidRDefault="00A37BEA" w:rsidP="00082E92">
      <w:pPr>
        <w:rPr>
          <w:rFonts w:ascii="宋体" w:hAnsi="宋体"/>
        </w:rPr>
      </w:pPr>
      <w:r>
        <w:rPr>
          <w:rFonts w:ascii="宋体" w:hAnsi="宋体" w:hint="eastAsia"/>
        </w:rPr>
        <w:t>4.4.4</w:t>
      </w:r>
      <w:r w:rsidR="00B82991"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将试样按照</w:t>
      </w:r>
      <w:r w:rsidRPr="00AE37A1">
        <w:rPr>
          <w:rFonts w:ascii="宋体" w:hAnsi="宋体"/>
        </w:rPr>
        <w:t>YS/T 63.7</w:t>
      </w:r>
      <w:r>
        <w:rPr>
          <w:rFonts w:ascii="宋体" w:hAnsi="宋体" w:hint="eastAsia"/>
        </w:rPr>
        <w:t>方法测定其表观体积</w:t>
      </w:r>
      <w:r>
        <w:rPr>
          <w:rFonts w:hint="eastAsia"/>
          <w:i/>
        </w:rPr>
        <w:t>V</w:t>
      </w:r>
      <w:r>
        <w:rPr>
          <w:rFonts w:hint="eastAsia"/>
          <w:vertAlign w:val="subscript"/>
        </w:rPr>
        <w:t>2</w:t>
      </w:r>
      <w:r>
        <w:rPr>
          <w:rFonts w:ascii="宋体" w:hAnsi="宋体" w:hint="eastAsia"/>
        </w:rPr>
        <w:t>，</w:t>
      </w:r>
      <w:r>
        <w:rPr>
          <w:rFonts w:hint="eastAsia"/>
          <w:i/>
        </w:rPr>
        <w:t>V</w:t>
      </w:r>
      <w:r>
        <w:rPr>
          <w:rFonts w:hint="eastAsia"/>
          <w:vertAlign w:val="subscript"/>
        </w:rPr>
        <w:t>2</w:t>
      </w:r>
      <w:r>
        <w:rPr>
          <w:rFonts w:ascii="宋体" w:hAnsi="宋体" w:hint="eastAsia"/>
        </w:rPr>
        <w:t>保留小数点后两位。</w:t>
      </w:r>
    </w:p>
    <w:p w:rsidR="00A37BEA" w:rsidRDefault="00A37BEA" w:rsidP="006E29BD">
      <w:pPr>
        <w:spacing w:beforeLines="50" w:afterLines="50"/>
        <w:rPr>
          <w:rFonts w:ascii="黑体" w:eastAsia="黑体"/>
        </w:rPr>
      </w:pPr>
      <w:r w:rsidRPr="00727D83">
        <w:rPr>
          <w:rFonts w:ascii="黑体" w:eastAsia="黑体" w:hint="eastAsia"/>
        </w:rPr>
        <w:t>4.5</w:t>
      </w:r>
      <w:r w:rsidR="00B82991">
        <w:rPr>
          <w:rFonts w:ascii="黑体" w:eastAsia="黑体" w:hint="eastAsia"/>
        </w:rPr>
        <w:t xml:space="preserve">  </w:t>
      </w:r>
      <w:r w:rsidRPr="00727D83">
        <w:rPr>
          <w:rFonts w:ascii="黑体" w:eastAsia="黑体" w:hint="eastAsia"/>
        </w:rPr>
        <w:t>结果计算</w:t>
      </w:r>
    </w:p>
    <w:p w:rsidR="00A37BEA" w:rsidRPr="0007055B" w:rsidRDefault="00A37BEA" w:rsidP="00082E92">
      <w:r>
        <w:rPr>
          <w:rFonts w:hint="eastAsia"/>
        </w:rPr>
        <w:t>根据公式</w:t>
      </w:r>
      <w:r w:rsidRPr="003C4AB6">
        <w:rPr>
          <w:rFonts w:ascii="宋体" w:hAnsi="宋体" w:hint="eastAsia"/>
        </w:rPr>
        <w:t>（</w:t>
      </w:r>
      <w:r>
        <w:rPr>
          <w:rFonts w:ascii="宋体" w:hAnsi="宋体" w:hint="eastAsia"/>
        </w:rPr>
        <w:t>2</w:t>
      </w:r>
      <w:r w:rsidRPr="003C4AB6">
        <w:rPr>
          <w:rFonts w:ascii="宋体" w:hAnsi="宋体" w:hint="eastAsia"/>
        </w:rPr>
        <w:t>）</w:t>
      </w:r>
      <w:r>
        <w:rPr>
          <w:rFonts w:ascii="宋体" w:hAnsi="宋体" w:hint="eastAsia"/>
        </w:rPr>
        <w:t>，可</w:t>
      </w:r>
      <w:r>
        <w:rPr>
          <w:rFonts w:hint="eastAsia"/>
        </w:rPr>
        <w:t>计算开气孔率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ε</m:t>
            </m:r>
          </m:e>
          <m:sub>
            <m:r>
              <w:rPr>
                <w:rFonts w:ascii="Cambria Math"/>
                <w:szCs w:val="21"/>
              </w:rPr>
              <m:t>w</m:t>
            </m:r>
          </m:sub>
        </m:sSub>
      </m:oMath>
      <w:r>
        <w:rPr>
          <w:rFonts w:hint="eastAsia"/>
        </w:rPr>
        <w:t>，以百分数（</w:t>
      </w:r>
      <w:r>
        <w:rPr>
          <w:rFonts w:hint="eastAsia"/>
        </w:rPr>
        <w:t>%</w:t>
      </w:r>
      <w:r>
        <w:rPr>
          <w:rFonts w:hint="eastAsia"/>
        </w:rPr>
        <w:t>）表示：</w:t>
      </w:r>
    </w:p>
    <w:p w:rsidR="00A37BEA" w:rsidRDefault="00FD3BC4" w:rsidP="00082E92">
      <w:pPr>
        <w:jc w:val="center"/>
        <w:rPr>
          <w:rFonts w:ascii="宋体" w:hAnsi="宋体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ε</m:t>
            </m:r>
          </m:e>
          <m:sub>
            <m:r>
              <w:rPr>
                <w:rFonts w:ascii="Cambria Math"/>
                <w:sz w:val="24"/>
              </w:rPr>
              <m:t>w</m:t>
            </m:r>
          </m:sub>
        </m:sSub>
        <m:r>
          <m:rPr>
            <m:sty m:val="p"/>
          </m:rPr>
          <w:rPr>
            <w:rFonts w:ascii="Cambria Math"/>
            <w:sz w:val="24"/>
          </w:rPr>
          <m:t>=</m:t>
        </m:r>
        <m:f>
          <m:fPr>
            <m:ctrlPr>
              <w:rPr>
                <w:rFonts w:ascii="Cambria Math" w:eastAsiaTheme="minorEastAsia" w:hAnsi="Cambria Math"/>
                <w:sz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sz w:val="24"/>
                  </w:rPr>
                </m:ctrlPr>
              </m:sSubPr>
              <m:e>
                <m:r>
                  <w:rPr>
                    <w:rFonts w:ascii="Cambria Math"/>
                    <w:sz w:val="24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>1</m:t>
                </m:r>
              </m:sub>
            </m:sSub>
            <m:r>
              <m:rPr>
                <m:sty m:val="p"/>
              </m:rPr>
              <w:rPr>
                <w:sz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sz w:val="24"/>
                  </w:rPr>
                </m:ctrlPr>
              </m:sSubPr>
              <m:e>
                <m:r>
                  <w:rPr>
                    <w:rFonts w:ascii="Cambria Math"/>
                    <w:sz w:val="24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>1</m:t>
                </m:r>
              </m:sub>
            </m:sSub>
          </m:den>
        </m:f>
        <m:r>
          <m:rPr>
            <m:sty m:val="p"/>
          </m:rPr>
          <w:rPr>
            <w:sz w:val="24"/>
          </w:rPr>
          <m:t>×</m:t>
        </m:r>
        <m:r>
          <m:rPr>
            <m:sty m:val="p"/>
          </m:rPr>
          <w:rPr>
            <w:rFonts w:ascii="Cambria Math"/>
            <w:sz w:val="24"/>
          </w:rPr>
          <m:t>100%</m:t>
        </m:r>
      </m:oMath>
      <w:r w:rsidRPr="00A94167">
        <w:fldChar w:fldCharType="begin"/>
      </w:r>
      <w:r w:rsidR="00A37BEA" w:rsidRPr="00A94167">
        <w:instrText xml:space="preserve"> QUOTE </w:instrText>
      </w:r>
      <m:oMath>
        <m:sSub>
          <m:sSubPr>
            <m:ctrlPr>
              <w:rPr>
                <w:rFonts w:ascii="Cambria Math" w:hAnsi="Cambria Math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ε</m:t>
            </m:r>
          </m:e>
          <m:sub>
            <m:r>
              <m:rPr>
                <m:sty m:val="p"/>
              </m:rPr>
              <w:rPr>
                <w:rFonts w:ascii="Cambria Math"/>
              </w:rPr>
              <m:t>w</m:t>
            </m:r>
          </m:sub>
        </m:sSub>
        <m:r>
          <m:rPr>
            <m:sty m:val="p"/>
          </m:rP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Cs w:val="22"/>
                  </w:rPr>
                </m:ctrlPr>
              </m:sSubPr>
              <m:e>
                <m:r>
                  <w:rPr>
                    <w:rFonts w:asci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Cs w:val="22"/>
                  </w:rPr>
                </m:ctrlPr>
              </m:sSubPr>
              <m:e>
                <m:r>
                  <w:rPr>
                    <w:rFonts w:asci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×</m:t>
        </m:r>
        <m:r>
          <m:rPr>
            <m:sty m:val="p"/>
          </m:rPr>
          <w:rPr>
            <w:rFonts w:ascii="Cambria Math"/>
          </w:rPr>
          <m:t>100%</m:t>
        </m:r>
      </m:oMath>
      <w:r w:rsidR="00A37BEA" w:rsidRPr="00A94167">
        <w:instrText xml:space="preserve"> </w:instrText>
      </w:r>
      <w:r w:rsidRPr="00A94167">
        <w:fldChar w:fldCharType="end"/>
      </w:r>
      <w:r w:rsidR="00A37BEA">
        <w:rPr>
          <w:rFonts w:ascii="宋体" w:hAnsi="宋体" w:hint="eastAsia"/>
        </w:rPr>
        <w:t>·······································（2）</w:t>
      </w:r>
    </w:p>
    <w:p w:rsidR="00A37BEA" w:rsidRDefault="00A37BEA" w:rsidP="00082E92">
      <w:pPr>
        <w:ind w:firstLineChars="200" w:firstLine="420"/>
      </w:pPr>
      <w:r>
        <w:rPr>
          <w:rFonts w:hint="eastAsia"/>
        </w:rPr>
        <w:t>式中：</w:t>
      </w:r>
    </w:p>
    <w:p w:rsidR="00A37BEA" w:rsidRDefault="00A37BEA" w:rsidP="00082E92">
      <w:pPr>
        <w:ind w:firstLineChars="200" w:firstLine="420"/>
      </w:pPr>
      <w:r>
        <w:rPr>
          <w:rFonts w:hint="eastAsia"/>
          <w:i/>
        </w:rPr>
        <w:t>V</w:t>
      </w:r>
      <w:r w:rsidRPr="001E05CA">
        <w:rPr>
          <w:vertAlign w:val="subscript"/>
        </w:rPr>
        <w:t>1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试样开气孔</w:t>
      </w:r>
      <w:r w:rsidRPr="002E78FE">
        <w:rPr>
          <w:rFonts w:hint="eastAsia"/>
        </w:rPr>
        <w:t>被氦气填充后的</w:t>
      </w:r>
      <w:r>
        <w:rPr>
          <w:rFonts w:hint="eastAsia"/>
        </w:rPr>
        <w:t>有效体积，单位为立方厘米（</w:t>
      </w:r>
      <w:r>
        <w:rPr>
          <w:rFonts w:hint="eastAsia"/>
        </w:rPr>
        <w:t>cm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）；</w:t>
      </w:r>
    </w:p>
    <w:p w:rsidR="00A37BEA" w:rsidRDefault="00A37BEA" w:rsidP="00082E92">
      <w:pPr>
        <w:ind w:firstLineChars="200" w:firstLine="420"/>
      </w:pPr>
      <w:r>
        <w:rPr>
          <w:rFonts w:hint="eastAsia"/>
          <w:i/>
        </w:rPr>
        <w:t>V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试样的表观密度，单位为立方厘米（</w:t>
      </w:r>
      <w:r>
        <w:rPr>
          <w:rFonts w:hint="eastAsia"/>
        </w:rPr>
        <w:t>cm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）。</w:t>
      </w:r>
    </w:p>
    <w:p w:rsidR="00A37BEA" w:rsidRDefault="00A37BEA" w:rsidP="00082E92">
      <w:pPr>
        <w:ind w:firstLineChars="200" w:firstLine="420"/>
      </w:pPr>
      <w:r>
        <w:rPr>
          <w:rFonts w:hint="eastAsia"/>
        </w:rPr>
        <w:t>计算结果按照</w:t>
      </w:r>
      <w:r w:rsidRPr="00AE37A1">
        <w:rPr>
          <w:rFonts w:ascii="宋体" w:hAnsi="宋体" w:hint="eastAsia"/>
        </w:rPr>
        <w:t>GB</w:t>
      </w:r>
      <w:r w:rsidRPr="00AE37A1">
        <w:rPr>
          <w:rFonts w:ascii="宋体" w:hAnsi="宋体"/>
        </w:rPr>
        <w:t>/T</w:t>
      </w:r>
      <w:r w:rsidRPr="00AE37A1">
        <w:rPr>
          <w:rFonts w:ascii="宋体" w:hAnsi="宋体" w:hint="eastAsia"/>
        </w:rPr>
        <w:t xml:space="preserve"> 8170</w:t>
      </w:r>
      <w:proofErr w:type="gramStart"/>
      <w:r>
        <w:rPr>
          <w:rFonts w:ascii="宋体" w:hAnsi="宋体" w:hint="eastAsia"/>
        </w:rPr>
        <w:t>要求</w:t>
      </w:r>
      <w:r>
        <w:rPr>
          <w:rFonts w:hint="eastAsia"/>
        </w:rPr>
        <w:t>修约至</w:t>
      </w:r>
      <w:proofErr w:type="gramEnd"/>
      <w:r>
        <w:rPr>
          <w:rFonts w:hint="eastAsia"/>
        </w:rPr>
        <w:t>小数点后一位。</w:t>
      </w:r>
    </w:p>
    <w:p w:rsidR="00A37BEA" w:rsidRDefault="0007055B" w:rsidP="006E29BD">
      <w:pPr>
        <w:spacing w:beforeLines="50" w:afterLines="50"/>
        <w:rPr>
          <w:rFonts w:ascii="黑体" w:eastAsia="黑体"/>
          <w:bCs/>
        </w:rPr>
      </w:pPr>
      <w:r>
        <w:rPr>
          <w:rFonts w:ascii="黑体" w:eastAsia="黑体" w:hint="eastAsia"/>
        </w:rPr>
        <w:t>5</w:t>
      </w:r>
      <w:r w:rsidR="00474526">
        <w:rPr>
          <w:rFonts w:ascii="黑体" w:eastAsia="黑体" w:hint="eastAsia"/>
        </w:rPr>
        <w:t xml:space="preserve">   </w:t>
      </w:r>
      <w:r w:rsidR="00A37BEA" w:rsidRPr="004B77F0">
        <w:rPr>
          <w:rFonts w:ascii="黑体" w:eastAsia="黑体" w:hint="eastAsia"/>
          <w:bCs/>
        </w:rPr>
        <w:t>精密度</w:t>
      </w:r>
    </w:p>
    <w:p w:rsidR="00A37BEA" w:rsidRDefault="0007055B" w:rsidP="006E29BD">
      <w:pPr>
        <w:spacing w:beforeLines="50" w:afterLines="50"/>
        <w:ind w:left="420" w:hangingChars="200" w:hanging="420"/>
      </w:pPr>
      <w:r>
        <w:rPr>
          <w:rFonts w:ascii="黑体" w:eastAsia="黑体" w:hint="eastAsia"/>
        </w:rPr>
        <w:t>5</w:t>
      </w:r>
      <w:r w:rsidR="00A37BEA">
        <w:rPr>
          <w:rFonts w:ascii="黑体" w:eastAsia="黑体" w:hint="eastAsia"/>
        </w:rPr>
        <w:t>.1</w:t>
      </w:r>
      <w:r w:rsidR="00B82991">
        <w:rPr>
          <w:rFonts w:ascii="黑体" w:eastAsia="黑体" w:hint="eastAsia"/>
        </w:rPr>
        <w:t xml:space="preserve">  </w:t>
      </w:r>
      <w:r w:rsidR="00A37BEA">
        <w:rPr>
          <w:rFonts w:ascii="黑体" w:eastAsia="黑体" w:hint="eastAsia"/>
        </w:rPr>
        <w:t>重复性</w:t>
      </w:r>
    </w:p>
    <w:p w:rsidR="00A37BEA" w:rsidRPr="00156E92" w:rsidRDefault="00A37BEA" w:rsidP="00082E92">
      <w:pPr>
        <w:ind w:firstLineChars="200" w:firstLine="420"/>
      </w:pPr>
      <w:r w:rsidRPr="00156E92">
        <w:rPr>
          <w:rFonts w:hAnsi="宋体"/>
        </w:rPr>
        <w:t>重复性限</w:t>
      </w:r>
      <w:r w:rsidRPr="00156E92">
        <w:rPr>
          <w:i/>
          <w:iCs/>
        </w:rPr>
        <w:t>r</w:t>
      </w:r>
      <w:r>
        <w:rPr>
          <w:rFonts w:hint="eastAsia"/>
          <w:i/>
          <w:iCs/>
        </w:rPr>
        <w:t xml:space="preserve"> </w:t>
      </w:r>
      <w:r w:rsidRPr="00156E92">
        <w:t>=</w:t>
      </w:r>
      <w:r>
        <w:rPr>
          <w:rFonts w:hint="eastAsia"/>
        </w:rPr>
        <w:t xml:space="preserve"> </w:t>
      </w:r>
      <w:r w:rsidRPr="00156E92">
        <w:t>0.3%</w:t>
      </w:r>
      <w:r w:rsidRPr="00156E92">
        <w:rPr>
          <w:rFonts w:hAnsi="宋体"/>
        </w:rPr>
        <w:t>。</w:t>
      </w:r>
    </w:p>
    <w:p w:rsidR="00A37BEA" w:rsidRDefault="0007055B" w:rsidP="006E29BD">
      <w:pPr>
        <w:spacing w:beforeLines="50" w:afterLines="50"/>
        <w:ind w:left="420" w:hangingChars="200" w:hanging="420"/>
        <w:rPr>
          <w:rFonts w:ascii="黑体" w:eastAsia="黑体"/>
        </w:rPr>
      </w:pPr>
      <w:r>
        <w:rPr>
          <w:rFonts w:ascii="黑体" w:eastAsia="黑体" w:hint="eastAsia"/>
        </w:rPr>
        <w:t>5</w:t>
      </w:r>
      <w:r w:rsidR="00A37BEA">
        <w:rPr>
          <w:rFonts w:ascii="黑体" w:eastAsia="黑体" w:hint="eastAsia"/>
        </w:rPr>
        <w:t>.2</w:t>
      </w:r>
      <w:r w:rsidR="00B82991">
        <w:rPr>
          <w:rFonts w:ascii="黑体" w:eastAsia="黑体" w:hint="eastAsia"/>
        </w:rPr>
        <w:t xml:space="preserve">  </w:t>
      </w:r>
      <w:r w:rsidR="00A37BEA">
        <w:rPr>
          <w:rFonts w:ascii="黑体" w:eastAsia="黑体" w:hint="eastAsia"/>
        </w:rPr>
        <w:t>再现性</w:t>
      </w:r>
    </w:p>
    <w:p w:rsidR="00A37BEA" w:rsidRDefault="00A37BEA" w:rsidP="00082E92">
      <w:pPr>
        <w:ind w:leftChars="200" w:left="420"/>
      </w:pPr>
      <w:r>
        <w:rPr>
          <w:rFonts w:ascii="宋体" w:hAnsi="宋体" w:hint="eastAsia"/>
        </w:rPr>
        <w:t>再现性限</w:t>
      </w:r>
      <w:r>
        <w:rPr>
          <w:rFonts w:hint="eastAsia"/>
          <w:i/>
          <w:iCs/>
        </w:rPr>
        <w:t xml:space="preserve">R </w:t>
      </w:r>
      <w:r>
        <w:rPr>
          <w:rFonts w:hint="eastAsia"/>
        </w:rPr>
        <w:t>= 0.5%</w:t>
      </w:r>
      <w:r>
        <w:rPr>
          <w:rFonts w:hint="eastAsia"/>
        </w:rPr>
        <w:t>。</w:t>
      </w:r>
    </w:p>
    <w:p w:rsidR="00A37BEA" w:rsidRPr="00972FE2" w:rsidRDefault="0007055B" w:rsidP="006E29BD">
      <w:pPr>
        <w:spacing w:beforeLines="50" w:afterLines="50"/>
        <w:rPr>
          <w:rFonts w:ascii="黑体" w:eastAsia="黑体"/>
        </w:rPr>
      </w:pPr>
      <w:r>
        <w:rPr>
          <w:rFonts w:ascii="黑体" w:eastAsia="黑体" w:hint="eastAsia"/>
        </w:rPr>
        <w:t>6</w:t>
      </w:r>
      <w:r w:rsidR="00474526">
        <w:rPr>
          <w:rFonts w:ascii="黑体" w:eastAsia="黑体" w:hint="eastAsia"/>
        </w:rPr>
        <w:t xml:space="preserve">   </w:t>
      </w:r>
      <w:r w:rsidR="00A37BEA">
        <w:rPr>
          <w:rFonts w:ascii="黑体" w:eastAsia="黑体" w:hint="eastAsia"/>
        </w:rPr>
        <w:t>检测报告</w:t>
      </w:r>
    </w:p>
    <w:p w:rsidR="00A37BEA" w:rsidRDefault="00A37BEA" w:rsidP="00082E92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检测报告应包含下列内容：</w:t>
      </w:r>
    </w:p>
    <w:p w:rsidR="00C07E62" w:rsidRDefault="00A37BEA" w:rsidP="00082E92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a）</w:t>
      </w:r>
      <w:r w:rsidR="00C07E62">
        <w:rPr>
          <w:rFonts w:ascii="宋体" w:hAnsi="宋体" w:hint="eastAsia"/>
        </w:rPr>
        <w:t>本部分编号（YS/T 63.6-20xx）和方法；</w:t>
      </w:r>
    </w:p>
    <w:p w:rsidR="00A37BEA" w:rsidRDefault="00A37BEA" w:rsidP="00082E92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b）</w:t>
      </w:r>
      <w:r w:rsidR="00C07E62">
        <w:rPr>
          <w:rFonts w:ascii="宋体" w:hAnsi="宋体" w:hint="eastAsia"/>
        </w:rPr>
        <w:t>测试日期；</w:t>
      </w:r>
    </w:p>
    <w:p w:rsidR="0007055B" w:rsidRDefault="00A37BEA" w:rsidP="00082E92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c）</w:t>
      </w:r>
      <w:r w:rsidR="00C07E62">
        <w:rPr>
          <w:rFonts w:ascii="宋体" w:hAnsi="宋体" w:hint="eastAsia"/>
        </w:rPr>
        <w:t>试样名称和编号；</w:t>
      </w:r>
    </w:p>
    <w:p w:rsidR="00A37BEA" w:rsidRDefault="0007055B" w:rsidP="00082E92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d）</w:t>
      </w:r>
      <w:r w:rsidR="00C07E62">
        <w:rPr>
          <w:rFonts w:ascii="宋体" w:hAnsi="宋体" w:hint="eastAsia"/>
        </w:rPr>
        <w:t>试样的尺寸；</w:t>
      </w:r>
    </w:p>
    <w:p w:rsidR="00A37BEA" w:rsidRDefault="0007055B" w:rsidP="00082E92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e）</w:t>
      </w:r>
      <w:r w:rsidR="00C07E62">
        <w:rPr>
          <w:rFonts w:ascii="宋体" w:hAnsi="宋体" w:hint="eastAsia"/>
        </w:rPr>
        <w:t>试样的质量（仅适用于方法1）</w:t>
      </w:r>
      <w:r w:rsidR="00A37BEA">
        <w:rPr>
          <w:rFonts w:ascii="宋体" w:hAnsi="宋体" w:hint="eastAsia"/>
        </w:rPr>
        <w:t>；</w:t>
      </w:r>
    </w:p>
    <w:p w:rsidR="00C07E62" w:rsidRDefault="0007055B" w:rsidP="00082E92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f</w:t>
      </w:r>
      <w:r w:rsidR="00A37BEA">
        <w:rPr>
          <w:rFonts w:ascii="宋体" w:hAnsi="宋体" w:hint="eastAsia"/>
        </w:rPr>
        <w:t>）</w:t>
      </w:r>
      <w:r w:rsidR="0078234C">
        <w:rPr>
          <w:rFonts w:ascii="宋体" w:hAnsi="宋体" w:hint="eastAsia"/>
        </w:rPr>
        <w:t>测试</w:t>
      </w:r>
      <w:r w:rsidR="00C07E62">
        <w:rPr>
          <w:rFonts w:ascii="宋体" w:hAnsi="宋体" w:hint="eastAsia"/>
        </w:rPr>
        <w:t>人员；</w:t>
      </w:r>
    </w:p>
    <w:p w:rsidR="00C07E62" w:rsidRDefault="00C07E62" w:rsidP="00082E92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g）测量过程中的任何异常现象；</w:t>
      </w:r>
    </w:p>
    <w:p w:rsidR="00A37BEA" w:rsidRDefault="00C07E62" w:rsidP="00082E92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h）未包括在本部分中的任何操作细节或被认为可以选择的操作</w:t>
      </w:r>
      <w:r w:rsidR="00A37BEA">
        <w:rPr>
          <w:rFonts w:ascii="宋体" w:hAnsi="宋体" w:hint="eastAsia"/>
        </w:rPr>
        <w:t>。</w:t>
      </w:r>
    </w:p>
    <w:p w:rsidR="00A37BEA" w:rsidRPr="000C352E" w:rsidRDefault="00FD3BC4" w:rsidP="0032287D">
      <w:pPr>
        <w:spacing w:before="50" w:after="50"/>
      </w:pPr>
      <w:r>
        <w:rPr>
          <w:noProof/>
        </w:rPr>
        <w:pict>
          <v:shape id="_x0000_s1039" type="#_x0000_t32" style="position:absolute;left:0;text-align:left;margin-left:112.05pt;margin-top:25pt;width:219.75pt;height:0;z-index:251673600" o:connectortype="straight" strokeweight="1pt"/>
        </w:pict>
      </w:r>
    </w:p>
    <w:p w:rsidR="00E35B0D" w:rsidRDefault="00E35B0D" w:rsidP="0032287D">
      <w:pPr>
        <w:spacing w:before="50" w:after="50"/>
      </w:pPr>
    </w:p>
    <w:sectPr w:rsidR="00E35B0D" w:rsidSect="00E35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AB6" w:rsidRDefault="00C52AB6" w:rsidP="00AF3516">
      <w:r>
        <w:separator/>
      </w:r>
    </w:p>
  </w:endnote>
  <w:endnote w:type="continuationSeparator" w:id="0">
    <w:p w:rsidR="00C52AB6" w:rsidRDefault="00C52AB6" w:rsidP="00AF3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vid">
    <w:panose1 w:val="020E0802060401010101"/>
    <w:charset w:val="B1"/>
    <w:family w:val="swiss"/>
    <w:pitch w:val="variable"/>
    <w:sig w:usb0="00000801" w:usb1="00000000" w:usb2="00000000" w:usb3="00000000" w:csb0="0000002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2CB" w:rsidRDefault="00C52AB6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2CB" w:rsidRPr="00CF3E4F" w:rsidRDefault="00C52AB6" w:rsidP="007875A4">
    <w:pPr>
      <w:pStyle w:val="ae"/>
      <w:jc w:val="both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2CB" w:rsidRDefault="00C52AB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AB6" w:rsidRDefault="00C52AB6" w:rsidP="00AF3516">
      <w:r>
        <w:separator/>
      </w:r>
    </w:p>
  </w:footnote>
  <w:footnote w:type="continuationSeparator" w:id="0">
    <w:p w:rsidR="00C52AB6" w:rsidRDefault="00C52AB6" w:rsidP="00AF35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2CB" w:rsidRDefault="0085236E" w:rsidP="007875A4">
    <w:pPr>
      <w:rPr>
        <w:rFonts w:ascii="黑体" w:eastAsia="黑体"/>
        <w:szCs w:val="21"/>
      </w:rPr>
    </w:pPr>
    <w:r w:rsidRPr="00A6677B">
      <w:rPr>
        <w:rFonts w:eastAsia="黑体" w:hint="eastAsia"/>
        <w:szCs w:val="21"/>
      </w:rPr>
      <w:t>YS/T</w:t>
    </w:r>
    <w:r>
      <w:rPr>
        <w:rFonts w:eastAsia="黑体" w:hint="eastAsia"/>
        <w:szCs w:val="21"/>
      </w:rPr>
      <w:t xml:space="preserve"> 63.13</w:t>
    </w:r>
    <w:r w:rsidRPr="00A6677B">
      <w:rPr>
        <w:rFonts w:ascii="黑体" w:eastAsia="黑体" w:hint="eastAsia"/>
        <w:szCs w:val="21"/>
      </w:rPr>
      <w:t>—20</w:t>
    </w:r>
    <w:r>
      <w:rPr>
        <w:rFonts w:ascii="黑体" w:eastAsia="黑体" w:hint="eastAsia"/>
        <w:szCs w:val="21"/>
      </w:rPr>
      <w:t>1</w:t>
    </w:r>
    <w:r w:rsidRPr="00A6677B">
      <w:rPr>
        <w:rFonts w:ascii="黑体" w:eastAsia="黑体" w:hint="eastAsia"/>
        <w:szCs w:val="21"/>
      </w:rPr>
      <w:t>X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2CB" w:rsidRDefault="0085236E" w:rsidP="007875A4">
    <w:pPr>
      <w:ind w:firstLineChars="3150" w:firstLine="6615"/>
      <w:rPr>
        <w:rFonts w:ascii="黑体" w:eastAsia="黑体"/>
        <w:szCs w:val="21"/>
      </w:rPr>
    </w:pPr>
    <w:r w:rsidRPr="00A6677B">
      <w:rPr>
        <w:rFonts w:eastAsia="黑体" w:hint="eastAsia"/>
        <w:szCs w:val="21"/>
      </w:rPr>
      <w:t>YS/T</w:t>
    </w:r>
    <w:r>
      <w:rPr>
        <w:rFonts w:eastAsia="黑体" w:hint="eastAsia"/>
        <w:szCs w:val="21"/>
      </w:rPr>
      <w:t xml:space="preserve"> 63.6</w:t>
    </w:r>
    <w:r w:rsidRPr="00A6677B">
      <w:rPr>
        <w:rFonts w:ascii="黑体" w:eastAsia="黑体" w:hint="eastAsia"/>
        <w:szCs w:val="21"/>
      </w:rPr>
      <w:t>—20</w:t>
    </w:r>
    <w:r>
      <w:rPr>
        <w:rFonts w:ascii="黑体" w:eastAsia="黑体" w:hint="eastAsia"/>
        <w:szCs w:val="21"/>
      </w:rPr>
      <w:t>1</w:t>
    </w:r>
    <w:r w:rsidRPr="00A6677B">
      <w:rPr>
        <w:rFonts w:ascii="黑体" w:eastAsia="黑体" w:hint="eastAsia"/>
        <w:szCs w:val="21"/>
      </w:rPr>
      <w:t>X</w:t>
    </w:r>
  </w:p>
  <w:p w:rsidR="004972CB" w:rsidRPr="00A6677B" w:rsidRDefault="00C52AB6" w:rsidP="007875A4">
    <w:pPr>
      <w:ind w:firstLineChars="3150" w:firstLine="6615"/>
      <w:rPr>
        <w:rFonts w:eastAsia="黑体"/>
        <w:szCs w:val="21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2CB" w:rsidRDefault="00C52AB6" w:rsidP="007875A4">
    <w:pPr>
      <w:pStyle w:val="ad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44AA7"/>
    <w:multiLevelType w:val="hybridMultilevel"/>
    <w:tmpl w:val="87FC5850"/>
    <w:lvl w:ilvl="0" w:tplc="9C6662D2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CEA2025"/>
    <w:multiLevelType w:val="multilevel"/>
    <w:tmpl w:val="3EDAB2D0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5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212B"/>
    <w:rsid w:val="000142A4"/>
    <w:rsid w:val="00020675"/>
    <w:rsid w:val="0007055B"/>
    <w:rsid w:val="00082E92"/>
    <w:rsid w:val="001F0A59"/>
    <w:rsid w:val="00277E48"/>
    <w:rsid w:val="002D5016"/>
    <w:rsid w:val="002E78FE"/>
    <w:rsid w:val="0032287D"/>
    <w:rsid w:val="003A60E4"/>
    <w:rsid w:val="00474526"/>
    <w:rsid w:val="00481E05"/>
    <w:rsid w:val="00495960"/>
    <w:rsid w:val="00690D65"/>
    <w:rsid w:val="006E29BD"/>
    <w:rsid w:val="0078234C"/>
    <w:rsid w:val="007E212B"/>
    <w:rsid w:val="0085236E"/>
    <w:rsid w:val="00966C56"/>
    <w:rsid w:val="00A37BEA"/>
    <w:rsid w:val="00AF3516"/>
    <w:rsid w:val="00B60DFD"/>
    <w:rsid w:val="00B82991"/>
    <w:rsid w:val="00C0041F"/>
    <w:rsid w:val="00C07E62"/>
    <w:rsid w:val="00C20EE1"/>
    <w:rsid w:val="00C52AB6"/>
    <w:rsid w:val="00D1199F"/>
    <w:rsid w:val="00D64037"/>
    <w:rsid w:val="00E35B0D"/>
    <w:rsid w:val="00FD3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3314"/>
    <o:shapelayout v:ext="edit">
      <o:idmap v:ext="edit" data="1"/>
      <o:rules v:ext="edit">
        <o:r id="V:Rule4" type="connector" idref="#_x0000_s1038"/>
        <o:r id="V:Rule5" type="connector" idref="#_x0000_s1039"/>
        <o:r id="V:Rule6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A37B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styleId="aa">
    <w:name w:val="Placeholder Text"/>
    <w:basedOn w:val="a7"/>
    <w:uiPriority w:val="99"/>
    <w:semiHidden/>
    <w:rsid w:val="007E212B"/>
    <w:rPr>
      <w:color w:val="808080"/>
    </w:rPr>
  </w:style>
  <w:style w:type="paragraph" w:styleId="ab">
    <w:name w:val="Balloon Text"/>
    <w:basedOn w:val="a6"/>
    <w:link w:val="Char"/>
    <w:uiPriority w:val="99"/>
    <w:semiHidden/>
    <w:unhideWhenUsed/>
    <w:rsid w:val="007E212B"/>
    <w:rPr>
      <w:sz w:val="18"/>
      <w:szCs w:val="18"/>
    </w:rPr>
  </w:style>
  <w:style w:type="character" w:customStyle="1" w:styleId="Char">
    <w:name w:val="批注框文本 Char"/>
    <w:basedOn w:val="a7"/>
    <w:link w:val="ab"/>
    <w:uiPriority w:val="99"/>
    <w:semiHidden/>
    <w:rsid w:val="007E212B"/>
    <w:rPr>
      <w:sz w:val="18"/>
      <w:szCs w:val="18"/>
    </w:rPr>
  </w:style>
  <w:style w:type="paragraph" w:customStyle="1" w:styleId="a">
    <w:name w:val="前言、引言标题"/>
    <w:next w:val="a6"/>
    <w:rsid w:val="00A37BEA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c">
    <w:name w:val="段"/>
    <w:rsid w:val="00A37BEA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0">
    <w:name w:val="章标题"/>
    <w:next w:val="ac"/>
    <w:rsid w:val="00A37BEA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1">
    <w:name w:val="一级条标题"/>
    <w:basedOn w:val="a0"/>
    <w:next w:val="ac"/>
    <w:rsid w:val="00A37BEA"/>
    <w:pPr>
      <w:numPr>
        <w:ilvl w:val="2"/>
      </w:numPr>
      <w:spacing w:beforeLines="0" w:afterLines="0"/>
      <w:outlineLvl w:val="2"/>
    </w:pPr>
  </w:style>
  <w:style w:type="paragraph" w:customStyle="1" w:styleId="a2">
    <w:name w:val="二级条标题"/>
    <w:basedOn w:val="a1"/>
    <w:next w:val="ac"/>
    <w:rsid w:val="00A37BEA"/>
    <w:pPr>
      <w:numPr>
        <w:ilvl w:val="3"/>
      </w:numPr>
      <w:outlineLvl w:val="3"/>
    </w:pPr>
  </w:style>
  <w:style w:type="paragraph" w:customStyle="1" w:styleId="a3">
    <w:name w:val="三级条标题"/>
    <w:basedOn w:val="a2"/>
    <w:next w:val="ac"/>
    <w:rsid w:val="00A37BEA"/>
    <w:pPr>
      <w:numPr>
        <w:ilvl w:val="4"/>
      </w:numPr>
      <w:outlineLvl w:val="4"/>
    </w:pPr>
  </w:style>
  <w:style w:type="paragraph" w:customStyle="1" w:styleId="a4">
    <w:name w:val="四级条标题"/>
    <w:basedOn w:val="a3"/>
    <w:next w:val="ac"/>
    <w:rsid w:val="00A37BEA"/>
    <w:pPr>
      <w:numPr>
        <w:ilvl w:val="5"/>
      </w:numPr>
      <w:outlineLvl w:val="5"/>
    </w:pPr>
  </w:style>
  <w:style w:type="paragraph" w:customStyle="1" w:styleId="a5">
    <w:name w:val="五级条标题"/>
    <w:basedOn w:val="a4"/>
    <w:next w:val="ac"/>
    <w:rsid w:val="00A37BEA"/>
    <w:pPr>
      <w:numPr>
        <w:ilvl w:val="6"/>
      </w:numPr>
      <w:outlineLvl w:val="6"/>
    </w:pPr>
  </w:style>
  <w:style w:type="paragraph" w:styleId="ad">
    <w:name w:val="header"/>
    <w:basedOn w:val="a6"/>
    <w:link w:val="Char0"/>
    <w:uiPriority w:val="99"/>
    <w:rsid w:val="00A37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7"/>
    <w:link w:val="ad"/>
    <w:uiPriority w:val="99"/>
    <w:rsid w:val="00A37BEA"/>
    <w:rPr>
      <w:rFonts w:ascii="Times New Roman" w:eastAsia="宋体" w:hAnsi="Times New Roman" w:cs="Times New Roman"/>
      <w:sz w:val="18"/>
      <w:szCs w:val="18"/>
    </w:rPr>
  </w:style>
  <w:style w:type="paragraph" w:styleId="ae">
    <w:name w:val="footer"/>
    <w:basedOn w:val="a6"/>
    <w:link w:val="Char1"/>
    <w:uiPriority w:val="99"/>
    <w:rsid w:val="00A37B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7"/>
    <w:link w:val="ae"/>
    <w:uiPriority w:val="99"/>
    <w:rsid w:val="00A37BEA"/>
    <w:rPr>
      <w:rFonts w:ascii="Times New Roman" w:eastAsia="宋体" w:hAnsi="Times New Roman" w:cs="Times New Roman"/>
      <w:sz w:val="18"/>
      <w:szCs w:val="18"/>
    </w:rPr>
  </w:style>
  <w:style w:type="paragraph" w:customStyle="1" w:styleId="af">
    <w:name w:val="标准标志"/>
    <w:next w:val="a6"/>
    <w:rsid w:val="00A37BEA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30"/>
      <w:kern w:val="0"/>
      <w:sz w:val="96"/>
      <w:szCs w:val="20"/>
    </w:rPr>
  </w:style>
  <w:style w:type="paragraph" w:customStyle="1" w:styleId="af0">
    <w:name w:val="发布日期"/>
    <w:rsid w:val="00A37BEA"/>
    <w:pPr>
      <w:framePr w:w="4000" w:h="473" w:hRule="exact" w:hSpace="180" w:vSpace="180" w:wrap="around" w:hAnchor="margin" w:y="13511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2">
    <w:name w:val="封面标准号2"/>
    <w:basedOn w:val="a6"/>
    <w:rsid w:val="00A37BEA"/>
    <w:pPr>
      <w:framePr w:w="9138" w:h="1244" w:hRule="exact" w:wrap="auto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0"/>
    </w:rPr>
  </w:style>
  <w:style w:type="paragraph" w:customStyle="1" w:styleId="af1">
    <w:name w:val="封面标准代替信息"/>
    <w:basedOn w:val="2"/>
    <w:rsid w:val="00A37BEA"/>
    <w:pPr>
      <w:framePr w:wrap="auto"/>
      <w:spacing w:before="57"/>
    </w:pPr>
    <w:rPr>
      <w:rFonts w:ascii="宋体"/>
      <w:sz w:val="21"/>
    </w:rPr>
  </w:style>
  <w:style w:type="paragraph" w:customStyle="1" w:styleId="af2">
    <w:name w:val="封面标准名称"/>
    <w:rsid w:val="00A37BEA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3">
    <w:name w:val="封面正文"/>
    <w:rsid w:val="00A37BEA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4">
    <w:name w:val="其他标准称谓"/>
    <w:rsid w:val="00A37BEA"/>
    <w:pPr>
      <w:spacing w:line="0" w:lineRule="atLeast"/>
      <w:jc w:val="distribute"/>
    </w:pPr>
    <w:rPr>
      <w:rFonts w:ascii="黑体" w:eastAsia="黑体" w:hAnsi="宋体" w:cs="Times New Roman"/>
      <w:kern w:val="0"/>
      <w:sz w:val="52"/>
      <w:szCs w:val="20"/>
    </w:rPr>
  </w:style>
  <w:style w:type="paragraph" w:customStyle="1" w:styleId="af5">
    <w:name w:val="实施日期"/>
    <w:basedOn w:val="af0"/>
    <w:rsid w:val="00A37BEA"/>
    <w:pPr>
      <w:framePr w:hSpace="0" w:wrap="around" w:xAlign="right"/>
      <w:jc w:val="right"/>
    </w:pPr>
  </w:style>
  <w:style w:type="paragraph" w:customStyle="1" w:styleId="af6">
    <w:name w:val="目次、标准名称标题"/>
    <w:basedOn w:val="a"/>
    <w:next w:val="ac"/>
    <w:rsid w:val="00A37BEA"/>
    <w:pPr>
      <w:numPr>
        <w:numId w:val="0"/>
      </w:numPr>
      <w:spacing w:line="460" w:lineRule="exact"/>
    </w:pPr>
  </w:style>
  <w:style w:type="paragraph" w:styleId="af7">
    <w:name w:val="List Paragraph"/>
    <w:basedOn w:val="a6"/>
    <w:uiPriority w:val="34"/>
    <w:qFormat/>
    <w:rsid w:val="00A37BEA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2.wmf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548</Words>
  <Characters>3128</Characters>
  <Application>Microsoft Office Word</Application>
  <DocSecurity>0</DocSecurity>
  <Lines>26</Lines>
  <Paragraphs>7</Paragraphs>
  <ScaleCrop>false</ScaleCrop>
  <Company>rilm.com.cn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李荣柱-郑研院质检中心</dc:creator>
  <cp:lastModifiedBy>李荣柱-郑研院质检中心</cp:lastModifiedBy>
  <cp:revision>6</cp:revision>
  <dcterms:created xsi:type="dcterms:W3CDTF">2018-04-25T08:44:00Z</dcterms:created>
  <dcterms:modified xsi:type="dcterms:W3CDTF">2018-04-26T08:02:00Z</dcterms:modified>
</cp:coreProperties>
</file>