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36" w:rsidRPr="00EF0D71" w:rsidRDefault="00FD4907" w:rsidP="00E20B5B">
      <w:pPr>
        <w:pStyle w:val="afff1"/>
        <w:ind w:firstLineChars="3700" w:firstLine="7400"/>
        <w:rPr>
          <w:sz w:val="144"/>
          <w:szCs w:val="144"/>
        </w:rPr>
      </w:pPr>
      <w:bookmarkStart w:id="0" w:name="SectionMark0"/>
      <w:r w:rsidRPr="00FD49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1" o:spid="_x0000_s1059" type="#_x0000_t202" style="position:absolute;left:0;text-align:left;margin-left:.15pt;margin-top:49.75pt;width:200pt;height:38.25pt;z-index:251662336;mso-position-horizontal-relative:margin;mso-position-vertical-relative:margin" o:preferrelative="t" stroked="f">
            <v:textbox inset="0,0,0,0">
              <w:txbxContent>
                <w:p w:rsidR="00194C04" w:rsidRDefault="00194C04" w:rsidP="00194C04">
                  <w:pPr>
                    <w:pStyle w:val="afffe"/>
                    <w:rPr>
                      <w:color w:val="FF0000"/>
                    </w:rPr>
                  </w:pPr>
                  <w:r>
                    <w:t>ICS 77.120.99</w:t>
                  </w:r>
                </w:p>
                <w:p w:rsidR="00194C04" w:rsidRDefault="00194C04" w:rsidP="00194C04">
                  <w:pPr>
                    <w:pStyle w:val="afffe"/>
                  </w:pPr>
                  <w:r>
                    <w:t>H 65</w:t>
                  </w:r>
                </w:p>
                <w:p w:rsidR="00194C04" w:rsidRDefault="00194C04" w:rsidP="00194C04">
                  <w:pPr>
                    <w:pStyle w:val="afffe"/>
                    <w:rPr>
                      <w:rFonts w:eastAsia="宋体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Pr="00FD4907">
        <w:rPr>
          <w:noProof/>
        </w:rPr>
        <w:pict>
          <v:line id="_x0000_s1035" style="position:absolute;left:0;text-align:left;z-index:251657216" from="0,700pt" to="482pt,700pt" strokecolor="none" strokeweight="1pt"/>
        </w:pict>
      </w:r>
      <w:r w:rsidRPr="00FD4907">
        <w:rPr>
          <w:noProof/>
        </w:rPr>
        <w:pict>
          <v:shape id="fmFrame6" o:spid="_x0000_s1032" type="#_x0000_t202" style="position:absolute;left:0;text-align:left;margin-left:322.9pt;margin-top:674.3pt;width:159pt;height:24.6pt;z-index:251656192;mso-position-horizontal-relative:margin;mso-position-vertical-relative:margin" stroked="f">
            <v:textbox style="mso-next-textbox:#fmFrame6" inset="0,0,0,0">
              <w:txbxContent>
                <w:p w:rsidR="0032265F" w:rsidRPr="00194C04" w:rsidRDefault="0032265F">
                  <w:pPr>
                    <w:pStyle w:val="afffa"/>
                    <w:rPr>
                      <w:rFonts w:ascii="黑体"/>
                    </w:rPr>
                  </w:pPr>
                  <w:proofErr w:type="spellStart"/>
                  <w:r w:rsidRPr="00194C04">
                    <w:rPr>
                      <w:rFonts w:ascii="黑体" w:hint="eastAsia"/>
                    </w:rPr>
                    <w:t>xxxx</w:t>
                  </w:r>
                  <w:proofErr w:type="spellEnd"/>
                  <w:r w:rsidRPr="00194C04">
                    <w:rPr>
                      <w:rFonts w:ascii="黑体" w:hint="eastAsia"/>
                    </w:rPr>
                    <w:t>-xx-xx实施</w:t>
                  </w:r>
                </w:p>
              </w:txbxContent>
            </v:textbox>
            <w10:wrap anchorx="margin" anchory="margin"/>
            <w10:anchorlock/>
          </v:shape>
        </w:pict>
      </w:r>
      <w:r w:rsidRPr="00FD4907">
        <w:rPr>
          <w:noProof/>
        </w:rPr>
        <w:pict>
          <v:shape id="fmFrame5" o:spid="_x0000_s1031" type="#_x0000_t202" style="position:absolute;left:0;text-align:left;margin-left:0;margin-top:674.3pt;width:159pt;height:24.6pt;z-index:251655168;mso-position-horizontal-relative:margin;mso-position-vertical-relative:margin" stroked="f">
            <v:textbox style="mso-next-textbox:#fmFrame5" inset="0,0,0,0">
              <w:txbxContent>
                <w:p w:rsidR="0032265F" w:rsidRPr="00194C04" w:rsidRDefault="0032265F">
                  <w:pPr>
                    <w:pStyle w:val="affa"/>
                    <w:rPr>
                      <w:rFonts w:ascii="黑体"/>
                    </w:rPr>
                  </w:pPr>
                  <w:proofErr w:type="spellStart"/>
                  <w:r w:rsidRPr="00194C04">
                    <w:rPr>
                      <w:rFonts w:ascii="黑体" w:hint="eastAsia"/>
                    </w:rPr>
                    <w:t>xxxx</w:t>
                  </w:r>
                  <w:proofErr w:type="spellEnd"/>
                  <w:r w:rsidRPr="00194C04">
                    <w:rPr>
                      <w:rFonts w:ascii="黑体" w:hint="eastAsia"/>
                    </w:rPr>
                    <w:t>-xx-xx发布</w:t>
                  </w:r>
                </w:p>
              </w:txbxContent>
            </v:textbox>
            <w10:wrap anchorx="margin" anchory="margin"/>
            <w10:anchorlock/>
          </v:shape>
        </w:pict>
      </w:r>
      <w:r w:rsidRPr="00FD4907">
        <w:rPr>
          <w:noProof/>
        </w:rPr>
        <w:pict>
          <v:shape id="fmFrame4" o:spid="_x0000_s1030" type="#_x0000_t202" style="position:absolute;left:0;text-align:left;margin-left:0;margin-top:241.8pt;width:470pt;height:413.05pt;z-index:251654144;mso-position-horizontal-relative:margin;mso-position-vertical-relative:margin" stroked="f">
            <v:textbox style="mso-next-textbox:#fmFrame4" inset="0,0,0,0">
              <w:txbxContent>
                <w:p w:rsidR="0032265F" w:rsidRPr="00194C04" w:rsidRDefault="0032265F" w:rsidP="00D11613">
                  <w:pPr>
                    <w:pStyle w:val="affc"/>
                    <w:rPr>
                      <w:szCs w:val="52"/>
                    </w:rPr>
                  </w:pPr>
                  <w:r w:rsidRPr="00194C04">
                    <w:rPr>
                      <w:rFonts w:hint="eastAsia"/>
                      <w:szCs w:val="52"/>
                    </w:rPr>
                    <w:t>钕铁硼废料化学分析方法</w:t>
                  </w:r>
                </w:p>
                <w:p w:rsidR="00194C04" w:rsidRDefault="00194C04" w:rsidP="00194C04">
                  <w:pPr>
                    <w:pStyle w:val="affc"/>
                    <w:rPr>
                      <w:szCs w:val="52"/>
                    </w:rPr>
                  </w:pPr>
                  <w:r>
                    <w:rPr>
                      <w:rFonts w:hint="eastAsia"/>
                      <w:szCs w:val="52"/>
                    </w:rPr>
                    <w:t>第2部分：</w:t>
                  </w:r>
                  <w:r w:rsidR="0032265F" w:rsidRPr="00194C04">
                    <w:rPr>
                      <w:rFonts w:hint="eastAsia"/>
                      <w:szCs w:val="52"/>
                    </w:rPr>
                    <w:t>十五个稀土元素氧化物配分量</w:t>
                  </w:r>
                  <w:r>
                    <w:rPr>
                      <w:rFonts w:hint="eastAsia"/>
                      <w:szCs w:val="52"/>
                    </w:rPr>
                    <w:t>的测定</w:t>
                  </w:r>
                </w:p>
                <w:p w:rsidR="0032265F" w:rsidRPr="00194C04" w:rsidRDefault="00194C04" w:rsidP="00194C04">
                  <w:pPr>
                    <w:pStyle w:val="affc"/>
                    <w:rPr>
                      <w:szCs w:val="52"/>
                    </w:rPr>
                  </w:pPr>
                  <w:r w:rsidRPr="00194C04">
                    <w:rPr>
                      <w:rFonts w:hint="eastAsia"/>
                      <w:szCs w:val="52"/>
                    </w:rPr>
                    <w:t>电感耦合等离子体光谱法</w:t>
                  </w:r>
                </w:p>
                <w:p w:rsidR="0032265F" w:rsidRDefault="0032265F" w:rsidP="00D11613">
                  <w:pPr>
                    <w:pStyle w:val="afff"/>
                    <w:spacing w:before="0" w:line="0" w:lineRule="atLeast"/>
                    <w:rPr>
                      <w:rFonts w:eastAsia="黑体"/>
                      <w:b/>
                      <w:bCs/>
                    </w:rPr>
                  </w:pPr>
                </w:p>
                <w:p w:rsidR="00194C04" w:rsidRPr="00693349" w:rsidRDefault="0032265F" w:rsidP="00194C04">
                  <w:pPr>
                    <w:pStyle w:val="afff"/>
                    <w:spacing w:before="0" w:line="0" w:lineRule="atLeast"/>
                    <w:rPr>
                      <w:rFonts w:ascii="黑体" w:eastAsia="黑体"/>
                      <w:bCs/>
                    </w:rPr>
                  </w:pPr>
                  <w:r w:rsidRPr="00693349">
                    <w:rPr>
                      <w:rFonts w:ascii="黑体" w:eastAsia="黑体" w:hint="eastAsia"/>
                      <w:bCs/>
                    </w:rPr>
                    <w:t xml:space="preserve">Chemical analysis methods of Scraps of neodymium iron boron— </w:t>
                  </w:r>
                </w:p>
                <w:p w:rsidR="00194C04" w:rsidRPr="00693349" w:rsidRDefault="00194C04" w:rsidP="00194C04">
                  <w:pPr>
                    <w:pStyle w:val="afff"/>
                    <w:spacing w:before="0" w:line="0" w:lineRule="atLeast"/>
                    <w:rPr>
                      <w:rFonts w:ascii="黑体" w:eastAsia="黑体"/>
                      <w:bCs/>
                    </w:rPr>
                  </w:pPr>
                  <w:r w:rsidRPr="00693349">
                    <w:rPr>
                      <w:rFonts w:ascii="黑体" w:eastAsia="黑体" w:hint="eastAsia"/>
                      <w:bCs/>
                    </w:rPr>
                    <w:t xml:space="preserve">Part 2: </w:t>
                  </w:r>
                  <w:r w:rsidR="0032265F" w:rsidRPr="00693349">
                    <w:rPr>
                      <w:rFonts w:ascii="黑体" w:eastAsia="黑体" w:hint="eastAsia"/>
                      <w:bCs/>
                    </w:rPr>
                    <w:t>Determination of fifteen REO relative content</w:t>
                  </w:r>
                  <w:r w:rsidRPr="00693349">
                    <w:rPr>
                      <w:rFonts w:ascii="黑体" w:eastAsia="黑体" w:hint="eastAsia"/>
                      <w:bCs/>
                    </w:rPr>
                    <w:t>s</w:t>
                  </w:r>
                  <w:r w:rsidR="0032265F" w:rsidRPr="00693349">
                    <w:rPr>
                      <w:rFonts w:ascii="黑体" w:eastAsia="黑体" w:hint="eastAsia"/>
                      <w:bCs/>
                    </w:rPr>
                    <w:t>—</w:t>
                  </w:r>
                </w:p>
                <w:p w:rsidR="0032265F" w:rsidRPr="00693349" w:rsidRDefault="0032265F" w:rsidP="00194C04">
                  <w:pPr>
                    <w:pStyle w:val="afff"/>
                    <w:spacing w:before="0" w:line="0" w:lineRule="atLeast"/>
                    <w:rPr>
                      <w:rFonts w:ascii="黑体" w:eastAsia="黑体"/>
                      <w:bCs/>
                    </w:rPr>
                  </w:pPr>
                  <w:r w:rsidRPr="00693349">
                    <w:rPr>
                      <w:rFonts w:ascii="黑体" w:eastAsia="黑体" w:hint="eastAsia"/>
                      <w:bCs/>
                    </w:rPr>
                    <w:t>Inductively coupled plasma atomic emission spectro</w:t>
                  </w:r>
                  <w:r w:rsidR="00194C04" w:rsidRPr="00693349">
                    <w:rPr>
                      <w:rFonts w:ascii="黑体" w:eastAsia="黑体" w:hint="eastAsia"/>
                      <w:bCs/>
                    </w:rPr>
                    <w:t>metry</w:t>
                  </w:r>
                </w:p>
                <w:p w:rsidR="0032265F" w:rsidRPr="00194C04" w:rsidRDefault="0032265F" w:rsidP="007014F8">
                  <w:pPr>
                    <w:pStyle w:val="afff"/>
                    <w:spacing w:before="0" w:line="0" w:lineRule="atLeast"/>
                  </w:pPr>
                </w:p>
                <w:p w:rsidR="0032265F" w:rsidRDefault="0032265F" w:rsidP="007014F8">
                  <w:pPr>
                    <w:pStyle w:val="afff"/>
                    <w:spacing w:before="0" w:line="0" w:lineRule="atLeast"/>
                  </w:pPr>
                </w:p>
                <w:p w:rsidR="00194C04" w:rsidRPr="00F62C84" w:rsidRDefault="00194C04" w:rsidP="00194C04">
                  <w:pPr>
                    <w:pStyle w:val="afff"/>
                    <w:spacing w:before="0" w:line="0" w:lineRule="atLeast"/>
                    <w:rPr>
                      <w:b/>
                      <w:sz w:val="32"/>
                      <w:szCs w:val="32"/>
                    </w:rPr>
                  </w:pPr>
                  <w:r w:rsidRPr="00F62C84">
                    <w:rPr>
                      <w:rFonts w:hint="eastAsia"/>
                      <w:b/>
                      <w:sz w:val="32"/>
                      <w:szCs w:val="32"/>
                    </w:rPr>
                    <w:t>(</w:t>
                  </w:r>
                  <w:r w:rsidR="00634142">
                    <w:rPr>
                      <w:rFonts w:hint="eastAsia"/>
                      <w:b/>
                      <w:sz w:val="32"/>
                      <w:szCs w:val="32"/>
                    </w:rPr>
                    <w:t>审</w:t>
                  </w:r>
                  <w:r w:rsidR="00693349">
                    <w:rPr>
                      <w:rFonts w:hint="eastAsia"/>
                      <w:b/>
                      <w:sz w:val="32"/>
                      <w:szCs w:val="32"/>
                    </w:rPr>
                    <w:t>定</w:t>
                  </w:r>
                  <w:r w:rsidRPr="00F62C84">
                    <w:rPr>
                      <w:rFonts w:hint="eastAsia"/>
                      <w:b/>
                      <w:sz w:val="32"/>
                      <w:szCs w:val="32"/>
                    </w:rPr>
                    <w:t>稿</w:t>
                  </w:r>
                  <w:r w:rsidRPr="00F62C84">
                    <w:rPr>
                      <w:rFonts w:hint="eastAsia"/>
                      <w:b/>
                      <w:sz w:val="32"/>
                      <w:szCs w:val="32"/>
                    </w:rPr>
                    <w:t>)</w:t>
                  </w:r>
                </w:p>
                <w:p w:rsidR="0032265F" w:rsidRDefault="0032265F" w:rsidP="007014F8">
                  <w:pPr>
                    <w:pStyle w:val="afff"/>
                    <w:spacing w:before="0" w:line="0" w:lineRule="atLeast"/>
                  </w:pPr>
                </w:p>
                <w:p w:rsidR="0032265F" w:rsidRDefault="0032265F" w:rsidP="007014F8">
                  <w:pPr>
                    <w:pStyle w:val="afff"/>
                    <w:spacing w:before="0" w:line="0" w:lineRule="atLeast"/>
                  </w:pPr>
                </w:p>
                <w:p w:rsidR="0032265F" w:rsidRPr="006E47EA" w:rsidRDefault="0032265F" w:rsidP="007014F8">
                  <w:pPr>
                    <w:pStyle w:val="afff"/>
                    <w:spacing w:before="0" w:line="0" w:lineRule="atLeast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Pr="00FD4907">
        <w:rPr>
          <w:noProof/>
        </w:rPr>
        <w:pict>
          <v:shape id="fmFrame2" o:spid="_x0000_s1027" type="#_x0000_t202" style="position:absolute;left:0;text-align:left;margin-left:-5.25pt;margin-top:85.8pt;width:481.9pt;height:30.8pt;z-index:251653120;mso-position-horizontal-relative:margin;mso-position-vertical-relative:margin" stroked="f">
            <v:textbox style="mso-next-textbox:#fmFrame2" inset="0,0,0,0">
              <w:txbxContent>
                <w:p w:rsidR="0032265F" w:rsidRPr="00E20B5B" w:rsidRDefault="0032265F">
                  <w:pPr>
                    <w:pStyle w:val="aff"/>
                    <w:rPr>
                      <w:sz w:val="44"/>
                      <w:szCs w:val="44"/>
                    </w:rPr>
                  </w:pPr>
                  <w:r w:rsidRPr="00E20B5B">
                    <w:rPr>
                      <w:rFonts w:hint="eastAsia"/>
                      <w:sz w:val="44"/>
                      <w:szCs w:val="44"/>
                    </w:rPr>
                    <w:t>中华人民共和国稀土行业标准</w:t>
                  </w:r>
                </w:p>
              </w:txbxContent>
            </v:textbox>
            <w10:wrap anchorx="margin" anchory="margin"/>
            <w10:anchorlock/>
          </v:shape>
        </w:pict>
      </w:r>
      <w:r w:rsidR="00E20B5B" w:rsidRPr="00EF0D71">
        <w:rPr>
          <w:sz w:val="144"/>
          <w:szCs w:val="144"/>
        </w:rPr>
        <w:t>XB</w:t>
      </w:r>
    </w:p>
    <w:p w:rsidR="00E20B5B" w:rsidRPr="00EF0D71" w:rsidRDefault="00E20B5B" w:rsidP="00E20B5B">
      <w:pPr>
        <w:pStyle w:val="afff1"/>
        <w:ind w:firstLineChars="3700" w:firstLine="7400"/>
      </w:pPr>
    </w:p>
    <w:p w:rsidR="00B13C36" w:rsidRPr="00EF0D71" w:rsidRDefault="00B13C36"/>
    <w:p w:rsidR="00194C04" w:rsidRPr="00693349" w:rsidRDefault="00194C04" w:rsidP="00194C04">
      <w:pPr>
        <w:ind w:leftChars="1340" w:left="2814" w:firstLineChars="1471" w:firstLine="4135"/>
        <w:jc w:val="right"/>
        <w:rPr>
          <w:rFonts w:ascii="黑体" w:eastAsia="黑体"/>
          <w:bCs/>
          <w:sz w:val="28"/>
        </w:rPr>
      </w:pPr>
      <w:r w:rsidRPr="00693349">
        <w:rPr>
          <w:rFonts w:ascii="黑体" w:eastAsia="黑体" w:hint="eastAsia"/>
          <w:b/>
          <w:bCs/>
          <w:sz w:val="28"/>
        </w:rPr>
        <w:t xml:space="preserve">XB/T </w:t>
      </w:r>
      <w:r w:rsidRPr="00693349">
        <w:rPr>
          <w:rFonts w:ascii="黑体" w:eastAsia="黑体" w:hint="eastAsia"/>
          <w:bCs/>
          <w:sz w:val="28"/>
        </w:rPr>
        <w:t>612.</w:t>
      </w:r>
      <w:r w:rsidR="00581EF2" w:rsidRPr="00693349">
        <w:rPr>
          <w:rFonts w:ascii="黑体" w:eastAsia="黑体" w:hint="eastAsia"/>
          <w:bCs/>
          <w:sz w:val="28"/>
        </w:rPr>
        <w:t>2</w:t>
      </w:r>
      <w:r w:rsidRPr="00693349">
        <w:rPr>
          <w:rFonts w:ascii="黑体" w:eastAsia="黑体" w:hint="eastAsia"/>
          <w:bCs/>
          <w:sz w:val="28"/>
        </w:rPr>
        <w:t>—XXXX</w:t>
      </w:r>
    </w:p>
    <w:p w:rsidR="00194C04" w:rsidRPr="00693349" w:rsidRDefault="00194C04" w:rsidP="00194C04">
      <w:pPr>
        <w:ind w:leftChars="1340" w:left="2814" w:firstLineChars="1471" w:firstLine="3089"/>
        <w:jc w:val="right"/>
        <w:rPr>
          <w:rFonts w:asciiTheme="minorEastAsia" w:eastAsiaTheme="minorEastAsia" w:hAnsiTheme="minorEastAsia"/>
          <w:bCs/>
          <w:szCs w:val="21"/>
        </w:rPr>
      </w:pPr>
      <w:r w:rsidRPr="00693349">
        <w:rPr>
          <w:rFonts w:asciiTheme="minorEastAsia" w:eastAsiaTheme="minorEastAsia" w:hAnsiTheme="minorEastAsia"/>
          <w:bCs/>
          <w:szCs w:val="21"/>
        </w:rPr>
        <w:t>代替XB/T 612.2-2009</w:t>
      </w:r>
    </w:p>
    <w:p w:rsidR="00B13C36" w:rsidRPr="00EF0D71" w:rsidRDefault="00FD4907" w:rsidP="00194C04">
      <w:pPr>
        <w:pStyle w:val="afffa"/>
        <w:framePr w:w="0" w:hRule="auto" w:vSpace="0" w:wrap="auto" w:hAnchor="text" w:xAlign="left" w:yAlign="inline" w:anchorLock="0"/>
        <w:sectPr w:rsidR="00B13C36" w:rsidRPr="00EF0D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567" w:right="851" w:bottom="851" w:left="1418" w:header="0" w:footer="0" w:gutter="0"/>
          <w:pgNumType w:start="1"/>
          <w:cols w:space="425"/>
          <w:titlePg/>
          <w:docGrid w:type="lines" w:linePitch="312"/>
        </w:sectPr>
      </w:pPr>
      <w:r w:rsidRPr="00FD4907">
        <w:rPr>
          <w:noProof/>
          <w:sz w:val="20"/>
        </w:rPr>
        <w:pict>
          <v:shape id="fmFrame7" o:spid="_x0000_s1056" type="#_x0000_t202" style="position:absolute;left:0;text-align:left;margin-left:0;margin-top:717.2pt;width:481.9pt;height:47.2pt;z-index:251659264;mso-position-horizontal-relative:margin;mso-position-vertical-relative:margin" stroked="f">
            <v:textbox style="mso-next-textbox:#fmFrame7" inset="0,0,0,0">
              <w:txbxContent>
                <w:p w:rsidR="004D0887" w:rsidRDefault="004D0887" w:rsidP="004D0887">
                  <w:pPr>
                    <w:pStyle w:val="aff9"/>
                    <w:spacing w:line="400" w:lineRule="exact"/>
                    <w:ind w:firstLineChars="100" w:firstLine="436"/>
                  </w:pPr>
                  <w:r>
                    <w:rPr>
                      <w:rFonts w:hint="eastAsia"/>
                      <w:spacing w:val="0"/>
                      <w:sz w:val="32"/>
                    </w:rPr>
                    <w:t xml:space="preserve">中华人民共和国工业和信息化部  </w:t>
                  </w:r>
                  <w:r>
                    <w:rPr>
                      <w:rStyle w:val="aff8"/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 w:rsidRPr="00FD4907">
        <w:rPr>
          <w:noProof/>
          <w:sz w:val="20"/>
        </w:rPr>
        <w:pict>
          <v:line id="_x0000_s1037" style="position:absolute;left:0;text-align:left;flip:x;z-index:251658240" from="5.25pt,15.6pt" to="477.75pt,15.6pt"/>
        </w:pict>
      </w:r>
    </w:p>
    <w:bookmarkEnd w:id="0"/>
    <w:p w:rsidR="00B13C36" w:rsidRPr="00EF0D71" w:rsidRDefault="00B13C36">
      <w:pPr>
        <w:jc w:val="center"/>
        <w:rPr>
          <w:b/>
          <w:bCs/>
          <w:color w:val="000000"/>
          <w:sz w:val="28"/>
          <w:szCs w:val="28"/>
        </w:rPr>
      </w:pPr>
    </w:p>
    <w:p w:rsidR="00B13C36" w:rsidRPr="00D35E64" w:rsidRDefault="00B13C36">
      <w:pPr>
        <w:jc w:val="center"/>
        <w:rPr>
          <w:rFonts w:eastAsia="黑体"/>
          <w:b/>
          <w:bCs/>
          <w:color w:val="000000"/>
          <w:sz w:val="32"/>
          <w:szCs w:val="32"/>
        </w:rPr>
      </w:pPr>
      <w:proofErr w:type="gramStart"/>
      <w:r w:rsidRPr="00D35E64">
        <w:rPr>
          <w:rFonts w:eastAsia="黑体"/>
          <w:b/>
          <w:bCs/>
          <w:color w:val="000000"/>
          <w:sz w:val="32"/>
          <w:szCs w:val="32"/>
        </w:rPr>
        <w:t xml:space="preserve">前　　</w:t>
      </w:r>
      <w:proofErr w:type="gramEnd"/>
      <w:r w:rsidRPr="00D35E64">
        <w:rPr>
          <w:rFonts w:eastAsia="黑体"/>
          <w:b/>
          <w:bCs/>
          <w:color w:val="000000"/>
          <w:sz w:val="32"/>
          <w:szCs w:val="32"/>
        </w:rPr>
        <w:t>言</w:t>
      </w:r>
    </w:p>
    <w:p w:rsidR="004D0887" w:rsidRPr="00D35E64" w:rsidRDefault="004D0887" w:rsidP="00D06CB6">
      <w:pPr>
        <w:spacing w:line="276" w:lineRule="auto"/>
        <w:ind w:firstLineChars="200" w:firstLine="420"/>
        <w:rPr>
          <w:szCs w:val="21"/>
        </w:rPr>
      </w:pPr>
      <w:r w:rsidRPr="00D35E64">
        <w:rPr>
          <w:szCs w:val="21"/>
        </w:rPr>
        <w:t>XB/T612</w:t>
      </w:r>
      <w:r w:rsidRPr="00D35E64">
        <w:rPr>
          <w:rFonts w:hAnsi="宋体"/>
          <w:szCs w:val="21"/>
        </w:rPr>
        <w:t>《钕铁硼废料化学分析方法》分为以下</w:t>
      </w:r>
      <w:r w:rsidRPr="00D35E64">
        <w:rPr>
          <w:szCs w:val="21"/>
        </w:rPr>
        <w:t>3</w:t>
      </w:r>
      <w:r w:rsidRPr="00D35E64">
        <w:rPr>
          <w:rFonts w:hAnsi="宋体"/>
          <w:szCs w:val="21"/>
        </w:rPr>
        <w:t>个部分：</w:t>
      </w:r>
    </w:p>
    <w:p w:rsidR="004D0887" w:rsidRPr="00D35E64" w:rsidRDefault="004D0887" w:rsidP="00D06CB6">
      <w:pPr>
        <w:spacing w:line="276" w:lineRule="auto"/>
        <w:ind w:firstLineChars="200" w:firstLine="420"/>
        <w:rPr>
          <w:szCs w:val="21"/>
        </w:rPr>
      </w:pPr>
      <w:r w:rsidRPr="00D35E64">
        <w:rPr>
          <w:szCs w:val="21"/>
        </w:rPr>
        <w:t>——</w:t>
      </w:r>
      <w:r w:rsidRPr="00D35E64">
        <w:rPr>
          <w:rFonts w:hAnsi="宋体"/>
          <w:szCs w:val="21"/>
        </w:rPr>
        <w:t>第</w:t>
      </w:r>
      <w:r w:rsidRPr="00D35E64">
        <w:rPr>
          <w:szCs w:val="21"/>
        </w:rPr>
        <w:t>1</w:t>
      </w:r>
      <w:r w:rsidRPr="00D35E64">
        <w:rPr>
          <w:rFonts w:hAnsi="宋体"/>
          <w:szCs w:val="21"/>
        </w:rPr>
        <w:t>部分：</w:t>
      </w:r>
      <w:r w:rsidRPr="00D35E64">
        <w:rPr>
          <w:szCs w:val="21"/>
        </w:rPr>
        <w:t xml:space="preserve"> </w:t>
      </w:r>
      <w:r w:rsidRPr="00D35E64">
        <w:rPr>
          <w:rFonts w:hAnsi="宋体"/>
          <w:szCs w:val="21"/>
        </w:rPr>
        <w:t>稀土氧化物总量的测定</w:t>
      </w:r>
      <w:r w:rsidRPr="00D35E64">
        <w:rPr>
          <w:szCs w:val="21"/>
        </w:rPr>
        <w:t xml:space="preserve"> </w:t>
      </w:r>
      <w:r w:rsidRPr="00D35E64">
        <w:rPr>
          <w:rFonts w:hAnsi="宋体"/>
          <w:szCs w:val="21"/>
        </w:rPr>
        <w:t>重量法；</w:t>
      </w:r>
    </w:p>
    <w:p w:rsidR="004D0887" w:rsidRPr="00D35E64" w:rsidRDefault="004D0887" w:rsidP="00FF462F">
      <w:pPr>
        <w:spacing w:line="276" w:lineRule="auto"/>
        <w:ind w:leftChars="200" w:left="420"/>
        <w:rPr>
          <w:szCs w:val="21"/>
        </w:rPr>
      </w:pPr>
      <w:r w:rsidRPr="00D35E64">
        <w:rPr>
          <w:szCs w:val="21"/>
        </w:rPr>
        <w:t>——</w:t>
      </w:r>
      <w:r w:rsidRPr="00D35E64">
        <w:rPr>
          <w:rFonts w:hAnsi="宋体"/>
          <w:szCs w:val="21"/>
        </w:rPr>
        <w:t>第</w:t>
      </w:r>
      <w:r w:rsidRPr="00D35E64">
        <w:rPr>
          <w:szCs w:val="21"/>
        </w:rPr>
        <w:t>2</w:t>
      </w:r>
      <w:r w:rsidRPr="00D35E64">
        <w:rPr>
          <w:rFonts w:hAnsi="宋体"/>
          <w:szCs w:val="21"/>
        </w:rPr>
        <w:t>部分：</w:t>
      </w:r>
      <w:r w:rsidRPr="00D35E64">
        <w:rPr>
          <w:szCs w:val="21"/>
        </w:rPr>
        <w:t xml:space="preserve"> </w:t>
      </w:r>
      <w:r w:rsidRPr="00D35E64">
        <w:rPr>
          <w:rFonts w:hAnsi="宋体"/>
          <w:szCs w:val="21"/>
        </w:rPr>
        <w:t>十五个稀土元素氧化物配分量的测定</w:t>
      </w:r>
      <w:r w:rsidRPr="00D35E64">
        <w:rPr>
          <w:szCs w:val="21"/>
        </w:rPr>
        <w:t xml:space="preserve"> </w:t>
      </w:r>
      <w:r w:rsidRPr="00D35E64">
        <w:rPr>
          <w:rFonts w:hAnsi="宋体"/>
          <w:szCs w:val="21"/>
        </w:rPr>
        <w:t>电感耦合等离子体光谱法；</w:t>
      </w:r>
    </w:p>
    <w:p w:rsidR="004D0887" w:rsidRPr="00D35E64" w:rsidRDefault="004D0887" w:rsidP="00FF462F">
      <w:pPr>
        <w:spacing w:line="276" w:lineRule="auto"/>
        <w:ind w:leftChars="200" w:left="420"/>
        <w:rPr>
          <w:szCs w:val="21"/>
        </w:rPr>
      </w:pPr>
      <w:r w:rsidRPr="00D35E64">
        <w:rPr>
          <w:szCs w:val="21"/>
        </w:rPr>
        <w:t>——</w:t>
      </w:r>
      <w:r w:rsidRPr="00D35E64">
        <w:rPr>
          <w:rFonts w:hAnsi="宋体"/>
          <w:szCs w:val="21"/>
        </w:rPr>
        <w:t>第</w:t>
      </w:r>
      <w:r w:rsidRPr="00D35E64">
        <w:rPr>
          <w:szCs w:val="21"/>
        </w:rPr>
        <w:t>3</w:t>
      </w:r>
      <w:r w:rsidRPr="00D35E64">
        <w:rPr>
          <w:rFonts w:hAnsi="宋体"/>
          <w:szCs w:val="21"/>
        </w:rPr>
        <w:t>部分</w:t>
      </w:r>
      <w:r w:rsidR="00DD068C" w:rsidRPr="00D35E64">
        <w:rPr>
          <w:rFonts w:hAnsi="宋体"/>
          <w:szCs w:val="21"/>
        </w:rPr>
        <w:t>：</w:t>
      </w:r>
      <w:r w:rsidR="00DD068C">
        <w:rPr>
          <w:rFonts w:hAnsi="宋体" w:hint="eastAsia"/>
          <w:szCs w:val="21"/>
        </w:rPr>
        <w:t xml:space="preserve"> </w:t>
      </w:r>
      <w:r w:rsidRPr="00D35E64">
        <w:rPr>
          <w:rFonts w:hAnsi="宋体"/>
          <w:szCs w:val="21"/>
        </w:rPr>
        <w:t>硼、钴、铝、铜、铬、镍、锰、钛、钙、镁含量的测定</w:t>
      </w:r>
      <w:r w:rsidRPr="00D35E64">
        <w:rPr>
          <w:szCs w:val="21"/>
        </w:rPr>
        <w:t xml:space="preserve"> </w:t>
      </w:r>
      <w:r w:rsidRPr="00D35E64">
        <w:rPr>
          <w:rFonts w:hAnsi="宋体"/>
          <w:szCs w:val="21"/>
        </w:rPr>
        <w:t>电感耦合等离子体光谱法。</w:t>
      </w:r>
    </w:p>
    <w:p w:rsidR="004D0887" w:rsidRPr="00D35E64" w:rsidRDefault="004D0887" w:rsidP="00D06CB6">
      <w:pPr>
        <w:spacing w:line="276" w:lineRule="auto"/>
        <w:ind w:firstLineChars="200" w:firstLine="420"/>
        <w:rPr>
          <w:szCs w:val="21"/>
        </w:rPr>
      </w:pPr>
      <w:r w:rsidRPr="00D35E64">
        <w:rPr>
          <w:rFonts w:hAnsi="宋体"/>
          <w:szCs w:val="21"/>
        </w:rPr>
        <w:t>本部分为</w:t>
      </w:r>
      <w:r w:rsidRPr="00D35E64">
        <w:rPr>
          <w:szCs w:val="21"/>
        </w:rPr>
        <w:t>XB/T612</w:t>
      </w:r>
      <w:r w:rsidRPr="00D35E64">
        <w:rPr>
          <w:rFonts w:hAnsi="宋体"/>
          <w:szCs w:val="21"/>
        </w:rPr>
        <w:t>的第</w:t>
      </w:r>
      <w:r w:rsidRPr="00D35E64">
        <w:rPr>
          <w:szCs w:val="21"/>
        </w:rPr>
        <w:t>2</w:t>
      </w:r>
      <w:r w:rsidRPr="00D35E64">
        <w:rPr>
          <w:rFonts w:hAnsi="宋体"/>
          <w:szCs w:val="21"/>
        </w:rPr>
        <w:t>部分。</w:t>
      </w:r>
    </w:p>
    <w:p w:rsidR="004D0887" w:rsidRPr="00D35E64" w:rsidRDefault="004D0887" w:rsidP="00D06CB6">
      <w:pPr>
        <w:spacing w:line="276" w:lineRule="auto"/>
        <w:ind w:firstLineChars="200" w:firstLine="420"/>
        <w:rPr>
          <w:szCs w:val="21"/>
        </w:rPr>
      </w:pPr>
      <w:r w:rsidRPr="00D35E64">
        <w:rPr>
          <w:rFonts w:hAnsi="宋体"/>
          <w:szCs w:val="21"/>
        </w:rPr>
        <w:t>本部</w:t>
      </w:r>
      <w:proofErr w:type="gramStart"/>
      <w:r w:rsidRPr="00D35E64">
        <w:rPr>
          <w:rFonts w:hAnsi="宋体"/>
          <w:szCs w:val="21"/>
        </w:rPr>
        <w:t>分按照</w:t>
      </w:r>
      <w:proofErr w:type="gramEnd"/>
      <w:r w:rsidRPr="00D35E64">
        <w:rPr>
          <w:szCs w:val="21"/>
        </w:rPr>
        <w:t>GB/T 1.1-2009</w:t>
      </w:r>
      <w:r w:rsidRPr="00D35E64">
        <w:rPr>
          <w:rFonts w:hAnsi="宋体"/>
          <w:szCs w:val="21"/>
        </w:rPr>
        <w:t>给出的规则起草。</w:t>
      </w:r>
    </w:p>
    <w:p w:rsidR="004D0887" w:rsidRPr="00D35E64" w:rsidRDefault="004D0887" w:rsidP="00FF462F">
      <w:pPr>
        <w:spacing w:line="276" w:lineRule="auto"/>
        <w:ind w:leftChars="200" w:left="420"/>
        <w:rPr>
          <w:szCs w:val="21"/>
        </w:rPr>
      </w:pPr>
      <w:r w:rsidRPr="00D35E64">
        <w:rPr>
          <w:rFonts w:hAnsi="宋体"/>
          <w:szCs w:val="21"/>
        </w:rPr>
        <w:t>本部分代替</w:t>
      </w:r>
      <w:r w:rsidRPr="00D35E64">
        <w:rPr>
          <w:szCs w:val="21"/>
        </w:rPr>
        <w:t>XB/T612.2-2009</w:t>
      </w:r>
      <w:r w:rsidRPr="00D35E64">
        <w:rPr>
          <w:rFonts w:hAnsi="宋体"/>
          <w:szCs w:val="21"/>
        </w:rPr>
        <w:t>《钕铁硼废料化学分析方法</w:t>
      </w:r>
      <w:r w:rsidRPr="00D35E64">
        <w:rPr>
          <w:szCs w:val="21"/>
        </w:rPr>
        <w:t xml:space="preserve"> </w:t>
      </w:r>
      <w:r w:rsidRPr="00D35E64">
        <w:rPr>
          <w:rFonts w:hAnsi="宋体"/>
          <w:szCs w:val="21"/>
        </w:rPr>
        <w:t>第</w:t>
      </w:r>
      <w:r w:rsidRPr="00D35E64">
        <w:rPr>
          <w:szCs w:val="21"/>
        </w:rPr>
        <w:t>2</w:t>
      </w:r>
      <w:r w:rsidRPr="00D35E64">
        <w:rPr>
          <w:rFonts w:hAnsi="宋体"/>
          <w:szCs w:val="21"/>
        </w:rPr>
        <w:t>部分：十五个稀土元素</w:t>
      </w:r>
      <w:r w:rsidR="001D5302" w:rsidRPr="00D35E64">
        <w:rPr>
          <w:rFonts w:hAnsi="宋体"/>
          <w:szCs w:val="21"/>
        </w:rPr>
        <w:t>氧化物配分量的测定</w:t>
      </w:r>
      <w:r w:rsidR="001D5302" w:rsidRPr="00D35E64">
        <w:rPr>
          <w:szCs w:val="21"/>
        </w:rPr>
        <w:t xml:space="preserve"> </w:t>
      </w:r>
      <w:r w:rsidR="001D5302" w:rsidRPr="00D35E64">
        <w:rPr>
          <w:rFonts w:hAnsi="宋体"/>
          <w:szCs w:val="21"/>
        </w:rPr>
        <w:t>电感耦合等离子体光谱法</w:t>
      </w:r>
      <w:r w:rsidRPr="00D35E64">
        <w:rPr>
          <w:rFonts w:hAnsi="宋体"/>
          <w:szCs w:val="21"/>
        </w:rPr>
        <w:t>》。</w:t>
      </w:r>
    </w:p>
    <w:p w:rsidR="004D0887" w:rsidRPr="00D35E64" w:rsidRDefault="004D0887" w:rsidP="00D06CB6">
      <w:pPr>
        <w:spacing w:line="276" w:lineRule="auto"/>
        <w:ind w:firstLineChars="200" w:firstLine="420"/>
        <w:rPr>
          <w:szCs w:val="21"/>
        </w:rPr>
      </w:pPr>
      <w:r w:rsidRPr="00D35E64">
        <w:rPr>
          <w:rFonts w:hAnsi="宋体"/>
          <w:szCs w:val="21"/>
        </w:rPr>
        <w:t>本部分与</w:t>
      </w:r>
      <w:r w:rsidRPr="00D35E64">
        <w:rPr>
          <w:szCs w:val="21"/>
        </w:rPr>
        <w:t>XB/T612.</w:t>
      </w:r>
      <w:r w:rsidR="001D5302" w:rsidRPr="00D35E64">
        <w:rPr>
          <w:szCs w:val="21"/>
        </w:rPr>
        <w:t>2</w:t>
      </w:r>
      <w:r w:rsidRPr="00D35E64">
        <w:rPr>
          <w:szCs w:val="21"/>
        </w:rPr>
        <w:t>-2009</w:t>
      </w:r>
      <w:r w:rsidRPr="00D35E64">
        <w:rPr>
          <w:rFonts w:hAnsi="宋体"/>
          <w:szCs w:val="21"/>
        </w:rPr>
        <w:t>相比，除编辑性修改外，主要技术变化如下：</w:t>
      </w:r>
    </w:p>
    <w:p w:rsidR="004D0887" w:rsidRPr="00D35E64" w:rsidRDefault="004D0887" w:rsidP="00D06CB6">
      <w:pPr>
        <w:spacing w:line="276" w:lineRule="auto"/>
        <w:ind w:firstLineChars="200" w:firstLine="420"/>
        <w:rPr>
          <w:szCs w:val="21"/>
        </w:rPr>
      </w:pPr>
      <w:r w:rsidRPr="00D35E64">
        <w:rPr>
          <w:szCs w:val="21"/>
        </w:rPr>
        <w:t>——</w:t>
      </w:r>
      <w:r w:rsidR="007E1E50">
        <w:rPr>
          <w:rFonts w:hAnsi="宋体" w:hint="eastAsia"/>
          <w:szCs w:val="21"/>
        </w:rPr>
        <w:t>修改了</w:t>
      </w:r>
      <w:r w:rsidR="007D460E" w:rsidRPr="00D35E64">
        <w:rPr>
          <w:szCs w:val="21"/>
        </w:rPr>
        <w:t>CeO</w:t>
      </w:r>
      <w:r w:rsidR="007D460E" w:rsidRPr="00D35E64">
        <w:rPr>
          <w:szCs w:val="21"/>
          <w:vertAlign w:val="subscript"/>
        </w:rPr>
        <w:t>2</w:t>
      </w:r>
      <w:r w:rsidR="007D460E" w:rsidRPr="00D35E64">
        <w:rPr>
          <w:rFonts w:hAnsi="宋体"/>
          <w:szCs w:val="21"/>
        </w:rPr>
        <w:t>的检测范围，由</w:t>
      </w:r>
      <w:r w:rsidR="007D460E" w:rsidRPr="00D35E64">
        <w:rPr>
          <w:szCs w:val="21"/>
        </w:rPr>
        <w:t>0.1%</w:t>
      </w:r>
      <w:r w:rsidR="007D460E" w:rsidRPr="00D35E64">
        <w:rPr>
          <w:rFonts w:hAnsi="宋体"/>
          <w:kern w:val="0"/>
          <w:szCs w:val="21"/>
        </w:rPr>
        <w:t>～</w:t>
      </w:r>
      <w:r w:rsidR="007D460E" w:rsidRPr="00D35E64">
        <w:rPr>
          <w:kern w:val="0"/>
          <w:szCs w:val="21"/>
        </w:rPr>
        <w:t>10.00%</w:t>
      </w:r>
      <w:r w:rsidR="007D460E" w:rsidRPr="00D35E64">
        <w:rPr>
          <w:rFonts w:hAnsi="宋体"/>
          <w:kern w:val="0"/>
          <w:szCs w:val="21"/>
        </w:rPr>
        <w:t>调整为</w:t>
      </w:r>
      <w:r w:rsidR="007D460E" w:rsidRPr="00D35E64">
        <w:rPr>
          <w:kern w:val="0"/>
          <w:szCs w:val="21"/>
        </w:rPr>
        <w:t>0.10%</w:t>
      </w:r>
      <w:r w:rsidR="007D460E" w:rsidRPr="00D35E64">
        <w:rPr>
          <w:rFonts w:hAnsi="宋体"/>
          <w:kern w:val="0"/>
          <w:szCs w:val="21"/>
        </w:rPr>
        <w:t>～</w:t>
      </w:r>
      <w:r w:rsidR="00445290">
        <w:rPr>
          <w:rFonts w:hint="eastAsia"/>
          <w:kern w:val="0"/>
          <w:szCs w:val="21"/>
        </w:rPr>
        <w:t>55</w:t>
      </w:r>
      <w:r w:rsidR="007D460E" w:rsidRPr="00D35E64">
        <w:rPr>
          <w:kern w:val="0"/>
          <w:szCs w:val="21"/>
        </w:rPr>
        <w:t>.00%</w:t>
      </w:r>
      <w:r w:rsidR="007D460E" w:rsidRPr="00D35E64">
        <w:rPr>
          <w:rFonts w:hAnsi="宋体"/>
          <w:kern w:val="0"/>
          <w:szCs w:val="21"/>
        </w:rPr>
        <w:t>；</w:t>
      </w:r>
      <w:r w:rsidR="007E1E50">
        <w:rPr>
          <w:rFonts w:hAnsi="宋体" w:hint="eastAsia"/>
          <w:kern w:val="0"/>
          <w:szCs w:val="21"/>
        </w:rPr>
        <w:t>（见表</w:t>
      </w:r>
      <w:r w:rsidR="007E1E50">
        <w:rPr>
          <w:rFonts w:hAnsi="宋体" w:hint="eastAsia"/>
          <w:kern w:val="0"/>
          <w:szCs w:val="21"/>
        </w:rPr>
        <w:t>1</w:t>
      </w:r>
      <w:r w:rsidR="007E1E50">
        <w:rPr>
          <w:rFonts w:hAnsi="宋体" w:hint="eastAsia"/>
          <w:kern w:val="0"/>
          <w:szCs w:val="21"/>
        </w:rPr>
        <w:t>）</w:t>
      </w:r>
    </w:p>
    <w:p w:rsidR="007D460E" w:rsidRDefault="004D0887" w:rsidP="00D06CB6">
      <w:pPr>
        <w:spacing w:line="276" w:lineRule="auto"/>
        <w:ind w:firstLineChars="200" w:firstLine="420"/>
        <w:rPr>
          <w:rFonts w:hAnsi="宋体"/>
          <w:kern w:val="0"/>
          <w:szCs w:val="21"/>
        </w:rPr>
      </w:pPr>
      <w:r w:rsidRPr="00D35E64">
        <w:rPr>
          <w:szCs w:val="21"/>
        </w:rPr>
        <w:t>——</w:t>
      </w:r>
      <w:r w:rsidR="007E1E50">
        <w:rPr>
          <w:rFonts w:hAnsi="宋体" w:hint="eastAsia"/>
          <w:szCs w:val="21"/>
        </w:rPr>
        <w:t>修改了</w:t>
      </w:r>
      <w:r w:rsidR="007D460E" w:rsidRPr="00D35E64">
        <w:rPr>
          <w:szCs w:val="21"/>
        </w:rPr>
        <w:t>Ho</w:t>
      </w:r>
      <w:r w:rsidR="007D460E" w:rsidRPr="00D35E64">
        <w:rPr>
          <w:szCs w:val="21"/>
          <w:vertAlign w:val="subscript"/>
        </w:rPr>
        <w:t>2</w:t>
      </w:r>
      <w:r w:rsidR="007D460E" w:rsidRPr="00D35E64">
        <w:rPr>
          <w:szCs w:val="21"/>
        </w:rPr>
        <w:t>O</w:t>
      </w:r>
      <w:r w:rsidR="007D460E" w:rsidRPr="00D35E64">
        <w:rPr>
          <w:szCs w:val="21"/>
          <w:vertAlign w:val="subscript"/>
        </w:rPr>
        <w:t>3</w:t>
      </w:r>
      <w:r w:rsidR="007D460E" w:rsidRPr="00D35E64">
        <w:rPr>
          <w:rFonts w:hAnsi="宋体"/>
          <w:szCs w:val="21"/>
        </w:rPr>
        <w:t>的检测范围，由</w:t>
      </w:r>
      <w:r w:rsidR="007D460E" w:rsidRPr="00D35E64">
        <w:rPr>
          <w:szCs w:val="21"/>
        </w:rPr>
        <w:t>0.1%</w:t>
      </w:r>
      <w:r w:rsidR="007D460E" w:rsidRPr="00D35E64">
        <w:rPr>
          <w:rFonts w:hAnsi="宋体"/>
          <w:kern w:val="0"/>
          <w:szCs w:val="21"/>
        </w:rPr>
        <w:t>～</w:t>
      </w:r>
      <w:r w:rsidR="007D460E" w:rsidRPr="00D35E64">
        <w:rPr>
          <w:kern w:val="0"/>
          <w:szCs w:val="21"/>
        </w:rPr>
        <w:t>5.00%</w:t>
      </w:r>
      <w:r w:rsidR="007D460E" w:rsidRPr="00D35E64">
        <w:rPr>
          <w:rFonts w:hAnsi="宋体"/>
          <w:kern w:val="0"/>
          <w:szCs w:val="21"/>
        </w:rPr>
        <w:t>调整为</w:t>
      </w:r>
      <w:r w:rsidR="007D460E" w:rsidRPr="00D35E64">
        <w:rPr>
          <w:kern w:val="0"/>
          <w:szCs w:val="21"/>
        </w:rPr>
        <w:t>0.10%</w:t>
      </w:r>
      <w:r w:rsidR="007D460E" w:rsidRPr="00D35E64">
        <w:rPr>
          <w:rFonts w:hAnsi="宋体"/>
          <w:kern w:val="0"/>
          <w:szCs w:val="21"/>
        </w:rPr>
        <w:t>～</w:t>
      </w:r>
      <w:r w:rsidR="007D460E" w:rsidRPr="00D35E64">
        <w:rPr>
          <w:kern w:val="0"/>
          <w:szCs w:val="21"/>
        </w:rPr>
        <w:t>10.00%</w:t>
      </w:r>
      <w:r w:rsidR="007D460E" w:rsidRPr="00D35E64">
        <w:rPr>
          <w:rFonts w:hAnsi="宋体"/>
          <w:kern w:val="0"/>
          <w:szCs w:val="21"/>
        </w:rPr>
        <w:t>；</w:t>
      </w:r>
      <w:r w:rsidR="007E1E50">
        <w:rPr>
          <w:rFonts w:hAnsi="宋体" w:hint="eastAsia"/>
          <w:kern w:val="0"/>
          <w:szCs w:val="21"/>
        </w:rPr>
        <w:t>（见表</w:t>
      </w:r>
      <w:r w:rsidR="007E1E50">
        <w:rPr>
          <w:rFonts w:hAnsi="宋体" w:hint="eastAsia"/>
          <w:kern w:val="0"/>
          <w:szCs w:val="21"/>
        </w:rPr>
        <w:t>1</w:t>
      </w:r>
      <w:r w:rsidR="007E1E50">
        <w:rPr>
          <w:rFonts w:hAnsi="宋体" w:hint="eastAsia"/>
          <w:kern w:val="0"/>
          <w:szCs w:val="21"/>
        </w:rPr>
        <w:t>）</w:t>
      </w:r>
    </w:p>
    <w:p w:rsidR="007E1E50" w:rsidRDefault="007E1E50" w:rsidP="007E1E50">
      <w:pPr>
        <w:spacing w:line="276" w:lineRule="auto"/>
        <w:ind w:firstLineChars="200" w:firstLine="420"/>
        <w:rPr>
          <w:rFonts w:hAnsi="宋体"/>
          <w:kern w:val="0"/>
          <w:szCs w:val="21"/>
        </w:rPr>
      </w:pPr>
      <w:r w:rsidRPr="00D35E64">
        <w:rPr>
          <w:szCs w:val="21"/>
        </w:rPr>
        <w:t>——</w:t>
      </w:r>
      <w:r>
        <w:rPr>
          <w:rFonts w:hAnsi="宋体" w:hint="eastAsia"/>
          <w:szCs w:val="21"/>
        </w:rPr>
        <w:t>修改了</w:t>
      </w:r>
      <w:r>
        <w:rPr>
          <w:rFonts w:hint="eastAsia"/>
          <w:szCs w:val="21"/>
        </w:rPr>
        <w:t>Nd</w:t>
      </w:r>
      <w:r w:rsidRPr="00D35E64">
        <w:rPr>
          <w:szCs w:val="21"/>
          <w:vertAlign w:val="subscript"/>
        </w:rPr>
        <w:t>2</w:t>
      </w:r>
      <w:r w:rsidRPr="00D35E64">
        <w:rPr>
          <w:szCs w:val="21"/>
        </w:rPr>
        <w:t>O</w:t>
      </w:r>
      <w:r w:rsidRPr="00D35E64">
        <w:rPr>
          <w:szCs w:val="21"/>
          <w:vertAlign w:val="subscript"/>
        </w:rPr>
        <w:t>3</w:t>
      </w:r>
      <w:r w:rsidRPr="00D35E64">
        <w:rPr>
          <w:rFonts w:hAnsi="宋体"/>
          <w:szCs w:val="21"/>
        </w:rPr>
        <w:t>的检测范围，由</w:t>
      </w:r>
      <w:r w:rsidRPr="00D35E64">
        <w:rPr>
          <w:szCs w:val="21"/>
        </w:rPr>
        <w:t>0.1%</w:t>
      </w:r>
      <w:r w:rsidRPr="00D35E64">
        <w:rPr>
          <w:rFonts w:hAnsi="宋体"/>
          <w:kern w:val="0"/>
          <w:szCs w:val="21"/>
        </w:rPr>
        <w:t>～</w:t>
      </w:r>
      <w:r>
        <w:rPr>
          <w:rFonts w:hint="eastAsia"/>
          <w:kern w:val="0"/>
          <w:szCs w:val="21"/>
        </w:rPr>
        <w:t>98</w:t>
      </w:r>
      <w:r w:rsidRPr="00D35E64">
        <w:rPr>
          <w:kern w:val="0"/>
          <w:szCs w:val="21"/>
        </w:rPr>
        <w:t>%</w:t>
      </w:r>
      <w:r w:rsidRPr="00D35E64">
        <w:rPr>
          <w:rFonts w:hAnsi="宋体"/>
          <w:kern w:val="0"/>
          <w:szCs w:val="21"/>
        </w:rPr>
        <w:t>调整为</w:t>
      </w:r>
      <w:r>
        <w:rPr>
          <w:kern w:val="0"/>
          <w:szCs w:val="21"/>
        </w:rPr>
        <w:t>0.</w:t>
      </w:r>
      <w:r>
        <w:rPr>
          <w:rFonts w:hint="eastAsia"/>
          <w:kern w:val="0"/>
          <w:szCs w:val="21"/>
        </w:rPr>
        <w:t>2</w:t>
      </w:r>
      <w:r w:rsidRPr="00D35E64">
        <w:rPr>
          <w:kern w:val="0"/>
          <w:szCs w:val="21"/>
        </w:rPr>
        <w:t>0%</w:t>
      </w:r>
      <w:r w:rsidRPr="00D35E64">
        <w:rPr>
          <w:rFonts w:hAnsi="宋体"/>
          <w:kern w:val="0"/>
          <w:szCs w:val="21"/>
        </w:rPr>
        <w:t>～</w:t>
      </w:r>
      <w:r>
        <w:rPr>
          <w:rFonts w:hint="eastAsia"/>
          <w:kern w:val="0"/>
          <w:szCs w:val="21"/>
        </w:rPr>
        <w:t>99</w:t>
      </w:r>
      <w:r w:rsidRPr="00D35E64">
        <w:rPr>
          <w:kern w:val="0"/>
          <w:szCs w:val="21"/>
        </w:rPr>
        <w:t>%</w:t>
      </w:r>
      <w:r w:rsidRPr="00D35E64">
        <w:rPr>
          <w:rFonts w:hAnsi="宋体"/>
          <w:kern w:val="0"/>
          <w:szCs w:val="21"/>
        </w:rPr>
        <w:t>；</w:t>
      </w:r>
      <w:r>
        <w:rPr>
          <w:rFonts w:hAnsi="宋体" w:hint="eastAsia"/>
          <w:kern w:val="0"/>
          <w:szCs w:val="21"/>
        </w:rPr>
        <w:t>（见表</w:t>
      </w:r>
      <w:r>
        <w:rPr>
          <w:rFonts w:hAnsi="宋体" w:hint="eastAsia"/>
          <w:kern w:val="0"/>
          <w:szCs w:val="21"/>
        </w:rPr>
        <w:t>1</w:t>
      </w:r>
      <w:r>
        <w:rPr>
          <w:rFonts w:hAnsi="宋体" w:hint="eastAsia"/>
          <w:kern w:val="0"/>
          <w:szCs w:val="21"/>
        </w:rPr>
        <w:t>）</w:t>
      </w:r>
    </w:p>
    <w:p w:rsidR="007E1E50" w:rsidRDefault="007E1E50" w:rsidP="00D06CB6">
      <w:pPr>
        <w:spacing w:line="276" w:lineRule="auto"/>
        <w:ind w:firstLineChars="200" w:firstLine="420"/>
        <w:rPr>
          <w:rFonts w:hAnsi="宋体"/>
          <w:szCs w:val="21"/>
        </w:rPr>
      </w:pPr>
      <w:r w:rsidRPr="00D35E64">
        <w:rPr>
          <w:szCs w:val="21"/>
        </w:rPr>
        <w:t>——</w:t>
      </w:r>
      <w:r>
        <w:rPr>
          <w:rFonts w:hint="eastAsia"/>
          <w:szCs w:val="21"/>
        </w:rPr>
        <w:t>修改了</w:t>
      </w:r>
      <w:r w:rsidRPr="007E1E50">
        <w:rPr>
          <w:rFonts w:hAnsi="宋体"/>
          <w:szCs w:val="21"/>
        </w:rPr>
        <w:t>Gd2O3</w:t>
      </w:r>
      <w:r w:rsidRPr="007E1E50">
        <w:rPr>
          <w:rFonts w:hAnsi="宋体" w:hint="eastAsia"/>
          <w:szCs w:val="21"/>
        </w:rPr>
        <w:t>的检测范围</w:t>
      </w:r>
      <w:r>
        <w:rPr>
          <w:rFonts w:hAnsi="宋体" w:hint="eastAsia"/>
          <w:szCs w:val="21"/>
        </w:rPr>
        <w:t>，</w:t>
      </w:r>
      <w:r w:rsidRPr="007E1E50">
        <w:rPr>
          <w:rFonts w:hAnsi="宋体" w:hint="eastAsia"/>
          <w:szCs w:val="21"/>
        </w:rPr>
        <w:t>由</w:t>
      </w:r>
      <w:r w:rsidRPr="007E1E50">
        <w:rPr>
          <w:rFonts w:hAnsi="宋体"/>
          <w:szCs w:val="21"/>
        </w:rPr>
        <w:t>0.1%</w:t>
      </w:r>
      <w:r w:rsidRPr="007E1E50">
        <w:rPr>
          <w:rFonts w:hAnsi="宋体"/>
          <w:szCs w:val="21"/>
        </w:rPr>
        <w:t>～</w:t>
      </w:r>
      <w:r w:rsidRPr="007E1E50">
        <w:rPr>
          <w:rFonts w:hAnsi="宋体" w:hint="eastAsia"/>
          <w:szCs w:val="21"/>
        </w:rPr>
        <w:t>20.</w:t>
      </w:r>
      <w:r w:rsidRPr="007E1E50">
        <w:rPr>
          <w:rFonts w:hAnsi="宋体"/>
          <w:szCs w:val="21"/>
        </w:rPr>
        <w:t>00%</w:t>
      </w:r>
      <w:r w:rsidRPr="007E1E50">
        <w:rPr>
          <w:rFonts w:hAnsi="宋体" w:hint="eastAsia"/>
          <w:szCs w:val="21"/>
        </w:rPr>
        <w:t>调整为</w:t>
      </w:r>
      <w:r w:rsidRPr="007E1E50">
        <w:rPr>
          <w:rFonts w:hAnsi="宋体"/>
          <w:szCs w:val="21"/>
        </w:rPr>
        <w:t>0.1%</w:t>
      </w:r>
      <w:r w:rsidRPr="007E1E50">
        <w:rPr>
          <w:rFonts w:hAnsi="宋体"/>
          <w:szCs w:val="21"/>
        </w:rPr>
        <w:t>～</w:t>
      </w:r>
      <w:r>
        <w:rPr>
          <w:rFonts w:hAnsi="宋体" w:hint="eastAsia"/>
          <w:szCs w:val="21"/>
        </w:rPr>
        <w:t>25</w:t>
      </w:r>
      <w:r w:rsidRPr="007E1E50">
        <w:rPr>
          <w:rFonts w:hAnsi="宋体" w:hint="eastAsia"/>
          <w:szCs w:val="21"/>
        </w:rPr>
        <w:t>.</w:t>
      </w:r>
      <w:r w:rsidRPr="007E1E50">
        <w:rPr>
          <w:rFonts w:hAnsi="宋体"/>
          <w:szCs w:val="21"/>
        </w:rPr>
        <w:t>00%</w:t>
      </w:r>
      <w:r>
        <w:rPr>
          <w:rFonts w:hAnsi="宋体" w:hint="eastAsia"/>
          <w:szCs w:val="21"/>
        </w:rPr>
        <w:t>；</w:t>
      </w:r>
      <w:r>
        <w:rPr>
          <w:rFonts w:hAnsi="宋体" w:hint="eastAsia"/>
          <w:kern w:val="0"/>
          <w:szCs w:val="21"/>
        </w:rPr>
        <w:t>（见表</w:t>
      </w:r>
      <w:r>
        <w:rPr>
          <w:rFonts w:hAnsi="宋体" w:hint="eastAsia"/>
          <w:kern w:val="0"/>
          <w:szCs w:val="21"/>
        </w:rPr>
        <w:t>1</w:t>
      </w:r>
      <w:r>
        <w:rPr>
          <w:rFonts w:hAnsi="宋体" w:hint="eastAsia"/>
          <w:kern w:val="0"/>
          <w:szCs w:val="21"/>
        </w:rPr>
        <w:t>）</w:t>
      </w:r>
    </w:p>
    <w:p w:rsidR="007E1E50" w:rsidRDefault="007E1E50" w:rsidP="007E1E50">
      <w:pPr>
        <w:spacing w:line="276" w:lineRule="auto"/>
        <w:ind w:firstLineChars="200" w:firstLine="420"/>
        <w:rPr>
          <w:rFonts w:hAnsi="宋体"/>
          <w:kern w:val="0"/>
          <w:szCs w:val="21"/>
        </w:rPr>
      </w:pPr>
      <w:r w:rsidRPr="00D35E64">
        <w:rPr>
          <w:szCs w:val="21"/>
        </w:rPr>
        <w:t>——</w:t>
      </w:r>
      <w:r>
        <w:rPr>
          <w:rFonts w:hint="eastAsia"/>
          <w:szCs w:val="21"/>
        </w:rPr>
        <w:t>修改了</w:t>
      </w:r>
      <w:r w:rsidRPr="007E1E50">
        <w:rPr>
          <w:rFonts w:hAnsi="宋体"/>
          <w:szCs w:val="21"/>
        </w:rPr>
        <w:t>Dy2O3</w:t>
      </w:r>
      <w:r w:rsidRPr="007E1E50">
        <w:rPr>
          <w:rFonts w:hAnsi="宋体" w:hint="eastAsia"/>
          <w:szCs w:val="21"/>
        </w:rPr>
        <w:t>的检测范围</w:t>
      </w:r>
      <w:r>
        <w:rPr>
          <w:rFonts w:hAnsi="宋体" w:hint="eastAsia"/>
          <w:szCs w:val="21"/>
        </w:rPr>
        <w:t>，</w:t>
      </w:r>
      <w:r w:rsidRPr="007E1E50">
        <w:rPr>
          <w:rFonts w:hAnsi="宋体" w:hint="eastAsia"/>
          <w:szCs w:val="21"/>
        </w:rPr>
        <w:t>由</w:t>
      </w:r>
      <w:r w:rsidRPr="007E1E50">
        <w:rPr>
          <w:rFonts w:hAnsi="宋体"/>
          <w:szCs w:val="21"/>
        </w:rPr>
        <w:t>0.1%</w:t>
      </w:r>
      <w:r w:rsidRPr="007E1E50">
        <w:rPr>
          <w:rFonts w:hAnsi="宋体"/>
          <w:szCs w:val="21"/>
        </w:rPr>
        <w:t>～</w:t>
      </w:r>
      <w:r>
        <w:rPr>
          <w:rFonts w:hAnsi="宋体" w:hint="eastAsia"/>
          <w:szCs w:val="21"/>
        </w:rPr>
        <w:t>3</w:t>
      </w:r>
      <w:r w:rsidRPr="007E1E50">
        <w:rPr>
          <w:rFonts w:hAnsi="宋体" w:hint="eastAsia"/>
          <w:szCs w:val="21"/>
        </w:rPr>
        <w:t>0.</w:t>
      </w:r>
      <w:r w:rsidRPr="007E1E50">
        <w:rPr>
          <w:rFonts w:hAnsi="宋体"/>
          <w:szCs w:val="21"/>
        </w:rPr>
        <w:t>00%</w:t>
      </w:r>
      <w:r w:rsidRPr="007E1E50">
        <w:rPr>
          <w:rFonts w:hAnsi="宋体" w:hint="eastAsia"/>
          <w:szCs w:val="21"/>
        </w:rPr>
        <w:t>调整为</w:t>
      </w:r>
      <w:r w:rsidRPr="007E1E50">
        <w:rPr>
          <w:rFonts w:hAnsi="宋体"/>
          <w:szCs w:val="21"/>
        </w:rPr>
        <w:t>0.1%</w:t>
      </w:r>
      <w:r w:rsidRPr="007E1E50">
        <w:rPr>
          <w:rFonts w:hAnsi="宋体"/>
          <w:szCs w:val="21"/>
        </w:rPr>
        <w:t>～</w:t>
      </w:r>
      <w:r>
        <w:rPr>
          <w:rFonts w:hAnsi="宋体" w:hint="eastAsia"/>
          <w:szCs w:val="21"/>
        </w:rPr>
        <w:t>25</w:t>
      </w:r>
      <w:r w:rsidRPr="007E1E50">
        <w:rPr>
          <w:rFonts w:hAnsi="宋体" w:hint="eastAsia"/>
          <w:szCs w:val="21"/>
        </w:rPr>
        <w:t>.</w:t>
      </w:r>
      <w:r w:rsidRPr="007E1E50">
        <w:rPr>
          <w:rFonts w:hAnsi="宋体"/>
          <w:szCs w:val="21"/>
        </w:rPr>
        <w:t>00%</w:t>
      </w:r>
      <w:r>
        <w:rPr>
          <w:rFonts w:hAnsi="宋体" w:hint="eastAsia"/>
          <w:szCs w:val="21"/>
        </w:rPr>
        <w:t>；</w:t>
      </w:r>
      <w:r>
        <w:rPr>
          <w:rFonts w:hAnsi="宋体" w:hint="eastAsia"/>
          <w:kern w:val="0"/>
          <w:szCs w:val="21"/>
        </w:rPr>
        <w:t>（见表</w:t>
      </w:r>
      <w:r>
        <w:rPr>
          <w:rFonts w:hAnsi="宋体" w:hint="eastAsia"/>
          <w:kern w:val="0"/>
          <w:szCs w:val="21"/>
        </w:rPr>
        <w:t>1</w:t>
      </w:r>
      <w:r>
        <w:rPr>
          <w:rFonts w:hAnsi="宋体" w:hint="eastAsia"/>
          <w:kern w:val="0"/>
          <w:szCs w:val="21"/>
        </w:rPr>
        <w:t>）</w:t>
      </w:r>
    </w:p>
    <w:p w:rsidR="00C4398B" w:rsidRPr="00C4398B" w:rsidRDefault="00C4398B" w:rsidP="00C4398B">
      <w:pPr>
        <w:ind w:firstLineChars="200" w:firstLine="420"/>
        <w:rPr>
          <w:szCs w:val="21"/>
        </w:rPr>
      </w:pPr>
      <w:r w:rsidRPr="00C4398B">
        <w:rPr>
          <w:szCs w:val="21"/>
        </w:rPr>
        <w:t>——</w:t>
      </w:r>
      <w:r w:rsidRPr="00C4398B">
        <w:rPr>
          <w:rFonts w:hint="eastAsia"/>
          <w:szCs w:val="21"/>
        </w:rPr>
        <w:t>修改了试样的分类，将干燥粉料和炉渣料、块片料合并，增加了预处理要求；（见</w:t>
      </w:r>
      <w:r w:rsidRPr="00C4398B">
        <w:rPr>
          <w:rFonts w:hint="eastAsia"/>
          <w:szCs w:val="21"/>
        </w:rPr>
        <w:t>5.1</w:t>
      </w:r>
      <w:r w:rsidRPr="00C4398B">
        <w:rPr>
          <w:rFonts w:hint="eastAsia"/>
          <w:szCs w:val="21"/>
        </w:rPr>
        <w:t>）</w:t>
      </w:r>
    </w:p>
    <w:p w:rsidR="00C4398B" w:rsidRPr="00B62BE9" w:rsidRDefault="00C4398B" w:rsidP="00C4398B">
      <w:pPr>
        <w:spacing w:line="300" w:lineRule="exact"/>
        <w:ind w:leftChars="200" w:left="420"/>
        <w:rPr>
          <w:rFonts w:asciiTheme="minorEastAsia" w:eastAsiaTheme="minorEastAsia" w:hAnsiTheme="minorEastAsia"/>
        </w:rPr>
      </w:pPr>
      <w:r w:rsidRPr="00C4398B">
        <w:rPr>
          <w:szCs w:val="21"/>
        </w:rPr>
        <w:t>——</w:t>
      </w:r>
      <w:r w:rsidRPr="00B62BE9">
        <w:rPr>
          <w:rFonts w:asciiTheme="minorEastAsia" w:eastAsiaTheme="minorEastAsia" w:hAnsiTheme="minorEastAsia" w:hint="eastAsia"/>
        </w:rPr>
        <w:t>修改了油泥料、潮湿粉料的预处理，由“</w:t>
      </w:r>
      <w:r w:rsidRPr="00B62BE9">
        <w:rPr>
          <w:rFonts w:asciiTheme="minorEastAsia" w:eastAsiaTheme="minorEastAsia" w:hAnsiTheme="minorEastAsia"/>
        </w:rPr>
        <w:t>称取</w:t>
      </w:r>
      <w:r w:rsidRPr="00B62BE9">
        <w:rPr>
          <w:rFonts w:asciiTheme="minorEastAsia" w:eastAsiaTheme="minorEastAsia" w:hAnsiTheme="minorEastAsia" w:hint="eastAsia"/>
        </w:rPr>
        <w:t>30</w:t>
      </w:r>
      <w:r w:rsidRPr="00B62BE9">
        <w:rPr>
          <w:rFonts w:asciiTheme="minorEastAsia" w:eastAsiaTheme="minorEastAsia" w:hAnsiTheme="minorEastAsia"/>
        </w:rPr>
        <w:t>g左右试样于100mL瓷蒸发皿中，</w:t>
      </w:r>
      <w:r w:rsidRPr="00B62BE9">
        <w:rPr>
          <w:rFonts w:asciiTheme="minorEastAsia" w:eastAsiaTheme="minorEastAsia" w:hAnsiTheme="minorEastAsia" w:hint="eastAsia"/>
        </w:rPr>
        <w:t>低温加热至干燥，烧尽试料表面油分及水分，冷却，</w:t>
      </w:r>
      <w:r w:rsidRPr="00B62BE9">
        <w:rPr>
          <w:rFonts w:asciiTheme="minorEastAsia" w:eastAsiaTheme="minorEastAsia" w:hAnsiTheme="minorEastAsia"/>
        </w:rPr>
        <w:t>立即研磨均匀</w:t>
      </w:r>
      <w:r w:rsidRPr="00B62BE9">
        <w:rPr>
          <w:rFonts w:asciiTheme="minorEastAsia" w:eastAsiaTheme="minorEastAsia" w:hAnsiTheme="minorEastAsia" w:hint="eastAsia"/>
        </w:rPr>
        <w:t>”修改为“</w:t>
      </w:r>
      <w:r w:rsidRPr="00EE7F29">
        <w:rPr>
          <w:rFonts w:ascii="宋体" w:hAnsi="宋体"/>
        </w:rPr>
        <w:t>称取50g左右</w:t>
      </w:r>
      <w:r>
        <w:rPr>
          <w:rFonts w:ascii="宋体" w:hAnsi="宋体" w:hint="eastAsia"/>
        </w:rPr>
        <w:t>，精确至0.001g。置</w:t>
      </w:r>
      <w:r w:rsidRPr="00EE7F29">
        <w:rPr>
          <w:rFonts w:ascii="宋体" w:hAnsi="宋体"/>
        </w:rPr>
        <w:t>于100mL瓷蒸发皿中，</w:t>
      </w:r>
      <w:r w:rsidRPr="00B62BE9">
        <w:rPr>
          <w:rFonts w:asciiTheme="minorEastAsia" w:eastAsiaTheme="minorEastAsia" w:hAnsiTheme="minorEastAsia"/>
        </w:rPr>
        <w:t>在300～400℃电热板上加热灼烧0.5小时，冷却，</w:t>
      </w:r>
      <w:r>
        <w:rPr>
          <w:rFonts w:ascii="宋体" w:hAnsi="宋体" w:hint="eastAsia"/>
        </w:rPr>
        <w:t>称重，</w:t>
      </w:r>
      <w:r w:rsidRPr="00B62BE9">
        <w:rPr>
          <w:rFonts w:asciiTheme="minorEastAsia" w:eastAsiaTheme="minorEastAsia" w:hAnsiTheme="minorEastAsia"/>
        </w:rPr>
        <w:t>立即研磨均匀</w:t>
      </w:r>
      <w:r w:rsidRPr="00B62BE9">
        <w:rPr>
          <w:rFonts w:asciiTheme="minorEastAsia" w:eastAsiaTheme="minorEastAsia" w:hAnsiTheme="minorEastAsia" w:hint="eastAsia"/>
        </w:rPr>
        <w:t>。（见</w:t>
      </w:r>
      <w:r>
        <w:rPr>
          <w:rFonts w:asciiTheme="minorEastAsia" w:eastAsiaTheme="minorEastAsia" w:hAnsiTheme="minorEastAsia" w:hint="eastAsia"/>
        </w:rPr>
        <w:t>5.2</w:t>
      </w:r>
      <w:r w:rsidRPr="00B62BE9">
        <w:rPr>
          <w:rFonts w:asciiTheme="minorEastAsia" w:eastAsiaTheme="minorEastAsia" w:hAnsiTheme="minorEastAsia" w:hint="eastAsia"/>
        </w:rPr>
        <w:t>）</w:t>
      </w:r>
    </w:p>
    <w:p w:rsidR="00C4398B" w:rsidRPr="005A1835" w:rsidRDefault="00C4398B" w:rsidP="005A1835">
      <w:pPr>
        <w:ind w:firstLineChars="200" w:firstLine="420"/>
        <w:rPr>
          <w:szCs w:val="21"/>
        </w:rPr>
      </w:pPr>
      <w:r w:rsidRPr="00C4398B">
        <w:rPr>
          <w:szCs w:val="21"/>
        </w:rPr>
        <w:t>——</w:t>
      </w:r>
      <w:r w:rsidR="005A1835">
        <w:rPr>
          <w:rFonts w:hint="eastAsia"/>
          <w:szCs w:val="21"/>
        </w:rPr>
        <w:t>增加了具体的称样量；见（</w:t>
      </w:r>
      <w:r w:rsidR="005A1835">
        <w:rPr>
          <w:rFonts w:hint="eastAsia"/>
          <w:szCs w:val="21"/>
        </w:rPr>
        <w:t>6.1</w:t>
      </w:r>
      <w:r w:rsidR="005A1835">
        <w:rPr>
          <w:rFonts w:hint="eastAsia"/>
          <w:szCs w:val="21"/>
        </w:rPr>
        <w:t>）</w:t>
      </w:r>
    </w:p>
    <w:p w:rsidR="00C4398B" w:rsidRPr="00C4398B" w:rsidRDefault="00C4398B" w:rsidP="007E1E50">
      <w:pPr>
        <w:spacing w:line="276" w:lineRule="auto"/>
        <w:ind w:firstLineChars="200" w:firstLine="420"/>
        <w:rPr>
          <w:rFonts w:hAnsi="宋体"/>
          <w:szCs w:val="21"/>
        </w:rPr>
      </w:pPr>
      <w:r w:rsidRPr="00C4398B">
        <w:rPr>
          <w:szCs w:val="21"/>
        </w:rPr>
        <w:t>——</w:t>
      </w:r>
      <w:r>
        <w:rPr>
          <w:rFonts w:hint="eastAsia"/>
          <w:szCs w:val="21"/>
        </w:rPr>
        <w:t>增加空白试</w:t>
      </w:r>
      <w:r w:rsidRPr="00C4398B">
        <w:rPr>
          <w:rFonts w:asciiTheme="minorEastAsia" w:eastAsiaTheme="minorEastAsia" w:hAnsiTheme="minorEastAsia" w:hint="eastAsia"/>
        </w:rPr>
        <w:t>验（见6.3）</w:t>
      </w:r>
      <w:r>
        <w:rPr>
          <w:rFonts w:asciiTheme="minorEastAsia" w:eastAsiaTheme="minorEastAsia" w:hAnsiTheme="minorEastAsia" w:hint="eastAsia"/>
        </w:rPr>
        <w:t>；</w:t>
      </w:r>
    </w:p>
    <w:p w:rsidR="004D0887" w:rsidRPr="00D35E64" w:rsidRDefault="004D0887" w:rsidP="00D06CB6">
      <w:pPr>
        <w:spacing w:line="276" w:lineRule="auto"/>
        <w:ind w:firstLineChars="200" w:firstLine="420"/>
        <w:rPr>
          <w:szCs w:val="21"/>
        </w:rPr>
      </w:pPr>
      <w:r w:rsidRPr="00D35E64">
        <w:rPr>
          <w:rFonts w:hAnsi="宋体"/>
          <w:szCs w:val="21"/>
        </w:rPr>
        <w:t>本标准由全国稀土标准化技术委员会（</w:t>
      </w:r>
      <w:r w:rsidRPr="00D35E64">
        <w:rPr>
          <w:szCs w:val="21"/>
        </w:rPr>
        <w:t>SAC/TC229</w:t>
      </w:r>
      <w:r w:rsidRPr="00D35E64">
        <w:rPr>
          <w:rFonts w:hAnsi="宋体"/>
          <w:szCs w:val="21"/>
        </w:rPr>
        <w:t>）提出并归口。</w:t>
      </w:r>
    </w:p>
    <w:p w:rsidR="004D0887" w:rsidRPr="00D35E64" w:rsidRDefault="004D0887" w:rsidP="00D06CB6">
      <w:pPr>
        <w:spacing w:line="276" w:lineRule="auto"/>
        <w:ind w:firstLineChars="200" w:firstLine="420"/>
        <w:rPr>
          <w:szCs w:val="21"/>
        </w:rPr>
      </w:pPr>
      <w:r w:rsidRPr="00D35E64">
        <w:rPr>
          <w:rFonts w:hAnsi="宋体"/>
          <w:szCs w:val="21"/>
        </w:rPr>
        <w:t>本部分起草单位：</w:t>
      </w:r>
      <w:proofErr w:type="gramStart"/>
      <w:r w:rsidRPr="00D35E64">
        <w:rPr>
          <w:rFonts w:hAnsi="宋体"/>
          <w:szCs w:val="21"/>
        </w:rPr>
        <w:t>虔</w:t>
      </w:r>
      <w:proofErr w:type="gramEnd"/>
      <w:r w:rsidRPr="00D35E64">
        <w:rPr>
          <w:rFonts w:hAnsi="宋体"/>
          <w:szCs w:val="21"/>
        </w:rPr>
        <w:t>东稀土集团股份有限公司、</w:t>
      </w:r>
    </w:p>
    <w:p w:rsidR="004D0887" w:rsidRPr="00D35E64" w:rsidRDefault="004D0887" w:rsidP="00D06CB6">
      <w:pPr>
        <w:spacing w:line="276" w:lineRule="auto"/>
        <w:ind w:firstLineChars="200" w:firstLine="420"/>
        <w:rPr>
          <w:szCs w:val="21"/>
        </w:rPr>
      </w:pPr>
      <w:r w:rsidRPr="00D35E64">
        <w:rPr>
          <w:rFonts w:hAnsi="宋体"/>
          <w:szCs w:val="21"/>
        </w:rPr>
        <w:t>本标准主要起草人：</w:t>
      </w:r>
    </w:p>
    <w:p w:rsidR="004D0887" w:rsidRPr="00D35E64" w:rsidRDefault="004D0887" w:rsidP="00D06CB6">
      <w:pPr>
        <w:spacing w:line="276" w:lineRule="auto"/>
        <w:ind w:firstLineChars="200" w:firstLine="420"/>
        <w:rPr>
          <w:color w:val="000000"/>
          <w:szCs w:val="21"/>
        </w:rPr>
      </w:pPr>
      <w:r w:rsidRPr="00D35E64">
        <w:rPr>
          <w:rFonts w:hAnsi="宋体"/>
          <w:color w:val="000000"/>
          <w:szCs w:val="21"/>
        </w:rPr>
        <w:t>本部分所代替标准的历次版本发布情况为：</w:t>
      </w:r>
    </w:p>
    <w:p w:rsidR="004D0887" w:rsidRPr="00D35E64" w:rsidRDefault="004D0887" w:rsidP="00D06CB6">
      <w:pPr>
        <w:spacing w:line="276" w:lineRule="auto"/>
        <w:ind w:firstLineChars="200" w:firstLine="420"/>
        <w:rPr>
          <w:color w:val="000000"/>
          <w:szCs w:val="21"/>
        </w:rPr>
      </w:pPr>
      <w:r w:rsidRPr="00D35E64">
        <w:rPr>
          <w:color w:val="000000"/>
          <w:szCs w:val="21"/>
        </w:rPr>
        <w:t>——XB/T612.</w:t>
      </w:r>
      <w:r w:rsidR="001D5302" w:rsidRPr="00D35E64">
        <w:rPr>
          <w:color w:val="000000"/>
          <w:szCs w:val="21"/>
        </w:rPr>
        <w:t>2</w:t>
      </w:r>
      <w:r w:rsidRPr="00D35E64">
        <w:rPr>
          <w:color w:val="000000"/>
          <w:szCs w:val="21"/>
        </w:rPr>
        <w:t>-2009</w:t>
      </w:r>
    </w:p>
    <w:p w:rsidR="00B13C36" w:rsidRPr="00D35E64" w:rsidRDefault="00B13C36">
      <w:pPr>
        <w:ind w:firstLineChars="200" w:firstLine="420"/>
      </w:pPr>
    </w:p>
    <w:p w:rsidR="00B13C36" w:rsidRPr="00D35E64" w:rsidRDefault="00B13C36">
      <w:pPr>
        <w:ind w:firstLineChars="200" w:firstLine="420"/>
        <w:rPr>
          <w:color w:val="000000"/>
          <w:szCs w:val="21"/>
        </w:rPr>
      </w:pPr>
    </w:p>
    <w:p w:rsidR="00B13C36" w:rsidRPr="00D35E64" w:rsidRDefault="00B13C36">
      <w:pPr>
        <w:ind w:firstLineChars="200" w:firstLine="420"/>
        <w:rPr>
          <w:color w:val="000000"/>
          <w:szCs w:val="21"/>
        </w:rPr>
      </w:pPr>
    </w:p>
    <w:p w:rsidR="00B13C36" w:rsidRPr="00D35E64" w:rsidRDefault="00B13C36">
      <w:pPr>
        <w:ind w:firstLineChars="200" w:firstLine="420"/>
        <w:rPr>
          <w:color w:val="000000"/>
          <w:szCs w:val="21"/>
        </w:rPr>
      </w:pPr>
    </w:p>
    <w:p w:rsidR="00B13C36" w:rsidRPr="00D35E64" w:rsidRDefault="00B13C36">
      <w:pPr>
        <w:ind w:firstLineChars="200" w:firstLine="420"/>
        <w:rPr>
          <w:color w:val="000000"/>
          <w:szCs w:val="21"/>
        </w:rPr>
      </w:pPr>
    </w:p>
    <w:p w:rsidR="00B13C36" w:rsidRPr="00D35E64" w:rsidRDefault="00B13C36">
      <w:pPr>
        <w:ind w:firstLineChars="200" w:firstLine="420"/>
        <w:rPr>
          <w:color w:val="000000"/>
          <w:szCs w:val="21"/>
        </w:rPr>
      </w:pPr>
    </w:p>
    <w:p w:rsidR="00B13C36" w:rsidRPr="00D35E64" w:rsidRDefault="00B13C36">
      <w:pPr>
        <w:ind w:firstLineChars="200" w:firstLine="420"/>
        <w:rPr>
          <w:color w:val="000000"/>
          <w:szCs w:val="21"/>
        </w:rPr>
      </w:pPr>
    </w:p>
    <w:p w:rsidR="00B13C36" w:rsidRPr="00D35E64" w:rsidRDefault="00B13C36">
      <w:pPr>
        <w:ind w:firstLineChars="200" w:firstLine="420"/>
        <w:rPr>
          <w:color w:val="000000"/>
          <w:szCs w:val="21"/>
        </w:rPr>
      </w:pPr>
    </w:p>
    <w:p w:rsidR="00B13C36" w:rsidRPr="00D35E64" w:rsidRDefault="00B13C36">
      <w:pPr>
        <w:ind w:firstLineChars="200" w:firstLine="420"/>
        <w:rPr>
          <w:color w:val="000000"/>
          <w:szCs w:val="21"/>
        </w:rPr>
        <w:sectPr w:rsidR="00B13C36" w:rsidRPr="00D35E6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1440" w:right="1304" w:bottom="1418" w:left="1474" w:header="851" w:footer="992" w:gutter="0"/>
          <w:pgNumType w:fmt="upperRoman" w:start="1"/>
          <w:cols w:space="425"/>
          <w:docGrid w:type="linesAndChars" w:linePitch="312"/>
        </w:sectPr>
      </w:pPr>
    </w:p>
    <w:p w:rsidR="00B13C36" w:rsidRPr="00D35E64" w:rsidRDefault="00B13C36">
      <w:pPr>
        <w:ind w:firstLineChars="200" w:firstLine="420"/>
        <w:rPr>
          <w:color w:val="000000"/>
          <w:szCs w:val="21"/>
        </w:rPr>
      </w:pPr>
    </w:p>
    <w:p w:rsidR="00B13C36" w:rsidRPr="00D35E64" w:rsidRDefault="001239A2">
      <w:pPr>
        <w:spacing w:line="400" w:lineRule="exact"/>
        <w:jc w:val="center"/>
        <w:rPr>
          <w:rFonts w:eastAsia="黑体"/>
          <w:bCs/>
          <w:color w:val="000000"/>
          <w:sz w:val="32"/>
          <w:szCs w:val="32"/>
        </w:rPr>
      </w:pPr>
      <w:r w:rsidRPr="00D35E64">
        <w:rPr>
          <w:rFonts w:eastAsia="黑体"/>
          <w:bCs/>
          <w:color w:val="000000"/>
          <w:sz w:val="32"/>
          <w:szCs w:val="32"/>
        </w:rPr>
        <w:t>钕铁硼废料化学分析方法</w:t>
      </w:r>
    </w:p>
    <w:p w:rsidR="001239A2" w:rsidRPr="00D35E64" w:rsidRDefault="001D5302">
      <w:pPr>
        <w:spacing w:line="400" w:lineRule="exact"/>
        <w:jc w:val="center"/>
        <w:rPr>
          <w:rFonts w:eastAsia="黑体"/>
          <w:bCs/>
          <w:color w:val="000000"/>
          <w:sz w:val="32"/>
          <w:szCs w:val="32"/>
        </w:rPr>
      </w:pPr>
      <w:r w:rsidRPr="00D35E64">
        <w:rPr>
          <w:rFonts w:eastAsia="黑体"/>
          <w:bCs/>
          <w:color w:val="000000"/>
          <w:sz w:val="32"/>
          <w:szCs w:val="32"/>
        </w:rPr>
        <w:t>第</w:t>
      </w:r>
      <w:r w:rsidRPr="00D35E64">
        <w:rPr>
          <w:rFonts w:eastAsia="黑体"/>
          <w:bCs/>
          <w:color w:val="000000"/>
          <w:sz w:val="32"/>
          <w:szCs w:val="32"/>
        </w:rPr>
        <w:t>2</w:t>
      </w:r>
      <w:r w:rsidRPr="00D35E64">
        <w:rPr>
          <w:rFonts w:eastAsia="黑体"/>
          <w:bCs/>
          <w:color w:val="000000"/>
          <w:sz w:val="32"/>
          <w:szCs w:val="32"/>
        </w:rPr>
        <w:t>部分：</w:t>
      </w:r>
      <w:r w:rsidR="001239A2" w:rsidRPr="00D35E64">
        <w:rPr>
          <w:rFonts w:eastAsia="黑体"/>
          <w:bCs/>
          <w:color w:val="000000"/>
          <w:sz w:val="32"/>
          <w:szCs w:val="32"/>
        </w:rPr>
        <w:t>十五个稀土元素</w:t>
      </w:r>
    </w:p>
    <w:p w:rsidR="001D5302" w:rsidRPr="00D35E64" w:rsidRDefault="001D5302">
      <w:pPr>
        <w:spacing w:line="400" w:lineRule="exact"/>
        <w:jc w:val="center"/>
        <w:rPr>
          <w:rFonts w:eastAsia="黑体"/>
          <w:bCs/>
          <w:color w:val="000000"/>
          <w:sz w:val="32"/>
          <w:szCs w:val="32"/>
        </w:rPr>
      </w:pPr>
      <w:r w:rsidRPr="00D35E64">
        <w:rPr>
          <w:rFonts w:eastAsia="黑体"/>
          <w:bCs/>
          <w:color w:val="000000"/>
          <w:sz w:val="32"/>
          <w:szCs w:val="32"/>
        </w:rPr>
        <w:t>氧化物</w:t>
      </w:r>
      <w:r w:rsidR="001239A2" w:rsidRPr="00D35E64">
        <w:rPr>
          <w:rFonts w:eastAsia="黑体"/>
          <w:bCs/>
          <w:color w:val="000000"/>
          <w:sz w:val="32"/>
          <w:szCs w:val="32"/>
        </w:rPr>
        <w:t>配分量</w:t>
      </w:r>
      <w:r w:rsidRPr="00D35E64">
        <w:rPr>
          <w:rFonts w:eastAsia="黑体"/>
          <w:bCs/>
          <w:color w:val="000000"/>
          <w:sz w:val="32"/>
          <w:szCs w:val="32"/>
        </w:rPr>
        <w:t>的测定</w:t>
      </w:r>
    </w:p>
    <w:p w:rsidR="001239A2" w:rsidRPr="00D35E64" w:rsidRDefault="001D5302">
      <w:pPr>
        <w:spacing w:line="400" w:lineRule="exact"/>
        <w:jc w:val="center"/>
        <w:rPr>
          <w:rFonts w:eastAsia="黑体"/>
          <w:bCs/>
          <w:color w:val="000000"/>
          <w:sz w:val="32"/>
          <w:szCs w:val="32"/>
        </w:rPr>
      </w:pPr>
      <w:r w:rsidRPr="00D35E64">
        <w:rPr>
          <w:rFonts w:eastAsia="黑体"/>
          <w:bCs/>
          <w:color w:val="000000"/>
          <w:sz w:val="32"/>
          <w:szCs w:val="32"/>
        </w:rPr>
        <w:t>电感耦合等离子体</w:t>
      </w:r>
      <w:r w:rsidR="00A90D13" w:rsidRPr="00D35E64">
        <w:rPr>
          <w:rFonts w:eastAsia="黑体" w:hint="eastAsia"/>
          <w:bCs/>
          <w:color w:val="000000"/>
          <w:sz w:val="32"/>
          <w:szCs w:val="32"/>
        </w:rPr>
        <w:t>发射</w:t>
      </w:r>
      <w:r w:rsidRPr="00D35E64">
        <w:rPr>
          <w:rFonts w:eastAsia="黑体"/>
          <w:bCs/>
          <w:color w:val="000000"/>
          <w:sz w:val="32"/>
          <w:szCs w:val="32"/>
        </w:rPr>
        <w:t>光谱法</w:t>
      </w:r>
    </w:p>
    <w:p w:rsidR="00B13C36" w:rsidRPr="00D35E64" w:rsidRDefault="00B13C36" w:rsidP="001E0726">
      <w:pPr>
        <w:spacing w:beforeLines="100" w:afterLines="100"/>
        <w:rPr>
          <w:rFonts w:eastAsia="黑体"/>
          <w:bCs/>
          <w:color w:val="000000"/>
          <w:szCs w:val="21"/>
        </w:rPr>
      </w:pPr>
      <w:r w:rsidRPr="00D35E64">
        <w:rPr>
          <w:rFonts w:eastAsia="黑体"/>
          <w:bCs/>
          <w:color w:val="000000"/>
          <w:szCs w:val="21"/>
        </w:rPr>
        <w:t xml:space="preserve">1 </w:t>
      </w:r>
      <w:r w:rsidRPr="00D35E64">
        <w:rPr>
          <w:rFonts w:eastAsia="黑体"/>
          <w:bCs/>
          <w:color w:val="000000"/>
          <w:szCs w:val="21"/>
        </w:rPr>
        <w:t>范围</w:t>
      </w:r>
    </w:p>
    <w:p w:rsidR="00B13C36" w:rsidRPr="00D35E64" w:rsidRDefault="004F1BA1">
      <w:pPr>
        <w:pStyle w:val="31"/>
        <w:rPr>
          <w:color w:val="000000"/>
        </w:rPr>
      </w:pPr>
      <w:r w:rsidRPr="00D35E64">
        <w:rPr>
          <w:color w:val="000000"/>
        </w:rPr>
        <w:t>本</w:t>
      </w:r>
      <w:r w:rsidR="001D5302" w:rsidRPr="00D35E64">
        <w:rPr>
          <w:color w:val="000000"/>
        </w:rPr>
        <w:t>部</w:t>
      </w:r>
      <w:proofErr w:type="gramStart"/>
      <w:r w:rsidR="001D5302" w:rsidRPr="00D35E64">
        <w:rPr>
          <w:color w:val="000000"/>
        </w:rPr>
        <w:t>分</w:t>
      </w:r>
      <w:r w:rsidRPr="00D35E64">
        <w:rPr>
          <w:color w:val="000000"/>
        </w:rPr>
        <w:t>规定</w:t>
      </w:r>
      <w:proofErr w:type="gramEnd"/>
      <w:r w:rsidRPr="00D35E64">
        <w:rPr>
          <w:color w:val="000000"/>
        </w:rPr>
        <w:t>了</w:t>
      </w:r>
      <w:r w:rsidR="00FE6DB4" w:rsidRPr="00D35E64">
        <w:rPr>
          <w:color w:val="000000"/>
        </w:rPr>
        <w:t>钕铁硼废料中</w:t>
      </w:r>
      <w:r w:rsidR="008D605B" w:rsidRPr="00D35E64">
        <w:rPr>
          <w:color w:val="000000"/>
        </w:rPr>
        <w:t>十五个稀土元素氧化物配分量</w:t>
      </w:r>
      <w:r w:rsidR="00FE6DB4" w:rsidRPr="00D35E64">
        <w:rPr>
          <w:color w:val="000000"/>
        </w:rPr>
        <w:t>的测定方法</w:t>
      </w:r>
      <w:r w:rsidRPr="00D35E64">
        <w:rPr>
          <w:color w:val="000000"/>
        </w:rPr>
        <w:t>。</w:t>
      </w:r>
    </w:p>
    <w:p w:rsidR="001415F4" w:rsidRPr="00D35E64" w:rsidRDefault="004F1BA1">
      <w:pPr>
        <w:pStyle w:val="31"/>
        <w:rPr>
          <w:bCs/>
          <w:color w:val="auto"/>
        </w:rPr>
      </w:pPr>
      <w:r w:rsidRPr="00D35E64">
        <w:rPr>
          <w:color w:val="000000"/>
        </w:rPr>
        <w:t>本</w:t>
      </w:r>
      <w:r w:rsidR="001D5302" w:rsidRPr="00D35E64">
        <w:rPr>
          <w:color w:val="000000"/>
        </w:rPr>
        <w:t>部分</w:t>
      </w:r>
      <w:r w:rsidRPr="00D35E64">
        <w:rPr>
          <w:color w:val="000000"/>
        </w:rPr>
        <w:t>适用于</w:t>
      </w:r>
      <w:r w:rsidR="00705943" w:rsidRPr="00D35E64">
        <w:rPr>
          <w:rFonts w:hAnsi="宋体"/>
          <w:bCs/>
          <w:color w:val="auto"/>
        </w:rPr>
        <w:t>钕铁硼废料中</w:t>
      </w:r>
      <w:r w:rsidR="001D5302" w:rsidRPr="00D35E64">
        <w:rPr>
          <w:rFonts w:hAnsi="宋体"/>
          <w:bCs/>
          <w:color w:val="auto"/>
        </w:rPr>
        <w:t>十五个稀土元素氧化物配分量</w:t>
      </w:r>
      <w:r w:rsidR="00705943" w:rsidRPr="00D35E64">
        <w:rPr>
          <w:rFonts w:hAnsi="宋体"/>
          <w:bCs/>
          <w:color w:val="auto"/>
        </w:rPr>
        <w:t>的测定。</w:t>
      </w:r>
      <w:r w:rsidR="001D5302" w:rsidRPr="00D35E64">
        <w:rPr>
          <w:rFonts w:hAnsi="宋体"/>
          <w:bCs/>
          <w:color w:val="auto"/>
        </w:rPr>
        <w:t>测定范围见表</w:t>
      </w:r>
      <w:r w:rsidR="001D5302" w:rsidRPr="00D35E64">
        <w:rPr>
          <w:bCs/>
          <w:color w:val="auto"/>
        </w:rPr>
        <w:t>1</w:t>
      </w:r>
      <w:r w:rsidR="001D5302" w:rsidRPr="00D35E64">
        <w:rPr>
          <w:rFonts w:hAnsi="宋体"/>
          <w:bCs/>
          <w:color w:val="auto"/>
        </w:rPr>
        <w:t>。</w:t>
      </w:r>
    </w:p>
    <w:p w:rsidR="001415F4" w:rsidRPr="00D35E64" w:rsidRDefault="001415F4" w:rsidP="001C69F7">
      <w:pPr>
        <w:jc w:val="center"/>
        <w:rPr>
          <w:rFonts w:eastAsia="黑体"/>
          <w:bCs/>
        </w:rPr>
      </w:pPr>
      <w:r w:rsidRPr="00D35E64">
        <w:rPr>
          <w:rFonts w:eastAsia="黑体"/>
          <w:bCs/>
        </w:rPr>
        <w:t>表</w:t>
      </w:r>
      <w:r w:rsidRPr="00D35E64">
        <w:rPr>
          <w:rFonts w:eastAsia="黑体"/>
          <w:bCs/>
        </w:rPr>
        <w:t>1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50"/>
        <w:gridCol w:w="1995"/>
      </w:tblGrid>
      <w:tr w:rsidR="001415F4" w:rsidRPr="00D35E64" w:rsidTr="00EB0F98">
        <w:trPr>
          <w:trHeight w:val="375"/>
        </w:trPr>
        <w:tc>
          <w:tcPr>
            <w:tcW w:w="38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15F4" w:rsidRPr="00D35E64" w:rsidRDefault="001415F4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稀</w:t>
            </w:r>
            <w:r w:rsidRPr="00D35E64">
              <w:rPr>
                <w:sz w:val="18"/>
                <w:szCs w:val="18"/>
              </w:rPr>
              <w:t xml:space="preserve"> </w:t>
            </w:r>
            <w:r w:rsidRPr="00D35E64">
              <w:rPr>
                <w:sz w:val="18"/>
                <w:szCs w:val="18"/>
              </w:rPr>
              <w:t>土</w:t>
            </w:r>
            <w:r w:rsidRPr="00D35E64">
              <w:rPr>
                <w:sz w:val="18"/>
                <w:szCs w:val="18"/>
              </w:rPr>
              <w:t xml:space="preserve"> </w:t>
            </w:r>
            <w:r w:rsidRPr="00D35E64">
              <w:rPr>
                <w:sz w:val="18"/>
                <w:szCs w:val="18"/>
              </w:rPr>
              <w:t>氧</w:t>
            </w:r>
            <w:r w:rsidRPr="00D35E64">
              <w:rPr>
                <w:sz w:val="18"/>
                <w:szCs w:val="18"/>
              </w:rPr>
              <w:t xml:space="preserve"> </w:t>
            </w:r>
            <w:r w:rsidRPr="00D35E64">
              <w:rPr>
                <w:sz w:val="18"/>
                <w:szCs w:val="18"/>
              </w:rPr>
              <w:t>化</w:t>
            </w:r>
            <w:r w:rsidRPr="00D35E64">
              <w:rPr>
                <w:sz w:val="18"/>
                <w:szCs w:val="18"/>
              </w:rPr>
              <w:t xml:space="preserve"> </w:t>
            </w:r>
            <w:r w:rsidRPr="00D35E64">
              <w:rPr>
                <w:sz w:val="18"/>
                <w:szCs w:val="18"/>
              </w:rPr>
              <w:t>物</w:t>
            </w:r>
          </w:p>
        </w:tc>
        <w:tc>
          <w:tcPr>
            <w:tcW w:w="11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15F4" w:rsidRPr="00D35E64" w:rsidRDefault="001415F4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测定范围</w:t>
            </w:r>
            <w:r w:rsidRPr="00D35E64">
              <w:rPr>
                <w:sz w:val="18"/>
                <w:szCs w:val="18"/>
              </w:rPr>
              <w:t>/%</w:t>
            </w:r>
          </w:p>
        </w:tc>
      </w:tr>
      <w:tr w:rsidR="001415F4" w:rsidRPr="00D35E64" w:rsidTr="00EB0F98">
        <w:trPr>
          <w:trHeight w:val="375"/>
        </w:trPr>
        <w:tc>
          <w:tcPr>
            <w:tcW w:w="38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15F4" w:rsidRPr="00D35E64" w:rsidRDefault="001415F4" w:rsidP="00660D20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Y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="00EB0F98"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La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="00EB0F98"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Sm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="00EB0F98"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Tb</w:t>
            </w:r>
            <w:r w:rsidRPr="00D35E64">
              <w:rPr>
                <w:sz w:val="18"/>
                <w:szCs w:val="18"/>
                <w:vertAlign w:val="subscript"/>
              </w:rPr>
              <w:t>4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7</w:t>
            </w:r>
            <w:r w:rsidR="00EB0F98" w:rsidRPr="00D35E64">
              <w:rPr>
                <w:sz w:val="18"/>
                <w:szCs w:val="18"/>
              </w:rPr>
              <w:t>、</w:t>
            </w:r>
            <w:r w:rsidR="00660D20" w:rsidRPr="00D35E64">
              <w:rPr>
                <w:sz w:val="18"/>
                <w:szCs w:val="18"/>
              </w:rPr>
              <w:t>Ho</w:t>
            </w:r>
            <w:r w:rsidR="00660D20" w:rsidRPr="00D35E64">
              <w:rPr>
                <w:sz w:val="18"/>
                <w:szCs w:val="18"/>
                <w:vertAlign w:val="subscript"/>
              </w:rPr>
              <w:t>2</w:t>
            </w:r>
            <w:r w:rsidR="00660D20" w:rsidRPr="00D35E64">
              <w:rPr>
                <w:sz w:val="18"/>
                <w:szCs w:val="18"/>
              </w:rPr>
              <w:t>O</w:t>
            </w:r>
            <w:r w:rsidR="00660D20"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15F4" w:rsidRPr="00D35E64" w:rsidRDefault="00F44885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0.10</w:t>
            </w:r>
            <w:r w:rsidR="007D460E" w:rsidRPr="00D35E64">
              <w:rPr>
                <w:kern w:val="0"/>
                <w:sz w:val="18"/>
                <w:szCs w:val="18"/>
              </w:rPr>
              <w:t>～</w:t>
            </w:r>
            <w:r w:rsidRPr="00D35E64">
              <w:rPr>
                <w:sz w:val="18"/>
                <w:szCs w:val="18"/>
              </w:rPr>
              <w:t>10.00</w:t>
            </w:r>
          </w:p>
        </w:tc>
      </w:tr>
      <w:tr w:rsidR="00660D20" w:rsidRPr="00D35E64" w:rsidTr="00EB0F98">
        <w:trPr>
          <w:trHeight w:val="375"/>
        </w:trPr>
        <w:tc>
          <w:tcPr>
            <w:tcW w:w="38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0D20" w:rsidRPr="00D35E64" w:rsidRDefault="00660D20" w:rsidP="00445290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CeO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0D20" w:rsidRPr="00D35E64" w:rsidRDefault="00660D20" w:rsidP="00445290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0.10</w:t>
            </w:r>
            <w:r w:rsidR="007D460E" w:rsidRPr="00D35E64">
              <w:rPr>
                <w:kern w:val="0"/>
                <w:sz w:val="18"/>
                <w:szCs w:val="18"/>
              </w:rPr>
              <w:t>～</w:t>
            </w:r>
            <w:r w:rsidR="00445290">
              <w:rPr>
                <w:rFonts w:hint="eastAsia"/>
                <w:sz w:val="18"/>
                <w:szCs w:val="18"/>
              </w:rPr>
              <w:t>55</w:t>
            </w:r>
            <w:r w:rsidRPr="00D35E64">
              <w:rPr>
                <w:sz w:val="18"/>
                <w:szCs w:val="18"/>
              </w:rPr>
              <w:t>.00</w:t>
            </w:r>
          </w:p>
        </w:tc>
      </w:tr>
      <w:tr w:rsidR="00F44885" w:rsidRPr="00D35E64" w:rsidTr="00EB0F98">
        <w:trPr>
          <w:trHeight w:val="375"/>
        </w:trPr>
        <w:tc>
          <w:tcPr>
            <w:tcW w:w="38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885" w:rsidRPr="00D35E64" w:rsidRDefault="00F44885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Pr</w:t>
            </w:r>
            <w:r w:rsidRPr="00D35E64">
              <w:rPr>
                <w:sz w:val="18"/>
                <w:szCs w:val="18"/>
                <w:vertAlign w:val="subscript"/>
              </w:rPr>
              <w:t>6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11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885" w:rsidRPr="00D35E64" w:rsidRDefault="00F44885" w:rsidP="00C947F3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0.</w:t>
            </w:r>
            <w:r w:rsidR="00C947F3">
              <w:rPr>
                <w:rFonts w:hint="eastAsia"/>
                <w:sz w:val="18"/>
                <w:szCs w:val="18"/>
              </w:rPr>
              <w:t>2</w:t>
            </w:r>
            <w:r w:rsidRPr="00D35E64">
              <w:rPr>
                <w:sz w:val="18"/>
                <w:szCs w:val="18"/>
              </w:rPr>
              <w:t>0</w:t>
            </w:r>
            <w:r w:rsidR="007D460E" w:rsidRPr="00D35E64">
              <w:rPr>
                <w:kern w:val="0"/>
                <w:sz w:val="18"/>
                <w:szCs w:val="18"/>
              </w:rPr>
              <w:t>～</w:t>
            </w:r>
            <w:r w:rsidRPr="00D35E64">
              <w:rPr>
                <w:sz w:val="18"/>
                <w:szCs w:val="18"/>
              </w:rPr>
              <w:t>35.00</w:t>
            </w:r>
          </w:p>
        </w:tc>
      </w:tr>
      <w:tr w:rsidR="00F44885" w:rsidRPr="00D35E64" w:rsidTr="00EB0F98">
        <w:trPr>
          <w:trHeight w:val="375"/>
        </w:trPr>
        <w:tc>
          <w:tcPr>
            <w:tcW w:w="38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885" w:rsidRPr="00D35E64" w:rsidRDefault="00F44885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Nd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885" w:rsidRPr="00D35E64" w:rsidRDefault="00F44885" w:rsidP="00445290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0.</w:t>
            </w:r>
            <w:r w:rsidR="00C947F3">
              <w:rPr>
                <w:rFonts w:hint="eastAsia"/>
                <w:sz w:val="18"/>
                <w:szCs w:val="18"/>
              </w:rPr>
              <w:t>2</w:t>
            </w:r>
            <w:r w:rsidRPr="00D35E64">
              <w:rPr>
                <w:sz w:val="18"/>
                <w:szCs w:val="18"/>
              </w:rPr>
              <w:t>0</w:t>
            </w:r>
            <w:r w:rsidR="007D460E" w:rsidRPr="00D35E64">
              <w:rPr>
                <w:kern w:val="0"/>
                <w:sz w:val="18"/>
                <w:szCs w:val="18"/>
              </w:rPr>
              <w:t>～</w:t>
            </w:r>
            <w:r w:rsidRPr="00D35E64">
              <w:rPr>
                <w:sz w:val="18"/>
                <w:szCs w:val="18"/>
              </w:rPr>
              <w:t>9</w:t>
            </w:r>
            <w:r w:rsidR="00445290">
              <w:rPr>
                <w:rFonts w:hint="eastAsia"/>
                <w:sz w:val="18"/>
                <w:szCs w:val="18"/>
              </w:rPr>
              <w:t>9</w:t>
            </w:r>
            <w:r w:rsidRPr="00D35E64">
              <w:rPr>
                <w:sz w:val="18"/>
                <w:szCs w:val="18"/>
              </w:rPr>
              <w:t>.00</w:t>
            </w:r>
          </w:p>
        </w:tc>
      </w:tr>
      <w:tr w:rsidR="00F44885" w:rsidRPr="00D35E64" w:rsidTr="00EB0F98">
        <w:trPr>
          <w:trHeight w:val="375"/>
        </w:trPr>
        <w:tc>
          <w:tcPr>
            <w:tcW w:w="38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885" w:rsidRPr="00D35E64" w:rsidRDefault="00F44885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Eu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="00EB0F98" w:rsidRPr="00D35E64">
              <w:rPr>
                <w:sz w:val="18"/>
                <w:szCs w:val="18"/>
              </w:rPr>
              <w:t>、</w:t>
            </w:r>
            <w:r w:rsidR="00EB0F98" w:rsidRPr="00D35E64">
              <w:rPr>
                <w:sz w:val="18"/>
                <w:szCs w:val="18"/>
              </w:rPr>
              <w:t>Er</w:t>
            </w:r>
            <w:r w:rsidR="00EB0F98" w:rsidRPr="00D35E64">
              <w:rPr>
                <w:sz w:val="18"/>
                <w:szCs w:val="18"/>
                <w:vertAlign w:val="subscript"/>
              </w:rPr>
              <w:t>2</w:t>
            </w:r>
            <w:r w:rsidR="00EB0F98" w:rsidRPr="00D35E64">
              <w:rPr>
                <w:sz w:val="18"/>
                <w:szCs w:val="18"/>
              </w:rPr>
              <w:t>O</w:t>
            </w:r>
            <w:r w:rsidR="00EB0F98" w:rsidRPr="00D35E64">
              <w:rPr>
                <w:sz w:val="18"/>
                <w:szCs w:val="18"/>
                <w:vertAlign w:val="subscript"/>
              </w:rPr>
              <w:t>3</w:t>
            </w:r>
            <w:r w:rsidR="00EB0F98" w:rsidRPr="00D35E64">
              <w:rPr>
                <w:sz w:val="18"/>
                <w:szCs w:val="18"/>
              </w:rPr>
              <w:t>、</w:t>
            </w:r>
            <w:r w:rsidR="00EB0F98" w:rsidRPr="00D35E64">
              <w:rPr>
                <w:sz w:val="18"/>
                <w:szCs w:val="18"/>
              </w:rPr>
              <w:t>Tm</w:t>
            </w:r>
            <w:r w:rsidR="00EB0F98" w:rsidRPr="00D35E64">
              <w:rPr>
                <w:sz w:val="18"/>
                <w:szCs w:val="18"/>
                <w:vertAlign w:val="subscript"/>
              </w:rPr>
              <w:t>2</w:t>
            </w:r>
            <w:r w:rsidR="00EB0F98" w:rsidRPr="00D35E64">
              <w:rPr>
                <w:sz w:val="18"/>
                <w:szCs w:val="18"/>
              </w:rPr>
              <w:t>O</w:t>
            </w:r>
            <w:r w:rsidR="00EB0F98" w:rsidRPr="00D35E64">
              <w:rPr>
                <w:sz w:val="18"/>
                <w:szCs w:val="18"/>
                <w:vertAlign w:val="subscript"/>
              </w:rPr>
              <w:t>3</w:t>
            </w:r>
            <w:r w:rsidR="00EB0F98" w:rsidRPr="00D35E64">
              <w:rPr>
                <w:sz w:val="18"/>
                <w:szCs w:val="18"/>
              </w:rPr>
              <w:t>、</w:t>
            </w:r>
            <w:r w:rsidR="00EB0F98" w:rsidRPr="00D35E64">
              <w:rPr>
                <w:sz w:val="18"/>
                <w:szCs w:val="18"/>
              </w:rPr>
              <w:t>Yb</w:t>
            </w:r>
            <w:r w:rsidR="00EB0F98" w:rsidRPr="00D35E64">
              <w:rPr>
                <w:sz w:val="18"/>
                <w:szCs w:val="18"/>
                <w:vertAlign w:val="subscript"/>
              </w:rPr>
              <w:t>2</w:t>
            </w:r>
            <w:r w:rsidR="00EB0F98" w:rsidRPr="00D35E64">
              <w:rPr>
                <w:sz w:val="18"/>
                <w:szCs w:val="18"/>
              </w:rPr>
              <w:t>O</w:t>
            </w:r>
            <w:r w:rsidR="00EB0F98" w:rsidRPr="00D35E64">
              <w:rPr>
                <w:sz w:val="18"/>
                <w:szCs w:val="18"/>
                <w:vertAlign w:val="subscript"/>
              </w:rPr>
              <w:t>3</w:t>
            </w:r>
            <w:r w:rsidR="00EB0F98" w:rsidRPr="00D35E64">
              <w:rPr>
                <w:sz w:val="18"/>
                <w:szCs w:val="18"/>
              </w:rPr>
              <w:t>、</w:t>
            </w:r>
            <w:r w:rsidR="00EB0F98" w:rsidRPr="00D35E64">
              <w:rPr>
                <w:sz w:val="18"/>
                <w:szCs w:val="18"/>
              </w:rPr>
              <w:t>Lu</w:t>
            </w:r>
            <w:r w:rsidR="00EB0F98" w:rsidRPr="00D35E64">
              <w:rPr>
                <w:sz w:val="18"/>
                <w:szCs w:val="18"/>
                <w:vertAlign w:val="subscript"/>
              </w:rPr>
              <w:t>2</w:t>
            </w:r>
            <w:r w:rsidR="00EB0F98" w:rsidRPr="00D35E64">
              <w:rPr>
                <w:sz w:val="18"/>
                <w:szCs w:val="18"/>
              </w:rPr>
              <w:t>O</w:t>
            </w:r>
            <w:r w:rsidR="00EB0F98"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885" w:rsidRPr="00D35E64" w:rsidRDefault="00F44885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0.10</w:t>
            </w:r>
            <w:r w:rsidR="007D460E" w:rsidRPr="00D35E64">
              <w:rPr>
                <w:sz w:val="18"/>
                <w:szCs w:val="18"/>
              </w:rPr>
              <w:t>～</w:t>
            </w:r>
            <w:r w:rsidRPr="00D35E64">
              <w:rPr>
                <w:sz w:val="18"/>
                <w:szCs w:val="18"/>
              </w:rPr>
              <w:t>2.00</w:t>
            </w:r>
          </w:p>
        </w:tc>
      </w:tr>
      <w:tr w:rsidR="00F44885" w:rsidRPr="00D35E64" w:rsidTr="00EB0F98">
        <w:trPr>
          <w:trHeight w:val="315"/>
        </w:trPr>
        <w:tc>
          <w:tcPr>
            <w:tcW w:w="38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885" w:rsidRPr="00D35E64" w:rsidRDefault="00F44885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Gd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="00445290" w:rsidRPr="00D35E64">
              <w:rPr>
                <w:sz w:val="18"/>
                <w:szCs w:val="18"/>
              </w:rPr>
              <w:t>、</w:t>
            </w:r>
            <w:r w:rsidR="00445290" w:rsidRPr="00D35E64">
              <w:rPr>
                <w:sz w:val="18"/>
                <w:szCs w:val="18"/>
              </w:rPr>
              <w:t>Dy</w:t>
            </w:r>
            <w:r w:rsidR="00445290" w:rsidRPr="00D35E64">
              <w:rPr>
                <w:sz w:val="18"/>
                <w:szCs w:val="18"/>
                <w:vertAlign w:val="subscript"/>
              </w:rPr>
              <w:t>2</w:t>
            </w:r>
            <w:r w:rsidR="00445290" w:rsidRPr="00D35E64">
              <w:rPr>
                <w:sz w:val="18"/>
                <w:szCs w:val="18"/>
              </w:rPr>
              <w:t>O</w:t>
            </w:r>
            <w:r w:rsidR="00445290"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4885" w:rsidRPr="00D35E64" w:rsidRDefault="00F44885" w:rsidP="00445290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0.10</w:t>
            </w:r>
            <w:r w:rsidR="007D460E" w:rsidRPr="00D35E64">
              <w:rPr>
                <w:kern w:val="0"/>
                <w:sz w:val="18"/>
                <w:szCs w:val="18"/>
              </w:rPr>
              <w:t>～</w:t>
            </w:r>
            <w:r w:rsidRPr="00D35E64">
              <w:rPr>
                <w:sz w:val="18"/>
                <w:szCs w:val="18"/>
              </w:rPr>
              <w:t>2</w:t>
            </w:r>
            <w:r w:rsidR="00445290">
              <w:rPr>
                <w:rFonts w:hint="eastAsia"/>
                <w:sz w:val="18"/>
                <w:szCs w:val="18"/>
              </w:rPr>
              <w:t>5</w:t>
            </w:r>
            <w:r w:rsidRPr="00D35E64">
              <w:rPr>
                <w:sz w:val="18"/>
                <w:szCs w:val="18"/>
              </w:rPr>
              <w:t>.00</w:t>
            </w:r>
          </w:p>
        </w:tc>
      </w:tr>
    </w:tbl>
    <w:p w:rsidR="00B13C36" w:rsidRPr="00D35E64" w:rsidRDefault="00B13C36" w:rsidP="001E0726">
      <w:pPr>
        <w:spacing w:beforeLines="100" w:afterLines="100" w:line="300" w:lineRule="exact"/>
        <w:rPr>
          <w:rFonts w:eastAsia="黑体"/>
          <w:bCs/>
          <w:color w:val="000000"/>
          <w:szCs w:val="21"/>
        </w:rPr>
      </w:pPr>
      <w:r w:rsidRPr="00D35E64">
        <w:rPr>
          <w:rFonts w:eastAsia="黑体"/>
          <w:bCs/>
          <w:color w:val="000000"/>
          <w:szCs w:val="21"/>
        </w:rPr>
        <w:t xml:space="preserve">2 </w:t>
      </w:r>
      <w:r w:rsidRPr="00D35E64">
        <w:rPr>
          <w:rFonts w:eastAsia="黑体"/>
          <w:bCs/>
          <w:color w:val="000000"/>
          <w:szCs w:val="21"/>
        </w:rPr>
        <w:t>方法原理</w:t>
      </w:r>
    </w:p>
    <w:p w:rsidR="00A50920" w:rsidRPr="00D35E64" w:rsidRDefault="00A50920" w:rsidP="00A50920">
      <w:pPr>
        <w:tabs>
          <w:tab w:val="left" w:pos="615"/>
        </w:tabs>
        <w:spacing w:line="300" w:lineRule="exact"/>
        <w:rPr>
          <w:szCs w:val="21"/>
        </w:rPr>
      </w:pPr>
      <w:r w:rsidRPr="00D35E64">
        <w:rPr>
          <w:color w:val="000000"/>
          <w:szCs w:val="21"/>
        </w:rPr>
        <w:tab/>
      </w:r>
      <w:r w:rsidR="00741C10" w:rsidRPr="00D35E64">
        <w:rPr>
          <w:rFonts w:hAnsi="宋体"/>
          <w:szCs w:val="21"/>
        </w:rPr>
        <w:t>试样经王水分解，在王水介质中。直接以氩等离子体光源激发，进行光谱测定。</w:t>
      </w:r>
    </w:p>
    <w:p w:rsidR="00A50920" w:rsidRDefault="00A50920" w:rsidP="001E0726">
      <w:pPr>
        <w:spacing w:beforeLines="100" w:afterLines="100" w:line="300" w:lineRule="exact"/>
        <w:rPr>
          <w:rFonts w:eastAsia="黑体"/>
          <w:bCs/>
          <w:color w:val="000000"/>
          <w:szCs w:val="21"/>
        </w:rPr>
      </w:pPr>
      <w:r w:rsidRPr="00D35E64">
        <w:rPr>
          <w:rFonts w:eastAsia="黑体"/>
          <w:bCs/>
          <w:color w:val="000000"/>
          <w:szCs w:val="21"/>
        </w:rPr>
        <w:t xml:space="preserve">3 </w:t>
      </w:r>
      <w:r w:rsidR="00454CEC" w:rsidRPr="00D35E64">
        <w:rPr>
          <w:rFonts w:eastAsia="黑体"/>
          <w:bCs/>
          <w:color w:val="000000"/>
          <w:szCs w:val="21"/>
        </w:rPr>
        <w:t>试剂</w:t>
      </w:r>
      <w:r w:rsidR="00741C10" w:rsidRPr="00D35E64">
        <w:rPr>
          <w:rFonts w:eastAsia="黑体"/>
          <w:bCs/>
          <w:color w:val="000000"/>
          <w:szCs w:val="21"/>
        </w:rPr>
        <w:t>与材料</w:t>
      </w:r>
    </w:p>
    <w:p w:rsidR="00C947F3" w:rsidRPr="00C947F3" w:rsidRDefault="00C947F3" w:rsidP="00C947F3">
      <w:pPr>
        <w:pStyle w:val="aff7"/>
        <w:spacing w:line="400" w:lineRule="exact"/>
        <w:ind w:firstLine="420"/>
        <w:rPr>
          <w:rFonts w:ascii="Times New Roman"/>
        </w:rPr>
      </w:pPr>
      <w:r w:rsidRPr="00D04BB5">
        <w:rPr>
          <w:rFonts w:ascii="Times New Roman" w:hint="eastAsia"/>
        </w:rPr>
        <w:t>除非另有说明，本部分所用试剂均为符合国家标准或行业标准的分析纯试剂，所用水均为二级水。</w:t>
      </w:r>
    </w:p>
    <w:p w:rsidR="00AF01AF" w:rsidRPr="00D35E64" w:rsidRDefault="00AF01AF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rPr>
          <w:szCs w:val="21"/>
        </w:rPr>
      </w:pPr>
      <w:r w:rsidRPr="00D35E64">
        <w:rPr>
          <w:rFonts w:eastAsia="黑体"/>
          <w:szCs w:val="21"/>
        </w:rPr>
        <w:t>3.</w:t>
      </w:r>
      <w:r w:rsidR="00237416" w:rsidRPr="00D35E64">
        <w:rPr>
          <w:rFonts w:eastAsia="黑体"/>
          <w:szCs w:val="21"/>
        </w:rPr>
        <w:t>1</w:t>
      </w:r>
      <w:r w:rsidRPr="00D35E64">
        <w:rPr>
          <w:szCs w:val="21"/>
        </w:rPr>
        <w:t xml:space="preserve"> </w:t>
      </w:r>
      <w:r w:rsidRPr="00D35E64">
        <w:rPr>
          <w:rFonts w:hAnsi="宋体"/>
          <w:szCs w:val="21"/>
        </w:rPr>
        <w:t>氧化钇，</w:t>
      </w:r>
      <w:r w:rsidR="00237416" w:rsidRPr="00D35E64">
        <w:rPr>
          <w:i/>
          <w:szCs w:val="21"/>
        </w:rPr>
        <w:t>ω</w:t>
      </w:r>
      <w:r w:rsidR="00237416" w:rsidRPr="00D35E64">
        <w:rPr>
          <w:szCs w:val="21"/>
        </w:rPr>
        <w:t>(REO)&gt;99.50%</w:t>
      </w:r>
      <w:r w:rsidR="00237416" w:rsidRPr="00D35E64">
        <w:rPr>
          <w:szCs w:val="21"/>
        </w:rPr>
        <w:t>，</w:t>
      </w:r>
      <w:r w:rsidR="00237416" w:rsidRPr="00D35E64">
        <w:rPr>
          <w:i/>
          <w:szCs w:val="21"/>
        </w:rPr>
        <w:t>ω</w:t>
      </w:r>
      <w:r w:rsidR="00237416" w:rsidRPr="00D35E64">
        <w:rPr>
          <w:szCs w:val="21"/>
        </w:rPr>
        <w:t>(Y</w:t>
      </w:r>
      <w:r w:rsidR="00237416" w:rsidRPr="00D35E64">
        <w:rPr>
          <w:szCs w:val="21"/>
          <w:vertAlign w:val="subscript"/>
        </w:rPr>
        <w:t>2</w:t>
      </w:r>
      <w:r w:rsidR="00237416" w:rsidRPr="00D35E64">
        <w:rPr>
          <w:szCs w:val="21"/>
        </w:rPr>
        <w:t>O</w:t>
      </w:r>
      <w:r w:rsidR="00237416" w:rsidRPr="00D35E64">
        <w:rPr>
          <w:szCs w:val="21"/>
          <w:vertAlign w:val="subscript"/>
        </w:rPr>
        <w:t>3</w:t>
      </w:r>
      <w:r w:rsidR="00237416" w:rsidRPr="00D35E64">
        <w:rPr>
          <w:szCs w:val="21"/>
        </w:rPr>
        <w:t>/REO)&gt;99.99%</w:t>
      </w:r>
      <w:r w:rsidR="00237416" w:rsidRPr="00D35E64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237416" w:rsidRPr="00D35E64">
          <w:rPr>
            <w:szCs w:val="21"/>
          </w:rPr>
          <w:t>950</w:t>
        </w:r>
        <w:r w:rsidR="00237416" w:rsidRPr="00D35E64">
          <w:rPr>
            <w:rFonts w:ascii="宋体" w:hAnsi="宋体"/>
            <w:szCs w:val="21"/>
          </w:rPr>
          <w:t>℃</w:t>
        </w:r>
      </w:smartTag>
      <w:r w:rsidR="00237416" w:rsidRPr="00D35E64">
        <w:rPr>
          <w:szCs w:val="21"/>
        </w:rPr>
        <w:t>灼烧</w:t>
      </w:r>
      <w:r w:rsidR="00237416" w:rsidRPr="00D35E64">
        <w:rPr>
          <w:szCs w:val="21"/>
        </w:rPr>
        <w:t>1h</w:t>
      </w:r>
      <w:r w:rsidR="00237416" w:rsidRPr="00D35E64">
        <w:rPr>
          <w:szCs w:val="21"/>
        </w:rPr>
        <w:t>。</w:t>
      </w:r>
    </w:p>
    <w:p w:rsidR="00AF01AF" w:rsidRPr="00D35E64" w:rsidRDefault="00AF01AF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rPr>
          <w:szCs w:val="21"/>
        </w:rPr>
      </w:pPr>
      <w:r w:rsidRPr="00D35E64">
        <w:rPr>
          <w:rFonts w:eastAsia="黑体"/>
          <w:szCs w:val="21"/>
        </w:rPr>
        <w:t>3.</w:t>
      </w:r>
      <w:r w:rsidR="00237416" w:rsidRPr="00D35E64">
        <w:rPr>
          <w:rFonts w:eastAsia="黑体"/>
          <w:szCs w:val="21"/>
        </w:rPr>
        <w:t>2</w:t>
      </w:r>
      <w:r w:rsidR="007D460E" w:rsidRPr="00D35E64">
        <w:rPr>
          <w:rFonts w:eastAsia="黑体"/>
          <w:szCs w:val="21"/>
        </w:rPr>
        <w:t xml:space="preserve"> </w:t>
      </w:r>
      <w:r w:rsidRPr="00D35E64">
        <w:rPr>
          <w:rFonts w:hAnsi="宋体"/>
          <w:szCs w:val="21"/>
        </w:rPr>
        <w:t>氧化镧，</w:t>
      </w:r>
      <w:r w:rsidR="00237416" w:rsidRPr="00D35E64">
        <w:rPr>
          <w:szCs w:val="21"/>
        </w:rPr>
        <w:t>ω(REO)&gt;99.50%</w:t>
      </w:r>
      <w:r w:rsidR="00237416" w:rsidRPr="00D35E64">
        <w:rPr>
          <w:szCs w:val="21"/>
        </w:rPr>
        <w:t>，</w:t>
      </w:r>
      <w:r w:rsidR="00237416" w:rsidRPr="00D35E64">
        <w:rPr>
          <w:szCs w:val="21"/>
        </w:rPr>
        <w:t>ω(</w:t>
      </w:r>
      <w:r w:rsidR="00BE5292" w:rsidRPr="00D35E64">
        <w:rPr>
          <w:szCs w:val="21"/>
        </w:rPr>
        <w:t>La</w:t>
      </w:r>
      <w:r w:rsidR="00BE5292" w:rsidRPr="00D35E64">
        <w:rPr>
          <w:szCs w:val="21"/>
          <w:vertAlign w:val="subscript"/>
        </w:rPr>
        <w:t>2</w:t>
      </w:r>
      <w:r w:rsidR="00BE5292" w:rsidRPr="00D35E64">
        <w:rPr>
          <w:szCs w:val="21"/>
        </w:rPr>
        <w:t>O</w:t>
      </w:r>
      <w:r w:rsidR="00BE5292" w:rsidRPr="00D35E64">
        <w:rPr>
          <w:szCs w:val="21"/>
          <w:vertAlign w:val="subscript"/>
        </w:rPr>
        <w:t>3</w:t>
      </w:r>
      <w:r w:rsidR="00237416" w:rsidRPr="00D35E64">
        <w:rPr>
          <w:szCs w:val="21"/>
        </w:rPr>
        <w:t>/REO)&gt;99.99%</w:t>
      </w:r>
      <w:r w:rsidR="00237416" w:rsidRPr="00D35E64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237416" w:rsidRPr="00D35E64">
          <w:rPr>
            <w:szCs w:val="21"/>
          </w:rPr>
          <w:t>950℃</w:t>
        </w:r>
      </w:smartTag>
      <w:r w:rsidR="00237416" w:rsidRPr="00D35E64">
        <w:rPr>
          <w:szCs w:val="21"/>
        </w:rPr>
        <w:t>灼烧</w:t>
      </w:r>
      <w:r w:rsidR="00237416" w:rsidRPr="00D35E64">
        <w:rPr>
          <w:szCs w:val="21"/>
        </w:rPr>
        <w:t>1h</w:t>
      </w:r>
      <w:r w:rsidR="00237416" w:rsidRPr="00D35E64">
        <w:rPr>
          <w:szCs w:val="21"/>
        </w:rPr>
        <w:t>。</w:t>
      </w:r>
    </w:p>
    <w:p w:rsidR="00AF01AF" w:rsidRPr="00D35E64" w:rsidRDefault="00AF01AF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rPr>
          <w:szCs w:val="21"/>
        </w:rPr>
      </w:pPr>
      <w:r w:rsidRPr="00D35E64">
        <w:rPr>
          <w:rFonts w:eastAsia="黑体"/>
          <w:szCs w:val="21"/>
        </w:rPr>
        <w:t>3.</w:t>
      </w:r>
      <w:r w:rsidR="00237416" w:rsidRPr="00D35E64">
        <w:rPr>
          <w:rFonts w:eastAsia="黑体"/>
          <w:szCs w:val="21"/>
        </w:rPr>
        <w:t>3</w:t>
      </w:r>
      <w:r w:rsidRPr="00D35E64">
        <w:rPr>
          <w:szCs w:val="21"/>
        </w:rPr>
        <w:t xml:space="preserve"> </w:t>
      </w:r>
      <w:r w:rsidRPr="00D35E64">
        <w:rPr>
          <w:rFonts w:hAnsi="宋体"/>
          <w:szCs w:val="21"/>
        </w:rPr>
        <w:t>氧化铈，</w:t>
      </w:r>
      <w:r w:rsidR="00237416" w:rsidRPr="00D35E64">
        <w:rPr>
          <w:szCs w:val="21"/>
        </w:rPr>
        <w:t>ω(REO)&gt;99.50%</w:t>
      </w:r>
      <w:r w:rsidR="00237416" w:rsidRPr="00D35E64">
        <w:rPr>
          <w:szCs w:val="21"/>
        </w:rPr>
        <w:t>，</w:t>
      </w:r>
      <w:r w:rsidR="00237416" w:rsidRPr="00D35E64">
        <w:rPr>
          <w:szCs w:val="21"/>
        </w:rPr>
        <w:t>ω(</w:t>
      </w:r>
      <w:r w:rsidR="00BE5292" w:rsidRPr="00D35E64">
        <w:rPr>
          <w:szCs w:val="21"/>
        </w:rPr>
        <w:t>CeO</w:t>
      </w:r>
      <w:r w:rsidR="00BE5292" w:rsidRPr="00D35E64">
        <w:rPr>
          <w:szCs w:val="21"/>
          <w:vertAlign w:val="subscript"/>
        </w:rPr>
        <w:t>2</w:t>
      </w:r>
      <w:r w:rsidR="00237416" w:rsidRPr="00D35E64">
        <w:rPr>
          <w:szCs w:val="21"/>
        </w:rPr>
        <w:t>/REO)&gt;99.99%</w:t>
      </w:r>
      <w:r w:rsidR="00237416" w:rsidRPr="00D35E64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237416" w:rsidRPr="00D35E64">
          <w:rPr>
            <w:szCs w:val="21"/>
          </w:rPr>
          <w:t>950℃</w:t>
        </w:r>
      </w:smartTag>
      <w:r w:rsidR="00237416" w:rsidRPr="00D35E64">
        <w:rPr>
          <w:szCs w:val="21"/>
        </w:rPr>
        <w:t>灼烧</w:t>
      </w:r>
      <w:r w:rsidR="00237416" w:rsidRPr="00D35E64">
        <w:rPr>
          <w:szCs w:val="21"/>
        </w:rPr>
        <w:t>1h</w:t>
      </w:r>
      <w:r w:rsidR="00237416" w:rsidRPr="00D35E64">
        <w:rPr>
          <w:szCs w:val="21"/>
        </w:rPr>
        <w:t>。</w:t>
      </w:r>
    </w:p>
    <w:p w:rsidR="00AF01AF" w:rsidRPr="00D35E64" w:rsidRDefault="00AF01AF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rPr>
          <w:szCs w:val="21"/>
        </w:rPr>
      </w:pPr>
      <w:r w:rsidRPr="00D35E64">
        <w:rPr>
          <w:rFonts w:eastAsia="黑体"/>
          <w:szCs w:val="21"/>
        </w:rPr>
        <w:t>3.</w:t>
      </w:r>
      <w:r w:rsidR="00237416" w:rsidRPr="00D35E64">
        <w:rPr>
          <w:rFonts w:eastAsia="黑体"/>
          <w:szCs w:val="21"/>
        </w:rPr>
        <w:t>4</w:t>
      </w:r>
      <w:r w:rsidR="007D460E" w:rsidRPr="00D35E64">
        <w:rPr>
          <w:rFonts w:eastAsia="黑体"/>
          <w:szCs w:val="21"/>
        </w:rPr>
        <w:t xml:space="preserve"> </w:t>
      </w:r>
      <w:r w:rsidRPr="00D35E64">
        <w:rPr>
          <w:rFonts w:hAnsi="宋体"/>
          <w:szCs w:val="21"/>
        </w:rPr>
        <w:t>氧化镨，</w:t>
      </w:r>
      <w:r w:rsidR="00237416" w:rsidRPr="00D35E64">
        <w:rPr>
          <w:szCs w:val="21"/>
        </w:rPr>
        <w:t>ω(REO)&gt;99.50%</w:t>
      </w:r>
      <w:r w:rsidR="00237416" w:rsidRPr="00D35E64">
        <w:rPr>
          <w:szCs w:val="21"/>
        </w:rPr>
        <w:t>，</w:t>
      </w:r>
      <w:r w:rsidR="00237416" w:rsidRPr="00D35E64">
        <w:rPr>
          <w:szCs w:val="21"/>
        </w:rPr>
        <w:t>ω(</w:t>
      </w:r>
      <w:r w:rsidR="00BE5292" w:rsidRPr="00D35E64">
        <w:rPr>
          <w:szCs w:val="21"/>
        </w:rPr>
        <w:t>Pr</w:t>
      </w:r>
      <w:r w:rsidR="00BE5292" w:rsidRPr="00D35E64">
        <w:rPr>
          <w:szCs w:val="21"/>
          <w:vertAlign w:val="subscript"/>
        </w:rPr>
        <w:t>6</w:t>
      </w:r>
      <w:r w:rsidR="00BE5292" w:rsidRPr="00D35E64">
        <w:rPr>
          <w:szCs w:val="21"/>
        </w:rPr>
        <w:t>O</w:t>
      </w:r>
      <w:r w:rsidR="00BE5292" w:rsidRPr="00D35E64">
        <w:rPr>
          <w:szCs w:val="21"/>
          <w:vertAlign w:val="subscript"/>
        </w:rPr>
        <w:t>11</w:t>
      </w:r>
      <w:r w:rsidR="00237416" w:rsidRPr="00D35E64">
        <w:rPr>
          <w:szCs w:val="21"/>
        </w:rPr>
        <w:t>/REO)&gt;99.99%</w:t>
      </w:r>
      <w:r w:rsidR="00237416" w:rsidRPr="00D35E64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237416" w:rsidRPr="00D35E64">
          <w:rPr>
            <w:szCs w:val="21"/>
          </w:rPr>
          <w:t>950℃</w:t>
        </w:r>
      </w:smartTag>
      <w:r w:rsidR="00237416" w:rsidRPr="00D35E64">
        <w:rPr>
          <w:szCs w:val="21"/>
        </w:rPr>
        <w:t>灼烧</w:t>
      </w:r>
      <w:r w:rsidR="00237416" w:rsidRPr="00D35E64">
        <w:rPr>
          <w:szCs w:val="21"/>
        </w:rPr>
        <w:t>1h</w:t>
      </w:r>
      <w:r w:rsidR="00237416" w:rsidRPr="00D35E64">
        <w:rPr>
          <w:szCs w:val="21"/>
        </w:rPr>
        <w:t>。</w:t>
      </w:r>
    </w:p>
    <w:p w:rsidR="00AF01AF" w:rsidRPr="00D35E64" w:rsidRDefault="00AF01AF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rPr>
          <w:szCs w:val="21"/>
        </w:rPr>
      </w:pPr>
      <w:r w:rsidRPr="00D35E64">
        <w:rPr>
          <w:rFonts w:eastAsia="黑体"/>
          <w:szCs w:val="21"/>
        </w:rPr>
        <w:t>3.</w:t>
      </w:r>
      <w:r w:rsidR="00237416" w:rsidRPr="00D35E64">
        <w:rPr>
          <w:rFonts w:eastAsia="黑体"/>
          <w:szCs w:val="21"/>
        </w:rPr>
        <w:t>5</w:t>
      </w:r>
      <w:r w:rsidRPr="00D35E64">
        <w:rPr>
          <w:rFonts w:eastAsia="黑体"/>
          <w:szCs w:val="21"/>
        </w:rPr>
        <w:t xml:space="preserve"> </w:t>
      </w:r>
      <w:r w:rsidRPr="00D35E64">
        <w:rPr>
          <w:rFonts w:hAnsi="宋体"/>
          <w:szCs w:val="21"/>
        </w:rPr>
        <w:t>氧化钕，</w:t>
      </w:r>
      <w:r w:rsidR="00237416" w:rsidRPr="00D35E64">
        <w:rPr>
          <w:szCs w:val="21"/>
        </w:rPr>
        <w:t>ω(REO)&gt;99.50%</w:t>
      </w:r>
      <w:r w:rsidR="00237416" w:rsidRPr="00D35E64">
        <w:rPr>
          <w:szCs w:val="21"/>
        </w:rPr>
        <w:t>，</w:t>
      </w:r>
      <w:r w:rsidR="00237416" w:rsidRPr="00D35E64">
        <w:rPr>
          <w:szCs w:val="21"/>
        </w:rPr>
        <w:t>ω(</w:t>
      </w:r>
      <w:r w:rsidR="00BE5292" w:rsidRPr="00D35E64">
        <w:rPr>
          <w:szCs w:val="21"/>
        </w:rPr>
        <w:t>Nd</w:t>
      </w:r>
      <w:r w:rsidR="00BE5292" w:rsidRPr="00D35E64">
        <w:rPr>
          <w:szCs w:val="21"/>
          <w:vertAlign w:val="subscript"/>
        </w:rPr>
        <w:t>2</w:t>
      </w:r>
      <w:r w:rsidR="00BE5292" w:rsidRPr="00D35E64">
        <w:rPr>
          <w:szCs w:val="21"/>
        </w:rPr>
        <w:t>O</w:t>
      </w:r>
      <w:r w:rsidR="00BE5292" w:rsidRPr="00D35E64">
        <w:rPr>
          <w:szCs w:val="21"/>
          <w:vertAlign w:val="subscript"/>
        </w:rPr>
        <w:t>3</w:t>
      </w:r>
      <w:r w:rsidR="00237416" w:rsidRPr="00D35E64">
        <w:rPr>
          <w:szCs w:val="21"/>
        </w:rPr>
        <w:t>/REO)&gt;99.99%</w:t>
      </w:r>
      <w:r w:rsidR="00237416" w:rsidRPr="00D35E64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237416" w:rsidRPr="00D35E64">
          <w:rPr>
            <w:szCs w:val="21"/>
          </w:rPr>
          <w:t>950℃</w:t>
        </w:r>
      </w:smartTag>
      <w:r w:rsidR="00237416" w:rsidRPr="00D35E64">
        <w:rPr>
          <w:szCs w:val="21"/>
        </w:rPr>
        <w:t>灼烧</w:t>
      </w:r>
      <w:r w:rsidR="00237416" w:rsidRPr="00D35E64">
        <w:rPr>
          <w:szCs w:val="21"/>
        </w:rPr>
        <w:t>1h</w:t>
      </w:r>
      <w:r w:rsidR="00237416" w:rsidRPr="00D35E64">
        <w:rPr>
          <w:szCs w:val="21"/>
        </w:rPr>
        <w:t>。</w:t>
      </w:r>
    </w:p>
    <w:p w:rsidR="00AF01AF" w:rsidRPr="00D35E64" w:rsidRDefault="00AF01AF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rPr>
          <w:szCs w:val="21"/>
        </w:rPr>
      </w:pPr>
      <w:r w:rsidRPr="00D35E64">
        <w:rPr>
          <w:rFonts w:eastAsia="黑体"/>
          <w:szCs w:val="21"/>
        </w:rPr>
        <w:t>3.</w:t>
      </w:r>
      <w:r w:rsidR="00237416" w:rsidRPr="00D35E64">
        <w:rPr>
          <w:rFonts w:eastAsia="黑体"/>
          <w:szCs w:val="21"/>
        </w:rPr>
        <w:t>6</w:t>
      </w:r>
      <w:r w:rsidR="007D460E" w:rsidRPr="00D35E64">
        <w:rPr>
          <w:rFonts w:eastAsia="黑体"/>
          <w:szCs w:val="21"/>
        </w:rPr>
        <w:t xml:space="preserve"> </w:t>
      </w:r>
      <w:r w:rsidRPr="00D35E64">
        <w:rPr>
          <w:rFonts w:hAnsi="宋体"/>
          <w:szCs w:val="21"/>
        </w:rPr>
        <w:t>氧化钐，</w:t>
      </w:r>
      <w:r w:rsidR="00237416" w:rsidRPr="00D35E64">
        <w:rPr>
          <w:szCs w:val="21"/>
        </w:rPr>
        <w:t>ω(REO)&gt;99.50%</w:t>
      </w:r>
      <w:r w:rsidR="00237416" w:rsidRPr="00D35E64">
        <w:rPr>
          <w:szCs w:val="21"/>
        </w:rPr>
        <w:t>，</w:t>
      </w:r>
      <w:r w:rsidR="00237416" w:rsidRPr="00D35E64">
        <w:rPr>
          <w:szCs w:val="21"/>
        </w:rPr>
        <w:t>ω(</w:t>
      </w:r>
      <w:r w:rsidR="00BE5292" w:rsidRPr="00D35E64">
        <w:rPr>
          <w:szCs w:val="21"/>
        </w:rPr>
        <w:t>Sm</w:t>
      </w:r>
      <w:r w:rsidR="00BE5292" w:rsidRPr="00D35E64">
        <w:rPr>
          <w:szCs w:val="21"/>
          <w:vertAlign w:val="subscript"/>
        </w:rPr>
        <w:t>2</w:t>
      </w:r>
      <w:r w:rsidR="00BE5292" w:rsidRPr="00D35E64">
        <w:rPr>
          <w:szCs w:val="21"/>
        </w:rPr>
        <w:t>O</w:t>
      </w:r>
      <w:r w:rsidR="00BE5292" w:rsidRPr="00D35E64">
        <w:rPr>
          <w:szCs w:val="21"/>
          <w:vertAlign w:val="subscript"/>
        </w:rPr>
        <w:t>3</w:t>
      </w:r>
      <w:r w:rsidR="00237416" w:rsidRPr="00D35E64">
        <w:rPr>
          <w:szCs w:val="21"/>
        </w:rPr>
        <w:t>/REO)&gt;99.99%</w:t>
      </w:r>
      <w:r w:rsidR="00237416" w:rsidRPr="00D35E64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237416" w:rsidRPr="00D35E64">
          <w:rPr>
            <w:szCs w:val="21"/>
          </w:rPr>
          <w:t>950℃</w:t>
        </w:r>
      </w:smartTag>
      <w:r w:rsidR="00237416" w:rsidRPr="00D35E64">
        <w:rPr>
          <w:szCs w:val="21"/>
        </w:rPr>
        <w:t>灼烧</w:t>
      </w:r>
      <w:r w:rsidR="00237416" w:rsidRPr="00D35E64">
        <w:rPr>
          <w:szCs w:val="21"/>
        </w:rPr>
        <w:t>1h</w:t>
      </w:r>
      <w:r w:rsidR="00237416" w:rsidRPr="00D35E64">
        <w:rPr>
          <w:szCs w:val="21"/>
        </w:rPr>
        <w:t>。</w:t>
      </w:r>
    </w:p>
    <w:p w:rsidR="00AF01AF" w:rsidRPr="00D35E64" w:rsidRDefault="00AF01AF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rPr>
          <w:szCs w:val="21"/>
        </w:rPr>
      </w:pPr>
      <w:r w:rsidRPr="00D35E64">
        <w:rPr>
          <w:rFonts w:eastAsia="黑体"/>
          <w:szCs w:val="21"/>
        </w:rPr>
        <w:t>3.</w:t>
      </w:r>
      <w:r w:rsidR="00237416" w:rsidRPr="00D35E64">
        <w:rPr>
          <w:rFonts w:eastAsia="黑体"/>
          <w:szCs w:val="21"/>
        </w:rPr>
        <w:t>7</w:t>
      </w:r>
      <w:r w:rsidR="007D460E" w:rsidRPr="00D35E64">
        <w:rPr>
          <w:rFonts w:eastAsia="黑体"/>
          <w:szCs w:val="21"/>
        </w:rPr>
        <w:t xml:space="preserve"> </w:t>
      </w:r>
      <w:r w:rsidRPr="00D35E64">
        <w:rPr>
          <w:rFonts w:hAnsi="宋体"/>
          <w:szCs w:val="21"/>
        </w:rPr>
        <w:t>氧化铕，</w:t>
      </w:r>
      <w:r w:rsidR="00237416" w:rsidRPr="00D35E64">
        <w:rPr>
          <w:szCs w:val="21"/>
        </w:rPr>
        <w:t>ω(REO)&gt;99.50%</w:t>
      </w:r>
      <w:r w:rsidR="00237416" w:rsidRPr="00D35E64">
        <w:rPr>
          <w:szCs w:val="21"/>
        </w:rPr>
        <w:t>，</w:t>
      </w:r>
      <w:r w:rsidR="00237416" w:rsidRPr="00D35E64">
        <w:rPr>
          <w:szCs w:val="21"/>
        </w:rPr>
        <w:t>ω(</w:t>
      </w:r>
      <w:r w:rsidR="00BE5292" w:rsidRPr="00D35E64">
        <w:rPr>
          <w:szCs w:val="21"/>
        </w:rPr>
        <w:t>Eu</w:t>
      </w:r>
      <w:r w:rsidR="00BE5292" w:rsidRPr="00D35E64">
        <w:rPr>
          <w:szCs w:val="21"/>
          <w:vertAlign w:val="subscript"/>
        </w:rPr>
        <w:t>2</w:t>
      </w:r>
      <w:r w:rsidR="00BE5292" w:rsidRPr="00D35E64">
        <w:rPr>
          <w:szCs w:val="21"/>
        </w:rPr>
        <w:t>O</w:t>
      </w:r>
      <w:r w:rsidR="00BE5292" w:rsidRPr="00D35E64">
        <w:rPr>
          <w:szCs w:val="21"/>
          <w:vertAlign w:val="subscript"/>
        </w:rPr>
        <w:t>3</w:t>
      </w:r>
      <w:r w:rsidR="00237416" w:rsidRPr="00D35E64">
        <w:rPr>
          <w:szCs w:val="21"/>
        </w:rPr>
        <w:t>/REO)&gt;99.99%</w:t>
      </w:r>
      <w:r w:rsidR="00237416" w:rsidRPr="00D35E64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237416" w:rsidRPr="00D35E64">
          <w:rPr>
            <w:szCs w:val="21"/>
          </w:rPr>
          <w:t>950℃</w:t>
        </w:r>
      </w:smartTag>
      <w:r w:rsidR="00237416" w:rsidRPr="00D35E64">
        <w:rPr>
          <w:szCs w:val="21"/>
        </w:rPr>
        <w:t>灼烧</w:t>
      </w:r>
      <w:r w:rsidR="00237416" w:rsidRPr="00D35E64">
        <w:rPr>
          <w:szCs w:val="21"/>
        </w:rPr>
        <w:t>1h</w:t>
      </w:r>
      <w:r w:rsidR="00237416" w:rsidRPr="00D35E64">
        <w:rPr>
          <w:szCs w:val="21"/>
        </w:rPr>
        <w:t>。</w:t>
      </w:r>
    </w:p>
    <w:p w:rsidR="00AF01AF" w:rsidRPr="00D35E64" w:rsidRDefault="00AF01AF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rPr>
          <w:szCs w:val="21"/>
        </w:rPr>
      </w:pPr>
      <w:r w:rsidRPr="00D35E64">
        <w:rPr>
          <w:rFonts w:eastAsia="黑体"/>
          <w:szCs w:val="21"/>
        </w:rPr>
        <w:t>3.</w:t>
      </w:r>
      <w:r w:rsidR="00237416" w:rsidRPr="00D35E64">
        <w:rPr>
          <w:rFonts w:eastAsia="黑体"/>
          <w:szCs w:val="21"/>
        </w:rPr>
        <w:t>8</w:t>
      </w:r>
      <w:r w:rsidR="007D460E" w:rsidRPr="00D35E64">
        <w:rPr>
          <w:rFonts w:eastAsia="黑体"/>
          <w:szCs w:val="21"/>
        </w:rPr>
        <w:t xml:space="preserve"> </w:t>
      </w:r>
      <w:r w:rsidRPr="00D35E64">
        <w:rPr>
          <w:rFonts w:hAnsi="宋体"/>
          <w:szCs w:val="21"/>
        </w:rPr>
        <w:t>氧化钆，</w:t>
      </w:r>
      <w:r w:rsidR="00237416" w:rsidRPr="00D35E64">
        <w:rPr>
          <w:szCs w:val="21"/>
        </w:rPr>
        <w:t>ω(REO)&gt;99.50%</w:t>
      </w:r>
      <w:r w:rsidR="00237416" w:rsidRPr="00D35E64">
        <w:rPr>
          <w:szCs w:val="21"/>
        </w:rPr>
        <w:t>，</w:t>
      </w:r>
      <w:r w:rsidR="00237416" w:rsidRPr="00D35E64">
        <w:rPr>
          <w:szCs w:val="21"/>
        </w:rPr>
        <w:t>ω(</w:t>
      </w:r>
      <w:r w:rsidR="00BE5292" w:rsidRPr="00D35E64">
        <w:rPr>
          <w:szCs w:val="21"/>
        </w:rPr>
        <w:t>Gd</w:t>
      </w:r>
      <w:r w:rsidR="00BE5292" w:rsidRPr="00D35E64">
        <w:rPr>
          <w:szCs w:val="21"/>
          <w:vertAlign w:val="subscript"/>
        </w:rPr>
        <w:t>2</w:t>
      </w:r>
      <w:r w:rsidR="00BE5292" w:rsidRPr="00D35E64">
        <w:rPr>
          <w:szCs w:val="21"/>
        </w:rPr>
        <w:t>O</w:t>
      </w:r>
      <w:r w:rsidR="00BE5292" w:rsidRPr="00D35E64">
        <w:rPr>
          <w:szCs w:val="21"/>
          <w:vertAlign w:val="subscript"/>
        </w:rPr>
        <w:t>3</w:t>
      </w:r>
      <w:r w:rsidR="00237416" w:rsidRPr="00D35E64">
        <w:rPr>
          <w:szCs w:val="21"/>
        </w:rPr>
        <w:t>/REO)&gt;99.99%</w:t>
      </w:r>
      <w:r w:rsidR="00237416" w:rsidRPr="00D35E64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237416" w:rsidRPr="00D35E64">
          <w:rPr>
            <w:szCs w:val="21"/>
          </w:rPr>
          <w:t>950℃</w:t>
        </w:r>
      </w:smartTag>
      <w:r w:rsidR="00237416" w:rsidRPr="00D35E64">
        <w:rPr>
          <w:szCs w:val="21"/>
        </w:rPr>
        <w:t>灼烧</w:t>
      </w:r>
      <w:r w:rsidR="00237416" w:rsidRPr="00D35E64">
        <w:rPr>
          <w:szCs w:val="21"/>
        </w:rPr>
        <w:t>1h</w:t>
      </w:r>
      <w:r w:rsidR="00237416" w:rsidRPr="00D35E64">
        <w:rPr>
          <w:szCs w:val="21"/>
        </w:rPr>
        <w:t>。</w:t>
      </w:r>
    </w:p>
    <w:p w:rsidR="00AF01AF" w:rsidRPr="00D35E64" w:rsidRDefault="00AF01AF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rPr>
          <w:szCs w:val="21"/>
        </w:rPr>
      </w:pPr>
      <w:r w:rsidRPr="00D35E64">
        <w:rPr>
          <w:rFonts w:eastAsia="黑体"/>
          <w:szCs w:val="21"/>
        </w:rPr>
        <w:t>3.</w:t>
      </w:r>
      <w:r w:rsidR="00237416" w:rsidRPr="00D35E64">
        <w:rPr>
          <w:rFonts w:eastAsia="黑体"/>
          <w:szCs w:val="21"/>
        </w:rPr>
        <w:t>9</w:t>
      </w:r>
      <w:r w:rsidR="007D460E" w:rsidRPr="00D35E64">
        <w:rPr>
          <w:rFonts w:eastAsia="黑体"/>
          <w:szCs w:val="21"/>
        </w:rPr>
        <w:t xml:space="preserve"> </w:t>
      </w:r>
      <w:r w:rsidRPr="00D35E64">
        <w:rPr>
          <w:rFonts w:hAnsi="宋体"/>
          <w:szCs w:val="21"/>
        </w:rPr>
        <w:t>氧化铽，</w:t>
      </w:r>
      <w:r w:rsidR="00237416" w:rsidRPr="00D35E64">
        <w:rPr>
          <w:szCs w:val="21"/>
        </w:rPr>
        <w:t>ω(REO)&gt;99.50%</w:t>
      </w:r>
      <w:r w:rsidR="00237416" w:rsidRPr="00D35E64">
        <w:rPr>
          <w:szCs w:val="21"/>
        </w:rPr>
        <w:t>，</w:t>
      </w:r>
      <w:r w:rsidR="00237416" w:rsidRPr="00D35E64">
        <w:rPr>
          <w:szCs w:val="21"/>
        </w:rPr>
        <w:t>ω(</w:t>
      </w:r>
      <w:r w:rsidR="00BE5292" w:rsidRPr="00D35E64">
        <w:rPr>
          <w:szCs w:val="21"/>
        </w:rPr>
        <w:t>Tb</w:t>
      </w:r>
      <w:r w:rsidR="00BE5292" w:rsidRPr="00D35E64">
        <w:rPr>
          <w:szCs w:val="21"/>
          <w:vertAlign w:val="subscript"/>
        </w:rPr>
        <w:t>4</w:t>
      </w:r>
      <w:r w:rsidR="00BE5292" w:rsidRPr="00D35E64">
        <w:rPr>
          <w:szCs w:val="21"/>
        </w:rPr>
        <w:t>O</w:t>
      </w:r>
      <w:r w:rsidR="00BE5292" w:rsidRPr="00D35E64">
        <w:rPr>
          <w:szCs w:val="21"/>
          <w:vertAlign w:val="subscript"/>
        </w:rPr>
        <w:t>7</w:t>
      </w:r>
      <w:r w:rsidR="00237416" w:rsidRPr="00D35E64">
        <w:rPr>
          <w:szCs w:val="21"/>
        </w:rPr>
        <w:t>/REO)&gt;99.99%</w:t>
      </w:r>
      <w:r w:rsidR="00237416" w:rsidRPr="00D35E64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237416" w:rsidRPr="00D35E64">
          <w:rPr>
            <w:szCs w:val="21"/>
          </w:rPr>
          <w:t>950℃</w:t>
        </w:r>
      </w:smartTag>
      <w:r w:rsidR="00237416" w:rsidRPr="00D35E64">
        <w:rPr>
          <w:szCs w:val="21"/>
        </w:rPr>
        <w:t>灼烧</w:t>
      </w:r>
      <w:r w:rsidR="00237416" w:rsidRPr="00D35E64">
        <w:rPr>
          <w:szCs w:val="21"/>
        </w:rPr>
        <w:t>1h</w:t>
      </w:r>
      <w:r w:rsidR="00237416" w:rsidRPr="00D35E64">
        <w:rPr>
          <w:szCs w:val="21"/>
        </w:rPr>
        <w:t>。</w:t>
      </w:r>
    </w:p>
    <w:p w:rsidR="00AF01AF" w:rsidRPr="00D35E64" w:rsidRDefault="00AF01AF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rPr>
          <w:szCs w:val="21"/>
        </w:rPr>
      </w:pPr>
      <w:r w:rsidRPr="00D35E64">
        <w:rPr>
          <w:rFonts w:eastAsia="黑体"/>
          <w:szCs w:val="21"/>
        </w:rPr>
        <w:t>3.1</w:t>
      </w:r>
      <w:r w:rsidR="00237416" w:rsidRPr="00D35E64">
        <w:rPr>
          <w:rFonts w:eastAsia="黑体"/>
          <w:szCs w:val="21"/>
        </w:rPr>
        <w:t>0</w:t>
      </w:r>
      <w:r w:rsidR="007D460E" w:rsidRPr="00D35E64">
        <w:rPr>
          <w:rFonts w:eastAsia="黑体"/>
          <w:szCs w:val="21"/>
        </w:rPr>
        <w:t xml:space="preserve"> </w:t>
      </w:r>
      <w:r w:rsidRPr="00D35E64">
        <w:rPr>
          <w:rFonts w:hAnsi="宋体"/>
          <w:szCs w:val="21"/>
        </w:rPr>
        <w:t>氧化镝，</w:t>
      </w:r>
      <w:r w:rsidR="00237416" w:rsidRPr="00D35E64">
        <w:rPr>
          <w:szCs w:val="21"/>
        </w:rPr>
        <w:t>ω(REO)&gt;99.50%</w:t>
      </w:r>
      <w:r w:rsidR="00237416" w:rsidRPr="00D35E64">
        <w:rPr>
          <w:szCs w:val="21"/>
        </w:rPr>
        <w:t>，</w:t>
      </w:r>
      <w:r w:rsidR="00237416" w:rsidRPr="00D35E64">
        <w:rPr>
          <w:szCs w:val="21"/>
        </w:rPr>
        <w:t>ω(</w:t>
      </w:r>
      <w:r w:rsidR="00BE5292" w:rsidRPr="00D35E64">
        <w:rPr>
          <w:szCs w:val="21"/>
        </w:rPr>
        <w:t>Dy</w:t>
      </w:r>
      <w:r w:rsidR="00BE5292" w:rsidRPr="00D35E64">
        <w:rPr>
          <w:szCs w:val="21"/>
          <w:vertAlign w:val="subscript"/>
        </w:rPr>
        <w:t>2</w:t>
      </w:r>
      <w:r w:rsidR="00BE5292" w:rsidRPr="00D35E64">
        <w:rPr>
          <w:szCs w:val="21"/>
        </w:rPr>
        <w:t>O</w:t>
      </w:r>
      <w:r w:rsidR="00BE5292" w:rsidRPr="00D35E64">
        <w:rPr>
          <w:szCs w:val="21"/>
          <w:vertAlign w:val="subscript"/>
        </w:rPr>
        <w:t>3</w:t>
      </w:r>
      <w:r w:rsidR="00237416" w:rsidRPr="00D35E64">
        <w:rPr>
          <w:szCs w:val="21"/>
        </w:rPr>
        <w:t>/REO)&gt;99.99%</w:t>
      </w:r>
      <w:r w:rsidR="00237416" w:rsidRPr="00D35E64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237416" w:rsidRPr="00D35E64">
          <w:rPr>
            <w:szCs w:val="21"/>
          </w:rPr>
          <w:t>950℃</w:t>
        </w:r>
      </w:smartTag>
      <w:r w:rsidR="00237416" w:rsidRPr="00D35E64">
        <w:rPr>
          <w:szCs w:val="21"/>
        </w:rPr>
        <w:t>灼烧</w:t>
      </w:r>
      <w:r w:rsidR="00237416" w:rsidRPr="00D35E64">
        <w:rPr>
          <w:szCs w:val="21"/>
        </w:rPr>
        <w:t>1h</w:t>
      </w:r>
      <w:r w:rsidR="00237416" w:rsidRPr="00D35E64">
        <w:rPr>
          <w:szCs w:val="21"/>
        </w:rPr>
        <w:t>。</w:t>
      </w:r>
    </w:p>
    <w:p w:rsidR="00AF01AF" w:rsidRPr="00D35E64" w:rsidRDefault="00AF01AF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rPr>
          <w:szCs w:val="21"/>
        </w:rPr>
      </w:pPr>
      <w:r w:rsidRPr="00D35E64">
        <w:rPr>
          <w:rFonts w:eastAsia="黑体"/>
          <w:szCs w:val="21"/>
        </w:rPr>
        <w:t>3.1</w:t>
      </w:r>
      <w:r w:rsidR="00237416" w:rsidRPr="00D35E64">
        <w:rPr>
          <w:rFonts w:eastAsia="黑体"/>
          <w:szCs w:val="21"/>
        </w:rPr>
        <w:t>1</w:t>
      </w:r>
      <w:r w:rsidR="007D460E" w:rsidRPr="00D35E64">
        <w:rPr>
          <w:rFonts w:eastAsia="黑体"/>
          <w:szCs w:val="21"/>
        </w:rPr>
        <w:t xml:space="preserve"> </w:t>
      </w:r>
      <w:r w:rsidRPr="00D35E64">
        <w:rPr>
          <w:rFonts w:hAnsi="宋体"/>
          <w:szCs w:val="21"/>
        </w:rPr>
        <w:t>氧化钬，</w:t>
      </w:r>
      <w:r w:rsidR="00237416" w:rsidRPr="00D35E64">
        <w:rPr>
          <w:szCs w:val="21"/>
        </w:rPr>
        <w:t>ω(REO)&gt;99.50%</w:t>
      </w:r>
      <w:r w:rsidR="00237416" w:rsidRPr="00D35E64">
        <w:rPr>
          <w:szCs w:val="21"/>
        </w:rPr>
        <w:t>，</w:t>
      </w:r>
      <w:r w:rsidR="00237416" w:rsidRPr="00D35E64">
        <w:rPr>
          <w:szCs w:val="21"/>
        </w:rPr>
        <w:t>ω(</w:t>
      </w:r>
      <w:r w:rsidR="00BE5292" w:rsidRPr="00D35E64">
        <w:rPr>
          <w:szCs w:val="21"/>
        </w:rPr>
        <w:t>Ho</w:t>
      </w:r>
      <w:r w:rsidR="00BE5292" w:rsidRPr="00D35E64">
        <w:rPr>
          <w:szCs w:val="21"/>
          <w:vertAlign w:val="subscript"/>
        </w:rPr>
        <w:t>2</w:t>
      </w:r>
      <w:r w:rsidR="00BE5292" w:rsidRPr="00D35E64">
        <w:rPr>
          <w:szCs w:val="21"/>
        </w:rPr>
        <w:t>O</w:t>
      </w:r>
      <w:r w:rsidR="00BE5292" w:rsidRPr="00D35E64">
        <w:rPr>
          <w:szCs w:val="21"/>
          <w:vertAlign w:val="subscript"/>
        </w:rPr>
        <w:t>3</w:t>
      </w:r>
      <w:r w:rsidR="00237416" w:rsidRPr="00D35E64">
        <w:rPr>
          <w:szCs w:val="21"/>
        </w:rPr>
        <w:t>/REO)&gt;99.99%</w:t>
      </w:r>
      <w:r w:rsidR="00237416" w:rsidRPr="00D35E64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237416" w:rsidRPr="00D35E64">
          <w:rPr>
            <w:szCs w:val="21"/>
          </w:rPr>
          <w:t>950℃</w:t>
        </w:r>
      </w:smartTag>
      <w:r w:rsidR="00237416" w:rsidRPr="00D35E64">
        <w:rPr>
          <w:szCs w:val="21"/>
        </w:rPr>
        <w:t>灼烧</w:t>
      </w:r>
      <w:r w:rsidR="00237416" w:rsidRPr="00D35E64">
        <w:rPr>
          <w:szCs w:val="21"/>
        </w:rPr>
        <w:t>1h</w:t>
      </w:r>
      <w:r w:rsidR="00237416" w:rsidRPr="00D35E64">
        <w:rPr>
          <w:szCs w:val="21"/>
        </w:rPr>
        <w:t>。</w:t>
      </w:r>
      <w:r w:rsidRPr="00D35E64">
        <w:rPr>
          <w:szCs w:val="21"/>
        </w:rPr>
        <w:t xml:space="preserve"> </w:t>
      </w:r>
    </w:p>
    <w:p w:rsidR="00AF01AF" w:rsidRPr="00D35E64" w:rsidRDefault="00AF01AF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rPr>
          <w:szCs w:val="21"/>
        </w:rPr>
      </w:pPr>
      <w:r w:rsidRPr="00D35E64">
        <w:rPr>
          <w:rFonts w:eastAsia="黑体"/>
          <w:szCs w:val="21"/>
        </w:rPr>
        <w:t>3.1</w:t>
      </w:r>
      <w:r w:rsidR="00237416" w:rsidRPr="00D35E64">
        <w:rPr>
          <w:rFonts w:eastAsia="黑体"/>
          <w:szCs w:val="21"/>
        </w:rPr>
        <w:t>2</w:t>
      </w:r>
      <w:r w:rsidRPr="00D35E64">
        <w:rPr>
          <w:szCs w:val="21"/>
        </w:rPr>
        <w:t xml:space="preserve"> </w:t>
      </w:r>
      <w:r w:rsidRPr="00D35E64">
        <w:rPr>
          <w:rFonts w:hAnsi="宋体"/>
          <w:szCs w:val="21"/>
        </w:rPr>
        <w:t>氧化铒，</w:t>
      </w:r>
      <w:r w:rsidR="00237416" w:rsidRPr="00D35E64">
        <w:rPr>
          <w:szCs w:val="21"/>
        </w:rPr>
        <w:t>ω(REO)&gt;99.50%</w:t>
      </w:r>
      <w:r w:rsidR="00237416" w:rsidRPr="00D35E64">
        <w:rPr>
          <w:szCs w:val="21"/>
        </w:rPr>
        <w:t>，</w:t>
      </w:r>
      <w:r w:rsidR="00237416" w:rsidRPr="00D35E64">
        <w:rPr>
          <w:szCs w:val="21"/>
        </w:rPr>
        <w:t>ω(</w:t>
      </w:r>
      <w:r w:rsidR="00BE5292" w:rsidRPr="00D35E64">
        <w:rPr>
          <w:szCs w:val="21"/>
        </w:rPr>
        <w:t>Er</w:t>
      </w:r>
      <w:r w:rsidR="00BE5292" w:rsidRPr="00D35E64">
        <w:rPr>
          <w:szCs w:val="21"/>
          <w:vertAlign w:val="subscript"/>
        </w:rPr>
        <w:t>2</w:t>
      </w:r>
      <w:r w:rsidR="00BE5292" w:rsidRPr="00D35E64">
        <w:rPr>
          <w:szCs w:val="21"/>
        </w:rPr>
        <w:t>O</w:t>
      </w:r>
      <w:r w:rsidR="00BE5292" w:rsidRPr="00D35E64">
        <w:rPr>
          <w:szCs w:val="21"/>
          <w:vertAlign w:val="subscript"/>
        </w:rPr>
        <w:t>3</w:t>
      </w:r>
      <w:r w:rsidR="00237416" w:rsidRPr="00D35E64">
        <w:rPr>
          <w:szCs w:val="21"/>
        </w:rPr>
        <w:t>/REO)&gt;99.99%</w:t>
      </w:r>
      <w:r w:rsidR="00237416" w:rsidRPr="00D35E64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237416" w:rsidRPr="00D35E64">
          <w:rPr>
            <w:szCs w:val="21"/>
          </w:rPr>
          <w:t>950℃</w:t>
        </w:r>
      </w:smartTag>
      <w:r w:rsidR="00237416" w:rsidRPr="00D35E64">
        <w:rPr>
          <w:szCs w:val="21"/>
        </w:rPr>
        <w:t>灼烧</w:t>
      </w:r>
      <w:r w:rsidR="00237416" w:rsidRPr="00D35E64">
        <w:rPr>
          <w:szCs w:val="21"/>
        </w:rPr>
        <w:t>1h</w:t>
      </w:r>
      <w:r w:rsidR="00237416" w:rsidRPr="00D35E64">
        <w:rPr>
          <w:szCs w:val="21"/>
        </w:rPr>
        <w:t>。</w:t>
      </w:r>
      <w:r w:rsidRPr="00D35E64">
        <w:rPr>
          <w:szCs w:val="21"/>
        </w:rPr>
        <w:t xml:space="preserve"> </w:t>
      </w:r>
    </w:p>
    <w:p w:rsidR="00AF01AF" w:rsidRPr="00D35E64" w:rsidRDefault="00AF01AF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rPr>
          <w:szCs w:val="21"/>
        </w:rPr>
      </w:pPr>
      <w:r w:rsidRPr="00D35E64">
        <w:rPr>
          <w:rFonts w:eastAsia="黑体"/>
          <w:szCs w:val="21"/>
        </w:rPr>
        <w:t>3.1</w:t>
      </w:r>
      <w:r w:rsidR="00237416" w:rsidRPr="00D35E64">
        <w:rPr>
          <w:rFonts w:eastAsia="黑体"/>
          <w:szCs w:val="21"/>
        </w:rPr>
        <w:t>3</w:t>
      </w:r>
      <w:r w:rsidRPr="00D35E64">
        <w:rPr>
          <w:rFonts w:eastAsia="黑体"/>
          <w:szCs w:val="21"/>
        </w:rPr>
        <w:t xml:space="preserve"> </w:t>
      </w:r>
      <w:r w:rsidRPr="00D35E64">
        <w:rPr>
          <w:rFonts w:hAnsi="宋体"/>
          <w:szCs w:val="21"/>
        </w:rPr>
        <w:t>氧化铥，</w:t>
      </w:r>
      <w:r w:rsidR="00237416" w:rsidRPr="00D35E64">
        <w:rPr>
          <w:szCs w:val="21"/>
        </w:rPr>
        <w:t>ω(REO)&gt;99.50%</w:t>
      </w:r>
      <w:r w:rsidR="00237416" w:rsidRPr="00D35E64">
        <w:rPr>
          <w:szCs w:val="21"/>
        </w:rPr>
        <w:t>，</w:t>
      </w:r>
      <w:r w:rsidR="00237416" w:rsidRPr="00D35E64">
        <w:rPr>
          <w:szCs w:val="21"/>
        </w:rPr>
        <w:t>ω(</w:t>
      </w:r>
      <w:r w:rsidR="00BE5292" w:rsidRPr="00D35E64">
        <w:rPr>
          <w:szCs w:val="21"/>
        </w:rPr>
        <w:t>Tm</w:t>
      </w:r>
      <w:r w:rsidR="00BE5292" w:rsidRPr="00D35E64">
        <w:rPr>
          <w:szCs w:val="21"/>
          <w:vertAlign w:val="subscript"/>
        </w:rPr>
        <w:t>2</w:t>
      </w:r>
      <w:r w:rsidR="00BE5292" w:rsidRPr="00D35E64">
        <w:rPr>
          <w:szCs w:val="21"/>
        </w:rPr>
        <w:t>O</w:t>
      </w:r>
      <w:r w:rsidR="00BE5292" w:rsidRPr="00D35E64">
        <w:rPr>
          <w:szCs w:val="21"/>
          <w:vertAlign w:val="subscript"/>
        </w:rPr>
        <w:t>3</w:t>
      </w:r>
      <w:r w:rsidR="00237416" w:rsidRPr="00D35E64">
        <w:rPr>
          <w:szCs w:val="21"/>
        </w:rPr>
        <w:t>/REO)&gt;99.99%</w:t>
      </w:r>
      <w:r w:rsidR="00237416" w:rsidRPr="00D35E64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237416" w:rsidRPr="00D35E64">
          <w:rPr>
            <w:szCs w:val="21"/>
          </w:rPr>
          <w:t>950℃</w:t>
        </w:r>
      </w:smartTag>
      <w:r w:rsidR="00237416" w:rsidRPr="00D35E64">
        <w:rPr>
          <w:szCs w:val="21"/>
        </w:rPr>
        <w:t>灼烧</w:t>
      </w:r>
      <w:r w:rsidR="00237416" w:rsidRPr="00D35E64">
        <w:rPr>
          <w:szCs w:val="21"/>
        </w:rPr>
        <w:t>1h</w:t>
      </w:r>
      <w:r w:rsidR="00237416" w:rsidRPr="00D35E64">
        <w:rPr>
          <w:szCs w:val="21"/>
        </w:rPr>
        <w:t>。</w:t>
      </w:r>
    </w:p>
    <w:p w:rsidR="00AF01AF" w:rsidRPr="00D35E64" w:rsidRDefault="00AF01AF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rPr>
          <w:szCs w:val="21"/>
        </w:rPr>
      </w:pPr>
      <w:r w:rsidRPr="00D35E64">
        <w:rPr>
          <w:rFonts w:eastAsia="黑体"/>
          <w:szCs w:val="21"/>
        </w:rPr>
        <w:t>3.1</w:t>
      </w:r>
      <w:r w:rsidR="00237416" w:rsidRPr="00D35E64">
        <w:rPr>
          <w:rFonts w:eastAsia="黑体"/>
          <w:szCs w:val="21"/>
        </w:rPr>
        <w:t>4</w:t>
      </w:r>
      <w:r w:rsidR="007D460E" w:rsidRPr="00D35E64">
        <w:rPr>
          <w:rFonts w:eastAsia="黑体"/>
          <w:szCs w:val="21"/>
        </w:rPr>
        <w:t xml:space="preserve"> </w:t>
      </w:r>
      <w:r w:rsidRPr="00D35E64">
        <w:rPr>
          <w:rFonts w:hAnsi="宋体"/>
          <w:szCs w:val="21"/>
        </w:rPr>
        <w:t>氧化镱，</w:t>
      </w:r>
      <w:r w:rsidR="00237416" w:rsidRPr="00D35E64">
        <w:rPr>
          <w:szCs w:val="21"/>
        </w:rPr>
        <w:t>ω(REO)&gt;99.50%</w:t>
      </w:r>
      <w:r w:rsidR="00237416" w:rsidRPr="00D35E64">
        <w:rPr>
          <w:szCs w:val="21"/>
        </w:rPr>
        <w:t>，</w:t>
      </w:r>
      <w:r w:rsidR="00237416" w:rsidRPr="00D35E64">
        <w:rPr>
          <w:szCs w:val="21"/>
        </w:rPr>
        <w:t>ω(</w:t>
      </w:r>
      <w:r w:rsidR="00BE5292" w:rsidRPr="00D35E64">
        <w:rPr>
          <w:szCs w:val="21"/>
        </w:rPr>
        <w:t>Yb</w:t>
      </w:r>
      <w:r w:rsidR="00BE5292" w:rsidRPr="00D35E64">
        <w:rPr>
          <w:szCs w:val="21"/>
          <w:vertAlign w:val="subscript"/>
        </w:rPr>
        <w:t>2</w:t>
      </w:r>
      <w:r w:rsidR="00BE5292" w:rsidRPr="00D35E64">
        <w:rPr>
          <w:szCs w:val="21"/>
        </w:rPr>
        <w:t>O</w:t>
      </w:r>
      <w:r w:rsidR="00BE5292" w:rsidRPr="00D35E64">
        <w:rPr>
          <w:szCs w:val="21"/>
          <w:vertAlign w:val="subscript"/>
        </w:rPr>
        <w:t>3</w:t>
      </w:r>
      <w:r w:rsidR="00237416" w:rsidRPr="00D35E64">
        <w:rPr>
          <w:szCs w:val="21"/>
        </w:rPr>
        <w:t>/REO)&gt;99.99%</w:t>
      </w:r>
      <w:r w:rsidR="00237416" w:rsidRPr="00D35E64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237416" w:rsidRPr="00D35E64">
          <w:rPr>
            <w:szCs w:val="21"/>
          </w:rPr>
          <w:t>950℃</w:t>
        </w:r>
      </w:smartTag>
      <w:r w:rsidR="00237416" w:rsidRPr="00D35E64">
        <w:rPr>
          <w:szCs w:val="21"/>
        </w:rPr>
        <w:t>灼烧</w:t>
      </w:r>
      <w:r w:rsidR="00237416" w:rsidRPr="00D35E64">
        <w:rPr>
          <w:szCs w:val="21"/>
        </w:rPr>
        <w:t>1h</w:t>
      </w:r>
      <w:r w:rsidR="00237416" w:rsidRPr="00D35E64">
        <w:rPr>
          <w:szCs w:val="21"/>
        </w:rPr>
        <w:t>。</w:t>
      </w:r>
    </w:p>
    <w:p w:rsidR="00AF01AF" w:rsidRPr="00D35E64" w:rsidRDefault="00AF01AF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rPr>
          <w:szCs w:val="21"/>
        </w:rPr>
      </w:pPr>
      <w:r w:rsidRPr="00D35E64">
        <w:rPr>
          <w:rFonts w:eastAsia="黑体"/>
          <w:szCs w:val="21"/>
        </w:rPr>
        <w:lastRenderedPageBreak/>
        <w:t>3.1</w:t>
      </w:r>
      <w:r w:rsidR="00237416" w:rsidRPr="00D35E64">
        <w:rPr>
          <w:rFonts w:eastAsia="黑体"/>
          <w:szCs w:val="21"/>
        </w:rPr>
        <w:t>5</w:t>
      </w:r>
      <w:r w:rsidR="007D460E" w:rsidRPr="00D35E64">
        <w:rPr>
          <w:rFonts w:eastAsia="黑体"/>
          <w:szCs w:val="21"/>
        </w:rPr>
        <w:t xml:space="preserve"> </w:t>
      </w:r>
      <w:r w:rsidRPr="00D35E64">
        <w:rPr>
          <w:rFonts w:hAnsi="宋体"/>
          <w:szCs w:val="21"/>
        </w:rPr>
        <w:t>氧化镥，</w:t>
      </w:r>
      <w:r w:rsidR="00237416" w:rsidRPr="00D35E64">
        <w:rPr>
          <w:szCs w:val="21"/>
        </w:rPr>
        <w:t>ω(REO)&gt;99.50%</w:t>
      </w:r>
      <w:r w:rsidR="00237416" w:rsidRPr="00D35E64">
        <w:rPr>
          <w:szCs w:val="21"/>
        </w:rPr>
        <w:t>，</w:t>
      </w:r>
      <w:r w:rsidR="00237416" w:rsidRPr="00D35E64">
        <w:rPr>
          <w:szCs w:val="21"/>
        </w:rPr>
        <w:t>ω(</w:t>
      </w:r>
      <w:r w:rsidR="00BE5292" w:rsidRPr="00D35E64">
        <w:rPr>
          <w:szCs w:val="21"/>
        </w:rPr>
        <w:t>Lu</w:t>
      </w:r>
      <w:r w:rsidR="00BE5292" w:rsidRPr="00D35E64">
        <w:rPr>
          <w:szCs w:val="21"/>
          <w:vertAlign w:val="subscript"/>
        </w:rPr>
        <w:t>2</w:t>
      </w:r>
      <w:r w:rsidR="00BE5292" w:rsidRPr="00D35E64">
        <w:rPr>
          <w:szCs w:val="21"/>
        </w:rPr>
        <w:t>O</w:t>
      </w:r>
      <w:r w:rsidR="00BE5292" w:rsidRPr="00D35E64">
        <w:rPr>
          <w:szCs w:val="21"/>
          <w:vertAlign w:val="subscript"/>
        </w:rPr>
        <w:t>3</w:t>
      </w:r>
      <w:r w:rsidR="00237416" w:rsidRPr="00D35E64">
        <w:rPr>
          <w:szCs w:val="21"/>
        </w:rPr>
        <w:t>/REO)&gt;99.99%</w:t>
      </w:r>
      <w:r w:rsidR="00237416" w:rsidRPr="00D35E64">
        <w:rPr>
          <w:szCs w:val="21"/>
        </w:rPr>
        <w:t>，经</w:t>
      </w:r>
      <w:smartTag w:uri="urn:schemas-microsoft-com:office:smarttags" w:element="chmetcnv">
        <w:smartTagPr>
          <w:attr w:name="UnitName" w:val="℃"/>
          <w:attr w:name="SourceValue" w:val="950"/>
          <w:attr w:name="HasSpace" w:val="False"/>
          <w:attr w:name="Negative" w:val="False"/>
          <w:attr w:name="NumberType" w:val="1"/>
          <w:attr w:name="TCSC" w:val="0"/>
        </w:smartTagPr>
        <w:r w:rsidR="00237416" w:rsidRPr="00D35E64">
          <w:rPr>
            <w:szCs w:val="21"/>
          </w:rPr>
          <w:t>950℃</w:t>
        </w:r>
      </w:smartTag>
      <w:r w:rsidR="00237416" w:rsidRPr="00D35E64">
        <w:rPr>
          <w:szCs w:val="21"/>
        </w:rPr>
        <w:t>灼烧</w:t>
      </w:r>
      <w:r w:rsidR="00237416" w:rsidRPr="00D35E64">
        <w:rPr>
          <w:szCs w:val="21"/>
        </w:rPr>
        <w:t>1h</w:t>
      </w:r>
      <w:r w:rsidR="00237416" w:rsidRPr="00D35E64">
        <w:rPr>
          <w:szCs w:val="21"/>
        </w:rPr>
        <w:t>。</w:t>
      </w:r>
    </w:p>
    <w:p w:rsidR="00237416" w:rsidRPr="00D35E64" w:rsidRDefault="00237416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rPr>
          <w:szCs w:val="21"/>
        </w:rPr>
      </w:pPr>
      <w:r w:rsidRPr="00D35E64">
        <w:rPr>
          <w:rFonts w:eastAsia="黑体"/>
          <w:szCs w:val="21"/>
        </w:rPr>
        <w:t>3.16</w:t>
      </w:r>
      <w:r w:rsidR="007D460E" w:rsidRPr="00D35E64">
        <w:rPr>
          <w:rFonts w:eastAsia="黑体"/>
          <w:szCs w:val="21"/>
        </w:rPr>
        <w:t xml:space="preserve"> </w:t>
      </w:r>
      <w:r w:rsidRPr="00D35E64">
        <w:rPr>
          <w:rFonts w:hAnsi="宋体"/>
          <w:szCs w:val="21"/>
        </w:rPr>
        <w:t>过氧化氢（</w:t>
      </w:r>
      <w:r w:rsidRPr="00D35E64">
        <w:rPr>
          <w:szCs w:val="21"/>
        </w:rPr>
        <w:t>30%</w:t>
      </w:r>
      <w:r w:rsidRPr="00D35E64">
        <w:rPr>
          <w:szCs w:val="21"/>
        </w:rPr>
        <w:t>）</w:t>
      </w:r>
      <w:r w:rsidRPr="00D35E64">
        <w:rPr>
          <w:rFonts w:hAnsi="宋体"/>
          <w:szCs w:val="21"/>
        </w:rPr>
        <w:t>。</w:t>
      </w:r>
    </w:p>
    <w:p w:rsidR="00237416" w:rsidRPr="00D35E64" w:rsidRDefault="00237416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</w:pPr>
      <w:r w:rsidRPr="00D35E64">
        <w:rPr>
          <w:rFonts w:eastAsia="黑体"/>
          <w:szCs w:val="21"/>
        </w:rPr>
        <w:t xml:space="preserve">3.17 </w:t>
      </w:r>
      <w:r w:rsidRPr="00D35E64">
        <w:rPr>
          <w:rFonts w:hAnsi="宋体"/>
        </w:rPr>
        <w:t>盐酸（</w:t>
      </w:r>
      <w:r w:rsidRPr="00D35E64">
        <w:t>1+1</w:t>
      </w:r>
      <w:r w:rsidRPr="00D35E64">
        <w:rPr>
          <w:rFonts w:hAnsi="宋体"/>
        </w:rPr>
        <w:t>）。</w:t>
      </w:r>
    </w:p>
    <w:p w:rsidR="00237416" w:rsidRPr="00D35E64" w:rsidRDefault="00237416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</w:pPr>
      <w:r w:rsidRPr="00D35E64">
        <w:rPr>
          <w:rFonts w:eastAsia="黑体"/>
          <w:szCs w:val="21"/>
        </w:rPr>
        <w:t xml:space="preserve">3.18 </w:t>
      </w:r>
      <w:r w:rsidRPr="00D35E64">
        <w:rPr>
          <w:rFonts w:hAnsi="宋体"/>
        </w:rPr>
        <w:t>硝酸（</w:t>
      </w:r>
      <w:r w:rsidRPr="00D35E64">
        <w:t>1+1</w:t>
      </w:r>
      <w:r w:rsidRPr="00D35E64">
        <w:rPr>
          <w:rFonts w:hAnsi="宋体"/>
        </w:rPr>
        <w:t>）。</w:t>
      </w:r>
    </w:p>
    <w:p w:rsidR="00D14E0B" w:rsidRPr="00D35E64" w:rsidRDefault="00D14E0B" w:rsidP="001C69F7">
      <w:pPr>
        <w:numPr>
          <w:ilvl w:val="2"/>
          <w:numId w:val="31"/>
        </w:numPr>
        <w:tabs>
          <w:tab w:val="num" w:pos="0"/>
          <w:tab w:val="left" w:pos="900"/>
          <w:tab w:val="left" w:pos="1080"/>
        </w:tabs>
      </w:pPr>
      <w:r w:rsidRPr="00D35E64">
        <w:rPr>
          <w:rFonts w:eastAsia="黑体"/>
          <w:szCs w:val="21"/>
        </w:rPr>
        <w:t>3</w:t>
      </w:r>
      <w:r w:rsidR="00AF01AF" w:rsidRPr="00D35E64">
        <w:rPr>
          <w:rFonts w:eastAsia="黑体"/>
          <w:szCs w:val="21"/>
        </w:rPr>
        <w:t>.</w:t>
      </w:r>
      <w:r w:rsidR="00E1000F" w:rsidRPr="00D35E64">
        <w:rPr>
          <w:rFonts w:eastAsia="黑体"/>
          <w:szCs w:val="21"/>
        </w:rPr>
        <w:t>19</w:t>
      </w:r>
      <w:r w:rsidR="00AF01AF" w:rsidRPr="00D35E64">
        <w:t xml:space="preserve"> </w:t>
      </w:r>
      <w:r w:rsidRPr="00D35E64">
        <w:rPr>
          <w:rFonts w:hAnsi="宋体"/>
        </w:rPr>
        <w:t>稀土氧化物混合标准贮存溶液</w:t>
      </w:r>
    </w:p>
    <w:p w:rsidR="00AF01AF" w:rsidRPr="00D35E64" w:rsidRDefault="001C69F7" w:rsidP="001C69F7">
      <w:pPr>
        <w:numPr>
          <w:ilvl w:val="2"/>
          <w:numId w:val="31"/>
        </w:numPr>
        <w:tabs>
          <w:tab w:val="num" w:pos="0"/>
          <w:tab w:val="left" w:pos="900"/>
          <w:tab w:val="left" w:pos="1080"/>
        </w:tabs>
      </w:pPr>
      <w:r w:rsidRPr="00D35E64">
        <w:t xml:space="preserve">    </w:t>
      </w:r>
      <w:r w:rsidR="00AF01AF" w:rsidRPr="00D35E64">
        <w:rPr>
          <w:rFonts w:hAnsi="宋体"/>
        </w:rPr>
        <w:t>根据表</w:t>
      </w:r>
      <w:r w:rsidR="00D14E0B" w:rsidRPr="00D35E64">
        <w:t>2</w:t>
      </w:r>
      <w:proofErr w:type="gramStart"/>
      <w:r w:rsidR="00AF01AF" w:rsidRPr="00D35E64">
        <w:rPr>
          <w:rFonts w:hAnsi="宋体"/>
        </w:rPr>
        <w:t>计算量称取</w:t>
      </w:r>
      <w:proofErr w:type="gramEnd"/>
      <w:r w:rsidR="00AF01AF" w:rsidRPr="00D35E64">
        <w:rPr>
          <w:rFonts w:hAnsi="宋体"/>
        </w:rPr>
        <w:t>相应的单一稀</w:t>
      </w:r>
      <w:r w:rsidR="00D14E0B" w:rsidRPr="00D35E64">
        <w:rPr>
          <w:rFonts w:hAnsi="宋体"/>
        </w:rPr>
        <w:t>氧化物（</w:t>
      </w:r>
      <w:r w:rsidR="00D14E0B" w:rsidRPr="00D35E64">
        <w:t>3.</w:t>
      </w:r>
      <w:r w:rsidR="00237416" w:rsidRPr="00D35E64">
        <w:t>1</w:t>
      </w:r>
      <w:r w:rsidR="00D14E0B" w:rsidRPr="00D35E64">
        <w:rPr>
          <w:rFonts w:hAnsi="宋体"/>
        </w:rPr>
        <w:t>～</w:t>
      </w:r>
      <w:r w:rsidR="00D14E0B" w:rsidRPr="00D35E64">
        <w:t>3.15</w:t>
      </w:r>
      <w:r w:rsidR="00D14E0B" w:rsidRPr="00D35E64">
        <w:rPr>
          <w:rFonts w:hAnsi="宋体"/>
        </w:rPr>
        <w:t>）</w:t>
      </w:r>
      <w:r w:rsidR="00AF01AF" w:rsidRPr="00D35E64">
        <w:rPr>
          <w:rFonts w:hAnsi="宋体"/>
        </w:rPr>
        <w:t>于</w:t>
      </w:r>
      <w:r w:rsidR="00AF01AF" w:rsidRPr="00D35E64">
        <w:t>250ml</w:t>
      </w:r>
      <w:r w:rsidR="00AF01AF" w:rsidRPr="00D35E64">
        <w:rPr>
          <w:rFonts w:hAnsi="宋体"/>
        </w:rPr>
        <w:t>烧杯中，加</w:t>
      </w:r>
      <w:r w:rsidR="00AF01AF" w:rsidRPr="00D35E64">
        <w:t>30ml</w:t>
      </w:r>
      <w:r w:rsidR="00AF01AF" w:rsidRPr="00D35E64">
        <w:rPr>
          <w:rFonts w:hAnsi="宋体"/>
        </w:rPr>
        <w:t>盐酸（</w:t>
      </w:r>
      <w:r w:rsidR="00D14E0B" w:rsidRPr="00D35E64">
        <w:t>3</w:t>
      </w:r>
      <w:r w:rsidR="00AF01AF" w:rsidRPr="00D35E64">
        <w:t>.1</w:t>
      </w:r>
      <w:r w:rsidR="00237416" w:rsidRPr="00D35E64">
        <w:t>7</w:t>
      </w:r>
      <w:r w:rsidR="00AF01AF" w:rsidRPr="00D35E64">
        <w:rPr>
          <w:rFonts w:hAnsi="宋体"/>
        </w:rPr>
        <w:t>）及</w:t>
      </w:r>
      <w:r w:rsidR="00AF01AF" w:rsidRPr="00D35E64">
        <w:t>10ml</w:t>
      </w:r>
      <w:r w:rsidR="00AF01AF" w:rsidRPr="00D35E64">
        <w:rPr>
          <w:rFonts w:hAnsi="宋体"/>
        </w:rPr>
        <w:t>硝酸（</w:t>
      </w:r>
      <w:r w:rsidR="00D14E0B" w:rsidRPr="00D35E64">
        <w:t>3</w:t>
      </w:r>
      <w:r w:rsidR="00AF01AF" w:rsidRPr="00D35E64">
        <w:t>.</w:t>
      </w:r>
      <w:r w:rsidR="00237416" w:rsidRPr="00D35E64">
        <w:t>18</w:t>
      </w:r>
      <w:r w:rsidR="00AF01AF" w:rsidRPr="00D35E64">
        <w:rPr>
          <w:rFonts w:hAnsi="宋体"/>
        </w:rPr>
        <w:t>），低温溶解，取下冷却，移入</w:t>
      </w:r>
      <w:r w:rsidR="00AF01AF" w:rsidRPr="00D35E64">
        <w:t>500ml</w:t>
      </w:r>
      <w:r w:rsidR="00AF01AF" w:rsidRPr="00D35E64">
        <w:rPr>
          <w:rFonts w:hAnsi="宋体"/>
        </w:rPr>
        <w:t>容量瓶中，补加盐酸（</w:t>
      </w:r>
      <w:r w:rsidR="00E9244E" w:rsidRPr="00D35E64">
        <w:t>3</w:t>
      </w:r>
      <w:r w:rsidR="00AF01AF" w:rsidRPr="00D35E64">
        <w:t>.1</w:t>
      </w:r>
      <w:r w:rsidR="00237416" w:rsidRPr="00D35E64">
        <w:t>7</w:t>
      </w:r>
      <w:r w:rsidR="00AF01AF" w:rsidRPr="00D35E64">
        <w:rPr>
          <w:rFonts w:hAnsi="宋体"/>
        </w:rPr>
        <w:t>）</w:t>
      </w:r>
      <w:r w:rsidR="00AF01AF" w:rsidRPr="00D35E64">
        <w:t>45ml</w:t>
      </w:r>
      <w:r w:rsidR="00AF01AF" w:rsidRPr="00D35E64">
        <w:rPr>
          <w:rFonts w:hAnsi="宋体"/>
        </w:rPr>
        <w:t>及硝酸（</w:t>
      </w:r>
      <w:r w:rsidR="00E9244E" w:rsidRPr="00D35E64">
        <w:t>3</w:t>
      </w:r>
      <w:r w:rsidR="00AF01AF" w:rsidRPr="00D35E64">
        <w:t>.</w:t>
      </w:r>
      <w:r w:rsidR="00237416" w:rsidRPr="00D35E64">
        <w:t>18</w:t>
      </w:r>
      <w:r w:rsidR="00AF01AF" w:rsidRPr="00D35E64">
        <w:rPr>
          <w:rFonts w:hAnsi="宋体"/>
        </w:rPr>
        <w:t>）</w:t>
      </w:r>
      <w:r w:rsidR="00AF01AF" w:rsidRPr="00D35E64">
        <w:t>15ml</w:t>
      </w:r>
      <w:r w:rsidR="00AF01AF" w:rsidRPr="00D35E64">
        <w:rPr>
          <w:rFonts w:hAnsi="宋体"/>
        </w:rPr>
        <w:t>，用水稀释至刻度，摇匀。</w:t>
      </w:r>
      <w:r w:rsidR="00E1000F" w:rsidRPr="00D35E64">
        <w:rPr>
          <w:rFonts w:hAnsi="宋体"/>
        </w:rPr>
        <w:t>此溶液</w:t>
      </w:r>
      <w:r w:rsidR="00E1000F" w:rsidRPr="00D35E64">
        <w:t>1mL</w:t>
      </w:r>
      <w:r w:rsidR="00E1000F" w:rsidRPr="00D35E64">
        <w:rPr>
          <w:rFonts w:hAnsi="宋体"/>
        </w:rPr>
        <w:t>含稀土氧化物</w:t>
      </w:r>
      <w:r w:rsidR="00E1000F" w:rsidRPr="00D35E64">
        <w:t>8mg</w:t>
      </w:r>
      <w:r w:rsidR="004A49F8" w:rsidRPr="00D35E64">
        <w:rPr>
          <w:rFonts w:hint="eastAsia"/>
        </w:rPr>
        <w:t>，</w:t>
      </w:r>
      <w:r w:rsidR="00E1000F" w:rsidRPr="00D35E64">
        <w:rPr>
          <w:rFonts w:hAnsi="宋体"/>
        </w:rPr>
        <w:t>各稀土氧化物配分量见表</w:t>
      </w:r>
      <w:r w:rsidR="00E1000F" w:rsidRPr="00D35E64">
        <w:t>2.</w:t>
      </w:r>
    </w:p>
    <w:p w:rsidR="00454CEC" w:rsidRPr="00D35E64" w:rsidRDefault="00E07941" w:rsidP="001C69F7">
      <w:pPr>
        <w:jc w:val="center"/>
        <w:rPr>
          <w:bCs/>
        </w:rPr>
      </w:pPr>
      <w:r w:rsidRPr="00D35E64">
        <w:rPr>
          <w:rFonts w:eastAsia="黑体"/>
          <w:bCs/>
        </w:rPr>
        <w:t>表</w:t>
      </w:r>
      <w:r w:rsidRPr="00D35E64">
        <w:rPr>
          <w:rFonts w:eastAsia="黑体"/>
          <w:bCs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3"/>
        <w:gridCol w:w="567"/>
        <w:gridCol w:w="615"/>
        <w:gridCol w:w="421"/>
        <w:gridCol w:w="502"/>
        <w:gridCol w:w="506"/>
        <w:gridCol w:w="526"/>
        <w:gridCol w:w="484"/>
        <w:gridCol w:w="506"/>
        <w:gridCol w:w="485"/>
        <w:gridCol w:w="506"/>
        <w:gridCol w:w="506"/>
        <w:gridCol w:w="456"/>
        <w:gridCol w:w="537"/>
        <w:gridCol w:w="614"/>
        <w:gridCol w:w="568"/>
        <w:gridCol w:w="637"/>
      </w:tblGrid>
      <w:tr w:rsidR="00E0322C" w:rsidRPr="00D35E64" w:rsidTr="001C69F7">
        <w:trPr>
          <w:trHeight w:val="375"/>
        </w:trPr>
        <w:tc>
          <w:tcPr>
            <w:tcW w:w="395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22C" w:rsidRPr="00D35E64" w:rsidRDefault="00E0322C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标号</w:t>
            </w:r>
          </w:p>
        </w:tc>
        <w:tc>
          <w:tcPr>
            <w:tcW w:w="4605" w:type="pct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322C" w:rsidRPr="00D35E64" w:rsidRDefault="00E0322C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稀土氧化物</w:t>
            </w:r>
            <w:r w:rsidR="00E1000F" w:rsidRPr="00D35E64">
              <w:rPr>
                <w:sz w:val="18"/>
                <w:szCs w:val="18"/>
              </w:rPr>
              <w:t>配分</w:t>
            </w:r>
            <w:r w:rsidRPr="00D35E64">
              <w:rPr>
                <w:sz w:val="18"/>
                <w:szCs w:val="18"/>
              </w:rPr>
              <w:t>量</w:t>
            </w:r>
            <w:r w:rsidRPr="00D35E64">
              <w:rPr>
                <w:sz w:val="18"/>
                <w:szCs w:val="18"/>
              </w:rPr>
              <w:t>/mg</w:t>
            </w:r>
          </w:p>
        </w:tc>
      </w:tr>
      <w:tr w:rsidR="00960093" w:rsidRPr="00D35E64" w:rsidTr="001C69F7">
        <w:trPr>
          <w:trHeight w:val="375"/>
        </w:trPr>
        <w:tc>
          <w:tcPr>
            <w:tcW w:w="395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Y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La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CeO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Pr</w:t>
            </w:r>
            <w:r w:rsidRPr="00D35E64">
              <w:rPr>
                <w:sz w:val="18"/>
                <w:szCs w:val="18"/>
                <w:vertAlign w:val="subscript"/>
              </w:rPr>
              <w:t>6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Nd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Sm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Eu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Gd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Tb</w:t>
            </w:r>
            <w:r w:rsidRPr="00D35E64">
              <w:rPr>
                <w:sz w:val="18"/>
                <w:szCs w:val="18"/>
                <w:vertAlign w:val="subscript"/>
              </w:rPr>
              <w:t>4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Dy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Ho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Er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Tm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Yb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Lu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0093" w:rsidRPr="00D35E64" w:rsidRDefault="00960093" w:rsidP="00572D35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RE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</w:tr>
      <w:tr w:rsidR="00445290" w:rsidRPr="00D35E64" w:rsidTr="001C69F7">
        <w:trPr>
          <w:trHeight w:val="360"/>
        </w:trPr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D35E64" w:rsidRDefault="00445290" w:rsidP="00F531FC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1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</w:t>
            </w:r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</w:t>
            </w:r>
          </w:p>
        </w:tc>
        <w:tc>
          <w:tcPr>
            <w:tcW w:w="2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1400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</w:t>
            </w:r>
          </w:p>
        </w:tc>
        <w:tc>
          <w:tcPr>
            <w:tcW w:w="2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80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200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80</w:t>
            </w:r>
          </w:p>
        </w:tc>
        <w:tc>
          <w:tcPr>
            <w:tcW w:w="2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80</w:t>
            </w: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80</w:t>
            </w:r>
          </w:p>
        </w:tc>
        <w:tc>
          <w:tcPr>
            <w:tcW w:w="3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80</w:t>
            </w:r>
          </w:p>
        </w:tc>
        <w:tc>
          <w:tcPr>
            <w:tcW w:w="3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4000</w:t>
            </w:r>
          </w:p>
        </w:tc>
      </w:tr>
      <w:tr w:rsidR="00445290" w:rsidRPr="00D35E64" w:rsidTr="001C69F7">
        <w:trPr>
          <w:trHeight w:val="360"/>
        </w:trPr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D35E64" w:rsidRDefault="00445290" w:rsidP="00F531FC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2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200</w:t>
            </w:r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200</w:t>
            </w:r>
          </w:p>
        </w:tc>
        <w:tc>
          <w:tcPr>
            <w:tcW w:w="2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200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800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440</w:t>
            </w:r>
          </w:p>
        </w:tc>
        <w:tc>
          <w:tcPr>
            <w:tcW w:w="2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200</w:t>
            </w:r>
          </w:p>
        </w:tc>
        <w:tc>
          <w:tcPr>
            <w:tcW w:w="2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60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1000</w:t>
            </w:r>
          </w:p>
        </w:tc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400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60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60</w:t>
            </w:r>
          </w:p>
        </w:tc>
        <w:tc>
          <w:tcPr>
            <w:tcW w:w="2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60</w:t>
            </w: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60</w:t>
            </w:r>
          </w:p>
        </w:tc>
        <w:tc>
          <w:tcPr>
            <w:tcW w:w="3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60</w:t>
            </w:r>
          </w:p>
        </w:tc>
        <w:tc>
          <w:tcPr>
            <w:tcW w:w="3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4000</w:t>
            </w:r>
          </w:p>
        </w:tc>
      </w:tr>
      <w:tr w:rsidR="00445290" w:rsidRPr="00D35E64" w:rsidTr="001C69F7">
        <w:trPr>
          <w:trHeight w:val="360"/>
        </w:trPr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D35E64" w:rsidRDefault="00445290" w:rsidP="00F531FC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3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80</w:t>
            </w:r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80</w:t>
            </w:r>
          </w:p>
        </w:tc>
        <w:tc>
          <w:tcPr>
            <w:tcW w:w="2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2200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320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720</w:t>
            </w:r>
          </w:p>
        </w:tc>
        <w:tc>
          <w:tcPr>
            <w:tcW w:w="2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80</w:t>
            </w:r>
          </w:p>
        </w:tc>
        <w:tc>
          <w:tcPr>
            <w:tcW w:w="2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80</w:t>
            </w:r>
          </w:p>
        </w:tc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80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80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80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</w:t>
            </w:r>
          </w:p>
        </w:tc>
        <w:tc>
          <w:tcPr>
            <w:tcW w:w="2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</w:t>
            </w: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</w:t>
            </w:r>
          </w:p>
        </w:tc>
        <w:tc>
          <w:tcPr>
            <w:tcW w:w="3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</w:t>
            </w:r>
          </w:p>
        </w:tc>
        <w:tc>
          <w:tcPr>
            <w:tcW w:w="3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4000</w:t>
            </w:r>
          </w:p>
        </w:tc>
      </w:tr>
      <w:tr w:rsidR="00445290" w:rsidRPr="00D35E64" w:rsidTr="001C69F7">
        <w:trPr>
          <w:trHeight w:val="360"/>
        </w:trPr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D35E64" w:rsidRDefault="00445290" w:rsidP="00F531FC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4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</w:t>
            </w:r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</w:t>
            </w:r>
          </w:p>
        </w:tc>
        <w:tc>
          <w:tcPr>
            <w:tcW w:w="2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1200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1660</w:t>
            </w:r>
          </w:p>
        </w:tc>
        <w:tc>
          <w:tcPr>
            <w:tcW w:w="2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</w:t>
            </w:r>
          </w:p>
        </w:tc>
        <w:tc>
          <w:tcPr>
            <w:tcW w:w="2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400</w:t>
            </w:r>
          </w:p>
        </w:tc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</w:t>
            </w:r>
          </w:p>
        </w:tc>
        <w:tc>
          <w:tcPr>
            <w:tcW w:w="2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</w:t>
            </w: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</w:t>
            </w:r>
          </w:p>
        </w:tc>
        <w:tc>
          <w:tcPr>
            <w:tcW w:w="3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</w:t>
            </w:r>
          </w:p>
        </w:tc>
        <w:tc>
          <w:tcPr>
            <w:tcW w:w="3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4000</w:t>
            </w:r>
          </w:p>
        </w:tc>
      </w:tr>
      <w:tr w:rsidR="00445290" w:rsidRPr="00D35E64" w:rsidTr="001C69F7">
        <w:trPr>
          <w:trHeight w:val="360"/>
        </w:trPr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D35E64" w:rsidRDefault="00445290" w:rsidP="00F531FC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5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</w:t>
            </w:r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</w:t>
            </w:r>
          </w:p>
        </w:tc>
        <w:tc>
          <w:tcPr>
            <w:tcW w:w="2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2280</w:t>
            </w:r>
          </w:p>
        </w:tc>
        <w:tc>
          <w:tcPr>
            <w:tcW w:w="2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40</w:t>
            </w:r>
          </w:p>
        </w:tc>
        <w:tc>
          <w:tcPr>
            <w:tcW w:w="2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200</w:t>
            </w:r>
          </w:p>
        </w:tc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1000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</w:t>
            </w:r>
          </w:p>
        </w:tc>
        <w:tc>
          <w:tcPr>
            <w:tcW w:w="2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</w:t>
            </w: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</w:t>
            </w:r>
          </w:p>
        </w:tc>
        <w:tc>
          <w:tcPr>
            <w:tcW w:w="3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</w:t>
            </w:r>
          </w:p>
        </w:tc>
        <w:tc>
          <w:tcPr>
            <w:tcW w:w="3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4000</w:t>
            </w:r>
          </w:p>
        </w:tc>
      </w:tr>
      <w:tr w:rsidR="00445290" w:rsidRPr="00D35E64" w:rsidTr="001C69F7">
        <w:trPr>
          <w:trHeight w:val="360"/>
        </w:trPr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D35E64" w:rsidRDefault="00445290" w:rsidP="00F531FC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6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3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3960</w:t>
            </w:r>
          </w:p>
        </w:tc>
        <w:tc>
          <w:tcPr>
            <w:tcW w:w="2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</w:t>
            </w:r>
          </w:p>
        </w:tc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20</w:t>
            </w:r>
          </w:p>
        </w:tc>
        <w:tc>
          <w:tcPr>
            <w:tcW w:w="2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3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3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4000</w:t>
            </w:r>
          </w:p>
        </w:tc>
      </w:tr>
    </w:tbl>
    <w:p w:rsidR="00960093" w:rsidRPr="00D35E64" w:rsidRDefault="00E1000F" w:rsidP="001C69F7">
      <w:pPr>
        <w:numPr>
          <w:ilvl w:val="2"/>
          <w:numId w:val="31"/>
        </w:numPr>
        <w:tabs>
          <w:tab w:val="clear" w:pos="360"/>
          <w:tab w:val="num" w:pos="0"/>
          <w:tab w:val="left" w:pos="900"/>
          <w:tab w:val="left" w:pos="1080"/>
        </w:tabs>
        <w:spacing w:line="360" w:lineRule="auto"/>
      </w:pPr>
      <w:r w:rsidRPr="00D35E64">
        <w:rPr>
          <w:rFonts w:eastAsia="黑体"/>
          <w:szCs w:val="21"/>
        </w:rPr>
        <w:t>3.20</w:t>
      </w:r>
      <w:r w:rsidR="007D460E" w:rsidRPr="00D35E64">
        <w:rPr>
          <w:rFonts w:eastAsia="黑体"/>
          <w:szCs w:val="21"/>
        </w:rPr>
        <w:t xml:space="preserve"> </w:t>
      </w:r>
      <w:r w:rsidRPr="00D35E64">
        <w:rPr>
          <w:rFonts w:hAnsi="宋体"/>
        </w:rPr>
        <w:t>氩气（纯度大于</w:t>
      </w:r>
      <w:r w:rsidRPr="00D35E64">
        <w:t>99.99%</w:t>
      </w:r>
      <w:r w:rsidRPr="00D35E64">
        <w:rPr>
          <w:rFonts w:hAnsi="宋体"/>
        </w:rPr>
        <w:t>）。</w:t>
      </w:r>
    </w:p>
    <w:p w:rsidR="00454CEC" w:rsidRPr="00D35E64" w:rsidRDefault="00454CEC" w:rsidP="001E0726">
      <w:pPr>
        <w:spacing w:beforeLines="100" w:afterLines="100" w:line="300" w:lineRule="exact"/>
        <w:rPr>
          <w:rFonts w:eastAsia="黑体"/>
          <w:bCs/>
          <w:color w:val="000000"/>
          <w:szCs w:val="21"/>
        </w:rPr>
      </w:pPr>
      <w:r w:rsidRPr="00D35E64">
        <w:rPr>
          <w:rFonts w:eastAsia="黑体"/>
          <w:bCs/>
          <w:color w:val="000000"/>
          <w:szCs w:val="21"/>
        </w:rPr>
        <w:t xml:space="preserve">4 </w:t>
      </w:r>
      <w:r w:rsidR="00E1000F" w:rsidRPr="00D35E64">
        <w:rPr>
          <w:rFonts w:eastAsia="黑体"/>
          <w:bCs/>
          <w:color w:val="000000"/>
          <w:szCs w:val="21"/>
        </w:rPr>
        <w:t>仪器</w:t>
      </w:r>
      <w:r w:rsidRPr="00D35E64">
        <w:rPr>
          <w:rFonts w:eastAsia="黑体"/>
          <w:bCs/>
          <w:color w:val="000000"/>
          <w:szCs w:val="21"/>
        </w:rPr>
        <w:t>设备</w:t>
      </w:r>
    </w:p>
    <w:p w:rsidR="00E1000F" w:rsidRPr="00D35E64" w:rsidRDefault="00E1000F" w:rsidP="00E1000F">
      <w:pPr>
        <w:rPr>
          <w:szCs w:val="21"/>
        </w:rPr>
      </w:pPr>
      <w:r w:rsidRPr="00D35E64">
        <w:rPr>
          <w:rFonts w:eastAsia="黑体"/>
          <w:szCs w:val="21"/>
        </w:rPr>
        <w:t>4.1</w:t>
      </w:r>
      <w:r w:rsidRPr="00D35E64">
        <w:rPr>
          <w:szCs w:val="21"/>
        </w:rPr>
        <w:t xml:space="preserve"> </w:t>
      </w:r>
      <w:r w:rsidRPr="00D35E64">
        <w:rPr>
          <w:szCs w:val="21"/>
        </w:rPr>
        <w:t>电感耦合等离子体发射光谱仪，分辨率</w:t>
      </w:r>
      <w:r w:rsidRPr="00D35E64">
        <w:rPr>
          <w:szCs w:val="21"/>
        </w:rPr>
        <w:t>&lt;0.006nm</w:t>
      </w:r>
      <w:r w:rsidRPr="00D35E64">
        <w:rPr>
          <w:szCs w:val="21"/>
        </w:rPr>
        <w:t>（</w:t>
      </w:r>
      <w:r w:rsidRPr="00D35E64">
        <w:rPr>
          <w:szCs w:val="21"/>
        </w:rPr>
        <w:t>200nm</w:t>
      </w:r>
      <w:r w:rsidRPr="00D35E64">
        <w:rPr>
          <w:szCs w:val="21"/>
        </w:rPr>
        <w:t>）处。</w:t>
      </w:r>
    </w:p>
    <w:p w:rsidR="00454CEC" w:rsidRPr="00D35E64" w:rsidRDefault="00E1000F" w:rsidP="001C69F7">
      <w:pPr>
        <w:rPr>
          <w:szCs w:val="21"/>
        </w:rPr>
      </w:pPr>
      <w:r w:rsidRPr="00D35E64">
        <w:rPr>
          <w:rFonts w:eastAsia="黑体"/>
          <w:szCs w:val="21"/>
        </w:rPr>
        <w:t xml:space="preserve">4.2 </w:t>
      </w:r>
      <w:r w:rsidRPr="00D35E64">
        <w:rPr>
          <w:szCs w:val="21"/>
        </w:rPr>
        <w:t>氩等离子体光源，使用功率不大于</w:t>
      </w:r>
      <w:r w:rsidRPr="00D35E64">
        <w:rPr>
          <w:szCs w:val="21"/>
        </w:rPr>
        <w:t>2kW</w:t>
      </w:r>
      <w:r w:rsidRPr="00D35E64">
        <w:rPr>
          <w:szCs w:val="21"/>
        </w:rPr>
        <w:t>。</w:t>
      </w:r>
    </w:p>
    <w:p w:rsidR="00730C5F" w:rsidRPr="00D35E64" w:rsidRDefault="00730C5F" w:rsidP="001E0726">
      <w:pPr>
        <w:spacing w:beforeLines="100" w:afterLines="100" w:line="300" w:lineRule="exact"/>
        <w:rPr>
          <w:rFonts w:eastAsia="黑体"/>
          <w:bCs/>
          <w:color w:val="000000"/>
          <w:szCs w:val="21"/>
        </w:rPr>
      </w:pPr>
      <w:r w:rsidRPr="00D35E64">
        <w:rPr>
          <w:rFonts w:eastAsia="黑体"/>
          <w:bCs/>
          <w:color w:val="000000"/>
          <w:szCs w:val="21"/>
        </w:rPr>
        <w:t xml:space="preserve">5 </w:t>
      </w:r>
      <w:r w:rsidRPr="00D35E64">
        <w:rPr>
          <w:rFonts w:eastAsia="黑体"/>
          <w:bCs/>
          <w:color w:val="000000"/>
          <w:szCs w:val="21"/>
        </w:rPr>
        <w:t>试样</w:t>
      </w:r>
    </w:p>
    <w:p w:rsidR="00E1000F" w:rsidRPr="00D35E64" w:rsidRDefault="00E1000F" w:rsidP="00E1000F">
      <w:r w:rsidRPr="00D35E64">
        <w:rPr>
          <w:rFonts w:eastAsia="黑体"/>
          <w:bCs/>
          <w:color w:val="000000"/>
          <w:szCs w:val="21"/>
        </w:rPr>
        <w:t>5.1</w:t>
      </w:r>
      <w:r w:rsidRPr="00D35E64">
        <w:t xml:space="preserve"> </w:t>
      </w:r>
      <w:r w:rsidRPr="00D35E64">
        <w:rPr>
          <w:rFonts w:hAnsi="宋体"/>
        </w:rPr>
        <w:t>炉渣料、块片料、干燥粉料：称取</w:t>
      </w:r>
      <w:r w:rsidRPr="00D35E64">
        <w:t>50g</w:t>
      </w:r>
      <w:r w:rsidR="00693349">
        <w:rPr>
          <w:rFonts w:hAnsi="宋体"/>
        </w:rPr>
        <w:t>左右</w:t>
      </w:r>
      <w:r w:rsidR="00693349">
        <w:rPr>
          <w:rFonts w:hAnsi="宋体" w:hint="eastAsia"/>
        </w:rPr>
        <w:t>，精确至</w:t>
      </w:r>
      <w:r w:rsidR="00693349">
        <w:rPr>
          <w:rFonts w:hAnsi="宋体" w:hint="eastAsia"/>
        </w:rPr>
        <w:t>0.001g</w:t>
      </w:r>
      <w:r w:rsidR="00693349">
        <w:rPr>
          <w:rFonts w:hAnsi="宋体" w:hint="eastAsia"/>
        </w:rPr>
        <w:t>。置</w:t>
      </w:r>
      <w:r w:rsidRPr="00D35E64">
        <w:rPr>
          <w:rFonts w:hAnsi="宋体"/>
        </w:rPr>
        <w:t>于</w:t>
      </w:r>
      <w:r w:rsidRPr="00D35E64">
        <w:t>100mL</w:t>
      </w:r>
      <w:r w:rsidRPr="00D35E64">
        <w:rPr>
          <w:rFonts w:hAnsi="宋体"/>
        </w:rPr>
        <w:t>瓷蒸发皿中，在</w:t>
      </w:r>
      <w:r w:rsidRPr="00D35E64">
        <w:t>300</w:t>
      </w:r>
      <w:r w:rsidR="003F160D" w:rsidRPr="00D35E64">
        <w:rPr>
          <w:rFonts w:ascii="宋体" w:hAnsi="宋体"/>
        </w:rPr>
        <w:t>℃</w:t>
      </w:r>
      <w:r w:rsidRPr="00D35E64">
        <w:rPr>
          <w:rFonts w:hAnsi="宋体"/>
        </w:rPr>
        <w:t>～</w:t>
      </w:r>
      <w:r w:rsidRPr="00D35E64">
        <w:t>400</w:t>
      </w:r>
      <w:r w:rsidRPr="00D35E64">
        <w:rPr>
          <w:rFonts w:ascii="宋体" w:hAnsi="宋体"/>
        </w:rPr>
        <w:t>℃</w:t>
      </w:r>
      <w:r w:rsidRPr="00D35E64">
        <w:rPr>
          <w:rFonts w:hAnsi="宋体"/>
        </w:rPr>
        <w:t>电热板上加热灼烧</w:t>
      </w:r>
      <w:r w:rsidRPr="00D35E64">
        <w:t>1</w:t>
      </w:r>
      <w:r w:rsidRPr="00D35E64">
        <w:rPr>
          <w:rFonts w:hAnsi="宋体"/>
        </w:rPr>
        <w:t>小时</w:t>
      </w:r>
      <w:r w:rsidR="00935E42" w:rsidRPr="00D35E64">
        <w:rPr>
          <w:rFonts w:hAnsi="宋体" w:hint="eastAsia"/>
        </w:rPr>
        <w:t>至干燥</w:t>
      </w:r>
      <w:r w:rsidRPr="00D35E64">
        <w:rPr>
          <w:rFonts w:hAnsi="宋体"/>
        </w:rPr>
        <w:t>，冷却，</w:t>
      </w:r>
      <w:r w:rsidR="00693349">
        <w:rPr>
          <w:rFonts w:hAnsi="宋体" w:hint="eastAsia"/>
        </w:rPr>
        <w:t>称重，</w:t>
      </w:r>
      <w:r w:rsidRPr="00D35E64">
        <w:rPr>
          <w:rFonts w:hAnsi="宋体"/>
        </w:rPr>
        <w:t>立即研磨均匀。</w:t>
      </w:r>
    </w:p>
    <w:p w:rsidR="00730C5F" w:rsidRPr="00D35E64" w:rsidRDefault="00E1000F" w:rsidP="00730C5F">
      <w:pPr>
        <w:spacing w:line="300" w:lineRule="exact"/>
      </w:pPr>
      <w:r w:rsidRPr="00D35E64">
        <w:rPr>
          <w:rFonts w:eastAsia="黑体"/>
          <w:bCs/>
          <w:color w:val="000000"/>
          <w:szCs w:val="21"/>
        </w:rPr>
        <w:t>5.2</w:t>
      </w:r>
      <w:r w:rsidRPr="00D35E64">
        <w:t xml:space="preserve"> </w:t>
      </w:r>
      <w:r w:rsidRPr="00D35E64">
        <w:rPr>
          <w:rFonts w:hAnsi="宋体"/>
        </w:rPr>
        <w:t>油泥料、潮湿粉料：</w:t>
      </w:r>
      <w:r w:rsidR="00693349" w:rsidRPr="00D35E64">
        <w:rPr>
          <w:rFonts w:hAnsi="宋体"/>
        </w:rPr>
        <w:t>称取</w:t>
      </w:r>
      <w:r w:rsidR="00693349" w:rsidRPr="00D35E64">
        <w:t>50g</w:t>
      </w:r>
      <w:r w:rsidR="00693349">
        <w:rPr>
          <w:rFonts w:hAnsi="宋体"/>
        </w:rPr>
        <w:t>左右</w:t>
      </w:r>
      <w:r w:rsidR="00693349">
        <w:rPr>
          <w:rFonts w:hAnsi="宋体" w:hint="eastAsia"/>
        </w:rPr>
        <w:t>，精确至</w:t>
      </w:r>
      <w:r w:rsidR="00693349">
        <w:rPr>
          <w:rFonts w:hAnsi="宋体" w:hint="eastAsia"/>
        </w:rPr>
        <w:t>0.001g</w:t>
      </w:r>
      <w:r w:rsidR="00693349">
        <w:rPr>
          <w:rFonts w:hAnsi="宋体" w:hint="eastAsia"/>
        </w:rPr>
        <w:t>。置</w:t>
      </w:r>
      <w:r w:rsidR="00693349" w:rsidRPr="00D35E64">
        <w:rPr>
          <w:rFonts w:hAnsi="宋体"/>
        </w:rPr>
        <w:t>于</w:t>
      </w:r>
      <w:r w:rsidR="00693349" w:rsidRPr="00D35E64">
        <w:t>100mL</w:t>
      </w:r>
      <w:r w:rsidR="00693349" w:rsidRPr="00D35E64">
        <w:rPr>
          <w:rFonts w:hAnsi="宋体"/>
        </w:rPr>
        <w:t>瓷蒸发皿中，</w:t>
      </w:r>
      <w:r w:rsidRPr="00D35E64">
        <w:rPr>
          <w:rFonts w:hAnsi="宋体"/>
        </w:rPr>
        <w:t>在</w:t>
      </w:r>
      <w:r w:rsidRPr="00D35E64">
        <w:t>300</w:t>
      </w:r>
      <w:r w:rsidR="003F160D" w:rsidRPr="00D35E64">
        <w:rPr>
          <w:rFonts w:ascii="宋体" w:hAnsi="宋体"/>
        </w:rPr>
        <w:t>℃</w:t>
      </w:r>
      <w:r w:rsidRPr="00D35E64">
        <w:rPr>
          <w:rFonts w:hAnsi="宋体"/>
        </w:rPr>
        <w:t>～</w:t>
      </w:r>
      <w:r w:rsidRPr="00D35E64">
        <w:t>400</w:t>
      </w:r>
      <w:r w:rsidRPr="00D35E64">
        <w:rPr>
          <w:rFonts w:ascii="宋体" w:hAnsi="宋体"/>
        </w:rPr>
        <w:t>℃</w:t>
      </w:r>
      <w:r w:rsidRPr="00D35E64">
        <w:rPr>
          <w:rFonts w:hAnsi="宋体"/>
        </w:rPr>
        <w:t>电热板上加热灼烧</w:t>
      </w:r>
      <w:r w:rsidRPr="00D35E64">
        <w:t>0.5</w:t>
      </w:r>
      <w:r w:rsidRPr="00D35E64">
        <w:rPr>
          <w:rFonts w:hAnsi="宋体"/>
        </w:rPr>
        <w:t>小时</w:t>
      </w:r>
      <w:r w:rsidR="00935E42" w:rsidRPr="00D35E64">
        <w:rPr>
          <w:rFonts w:hAnsi="宋体" w:hint="eastAsia"/>
        </w:rPr>
        <w:t>至干燥</w:t>
      </w:r>
      <w:r w:rsidRPr="00D35E64">
        <w:rPr>
          <w:rFonts w:hAnsi="宋体"/>
        </w:rPr>
        <w:t>，冷却，</w:t>
      </w:r>
      <w:r w:rsidR="00C4398B">
        <w:rPr>
          <w:rFonts w:ascii="宋体" w:hAnsi="宋体" w:hint="eastAsia"/>
        </w:rPr>
        <w:t>称重，</w:t>
      </w:r>
      <w:r w:rsidRPr="00D35E64">
        <w:rPr>
          <w:rFonts w:hAnsi="宋体"/>
        </w:rPr>
        <w:t>立即研磨均匀。</w:t>
      </w:r>
    </w:p>
    <w:p w:rsidR="00FA083A" w:rsidRPr="00D35E64" w:rsidRDefault="00FA083A" w:rsidP="001E0726">
      <w:pPr>
        <w:spacing w:beforeLines="100" w:afterLines="100" w:line="300" w:lineRule="exact"/>
        <w:rPr>
          <w:rFonts w:eastAsia="黑体"/>
          <w:bCs/>
          <w:color w:val="000000"/>
          <w:szCs w:val="21"/>
        </w:rPr>
      </w:pPr>
      <w:r w:rsidRPr="00D35E64">
        <w:rPr>
          <w:rFonts w:eastAsia="黑体"/>
          <w:bCs/>
          <w:color w:val="000000"/>
          <w:szCs w:val="21"/>
        </w:rPr>
        <w:t xml:space="preserve">6 </w:t>
      </w:r>
      <w:r w:rsidRPr="00D35E64">
        <w:rPr>
          <w:rFonts w:eastAsia="黑体"/>
          <w:bCs/>
          <w:color w:val="000000"/>
          <w:szCs w:val="21"/>
        </w:rPr>
        <w:t>分析步骤</w:t>
      </w:r>
    </w:p>
    <w:p w:rsidR="00FA083A" w:rsidRPr="00D35E64" w:rsidRDefault="00FA083A" w:rsidP="001E0726">
      <w:pPr>
        <w:spacing w:beforeLines="50" w:afterLines="50" w:line="300" w:lineRule="exact"/>
        <w:rPr>
          <w:rFonts w:eastAsia="黑体"/>
          <w:bCs/>
          <w:color w:val="000000"/>
          <w:szCs w:val="21"/>
        </w:rPr>
      </w:pPr>
      <w:r w:rsidRPr="00D35E64">
        <w:rPr>
          <w:rFonts w:eastAsia="黑体"/>
          <w:bCs/>
          <w:color w:val="000000"/>
          <w:szCs w:val="21"/>
        </w:rPr>
        <w:t>6</w:t>
      </w:r>
      <w:r w:rsidR="00E90B26" w:rsidRPr="00D35E64">
        <w:rPr>
          <w:rFonts w:eastAsia="黑体"/>
          <w:bCs/>
          <w:color w:val="000000"/>
          <w:szCs w:val="21"/>
        </w:rPr>
        <w:t>.1</w:t>
      </w:r>
      <w:r w:rsidR="001C69F7" w:rsidRPr="00D35E64">
        <w:rPr>
          <w:rFonts w:eastAsia="黑体"/>
          <w:bCs/>
          <w:color w:val="000000"/>
          <w:szCs w:val="21"/>
        </w:rPr>
        <w:t xml:space="preserve"> </w:t>
      </w:r>
      <w:r w:rsidR="00E1000F" w:rsidRPr="00D35E64">
        <w:rPr>
          <w:rFonts w:eastAsia="黑体"/>
          <w:bCs/>
          <w:color w:val="000000"/>
          <w:szCs w:val="21"/>
        </w:rPr>
        <w:t>试料</w:t>
      </w:r>
    </w:p>
    <w:p w:rsidR="00E1000F" w:rsidRPr="00D35E64" w:rsidRDefault="00E1000F" w:rsidP="00E1000F">
      <w:pPr>
        <w:ind w:firstLineChars="200" w:firstLine="420"/>
        <w:rPr>
          <w:szCs w:val="21"/>
        </w:rPr>
      </w:pPr>
      <w:bookmarkStart w:id="1" w:name="OLE_LINK1"/>
      <w:bookmarkStart w:id="2" w:name="OLE_LINK2"/>
      <w:r w:rsidRPr="00D35E64">
        <w:rPr>
          <w:szCs w:val="21"/>
        </w:rPr>
        <w:t>称取</w:t>
      </w:r>
      <w:r w:rsidRPr="00D35E64">
        <w:rPr>
          <w:szCs w:val="21"/>
        </w:rPr>
        <w:t>1g</w:t>
      </w:r>
      <w:r w:rsidRPr="00D35E64">
        <w:rPr>
          <w:szCs w:val="21"/>
        </w:rPr>
        <w:t>试样（</w:t>
      </w:r>
      <w:r w:rsidR="00535975" w:rsidRPr="00D35E64">
        <w:rPr>
          <w:szCs w:val="21"/>
        </w:rPr>
        <w:t>5</w:t>
      </w:r>
      <w:r w:rsidR="00693349">
        <w:rPr>
          <w:szCs w:val="21"/>
        </w:rPr>
        <w:t>），精确</w:t>
      </w:r>
      <w:r w:rsidR="00693349">
        <w:rPr>
          <w:rFonts w:hint="eastAsia"/>
          <w:szCs w:val="21"/>
        </w:rPr>
        <w:t>至</w:t>
      </w:r>
      <w:r w:rsidRPr="00D35E64">
        <w:rPr>
          <w:szCs w:val="21"/>
        </w:rPr>
        <w:t>0.0001g</w:t>
      </w:r>
      <w:r w:rsidRPr="00D35E64">
        <w:rPr>
          <w:szCs w:val="21"/>
        </w:rPr>
        <w:t>。</w:t>
      </w:r>
    </w:p>
    <w:bookmarkEnd w:id="1"/>
    <w:bookmarkEnd w:id="2"/>
    <w:p w:rsidR="00FA083A" w:rsidRPr="00D35E64" w:rsidRDefault="00FA083A" w:rsidP="001E0726">
      <w:pPr>
        <w:spacing w:beforeLines="50" w:afterLines="50" w:line="300" w:lineRule="exact"/>
        <w:rPr>
          <w:rFonts w:eastAsia="黑体"/>
          <w:bCs/>
          <w:color w:val="000000"/>
          <w:szCs w:val="21"/>
        </w:rPr>
      </w:pPr>
      <w:r w:rsidRPr="00D35E64">
        <w:rPr>
          <w:rFonts w:eastAsia="黑体"/>
          <w:bCs/>
          <w:color w:val="000000"/>
          <w:szCs w:val="21"/>
        </w:rPr>
        <w:t>6</w:t>
      </w:r>
      <w:r w:rsidR="00E90B26" w:rsidRPr="00D35E64">
        <w:rPr>
          <w:rFonts w:eastAsia="黑体"/>
          <w:bCs/>
          <w:color w:val="000000"/>
          <w:szCs w:val="21"/>
        </w:rPr>
        <w:t xml:space="preserve">.2 </w:t>
      </w:r>
      <w:r w:rsidR="00E1000F" w:rsidRPr="00D35E64">
        <w:rPr>
          <w:rFonts w:eastAsia="黑体"/>
          <w:bCs/>
          <w:color w:val="000000"/>
          <w:szCs w:val="21"/>
        </w:rPr>
        <w:t>测定次数</w:t>
      </w:r>
    </w:p>
    <w:p w:rsidR="00E1000F" w:rsidRDefault="00E1000F" w:rsidP="00E1000F">
      <w:pPr>
        <w:ind w:left="435"/>
        <w:rPr>
          <w:rFonts w:hAnsi="宋体"/>
          <w:bCs/>
        </w:rPr>
      </w:pPr>
      <w:r w:rsidRPr="00D35E64">
        <w:rPr>
          <w:rFonts w:hAnsi="宋体"/>
          <w:bCs/>
        </w:rPr>
        <w:t>称取两份试料进行平行测定，取其平均值。</w:t>
      </w:r>
    </w:p>
    <w:p w:rsidR="00F43558" w:rsidRDefault="00F43558" w:rsidP="001E0726">
      <w:pPr>
        <w:spacing w:beforeLines="50" w:afterLines="50" w:line="300" w:lineRule="exact"/>
        <w:rPr>
          <w:rFonts w:eastAsia="黑体"/>
          <w:bCs/>
          <w:color w:val="000000"/>
          <w:szCs w:val="21"/>
        </w:rPr>
      </w:pPr>
      <w:r w:rsidRPr="00D35E64">
        <w:rPr>
          <w:rFonts w:eastAsia="黑体"/>
          <w:bCs/>
          <w:color w:val="000000"/>
          <w:szCs w:val="21"/>
        </w:rPr>
        <w:t>6</w:t>
      </w:r>
      <w:r>
        <w:rPr>
          <w:rFonts w:eastAsia="黑体"/>
          <w:bCs/>
          <w:color w:val="000000"/>
          <w:szCs w:val="21"/>
        </w:rPr>
        <w:t>.</w:t>
      </w:r>
      <w:r>
        <w:rPr>
          <w:rFonts w:eastAsia="黑体" w:hint="eastAsia"/>
          <w:bCs/>
          <w:color w:val="000000"/>
          <w:szCs w:val="21"/>
        </w:rPr>
        <w:t>3</w:t>
      </w:r>
      <w:r w:rsidRPr="00D35E64">
        <w:rPr>
          <w:rFonts w:eastAsia="黑体"/>
          <w:bCs/>
          <w:color w:val="000000"/>
          <w:szCs w:val="21"/>
        </w:rPr>
        <w:t xml:space="preserve"> </w:t>
      </w:r>
      <w:r>
        <w:rPr>
          <w:rFonts w:eastAsia="黑体" w:hint="eastAsia"/>
          <w:bCs/>
          <w:color w:val="000000"/>
          <w:szCs w:val="21"/>
        </w:rPr>
        <w:t>空白试验</w:t>
      </w:r>
    </w:p>
    <w:p w:rsidR="00F43558" w:rsidRPr="00F43558" w:rsidRDefault="00F43558" w:rsidP="001E0726">
      <w:pPr>
        <w:spacing w:beforeLines="50" w:afterLines="50" w:line="300" w:lineRule="exact"/>
        <w:ind w:firstLineChars="200" w:firstLine="420"/>
        <w:rPr>
          <w:rFonts w:hAnsi="宋体"/>
          <w:bCs/>
        </w:rPr>
      </w:pPr>
      <w:r w:rsidRPr="00F43558">
        <w:rPr>
          <w:rFonts w:hAnsi="宋体" w:hint="eastAsia"/>
          <w:bCs/>
        </w:rPr>
        <w:t>随同试料做空白试验。</w:t>
      </w:r>
    </w:p>
    <w:p w:rsidR="00F43558" w:rsidRPr="00D35E64" w:rsidRDefault="00F43558" w:rsidP="00E1000F">
      <w:pPr>
        <w:ind w:left="435"/>
        <w:rPr>
          <w:bCs/>
        </w:rPr>
      </w:pPr>
    </w:p>
    <w:p w:rsidR="00E1000F" w:rsidRPr="00D35E64" w:rsidRDefault="00E1000F" w:rsidP="001E0726">
      <w:pPr>
        <w:spacing w:beforeLines="50" w:afterLines="50" w:line="300" w:lineRule="exact"/>
        <w:rPr>
          <w:rFonts w:eastAsia="黑体"/>
          <w:bCs/>
          <w:color w:val="000000"/>
          <w:szCs w:val="21"/>
        </w:rPr>
      </w:pPr>
      <w:r w:rsidRPr="00D35E64">
        <w:rPr>
          <w:rFonts w:eastAsia="黑体"/>
          <w:bCs/>
          <w:color w:val="000000"/>
          <w:szCs w:val="21"/>
        </w:rPr>
        <w:lastRenderedPageBreak/>
        <w:t>6.</w:t>
      </w:r>
      <w:r w:rsidR="00F43558">
        <w:rPr>
          <w:rFonts w:eastAsia="黑体" w:hint="eastAsia"/>
          <w:bCs/>
          <w:color w:val="000000"/>
          <w:szCs w:val="21"/>
        </w:rPr>
        <w:t>4</w:t>
      </w:r>
      <w:r w:rsidRPr="00D35E64">
        <w:rPr>
          <w:rFonts w:eastAsia="黑体"/>
          <w:bCs/>
          <w:color w:val="000000"/>
          <w:szCs w:val="21"/>
        </w:rPr>
        <w:t xml:space="preserve"> </w:t>
      </w:r>
      <w:r w:rsidRPr="00D35E64">
        <w:rPr>
          <w:rFonts w:eastAsia="黑体"/>
          <w:bCs/>
          <w:color w:val="000000"/>
          <w:szCs w:val="21"/>
        </w:rPr>
        <w:t>分析试液的制备</w:t>
      </w:r>
    </w:p>
    <w:p w:rsidR="00C947F3" w:rsidRDefault="00E1000F" w:rsidP="00C947F3">
      <w:pPr>
        <w:ind w:firstLineChars="200" w:firstLine="420"/>
        <w:jc w:val="left"/>
        <w:rPr>
          <w:rFonts w:hAnsi="宋体"/>
          <w:bCs/>
        </w:rPr>
      </w:pPr>
      <w:r w:rsidRPr="00D35E64">
        <w:rPr>
          <w:rFonts w:hAnsi="宋体"/>
          <w:bCs/>
        </w:rPr>
        <w:t>将试料（</w:t>
      </w:r>
      <w:r w:rsidR="00A10462" w:rsidRPr="00D35E64">
        <w:rPr>
          <w:bCs/>
        </w:rPr>
        <w:t>6.1</w:t>
      </w:r>
      <w:r w:rsidRPr="00D35E64">
        <w:rPr>
          <w:rFonts w:hAnsi="宋体"/>
          <w:bCs/>
        </w:rPr>
        <w:t>）置于</w:t>
      </w:r>
      <w:r w:rsidRPr="00D35E64">
        <w:rPr>
          <w:bCs/>
        </w:rPr>
        <w:t>200mL</w:t>
      </w:r>
      <w:r w:rsidRPr="00D35E64">
        <w:rPr>
          <w:rFonts w:hAnsi="宋体"/>
          <w:bCs/>
        </w:rPr>
        <w:t>烧杯中，加入</w:t>
      </w:r>
      <w:r w:rsidRPr="00D35E64">
        <w:rPr>
          <w:bCs/>
        </w:rPr>
        <w:t>30mL</w:t>
      </w:r>
      <w:r w:rsidRPr="00D35E64">
        <w:rPr>
          <w:rFonts w:hAnsi="宋体"/>
          <w:bCs/>
        </w:rPr>
        <w:t>盐酸（</w:t>
      </w:r>
      <w:r w:rsidRPr="00D35E64">
        <w:rPr>
          <w:bCs/>
        </w:rPr>
        <w:t>3.17</w:t>
      </w:r>
      <w:r w:rsidRPr="00D35E64">
        <w:rPr>
          <w:rFonts w:hAnsi="宋体"/>
          <w:bCs/>
        </w:rPr>
        <w:t>），</w:t>
      </w:r>
      <w:r w:rsidRPr="00D35E64">
        <w:rPr>
          <w:bCs/>
        </w:rPr>
        <w:t>10mL</w:t>
      </w:r>
      <w:r w:rsidRPr="00D35E64">
        <w:rPr>
          <w:rFonts w:hAnsi="宋体"/>
          <w:bCs/>
        </w:rPr>
        <w:t>硝酸（</w:t>
      </w:r>
      <w:r w:rsidRPr="00D35E64">
        <w:rPr>
          <w:bCs/>
        </w:rPr>
        <w:t>3.</w:t>
      </w:r>
      <w:r w:rsidR="00A10462" w:rsidRPr="00D35E64">
        <w:rPr>
          <w:bCs/>
        </w:rPr>
        <w:t xml:space="preserve"> </w:t>
      </w:r>
      <w:r w:rsidRPr="00D35E64">
        <w:rPr>
          <w:bCs/>
        </w:rPr>
        <w:t>18</w:t>
      </w:r>
      <w:r w:rsidRPr="00D35E64">
        <w:rPr>
          <w:rFonts w:hAnsi="宋体"/>
          <w:bCs/>
        </w:rPr>
        <w:t>），滴加约</w:t>
      </w:r>
      <w:r w:rsidRPr="00D35E64">
        <w:rPr>
          <w:bCs/>
        </w:rPr>
        <w:t>1mL</w:t>
      </w:r>
      <w:r w:rsidRPr="00D35E64">
        <w:rPr>
          <w:rFonts w:hAnsi="宋体"/>
          <w:bCs/>
        </w:rPr>
        <w:t>过氧化氢（</w:t>
      </w:r>
      <w:r w:rsidRPr="00D35E64">
        <w:rPr>
          <w:bCs/>
        </w:rPr>
        <w:t>3.16</w:t>
      </w:r>
      <w:r w:rsidRPr="00D35E64">
        <w:rPr>
          <w:rFonts w:hAnsi="宋体"/>
          <w:bCs/>
        </w:rPr>
        <w:t>），加盖表面皿，低温加热至试样分解完全。取下冷却后转入到</w:t>
      </w:r>
      <w:r w:rsidRPr="00D35E64">
        <w:rPr>
          <w:bCs/>
        </w:rPr>
        <w:t>100mL</w:t>
      </w:r>
      <w:r w:rsidRPr="00D35E64">
        <w:rPr>
          <w:rFonts w:hAnsi="宋体"/>
          <w:bCs/>
        </w:rPr>
        <w:t>容量瓶中，用水稀释至刻度，摇匀。</w:t>
      </w:r>
      <w:r w:rsidR="00693349">
        <w:rPr>
          <w:rFonts w:hAnsi="宋体" w:hint="eastAsia"/>
          <w:bCs/>
        </w:rPr>
        <w:t>放置澄清或干过滤后，</w:t>
      </w:r>
      <w:r w:rsidR="00C947F3" w:rsidRPr="00C947F3">
        <w:rPr>
          <w:rFonts w:hAnsi="宋体" w:hint="eastAsia"/>
          <w:bCs/>
        </w:rPr>
        <w:t>按表</w:t>
      </w:r>
      <w:r w:rsidR="00C947F3">
        <w:rPr>
          <w:rFonts w:hAnsi="宋体" w:hint="eastAsia"/>
          <w:bCs/>
        </w:rPr>
        <w:t>3</w:t>
      </w:r>
      <w:r w:rsidR="00C947F3" w:rsidRPr="00C947F3">
        <w:rPr>
          <w:rFonts w:hAnsi="宋体"/>
          <w:bCs/>
        </w:rPr>
        <w:t>从上述</w:t>
      </w:r>
      <w:r w:rsidR="00C947F3" w:rsidRPr="00C947F3">
        <w:rPr>
          <w:rFonts w:hAnsi="宋体"/>
          <w:bCs/>
        </w:rPr>
        <w:t>100mL</w:t>
      </w:r>
      <w:r w:rsidR="00C947F3" w:rsidRPr="00C947F3">
        <w:rPr>
          <w:rFonts w:hAnsi="宋体"/>
          <w:bCs/>
        </w:rPr>
        <w:t>容量瓶中准确移取</w:t>
      </w:r>
      <w:r w:rsidR="00C947F3" w:rsidRPr="00C947F3">
        <w:rPr>
          <w:rFonts w:hAnsi="宋体" w:hint="eastAsia"/>
          <w:bCs/>
        </w:rPr>
        <w:t>相应体积的</w:t>
      </w:r>
      <w:r w:rsidR="00C947F3" w:rsidRPr="00C947F3">
        <w:rPr>
          <w:rFonts w:hAnsi="宋体"/>
          <w:bCs/>
        </w:rPr>
        <w:t>上清液溶液于容量瓶中，补加</w:t>
      </w:r>
      <w:r w:rsidR="00C947F3" w:rsidRPr="00C947F3">
        <w:rPr>
          <w:rFonts w:hAnsi="宋体" w:hint="eastAsia"/>
          <w:bCs/>
        </w:rPr>
        <w:t>相应体积</w:t>
      </w:r>
      <w:r w:rsidR="00C947F3" w:rsidRPr="00C947F3">
        <w:rPr>
          <w:rFonts w:hAnsi="宋体"/>
          <w:bCs/>
        </w:rPr>
        <w:t>盐酸（</w:t>
      </w:r>
      <w:r w:rsidR="009223CC">
        <w:rPr>
          <w:rFonts w:hAnsi="宋体" w:hint="eastAsia"/>
          <w:bCs/>
        </w:rPr>
        <w:t>3.17</w:t>
      </w:r>
      <w:r w:rsidR="00C947F3" w:rsidRPr="00C947F3">
        <w:rPr>
          <w:rFonts w:hAnsi="宋体"/>
          <w:bCs/>
        </w:rPr>
        <w:t>）及硝酸（</w:t>
      </w:r>
      <w:r w:rsidR="009223CC">
        <w:rPr>
          <w:rFonts w:hAnsi="宋体" w:hint="eastAsia"/>
          <w:bCs/>
        </w:rPr>
        <w:t>3.18</w:t>
      </w:r>
      <w:r w:rsidR="00C947F3" w:rsidRPr="00C947F3">
        <w:rPr>
          <w:rFonts w:hAnsi="宋体"/>
          <w:bCs/>
        </w:rPr>
        <w:t>），用水稀释至刻度，摇匀，待测。</w:t>
      </w:r>
    </w:p>
    <w:p w:rsidR="00C947F3" w:rsidRPr="00C947F3" w:rsidRDefault="00C947F3" w:rsidP="00C947F3">
      <w:pPr>
        <w:jc w:val="center"/>
        <w:rPr>
          <w:rFonts w:eastAsia="黑体"/>
          <w:bCs/>
        </w:rPr>
      </w:pPr>
      <w:r w:rsidRPr="00D35E64">
        <w:rPr>
          <w:rFonts w:eastAsia="黑体"/>
          <w:bCs/>
        </w:rPr>
        <w:t>表</w:t>
      </w:r>
      <w:r>
        <w:rPr>
          <w:rFonts w:eastAsia="黑体" w:hint="eastAsia"/>
          <w:bCs/>
        </w:rPr>
        <w:t>3</w:t>
      </w:r>
    </w:p>
    <w:tbl>
      <w:tblPr>
        <w:tblW w:w="4790" w:type="pct"/>
        <w:tblInd w:w="392" w:type="dxa"/>
        <w:tblLook w:val="04A0"/>
      </w:tblPr>
      <w:tblGrid>
        <w:gridCol w:w="2756"/>
        <w:gridCol w:w="3099"/>
        <w:gridCol w:w="3098"/>
      </w:tblGrid>
      <w:tr w:rsidR="00C947F3" w:rsidRPr="001918A5" w:rsidTr="00C947F3">
        <w:trPr>
          <w:trHeight w:val="405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F3" w:rsidRPr="00C947F3" w:rsidRDefault="00C947F3" w:rsidP="00C947F3">
            <w:pPr>
              <w:jc w:val="center"/>
              <w:rPr>
                <w:sz w:val="18"/>
                <w:szCs w:val="18"/>
              </w:rPr>
            </w:pPr>
            <w:r w:rsidRPr="00C947F3">
              <w:rPr>
                <w:rFonts w:hAnsi="宋体"/>
                <w:bCs/>
                <w:sz w:val="18"/>
                <w:szCs w:val="18"/>
              </w:rPr>
              <w:t>稀土氧化物总量（质量分数）</w:t>
            </w:r>
            <w:r w:rsidRPr="00C947F3">
              <w:rPr>
                <w:bCs/>
                <w:sz w:val="18"/>
                <w:szCs w:val="18"/>
              </w:rPr>
              <w:t>/%</w:t>
            </w:r>
          </w:p>
        </w:tc>
        <w:tc>
          <w:tcPr>
            <w:tcW w:w="1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F3" w:rsidRPr="00C947F3" w:rsidRDefault="009223CC" w:rsidP="00C947F3">
            <w:pPr>
              <w:jc w:val="center"/>
              <w:rPr>
                <w:sz w:val="18"/>
                <w:szCs w:val="18"/>
              </w:rPr>
            </w:pPr>
            <w:r w:rsidRPr="00EE7F29">
              <w:rPr>
                <w:rFonts w:ascii="宋体" w:hAnsi="宋体" w:hint="eastAsia"/>
                <w:bCs/>
                <w:sz w:val="18"/>
                <w:szCs w:val="18"/>
              </w:rPr>
              <w:t>分取试液体积/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F3" w:rsidRPr="00C947F3" w:rsidRDefault="00C947F3" w:rsidP="00C947F3">
            <w:pPr>
              <w:jc w:val="center"/>
              <w:rPr>
                <w:sz w:val="18"/>
                <w:szCs w:val="18"/>
              </w:rPr>
            </w:pPr>
            <w:r w:rsidRPr="00C947F3">
              <w:rPr>
                <w:sz w:val="18"/>
                <w:szCs w:val="18"/>
              </w:rPr>
              <w:t>定容体积</w:t>
            </w:r>
            <w:r w:rsidR="009223CC" w:rsidRPr="00EE7F29"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proofErr w:type="spellStart"/>
            <w:r w:rsidRPr="00C947F3">
              <w:rPr>
                <w:sz w:val="18"/>
                <w:szCs w:val="18"/>
              </w:rPr>
              <w:t>mL</w:t>
            </w:r>
            <w:proofErr w:type="spellEnd"/>
          </w:p>
        </w:tc>
      </w:tr>
      <w:tr w:rsidR="00C947F3" w:rsidRPr="001918A5" w:rsidTr="00C947F3">
        <w:trPr>
          <w:trHeight w:val="40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F3" w:rsidRPr="00C947F3" w:rsidRDefault="00C947F3" w:rsidP="0060085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5</w:t>
            </w:r>
            <w:r w:rsidRPr="00C947F3">
              <w:rPr>
                <w:color w:val="000000"/>
                <w:kern w:val="0"/>
                <w:sz w:val="18"/>
                <w:szCs w:val="18"/>
              </w:rPr>
              <w:t>～</w:t>
            </w:r>
            <w:r w:rsidRPr="00C947F3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F3" w:rsidRPr="00C947F3" w:rsidRDefault="00C947F3" w:rsidP="0060085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F3" w:rsidRPr="00C947F3" w:rsidRDefault="00C947F3" w:rsidP="0060085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C947F3" w:rsidRPr="001918A5" w:rsidTr="00C947F3">
        <w:trPr>
          <w:trHeight w:val="40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F3" w:rsidRPr="00C947F3" w:rsidRDefault="00C947F3" w:rsidP="0060085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&gt;10</w:t>
            </w:r>
            <w:r w:rsidRPr="00C947F3">
              <w:rPr>
                <w:color w:val="000000"/>
                <w:kern w:val="0"/>
                <w:sz w:val="18"/>
                <w:szCs w:val="18"/>
              </w:rPr>
              <w:t>～</w:t>
            </w:r>
            <w:r w:rsidRPr="00C947F3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F3" w:rsidRPr="00C947F3" w:rsidRDefault="00C947F3" w:rsidP="0060085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F3" w:rsidRPr="00C947F3" w:rsidRDefault="00C947F3" w:rsidP="0060085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C947F3" w:rsidRPr="001918A5" w:rsidTr="00C947F3">
        <w:trPr>
          <w:trHeight w:val="40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F3" w:rsidRPr="00C947F3" w:rsidRDefault="00C947F3" w:rsidP="0060085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&gt;20</w:t>
            </w:r>
            <w:r w:rsidRPr="00C947F3">
              <w:rPr>
                <w:color w:val="000000"/>
                <w:kern w:val="0"/>
                <w:sz w:val="18"/>
                <w:szCs w:val="18"/>
              </w:rPr>
              <w:t>～</w:t>
            </w:r>
            <w:r w:rsidRPr="00C947F3"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F3" w:rsidRPr="00C947F3" w:rsidRDefault="00C947F3" w:rsidP="0060085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F3" w:rsidRPr="00C947F3" w:rsidRDefault="00C947F3" w:rsidP="0060085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C947F3" w:rsidRPr="001918A5" w:rsidTr="00C947F3">
        <w:trPr>
          <w:trHeight w:val="40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F3" w:rsidRPr="00C947F3" w:rsidRDefault="00C947F3" w:rsidP="0060085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&gt;50</w:t>
            </w:r>
            <w:r w:rsidRPr="00C947F3">
              <w:rPr>
                <w:color w:val="000000"/>
                <w:kern w:val="0"/>
                <w:sz w:val="18"/>
                <w:szCs w:val="18"/>
              </w:rPr>
              <w:t>～</w:t>
            </w:r>
            <w:r w:rsidRPr="00C947F3">
              <w:rPr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F3" w:rsidRPr="00C947F3" w:rsidRDefault="00C947F3" w:rsidP="0060085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F3" w:rsidRPr="00C947F3" w:rsidRDefault="00C947F3" w:rsidP="0060085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947F3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:rsidR="00C947F3" w:rsidRDefault="00C947F3" w:rsidP="00C947F3">
      <w:pPr>
        <w:ind w:firstLineChars="200" w:firstLine="420"/>
        <w:jc w:val="left"/>
        <w:rPr>
          <w:rFonts w:hAnsi="宋体"/>
          <w:bCs/>
        </w:rPr>
      </w:pPr>
    </w:p>
    <w:p w:rsidR="00C35410" w:rsidRPr="00D35E64" w:rsidRDefault="00C35410" w:rsidP="001E0726">
      <w:pPr>
        <w:spacing w:beforeLines="50" w:afterLines="50" w:line="300" w:lineRule="exact"/>
        <w:rPr>
          <w:rFonts w:eastAsia="黑体"/>
          <w:bCs/>
          <w:color w:val="000000"/>
          <w:szCs w:val="21"/>
        </w:rPr>
      </w:pPr>
      <w:r w:rsidRPr="00F43558">
        <w:rPr>
          <w:rFonts w:ascii="黑体" w:eastAsia="黑体" w:hint="eastAsia"/>
          <w:bCs/>
          <w:color w:val="000000"/>
          <w:szCs w:val="21"/>
        </w:rPr>
        <w:t>6.</w:t>
      </w:r>
      <w:r w:rsidR="00F43558" w:rsidRPr="00F43558">
        <w:rPr>
          <w:rFonts w:ascii="黑体" w:eastAsia="黑体" w:hint="eastAsia"/>
          <w:bCs/>
          <w:color w:val="000000"/>
          <w:szCs w:val="21"/>
        </w:rPr>
        <w:t>5</w:t>
      </w:r>
      <w:r w:rsidRPr="00C947F3">
        <w:rPr>
          <w:rFonts w:eastAsia="黑体"/>
          <w:bCs/>
          <w:color w:val="000000"/>
          <w:szCs w:val="21"/>
        </w:rPr>
        <w:t xml:space="preserve"> </w:t>
      </w:r>
      <w:r w:rsidRPr="00C947F3">
        <w:rPr>
          <w:rFonts w:eastAsia="黑体"/>
          <w:bCs/>
          <w:color w:val="000000"/>
          <w:szCs w:val="21"/>
        </w:rPr>
        <w:t>系列标准溶液的配制</w:t>
      </w:r>
    </w:p>
    <w:p w:rsidR="00E1000F" w:rsidRPr="00D35E64" w:rsidRDefault="00C35410" w:rsidP="00C35410">
      <w:pPr>
        <w:ind w:firstLineChars="200" w:firstLine="420"/>
        <w:rPr>
          <w:bCs/>
        </w:rPr>
      </w:pPr>
      <w:r w:rsidRPr="00D35E64">
        <w:rPr>
          <w:kern w:val="0"/>
          <w:szCs w:val="21"/>
        </w:rPr>
        <w:t>用移液管分别移取稀土氧化物混合标准贮存溶液（</w:t>
      </w:r>
      <w:r w:rsidRPr="00D35E64">
        <w:rPr>
          <w:kern w:val="0"/>
          <w:szCs w:val="21"/>
        </w:rPr>
        <w:t>3.19</w:t>
      </w:r>
      <w:r w:rsidRPr="00D35E64">
        <w:rPr>
          <w:kern w:val="0"/>
          <w:szCs w:val="21"/>
        </w:rPr>
        <w:t>）的</w:t>
      </w:r>
      <w:r w:rsidRPr="00D35E64">
        <w:rPr>
          <w:kern w:val="0"/>
          <w:szCs w:val="21"/>
        </w:rPr>
        <w:t>1#</w:t>
      </w:r>
      <w:r w:rsidRPr="00D35E64">
        <w:rPr>
          <w:kern w:val="0"/>
          <w:szCs w:val="21"/>
        </w:rPr>
        <w:t>～</w:t>
      </w:r>
      <w:r w:rsidRPr="00D35E64">
        <w:rPr>
          <w:kern w:val="0"/>
          <w:szCs w:val="21"/>
        </w:rPr>
        <w:t>6#</w:t>
      </w:r>
      <w:r w:rsidRPr="00D35E64">
        <w:rPr>
          <w:kern w:val="0"/>
          <w:szCs w:val="21"/>
        </w:rPr>
        <w:t>各</w:t>
      </w:r>
      <w:r w:rsidRPr="00D35E64">
        <w:rPr>
          <w:kern w:val="0"/>
          <w:szCs w:val="21"/>
        </w:rPr>
        <w:t>10mL,</w:t>
      </w:r>
      <w:r w:rsidRPr="00D35E64">
        <w:rPr>
          <w:kern w:val="0"/>
          <w:szCs w:val="21"/>
        </w:rPr>
        <w:t>分别置于</w:t>
      </w:r>
      <w:r w:rsidRPr="00D35E64">
        <w:rPr>
          <w:kern w:val="0"/>
          <w:szCs w:val="21"/>
        </w:rPr>
        <w:t>200mL</w:t>
      </w:r>
      <w:r w:rsidRPr="00D35E64">
        <w:rPr>
          <w:kern w:val="0"/>
          <w:szCs w:val="21"/>
        </w:rPr>
        <w:t>容量瓶</w:t>
      </w:r>
      <w:r w:rsidRPr="00D35E64">
        <w:rPr>
          <w:kern w:val="0"/>
          <w:szCs w:val="21"/>
        </w:rPr>
        <w:t>7#</w:t>
      </w:r>
      <w:r w:rsidRPr="00D35E64">
        <w:rPr>
          <w:kern w:val="0"/>
          <w:szCs w:val="21"/>
        </w:rPr>
        <w:t>～</w:t>
      </w:r>
      <w:r w:rsidRPr="00D35E64">
        <w:rPr>
          <w:kern w:val="0"/>
          <w:szCs w:val="21"/>
        </w:rPr>
        <w:t>12#</w:t>
      </w:r>
      <w:r w:rsidRPr="00D35E64">
        <w:rPr>
          <w:kern w:val="0"/>
          <w:szCs w:val="21"/>
        </w:rPr>
        <w:t>中，各加入</w:t>
      </w:r>
      <w:r w:rsidRPr="00D35E64">
        <w:rPr>
          <w:kern w:val="0"/>
          <w:szCs w:val="21"/>
        </w:rPr>
        <w:t>15</w:t>
      </w:r>
      <w:r w:rsidRPr="00D35E64">
        <w:rPr>
          <w:bCs/>
        </w:rPr>
        <w:t>mL</w:t>
      </w:r>
      <w:r w:rsidRPr="00D35E64">
        <w:rPr>
          <w:rFonts w:hAnsi="宋体"/>
          <w:bCs/>
        </w:rPr>
        <w:t>盐酸（</w:t>
      </w:r>
      <w:r w:rsidRPr="00D35E64">
        <w:rPr>
          <w:bCs/>
        </w:rPr>
        <w:t>3.17</w:t>
      </w:r>
      <w:r w:rsidRPr="00D35E64">
        <w:rPr>
          <w:rFonts w:hAnsi="宋体"/>
          <w:bCs/>
        </w:rPr>
        <w:t>）及</w:t>
      </w:r>
      <w:r w:rsidRPr="00D35E64">
        <w:rPr>
          <w:bCs/>
        </w:rPr>
        <w:t>4.5mL</w:t>
      </w:r>
      <w:r w:rsidRPr="00D35E64">
        <w:rPr>
          <w:rFonts w:hAnsi="宋体"/>
          <w:bCs/>
        </w:rPr>
        <w:t>硝酸（</w:t>
      </w:r>
      <w:r w:rsidRPr="00D35E64">
        <w:rPr>
          <w:bCs/>
        </w:rPr>
        <w:t>3.18</w:t>
      </w:r>
      <w:r w:rsidRPr="00D35E64">
        <w:rPr>
          <w:rFonts w:hAnsi="宋体"/>
          <w:bCs/>
        </w:rPr>
        <w:t>），用水稀释至刻度，混匀。此溶液稀土浓度各为</w:t>
      </w:r>
      <w:r w:rsidRPr="00D35E64">
        <w:rPr>
          <w:bCs/>
        </w:rPr>
        <w:t>0.40mg/</w:t>
      </w:r>
      <w:proofErr w:type="spellStart"/>
      <w:r w:rsidRPr="00D35E64">
        <w:rPr>
          <w:bCs/>
        </w:rPr>
        <w:t>mL</w:t>
      </w:r>
      <w:proofErr w:type="spellEnd"/>
      <w:r w:rsidRPr="00D35E64">
        <w:rPr>
          <w:rFonts w:hAnsi="宋体"/>
          <w:bCs/>
        </w:rPr>
        <w:t>，各稀土氧化物配分量见表</w:t>
      </w:r>
      <w:r w:rsidR="00C947F3">
        <w:rPr>
          <w:rFonts w:hint="eastAsia"/>
          <w:bCs/>
        </w:rPr>
        <w:t>4</w:t>
      </w:r>
      <w:r w:rsidRPr="00D35E64">
        <w:rPr>
          <w:rFonts w:hAnsi="宋体"/>
          <w:bCs/>
        </w:rPr>
        <w:t>。</w:t>
      </w:r>
    </w:p>
    <w:p w:rsidR="00F61779" w:rsidRPr="00D35E64" w:rsidRDefault="00F61779" w:rsidP="001C69F7">
      <w:pPr>
        <w:jc w:val="center"/>
        <w:rPr>
          <w:rFonts w:eastAsia="黑体"/>
          <w:bCs/>
        </w:rPr>
      </w:pPr>
      <w:r w:rsidRPr="00D35E64">
        <w:rPr>
          <w:rFonts w:eastAsia="黑体"/>
          <w:bCs/>
        </w:rPr>
        <w:t>表</w:t>
      </w:r>
      <w:r w:rsidR="00C947F3">
        <w:rPr>
          <w:rFonts w:eastAsia="黑体" w:hint="eastAsia"/>
          <w:bCs/>
        </w:rPr>
        <w:t>4</w:t>
      </w: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3"/>
        <w:gridCol w:w="566"/>
        <w:gridCol w:w="570"/>
        <w:gridCol w:w="503"/>
        <w:gridCol w:w="507"/>
        <w:gridCol w:w="511"/>
        <w:gridCol w:w="532"/>
        <w:gridCol w:w="489"/>
        <w:gridCol w:w="511"/>
        <w:gridCol w:w="491"/>
        <w:gridCol w:w="511"/>
        <w:gridCol w:w="511"/>
        <w:gridCol w:w="460"/>
        <w:gridCol w:w="543"/>
        <w:gridCol w:w="511"/>
        <w:gridCol w:w="491"/>
        <w:gridCol w:w="529"/>
      </w:tblGrid>
      <w:tr w:rsidR="00F61779" w:rsidRPr="00D35E64" w:rsidTr="001C69F7">
        <w:trPr>
          <w:trHeight w:val="375"/>
        </w:trPr>
        <w:tc>
          <w:tcPr>
            <w:tcW w:w="404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标号</w:t>
            </w:r>
          </w:p>
        </w:tc>
        <w:tc>
          <w:tcPr>
            <w:tcW w:w="4596" w:type="pct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C35410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稀土氧化物</w:t>
            </w:r>
            <w:r w:rsidR="00C35410" w:rsidRPr="00D35E64">
              <w:rPr>
                <w:sz w:val="18"/>
                <w:szCs w:val="18"/>
              </w:rPr>
              <w:t>配分量</w:t>
            </w:r>
            <w:r w:rsidRPr="00D35E64">
              <w:rPr>
                <w:sz w:val="18"/>
                <w:szCs w:val="18"/>
              </w:rPr>
              <w:t>/%</w:t>
            </w:r>
          </w:p>
        </w:tc>
      </w:tr>
      <w:tr w:rsidR="00F61779" w:rsidRPr="00D35E64" w:rsidTr="001C69F7">
        <w:trPr>
          <w:trHeight w:val="375"/>
        </w:trPr>
        <w:tc>
          <w:tcPr>
            <w:tcW w:w="404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Y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La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CeO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Pr</w:t>
            </w:r>
            <w:r w:rsidRPr="00D35E64">
              <w:rPr>
                <w:sz w:val="18"/>
                <w:szCs w:val="18"/>
                <w:vertAlign w:val="subscript"/>
              </w:rPr>
              <w:t>6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Nd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Sm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Eu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Gd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Tb</w:t>
            </w:r>
            <w:r w:rsidRPr="00D35E64">
              <w:rPr>
                <w:sz w:val="18"/>
                <w:szCs w:val="18"/>
                <w:vertAlign w:val="subscript"/>
              </w:rPr>
              <w:t>4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Dy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Ho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Er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Tm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Yb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Lu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1779" w:rsidRPr="00D35E64" w:rsidRDefault="00F61779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RE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</w:tc>
      </w:tr>
      <w:tr w:rsidR="00445290" w:rsidRPr="00D35E64" w:rsidTr="002244D6">
        <w:trPr>
          <w:trHeight w:val="360"/>
        </w:trPr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D35E64" w:rsidRDefault="00445290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7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10</w:t>
            </w:r>
          </w:p>
        </w:tc>
        <w:tc>
          <w:tcPr>
            <w:tcW w:w="3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10</w:t>
            </w:r>
          </w:p>
        </w:tc>
        <w:tc>
          <w:tcPr>
            <w:tcW w:w="2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35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10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10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</w:t>
            </w:r>
          </w:p>
        </w:tc>
        <w:tc>
          <w:tcPr>
            <w:tcW w:w="2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2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100</w:t>
            </w:r>
          </w:p>
        </w:tc>
      </w:tr>
      <w:tr w:rsidR="00445290" w:rsidRPr="00D35E64" w:rsidTr="002244D6">
        <w:trPr>
          <w:trHeight w:val="360"/>
        </w:trPr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D35E64" w:rsidRDefault="00445290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8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5</w:t>
            </w:r>
          </w:p>
        </w:tc>
        <w:tc>
          <w:tcPr>
            <w:tcW w:w="3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5</w:t>
            </w:r>
          </w:p>
        </w:tc>
        <w:tc>
          <w:tcPr>
            <w:tcW w:w="2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</w:t>
            </w:r>
          </w:p>
        </w:tc>
        <w:tc>
          <w:tcPr>
            <w:tcW w:w="2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20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11</w:t>
            </w:r>
          </w:p>
        </w:tc>
        <w:tc>
          <w:tcPr>
            <w:tcW w:w="2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1.5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25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10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1.5</w:t>
            </w:r>
          </w:p>
        </w:tc>
        <w:tc>
          <w:tcPr>
            <w:tcW w:w="2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1.5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1.5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1.5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1.5</w:t>
            </w:r>
          </w:p>
        </w:tc>
        <w:tc>
          <w:tcPr>
            <w:tcW w:w="2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100</w:t>
            </w:r>
          </w:p>
        </w:tc>
      </w:tr>
      <w:tr w:rsidR="00445290" w:rsidRPr="00D35E64" w:rsidTr="002244D6">
        <w:trPr>
          <w:trHeight w:val="360"/>
        </w:trPr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D35E64" w:rsidRDefault="00445290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9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2</w:t>
            </w:r>
          </w:p>
        </w:tc>
        <w:tc>
          <w:tcPr>
            <w:tcW w:w="2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55</w:t>
            </w:r>
          </w:p>
        </w:tc>
        <w:tc>
          <w:tcPr>
            <w:tcW w:w="2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8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18</w:t>
            </w:r>
          </w:p>
        </w:tc>
        <w:tc>
          <w:tcPr>
            <w:tcW w:w="2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</w:t>
            </w:r>
          </w:p>
        </w:tc>
        <w:tc>
          <w:tcPr>
            <w:tcW w:w="2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2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100</w:t>
            </w:r>
          </w:p>
        </w:tc>
      </w:tr>
      <w:tr w:rsidR="00445290" w:rsidRPr="00D35E64" w:rsidTr="002244D6">
        <w:trPr>
          <w:trHeight w:val="360"/>
        </w:trPr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D35E64" w:rsidRDefault="00445290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10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0.5</w:t>
            </w:r>
          </w:p>
        </w:tc>
        <w:tc>
          <w:tcPr>
            <w:tcW w:w="3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0.5</w:t>
            </w:r>
          </w:p>
        </w:tc>
        <w:tc>
          <w:tcPr>
            <w:tcW w:w="2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30</w:t>
            </w:r>
          </w:p>
        </w:tc>
        <w:tc>
          <w:tcPr>
            <w:tcW w:w="2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41.5</w:t>
            </w:r>
          </w:p>
        </w:tc>
        <w:tc>
          <w:tcPr>
            <w:tcW w:w="2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0.1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10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10</w:t>
            </w:r>
          </w:p>
        </w:tc>
        <w:tc>
          <w:tcPr>
            <w:tcW w:w="2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0.1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0.1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0.1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0.1</w:t>
            </w:r>
          </w:p>
        </w:tc>
        <w:tc>
          <w:tcPr>
            <w:tcW w:w="2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100</w:t>
            </w:r>
          </w:p>
        </w:tc>
      </w:tr>
      <w:tr w:rsidR="00445290" w:rsidRPr="00D35E64" w:rsidTr="002244D6">
        <w:trPr>
          <w:trHeight w:val="360"/>
        </w:trPr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D35E64" w:rsidRDefault="00445290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11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</w:t>
            </w:r>
          </w:p>
        </w:tc>
        <w:tc>
          <w:tcPr>
            <w:tcW w:w="3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</w:t>
            </w:r>
          </w:p>
        </w:tc>
        <w:tc>
          <w:tcPr>
            <w:tcW w:w="2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2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57</w:t>
            </w:r>
          </w:p>
        </w:tc>
        <w:tc>
          <w:tcPr>
            <w:tcW w:w="2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5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25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1</w:t>
            </w:r>
          </w:p>
        </w:tc>
        <w:tc>
          <w:tcPr>
            <w:tcW w:w="2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2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100</w:t>
            </w:r>
          </w:p>
        </w:tc>
      </w:tr>
      <w:tr w:rsidR="00445290" w:rsidRPr="00D35E64" w:rsidTr="002244D6">
        <w:trPr>
          <w:trHeight w:val="360"/>
        </w:trPr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D35E64" w:rsidRDefault="00445290" w:rsidP="00F61779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12</w:t>
            </w:r>
            <w:r w:rsidRPr="00D35E64">
              <w:rPr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3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99</w:t>
            </w:r>
          </w:p>
        </w:tc>
        <w:tc>
          <w:tcPr>
            <w:tcW w:w="29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0.5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2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2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2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5290" w:rsidRPr="00693349" w:rsidRDefault="00445290">
            <w:pPr>
              <w:jc w:val="center"/>
              <w:rPr>
                <w:sz w:val="18"/>
                <w:szCs w:val="18"/>
              </w:rPr>
            </w:pPr>
            <w:r w:rsidRPr="00693349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5290" w:rsidRPr="00445290" w:rsidRDefault="00445290">
            <w:pPr>
              <w:jc w:val="center"/>
              <w:rPr>
                <w:sz w:val="18"/>
                <w:szCs w:val="18"/>
              </w:rPr>
            </w:pPr>
            <w:r w:rsidRPr="00445290">
              <w:rPr>
                <w:sz w:val="18"/>
                <w:szCs w:val="18"/>
              </w:rPr>
              <w:t>100</w:t>
            </w:r>
          </w:p>
        </w:tc>
      </w:tr>
    </w:tbl>
    <w:p w:rsidR="00FA083A" w:rsidRPr="00D35E64" w:rsidRDefault="00F43558" w:rsidP="001E0726">
      <w:pPr>
        <w:spacing w:beforeLines="50" w:afterLines="50" w:line="300" w:lineRule="exact"/>
        <w:rPr>
          <w:rFonts w:eastAsia="黑体"/>
          <w:bCs/>
          <w:color w:val="000000"/>
          <w:szCs w:val="21"/>
        </w:rPr>
      </w:pPr>
      <w:r>
        <w:rPr>
          <w:rFonts w:ascii="黑体" w:eastAsia="黑体" w:hint="eastAsia"/>
          <w:bCs/>
          <w:color w:val="000000"/>
          <w:szCs w:val="21"/>
        </w:rPr>
        <w:t>6.6</w:t>
      </w:r>
      <w:r w:rsidR="00FA083A" w:rsidRPr="00D35E64">
        <w:rPr>
          <w:rFonts w:eastAsia="黑体"/>
          <w:bCs/>
          <w:color w:val="000000"/>
          <w:szCs w:val="21"/>
        </w:rPr>
        <w:t>测定</w:t>
      </w:r>
    </w:p>
    <w:p w:rsidR="00E91CFF" w:rsidRPr="00D35E64" w:rsidRDefault="00C41E43" w:rsidP="00FA083A">
      <w:pPr>
        <w:rPr>
          <w:bCs/>
        </w:rPr>
      </w:pPr>
      <w:r w:rsidRPr="00D35E64">
        <w:rPr>
          <w:bCs/>
        </w:rPr>
        <w:t>6.</w:t>
      </w:r>
      <w:r w:rsidR="00F43558">
        <w:rPr>
          <w:rFonts w:hint="eastAsia"/>
          <w:bCs/>
        </w:rPr>
        <w:t>6</w:t>
      </w:r>
      <w:r w:rsidR="00C35410" w:rsidRPr="00D35E64">
        <w:rPr>
          <w:bCs/>
        </w:rPr>
        <w:t>.1</w:t>
      </w:r>
      <w:r w:rsidRPr="00D35E64">
        <w:rPr>
          <w:bCs/>
        </w:rPr>
        <w:t xml:space="preserve"> </w:t>
      </w:r>
      <w:r w:rsidRPr="00D35E64">
        <w:rPr>
          <w:rFonts w:hAnsi="宋体"/>
          <w:bCs/>
        </w:rPr>
        <w:t>推荐分析线见表</w:t>
      </w:r>
      <w:r w:rsidR="00C947F3">
        <w:rPr>
          <w:rFonts w:hint="eastAsia"/>
          <w:bCs/>
        </w:rPr>
        <w:t>5</w:t>
      </w:r>
      <w:r w:rsidRPr="00D35E64">
        <w:rPr>
          <w:rFonts w:hAnsi="宋体"/>
          <w:bCs/>
        </w:rPr>
        <w:t>。</w:t>
      </w:r>
    </w:p>
    <w:p w:rsidR="00FA083A" w:rsidRPr="00D35E64" w:rsidRDefault="001A6071" w:rsidP="00E91CFF">
      <w:pPr>
        <w:jc w:val="center"/>
        <w:rPr>
          <w:rFonts w:eastAsia="黑体"/>
          <w:bCs/>
        </w:rPr>
      </w:pPr>
      <w:r w:rsidRPr="00D35E64">
        <w:rPr>
          <w:rFonts w:eastAsia="黑体"/>
          <w:bCs/>
        </w:rPr>
        <w:t>表</w:t>
      </w:r>
      <w:r w:rsidR="00C947F3">
        <w:rPr>
          <w:rFonts w:eastAsia="黑体" w:hint="eastAsia"/>
          <w:bCs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2232"/>
        <w:gridCol w:w="2232"/>
        <w:gridCol w:w="2232"/>
      </w:tblGrid>
      <w:tr w:rsidR="00623955" w:rsidRPr="00D35E64" w:rsidTr="00621286">
        <w:tc>
          <w:tcPr>
            <w:tcW w:w="2232" w:type="dxa"/>
            <w:vAlign w:val="center"/>
          </w:tcPr>
          <w:p w:rsidR="00623955" w:rsidRPr="00D35E64" w:rsidRDefault="00623955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元素</w:t>
            </w:r>
          </w:p>
        </w:tc>
        <w:tc>
          <w:tcPr>
            <w:tcW w:w="2232" w:type="dxa"/>
            <w:vAlign w:val="center"/>
          </w:tcPr>
          <w:p w:rsidR="00623955" w:rsidRPr="00D35E64" w:rsidRDefault="00623955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分析线</w:t>
            </w:r>
            <w:r w:rsidRPr="00D35E64">
              <w:rPr>
                <w:bCs/>
                <w:sz w:val="18"/>
                <w:szCs w:val="18"/>
              </w:rPr>
              <w:t>/nm</w:t>
            </w:r>
          </w:p>
        </w:tc>
        <w:tc>
          <w:tcPr>
            <w:tcW w:w="2232" w:type="dxa"/>
            <w:vAlign w:val="center"/>
          </w:tcPr>
          <w:p w:rsidR="00623955" w:rsidRPr="00D35E64" w:rsidRDefault="00623955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元素</w:t>
            </w:r>
          </w:p>
        </w:tc>
        <w:tc>
          <w:tcPr>
            <w:tcW w:w="2232" w:type="dxa"/>
            <w:vAlign w:val="center"/>
          </w:tcPr>
          <w:p w:rsidR="00623955" w:rsidRPr="00D35E64" w:rsidRDefault="00623955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分析线</w:t>
            </w:r>
            <w:r w:rsidRPr="00D35E64">
              <w:rPr>
                <w:bCs/>
                <w:sz w:val="18"/>
                <w:szCs w:val="18"/>
              </w:rPr>
              <w:t>/nm</w:t>
            </w:r>
          </w:p>
        </w:tc>
      </w:tr>
      <w:tr w:rsidR="00623955" w:rsidRPr="00D35E64" w:rsidTr="00621286">
        <w:tc>
          <w:tcPr>
            <w:tcW w:w="2232" w:type="dxa"/>
            <w:vAlign w:val="center"/>
          </w:tcPr>
          <w:p w:rsidR="00623955" w:rsidRPr="00D35E64" w:rsidRDefault="00623955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La</w:t>
            </w:r>
          </w:p>
        </w:tc>
        <w:tc>
          <w:tcPr>
            <w:tcW w:w="2232" w:type="dxa"/>
            <w:vAlign w:val="center"/>
          </w:tcPr>
          <w:p w:rsidR="00623955" w:rsidRPr="00D35E64" w:rsidRDefault="00C35410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333.749</w:t>
            </w:r>
          </w:p>
        </w:tc>
        <w:tc>
          <w:tcPr>
            <w:tcW w:w="2232" w:type="dxa"/>
            <w:vAlign w:val="center"/>
          </w:tcPr>
          <w:p w:rsidR="00623955" w:rsidRPr="00D35E64" w:rsidRDefault="00623955" w:rsidP="0062128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5E64">
              <w:rPr>
                <w:bCs/>
                <w:sz w:val="18"/>
                <w:szCs w:val="18"/>
              </w:rPr>
              <w:t>Dy</w:t>
            </w:r>
            <w:proofErr w:type="spellEnd"/>
          </w:p>
        </w:tc>
        <w:tc>
          <w:tcPr>
            <w:tcW w:w="2232" w:type="dxa"/>
            <w:vAlign w:val="center"/>
          </w:tcPr>
          <w:p w:rsidR="00623955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340.780/</w:t>
            </w:r>
            <w:r w:rsidR="00623955" w:rsidRPr="00D35E64">
              <w:rPr>
                <w:bCs/>
                <w:sz w:val="18"/>
                <w:szCs w:val="18"/>
              </w:rPr>
              <w:t>387.212</w:t>
            </w:r>
          </w:p>
        </w:tc>
      </w:tr>
      <w:tr w:rsidR="00413382" w:rsidRPr="00D35E64" w:rsidTr="00621286"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5E64">
              <w:rPr>
                <w:bCs/>
                <w:sz w:val="18"/>
                <w:szCs w:val="18"/>
              </w:rPr>
              <w:t>Ce</w:t>
            </w:r>
            <w:proofErr w:type="spellEnd"/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413.380/446.021</w:t>
            </w:r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Ho</w:t>
            </w:r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341.646</w:t>
            </w:r>
          </w:p>
        </w:tc>
      </w:tr>
      <w:tr w:rsidR="00413382" w:rsidRPr="00D35E64" w:rsidTr="00621286"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Pr</w:t>
            </w:r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440.884/422.293</w:t>
            </w:r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5E64">
              <w:rPr>
                <w:bCs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369.265</w:t>
            </w:r>
          </w:p>
        </w:tc>
      </w:tr>
      <w:tr w:rsidR="00413382" w:rsidRPr="00D35E64" w:rsidTr="00621286"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5E64">
              <w:rPr>
                <w:bCs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445.157/417.732</w:t>
            </w:r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Tm</w:t>
            </w:r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384.802</w:t>
            </w:r>
          </w:p>
        </w:tc>
      </w:tr>
      <w:tr w:rsidR="00413382" w:rsidRPr="00D35E64" w:rsidTr="00621286"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5E64">
              <w:rPr>
                <w:bCs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442.435</w:t>
            </w:r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5E64">
              <w:rPr>
                <w:bCs/>
                <w:sz w:val="18"/>
                <w:szCs w:val="18"/>
              </w:rPr>
              <w:t>Yb</w:t>
            </w:r>
            <w:proofErr w:type="spellEnd"/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369.420</w:t>
            </w:r>
          </w:p>
        </w:tc>
      </w:tr>
      <w:tr w:rsidR="00413382" w:rsidRPr="00D35E64" w:rsidTr="00621286"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5E64">
              <w:rPr>
                <w:bCs/>
                <w:sz w:val="18"/>
                <w:szCs w:val="18"/>
              </w:rPr>
              <w:t>Eu</w:t>
            </w:r>
            <w:proofErr w:type="spellEnd"/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412.970</w:t>
            </w:r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Lu</w:t>
            </w:r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261.542</w:t>
            </w:r>
          </w:p>
        </w:tc>
      </w:tr>
      <w:tr w:rsidR="00413382" w:rsidRPr="00D35E64" w:rsidTr="00621286"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D35E64">
              <w:rPr>
                <w:bCs/>
                <w:sz w:val="18"/>
                <w:szCs w:val="18"/>
              </w:rPr>
              <w:t>Gd</w:t>
            </w:r>
            <w:proofErr w:type="spellEnd"/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342.247</w:t>
            </w:r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Y</w:t>
            </w:r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371.029</w:t>
            </w:r>
          </w:p>
        </w:tc>
      </w:tr>
      <w:tr w:rsidR="00413382" w:rsidRPr="00D35E64" w:rsidTr="00621286"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Tb</w:t>
            </w:r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332.440</w:t>
            </w:r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2232" w:type="dxa"/>
            <w:vAlign w:val="center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/</w:t>
            </w:r>
          </w:p>
        </w:tc>
      </w:tr>
    </w:tbl>
    <w:p w:rsidR="007C7D1C" w:rsidRPr="00D35E64" w:rsidRDefault="009D3FE4" w:rsidP="007C7D1C">
      <w:pPr>
        <w:spacing w:before="240"/>
        <w:rPr>
          <w:bCs/>
        </w:rPr>
      </w:pPr>
      <w:r w:rsidRPr="00D35E64">
        <w:rPr>
          <w:bCs/>
        </w:rPr>
        <w:lastRenderedPageBreak/>
        <w:t>6.</w:t>
      </w:r>
      <w:r w:rsidR="00F43558">
        <w:rPr>
          <w:rFonts w:hint="eastAsia"/>
          <w:bCs/>
        </w:rPr>
        <w:t>6</w:t>
      </w:r>
      <w:r w:rsidRPr="00D35E64">
        <w:rPr>
          <w:bCs/>
        </w:rPr>
        <w:t>.</w:t>
      </w:r>
      <w:r w:rsidR="00413382" w:rsidRPr="00D35E64">
        <w:rPr>
          <w:bCs/>
        </w:rPr>
        <w:t>2</w:t>
      </w:r>
      <w:r w:rsidRPr="00D35E64">
        <w:rPr>
          <w:bCs/>
        </w:rPr>
        <w:t xml:space="preserve"> </w:t>
      </w:r>
      <w:r w:rsidRPr="00D35E64">
        <w:rPr>
          <w:rFonts w:hAnsi="宋体"/>
          <w:bCs/>
        </w:rPr>
        <w:t>将分析试液（</w:t>
      </w:r>
      <w:r w:rsidR="007C7D1C" w:rsidRPr="00D35E64">
        <w:rPr>
          <w:bCs/>
        </w:rPr>
        <w:t>6.</w:t>
      </w:r>
      <w:r w:rsidR="00413382" w:rsidRPr="00D35E64">
        <w:rPr>
          <w:bCs/>
        </w:rPr>
        <w:t>3</w:t>
      </w:r>
      <w:r w:rsidR="007C7D1C" w:rsidRPr="00D35E64">
        <w:rPr>
          <w:rFonts w:hAnsi="宋体"/>
          <w:bCs/>
        </w:rPr>
        <w:t>）与标准系列溶液（</w:t>
      </w:r>
      <w:r w:rsidR="007C7D1C" w:rsidRPr="00D35E64">
        <w:rPr>
          <w:bCs/>
        </w:rPr>
        <w:t>6.2</w:t>
      </w:r>
      <w:r w:rsidR="007C7D1C" w:rsidRPr="00D35E64">
        <w:rPr>
          <w:rFonts w:hAnsi="宋体"/>
          <w:bCs/>
        </w:rPr>
        <w:t>）同时进行</w:t>
      </w:r>
      <w:proofErr w:type="gramStart"/>
      <w:r w:rsidR="007C7D1C" w:rsidRPr="00D35E64">
        <w:rPr>
          <w:rFonts w:hAnsi="宋体"/>
          <w:bCs/>
        </w:rPr>
        <w:t>氩</w:t>
      </w:r>
      <w:proofErr w:type="gramEnd"/>
      <w:r w:rsidR="007C7D1C" w:rsidRPr="00D35E64">
        <w:rPr>
          <w:rFonts w:hAnsi="宋体"/>
          <w:bCs/>
        </w:rPr>
        <w:t>等离子体光谱测定。</w:t>
      </w:r>
    </w:p>
    <w:p w:rsidR="00FA083A" w:rsidRPr="00D35E64" w:rsidRDefault="00FA083A" w:rsidP="001E0726">
      <w:pPr>
        <w:spacing w:beforeLines="100" w:afterLines="100" w:line="300" w:lineRule="exact"/>
        <w:rPr>
          <w:rFonts w:eastAsia="黑体"/>
          <w:bCs/>
          <w:color w:val="000000"/>
          <w:szCs w:val="21"/>
        </w:rPr>
      </w:pPr>
      <w:r w:rsidRPr="00D35E64">
        <w:rPr>
          <w:rFonts w:eastAsia="黑体"/>
          <w:bCs/>
          <w:color w:val="000000"/>
          <w:szCs w:val="21"/>
        </w:rPr>
        <w:t xml:space="preserve">7 </w:t>
      </w:r>
      <w:r w:rsidRPr="00D35E64">
        <w:rPr>
          <w:rFonts w:eastAsia="黑体"/>
          <w:bCs/>
          <w:color w:val="000000"/>
          <w:szCs w:val="21"/>
        </w:rPr>
        <w:t>分析结果的计算与表述</w:t>
      </w:r>
    </w:p>
    <w:p w:rsidR="00FA083A" w:rsidRDefault="007C7D1C" w:rsidP="00FA083A">
      <w:pPr>
        <w:rPr>
          <w:rFonts w:hAnsi="宋体"/>
          <w:bCs/>
          <w:szCs w:val="21"/>
        </w:rPr>
      </w:pPr>
      <w:r w:rsidRPr="00D35E64">
        <w:rPr>
          <w:rFonts w:hAnsi="宋体"/>
          <w:bCs/>
          <w:szCs w:val="21"/>
        </w:rPr>
        <w:t>按式（</w:t>
      </w:r>
      <w:r w:rsidRPr="00D35E64">
        <w:rPr>
          <w:bCs/>
          <w:szCs w:val="21"/>
        </w:rPr>
        <w:t>1</w:t>
      </w:r>
      <w:r w:rsidRPr="00D35E64">
        <w:rPr>
          <w:rFonts w:hAnsi="宋体"/>
          <w:bCs/>
          <w:szCs w:val="21"/>
        </w:rPr>
        <w:t>）计算十五个稀土元素</w:t>
      </w:r>
      <w:r w:rsidR="00413382" w:rsidRPr="00D35E64">
        <w:rPr>
          <w:rFonts w:hAnsi="宋体"/>
          <w:bCs/>
          <w:szCs w:val="21"/>
        </w:rPr>
        <w:t>氧化物</w:t>
      </w:r>
      <w:r w:rsidRPr="00D35E64">
        <w:rPr>
          <w:rFonts w:hAnsi="宋体"/>
          <w:bCs/>
          <w:szCs w:val="21"/>
        </w:rPr>
        <w:t>的配分量：</w:t>
      </w:r>
    </w:p>
    <w:p w:rsidR="003152A4" w:rsidRDefault="003152A4" w:rsidP="00FA083A">
      <w:pPr>
        <w:rPr>
          <w:rFonts w:hAnsi="宋体"/>
          <w:bCs/>
          <w:szCs w:val="21"/>
        </w:rPr>
      </w:pPr>
    </w:p>
    <w:p w:rsidR="00FA083A" w:rsidRPr="006C1DC1" w:rsidRDefault="00FD4907" w:rsidP="006C1DC1">
      <w:pPr>
        <w:jc w:val="center"/>
        <w:rPr>
          <w:bCs/>
          <w:szCs w:val="21"/>
        </w:rPr>
      </w:pPr>
      <m:oMath>
        <m:sSub>
          <m:sSubPr>
            <m:ctrlPr>
              <w:rPr>
                <w:rFonts w:ascii="Cambria Math" w:hAnsi="Cambria Math"/>
                <w:bCs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(%)=</m:t>
        </m:r>
        <m:f>
          <m:fPr>
            <m:ctrlPr>
              <w:rPr>
                <w:rFonts w:ascii="Cambria Math" w:hAnsi="Cambria Math"/>
                <w:bCs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∑</m:t>
            </m:r>
            <m:sSub>
              <m:sSubPr>
                <m:ctrlPr>
                  <w:rPr>
                    <w:rFonts w:ascii="Cambria Math" w:hAnsi="Cambria Math"/>
                    <w:bCs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(ω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1"/>
              </w:rPr>
              <m:t>)</m:t>
            </m:r>
          </m:den>
        </m:f>
      </m:oMath>
      <w:r w:rsidR="00FA083A" w:rsidRPr="00D35E64">
        <w:rPr>
          <w:bCs/>
          <w:szCs w:val="21"/>
        </w:rPr>
        <w:t>……………………………………………</w:t>
      </w:r>
      <w:r w:rsidR="00FA083A" w:rsidRPr="00D35E64">
        <w:rPr>
          <w:rFonts w:hAnsi="宋体"/>
          <w:bCs/>
          <w:szCs w:val="21"/>
        </w:rPr>
        <w:t>（</w:t>
      </w:r>
      <w:r w:rsidR="00FA083A" w:rsidRPr="00D35E64">
        <w:rPr>
          <w:bCs/>
          <w:szCs w:val="21"/>
        </w:rPr>
        <w:t>1</w:t>
      </w:r>
      <w:r w:rsidR="00FA083A" w:rsidRPr="00D35E64">
        <w:rPr>
          <w:rFonts w:hAnsi="宋体"/>
          <w:bCs/>
          <w:szCs w:val="21"/>
        </w:rPr>
        <w:t>）</w:t>
      </w:r>
    </w:p>
    <w:p w:rsidR="007C7D1C" w:rsidRPr="00D35E64" w:rsidRDefault="00FA083A" w:rsidP="00FA083A">
      <w:pPr>
        <w:ind w:firstLine="435"/>
      </w:pPr>
      <w:r w:rsidRPr="00D35E64">
        <w:t>式中：</w:t>
      </w:r>
    </w:p>
    <w:p w:rsidR="00FA083A" w:rsidRPr="00D35E64" w:rsidRDefault="00FD4907" w:rsidP="00FA083A">
      <w:pPr>
        <w:ind w:firstLine="435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(%)</m:t>
        </m:r>
      </m:oMath>
      <w:r w:rsidR="00FA083A" w:rsidRPr="00D35E64">
        <w:rPr>
          <w:bCs/>
        </w:rPr>
        <w:t>—</w:t>
      </w:r>
      <w:r w:rsidR="007C7D1C" w:rsidRPr="00D35E64">
        <w:rPr>
          <w:rFonts w:hAnsi="宋体"/>
          <w:bCs/>
        </w:rPr>
        <w:t>归一化后待测稀土元素的氧化物配分量</w:t>
      </w:r>
      <w:r w:rsidR="00FA083A" w:rsidRPr="00D35E64">
        <w:rPr>
          <w:rFonts w:hAnsi="宋体"/>
          <w:bCs/>
        </w:rPr>
        <w:t>；</w:t>
      </w:r>
    </w:p>
    <w:p w:rsidR="00FA083A" w:rsidRDefault="00FD4907" w:rsidP="00AA39AE">
      <w:pPr>
        <w:ind w:firstLineChars="250" w:firstLine="525"/>
        <w:rPr>
          <w:rFonts w:hAnsi="宋体"/>
          <w:bCs/>
        </w:rPr>
      </w:pPr>
      <m:oMath>
        <m:sSub>
          <m:sSubPr>
            <m:ctrlPr>
              <w:rPr>
                <w:rFonts w:ascii="Cambria Math" w:hAnsi="Cambria Math"/>
                <w:bCs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i</m:t>
            </m:r>
          </m:sub>
        </m:sSub>
      </m:oMath>
      <w:r w:rsidR="00FA083A" w:rsidRPr="00D35E64">
        <w:rPr>
          <w:bCs/>
        </w:rPr>
        <w:t>—</w:t>
      </w:r>
      <w:r w:rsidR="00413382" w:rsidRPr="00D35E64">
        <w:rPr>
          <w:rFonts w:hAnsi="宋体"/>
          <w:bCs/>
        </w:rPr>
        <w:t>待测稀土元素的氧化物</w:t>
      </w:r>
      <w:r w:rsidR="00AA39AE" w:rsidRPr="00D35E64">
        <w:rPr>
          <w:rFonts w:hAnsi="宋体"/>
          <w:bCs/>
        </w:rPr>
        <w:t>量</w:t>
      </w:r>
      <w:r w:rsidR="00FA083A" w:rsidRPr="00D35E64">
        <w:rPr>
          <w:rFonts w:hAnsi="宋体"/>
          <w:bCs/>
        </w:rPr>
        <w:t>；</w:t>
      </w:r>
    </w:p>
    <w:p w:rsidR="006C1DC1" w:rsidRPr="006C1DC1" w:rsidRDefault="00FD4907" w:rsidP="00AA39AE">
      <w:pPr>
        <w:ind w:firstLineChars="250" w:firstLine="525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0</m:t>
            </m:r>
          </m:sub>
        </m:sSub>
      </m:oMath>
      <w:r w:rsidR="006C1DC1" w:rsidRPr="001E0726">
        <w:rPr>
          <w:bCs/>
        </w:rPr>
        <w:t>—</w:t>
      </w:r>
      <w:r w:rsidR="006C1DC1" w:rsidRPr="001E0726">
        <w:rPr>
          <w:rFonts w:hAnsi="宋体" w:hint="eastAsia"/>
          <w:bCs/>
        </w:rPr>
        <w:t>空白试液的氧化物量</w:t>
      </w:r>
      <w:r w:rsidR="006C1DC1" w:rsidRPr="001E0726">
        <w:rPr>
          <w:rFonts w:hAnsi="宋体"/>
          <w:bCs/>
        </w:rPr>
        <w:t>；</w:t>
      </w:r>
    </w:p>
    <w:p w:rsidR="00FA083A" w:rsidRPr="00D35E64" w:rsidRDefault="00095F42" w:rsidP="00590FB6">
      <w:pPr>
        <w:ind w:firstLineChars="250" w:firstLine="525"/>
        <w:rPr>
          <w:bCs/>
        </w:rPr>
      </w:pPr>
      <m:oMath>
        <m:r>
          <m:rPr>
            <m:sty m:val="p"/>
          </m:rPr>
          <w:rPr>
            <w:rFonts w:ascii="Cambria Math" w:hAnsi="Cambria Math" w:hint="eastAsia"/>
          </w:rPr>
          <m:t>∑</m:t>
        </m:r>
        <m:r>
          <m:rPr>
            <m:sty m:val="p"/>
          </m:rPr>
          <w:rPr>
            <w:rFonts w:ascii="Cambria Math" w:hAnsi="Cambria Math"/>
          </w:rPr>
          <m:t>（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）</m:t>
        </m:r>
      </m:oMath>
      <w:proofErr w:type="gramStart"/>
      <w:r w:rsidR="00FA083A" w:rsidRPr="00D35E64">
        <w:rPr>
          <w:bCs/>
        </w:rPr>
        <w:t>—</w:t>
      </w:r>
      <w:r w:rsidR="00413382" w:rsidRPr="00D35E64">
        <w:rPr>
          <w:rFonts w:hAnsi="宋体"/>
          <w:bCs/>
        </w:rPr>
        <w:t>各稀土元素</w:t>
      </w:r>
      <w:proofErr w:type="gramEnd"/>
      <w:r w:rsidR="00413382" w:rsidRPr="00D35E64">
        <w:rPr>
          <w:rFonts w:hAnsi="宋体"/>
          <w:bCs/>
        </w:rPr>
        <w:t>氧化物</w:t>
      </w:r>
      <w:r w:rsidR="00590FB6" w:rsidRPr="00D35E64">
        <w:rPr>
          <w:rFonts w:hAnsi="宋体"/>
          <w:bCs/>
        </w:rPr>
        <w:t>量之</w:t>
      </w:r>
      <w:proofErr w:type="gramStart"/>
      <w:r w:rsidR="00590FB6" w:rsidRPr="00D35E64">
        <w:rPr>
          <w:rFonts w:hAnsi="宋体"/>
          <w:bCs/>
        </w:rPr>
        <w:t>和</w:t>
      </w:r>
      <w:proofErr w:type="gramEnd"/>
      <w:r w:rsidR="00FA083A" w:rsidRPr="00D35E64">
        <w:rPr>
          <w:rFonts w:hAnsi="宋体"/>
          <w:bCs/>
        </w:rPr>
        <w:t>。</w:t>
      </w:r>
    </w:p>
    <w:p w:rsidR="00413382" w:rsidRPr="00D35E64" w:rsidRDefault="00511F59" w:rsidP="001E0726">
      <w:pPr>
        <w:spacing w:beforeLines="100" w:afterLines="100" w:line="300" w:lineRule="exact"/>
        <w:rPr>
          <w:rFonts w:eastAsia="黑体"/>
          <w:bCs/>
          <w:color w:val="000000"/>
          <w:szCs w:val="21"/>
        </w:rPr>
      </w:pPr>
      <w:r w:rsidRPr="00D35E64">
        <w:rPr>
          <w:rFonts w:eastAsia="黑体"/>
          <w:bCs/>
          <w:color w:val="000000"/>
          <w:szCs w:val="21"/>
        </w:rPr>
        <w:t>8</w:t>
      </w:r>
      <w:r w:rsidR="00413382" w:rsidRPr="00D35E64">
        <w:rPr>
          <w:rFonts w:eastAsia="黑体"/>
          <w:bCs/>
          <w:color w:val="000000"/>
          <w:szCs w:val="21"/>
        </w:rPr>
        <w:t xml:space="preserve"> </w:t>
      </w:r>
      <w:r w:rsidR="00413382" w:rsidRPr="00D35E64">
        <w:rPr>
          <w:rFonts w:eastAsia="黑体"/>
          <w:bCs/>
          <w:color w:val="000000"/>
          <w:szCs w:val="21"/>
        </w:rPr>
        <w:t>精密度</w:t>
      </w:r>
    </w:p>
    <w:p w:rsidR="00413382" w:rsidRPr="00D35E64" w:rsidRDefault="00413382" w:rsidP="001E0726">
      <w:pPr>
        <w:spacing w:beforeLines="50" w:afterLines="50" w:line="300" w:lineRule="exact"/>
        <w:rPr>
          <w:rFonts w:eastAsia="黑体"/>
          <w:bCs/>
          <w:color w:val="000000"/>
          <w:szCs w:val="21"/>
        </w:rPr>
      </w:pPr>
      <w:r w:rsidRPr="00D35E64">
        <w:rPr>
          <w:rFonts w:eastAsia="黑体"/>
          <w:bCs/>
          <w:color w:val="000000"/>
          <w:szCs w:val="21"/>
        </w:rPr>
        <w:t xml:space="preserve">8.1 </w:t>
      </w:r>
      <w:r w:rsidRPr="00D35E64">
        <w:rPr>
          <w:rFonts w:eastAsia="黑体"/>
          <w:bCs/>
          <w:color w:val="000000"/>
          <w:szCs w:val="21"/>
        </w:rPr>
        <w:t>重复性</w:t>
      </w:r>
    </w:p>
    <w:p w:rsidR="00413382" w:rsidRPr="00D35E64" w:rsidRDefault="00413382" w:rsidP="00413382">
      <w:pPr>
        <w:ind w:firstLineChars="200" w:firstLine="420"/>
        <w:rPr>
          <w:bCs/>
          <w:szCs w:val="21"/>
        </w:rPr>
      </w:pPr>
      <w:r w:rsidRPr="00D35E64">
        <w:rPr>
          <w:rFonts w:hAnsi="宋体"/>
          <w:bCs/>
          <w:szCs w:val="21"/>
        </w:rPr>
        <w:t>在重复性条件下获得的两次独立测试结果的测定值，在以下给出的平均值的范围内，这两个测试结果的绝对差值不超过重复性限（</w:t>
      </w:r>
      <w:r w:rsidRPr="00D35E64">
        <w:rPr>
          <w:bCs/>
          <w:szCs w:val="21"/>
        </w:rPr>
        <w:t>r</w:t>
      </w:r>
      <w:r w:rsidRPr="00D35E64">
        <w:rPr>
          <w:rFonts w:hAnsi="宋体"/>
          <w:bCs/>
          <w:szCs w:val="21"/>
        </w:rPr>
        <w:t>），超过重复性限（</w:t>
      </w:r>
      <w:r w:rsidRPr="00D35E64">
        <w:rPr>
          <w:bCs/>
          <w:szCs w:val="21"/>
        </w:rPr>
        <w:t>r</w:t>
      </w:r>
      <w:r w:rsidRPr="00D35E64">
        <w:rPr>
          <w:rFonts w:hAnsi="宋体"/>
          <w:bCs/>
          <w:szCs w:val="21"/>
        </w:rPr>
        <w:t>）的情况下不超过</w:t>
      </w:r>
      <w:r w:rsidRPr="00D35E64">
        <w:rPr>
          <w:bCs/>
          <w:szCs w:val="21"/>
        </w:rPr>
        <w:t>5%</w:t>
      </w:r>
      <w:r w:rsidRPr="00D35E64">
        <w:rPr>
          <w:rFonts w:hAnsi="宋体"/>
          <w:bCs/>
          <w:szCs w:val="21"/>
        </w:rPr>
        <w:t>，重复性限（</w:t>
      </w:r>
      <w:r w:rsidRPr="00D35E64">
        <w:rPr>
          <w:bCs/>
          <w:szCs w:val="21"/>
        </w:rPr>
        <w:t>r</w:t>
      </w:r>
      <w:r w:rsidRPr="00D35E64">
        <w:rPr>
          <w:rFonts w:hAnsi="宋体"/>
          <w:bCs/>
          <w:szCs w:val="21"/>
        </w:rPr>
        <w:t>）按表</w:t>
      </w:r>
      <w:r w:rsidR="00C947F3">
        <w:rPr>
          <w:rFonts w:hint="eastAsia"/>
          <w:bCs/>
          <w:szCs w:val="21"/>
        </w:rPr>
        <w:t>6</w:t>
      </w:r>
      <w:r w:rsidRPr="00D35E64">
        <w:rPr>
          <w:rFonts w:hAnsi="宋体"/>
          <w:bCs/>
          <w:szCs w:val="21"/>
        </w:rPr>
        <w:t>数据采用内插法求得。</w:t>
      </w:r>
    </w:p>
    <w:p w:rsidR="00413382" w:rsidRPr="00D35E64" w:rsidRDefault="00413382" w:rsidP="00413382">
      <w:pPr>
        <w:jc w:val="center"/>
        <w:rPr>
          <w:rFonts w:eastAsia="黑体"/>
          <w:bCs/>
          <w:szCs w:val="21"/>
        </w:rPr>
      </w:pPr>
      <w:r w:rsidRPr="00D35E64">
        <w:rPr>
          <w:rFonts w:eastAsia="黑体"/>
          <w:bCs/>
          <w:szCs w:val="21"/>
        </w:rPr>
        <w:t>表</w:t>
      </w:r>
      <w:r w:rsidR="00C947F3">
        <w:rPr>
          <w:rFonts w:eastAsia="黑体" w:hint="eastAsia"/>
          <w:bCs/>
          <w:szCs w:val="21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685"/>
        <w:gridCol w:w="3000"/>
      </w:tblGrid>
      <w:tr w:rsidR="00413382" w:rsidRPr="00D35E64" w:rsidTr="001C69F7">
        <w:tc>
          <w:tcPr>
            <w:tcW w:w="2660" w:type="dxa"/>
          </w:tcPr>
          <w:p w:rsidR="00413382" w:rsidRPr="00D35E64" w:rsidRDefault="00413382" w:rsidP="0041338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稀土氧化物</w:t>
            </w:r>
          </w:p>
        </w:tc>
        <w:tc>
          <w:tcPr>
            <w:tcW w:w="3685" w:type="dxa"/>
          </w:tcPr>
          <w:p w:rsidR="00413382" w:rsidRPr="00D35E64" w:rsidRDefault="00413382" w:rsidP="00413382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稀土氧化物配分量</w:t>
            </w:r>
            <w:r w:rsidRPr="00D35E64">
              <w:rPr>
                <w:bCs/>
                <w:sz w:val="18"/>
                <w:szCs w:val="18"/>
              </w:rPr>
              <w:t>/%</w:t>
            </w:r>
          </w:p>
        </w:tc>
        <w:tc>
          <w:tcPr>
            <w:tcW w:w="3000" w:type="dxa"/>
          </w:tcPr>
          <w:p w:rsidR="00413382" w:rsidRPr="00D35E64" w:rsidRDefault="00413382" w:rsidP="00621286">
            <w:pPr>
              <w:jc w:val="center"/>
              <w:rPr>
                <w:bCs/>
                <w:sz w:val="18"/>
                <w:szCs w:val="18"/>
              </w:rPr>
            </w:pPr>
            <w:r w:rsidRPr="00D35E64">
              <w:rPr>
                <w:bCs/>
                <w:sz w:val="18"/>
                <w:szCs w:val="18"/>
              </w:rPr>
              <w:t>重复性限（</w:t>
            </w:r>
            <w:r w:rsidRPr="00D35E64">
              <w:rPr>
                <w:bCs/>
                <w:sz w:val="18"/>
                <w:szCs w:val="18"/>
              </w:rPr>
              <w:t>r</w:t>
            </w:r>
            <w:r w:rsidRPr="00D35E64">
              <w:rPr>
                <w:bCs/>
                <w:sz w:val="18"/>
                <w:szCs w:val="18"/>
              </w:rPr>
              <w:t>）</w:t>
            </w:r>
            <w:r w:rsidR="001F408E" w:rsidRPr="00D35E64">
              <w:rPr>
                <w:bCs/>
                <w:sz w:val="18"/>
                <w:szCs w:val="18"/>
              </w:rPr>
              <w:t>/%</w:t>
            </w:r>
          </w:p>
        </w:tc>
      </w:tr>
      <w:tr w:rsidR="00413382" w:rsidRPr="00D35E64" w:rsidTr="001C69F7">
        <w:tc>
          <w:tcPr>
            <w:tcW w:w="2660" w:type="dxa"/>
            <w:vMerge w:val="restart"/>
          </w:tcPr>
          <w:p w:rsidR="00413382" w:rsidRPr="00D35E64" w:rsidRDefault="00413382" w:rsidP="00413382">
            <w:pPr>
              <w:jc w:val="center"/>
              <w:rPr>
                <w:sz w:val="18"/>
                <w:szCs w:val="18"/>
              </w:rPr>
            </w:pPr>
          </w:p>
          <w:p w:rsidR="00DF43E8" w:rsidRPr="00D35E64" w:rsidRDefault="00DF43E8" w:rsidP="00413382">
            <w:pPr>
              <w:jc w:val="center"/>
              <w:rPr>
                <w:sz w:val="18"/>
                <w:szCs w:val="18"/>
              </w:rPr>
            </w:pPr>
          </w:p>
          <w:p w:rsidR="00DF43E8" w:rsidRPr="00D35E64" w:rsidRDefault="00413382" w:rsidP="00413382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Y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La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CeO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 xml:space="preserve"> Pr</w:t>
            </w:r>
            <w:r w:rsidRPr="00D35E64">
              <w:rPr>
                <w:sz w:val="18"/>
                <w:szCs w:val="18"/>
                <w:vertAlign w:val="subscript"/>
              </w:rPr>
              <w:t>6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11</w:t>
            </w:r>
            <w:r w:rsidRPr="00D35E64">
              <w:rPr>
                <w:sz w:val="18"/>
                <w:szCs w:val="18"/>
              </w:rPr>
              <w:t>、</w:t>
            </w:r>
          </w:p>
          <w:p w:rsidR="00413382" w:rsidRPr="00D35E64" w:rsidRDefault="00413382" w:rsidP="00DF43E8">
            <w:pPr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 xml:space="preserve"> Nd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Sm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Eu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 xml:space="preserve"> Gd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</w:p>
          <w:p w:rsidR="00413382" w:rsidRPr="00D35E64" w:rsidRDefault="00413382" w:rsidP="00413382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Tb</w:t>
            </w:r>
            <w:r w:rsidRPr="00D35E64">
              <w:rPr>
                <w:sz w:val="18"/>
                <w:szCs w:val="18"/>
                <w:vertAlign w:val="subscript"/>
              </w:rPr>
              <w:t>4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7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 xml:space="preserve"> Dy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Ho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</w:p>
          <w:p w:rsidR="00413382" w:rsidRPr="00D35E64" w:rsidRDefault="00413382" w:rsidP="00413382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Er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Tm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Yb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Lu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</w:tr>
      <w:tr w:rsidR="00413382" w:rsidRPr="00D35E64" w:rsidTr="001C69F7">
        <w:tc>
          <w:tcPr>
            <w:tcW w:w="2660" w:type="dxa"/>
            <w:vMerge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</w:tr>
      <w:tr w:rsidR="00413382" w:rsidRPr="00D35E64" w:rsidTr="001C69F7">
        <w:tc>
          <w:tcPr>
            <w:tcW w:w="2660" w:type="dxa"/>
            <w:vMerge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</w:tr>
      <w:tr w:rsidR="00413382" w:rsidRPr="00D35E64" w:rsidTr="001C69F7">
        <w:tc>
          <w:tcPr>
            <w:tcW w:w="2660" w:type="dxa"/>
            <w:vMerge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</w:tr>
      <w:tr w:rsidR="00413382" w:rsidRPr="00D35E64" w:rsidTr="001C69F7">
        <w:tc>
          <w:tcPr>
            <w:tcW w:w="2660" w:type="dxa"/>
            <w:vMerge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</w:tr>
      <w:tr w:rsidR="00413382" w:rsidRPr="00D35E64" w:rsidTr="001C69F7">
        <w:tc>
          <w:tcPr>
            <w:tcW w:w="2660" w:type="dxa"/>
            <w:vMerge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</w:tr>
      <w:tr w:rsidR="00413382" w:rsidRPr="00D35E64" w:rsidTr="001C69F7">
        <w:tc>
          <w:tcPr>
            <w:tcW w:w="2660" w:type="dxa"/>
            <w:vMerge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</w:tr>
      <w:tr w:rsidR="00413382" w:rsidRPr="00D35E64" w:rsidTr="001C69F7">
        <w:tc>
          <w:tcPr>
            <w:tcW w:w="2660" w:type="dxa"/>
            <w:vMerge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:rsidR="00413382" w:rsidRPr="00D35E64" w:rsidRDefault="00413382" w:rsidP="00621286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</w:tr>
    </w:tbl>
    <w:p w:rsidR="00511F59" w:rsidRPr="00D35E64" w:rsidRDefault="00413382" w:rsidP="001E0726">
      <w:pPr>
        <w:spacing w:beforeLines="50" w:afterLines="50" w:line="300" w:lineRule="exact"/>
        <w:rPr>
          <w:rFonts w:eastAsia="黑体"/>
          <w:bCs/>
          <w:color w:val="000000"/>
          <w:szCs w:val="21"/>
        </w:rPr>
      </w:pPr>
      <w:r w:rsidRPr="00D35E64">
        <w:rPr>
          <w:rFonts w:eastAsia="黑体"/>
          <w:bCs/>
          <w:color w:val="000000"/>
          <w:szCs w:val="21"/>
        </w:rPr>
        <w:t xml:space="preserve">8.2 </w:t>
      </w:r>
      <w:r w:rsidR="00511F59" w:rsidRPr="00D35E64">
        <w:rPr>
          <w:rFonts w:eastAsia="黑体"/>
          <w:bCs/>
          <w:color w:val="000000"/>
          <w:szCs w:val="21"/>
        </w:rPr>
        <w:t>允许差</w:t>
      </w:r>
    </w:p>
    <w:p w:rsidR="00511F59" w:rsidRPr="00D35E64" w:rsidRDefault="00511F59" w:rsidP="00511F59">
      <w:pPr>
        <w:rPr>
          <w:bCs/>
          <w:szCs w:val="21"/>
        </w:rPr>
      </w:pPr>
      <w:r w:rsidRPr="00D35E64">
        <w:rPr>
          <w:rFonts w:hAnsi="宋体"/>
          <w:bCs/>
          <w:szCs w:val="21"/>
        </w:rPr>
        <w:t>实验室</w:t>
      </w:r>
      <w:proofErr w:type="gramStart"/>
      <w:r w:rsidRPr="00D35E64">
        <w:rPr>
          <w:rFonts w:hAnsi="宋体"/>
          <w:bCs/>
          <w:szCs w:val="21"/>
        </w:rPr>
        <w:t>间分析</w:t>
      </w:r>
      <w:proofErr w:type="gramEnd"/>
      <w:r w:rsidRPr="00D35E64">
        <w:rPr>
          <w:rFonts w:hAnsi="宋体"/>
          <w:bCs/>
          <w:szCs w:val="21"/>
        </w:rPr>
        <w:t>结果的差值应不大于表</w:t>
      </w:r>
      <w:r w:rsidR="00C947F3">
        <w:rPr>
          <w:rFonts w:hint="eastAsia"/>
          <w:bCs/>
          <w:szCs w:val="21"/>
        </w:rPr>
        <w:t>7</w:t>
      </w:r>
      <w:r w:rsidRPr="00D35E64">
        <w:rPr>
          <w:rFonts w:hAnsi="宋体"/>
          <w:bCs/>
          <w:szCs w:val="21"/>
        </w:rPr>
        <w:t>所列的允许差：</w:t>
      </w:r>
    </w:p>
    <w:p w:rsidR="00511F59" w:rsidRPr="00D35E64" w:rsidRDefault="00511F59" w:rsidP="00511F59">
      <w:pPr>
        <w:jc w:val="center"/>
        <w:rPr>
          <w:bCs/>
          <w:szCs w:val="21"/>
        </w:rPr>
      </w:pPr>
      <w:r w:rsidRPr="00D35E64">
        <w:rPr>
          <w:rFonts w:hAnsi="宋体"/>
          <w:bCs/>
          <w:szCs w:val="21"/>
        </w:rPr>
        <w:t>表</w:t>
      </w:r>
      <w:r w:rsidR="00C947F3">
        <w:rPr>
          <w:rFonts w:hint="eastAsia"/>
          <w:bCs/>
          <w:szCs w:val="21"/>
        </w:rPr>
        <w:t>7</w:t>
      </w:r>
    </w:p>
    <w:tbl>
      <w:tblPr>
        <w:tblpPr w:leftFromText="180" w:rightFromText="180" w:vertAnchor="text" w:tblpX="-34" w:tblpY="1"/>
        <w:tblOverlap w:val="never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3685"/>
        <w:gridCol w:w="3034"/>
      </w:tblGrid>
      <w:tr w:rsidR="002A1B4A" w:rsidRPr="00D35E64" w:rsidTr="001C69F7">
        <w:tc>
          <w:tcPr>
            <w:tcW w:w="2660" w:type="dxa"/>
            <w:vAlign w:val="center"/>
          </w:tcPr>
          <w:p w:rsidR="002A1B4A" w:rsidRPr="00D35E64" w:rsidRDefault="002A1B4A" w:rsidP="001C69F7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稀土氧化物</w:t>
            </w:r>
          </w:p>
        </w:tc>
        <w:tc>
          <w:tcPr>
            <w:tcW w:w="3685" w:type="dxa"/>
            <w:vAlign w:val="center"/>
          </w:tcPr>
          <w:p w:rsidR="002A1B4A" w:rsidRPr="00D35E64" w:rsidRDefault="00413382" w:rsidP="001C69F7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稀土氧化物配分</w:t>
            </w:r>
            <w:r w:rsidR="002A1B4A" w:rsidRPr="00D35E64">
              <w:rPr>
                <w:sz w:val="18"/>
                <w:szCs w:val="18"/>
              </w:rPr>
              <w:t>量范围</w:t>
            </w:r>
            <w:r w:rsidR="002A1B4A" w:rsidRPr="00D35E64">
              <w:rPr>
                <w:sz w:val="18"/>
                <w:szCs w:val="18"/>
              </w:rPr>
              <w:t>/%</w:t>
            </w:r>
          </w:p>
        </w:tc>
        <w:tc>
          <w:tcPr>
            <w:tcW w:w="3034" w:type="dxa"/>
            <w:vAlign w:val="center"/>
          </w:tcPr>
          <w:p w:rsidR="002A1B4A" w:rsidRPr="00D35E64" w:rsidRDefault="002A1B4A" w:rsidP="001C69F7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允许差</w:t>
            </w:r>
            <w:r w:rsidRPr="00D35E64">
              <w:rPr>
                <w:sz w:val="18"/>
                <w:szCs w:val="18"/>
              </w:rPr>
              <w:t>/%</w:t>
            </w:r>
          </w:p>
        </w:tc>
      </w:tr>
      <w:tr w:rsidR="0032265F" w:rsidRPr="00D35E64" w:rsidTr="001C69F7">
        <w:tc>
          <w:tcPr>
            <w:tcW w:w="2660" w:type="dxa"/>
            <w:vMerge w:val="restart"/>
            <w:vAlign w:val="center"/>
          </w:tcPr>
          <w:p w:rsidR="00DF43E8" w:rsidRPr="00D35E64" w:rsidRDefault="0032265F" w:rsidP="001C69F7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Y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La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CeO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 xml:space="preserve"> Pr</w:t>
            </w:r>
            <w:r w:rsidRPr="00D35E64">
              <w:rPr>
                <w:sz w:val="18"/>
                <w:szCs w:val="18"/>
                <w:vertAlign w:val="subscript"/>
              </w:rPr>
              <w:t>6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11</w:t>
            </w:r>
            <w:r w:rsidRPr="00D35E64">
              <w:rPr>
                <w:sz w:val="18"/>
                <w:szCs w:val="18"/>
              </w:rPr>
              <w:t>、</w:t>
            </w:r>
          </w:p>
          <w:p w:rsidR="0032265F" w:rsidRPr="00D35E64" w:rsidRDefault="0032265F" w:rsidP="00DF43E8">
            <w:pPr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 xml:space="preserve"> Nd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Sm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Eu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 xml:space="preserve"> Gd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</w:p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Tb</w:t>
            </w:r>
            <w:r w:rsidRPr="00D35E64">
              <w:rPr>
                <w:sz w:val="18"/>
                <w:szCs w:val="18"/>
                <w:vertAlign w:val="subscript"/>
              </w:rPr>
              <w:t>4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7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 xml:space="preserve"> Dy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Ho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</w:p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  <w:r w:rsidRPr="00D35E64">
              <w:rPr>
                <w:sz w:val="18"/>
                <w:szCs w:val="18"/>
              </w:rPr>
              <w:t>Er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Tm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Yb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  <w:r w:rsidRPr="00D35E64">
              <w:rPr>
                <w:sz w:val="18"/>
                <w:szCs w:val="18"/>
              </w:rPr>
              <w:t>、</w:t>
            </w:r>
            <w:r w:rsidRPr="00D35E64">
              <w:rPr>
                <w:sz w:val="18"/>
                <w:szCs w:val="18"/>
              </w:rPr>
              <w:t>Lu</w:t>
            </w:r>
            <w:r w:rsidRPr="00D35E64">
              <w:rPr>
                <w:sz w:val="18"/>
                <w:szCs w:val="18"/>
                <w:vertAlign w:val="subscript"/>
              </w:rPr>
              <w:t>2</w:t>
            </w:r>
            <w:r w:rsidRPr="00D35E64">
              <w:rPr>
                <w:sz w:val="18"/>
                <w:szCs w:val="18"/>
              </w:rPr>
              <w:t>O</w:t>
            </w:r>
            <w:r w:rsidRPr="00D35E64">
              <w:rPr>
                <w:sz w:val="18"/>
                <w:szCs w:val="18"/>
                <w:vertAlign w:val="subscript"/>
              </w:rPr>
              <w:t>3</w:t>
            </w:r>
          </w:p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4" w:type="dxa"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</w:tr>
      <w:tr w:rsidR="0032265F" w:rsidRPr="00D35E64" w:rsidTr="001C69F7">
        <w:tc>
          <w:tcPr>
            <w:tcW w:w="2660" w:type="dxa"/>
            <w:vMerge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4" w:type="dxa"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</w:tr>
      <w:tr w:rsidR="0032265F" w:rsidRPr="00D35E64" w:rsidTr="001C69F7">
        <w:tc>
          <w:tcPr>
            <w:tcW w:w="2660" w:type="dxa"/>
            <w:vMerge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4" w:type="dxa"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</w:tr>
      <w:tr w:rsidR="0032265F" w:rsidRPr="00D35E64" w:rsidTr="001C69F7">
        <w:tc>
          <w:tcPr>
            <w:tcW w:w="2660" w:type="dxa"/>
            <w:vMerge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4" w:type="dxa"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</w:tr>
      <w:tr w:rsidR="0032265F" w:rsidRPr="00D35E64" w:rsidTr="001C69F7">
        <w:tc>
          <w:tcPr>
            <w:tcW w:w="2660" w:type="dxa"/>
            <w:vMerge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4" w:type="dxa"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</w:tr>
      <w:tr w:rsidR="0032265F" w:rsidRPr="00D35E64" w:rsidTr="001C69F7">
        <w:tc>
          <w:tcPr>
            <w:tcW w:w="2660" w:type="dxa"/>
            <w:vMerge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4" w:type="dxa"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</w:tr>
      <w:tr w:rsidR="0032265F" w:rsidRPr="00D35E64" w:rsidTr="001C69F7">
        <w:tc>
          <w:tcPr>
            <w:tcW w:w="2660" w:type="dxa"/>
            <w:vMerge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4" w:type="dxa"/>
            <w:vAlign w:val="center"/>
          </w:tcPr>
          <w:p w:rsidR="0032265F" w:rsidRPr="00D35E64" w:rsidRDefault="0032265F" w:rsidP="001C69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413382" w:rsidRPr="00D35E64" w:rsidRDefault="00413382" w:rsidP="001E0726">
      <w:pPr>
        <w:spacing w:beforeLines="100" w:afterLines="100" w:line="300" w:lineRule="exact"/>
        <w:rPr>
          <w:rFonts w:eastAsia="黑体"/>
          <w:bCs/>
          <w:color w:val="000000"/>
          <w:szCs w:val="21"/>
        </w:rPr>
      </w:pPr>
      <w:r w:rsidRPr="00D35E64">
        <w:rPr>
          <w:rFonts w:eastAsia="黑体"/>
          <w:bCs/>
          <w:color w:val="000000"/>
          <w:szCs w:val="21"/>
        </w:rPr>
        <w:lastRenderedPageBreak/>
        <w:t xml:space="preserve">9 </w:t>
      </w:r>
      <w:r w:rsidRPr="00D35E64">
        <w:rPr>
          <w:rFonts w:eastAsia="黑体"/>
          <w:bCs/>
          <w:color w:val="000000"/>
          <w:szCs w:val="21"/>
        </w:rPr>
        <w:t>质量保证和控制</w:t>
      </w:r>
    </w:p>
    <w:p w:rsidR="00413382" w:rsidRPr="00EF0D71" w:rsidRDefault="00FD4907" w:rsidP="00413382">
      <w:pPr>
        <w:tabs>
          <w:tab w:val="left" w:pos="3180"/>
        </w:tabs>
        <w:ind w:firstLineChars="200" w:firstLine="4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137.05pt;margin-top:65.5pt;width:189pt;height:0;z-index:251661312" o:connectortype="straight" strokeweight="1.5pt"/>
        </w:pict>
      </w:r>
      <w:r>
        <w:rPr>
          <w:noProof/>
        </w:rPr>
        <w:pict>
          <v:line id="_x0000_s1057" style="position:absolute;left:0;text-align:left;z-index:251660288" from="-292.75pt,72.9pt" to="-157.75pt,72.9pt" strokeweight="1.5pt"/>
        </w:pict>
      </w:r>
      <w:r w:rsidR="00413382" w:rsidRPr="00D35E64">
        <w:t>每周用自制的控制标样（如有国家级或</w:t>
      </w:r>
      <w:proofErr w:type="gramStart"/>
      <w:r w:rsidR="00413382" w:rsidRPr="00D35E64">
        <w:t>行业级</w:t>
      </w:r>
      <w:proofErr w:type="gramEnd"/>
      <w:r w:rsidR="00413382" w:rsidRPr="00D35E64">
        <w:t>标样时，应首先使用）校核一次本标准分析方法的有效性。</w:t>
      </w:r>
      <w:proofErr w:type="gramStart"/>
      <w:r w:rsidR="00413382" w:rsidRPr="00D35E64">
        <w:t>当过程</w:t>
      </w:r>
      <w:proofErr w:type="gramEnd"/>
      <w:r w:rsidR="00413382" w:rsidRPr="00D35E64">
        <w:t>失控时，应找出原因，纠正错误重新进行校核。</w:t>
      </w:r>
    </w:p>
    <w:p w:rsidR="00F371DD" w:rsidRPr="00EF0D71" w:rsidRDefault="00F371DD" w:rsidP="00F371DD"/>
    <w:sectPr w:rsidR="00F371DD" w:rsidRPr="00EF0D71" w:rsidSect="00201877">
      <w:type w:val="oddPage"/>
      <w:pgSz w:w="11907" w:h="16839"/>
      <w:pgMar w:top="1418" w:right="1304" w:bottom="1134" w:left="1474" w:header="850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5E2" w:rsidRDefault="001825E2">
      <w:r>
        <w:separator/>
      </w:r>
    </w:p>
  </w:endnote>
  <w:endnote w:type="continuationSeparator" w:id="0">
    <w:p w:rsidR="001825E2" w:rsidRDefault="0018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5F" w:rsidRDefault="00FD4907">
    <w:pPr>
      <w:pStyle w:val="aff0"/>
      <w:rPr>
        <w:rStyle w:val="affff1"/>
      </w:rPr>
    </w:pPr>
    <w:r>
      <w:rPr>
        <w:rStyle w:val="affff1"/>
      </w:rPr>
      <w:fldChar w:fldCharType="begin"/>
    </w:r>
    <w:r w:rsidR="0032265F">
      <w:rPr>
        <w:rStyle w:val="affff1"/>
      </w:rPr>
      <w:instrText xml:space="preserve">PAGE  </w:instrText>
    </w:r>
    <w:r>
      <w:rPr>
        <w:rStyle w:val="affff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5F" w:rsidRDefault="00FD4907">
    <w:pPr>
      <w:pStyle w:val="aff1"/>
      <w:rPr>
        <w:rStyle w:val="affff1"/>
      </w:rPr>
    </w:pPr>
    <w:r>
      <w:rPr>
        <w:rStyle w:val="affff1"/>
      </w:rPr>
      <w:fldChar w:fldCharType="begin"/>
    </w:r>
    <w:r w:rsidR="0032265F">
      <w:rPr>
        <w:rStyle w:val="affff1"/>
      </w:rPr>
      <w:instrText xml:space="preserve">PAGE  </w:instrText>
    </w:r>
    <w:r>
      <w:rPr>
        <w:rStyle w:val="affff1"/>
      </w:rPr>
      <w:fldChar w:fldCharType="separate"/>
    </w:r>
    <w:r w:rsidR="0032265F">
      <w:rPr>
        <w:rStyle w:val="affff1"/>
        <w:noProof/>
      </w:rPr>
      <w:t>2</w:t>
    </w:r>
    <w:r>
      <w:rPr>
        <w:rStyle w:val="affff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90" w:rsidRDefault="00445290">
    <w:pPr>
      <w:pStyle w:val="afff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5F" w:rsidRDefault="00FD4907" w:rsidP="00201877">
    <w:pPr>
      <w:pStyle w:val="affff0"/>
      <w:framePr w:wrap="around" w:vAnchor="text" w:hAnchor="page" w:x="1471" w:y="141"/>
      <w:jc w:val="both"/>
      <w:rPr>
        <w:rStyle w:val="affff1"/>
      </w:rPr>
    </w:pPr>
    <w:r>
      <w:rPr>
        <w:rStyle w:val="affff1"/>
      </w:rPr>
      <w:fldChar w:fldCharType="begin"/>
    </w:r>
    <w:r w:rsidR="0032265F">
      <w:rPr>
        <w:rStyle w:val="affff1"/>
      </w:rPr>
      <w:instrText xml:space="preserve">PAGE  </w:instrText>
    </w:r>
    <w:r>
      <w:rPr>
        <w:rStyle w:val="affff1"/>
      </w:rPr>
      <w:fldChar w:fldCharType="separate"/>
    </w:r>
    <w:r w:rsidR="001E0726">
      <w:rPr>
        <w:rStyle w:val="affff1"/>
        <w:noProof/>
      </w:rPr>
      <w:t>4</w:t>
    </w:r>
    <w:r>
      <w:rPr>
        <w:rStyle w:val="affff1"/>
      </w:rPr>
      <w:fldChar w:fldCharType="end"/>
    </w:r>
  </w:p>
  <w:p w:rsidR="0032265F" w:rsidRDefault="0032265F">
    <w:pPr>
      <w:pStyle w:val="afff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E8" w:rsidRDefault="00FD4907">
    <w:pPr>
      <w:pStyle w:val="affff0"/>
    </w:pPr>
    <w:fldSimple w:instr=" PAGE   \* MERGEFORMAT ">
      <w:r w:rsidR="001E0726" w:rsidRPr="001E0726">
        <w:rPr>
          <w:noProof/>
          <w:lang w:val="zh-CN"/>
        </w:rPr>
        <w:t>3</w:t>
      </w:r>
    </w:fldSimple>
  </w:p>
  <w:p w:rsidR="0032265F" w:rsidRDefault="0032265F">
    <w:pPr>
      <w:pStyle w:val="aff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5E2" w:rsidRDefault="001825E2">
      <w:r>
        <w:separator/>
      </w:r>
    </w:p>
  </w:footnote>
  <w:footnote w:type="continuationSeparator" w:id="0">
    <w:p w:rsidR="001825E2" w:rsidRDefault="00182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5F" w:rsidRDefault="0032265F">
    <w:pPr>
      <w:pStyle w:val="aff3"/>
    </w:pPr>
    <w:r>
      <w:t>GB/T 12690.—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5F" w:rsidRDefault="0032265F">
    <w:pPr>
      <w:pStyle w:val="aff2"/>
    </w:pPr>
    <w:r>
      <w:t>GB/T 12690.—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5F" w:rsidRDefault="0032265F">
    <w:pPr>
      <w:pStyle w:val="aff4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5F" w:rsidRDefault="0032265F">
    <w:pPr>
      <w:pStyle w:val="affff2"/>
      <w:pBdr>
        <w:bottom w:val="none" w:sz="0" w:space="0" w:color="auto"/>
      </w:pBdr>
      <w:jc w:val="right"/>
    </w:pPr>
    <w:r>
      <w:rPr>
        <w:rFonts w:hint="eastAsia"/>
      </w:rPr>
      <w:t>GB/T 18115.5-200X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5F" w:rsidRDefault="0032265F">
    <w:pPr>
      <w:pStyle w:val="affff2"/>
      <w:pBdr>
        <w:bottom w:val="none" w:sz="0" w:space="0" w:color="auto"/>
      </w:pBdr>
      <w:jc w:val="left"/>
    </w:pPr>
  </w:p>
  <w:p w:rsidR="0032265F" w:rsidRDefault="0032265F">
    <w:pPr>
      <w:pStyle w:val="affff2"/>
      <w:pBdr>
        <w:bottom w:val="none" w:sz="0" w:space="0" w:color="auto"/>
      </w:pBdr>
      <w:jc w:val="right"/>
    </w:pPr>
    <w:r>
      <w:rPr>
        <w:rFonts w:hint="eastAsia"/>
      </w:rPr>
      <w:t>XB/T</w:t>
    </w:r>
    <w:r w:rsidR="001C69F7">
      <w:rPr>
        <w:rFonts w:hint="eastAsia"/>
      </w:rPr>
      <w:t>612.2</w:t>
    </w:r>
    <w:r>
      <w:rPr>
        <w:rFonts w:hint="eastAsia"/>
      </w:rPr>
      <w:t>-xxxx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5F" w:rsidRDefault="0032265F">
    <w:pPr>
      <w:pStyle w:val="affff2"/>
      <w:pBdr>
        <w:bottom w:val="none" w:sz="0" w:space="0" w:color="auto"/>
      </w:pBdr>
      <w:jc w:val="right"/>
    </w:pPr>
    <w:r>
      <w:rPr>
        <w:rFonts w:hint="eastAsia"/>
      </w:rPr>
      <w:t>GB/T 18115.5-200X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hybridMultilevel"/>
    <w:tmpl w:val="403242E6"/>
    <w:lvl w:ilvl="0" w:tplc="62CC9F74">
      <w:start w:val="1"/>
      <w:numFmt w:val="none"/>
      <w:pStyle w:val="a4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DB7576D"/>
    <w:multiLevelType w:val="multilevel"/>
    <w:tmpl w:val="8792936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407E65F9"/>
    <w:multiLevelType w:val="hybridMultilevel"/>
    <w:tmpl w:val="8682CFBE"/>
    <w:lvl w:ilvl="0" w:tplc="D9122D9C">
      <w:start w:val="1"/>
      <w:numFmt w:val="none"/>
      <w:pStyle w:val="a5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96E4D7B"/>
    <w:multiLevelType w:val="hybridMultilevel"/>
    <w:tmpl w:val="8A8A5F96"/>
    <w:lvl w:ilvl="0" w:tplc="23C0052E">
      <w:start w:val="1"/>
      <w:numFmt w:val="none"/>
      <w:pStyle w:val="a6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43543A8"/>
    <w:multiLevelType w:val="multilevel"/>
    <w:tmpl w:val="A2D2CE8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57C2AF5"/>
    <w:multiLevelType w:val="multilevel"/>
    <w:tmpl w:val="0FD4BB6A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5A814AB0"/>
    <w:multiLevelType w:val="hybridMultilevel"/>
    <w:tmpl w:val="8BD4C49E"/>
    <w:lvl w:ilvl="0" w:tplc="2A80F2B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1B689B8">
      <w:start w:val="11"/>
      <w:numFmt w:val="decimal"/>
      <w:lvlText w:val="%3．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46260FA"/>
    <w:multiLevelType w:val="multilevel"/>
    <w:tmpl w:val="8410C716"/>
    <w:lvl w:ilvl="0">
      <w:start w:val="1"/>
      <w:numFmt w:val="decimal"/>
      <w:pStyle w:val="a8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57D3FBC"/>
    <w:multiLevelType w:val="multilevel"/>
    <w:tmpl w:val="50125A38"/>
    <w:lvl w:ilvl="0">
      <w:start w:val="1"/>
      <w:numFmt w:val="upperLetter"/>
      <w:pStyle w:val="a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6CEA2025"/>
    <w:multiLevelType w:val="multilevel"/>
    <w:tmpl w:val="5760788A"/>
    <w:lvl w:ilvl="0">
      <w:start w:val="1"/>
      <w:numFmt w:val="none"/>
      <w:pStyle w:val="af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>
    <w:nsid w:val="6DBF04F4"/>
    <w:multiLevelType w:val="hybridMultilevel"/>
    <w:tmpl w:val="FEAC99D8"/>
    <w:lvl w:ilvl="0" w:tplc="59FA5E12">
      <w:start w:val="1"/>
      <w:numFmt w:val="none"/>
      <w:pStyle w:val="af7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25A45DC"/>
    <w:multiLevelType w:val="hybridMultilevel"/>
    <w:tmpl w:val="98A2F546"/>
    <w:lvl w:ilvl="0" w:tplc="0D06159E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6933334"/>
    <w:multiLevelType w:val="hybridMultilevel"/>
    <w:tmpl w:val="E01297D0"/>
    <w:lvl w:ilvl="0" w:tplc="C8D06B5A">
      <w:start w:val="1"/>
      <w:numFmt w:val="none"/>
      <w:pStyle w:val="af8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A304AB0"/>
    <w:multiLevelType w:val="hybridMultilevel"/>
    <w:tmpl w:val="090692D4"/>
    <w:lvl w:ilvl="0" w:tplc="5EE61CFC"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 w:tplc="51C43FEE">
      <w:numFmt w:val="none"/>
      <w:lvlText w:val=""/>
      <w:lvlJc w:val="left"/>
      <w:pPr>
        <w:tabs>
          <w:tab w:val="num" w:pos="360"/>
        </w:tabs>
      </w:pPr>
    </w:lvl>
    <w:lvl w:ilvl="2" w:tplc="12A804BA">
      <w:numFmt w:val="none"/>
      <w:lvlText w:val=""/>
      <w:lvlJc w:val="left"/>
      <w:pPr>
        <w:tabs>
          <w:tab w:val="num" w:pos="360"/>
        </w:tabs>
      </w:pPr>
    </w:lvl>
    <w:lvl w:ilvl="3" w:tplc="A4F02A48">
      <w:numFmt w:val="none"/>
      <w:lvlText w:val=""/>
      <w:lvlJc w:val="left"/>
      <w:pPr>
        <w:tabs>
          <w:tab w:val="num" w:pos="360"/>
        </w:tabs>
      </w:pPr>
    </w:lvl>
    <w:lvl w:ilvl="4" w:tplc="6AB63908">
      <w:numFmt w:val="none"/>
      <w:lvlText w:val=""/>
      <w:lvlJc w:val="left"/>
      <w:pPr>
        <w:tabs>
          <w:tab w:val="num" w:pos="360"/>
        </w:tabs>
      </w:pPr>
    </w:lvl>
    <w:lvl w:ilvl="5" w:tplc="41608490">
      <w:numFmt w:val="none"/>
      <w:lvlText w:val=""/>
      <w:lvlJc w:val="left"/>
      <w:pPr>
        <w:tabs>
          <w:tab w:val="num" w:pos="360"/>
        </w:tabs>
      </w:pPr>
    </w:lvl>
    <w:lvl w:ilvl="6" w:tplc="28FCB5B4">
      <w:numFmt w:val="none"/>
      <w:lvlText w:val=""/>
      <w:lvlJc w:val="left"/>
      <w:pPr>
        <w:tabs>
          <w:tab w:val="num" w:pos="360"/>
        </w:tabs>
      </w:pPr>
    </w:lvl>
    <w:lvl w:ilvl="7" w:tplc="3E56C9E8">
      <w:numFmt w:val="none"/>
      <w:lvlText w:val=""/>
      <w:lvlJc w:val="left"/>
      <w:pPr>
        <w:tabs>
          <w:tab w:val="num" w:pos="360"/>
        </w:tabs>
      </w:pPr>
    </w:lvl>
    <w:lvl w:ilvl="8" w:tplc="6F9E65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3"/>
  </w:num>
  <w:num w:numId="14">
    <w:abstractNumId w:val="3"/>
  </w:num>
  <w:num w:numId="15">
    <w:abstractNumId w:val="1"/>
  </w:num>
  <w:num w:numId="16">
    <w:abstractNumId w:val="11"/>
  </w:num>
  <w:num w:numId="17">
    <w:abstractNumId w:val="4"/>
  </w:num>
  <w:num w:numId="18">
    <w:abstractNumId w:val="8"/>
  </w:num>
  <w:num w:numId="19">
    <w:abstractNumId w:val="6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5"/>
  </w:num>
  <w:num w:numId="28">
    <w:abstractNumId w:val="2"/>
  </w:num>
  <w:num w:numId="29">
    <w:abstractNumId w:val="7"/>
  </w:num>
  <w:num w:numId="30">
    <w:abstractNumId w:val="12"/>
  </w:num>
  <w:num w:numId="31">
    <w:abstractNumId w:val="1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B5B"/>
    <w:rsid w:val="00095F42"/>
    <w:rsid w:val="00096DEA"/>
    <w:rsid w:val="000B072B"/>
    <w:rsid w:val="000B50D0"/>
    <w:rsid w:val="000C1CEA"/>
    <w:rsid w:val="000F04BE"/>
    <w:rsid w:val="001042A3"/>
    <w:rsid w:val="001239A2"/>
    <w:rsid w:val="00124664"/>
    <w:rsid w:val="001415F4"/>
    <w:rsid w:val="001825E2"/>
    <w:rsid w:val="00194C04"/>
    <w:rsid w:val="001A34DE"/>
    <w:rsid w:val="001A4950"/>
    <w:rsid w:val="001A6071"/>
    <w:rsid w:val="001C69F7"/>
    <w:rsid w:val="001D5302"/>
    <w:rsid w:val="001E0726"/>
    <w:rsid w:val="001E7AF9"/>
    <w:rsid w:val="001F408E"/>
    <w:rsid w:val="00201877"/>
    <w:rsid w:val="002022C1"/>
    <w:rsid w:val="002244D6"/>
    <w:rsid w:val="00224C96"/>
    <w:rsid w:val="00237416"/>
    <w:rsid w:val="00266C1F"/>
    <w:rsid w:val="00283EC1"/>
    <w:rsid w:val="00287EE8"/>
    <w:rsid w:val="00295DF7"/>
    <w:rsid w:val="002A159C"/>
    <w:rsid w:val="002A1B4A"/>
    <w:rsid w:val="002E2257"/>
    <w:rsid w:val="003152A4"/>
    <w:rsid w:val="0032265F"/>
    <w:rsid w:val="00333675"/>
    <w:rsid w:val="00386C20"/>
    <w:rsid w:val="003E000E"/>
    <w:rsid w:val="003F160D"/>
    <w:rsid w:val="003F3E2A"/>
    <w:rsid w:val="003F6743"/>
    <w:rsid w:val="0040142C"/>
    <w:rsid w:val="00413382"/>
    <w:rsid w:val="00445290"/>
    <w:rsid w:val="004473E4"/>
    <w:rsid w:val="00454CEC"/>
    <w:rsid w:val="004571BA"/>
    <w:rsid w:val="004822A3"/>
    <w:rsid w:val="004A49F8"/>
    <w:rsid w:val="004C416E"/>
    <w:rsid w:val="004D0887"/>
    <w:rsid w:val="004E5B54"/>
    <w:rsid w:val="004F1BA1"/>
    <w:rsid w:val="00511F59"/>
    <w:rsid w:val="005307A7"/>
    <w:rsid w:val="00535975"/>
    <w:rsid w:val="00572D35"/>
    <w:rsid w:val="005813A2"/>
    <w:rsid w:val="00581EF2"/>
    <w:rsid w:val="00590FB6"/>
    <w:rsid w:val="005A1835"/>
    <w:rsid w:val="005B2DAD"/>
    <w:rsid w:val="005E4B08"/>
    <w:rsid w:val="00600858"/>
    <w:rsid w:val="0062060A"/>
    <w:rsid w:val="00621286"/>
    <w:rsid w:val="00623955"/>
    <w:rsid w:val="00634142"/>
    <w:rsid w:val="00647EB2"/>
    <w:rsid w:val="00660D20"/>
    <w:rsid w:val="00693349"/>
    <w:rsid w:val="006C1DC1"/>
    <w:rsid w:val="006C5372"/>
    <w:rsid w:val="006D3D8C"/>
    <w:rsid w:val="006D5417"/>
    <w:rsid w:val="006E47EA"/>
    <w:rsid w:val="006E7B1E"/>
    <w:rsid w:val="007014F8"/>
    <w:rsid w:val="00705943"/>
    <w:rsid w:val="00716E2C"/>
    <w:rsid w:val="00730C5F"/>
    <w:rsid w:val="00736096"/>
    <w:rsid w:val="00741C10"/>
    <w:rsid w:val="007A66D0"/>
    <w:rsid w:val="007C1A46"/>
    <w:rsid w:val="007C7D1C"/>
    <w:rsid w:val="007D460E"/>
    <w:rsid w:val="007D5D59"/>
    <w:rsid w:val="007E1E50"/>
    <w:rsid w:val="007F2EF4"/>
    <w:rsid w:val="00817DEF"/>
    <w:rsid w:val="00845AD5"/>
    <w:rsid w:val="0088344F"/>
    <w:rsid w:val="008834A3"/>
    <w:rsid w:val="008B0646"/>
    <w:rsid w:val="008B1B08"/>
    <w:rsid w:val="008D605B"/>
    <w:rsid w:val="00907A0B"/>
    <w:rsid w:val="00921C2F"/>
    <w:rsid w:val="009223CC"/>
    <w:rsid w:val="00935E42"/>
    <w:rsid w:val="00960093"/>
    <w:rsid w:val="00961301"/>
    <w:rsid w:val="009A2137"/>
    <w:rsid w:val="009A35D1"/>
    <w:rsid w:val="009D3FE4"/>
    <w:rsid w:val="009E278D"/>
    <w:rsid w:val="009F61F6"/>
    <w:rsid w:val="00A00552"/>
    <w:rsid w:val="00A10462"/>
    <w:rsid w:val="00A268FA"/>
    <w:rsid w:val="00A33F0D"/>
    <w:rsid w:val="00A50920"/>
    <w:rsid w:val="00A560E8"/>
    <w:rsid w:val="00A62873"/>
    <w:rsid w:val="00A90D13"/>
    <w:rsid w:val="00AA39AE"/>
    <w:rsid w:val="00AB132D"/>
    <w:rsid w:val="00AC30AB"/>
    <w:rsid w:val="00AC4532"/>
    <w:rsid w:val="00AD6FB3"/>
    <w:rsid w:val="00AD7915"/>
    <w:rsid w:val="00AF01AF"/>
    <w:rsid w:val="00B10246"/>
    <w:rsid w:val="00B13C36"/>
    <w:rsid w:val="00B324EE"/>
    <w:rsid w:val="00B407A6"/>
    <w:rsid w:val="00B46925"/>
    <w:rsid w:val="00B63EB8"/>
    <w:rsid w:val="00BC6B5C"/>
    <w:rsid w:val="00BD0FF6"/>
    <w:rsid w:val="00BE5292"/>
    <w:rsid w:val="00C162EB"/>
    <w:rsid w:val="00C3265D"/>
    <w:rsid w:val="00C33DD4"/>
    <w:rsid w:val="00C35410"/>
    <w:rsid w:val="00C41E43"/>
    <w:rsid w:val="00C4398B"/>
    <w:rsid w:val="00C44E50"/>
    <w:rsid w:val="00C56474"/>
    <w:rsid w:val="00C86C56"/>
    <w:rsid w:val="00C947F3"/>
    <w:rsid w:val="00CC6987"/>
    <w:rsid w:val="00CF6908"/>
    <w:rsid w:val="00D06CB6"/>
    <w:rsid w:val="00D11613"/>
    <w:rsid w:val="00D14E0B"/>
    <w:rsid w:val="00D35E64"/>
    <w:rsid w:val="00D54AEE"/>
    <w:rsid w:val="00DD068C"/>
    <w:rsid w:val="00DF43E8"/>
    <w:rsid w:val="00E0322C"/>
    <w:rsid w:val="00E07941"/>
    <w:rsid w:val="00E1000F"/>
    <w:rsid w:val="00E16E4C"/>
    <w:rsid w:val="00E20B5B"/>
    <w:rsid w:val="00E90B26"/>
    <w:rsid w:val="00E91CFF"/>
    <w:rsid w:val="00E9244E"/>
    <w:rsid w:val="00EB0F98"/>
    <w:rsid w:val="00EB6521"/>
    <w:rsid w:val="00EF0D71"/>
    <w:rsid w:val="00F04BD2"/>
    <w:rsid w:val="00F07F66"/>
    <w:rsid w:val="00F25FF6"/>
    <w:rsid w:val="00F371DD"/>
    <w:rsid w:val="00F43558"/>
    <w:rsid w:val="00F439AB"/>
    <w:rsid w:val="00F44885"/>
    <w:rsid w:val="00F531FC"/>
    <w:rsid w:val="00F61779"/>
    <w:rsid w:val="00F84C21"/>
    <w:rsid w:val="00F92AA6"/>
    <w:rsid w:val="00FA083A"/>
    <w:rsid w:val="00FA6FB1"/>
    <w:rsid w:val="00FD21FA"/>
    <w:rsid w:val="00FD4907"/>
    <w:rsid w:val="00FE6DB4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  <o:rules v:ext="edit">
        <o:r id="V:Rule2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9">
    <w:name w:val="Normal"/>
    <w:qFormat/>
    <w:rsid w:val="00FD490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9"/>
    <w:next w:val="af9"/>
    <w:qFormat/>
    <w:rsid w:val="00FD49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9"/>
    <w:next w:val="af9"/>
    <w:qFormat/>
    <w:rsid w:val="00FD490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9"/>
    <w:next w:val="af9"/>
    <w:qFormat/>
    <w:rsid w:val="00FD49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9"/>
    <w:next w:val="af9"/>
    <w:qFormat/>
    <w:rsid w:val="00FD490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9"/>
    <w:next w:val="af9"/>
    <w:qFormat/>
    <w:rsid w:val="00FD49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9"/>
    <w:next w:val="af9"/>
    <w:qFormat/>
    <w:rsid w:val="00FD4907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9"/>
    <w:next w:val="af9"/>
    <w:qFormat/>
    <w:rsid w:val="00FD490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9"/>
    <w:next w:val="af9"/>
    <w:qFormat/>
    <w:rsid w:val="00FD4907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9"/>
    <w:next w:val="af9"/>
    <w:qFormat/>
    <w:rsid w:val="00FD4907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  <w:style w:type="character" w:styleId="HTML">
    <w:name w:val="HTML Code"/>
    <w:basedOn w:val="afa"/>
    <w:rsid w:val="00FD4907"/>
    <w:rPr>
      <w:rFonts w:ascii="Courier New" w:hAnsi="Courier New"/>
      <w:sz w:val="20"/>
      <w:szCs w:val="20"/>
    </w:rPr>
  </w:style>
  <w:style w:type="character" w:styleId="HTML0">
    <w:name w:val="HTML Variable"/>
    <w:basedOn w:val="afa"/>
    <w:rsid w:val="00FD4907"/>
    <w:rPr>
      <w:i/>
      <w:iCs/>
    </w:rPr>
  </w:style>
  <w:style w:type="character" w:styleId="HTML1">
    <w:name w:val="HTML Typewriter"/>
    <w:basedOn w:val="afa"/>
    <w:rsid w:val="00FD4907"/>
    <w:rPr>
      <w:rFonts w:ascii="Courier New" w:hAnsi="Courier New"/>
      <w:sz w:val="20"/>
      <w:szCs w:val="20"/>
    </w:rPr>
  </w:style>
  <w:style w:type="paragraph" w:styleId="HTML2">
    <w:name w:val="HTML Address"/>
    <w:basedOn w:val="af9"/>
    <w:rsid w:val="00FD4907"/>
    <w:rPr>
      <w:i/>
      <w:iCs/>
    </w:rPr>
  </w:style>
  <w:style w:type="character" w:styleId="HTML3">
    <w:name w:val="HTML Definition"/>
    <w:basedOn w:val="afa"/>
    <w:rsid w:val="00FD4907"/>
    <w:rPr>
      <w:i/>
      <w:iCs/>
    </w:rPr>
  </w:style>
  <w:style w:type="character" w:styleId="HTML4">
    <w:name w:val="HTML Keyboard"/>
    <w:basedOn w:val="afa"/>
    <w:rsid w:val="00FD4907"/>
    <w:rPr>
      <w:rFonts w:ascii="Courier New" w:hAnsi="Courier New"/>
      <w:sz w:val="20"/>
      <w:szCs w:val="20"/>
    </w:rPr>
  </w:style>
  <w:style w:type="character" w:styleId="HTML5">
    <w:name w:val="HTML Acronym"/>
    <w:basedOn w:val="afa"/>
    <w:rsid w:val="00FD4907"/>
  </w:style>
  <w:style w:type="character" w:styleId="HTML6">
    <w:name w:val="HTML Sample"/>
    <w:basedOn w:val="afa"/>
    <w:rsid w:val="00FD4907"/>
    <w:rPr>
      <w:rFonts w:ascii="Courier New" w:hAnsi="Courier New"/>
    </w:rPr>
  </w:style>
  <w:style w:type="paragraph" w:styleId="HTML7">
    <w:name w:val="HTML Preformatted"/>
    <w:basedOn w:val="af9"/>
    <w:rsid w:val="00FD4907"/>
    <w:rPr>
      <w:rFonts w:ascii="Courier New" w:hAnsi="Courier New" w:cs="Courier New"/>
      <w:sz w:val="20"/>
      <w:szCs w:val="20"/>
    </w:rPr>
  </w:style>
  <w:style w:type="character" w:styleId="HTML8">
    <w:name w:val="HTML Cite"/>
    <w:basedOn w:val="afa"/>
    <w:rsid w:val="00FD4907"/>
    <w:rPr>
      <w:i/>
      <w:iCs/>
    </w:rPr>
  </w:style>
  <w:style w:type="paragraph" w:styleId="afd">
    <w:name w:val="Title"/>
    <w:basedOn w:val="af9"/>
    <w:qFormat/>
    <w:rsid w:val="00FD490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e">
    <w:name w:val="标准标志"/>
    <w:next w:val="af9"/>
    <w:rsid w:val="00FD4907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">
    <w:name w:val="标准称谓"/>
    <w:next w:val="af9"/>
    <w:rsid w:val="00FD4907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0">
    <w:name w:val="标准书脚_偶数页"/>
    <w:rsid w:val="00FD4907"/>
    <w:pPr>
      <w:spacing w:before="120"/>
    </w:pPr>
    <w:rPr>
      <w:sz w:val="18"/>
    </w:rPr>
  </w:style>
  <w:style w:type="paragraph" w:customStyle="1" w:styleId="aff1">
    <w:name w:val="标准书脚_奇数页"/>
    <w:rsid w:val="00FD4907"/>
    <w:pPr>
      <w:spacing w:before="120"/>
      <w:jc w:val="right"/>
    </w:pPr>
    <w:rPr>
      <w:sz w:val="18"/>
    </w:rPr>
  </w:style>
  <w:style w:type="paragraph" w:customStyle="1" w:styleId="aff2">
    <w:name w:val="标准书眉_奇数页"/>
    <w:next w:val="af9"/>
    <w:rsid w:val="00FD4907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3">
    <w:name w:val="标准书眉_偶数页"/>
    <w:basedOn w:val="aff2"/>
    <w:next w:val="af9"/>
    <w:rsid w:val="00FD4907"/>
    <w:pPr>
      <w:jc w:val="left"/>
    </w:pPr>
  </w:style>
  <w:style w:type="paragraph" w:customStyle="1" w:styleId="aff4">
    <w:name w:val="标准书眉一"/>
    <w:rsid w:val="00FD4907"/>
    <w:pPr>
      <w:jc w:val="both"/>
    </w:pPr>
  </w:style>
  <w:style w:type="paragraph" w:customStyle="1" w:styleId="af0">
    <w:name w:val="前言、引言标题"/>
    <w:next w:val="af9"/>
    <w:rsid w:val="00FD4907"/>
    <w:pPr>
      <w:numPr>
        <w:numId w:val="6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5">
    <w:name w:val="参考文献、索引标题"/>
    <w:basedOn w:val="af0"/>
    <w:next w:val="af9"/>
    <w:rsid w:val="00FD4907"/>
    <w:pPr>
      <w:numPr>
        <w:numId w:val="0"/>
      </w:numPr>
      <w:spacing w:after="200"/>
    </w:pPr>
    <w:rPr>
      <w:sz w:val="21"/>
    </w:rPr>
  </w:style>
  <w:style w:type="character" w:styleId="aff6">
    <w:name w:val="Hyperlink"/>
    <w:rsid w:val="00FD4907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7">
    <w:name w:val="段"/>
    <w:link w:val="Char"/>
    <w:rsid w:val="00FD4907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1">
    <w:name w:val="章标题"/>
    <w:next w:val="aff7"/>
    <w:rsid w:val="00FD4907"/>
    <w:pPr>
      <w:numPr>
        <w:ilvl w:val="1"/>
        <w:numId w:val="7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2">
    <w:name w:val="一级条标题"/>
    <w:basedOn w:val="af1"/>
    <w:next w:val="aff7"/>
    <w:rsid w:val="00FD4907"/>
    <w:pPr>
      <w:numPr>
        <w:ilvl w:val="2"/>
        <w:numId w:val="8"/>
      </w:numPr>
      <w:spacing w:beforeLines="0" w:afterLines="0"/>
      <w:outlineLvl w:val="2"/>
    </w:pPr>
  </w:style>
  <w:style w:type="paragraph" w:customStyle="1" w:styleId="af3">
    <w:name w:val="二级条标题"/>
    <w:basedOn w:val="af2"/>
    <w:next w:val="aff7"/>
    <w:rsid w:val="00FD4907"/>
    <w:pPr>
      <w:numPr>
        <w:ilvl w:val="3"/>
        <w:numId w:val="9"/>
      </w:numPr>
      <w:outlineLvl w:val="3"/>
    </w:pPr>
  </w:style>
  <w:style w:type="paragraph" w:customStyle="1" w:styleId="a0">
    <w:name w:val="二级无标题条"/>
    <w:basedOn w:val="af9"/>
    <w:rsid w:val="00FD4907"/>
    <w:pPr>
      <w:numPr>
        <w:ilvl w:val="3"/>
        <w:numId w:val="1"/>
      </w:numPr>
    </w:pPr>
  </w:style>
  <w:style w:type="character" w:customStyle="1" w:styleId="aff8">
    <w:name w:val="发布"/>
    <w:basedOn w:val="afa"/>
    <w:rsid w:val="00FD4907"/>
    <w:rPr>
      <w:rFonts w:ascii="黑体" w:eastAsia="黑体"/>
      <w:spacing w:val="22"/>
      <w:w w:val="100"/>
      <w:position w:val="3"/>
      <w:sz w:val="28"/>
    </w:rPr>
  </w:style>
  <w:style w:type="paragraph" w:customStyle="1" w:styleId="aff9">
    <w:name w:val="发布部门"/>
    <w:next w:val="aff7"/>
    <w:rsid w:val="00FD4907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a">
    <w:name w:val="发布日期"/>
    <w:rsid w:val="00FD4907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rsid w:val="00FD4907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rsid w:val="00FD4907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b">
    <w:name w:val="封面标准代替信息"/>
    <w:basedOn w:val="20"/>
    <w:rsid w:val="00FD4907"/>
    <w:pPr>
      <w:framePr w:wrap="auto"/>
      <w:spacing w:before="57"/>
    </w:pPr>
    <w:rPr>
      <w:rFonts w:ascii="宋体"/>
      <w:sz w:val="21"/>
    </w:rPr>
  </w:style>
  <w:style w:type="paragraph" w:customStyle="1" w:styleId="affc">
    <w:name w:val="封面标准名称"/>
    <w:rsid w:val="00FD4907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d">
    <w:name w:val="封面标准文稿编辑信息"/>
    <w:rsid w:val="00FD4907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e">
    <w:name w:val="封面标准文稿类别"/>
    <w:rsid w:val="00FD4907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">
    <w:name w:val="封面标准英文名称"/>
    <w:rsid w:val="00FD4907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0">
    <w:name w:val="封面一致性程度标识"/>
    <w:rsid w:val="00FD4907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1">
    <w:name w:val="封面正文"/>
    <w:rsid w:val="00FD4907"/>
    <w:pPr>
      <w:jc w:val="both"/>
    </w:pPr>
  </w:style>
  <w:style w:type="paragraph" w:customStyle="1" w:styleId="a9">
    <w:name w:val="附录标识"/>
    <w:basedOn w:val="af0"/>
    <w:rsid w:val="00FD4907"/>
    <w:pPr>
      <w:numPr>
        <w:numId w:val="20"/>
      </w:numPr>
      <w:tabs>
        <w:tab w:val="left" w:pos="6405"/>
      </w:tabs>
      <w:spacing w:after="200"/>
    </w:pPr>
    <w:rPr>
      <w:sz w:val="21"/>
    </w:rPr>
  </w:style>
  <w:style w:type="paragraph" w:customStyle="1" w:styleId="afff2">
    <w:name w:val="附录表标题"/>
    <w:next w:val="aff7"/>
    <w:rsid w:val="00FD4907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a">
    <w:name w:val="附录章标题"/>
    <w:next w:val="aff7"/>
    <w:rsid w:val="00FD4907"/>
    <w:pPr>
      <w:numPr>
        <w:ilvl w:val="1"/>
        <w:numId w:val="21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b">
    <w:name w:val="附录一级条标题"/>
    <w:basedOn w:val="aa"/>
    <w:next w:val="aff7"/>
    <w:rsid w:val="00FD4907"/>
    <w:pPr>
      <w:numPr>
        <w:ilvl w:val="2"/>
        <w:numId w:val="22"/>
      </w:numPr>
      <w:autoSpaceDN w:val="0"/>
      <w:spacing w:beforeLines="0" w:afterLines="0"/>
      <w:outlineLvl w:val="2"/>
    </w:pPr>
  </w:style>
  <w:style w:type="paragraph" w:customStyle="1" w:styleId="ac">
    <w:name w:val="附录二级条标题"/>
    <w:basedOn w:val="ab"/>
    <w:next w:val="aff7"/>
    <w:rsid w:val="00FD4907"/>
    <w:pPr>
      <w:numPr>
        <w:ilvl w:val="3"/>
        <w:numId w:val="23"/>
      </w:numPr>
      <w:outlineLvl w:val="3"/>
    </w:pPr>
  </w:style>
  <w:style w:type="paragraph" w:customStyle="1" w:styleId="ad">
    <w:name w:val="附录三级条标题"/>
    <w:basedOn w:val="ac"/>
    <w:next w:val="aff7"/>
    <w:rsid w:val="00FD4907"/>
    <w:pPr>
      <w:numPr>
        <w:ilvl w:val="4"/>
        <w:numId w:val="24"/>
      </w:numPr>
      <w:outlineLvl w:val="4"/>
    </w:pPr>
  </w:style>
  <w:style w:type="paragraph" w:customStyle="1" w:styleId="ae">
    <w:name w:val="附录四级条标题"/>
    <w:basedOn w:val="ad"/>
    <w:next w:val="aff7"/>
    <w:rsid w:val="00FD4907"/>
    <w:pPr>
      <w:numPr>
        <w:ilvl w:val="5"/>
        <w:numId w:val="25"/>
      </w:numPr>
      <w:outlineLvl w:val="5"/>
    </w:pPr>
  </w:style>
  <w:style w:type="paragraph" w:customStyle="1" w:styleId="afff3">
    <w:name w:val="附录图标题"/>
    <w:next w:val="aff7"/>
    <w:rsid w:val="00FD4907"/>
    <w:pPr>
      <w:jc w:val="center"/>
    </w:pPr>
    <w:rPr>
      <w:rFonts w:ascii="黑体" w:eastAsia="黑体"/>
      <w:sz w:val="21"/>
    </w:rPr>
  </w:style>
  <w:style w:type="paragraph" w:customStyle="1" w:styleId="af">
    <w:name w:val="附录五级条标题"/>
    <w:basedOn w:val="ae"/>
    <w:next w:val="aff7"/>
    <w:rsid w:val="00FD4907"/>
    <w:pPr>
      <w:numPr>
        <w:ilvl w:val="6"/>
        <w:numId w:val="26"/>
      </w:numPr>
      <w:outlineLvl w:val="6"/>
    </w:pPr>
  </w:style>
  <w:style w:type="character" w:customStyle="1" w:styleId="EmailStyle62">
    <w:name w:val="EmailStyle621"/>
    <w:aliases w:val="EmailStyle621"/>
    <w:basedOn w:val="afa"/>
    <w:personal/>
    <w:rsid w:val="00FD4907"/>
    <w:rPr>
      <w:rFonts w:ascii="Arial" w:eastAsia="宋体" w:hAnsi="Arial" w:cs="Arial"/>
      <w:color w:val="auto"/>
      <w:sz w:val="20"/>
    </w:rPr>
  </w:style>
  <w:style w:type="character" w:customStyle="1" w:styleId="EmailStyle63">
    <w:name w:val="EmailStyle631"/>
    <w:aliases w:val="EmailStyle631"/>
    <w:basedOn w:val="afa"/>
    <w:personal/>
    <w:rsid w:val="00FD4907"/>
    <w:rPr>
      <w:rFonts w:ascii="Arial" w:eastAsia="宋体" w:hAnsi="Arial" w:cs="Arial"/>
      <w:color w:val="auto"/>
      <w:sz w:val="20"/>
    </w:rPr>
  </w:style>
  <w:style w:type="paragraph" w:styleId="afff4">
    <w:name w:val="footnote text"/>
    <w:basedOn w:val="af9"/>
    <w:semiHidden/>
    <w:rsid w:val="00FD4907"/>
    <w:pPr>
      <w:snapToGrid w:val="0"/>
      <w:jc w:val="left"/>
    </w:pPr>
    <w:rPr>
      <w:sz w:val="18"/>
      <w:szCs w:val="18"/>
    </w:rPr>
  </w:style>
  <w:style w:type="character" w:styleId="afff5">
    <w:name w:val="footnote reference"/>
    <w:basedOn w:val="afa"/>
    <w:semiHidden/>
    <w:rsid w:val="00FD4907"/>
    <w:rPr>
      <w:vertAlign w:val="superscript"/>
    </w:rPr>
  </w:style>
  <w:style w:type="paragraph" w:customStyle="1" w:styleId="af8">
    <w:name w:val="列项——"/>
    <w:rsid w:val="00FD4907"/>
    <w:pPr>
      <w:widowControl w:val="0"/>
      <w:numPr>
        <w:numId w:val="13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·"/>
    <w:rsid w:val="00FD4907"/>
    <w:pPr>
      <w:numPr>
        <w:numId w:val="14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6">
    <w:name w:val="目次、标准名称标题"/>
    <w:basedOn w:val="af0"/>
    <w:next w:val="aff7"/>
    <w:rsid w:val="00FD4907"/>
    <w:pPr>
      <w:numPr>
        <w:numId w:val="0"/>
      </w:numPr>
      <w:spacing w:line="460" w:lineRule="exact"/>
    </w:pPr>
  </w:style>
  <w:style w:type="paragraph" w:customStyle="1" w:styleId="afff7">
    <w:name w:val="目次、索引正文"/>
    <w:rsid w:val="00FD4907"/>
    <w:pPr>
      <w:spacing w:line="320" w:lineRule="exact"/>
      <w:jc w:val="both"/>
    </w:pPr>
    <w:rPr>
      <w:rFonts w:ascii="宋体"/>
      <w:sz w:val="21"/>
    </w:rPr>
  </w:style>
  <w:style w:type="paragraph" w:styleId="11">
    <w:name w:val="toc 1"/>
    <w:autoRedefine/>
    <w:semiHidden/>
    <w:rsid w:val="00FD4907"/>
    <w:pPr>
      <w:jc w:val="both"/>
    </w:pPr>
    <w:rPr>
      <w:rFonts w:ascii="宋体"/>
      <w:sz w:val="21"/>
    </w:rPr>
  </w:style>
  <w:style w:type="paragraph" w:styleId="21">
    <w:name w:val="toc 2"/>
    <w:basedOn w:val="11"/>
    <w:autoRedefine/>
    <w:semiHidden/>
    <w:rsid w:val="00FD4907"/>
    <w:rPr>
      <w:noProof/>
    </w:rPr>
  </w:style>
  <w:style w:type="paragraph" w:styleId="30">
    <w:name w:val="toc 3"/>
    <w:basedOn w:val="21"/>
    <w:autoRedefine/>
    <w:semiHidden/>
    <w:rsid w:val="00FD4907"/>
  </w:style>
  <w:style w:type="paragraph" w:styleId="40">
    <w:name w:val="toc 4"/>
    <w:basedOn w:val="30"/>
    <w:autoRedefine/>
    <w:semiHidden/>
    <w:rsid w:val="00FD4907"/>
  </w:style>
  <w:style w:type="paragraph" w:styleId="50">
    <w:name w:val="toc 5"/>
    <w:basedOn w:val="40"/>
    <w:autoRedefine/>
    <w:semiHidden/>
    <w:rsid w:val="00FD4907"/>
  </w:style>
  <w:style w:type="paragraph" w:styleId="60">
    <w:name w:val="toc 6"/>
    <w:basedOn w:val="50"/>
    <w:autoRedefine/>
    <w:semiHidden/>
    <w:rsid w:val="00FD4907"/>
  </w:style>
  <w:style w:type="paragraph" w:styleId="70">
    <w:name w:val="toc 7"/>
    <w:basedOn w:val="60"/>
    <w:autoRedefine/>
    <w:semiHidden/>
    <w:rsid w:val="00FD4907"/>
  </w:style>
  <w:style w:type="paragraph" w:styleId="80">
    <w:name w:val="toc 8"/>
    <w:basedOn w:val="70"/>
    <w:autoRedefine/>
    <w:semiHidden/>
    <w:rsid w:val="00FD4907"/>
  </w:style>
  <w:style w:type="paragraph" w:styleId="90">
    <w:name w:val="toc 9"/>
    <w:basedOn w:val="80"/>
    <w:autoRedefine/>
    <w:semiHidden/>
    <w:rsid w:val="00FD4907"/>
  </w:style>
  <w:style w:type="paragraph" w:customStyle="1" w:styleId="afff8">
    <w:name w:val="其他标准称谓"/>
    <w:rsid w:val="00FD4907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9">
    <w:name w:val="其他发布部门"/>
    <w:basedOn w:val="aff9"/>
    <w:rsid w:val="00FD4907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4">
    <w:name w:val="三级条标题"/>
    <w:basedOn w:val="af3"/>
    <w:next w:val="aff7"/>
    <w:rsid w:val="00FD4907"/>
    <w:pPr>
      <w:numPr>
        <w:ilvl w:val="4"/>
        <w:numId w:val="10"/>
      </w:numPr>
      <w:outlineLvl w:val="4"/>
    </w:pPr>
  </w:style>
  <w:style w:type="paragraph" w:customStyle="1" w:styleId="a1">
    <w:name w:val="三级无标题条"/>
    <w:basedOn w:val="af9"/>
    <w:rsid w:val="00FD4907"/>
    <w:pPr>
      <w:numPr>
        <w:ilvl w:val="4"/>
        <w:numId w:val="2"/>
      </w:numPr>
    </w:pPr>
  </w:style>
  <w:style w:type="paragraph" w:customStyle="1" w:styleId="afffa">
    <w:name w:val="实施日期"/>
    <w:basedOn w:val="affa"/>
    <w:rsid w:val="00FD4907"/>
    <w:pPr>
      <w:framePr w:hSpace="0" w:wrap="around" w:xAlign="right"/>
      <w:jc w:val="right"/>
    </w:pPr>
  </w:style>
  <w:style w:type="paragraph" w:customStyle="1" w:styleId="a4">
    <w:name w:val="示例"/>
    <w:next w:val="aff7"/>
    <w:rsid w:val="00FD4907"/>
    <w:pPr>
      <w:numPr>
        <w:numId w:val="15"/>
      </w:numPr>
      <w:tabs>
        <w:tab w:val="clear" w:pos="112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b">
    <w:name w:val="数字编号列项（二级）"/>
    <w:rsid w:val="00FD4907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5">
    <w:name w:val="四级条标题"/>
    <w:basedOn w:val="af4"/>
    <w:next w:val="aff7"/>
    <w:rsid w:val="00FD4907"/>
    <w:pPr>
      <w:numPr>
        <w:ilvl w:val="5"/>
        <w:numId w:val="11"/>
      </w:numPr>
      <w:outlineLvl w:val="5"/>
    </w:pPr>
  </w:style>
  <w:style w:type="paragraph" w:customStyle="1" w:styleId="a2">
    <w:name w:val="四级无标题条"/>
    <w:basedOn w:val="af9"/>
    <w:rsid w:val="00FD4907"/>
    <w:pPr>
      <w:numPr>
        <w:ilvl w:val="5"/>
        <w:numId w:val="3"/>
      </w:numPr>
    </w:pPr>
  </w:style>
  <w:style w:type="paragraph" w:customStyle="1" w:styleId="afffc">
    <w:name w:val="条文脚注"/>
    <w:basedOn w:val="afff4"/>
    <w:rsid w:val="00FD4907"/>
    <w:pPr>
      <w:ind w:leftChars="200" w:left="780" w:hangingChars="200" w:hanging="360"/>
      <w:jc w:val="both"/>
    </w:pPr>
    <w:rPr>
      <w:rFonts w:ascii="宋体"/>
    </w:rPr>
  </w:style>
  <w:style w:type="paragraph" w:customStyle="1" w:styleId="afffd">
    <w:name w:val="图表脚注"/>
    <w:next w:val="aff7"/>
    <w:rsid w:val="00FD4907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e">
    <w:name w:val="文献分类号"/>
    <w:uiPriority w:val="99"/>
    <w:rsid w:val="00FD4907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">
    <w:name w:val="无标题条"/>
    <w:next w:val="aff7"/>
    <w:rsid w:val="00FD4907"/>
    <w:pPr>
      <w:jc w:val="both"/>
    </w:pPr>
    <w:rPr>
      <w:sz w:val="21"/>
    </w:rPr>
  </w:style>
  <w:style w:type="paragraph" w:customStyle="1" w:styleId="af6">
    <w:name w:val="五级条标题"/>
    <w:basedOn w:val="af5"/>
    <w:next w:val="aff7"/>
    <w:rsid w:val="00FD4907"/>
    <w:pPr>
      <w:numPr>
        <w:ilvl w:val="6"/>
        <w:numId w:val="12"/>
      </w:numPr>
      <w:outlineLvl w:val="6"/>
    </w:pPr>
  </w:style>
  <w:style w:type="paragraph" w:customStyle="1" w:styleId="a3">
    <w:name w:val="五级无标题条"/>
    <w:basedOn w:val="af9"/>
    <w:rsid w:val="00FD4907"/>
    <w:pPr>
      <w:numPr>
        <w:ilvl w:val="6"/>
        <w:numId w:val="4"/>
      </w:numPr>
    </w:pPr>
  </w:style>
  <w:style w:type="paragraph" w:styleId="affff0">
    <w:name w:val="footer"/>
    <w:basedOn w:val="af9"/>
    <w:link w:val="Char0"/>
    <w:uiPriority w:val="99"/>
    <w:rsid w:val="00FD4907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f1">
    <w:name w:val="page number"/>
    <w:basedOn w:val="afa"/>
    <w:rsid w:val="00FD4907"/>
    <w:rPr>
      <w:rFonts w:ascii="Times New Roman" w:eastAsia="宋体" w:hAnsi="Times New Roman"/>
      <w:sz w:val="18"/>
    </w:rPr>
  </w:style>
  <w:style w:type="paragraph" w:styleId="affff2">
    <w:name w:val="header"/>
    <w:basedOn w:val="af9"/>
    <w:rsid w:val="00FD4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一级无标题条"/>
    <w:basedOn w:val="af9"/>
    <w:rsid w:val="00FD4907"/>
    <w:pPr>
      <w:numPr>
        <w:ilvl w:val="2"/>
        <w:numId w:val="5"/>
      </w:numPr>
    </w:pPr>
  </w:style>
  <w:style w:type="paragraph" w:customStyle="1" w:styleId="a8">
    <w:name w:val="正文表标题"/>
    <w:next w:val="aff7"/>
    <w:rsid w:val="00FD4907"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7">
    <w:name w:val="正文图标题"/>
    <w:next w:val="aff7"/>
    <w:rsid w:val="00FD4907"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注："/>
    <w:next w:val="aff7"/>
    <w:rsid w:val="00FD4907"/>
    <w:pPr>
      <w:widowControl w:val="0"/>
      <w:numPr>
        <w:numId w:val="16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6">
    <w:name w:val="注×："/>
    <w:rsid w:val="00FD4907"/>
    <w:pPr>
      <w:widowControl w:val="0"/>
      <w:numPr>
        <w:numId w:val="17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3">
    <w:name w:val="字母编号列项（一级）"/>
    <w:rsid w:val="00FD4907"/>
    <w:pPr>
      <w:ind w:leftChars="200" w:left="840" w:hangingChars="200" w:hanging="420"/>
      <w:jc w:val="both"/>
    </w:pPr>
    <w:rPr>
      <w:rFonts w:ascii="宋体"/>
      <w:sz w:val="21"/>
    </w:rPr>
  </w:style>
  <w:style w:type="paragraph" w:styleId="affff4">
    <w:name w:val="Plain Text"/>
    <w:basedOn w:val="af9"/>
    <w:rsid w:val="00FD4907"/>
    <w:rPr>
      <w:rFonts w:ascii="宋体" w:hAnsi="Courier New"/>
      <w:szCs w:val="20"/>
    </w:rPr>
  </w:style>
  <w:style w:type="paragraph" w:styleId="affff5">
    <w:name w:val="Body Text"/>
    <w:basedOn w:val="af9"/>
    <w:rsid w:val="00FD4907"/>
    <w:pPr>
      <w:spacing w:after="120"/>
    </w:pPr>
  </w:style>
  <w:style w:type="paragraph" w:styleId="31">
    <w:name w:val="Body Text Indent 3"/>
    <w:basedOn w:val="af9"/>
    <w:rsid w:val="00FD4907"/>
    <w:pPr>
      <w:ind w:firstLineChars="200" w:firstLine="420"/>
    </w:pPr>
    <w:rPr>
      <w:color w:val="0000FF"/>
    </w:rPr>
  </w:style>
  <w:style w:type="paragraph" w:customStyle="1" w:styleId="affff6">
    <w:name w:val="标准"/>
    <w:basedOn w:val="af9"/>
    <w:rsid w:val="00FD4907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styleId="affff7">
    <w:name w:val="Normal Indent"/>
    <w:basedOn w:val="af9"/>
    <w:rsid w:val="00FD4907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styleId="affff8">
    <w:name w:val="Body Text Indent"/>
    <w:basedOn w:val="af9"/>
    <w:rsid w:val="00FD4907"/>
    <w:pPr>
      <w:adjustRightInd w:val="0"/>
      <w:spacing w:line="300" w:lineRule="exact"/>
      <w:ind w:firstLineChars="200" w:firstLine="420"/>
      <w:textAlignment w:val="baseline"/>
    </w:pPr>
    <w:rPr>
      <w:kern w:val="0"/>
      <w:szCs w:val="20"/>
    </w:rPr>
  </w:style>
  <w:style w:type="paragraph" w:styleId="22">
    <w:name w:val="Body Text Indent 2"/>
    <w:basedOn w:val="af9"/>
    <w:rsid w:val="00FD4907"/>
    <w:pPr>
      <w:adjustRightInd w:val="0"/>
      <w:spacing w:line="312" w:lineRule="atLeast"/>
      <w:ind w:firstLineChars="150" w:firstLine="315"/>
      <w:textAlignment w:val="baseline"/>
    </w:pPr>
    <w:rPr>
      <w:kern w:val="0"/>
      <w:szCs w:val="20"/>
    </w:rPr>
  </w:style>
  <w:style w:type="table" w:styleId="affff9">
    <w:name w:val="Table Grid"/>
    <w:basedOn w:val="afb"/>
    <w:rsid w:val="00FA08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fa"/>
    <w:link w:val="affff0"/>
    <w:uiPriority w:val="99"/>
    <w:rsid w:val="00A560E8"/>
    <w:rPr>
      <w:kern w:val="2"/>
      <w:sz w:val="18"/>
      <w:szCs w:val="18"/>
    </w:rPr>
  </w:style>
  <w:style w:type="character" w:customStyle="1" w:styleId="Char">
    <w:name w:val="段 Char"/>
    <w:link w:val="aff7"/>
    <w:qFormat/>
    <w:rsid w:val="00C947F3"/>
    <w:rPr>
      <w:rFonts w:ascii="宋体"/>
      <w:noProof/>
      <w:sz w:val="21"/>
      <w:lang w:bidi="ar-SA"/>
    </w:rPr>
  </w:style>
  <w:style w:type="character" w:styleId="affffa">
    <w:name w:val="Placeholder Text"/>
    <w:basedOn w:val="afa"/>
    <w:uiPriority w:val="99"/>
    <w:semiHidden/>
    <w:rsid w:val="003152A4"/>
    <w:rPr>
      <w:color w:val="808080"/>
    </w:rPr>
  </w:style>
  <w:style w:type="paragraph" w:styleId="affffb">
    <w:name w:val="Balloon Text"/>
    <w:basedOn w:val="af9"/>
    <w:link w:val="Char1"/>
    <w:rsid w:val="003152A4"/>
    <w:rPr>
      <w:sz w:val="18"/>
      <w:szCs w:val="18"/>
    </w:rPr>
  </w:style>
  <w:style w:type="character" w:customStyle="1" w:styleId="Char1">
    <w:name w:val="批注框文本 Char"/>
    <w:basedOn w:val="afa"/>
    <w:link w:val="affffb"/>
    <w:rsid w:val="003152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Tds.dot</Template>
  <TotalTime>39</TotalTime>
  <Pages>9</Pages>
  <Words>754</Words>
  <Characters>4303</Characters>
  <Application>Microsoft Office Word</Application>
  <DocSecurity>0</DocSecurity>
  <Lines>35</Lines>
  <Paragraphs>10</Paragraphs>
  <ScaleCrop>false</ScaleCrop>
  <Company>中国标准研究中心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lqy</dc:creator>
  <cp:keywords/>
  <dc:description/>
  <cp:lastModifiedBy>朱晓婷</cp:lastModifiedBy>
  <cp:revision>7</cp:revision>
  <cp:lastPrinted>2018-08-04T09:18:00Z</cp:lastPrinted>
  <dcterms:created xsi:type="dcterms:W3CDTF">2018-10-20T07:39:00Z</dcterms:created>
  <dcterms:modified xsi:type="dcterms:W3CDTF">2018-10-20T08:53:00Z</dcterms:modified>
</cp:coreProperties>
</file>