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19" w:rsidRPr="00855AD7" w:rsidRDefault="00A44019" w:rsidP="00A44019">
      <w:pPr>
        <w:pStyle w:val="af4"/>
        <w:sectPr w:rsidR="00A44019" w:rsidRPr="00855AD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7" w:h="16839"/>
          <w:pgMar w:top="567" w:right="851" w:bottom="1361" w:left="1418" w:header="0" w:footer="0" w:gutter="0"/>
          <w:pgNumType w:fmt="upperRoman" w:start="1"/>
          <w:cols w:space="425"/>
          <w:titlePg/>
          <w:docGrid w:type="lines" w:linePitch="312"/>
        </w:sectPr>
      </w:pPr>
      <w:r>
        <w:rPr>
          <w:b/>
          <w:sz w:val="40"/>
        </w:rPr>
        <w:br w:type="page"/>
      </w:r>
      <w:bookmarkStart w:id="0" w:name="SectionMark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099215" wp14:editId="783609D7">
                <wp:simplePos x="0" y="0"/>
                <wp:positionH relativeFrom="column">
                  <wp:posOffset>-9525</wp:posOffset>
                </wp:positionH>
                <wp:positionV relativeFrom="paragraph">
                  <wp:posOffset>8863965</wp:posOffset>
                </wp:positionV>
                <wp:extent cx="6121400" cy="0"/>
                <wp:effectExtent l="14605" t="9525" r="7620" b="952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BB8FD" id="直接连接符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97.95pt" to="481.25pt,6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" o:allowincell="f" strokecolor="#08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C247F41" wp14:editId="2F32CE16">
                <wp:simplePos x="0" y="0"/>
                <wp:positionH relativeFrom="column">
                  <wp:posOffset>0</wp:posOffset>
                </wp:positionH>
                <wp:positionV relativeFrom="paragraph">
                  <wp:posOffset>2416175</wp:posOffset>
                </wp:positionV>
                <wp:extent cx="6121400" cy="0"/>
                <wp:effectExtent l="14605" t="10160" r="7620" b="889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A10BC" id="直接连接符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0.25pt" to="482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" o:allowincell="f" strokecolor="#080000" strokeweight="1pt"/>
            </w:pict>
          </mc:Fallback>
        </mc:AlternateContent>
      </w:r>
      <w:r w:rsidRPr="00855A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8E3EE" wp14:editId="14ECF54F">
                <wp:simplePos x="0" y="0"/>
                <wp:positionH relativeFrom="column">
                  <wp:posOffset>4843145</wp:posOffset>
                </wp:positionH>
                <wp:positionV relativeFrom="paragraph">
                  <wp:posOffset>9121140</wp:posOffset>
                </wp:positionV>
                <wp:extent cx="457200" cy="323850"/>
                <wp:effectExtent l="9525" t="9525" r="9525" b="952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19" w:rsidRPr="001B071C" w:rsidRDefault="00A44019" w:rsidP="00A44019">
                            <w:pPr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  <w:r w:rsidRPr="001B071C"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>发</w:t>
                            </w:r>
                            <w:r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071C"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>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8E3EE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381.35pt;margin-top:718.2pt;width:36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" strokecolor="white">
                <v:textbox inset="0,0,0,0">
                  <w:txbxContent>
                    <w:p w:rsidR="00A44019" w:rsidRPr="001B071C" w:rsidRDefault="00A44019" w:rsidP="00A44019">
                      <w:pPr>
                        <w:rPr>
                          <w:rFonts w:ascii="黑体" w:eastAsia="黑体"/>
                          <w:sz w:val="28"/>
                          <w:szCs w:val="28"/>
                        </w:rPr>
                      </w:pPr>
                      <w:r w:rsidRPr="001B071C"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>发</w:t>
                      </w:r>
                      <w:r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 xml:space="preserve"> </w:t>
                      </w:r>
                      <w:r w:rsidRPr="001B071C"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>布</w:t>
                      </w:r>
                    </w:p>
                  </w:txbxContent>
                </v:textbox>
              </v:shape>
            </w:pict>
          </mc:Fallback>
        </mc:AlternateContent>
      </w:r>
      <w:r w:rsidRPr="00855AD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B94FD" wp14:editId="42DF9E14">
                <wp:simplePos x="0" y="0"/>
                <wp:positionH relativeFrom="column">
                  <wp:posOffset>-9525</wp:posOffset>
                </wp:positionH>
                <wp:positionV relativeFrom="paragraph">
                  <wp:posOffset>8856345</wp:posOffset>
                </wp:positionV>
                <wp:extent cx="6121400" cy="0"/>
                <wp:effectExtent l="0" t="1905" r="0" b="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C404D" id="直接连接符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97.35pt" to="481.25pt,6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" strokecolor="white" strokeweight="1pt"/>
            </w:pict>
          </mc:Fallback>
        </mc:AlternateContent>
      </w:r>
      <w:r w:rsidRPr="00855A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17C03BE3" wp14:editId="44C6260B">
                <wp:simplePos x="0" y="0"/>
                <wp:positionH relativeFrom="margin">
                  <wp:posOffset>857250</wp:posOffset>
                </wp:positionH>
                <wp:positionV relativeFrom="margin">
                  <wp:posOffset>9038590</wp:posOffset>
                </wp:positionV>
                <wp:extent cx="3815715" cy="734695"/>
                <wp:effectExtent l="0" t="3175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019" w:rsidRPr="009E1253" w:rsidRDefault="00A44019" w:rsidP="00A44019">
                            <w:pPr>
                              <w:pStyle w:val="ae"/>
                              <w:spacing w:line="0" w:lineRule="atLeast"/>
                              <w:jc w:val="distribute"/>
                              <w:rPr>
                                <w:rFonts w:hAnsi="宋体"/>
                                <w:spacing w:val="-40"/>
                                <w:w w:val="100"/>
                                <w:szCs w:val="36"/>
                              </w:rPr>
                            </w:pPr>
                            <w:r w:rsidRPr="009E1253">
                              <w:rPr>
                                <w:rFonts w:hAnsi="宋体" w:hint="eastAsia"/>
                                <w:spacing w:val="-40"/>
                                <w:w w:val="100"/>
                                <w:szCs w:val="36"/>
                              </w:rPr>
                              <w:t>中华人民共和国国家质量监督检验检疫总局</w:t>
                            </w:r>
                          </w:p>
                          <w:p w:rsidR="00A44019" w:rsidRPr="009E1253" w:rsidRDefault="00A44019" w:rsidP="00A44019">
                            <w:pPr>
                              <w:pStyle w:val="ae"/>
                              <w:spacing w:line="0" w:lineRule="atLeast"/>
                              <w:jc w:val="distribute"/>
                              <w:rPr>
                                <w:rFonts w:hAnsi="宋体"/>
                                <w:spacing w:val="-40"/>
                                <w:w w:val="100"/>
                                <w:szCs w:val="36"/>
                              </w:rPr>
                            </w:pPr>
                            <w:r w:rsidRPr="009E1253">
                              <w:rPr>
                                <w:rFonts w:hAnsi="宋体" w:hint="eastAsia"/>
                                <w:spacing w:val="-40"/>
                                <w:w w:val="100"/>
                                <w:szCs w:val="36"/>
                              </w:rPr>
                              <w:t>中国国家标准化管理委员会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03BE3" id="文本框 9" o:spid="_x0000_s1027" type="#_x0000_t202" style="position:absolute;left:0;text-align:left;margin-left:67.5pt;margin-top:711.7pt;width:300.45pt;height:57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" stroked="f">
                <v:textbox inset="0,0,1mm,0">
                  <w:txbxContent>
                    <w:p w:rsidR="00A44019" w:rsidRPr="009E1253" w:rsidRDefault="00A44019" w:rsidP="00A44019">
                      <w:pPr>
                        <w:pStyle w:val="ae"/>
                        <w:spacing w:line="0" w:lineRule="atLeast"/>
                        <w:jc w:val="distribute"/>
                        <w:rPr>
                          <w:rFonts w:hAnsi="宋体"/>
                          <w:spacing w:val="-40"/>
                          <w:w w:val="100"/>
                          <w:szCs w:val="36"/>
                        </w:rPr>
                      </w:pPr>
                      <w:r w:rsidRPr="009E1253">
                        <w:rPr>
                          <w:rFonts w:hAnsi="宋体" w:hint="eastAsia"/>
                          <w:spacing w:val="-40"/>
                          <w:w w:val="100"/>
                          <w:szCs w:val="36"/>
                        </w:rPr>
                        <w:t>中华人民共和国国家质量监督检验检疫总局</w:t>
                      </w:r>
                    </w:p>
                    <w:p w:rsidR="00A44019" w:rsidRPr="009E1253" w:rsidRDefault="00A44019" w:rsidP="00A44019">
                      <w:pPr>
                        <w:pStyle w:val="ae"/>
                        <w:spacing w:line="0" w:lineRule="atLeast"/>
                        <w:jc w:val="distribute"/>
                        <w:rPr>
                          <w:rFonts w:hAnsi="宋体"/>
                          <w:spacing w:val="-40"/>
                          <w:w w:val="100"/>
                          <w:szCs w:val="36"/>
                        </w:rPr>
                      </w:pPr>
                      <w:r w:rsidRPr="009E1253">
                        <w:rPr>
                          <w:rFonts w:hAnsi="宋体" w:hint="eastAsia"/>
                          <w:spacing w:val="-40"/>
                          <w:w w:val="100"/>
                          <w:szCs w:val="36"/>
                        </w:rPr>
                        <w:t>中国国家标准化管理委员会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55A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0AE3EC7" wp14:editId="37AB1669">
                <wp:simplePos x="0" y="0"/>
                <wp:positionH relativeFrom="column">
                  <wp:posOffset>0</wp:posOffset>
                </wp:positionH>
                <wp:positionV relativeFrom="paragraph">
                  <wp:posOffset>2406650</wp:posOffset>
                </wp:positionV>
                <wp:extent cx="6121400" cy="0"/>
                <wp:effectExtent l="0" t="635" r="0" b="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6D934" id="直接连接符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9.5pt" to="482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" o:allowincell="f" strokecolor="white" strokeweight="1pt"/>
            </w:pict>
          </mc:Fallback>
        </mc:AlternateContent>
      </w:r>
      <w:r w:rsidRPr="00855A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398783E0" wp14:editId="1EDB037D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381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019" w:rsidRPr="009E7135" w:rsidRDefault="00A44019" w:rsidP="00A44019">
                            <w:pPr>
                              <w:pStyle w:val="af6"/>
                              <w:rPr>
                                <w:b/>
                              </w:rPr>
                            </w:pPr>
                            <w:r w:rsidRPr="009E7135">
                              <w:rPr>
                                <w:b/>
                              </w:rPr>
                              <w:t>ICS</w:t>
                            </w:r>
                            <w:r w:rsidRPr="009E7135">
                              <w:rPr>
                                <w:rFonts w:ascii="黑体" w:hAnsi="黑体"/>
                                <w:b/>
                              </w:rPr>
                              <w:t xml:space="preserve"> </w:t>
                            </w:r>
                            <w:r w:rsidRPr="009E7135">
                              <w:rPr>
                                <w:rFonts w:ascii="黑体" w:hAnsi="黑体"/>
                              </w:rPr>
                              <w:t>77.1</w:t>
                            </w:r>
                            <w:r>
                              <w:rPr>
                                <w:rFonts w:ascii="黑体" w:hAnsi="黑体"/>
                              </w:rPr>
                              <w:t>5</w:t>
                            </w:r>
                            <w:r w:rsidRPr="009E7135">
                              <w:rPr>
                                <w:rFonts w:ascii="黑体" w:hAnsi="黑体"/>
                              </w:rPr>
                              <w:t>0</w:t>
                            </w:r>
                            <w:r>
                              <w:rPr>
                                <w:rFonts w:ascii="黑体" w:hAnsi="黑体"/>
                              </w:rPr>
                              <w:t>.40</w:t>
                            </w:r>
                          </w:p>
                          <w:p w:rsidR="00A44019" w:rsidRPr="009E7135" w:rsidRDefault="00A44019" w:rsidP="00A44019">
                            <w:pPr>
                              <w:pStyle w:val="af6"/>
                              <w:rPr>
                                <w:b/>
                              </w:rPr>
                            </w:pPr>
                            <w:r w:rsidRPr="009E7135">
                              <w:rPr>
                                <w:b/>
                              </w:rPr>
                              <w:t>H</w:t>
                            </w:r>
                            <w:r w:rsidRPr="009E7135">
                              <w:rPr>
                                <w:rFonts w:ascii="黑体" w:hAnsi="黑体"/>
                                <w:b/>
                              </w:rPr>
                              <w:t xml:space="preserve"> </w:t>
                            </w:r>
                            <w:r w:rsidRPr="009E7135">
                              <w:rPr>
                                <w:rFonts w:ascii="黑体" w:hAnsi="黑体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783E0" id="文本框 7" o:spid="_x0000_s1028" type="#_x0000_t202" style="position:absolute;left:0;text-align:left;margin-left:0;margin-top:0;width:200pt;height:51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" o:allowincell="f" stroked="f">
                <v:textbox inset="0,0,0,0">
                  <w:txbxContent>
                    <w:p w:rsidR="00A44019" w:rsidRPr="009E7135" w:rsidRDefault="00A44019" w:rsidP="00A44019">
                      <w:pPr>
                        <w:pStyle w:val="af6"/>
                        <w:rPr>
                          <w:b/>
                        </w:rPr>
                      </w:pPr>
                      <w:r w:rsidRPr="009E7135">
                        <w:rPr>
                          <w:b/>
                        </w:rPr>
                        <w:t>ICS</w:t>
                      </w:r>
                      <w:r w:rsidRPr="009E7135">
                        <w:rPr>
                          <w:rFonts w:ascii="黑体" w:hAnsi="黑体"/>
                          <w:b/>
                        </w:rPr>
                        <w:t xml:space="preserve"> </w:t>
                      </w:r>
                      <w:r w:rsidRPr="009E7135">
                        <w:rPr>
                          <w:rFonts w:ascii="黑体" w:hAnsi="黑体"/>
                        </w:rPr>
                        <w:t>77.1</w:t>
                      </w:r>
                      <w:r>
                        <w:rPr>
                          <w:rFonts w:ascii="黑体" w:hAnsi="黑体"/>
                        </w:rPr>
                        <w:t>5</w:t>
                      </w:r>
                      <w:r w:rsidRPr="009E7135">
                        <w:rPr>
                          <w:rFonts w:ascii="黑体" w:hAnsi="黑体"/>
                        </w:rPr>
                        <w:t>0</w:t>
                      </w:r>
                      <w:r>
                        <w:rPr>
                          <w:rFonts w:ascii="黑体" w:hAnsi="黑体"/>
                        </w:rPr>
                        <w:t>.40</w:t>
                      </w:r>
                    </w:p>
                    <w:p w:rsidR="00A44019" w:rsidRPr="009E7135" w:rsidRDefault="00A44019" w:rsidP="00A44019">
                      <w:pPr>
                        <w:pStyle w:val="af6"/>
                        <w:rPr>
                          <w:b/>
                        </w:rPr>
                      </w:pPr>
                      <w:r w:rsidRPr="009E7135">
                        <w:rPr>
                          <w:b/>
                        </w:rPr>
                        <w:t>H</w:t>
                      </w:r>
                      <w:r w:rsidRPr="009E7135">
                        <w:rPr>
                          <w:rFonts w:ascii="黑体" w:hAnsi="黑体"/>
                          <w:b/>
                        </w:rPr>
                        <w:t xml:space="preserve"> </w:t>
                      </w:r>
                      <w:r w:rsidRPr="009E7135">
                        <w:rPr>
                          <w:rFonts w:ascii="黑体" w:hAnsi="黑体"/>
                        </w:rPr>
                        <w:t>71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55A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321A774" wp14:editId="4D21ED33">
                <wp:simplePos x="0" y="0"/>
                <wp:positionH relativeFrom="margin">
                  <wp:posOffset>4095750</wp:posOffset>
                </wp:positionH>
                <wp:positionV relativeFrom="margin">
                  <wp:posOffset>8536305</wp:posOffset>
                </wp:positionV>
                <wp:extent cx="2019300" cy="312420"/>
                <wp:effectExtent l="0" t="0" r="4445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019" w:rsidRPr="009E1253" w:rsidRDefault="00A44019" w:rsidP="00A44019">
                            <w:pPr>
                              <w:pStyle w:val="af5"/>
                              <w:rPr>
                                <w:rFonts w:ascii="黑体" w:hAnsi="黑体"/>
                              </w:rPr>
                            </w:pPr>
                            <w:r w:rsidRPr="009E1253">
                              <w:rPr>
                                <w:rFonts w:ascii="黑体" w:hAnsi="黑体" w:hint="eastAsia"/>
                              </w:rPr>
                              <w:t>201X-XX-XX实施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1A774" id="文本框 6" o:spid="_x0000_s1029" type="#_x0000_t202" style="position:absolute;left:0;text-align:left;margin-left:322.5pt;margin-top:672.15pt;width:159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" stroked="f">
                <v:textbox inset="0,0,0,0">
                  <w:txbxContent>
                    <w:p w:rsidR="00A44019" w:rsidRPr="009E1253" w:rsidRDefault="00A44019" w:rsidP="00A44019">
                      <w:pPr>
                        <w:pStyle w:val="af5"/>
                        <w:rPr>
                          <w:rFonts w:ascii="黑体" w:hAnsi="黑体"/>
                        </w:rPr>
                      </w:pPr>
                      <w:r w:rsidRPr="009E1253">
                        <w:rPr>
                          <w:rFonts w:ascii="黑体" w:hAnsi="黑体" w:hint="eastAsia"/>
                        </w:rPr>
                        <w:t>201X-XX-XX</w:t>
                      </w:r>
                      <w:r w:rsidRPr="009E1253">
                        <w:rPr>
                          <w:rFonts w:ascii="黑体" w:hAnsi="黑体" w:hint="eastAsia"/>
                        </w:rPr>
                        <w:t>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55A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9959220" wp14:editId="6A138BDF">
                <wp:simplePos x="0" y="0"/>
                <wp:positionH relativeFrom="margin">
                  <wp:posOffset>-9525</wp:posOffset>
                </wp:positionH>
                <wp:positionV relativeFrom="margin">
                  <wp:posOffset>8536305</wp:posOffset>
                </wp:positionV>
                <wp:extent cx="2019300" cy="312420"/>
                <wp:effectExtent l="0" t="0" r="4445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019" w:rsidRPr="009E1253" w:rsidRDefault="00A44019" w:rsidP="00A44019">
                            <w:pPr>
                              <w:pStyle w:val="af"/>
                              <w:rPr>
                                <w:rFonts w:ascii="黑体" w:hAnsi="黑体"/>
                              </w:rPr>
                            </w:pPr>
                            <w:r w:rsidRPr="009E1253">
                              <w:rPr>
                                <w:rFonts w:ascii="黑体" w:hAnsi="黑体" w:hint="eastAsia"/>
                              </w:rPr>
                              <w:t>201X-XX-XX发布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59220" id="文本框 5" o:spid="_x0000_s1030" type="#_x0000_t202" style="position:absolute;left:0;text-align:left;margin-left:-.75pt;margin-top:672.15pt;width:159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" stroked="f">
                <v:textbox inset="0,0,0,0">
                  <w:txbxContent>
                    <w:p w:rsidR="00A44019" w:rsidRPr="009E1253" w:rsidRDefault="00A44019" w:rsidP="00A44019">
                      <w:pPr>
                        <w:pStyle w:val="af"/>
                        <w:rPr>
                          <w:rFonts w:ascii="黑体" w:hAnsi="黑体"/>
                        </w:rPr>
                      </w:pPr>
                      <w:r w:rsidRPr="009E1253">
                        <w:rPr>
                          <w:rFonts w:ascii="黑体" w:hAnsi="黑体" w:hint="eastAsia"/>
                        </w:rPr>
                        <w:t>201X-XX-XX</w:t>
                      </w:r>
                      <w:r w:rsidRPr="009E1253">
                        <w:rPr>
                          <w:rFonts w:ascii="黑体" w:hAnsi="黑体"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55A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0AE9D756" wp14:editId="47F6B23E">
                <wp:simplePos x="0" y="0"/>
                <wp:positionH relativeFrom="margin">
                  <wp:posOffset>0</wp:posOffset>
                </wp:positionH>
                <wp:positionV relativeFrom="margin">
                  <wp:posOffset>3778250</wp:posOffset>
                </wp:positionV>
                <wp:extent cx="5969000" cy="4290695"/>
                <wp:effectExtent l="0" t="635" r="0" b="444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29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019" w:rsidRDefault="00A44019" w:rsidP="00A44019">
                            <w:pPr>
                              <w:pStyle w:val="af0"/>
                            </w:pPr>
                            <w:r>
                              <w:rPr>
                                <w:rFonts w:hint="eastAsia"/>
                              </w:rPr>
                              <w:t>镍钴锰</w:t>
                            </w:r>
                            <w:r w:rsidRPr="00DA549C">
                              <w:rPr>
                                <w:rFonts w:hint="eastAsia"/>
                              </w:rPr>
                              <w:t>氢氧化</w:t>
                            </w:r>
                            <w:r>
                              <w:rPr>
                                <w:rFonts w:hint="eastAsia"/>
                              </w:rPr>
                              <w:t>物</w:t>
                            </w:r>
                          </w:p>
                          <w:p w:rsidR="00A44019" w:rsidRPr="009E7135" w:rsidRDefault="00A44019" w:rsidP="00A44019">
                            <w:pPr>
                              <w:pStyle w:val="af3"/>
                              <w:spacing w:before="360"/>
                              <w:rPr>
                                <w:rFonts w:ascii="Times New Roman" w:eastAsia="黑体"/>
                                <w:noProof/>
                              </w:rPr>
                            </w:pPr>
                            <w:r w:rsidRPr="00DA549C">
                              <w:rPr>
                                <w:rFonts w:ascii="Times New Roman" w:eastAsia="黑体"/>
                                <w:noProof/>
                              </w:rPr>
                              <w:t xml:space="preserve">Nickel </w:t>
                            </w:r>
                            <w:r w:rsidR="008A547F">
                              <w:rPr>
                                <w:rFonts w:ascii="Times New Roman" w:eastAsia="黑体"/>
                                <w:noProof/>
                              </w:rPr>
                              <w:t>cobalt manganese h</w:t>
                            </w:r>
                            <w:r w:rsidRPr="00DA549C">
                              <w:rPr>
                                <w:rFonts w:ascii="Times New Roman" w:eastAsia="黑体"/>
                                <w:noProof/>
                              </w:rPr>
                              <w:t>ydroxide</w:t>
                            </w:r>
                          </w:p>
                          <w:p w:rsidR="00A44019" w:rsidRDefault="00A44019" w:rsidP="00A44019">
                            <w:pPr>
                              <w:pStyle w:val="af3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（讨论</w:t>
                            </w:r>
                            <w:r w:rsidRPr="00243B72">
                              <w:rPr>
                                <w:rFonts w:hint="eastAsia"/>
                                <w:sz w:val="44"/>
                              </w:rPr>
                              <w:t>稿</w:t>
                            </w:r>
                            <w:r>
                              <w:rPr>
                                <w:rFonts w:hint="eastAsia"/>
                                <w:sz w:val="44"/>
                              </w:rPr>
                              <w:t>）</w:t>
                            </w:r>
                          </w:p>
                          <w:p w:rsidR="00A44019" w:rsidRDefault="00A44019" w:rsidP="00A44019">
                            <w:pPr>
                              <w:pStyle w:val="af2"/>
                            </w:pPr>
                          </w:p>
                          <w:p w:rsidR="00A44019" w:rsidRDefault="00A44019" w:rsidP="00A44019">
                            <w:pPr>
                              <w:pStyle w:val="af1"/>
                            </w:pPr>
                          </w:p>
                          <w:p w:rsidR="00A44019" w:rsidRDefault="00A44019" w:rsidP="00A440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9D756" id="文本框 4" o:spid="_x0000_s1031" type="#_x0000_t202" style="position:absolute;left:0;text-align:left;margin-left:0;margin-top:297.5pt;width:470pt;height:337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" o:allowincell="f" stroked="f">
                <v:textbox inset="0,0,0,0">
                  <w:txbxContent>
                    <w:p w:rsidR="00A44019" w:rsidRDefault="00A44019" w:rsidP="00A44019">
                      <w:pPr>
                        <w:pStyle w:val="af0"/>
                      </w:pPr>
                      <w:r>
                        <w:rPr>
                          <w:rFonts w:hint="eastAsia"/>
                        </w:rPr>
                        <w:t>镍钴锰</w:t>
                      </w:r>
                      <w:r w:rsidRPr="00DA549C">
                        <w:rPr>
                          <w:rFonts w:hint="eastAsia"/>
                        </w:rPr>
                        <w:t>氢氧化</w:t>
                      </w:r>
                      <w:r>
                        <w:rPr>
                          <w:rFonts w:hint="eastAsia"/>
                        </w:rPr>
                        <w:t>物</w:t>
                      </w:r>
                    </w:p>
                    <w:p w:rsidR="00A44019" w:rsidRPr="009E7135" w:rsidRDefault="00A44019" w:rsidP="00A44019">
                      <w:pPr>
                        <w:pStyle w:val="af3"/>
                        <w:spacing w:before="360"/>
                        <w:rPr>
                          <w:rFonts w:ascii="Times New Roman" w:eastAsia="黑体"/>
                          <w:noProof/>
                        </w:rPr>
                      </w:pPr>
                      <w:r w:rsidRPr="00DA549C">
                        <w:rPr>
                          <w:rFonts w:ascii="Times New Roman" w:eastAsia="黑体"/>
                          <w:noProof/>
                        </w:rPr>
                        <w:t xml:space="preserve">Nickel </w:t>
                      </w:r>
                      <w:r w:rsidR="008A547F">
                        <w:rPr>
                          <w:rFonts w:ascii="Times New Roman" w:eastAsia="黑体"/>
                          <w:noProof/>
                        </w:rPr>
                        <w:t>cobalt manganese h</w:t>
                      </w:r>
                      <w:r w:rsidRPr="00DA549C">
                        <w:rPr>
                          <w:rFonts w:ascii="Times New Roman" w:eastAsia="黑体"/>
                          <w:noProof/>
                        </w:rPr>
                        <w:t>ydroxide</w:t>
                      </w:r>
                    </w:p>
                    <w:p w:rsidR="00A44019" w:rsidRDefault="00A44019" w:rsidP="00A44019">
                      <w:pPr>
                        <w:pStyle w:val="af3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（讨论</w:t>
                      </w:r>
                      <w:r w:rsidRPr="00243B72">
                        <w:rPr>
                          <w:rFonts w:hint="eastAsia"/>
                          <w:sz w:val="44"/>
                        </w:rPr>
                        <w:t>稿</w:t>
                      </w:r>
                      <w:r>
                        <w:rPr>
                          <w:rFonts w:hint="eastAsia"/>
                          <w:sz w:val="44"/>
                        </w:rPr>
                        <w:t>）</w:t>
                      </w:r>
                    </w:p>
                    <w:p w:rsidR="00A44019" w:rsidRDefault="00A44019" w:rsidP="00A44019">
                      <w:pPr>
                        <w:pStyle w:val="af2"/>
                      </w:pPr>
                    </w:p>
                    <w:p w:rsidR="00A44019" w:rsidRDefault="00A44019" w:rsidP="00A44019">
                      <w:pPr>
                        <w:pStyle w:val="af1"/>
                      </w:pPr>
                    </w:p>
                    <w:p w:rsidR="00A44019" w:rsidRDefault="00A44019" w:rsidP="00A44019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55A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20D09C" wp14:editId="2BEFD394">
                <wp:simplePos x="0" y="0"/>
                <wp:positionH relativeFrom="margin">
                  <wp:posOffset>-209550</wp:posOffset>
                </wp:positionH>
                <wp:positionV relativeFrom="margin">
                  <wp:posOffset>1809750</wp:posOffset>
                </wp:positionV>
                <wp:extent cx="6057900" cy="860425"/>
                <wp:effectExtent l="0" t="3810" r="4445" b="254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019" w:rsidRPr="009E7135" w:rsidRDefault="00A44019" w:rsidP="00A44019">
                            <w:pPr>
                              <w:pStyle w:val="1"/>
                              <w:spacing w:before="0" w:line="280" w:lineRule="exact"/>
                              <w:rPr>
                                <w:rFonts w:eastAsia="黑体"/>
                                <w:b/>
                              </w:rPr>
                            </w:pPr>
                            <w:r w:rsidRPr="009E7135">
                              <w:rPr>
                                <w:rFonts w:eastAsia="黑体"/>
                                <w:b/>
                              </w:rPr>
                              <w:t>GB/T</w:t>
                            </w:r>
                            <w:r w:rsidRPr="009E7135">
                              <w:rPr>
                                <w:rFonts w:ascii="黑体" w:eastAsia="黑体" w:hAnsi="黑体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/>
                              </w:rPr>
                              <w:t>26300</w:t>
                            </w:r>
                            <w:r w:rsidRPr="009E7135">
                              <w:rPr>
                                <w:rFonts w:ascii="黑体" w:eastAsia="黑体" w:hAnsi="黑体"/>
                              </w:rPr>
                              <w:t>-XXXX</w:t>
                            </w:r>
                          </w:p>
                          <w:p w:rsidR="00A44019" w:rsidRPr="005F6856" w:rsidRDefault="00A44019" w:rsidP="00A44019">
                            <w:pPr>
                              <w:pStyle w:val="1"/>
                              <w:spacing w:before="0"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5F6856">
                              <w:rPr>
                                <w:rFonts w:hAnsi="宋体"/>
                                <w:sz w:val="21"/>
                                <w:szCs w:val="21"/>
                              </w:rPr>
                              <w:t>代替</w:t>
                            </w:r>
                            <w:r w:rsidRPr="005F6856">
                              <w:rPr>
                                <w:rFonts w:hAnsi="宋体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F6856">
                              <w:rPr>
                                <w:sz w:val="21"/>
                                <w:szCs w:val="21"/>
                              </w:rPr>
                              <w:t xml:space="preserve">GB/T </w:t>
                            </w:r>
                            <w:r>
                              <w:rPr>
                                <w:rFonts w:ascii="黑体" w:eastAsia="黑体" w:hAnsi="黑体"/>
                                <w:sz w:val="21"/>
                                <w:szCs w:val="21"/>
                              </w:rPr>
                              <w:t>26300</w:t>
                            </w:r>
                            <w:r w:rsidRPr="009E7135">
                              <w:rPr>
                                <w:rFonts w:ascii="黑体" w:eastAsia="黑体" w:hAnsi="黑体"/>
                                <w:sz w:val="21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ascii="黑体" w:eastAsia="黑体" w:hAnsi="黑体"/>
                                <w:sz w:val="21"/>
                                <w:szCs w:val="21"/>
                              </w:rPr>
                              <w:t>10</w:t>
                            </w:r>
                          </w:p>
                          <w:p w:rsidR="00A44019" w:rsidRDefault="00A44019" w:rsidP="00A44019">
                            <w:pPr>
                              <w:pStyle w:val="1"/>
                            </w:pPr>
                          </w:p>
                          <w:p w:rsidR="00A44019" w:rsidRDefault="00A44019" w:rsidP="00A44019">
                            <w:pPr>
                              <w:pStyle w:val="1"/>
                            </w:pPr>
                          </w:p>
                          <w:p w:rsidR="00A44019" w:rsidRDefault="00A44019" w:rsidP="00A44019">
                            <w:pPr>
                              <w:pStyle w:val="1"/>
                            </w:pPr>
                          </w:p>
                          <w:p w:rsidR="00A44019" w:rsidRDefault="00A44019" w:rsidP="00A44019">
                            <w:pPr>
                              <w:pStyle w:val="1"/>
                            </w:pPr>
                          </w:p>
                          <w:p w:rsidR="00A44019" w:rsidRDefault="00A44019" w:rsidP="00A44019">
                            <w:pPr>
                              <w:pStyle w:val="1"/>
                            </w:pPr>
                          </w:p>
                          <w:p w:rsidR="00A44019" w:rsidRDefault="00A44019" w:rsidP="00A44019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0D09C" id="文本框 3" o:spid="_x0000_s1032" type="#_x0000_t202" style="position:absolute;left:0;text-align:left;margin-left:-16.5pt;margin-top:142.5pt;width:477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" stroked="f">
                <v:textbox inset="0,0,0,0">
                  <w:txbxContent>
                    <w:p w:rsidR="00A44019" w:rsidRPr="009E7135" w:rsidRDefault="00A44019" w:rsidP="00A44019">
                      <w:pPr>
                        <w:pStyle w:val="1"/>
                        <w:spacing w:before="0" w:line="280" w:lineRule="exact"/>
                        <w:rPr>
                          <w:rFonts w:eastAsia="黑体"/>
                          <w:b/>
                        </w:rPr>
                      </w:pPr>
                      <w:r w:rsidRPr="009E7135">
                        <w:rPr>
                          <w:rFonts w:eastAsia="黑体"/>
                          <w:b/>
                        </w:rPr>
                        <w:t>GB/T</w:t>
                      </w:r>
                      <w:r w:rsidRPr="009E7135">
                        <w:rPr>
                          <w:rFonts w:ascii="黑体" w:eastAsia="黑体" w:hAnsi="黑体"/>
                          <w:b/>
                        </w:rPr>
                        <w:t xml:space="preserve"> </w:t>
                      </w:r>
                      <w:r>
                        <w:rPr>
                          <w:rFonts w:ascii="黑体" w:eastAsia="黑体" w:hAnsi="黑体"/>
                        </w:rPr>
                        <w:t>26300</w:t>
                      </w:r>
                      <w:r w:rsidRPr="009E7135">
                        <w:rPr>
                          <w:rFonts w:ascii="黑体" w:eastAsia="黑体" w:hAnsi="黑体"/>
                        </w:rPr>
                        <w:t>-XXXX</w:t>
                      </w:r>
                    </w:p>
                    <w:p w:rsidR="00A44019" w:rsidRPr="005F6856" w:rsidRDefault="00A44019" w:rsidP="00A44019">
                      <w:pPr>
                        <w:pStyle w:val="1"/>
                        <w:spacing w:before="0" w:line="280" w:lineRule="exact"/>
                        <w:rPr>
                          <w:sz w:val="21"/>
                          <w:szCs w:val="21"/>
                        </w:rPr>
                      </w:pPr>
                      <w:r w:rsidRPr="005F6856">
                        <w:rPr>
                          <w:rFonts w:hAnsi="宋体"/>
                          <w:sz w:val="21"/>
                          <w:szCs w:val="21"/>
                        </w:rPr>
                        <w:t>代替</w:t>
                      </w:r>
                      <w:r w:rsidRPr="005F6856">
                        <w:rPr>
                          <w:rFonts w:hAnsi="宋体" w:hint="eastAsia"/>
                          <w:sz w:val="21"/>
                          <w:szCs w:val="21"/>
                        </w:rPr>
                        <w:t xml:space="preserve"> </w:t>
                      </w:r>
                      <w:r w:rsidRPr="005F6856">
                        <w:rPr>
                          <w:sz w:val="21"/>
                          <w:szCs w:val="21"/>
                        </w:rPr>
                        <w:t xml:space="preserve">GB/T </w:t>
                      </w:r>
                      <w:r>
                        <w:rPr>
                          <w:rFonts w:ascii="黑体" w:eastAsia="黑体" w:hAnsi="黑体"/>
                          <w:sz w:val="21"/>
                          <w:szCs w:val="21"/>
                        </w:rPr>
                        <w:t>26300</w:t>
                      </w:r>
                      <w:r w:rsidRPr="009E7135">
                        <w:rPr>
                          <w:rFonts w:ascii="黑体" w:eastAsia="黑体" w:hAnsi="黑体"/>
                          <w:sz w:val="21"/>
                          <w:szCs w:val="21"/>
                        </w:rPr>
                        <w:t>-20</w:t>
                      </w:r>
                      <w:r>
                        <w:rPr>
                          <w:rFonts w:ascii="黑体" w:eastAsia="黑体" w:hAnsi="黑体"/>
                          <w:sz w:val="21"/>
                          <w:szCs w:val="21"/>
                        </w:rPr>
                        <w:t>10</w:t>
                      </w:r>
                    </w:p>
                    <w:p w:rsidR="00A44019" w:rsidRDefault="00A44019" w:rsidP="00A44019">
                      <w:pPr>
                        <w:pStyle w:val="1"/>
                      </w:pPr>
                    </w:p>
                    <w:p w:rsidR="00A44019" w:rsidRDefault="00A44019" w:rsidP="00A44019">
                      <w:pPr>
                        <w:pStyle w:val="1"/>
                      </w:pPr>
                    </w:p>
                    <w:p w:rsidR="00A44019" w:rsidRDefault="00A44019" w:rsidP="00A44019">
                      <w:pPr>
                        <w:pStyle w:val="1"/>
                      </w:pPr>
                    </w:p>
                    <w:p w:rsidR="00A44019" w:rsidRDefault="00A44019" w:rsidP="00A44019">
                      <w:pPr>
                        <w:pStyle w:val="1"/>
                      </w:pPr>
                    </w:p>
                    <w:p w:rsidR="00A44019" w:rsidRDefault="00A44019" w:rsidP="00A44019">
                      <w:pPr>
                        <w:pStyle w:val="1"/>
                      </w:pPr>
                    </w:p>
                    <w:p w:rsidR="00A44019" w:rsidRDefault="00A44019" w:rsidP="00A44019">
                      <w:pPr>
                        <w:pStyle w:val="1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55AD7">
        <w:rPr>
          <w:noProof/>
        </w:rPr>
        <w:drawing>
          <wp:anchor distT="0" distB="0" distL="114300" distR="114300" simplePos="0" relativeHeight="251661312" behindDoc="0" locked="1" layoutInCell="0" allowOverlap="1" wp14:anchorId="2A94A59D" wp14:editId="23A25180">
            <wp:simplePos x="0" y="0"/>
            <wp:positionH relativeFrom="margin">
              <wp:posOffset>4265295</wp:posOffset>
            </wp:positionH>
            <wp:positionV relativeFrom="margin">
              <wp:posOffset>193040</wp:posOffset>
            </wp:positionV>
            <wp:extent cx="1440180" cy="720090"/>
            <wp:effectExtent l="0" t="0" r="7620" b="3810"/>
            <wp:wrapNone/>
            <wp:docPr id="2" name="图片 2" descr="说明: 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说明: GB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A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251D70B2" wp14:editId="7579244B">
                <wp:simplePos x="0" y="0"/>
                <wp:positionH relativeFrom="margin">
                  <wp:posOffset>-76200</wp:posOffset>
                </wp:positionH>
                <wp:positionV relativeFrom="margin">
                  <wp:posOffset>1134745</wp:posOffset>
                </wp:positionV>
                <wp:extent cx="6120130" cy="391160"/>
                <wp:effectExtent l="0" t="0" r="0" b="381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019" w:rsidRDefault="00A44019" w:rsidP="00A4401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D70B2" id="文本框 1" o:spid="_x0000_s1033" type="#_x0000_t202" style="position:absolute;left:0;text-align:left;margin-left:-6pt;margin-top:89.35pt;width:481.9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" o:allowincell="f" stroked="f">
                <v:textbox inset="0,0,0,0">
                  <w:txbxContent>
                    <w:p w:rsidR="00A44019" w:rsidRDefault="00A44019" w:rsidP="00A4401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bookmarkEnd w:id="0"/>
    <w:p w:rsidR="008A547F" w:rsidRPr="00855AD7" w:rsidRDefault="008A547F" w:rsidP="008A547F">
      <w:pPr>
        <w:tabs>
          <w:tab w:val="left" w:pos="210"/>
          <w:tab w:val="left" w:pos="1500"/>
          <w:tab w:val="right" w:pos="9528"/>
        </w:tabs>
        <w:spacing w:before="160" w:after="480"/>
        <w:jc w:val="center"/>
        <w:outlineLvl w:val="0"/>
        <w:rPr>
          <w:rFonts w:ascii="黑体" w:eastAsia="黑体" w:hAnsi="宋体"/>
          <w:szCs w:val="21"/>
        </w:rPr>
      </w:pPr>
      <w:r w:rsidRPr="00855AD7">
        <w:rPr>
          <w:rFonts w:ascii="黑体" w:eastAsia="黑体" w:hAnsi="宋体" w:hint="eastAsia"/>
          <w:sz w:val="32"/>
        </w:rPr>
        <w:lastRenderedPageBreak/>
        <w:t>前    言</w:t>
      </w:r>
    </w:p>
    <w:p w:rsidR="008A547F" w:rsidRDefault="008A547F" w:rsidP="008A547F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本标准按照</w:t>
      </w:r>
      <w:r>
        <w:rPr>
          <w:rFonts w:ascii="宋体" w:hAnsi="宋体" w:hint="eastAsia"/>
          <w:szCs w:val="21"/>
        </w:rPr>
        <w:t>GB/T 1.1-2009</w:t>
      </w:r>
      <w:r>
        <w:rPr>
          <w:rFonts w:ascii="宋体" w:hAnsi="宋体" w:hint="eastAsia"/>
          <w:szCs w:val="21"/>
        </w:rPr>
        <w:t>给出的规则起草。</w:t>
      </w:r>
    </w:p>
    <w:p w:rsidR="008A547F" w:rsidRPr="00DA549C" w:rsidRDefault="008A547F" w:rsidP="008A547F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本标准</w:t>
      </w:r>
      <w:r w:rsidRPr="00DA549C">
        <w:rPr>
          <w:rFonts w:ascii="宋体" w:hAnsi="宋体" w:hint="eastAsia"/>
        </w:rPr>
        <w:t>替代</w:t>
      </w:r>
      <w:r w:rsidRPr="00DA549C">
        <w:rPr>
          <w:rFonts w:ascii="宋体" w:hAnsi="宋体" w:hint="eastAsia"/>
        </w:rPr>
        <w:t>GB/T 2</w:t>
      </w:r>
      <w:r>
        <w:rPr>
          <w:rFonts w:ascii="宋体" w:hAnsi="宋体"/>
        </w:rPr>
        <w:t>6300</w:t>
      </w:r>
      <w:r w:rsidRPr="00DA549C">
        <w:rPr>
          <w:rFonts w:ascii="宋体" w:hAnsi="宋体" w:hint="eastAsia"/>
        </w:rPr>
        <w:t>-20</w:t>
      </w:r>
      <w:r>
        <w:rPr>
          <w:rFonts w:ascii="宋体" w:hAnsi="宋体"/>
        </w:rPr>
        <w:t>10</w:t>
      </w:r>
      <w:r>
        <w:rPr>
          <w:rFonts w:ascii="宋体" w:hAnsi="宋体" w:hint="eastAsia"/>
        </w:rPr>
        <w:t>《镍</w:t>
      </w:r>
      <w:r>
        <w:rPr>
          <w:rFonts w:ascii="宋体" w:hAnsi="宋体"/>
        </w:rPr>
        <w:t>、钴、锰三元素复合</w:t>
      </w:r>
      <w:r>
        <w:rPr>
          <w:rFonts w:ascii="宋体" w:hAnsi="宋体" w:hint="eastAsia"/>
        </w:rPr>
        <w:t>氢氧化物》。本标准</w:t>
      </w:r>
      <w:r w:rsidRPr="00DA549C">
        <w:rPr>
          <w:rFonts w:ascii="宋体" w:hAnsi="宋体" w:hint="eastAsia"/>
        </w:rPr>
        <w:t>与</w:t>
      </w:r>
      <w:r w:rsidRPr="00DA549C">
        <w:rPr>
          <w:rFonts w:ascii="宋体" w:hAnsi="宋体" w:hint="eastAsia"/>
        </w:rPr>
        <w:t xml:space="preserve">GB/T </w:t>
      </w:r>
      <w:r>
        <w:rPr>
          <w:rFonts w:ascii="宋体" w:hAnsi="宋体"/>
        </w:rPr>
        <w:t>26300</w:t>
      </w:r>
      <w:r w:rsidRPr="00DA549C">
        <w:rPr>
          <w:rFonts w:ascii="宋体" w:hAnsi="宋体" w:hint="eastAsia"/>
        </w:rPr>
        <w:t>-20</w:t>
      </w:r>
      <w:r>
        <w:rPr>
          <w:rFonts w:ascii="宋体" w:hAnsi="宋体"/>
        </w:rPr>
        <w:t>10</w:t>
      </w:r>
      <w:r w:rsidRPr="00DA549C">
        <w:rPr>
          <w:rFonts w:ascii="宋体" w:hAnsi="宋体" w:hint="eastAsia"/>
        </w:rPr>
        <w:t>相比</w:t>
      </w:r>
      <w:r>
        <w:rPr>
          <w:rFonts w:ascii="宋体" w:hAnsi="宋体" w:hint="eastAsia"/>
        </w:rPr>
        <w:t>主要</w:t>
      </w:r>
      <w:r w:rsidRPr="00DA549C">
        <w:rPr>
          <w:rFonts w:ascii="宋体" w:hAnsi="宋体" w:hint="eastAsia"/>
        </w:rPr>
        <w:t>变化如下</w:t>
      </w:r>
      <w:r>
        <w:rPr>
          <w:rFonts w:ascii="宋体" w:hAnsi="宋体" w:hint="eastAsia"/>
        </w:rPr>
        <w:t>：</w:t>
      </w:r>
    </w:p>
    <w:p w:rsidR="007B6A71" w:rsidRDefault="008A547F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 w:rsidR="007B6A71">
        <w:rPr>
          <w:rFonts w:hint="eastAsia"/>
          <w:szCs w:val="21"/>
        </w:rPr>
        <w:t>对</w:t>
      </w:r>
      <w:r w:rsidR="007B6A71">
        <w:rPr>
          <w:szCs w:val="21"/>
        </w:rPr>
        <w:t>产品名称</w:t>
      </w:r>
      <w:r w:rsidR="007B6A71">
        <w:rPr>
          <w:rFonts w:hint="eastAsia"/>
          <w:szCs w:val="21"/>
        </w:rPr>
        <w:t>做了</w:t>
      </w:r>
      <w:r w:rsidR="007B6A71">
        <w:rPr>
          <w:szCs w:val="21"/>
        </w:rPr>
        <w:t>修订；</w:t>
      </w:r>
    </w:p>
    <w:p w:rsidR="00E80ABF" w:rsidRDefault="007B6A71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 w:rsidR="00E80ABF">
        <w:rPr>
          <w:rFonts w:hint="eastAsia"/>
          <w:szCs w:val="21"/>
        </w:rPr>
        <w:t>对产品</w:t>
      </w:r>
      <w:r w:rsidR="00E80ABF">
        <w:rPr>
          <w:szCs w:val="21"/>
        </w:rPr>
        <w:t>牌号的表示方法</w:t>
      </w:r>
      <w:r w:rsidR="00E80ABF">
        <w:rPr>
          <w:rFonts w:hint="eastAsia"/>
          <w:szCs w:val="21"/>
        </w:rPr>
        <w:t>做了</w:t>
      </w:r>
      <w:r w:rsidR="00E80ABF">
        <w:rPr>
          <w:szCs w:val="21"/>
        </w:rPr>
        <w:t>修订</w:t>
      </w:r>
      <w:r w:rsidR="00E80ABF">
        <w:rPr>
          <w:rFonts w:hint="eastAsia"/>
          <w:szCs w:val="21"/>
        </w:rPr>
        <w:t>；</w:t>
      </w:r>
    </w:p>
    <w:p w:rsidR="00E80ABF" w:rsidRDefault="00E80ABF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增加</w:t>
      </w:r>
      <w:r>
        <w:rPr>
          <w:szCs w:val="21"/>
        </w:rPr>
        <w:t>了按粒度对产品进行分类；</w:t>
      </w:r>
    </w:p>
    <w:p w:rsidR="00E80ABF" w:rsidRDefault="00E80ABF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 w:rsidR="008A547F">
        <w:rPr>
          <w:rFonts w:hint="eastAsia"/>
          <w:szCs w:val="21"/>
        </w:rPr>
        <w:t>对产品</w:t>
      </w:r>
      <w:r>
        <w:rPr>
          <w:rFonts w:hint="eastAsia"/>
          <w:szCs w:val="21"/>
        </w:rPr>
        <w:t>主</w:t>
      </w:r>
      <w:r>
        <w:rPr>
          <w:szCs w:val="21"/>
        </w:rPr>
        <w:t>含量的</w:t>
      </w:r>
      <w:r w:rsidR="00A230A3">
        <w:rPr>
          <w:rFonts w:hint="eastAsia"/>
          <w:szCs w:val="21"/>
        </w:rPr>
        <w:t>表示</w:t>
      </w:r>
      <w:r w:rsidR="00A230A3">
        <w:rPr>
          <w:szCs w:val="21"/>
        </w:rPr>
        <w:t>方法</w:t>
      </w:r>
      <w:r>
        <w:rPr>
          <w:szCs w:val="21"/>
        </w:rPr>
        <w:t>做了修订；</w:t>
      </w:r>
    </w:p>
    <w:p w:rsidR="008A547F" w:rsidRDefault="00E80ABF" w:rsidP="008A547F">
      <w:pPr>
        <w:spacing w:line="400" w:lineRule="exact"/>
        <w:ind w:firstLineChars="200" w:firstLine="420"/>
        <w:rPr>
          <w:rFonts w:ascii="宋体" w:hAnsi="宋体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对</w:t>
      </w:r>
      <w:r>
        <w:rPr>
          <w:szCs w:val="21"/>
        </w:rPr>
        <w:t>产品</w:t>
      </w:r>
      <w:r w:rsidR="008A547F">
        <w:rPr>
          <w:rFonts w:hint="eastAsia"/>
          <w:szCs w:val="21"/>
        </w:rPr>
        <w:t>化学成分</w:t>
      </w:r>
      <w:r w:rsidR="007B6A71">
        <w:rPr>
          <w:rFonts w:hint="eastAsia"/>
          <w:szCs w:val="21"/>
        </w:rPr>
        <w:t>检测</w:t>
      </w:r>
      <w:r w:rsidR="007B6A71">
        <w:rPr>
          <w:szCs w:val="21"/>
        </w:rPr>
        <w:t>项目及</w:t>
      </w:r>
      <w:r w:rsidR="007B6A71">
        <w:rPr>
          <w:rFonts w:hint="eastAsia"/>
          <w:szCs w:val="21"/>
        </w:rPr>
        <w:t>规格</w:t>
      </w:r>
      <w:r w:rsidR="008A547F">
        <w:rPr>
          <w:rFonts w:hint="eastAsia"/>
          <w:szCs w:val="21"/>
        </w:rPr>
        <w:t>做了</w:t>
      </w:r>
      <w:r>
        <w:rPr>
          <w:rFonts w:hint="eastAsia"/>
          <w:szCs w:val="21"/>
        </w:rPr>
        <w:t>修订；</w:t>
      </w:r>
    </w:p>
    <w:p w:rsidR="008A547F" w:rsidRDefault="008A547F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对产品</w:t>
      </w:r>
      <w:r w:rsidR="00E80ABF">
        <w:rPr>
          <w:rFonts w:hint="eastAsia"/>
          <w:szCs w:val="21"/>
        </w:rPr>
        <w:t>物理性能</w:t>
      </w:r>
      <w:r w:rsidR="00E80ABF">
        <w:rPr>
          <w:szCs w:val="21"/>
        </w:rPr>
        <w:t>做了修订；</w:t>
      </w:r>
    </w:p>
    <w:p w:rsidR="007B6A71" w:rsidRDefault="007B6A71" w:rsidP="008A547F">
      <w:pPr>
        <w:spacing w:line="400" w:lineRule="exact"/>
        <w:ind w:firstLineChars="200" w:firstLine="420"/>
        <w:rPr>
          <w:rFonts w:ascii="宋体" w:hAnsi="宋体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删除</w:t>
      </w:r>
      <w:r>
        <w:rPr>
          <w:szCs w:val="21"/>
        </w:rPr>
        <w:t>了松装密度的检测要求；</w:t>
      </w:r>
    </w:p>
    <w:p w:rsidR="00E80ABF" w:rsidRDefault="00E80ABF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增加</w:t>
      </w:r>
      <w:r>
        <w:rPr>
          <w:szCs w:val="21"/>
        </w:rPr>
        <w:t>了产品</w:t>
      </w:r>
      <w:r w:rsidR="007B6A71">
        <w:rPr>
          <w:rFonts w:hint="eastAsia"/>
          <w:szCs w:val="21"/>
        </w:rPr>
        <w:t>金属</w:t>
      </w:r>
      <w:r w:rsidR="007B6A71">
        <w:rPr>
          <w:szCs w:val="21"/>
        </w:rPr>
        <w:t>异物的指标；</w:t>
      </w:r>
    </w:p>
    <w:p w:rsidR="007B6A71" w:rsidRDefault="007B6A71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对</w:t>
      </w:r>
      <w:r>
        <w:rPr>
          <w:szCs w:val="21"/>
        </w:rPr>
        <w:t>产品水分指标做了修订；</w:t>
      </w:r>
    </w:p>
    <w:p w:rsidR="007B6A71" w:rsidRDefault="007B6A71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对</w:t>
      </w:r>
      <w:r w:rsidR="008607E7">
        <w:rPr>
          <w:rFonts w:hint="eastAsia"/>
          <w:szCs w:val="21"/>
        </w:rPr>
        <w:t>检验</w:t>
      </w:r>
      <w:r w:rsidR="008607E7">
        <w:rPr>
          <w:szCs w:val="21"/>
        </w:rPr>
        <w:t>规则</w:t>
      </w:r>
      <w:r w:rsidR="008607E7">
        <w:rPr>
          <w:rFonts w:hint="eastAsia"/>
          <w:szCs w:val="21"/>
        </w:rPr>
        <w:t>做</w:t>
      </w:r>
      <w:r w:rsidR="008607E7">
        <w:rPr>
          <w:szCs w:val="21"/>
        </w:rPr>
        <w:t>了修订；</w:t>
      </w:r>
    </w:p>
    <w:p w:rsidR="008607E7" w:rsidRDefault="008607E7" w:rsidP="008A547F">
      <w:pPr>
        <w:spacing w:line="400" w:lineRule="exact"/>
        <w:ind w:firstLineChars="200" w:firstLine="420"/>
        <w:rPr>
          <w:szCs w:val="21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对</w:t>
      </w:r>
      <w:r>
        <w:rPr>
          <w:szCs w:val="21"/>
        </w:rPr>
        <w:t>包装方式做了修订；</w:t>
      </w:r>
    </w:p>
    <w:p w:rsidR="008607E7" w:rsidRPr="008607E7" w:rsidRDefault="008607E7" w:rsidP="008A547F">
      <w:pPr>
        <w:spacing w:line="400" w:lineRule="exact"/>
        <w:ind w:firstLineChars="200" w:firstLine="420"/>
        <w:rPr>
          <w:rFonts w:ascii="宋体" w:hAnsi="宋体"/>
        </w:rPr>
      </w:pPr>
      <w:r w:rsidRPr="00855AD7">
        <w:rPr>
          <w:szCs w:val="21"/>
        </w:rPr>
        <w:t>——</w:t>
      </w:r>
      <w:r>
        <w:rPr>
          <w:rFonts w:hint="eastAsia"/>
          <w:szCs w:val="21"/>
        </w:rPr>
        <w:t>增加</w:t>
      </w:r>
      <w:r>
        <w:rPr>
          <w:szCs w:val="21"/>
        </w:rPr>
        <w:t>了产品保质期的要求。</w:t>
      </w:r>
    </w:p>
    <w:p w:rsidR="008A547F" w:rsidRPr="00855AD7" w:rsidRDefault="008A547F" w:rsidP="008A547F">
      <w:pPr>
        <w:spacing w:line="400" w:lineRule="exact"/>
        <w:ind w:firstLineChars="200" w:firstLine="420"/>
      </w:pPr>
      <w:r w:rsidRPr="00855AD7">
        <w:t>本标准由中国有色金属工业协会提出。</w:t>
      </w:r>
    </w:p>
    <w:p w:rsidR="008A547F" w:rsidRPr="00DA549C" w:rsidRDefault="008A547F" w:rsidP="008A547F">
      <w:pPr>
        <w:spacing w:line="400" w:lineRule="exact"/>
        <w:ind w:firstLineChars="200" w:firstLine="420"/>
        <w:rPr>
          <w:rFonts w:ascii="宋体" w:hAnsi="宋体"/>
        </w:rPr>
      </w:pPr>
      <w:r w:rsidRPr="00DA549C">
        <w:rPr>
          <w:rFonts w:ascii="宋体" w:hAnsi="宋体" w:hint="eastAsia"/>
        </w:rPr>
        <w:t>本标准由全国有色金属标准化技术委员会</w:t>
      </w:r>
      <w:r w:rsidRPr="00855AD7">
        <w:rPr>
          <w:rFonts w:hint="eastAsia"/>
        </w:rPr>
        <w:t>（SAC/TC243）</w:t>
      </w:r>
      <w:r w:rsidRPr="00855AD7">
        <w:t>归口</w:t>
      </w:r>
      <w:r w:rsidRPr="00DA549C">
        <w:rPr>
          <w:rFonts w:ascii="宋体" w:hAnsi="宋体" w:hint="eastAsia"/>
        </w:rPr>
        <w:t>。</w:t>
      </w:r>
    </w:p>
    <w:p w:rsidR="008A547F" w:rsidRPr="00DA549C" w:rsidRDefault="008A547F" w:rsidP="008A547F">
      <w:pPr>
        <w:spacing w:line="400" w:lineRule="exact"/>
        <w:ind w:firstLineChars="200" w:firstLine="420"/>
        <w:rPr>
          <w:rFonts w:ascii="宋体" w:hAnsi="宋体"/>
        </w:rPr>
      </w:pPr>
      <w:r w:rsidRPr="00DA549C">
        <w:rPr>
          <w:rFonts w:ascii="宋体" w:hAnsi="宋体" w:hint="eastAsia"/>
        </w:rPr>
        <w:t>本标准负责起草单位：金川集团股份有限公司。</w:t>
      </w:r>
    </w:p>
    <w:p w:rsidR="008A547F" w:rsidRPr="00DA549C" w:rsidRDefault="008A547F" w:rsidP="008A547F">
      <w:pPr>
        <w:spacing w:line="400" w:lineRule="exact"/>
        <w:ind w:firstLineChars="200" w:firstLine="420"/>
        <w:rPr>
          <w:rFonts w:ascii="宋体" w:hAnsi="宋体"/>
        </w:rPr>
      </w:pPr>
      <w:r w:rsidRPr="00DA549C">
        <w:rPr>
          <w:rFonts w:ascii="宋体" w:hAnsi="宋体" w:hint="eastAsia"/>
        </w:rPr>
        <w:t>本标准主要起草人：</w:t>
      </w:r>
      <w:r w:rsidR="006454D5">
        <w:rPr>
          <w:rFonts w:ascii="宋体" w:hAnsi="宋体" w:hint="eastAsia"/>
        </w:rPr>
        <w:t>李兴翠</w:t>
      </w:r>
      <w:r w:rsidR="006454D5">
        <w:rPr>
          <w:rFonts w:ascii="宋体" w:hAnsi="宋体"/>
        </w:rPr>
        <w:t>、</w:t>
      </w:r>
      <w:r w:rsidR="006454D5">
        <w:rPr>
          <w:rFonts w:ascii="宋体" w:hAnsi="宋体" w:hint="eastAsia"/>
        </w:rPr>
        <w:t>袁超群、丁帝</w:t>
      </w:r>
      <w:r w:rsidR="006454D5">
        <w:rPr>
          <w:rFonts w:ascii="宋体" w:hAnsi="宋体"/>
        </w:rPr>
        <w:t>、朱用</w:t>
      </w:r>
    </w:p>
    <w:p w:rsidR="008A547F" w:rsidRPr="00DA549C" w:rsidRDefault="008A547F" w:rsidP="008A547F">
      <w:pPr>
        <w:spacing w:line="400" w:lineRule="exact"/>
        <w:ind w:firstLineChars="200" w:firstLine="420"/>
        <w:rPr>
          <w:rFonts w:ascii="宋体" w:hAnsi="宋体"/>
        </w:rPr>
      </w:pPr>
      <w:r w:rsidRPr="00DA549C">
        <w:rPr>
          <w:rFonts w:ascii="宋体" w:hAnsi="宋体" w:hint="eastAsia"/>
        </w:rPr>
        <w:t>本标准的历次版本发布情况：</w:t>
      </w:r>
    </w:p>
    <w:p w:rsidR="00A230A3" w:rsidRDefault="008A547F" w:rsidP="00A230A3">
      <w:pPr>
        <w:spacing w:line="400" w:lineRule="exact"/>
        <w:ind w:firstLineChars="200" w:firstLine="420"/>
        <w:rPr>
          <w:rFonts w:ascii="宋体" w:hAnsi="宋体"/>
        </w:rPr>
      </w:pPr>
      <w:r w:rsidRPr="00855AD7">
        <w:rPr>
          <w:szCs w:val="21"/>
        </w:rPr>
        <w:t>——</w:t>
      </w:r>
      <w:r w:rsidRPr="00DA549C">
        <w:rPr>
          <w:rFonts w:ascii="宋体" w:hAnsi="宋体"/>
        </w:rPr>
        <w:t xml:space="preserve">GB/T </w:t>
      </w:r>
      <w:r w:rsidRPr="00DA549C">
        <w:rPr>
          <w:rFonts w:ascii="宋体" w:hAnsi="宋体" w:hint="eastAsia"/>
        </w:rPr>
        <w:t>2</w:t>
      </w:r>
      <w:r>
        <w:rPr>
          <w:rFonts w:ascii="宋体" w:hAnsi="宋体"/>
        </w:rPr>
        <w:t>6300</w:t>
      </w:r>
      <w:r w:rsidRPr="00DA549C">
        <w:rPr>
          <w:rFonts w:ascii="宋体" w:hAnsi="宋体" w:hint="eastAsia"/>
        </w:rPr>
        <w:t>-20</w:t>
      </w:r>
      <w:r>
        <w:rPr>
          <w:rFonts w:ascii="宋体" w:hAnsi="宋体"/>
        </w:rPr>
        <w:t>10</w:t>
      </w:r>
    </w:p>
    <w:p w:rsidR="00A230A3" w:rsidRDefault="00A230A3" w:rsidP="00A230A3">
      <w:pPr>
        <w:spacing w:line="400" w:lineRule="exact"/>
        <w:ind w:firstLineChars="200" w:firstLine="420"/>
        <w:rPr>
          <w:rFonts w:ascii="宋体" w:hAnsi="宋体"/>
        </w:rPr>
      </w:pPr>
    </w:p>
    <w:p w:rsidR="00A230A3" w:rsidRDefault="00A230A3" w:rsidP="00A230A3">
      <w:pPr>
        <w:spacing w:line="400" w:lineRule="exact"/>
        <w:ind w:firstLineChars="200" w:firstLine="420"/>
        <w:rPr>
          <w:rFonts w:ascii="宋体" w:hAnsi="宋体"/>
        </w:rPr>
        <w:sectPr w:rsidR="00A230A3" w:rsidSect="008E19BA">
          <w:footerReference w:type="default" r:id="rId12"/>
          <w:pgSz w:w="11906" w:h="16838"/>
          <w:pgMar w:top="1361" w:right="1588" w:bottom="1304" w:left="1588" w:header="851" w:footer="992" w:gutter="0"/>
          <w:cols w:space="425"/>
          <w:docGrid w:type="lines" w:linePitch="312"/>
        </w:sectPr>
      </w:pPr>
    </w:p>
    <w:p w:rsidR="0024146C" w:rsidRPr="008E19BA" w:rsidRDefault="001E0BC3" w:rsidP="00A230A3">
      <w:pPr>
        <w:spacing w:line="400" w:lineRule="exact"/>
        <w:jc w:val="center"/>
        <w:rPr>
          <w:rFonts w:ascii="Times New Roman" w:eastAsia="宋体" w:hAnsi="Times New Roman" w:cs="Times New Roman"/>
          <w:b/>
          <w:sz w:val="40"/>
        </w:rPr>
      </w:pPr>
      <w:r w:rsidRPr="008E19BA">
        <w:rPr>
          <w:rFonts w:ascii="Times New Roman" w:eastAsia="宋体" w:hAnsi="Times New Roman" w:cs="Times New Roman"/>
          <w:b/>
          <w:sz w:val="40"/>
        </w:rPr>
        <w:lastRenderedPageBreak/>
        <w:t>镍钴锰氢氧化物</w:t>
      </w:r>
    </w:p>
    <w:p w:rsidR="001E0BC3" w:rsidRPr="002264F4" w:rsidRDefault="001E0BC3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 xml:space="preserve">1 </w:t>
      </w:r>
      <w:r w:rsidRPr="002264F4">
        <w:rPr>
          <w:rFonts w:ascii="Times New Roman" w:eastAsia="宋体" w:hAnsi="Times New Roman" w:cs="Times New Roman"/>
          <w:b/>
          <w:szCs w:val="21"/>
        </w:rPr>
        <w:t>范围</w:t>
      </w:r>
    </w:p>
    <w:p w:rsidR="001E0BC3" w:rsidRPr="0053576C" w:rsidRDefault="001E0BC3" w:rsidP="008E19BA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53576C">
        <w:rPr>
          <w:rFonts w:ascii="Times New Roman" w:eastAsia="宋体" w:hAnsi="Times New Roman" w:cs="Times New Roman"/>
          <w:szCs w:val="21"/>
        </w:rPr>
        <w:t>本标准规定了</w:t>
      </w:r>
      <w:r w:rsidR="002D66B4">
        <w:rPr>
          <w:rFonts w:ascii="Times New Roman" w:eastAsia="宋体" w:hAnsi="Times New Roman" w:cs="Times New Roman"/>
          <w:szCs w:val="21"/>
        </w:rPr>
        <w:t>镍钴锰氢氧化物</w:t>
      </w:r>
      <w:r w:rsidRPr="0053576C">
        <w:rPr>
          <w:rFonts w:ascii="Times New Roman" w:eastAsia="宋体" w:hAnsi="Times New Roman" w:cs="Times New Roman"/>
          <w:szCs w:val="21"/>
        </w:rPr>
        <w:t>的产品要求、检验方法、检验规则、包装、标志、运输、储存和质量证明书。</w:t>
      </w:r>
    </w:p>
    <w:p w:rsidR="001E0BC3" w:rsidRPr="0053576C" w:rsidRDefault="001E0BC3" w:rsidP="008E19BA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53576C">
        <w:rPr>
          <w:rFonts w:ascii="Times New Roman" w:eastAsia="宋体" w:hAnsi="Times New Roman" w:cs="Times New Roman"/>
          <w:szCs w:val="21"/>
        </w:rPr>
        <w:t>本标准适用于</w:t>
      </w:r>
      <w:r w:rsidR="002D66B4">
        <w:rPr>
          <w:rFonts w:ascii="Times New Roman" w:eastAsia="宋体" w:hAnsi="Times New Roman" w:cs="Times New Roman"/>
          <w:szCs w:val="21"/>
        </w:rPr>
        <w:t>镍钴锰氢氧化物</w:t>
      </w:r>
      <w:r w:rsidRPr="0053576C">
        <w:rPr>
          <w:rFonts w:ascii="Times New Roman" w:eastAsia="宋体" w:hAnsi="Times New Roman" w:cs="Times New Roman"/>
          <w:szCs w:val="21"/>
        </w:rPr>
        <w:t>，其化学式为</w:t>
      </w:r>
      <w:r w:rsidRPr="0053576C">
        <w:rPr>
          <w:rFonts w:ascii="Times New Roman" w:eastAsia="宋体" w:hAnsi="Times New Roman" w:cs="Times New Roman"/>
          <w:szCs w:val="21"/>
        </w:rPr>
        <w:t>Ni</w:t>
      </w:r>
      <w:r w:rsidRPr="0053576C">
        <w:rPr>
          <w:rFonts w:ascii="Times New Roman" w:eastAsia="宋体" w:hAnsi="Times New Roman" w:cs="Times New Roman"/>
          <w:szCs w:val="21"/>
          <w:vertAlign w:val="subscript"/>
        </w:rPr>
        <w:t>x</w:t>
      </w:r>
      <w:r w:rsidRPr="0053576C">
        <w:rPr>
          <w:rFonts w:ascii="Times New Roman" w:eastAsia="宋体" w:hAnsi="Times New Roman" w:cs="Times New Roman"/>
          <w:szCs w:val="21"/>
        </w:rPr>
        <w:t>Co</w:t>
      </w:r>
      <w:r w:rsidRPr="0053576C">
        <w:rPr>
          <w:rFonts w:ascii="Times New Roman" w:eastAsia="宋体" w:hAnsi="Times New Roman" w:cs="Times New Roman"/>
          <w:szCs w:val="21"/>
          <w:vertAlign w:val="subscript"/>
        </w:rPr>
        <w:t>y</w:t>
      </w:r>
      <w:r w:rsidRPr="0053576C">
        <w:rPr>
          <w:rFonts w:ascii="Times New Roman" w:eastAsia="宋体" w:hAnsi="Times New Roman" w:cs="Times New Roman"/>
          <w:szCs w:val="21"/>
        </w:rPr>
        <w:t>Mn</w:t>
      </w:r>
      <w:r w:rsidRPr="0053576C">
        <w:rPr>
          <w:rFonts w:ascii="Times New Roman" w:eastAsia="宋体" w:hAnsi="Times New Roman" w:cs="Times New Roman"/>
          <w:szCs w:val="21"/>
          <w:vertAlign w:val="subscript"/>
        </w:rPr>
        <w:t>1-x-y</w:t>
      </w:r>
      <w:r w:rsidRPr="0053576C">
        <w:rPr>
          <w:rFonts w:ascii="Times New Roman" w:eastAsia="宋体" w:hAnsi="Times New Roman" w:cs="Times New Roman"/>
          <w:szCs w:val="21"/>
        </w:rPr>
        <w:t>（</w:t>
      </w:r>
      <w:r w:rsidRPr="0053576C">
        <w:rPr>
          <w:rFonts w:ascii="Times New Roman" w:eastAsia="宋体" w:hAnsi="Times New Roman" w:cs="Times New Roman"/>
          <w:szCs w:val="21"/>
        </w:rPr>
        <w:t>OH</w:t>
      </w:r>
      <w:r w:rsidRPr="0053576C">
        <w:rPr>
          <w:rFonts w:ascii="Times New Roman" w:eastAsia="宋体" w:hAnsi="Times New Roman" w:cs="Times New Roman"/>
          <w:szCs w:val="21"/>
        </w:rPr>
        <w:t>）</w:t>
      </w:r>
      <w:r w:rsidRPr="0053576C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53576C">
        <w:rPr>
          <w:rFonts w:ascii="Times New Roman" w:eastAsia="宋体" w:hAnsi="Times New Roman" w:cs="Times New Roman"/>
          <w:szCs w:val="21"/>
        </w:rPr>
        <w:t>（其中</w:t>
      </w:r>
      <w:proofErr w:type="spellStart"/>
      <w:r w:rsidRPr="0053576C">
        <w:rPr>
          <w:rFonts w:ascii="Times New Roman" w:eastAsia="宋体" w:hAnsi="Times New Roman" w:cs="Times New Roman"/>
          <w:szCs w:val="21"/>
        </w:rPr>
        <w:t>x+y</w:t>
      </w:r>
      <w:proofErr w:type="spellEnd"/>
      <w:r w:rsidRPr="0053576C">
        <w:rPr>
          <w:rFonts w:ascii="Times New Roman" w:eastAsia="宋体" w:hAnsi="Times New Roman" w:cs="Times New Roman"/>
          <w:szCs w:val="21"/>
        </w:rPr>
        <w:t>＜</w:t>
      </w:r>
      <w:r w:rsidRPr="0053576C">
        <w:rPr>
          <w:rFonts w:ascii="Times New Roman" w:eastAsia="宋体" w:hAnsi="Times New Roman" w:cs="Times New Roman"/>
          <w:szCs w:val="21"/>
        </w:rPr>
        <w:t>1</w:t>
      </w:r>
      <w:r w:rsidRPr="0053576C">
        <w:rPr>
          <w:rFonts w:ascii="Times New Roman" w:eastAsia="宋体" w:hAnsi="Times New Roman" w:cs="Times New Roman"/>
          <w:szCs w:val="21"/>
        </w:rPr>
        <w:t>，</w:t>
      </w:r>
      <w:r w:rsidRPr="0053576C">
        <w:rPr>
          <w:rFonts w:ascii="Times New Roman" w:eastAsia="宋体" w:hAnsi="Times New Roman" w:cs="Times New Roman"/>
          <w:szCs w:val="21"/>
        </w:rPr>
        <w:t>x</w:t>
      </w:r>
      <w:r w:rsidRPr="0053576C">
        <w:rPr>
          <w:rFonts w:ascii="Times New Roman" w:eastAsia="宋体" w:hAnsi="Times New Roman" w:cs="Times New Roman"/>
          <w:szCs w:val="21"/>
        </w:rPr>
        <w:t>＞</w:t>
      </w:r>
      <w:r w:rsidRPr="0053576C">
        <w:rPr>
          <w:rFonts w:ascii="Times New Roman" w:eastAsia="宋体" w:hAnsi="Times New Roman" w:cs="Times New Roman"/>
          <w:szCs w:val="21"/>
        </w:rPr>
        <w:t>0</w:t>
      </w:r>
      <w:r w:rsidRPr="0053576C">
        <w:rPr>
          <w:rFonts w:ascii="Times New Roman" w:eastAsia="宋体" w:hAnsi="Times New Roman" w:cs="Times New Roman"/>
          <w:szCs w:val="21"/>
        </w:rPr>
        <w:t>且</w:t>
      </w:r>
      <w:r w:rsidRPr="0053576C">
        <w:rPr>
          <w:rFonts w:ascii="Times New Roman" w:eastAsia="宋体" w:hAnsi="Times New Roman" w:cs="Times New Roman"/>
          <w:szCs w:val="21"/>
        </w:rPr>
        <w:t>y</w:t>
      </w:r>
      <w:r w:rsidRPr="0053576C">
        <w:rPr>
          <w:rFonts w:ascii="Times New Roman" w:eastAsia="宋体" w:hAnsi="Times New Roman" w:cs="Times New Roman"/>
          <w:szCs w:val="21"/>
        </w:rPr>
        <w:t>＞</w:t>
      </w:r>
      <w:r w:rsidRPr="0053576C">
        <w:rPr>
          <w:rFonts w:ascii="Times New Roman" w:eastAsia="宋体" w:hAnsi="Times New Roman" w:cs="Times New Roman"/>
          <w:szCs w:val="21"/>
        </w:rPr>
        <w:t>0</w:t>
      </w:r>
      <w:r w:rsidRPr="0053576C">
        <w:rPr>
          <w:rFonts w:ascii="Times New Roman" w:eastAsia="宋体" w:hAnsi="Times New Roman" w:cs="Times New Roman"/>
          <w:szCs w:val="21"/>
        </w:rPr>
        <w:t>）。</w:t>
      </w:r>
    </w:p>
    <w:p w:rsidR="001E0BC3" w:rsidRPr="002264F4" w:rsidRDefault="001E0BC3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 xml:space="preserve">2 </w:t>
      </w:r>
      <w:r w:rsidRPr="002264F4">
        <w:rPr>
          <w:rFonts w:ascii="Times New Roman" w:eastAsia="宋体" w:hAnsi="Times New Roman" w:cs="Times New Roman"/>
          <w:b/>
          <w:szCs w:val="21"/>
        </w:rPr>
        <w:t>规范性引用文件</w:t>
      </w:r>
    </w:p>
    <w:p w:rsidR="00943E7E" w:rsidRDefault="00943E7E" w:rsidP="008E19BA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943E7E">
        <w:rPr>
          <w:rFonts w:ascii="Times New Roman" w:eastAsia="宋体" w:hAnsi="Times New Roman" w:cs="Times New Roman" w:hint="eastAsia"/>
          <w:szCs w:val="21"/>
        </w:rPr>
        <w:t>下列文件对于本文件的引用是必不可少的。凡是注日期的引用文件，仅注日期的版本适用于本标准，凡是不注日期的引用文件，其最新版本（包括所有的修改单）适用于本标准。</w:t>
      </w:r>
    </w:p>
    <w:p w:rsidR="00943E7E" w:rsidRPr="0053576C" w:rsidRDefault="00943E7E" w:rsidP="00943E7E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53576C">
        <w:rPr>
          <w:rFonts w:ascii="Times New Roman" w:eastAsia="宋体" w:hAnsi="Times New Roman" w:cs="Times New Roman"/>
          <w:szCs w:val="21"/>
        </w:rPr>
        <w:t xml:space="preserve">GB/T 5162  </w:t>
      </w:r>
      <w:r w:rsidRPr="0053576C">
        <w:rPr>
          <w:rFonts w:ascii="Times New Roman" w:eastAsia="宋体" w:hAnsi="Times New Roman" w:cs="Times New Roman"/>
          <w:szCs w:val="21"/>
        </w:rPr>
        <w:t>金属粉末</w:t>
      </w:r>
      <w:r w:rsidRPr="0053576C">
        <w:rPr>
          <w:rFonts w:ascii="Times New Roman" w:eastAsia="宋体" w:hAnsi="Times New Roman" w:cs="Times New Roman"/>
          <w:szCs w:val="21"/>
        </w:rPr>
        <w:t xml:space="preserve">  </w:t>
      </w:r>
      <w:r w:rsidRPr="0053576C">
        <w:rPr>
          <w:rFonts w:ascii="Times New Roman" w:eastAsia="宋体" w:hAnsi="Times New Roman" w:cs="Times New Roman"/>
          <w:szCs w:val="21"/>
        </w:rPr>
        <w:t>振实密度的测定</w:t>
      </w:r>
    </w:p>
    <w:p w:rsidR="00943E7E" w:rsidRPr="00943E7E" w:rsidRDefault="00943E7E" w:rsidP="00943E7E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943E7E">
        <w:rPr>
          <w:rFonts w:ascii="Times New Roman" w:eastAsia="宋体" w:hAnsi="Times New Roman" w:cs="Times New Roman" w:hint="eastAsia"/>
          <w:szCs w:val="21"/>
        </w:rPr>
        <w:t>GB/T</w:t>
      </w:r>
      <w:r w:rsidRPr="00943E7E">
        <w:rPr>
          <w:rFonts w:ascii="Times New Roman" w:eastAsia="宋体" w:hAnsi="Times New Roman" w:cs="Times New Roman"/>
          <w:szCs w:val="21"/>
        </w:rPr>
        <w:t xml:space="preserve"> 5314 </w:t>
      </w:r>
      <w:r w:rsidRPr="00943E7E">
        <w:rPr>
          <w:rFonts w:ascii="Times New Roman" w:eastAsia="宋体" w:hAnsi="Times New Roman" w:cs="Times New Roman" w:hint="eastAsia"/>
          <w:szCs w:val="21"/>
        </w:rPr>
        <w:t>粉末</w:t>
      </w:r>
      <w:r w:rsidRPr="00943E7E">
        <w:rPr>
          <w:rFonts w:ascii="Times New Roman" w:eastAsia="宋体" w:hAnsi="Times New Roman" w:cs="Times New Roman"/>
          <w:szCs w:val="21"/>
        </w:rPr>
        <w:t>冶金用粉末</w:t>
      </w:r>
      <w:r w:rsidRPr="00943E7E">
        <w:rPr>
          <w:rFonts w:ascii="Times New Roman" w:eastAsia="宋体" w:hAnsi="Times New Roman" w:cs="Times New Roman"/>
          <w:szCs w:val="21"/>
        </w:rPr>
        <w:t>——</w:t>
      </w:r>
      <w:r w:rsidRPr="00943E7E">
        <w:rPr>
          <w:rFonts w:ascii="Times New Roman" w:eastAsia="宋体" w:hAnsi="Times New Roman" w:cs="Times New Roman"/>
          <w:szCs w:val="21"/>
        </w:rPr>
        <w:t>取样方法</w:t>
      </w:r>
    </w:p>
    <w:p w:rsidR="00943E7E" w:rsidRPr="00943E7E" w:rsidRDefault="00943E7E" w:rsidP="00943E7E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943E7E">
        <w:rPr>
          <w:rFonts w:ascii="Times New Roman" w:eastAsia="宋体" w:hAnsi="Times New Roman" w:cs="Times New Roman" w:hint="eastAsia"/>
          <w:szCs w:val="21"/>
        </w:rPr>
        <w:t xml:space="preserve">GB/T 8170  </w:t>
      </w:r>
      <w:r w:rsidRPr="00943E7E">
        <w:rPr>
          <w:rFonts w:ascii="Times New Roman" w:eastAsia="宋体" w:hAnsi="Times New Roman" w:cs="Times New Roman" w:hint="eastAsia"/>
          <w:szCs w:val="21"/>
        </w:rPr>
        <w:t>数值</w:t>
      </w:r>
      <w:r w:rsidRPr="00943E7E">
        <w:rPr>
          <w:rFonts w:ascii="Times New Roman" w:eastAsia="宋体" w:hAnsi="Times New Roman" w:cs="Times New Roman"/>
          <w:szCs w:val="21"/>
        </w:rPr>
        <w:t>修约规则</w:t>
      </w:r>
      <w:r w:rsidRPr="00943E7E">
        <w:rPr>
          <w:rFonts w:ascii="Times New Roman" w:eastAsia="宋体" w:hAnsi="Times New Roman" w:cs="Times New Roman" w:hint="eastAsia"/>
          <w:szCs w:val="21"/>
        </w:rPr>
        <w:t>与</w:t>
      </w:r>
      <w:r w:rsidRPr="00943E7E">
        <w:rPr>
          <w:rFonts w:ascii="Times New Roman" w:eastAsia="宋体" w:hAnsi="Times New Roman" w:cs="Times New Roman"/>
          <w:szCs w:val="21"/>
        </w:rPr>
        <w:t>极限数值的表示和判定</w:t>
      </w:r>
    </w:p>
    <w:p w:rsidR="007D1785" w:rsidRPr="0053576C" w:rsidRDefault="007D1785" w:rsidP="007D1785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53576C">
        <w:rPr>
          <w:rFonts w:ascii="Times New Roman" w:eastAsia="宋体" w:hAnsi="Times New Roman" w:cs="Times New Roman"/>
          <w:szCs w:val="21"/>
        </w:rPr>
        <w:t xml:space="preserve">GB/T 19077  </w:t>
      </w:r>
      <w:r>
        <w:rPr>
          <w:rFonts w:ascii="Times New Roman" w:eastAsia="宋体" w:hAnsi="Times New Roman" w:cs="Times New Roman" w:hint="eastAsia"/>
          <w:szCs w:val="21"/>
        </w:rPr>
        <w:t>粒度分布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激光</w:t>
      </w:r>
      <w:r>
        <w:rPr>
          <w:rFonts w:ascii="Times New Roman" w:eastAsia="宋体" w:hAnsi="Times New Roman" w:cs="Times New Roman"/>
          <w:szCs w:val="21"/>
        </w:rPr>
        <w:t>衍射法</w:t>
      </w:r>
    </w:p>
    <w:p w:rsidR="001E0BC3" w:rsidRPr="0053576C" w:rsidRDefault="001E0BC3" w:rsidP="008E19BA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53576C">
        <w:rPr>
          <w:rFonts w:ascii="Times New Roman" w:eastAsia="宋体" w:hAnsi="Times New Roman" w:cs="Times New Roman"/>
          <w:szCs w:val="21"/>
        </w:rPr>
        <w:t>GB/T 19587</w:t>
      </w:r>
      <w:r w:rsidR="000B624C" w:rsidRPr="0053576C">
        <w:rPr>
          <w:rFonts w:ascii="Times New Roman" w:eastAsia="宋体" w:hAnsi="Times New Roman" w:cs="Times New Roman"/>
          <w:szCs w:val="21"/>
        </w:rPr>
        <w:t xml:space="preserve">  </w:t>
      </w:r>
      <w:r w:rsidR="000B624C" w:rsidRPr="0053576C">
        <w:rPr>
          <w:rFonts w:ascii="Times New Roman" w:eastAsia="宋体" w:hAnsi="Times New Roman" w:cs="Times New Roman"/>
          <w:szCs w:val="21"/>
        </w:rPr>
        <w:t>气体吸附</w:t>
      </w:r>
      <w:r w:rsidR="000B624C" w:rsidRPr="0053576C">
        <w:rPr>
          <w:rFonts w:ascii="Times New Roman" w:eastAsia="宋体" w:hAnsi="Times New Roman" w:cs="Times New Roman"/>
          <w:szCs w:val="21"/>
        </w:rPr>
        <w:t>BET</w:t>
      </w:r>
      <w:r w:rsidR="000B624C" w:rsidRPr="0053576C">
        <w:rPr>
          <w:rFonts w:ascii="Times New Roman" w:eastAsia="宋体" w:hAnsi="Times New Roman" w:cs="Times New Roman"/>
          <w:szCs w:val="21"/>
        </w:rPr>
        <w:t>法测定固态物质比表面积</w:t>
      </w:r>
    </w:p>
    <w:p w:rsidR="007D1785" w:rsidRPr="00CB2D2F" w:rsidRDefault="007D1785" w:rsidP="007D1785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CB2D2F">
        <w:rPr>
          <w:rFonts w:ascii="Times New Roman" w:eastAsia="宋体" w:hAnsi="Times New Roman" w:cs="Times New Roman" w:hint="eastAsia"/>
          <w:szCs w:val="21"/>
        </w:rPr>
        <w:t>GB/T 24533</w:t>
      </w:r>
      <w:r w:rsidRPr="00CB2D2F">
        <w:rPr>
          <w:rFonts w:ascii="Times New Roman" w:eastAsia="宋体" w:hAnsi="Times New Roman" w:cs="Times New Roman"/>
          <w:szCs w:val="21"/>
        </w:rPr>
        <w:t xml:space="preserve">-2009 </w:t>
      </w:r>
      <w:r w:rsidRPr="00CB2D2F">
        <w:rPr>
          <w:rFonts w:ascii="Times New Roman" w:eastAsia="宋体" w:hAnsi="Times New Roman" w:cs="Times New Roman" w:hint="eastAsia"/>
          <w:szCs w:val="21"/>
        </w:rPr>
        <w:t>锂离子</w:t>
      </w:r>
      <w:r w:rsidRPr="00CB2D2F">
        <w:rPr>
          <w:rFonts w:ascii="Times New Roman" w:eastAsia="宋体" w:hAnsi="Times New Roman" w:cs="Times New Roman"/>
          <w:szCs w:val="21"/>
        </w:rPr>
        <w:t>电池石墨类负极材料</w:t>
      </w:r>
      <w:r w:rsidRPr="00CB2D2F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CB2D2F">
        <w:rPr>
          <w:rFonts w:ascii="Times New Roman" w:eastAsia="宋体" w:hAnsi="Times New Roman" w:cs="Times New Roman" w:hint="eastAsia"/>
          <w:szCs w:val="21"/>
        </w:rPr>
        <w:t>附录</w:t>
      </w:r>
      <w:r w:rsidRPr="00CB2D2F">
        <w:rPr>
          <w:rFonts w:ascii="Times New Roman" w:eastAsia="宋体" w:hAnsi="Times New Roman" w:cs="Times New Roman" w:hint="eastAsia"/>
          <w:szCs w:val="21"/>
        </w:rPr>
        <w:t xml:space="preserve">K </w:t>
      </w:r>
      <w:r w:rsidRPr="00CB2D2F">
        <w:rPr>
          <w:rFonts w:ascii="Times New Roman" w:eastAsia="宋体" w:hAnsi="Times New Roman" w:cs="Times New Roman" w:hint="eastAsia"/>
          <w:szCs w:val="21"/>
        </w:rPr>
        <w:t>磁性异物</w:t>
      </w:r>
      <w:r w:rsidRPr="00CB2D2F">
        <w:rPr>
          <w:rFonts w:ascii="Times New Roman" w:eastAsia="宋体" w:hAnsi="Times New Roman" w:cs="Times New Roman"/>
          <w:szCs w:val="21"/>
        </w:rPr>
        <w:t>含量的测定</w:t>
      </w:r>
    </w:p>
    <w:p w:rsidR="00943E7E" w:rsidRDefault="00943E7E" w:rsidP="00943E7E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7D1785">
        <w:rPr>
          <w:rFonts w:ascii="Times New Roman" w:eastAsia="宋体" w:hAnsi="Times New Roman" w:cs="Times New Roman" w:hint="eastAsia"/>
          <w:szCs w:val="21"/>
        </w:rPr>
        <w:t>YS/T 928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镍</w:t>
      </w:r>
      <w:r>
        <w:rPr>
          <w:rFonts w:ascii="Times New Roman" w:eastAsia="宋体" w:hAnsi="Times New Roman" w:cs="Times New Roman"/>
          <w:szCs w:val="21"/>
        </w:rPr>
        <w:t>、钴、</w:t>
      </w:r>
      <w:proofErr w:type="gramStart"/>
      <w:r>
        <w:rPr>
          <w:rFonts w:ascii="Times New Roman" w:eastAsia="宋体" w:hAnsi="Times New Roman" w:cs="Times New Roman"/>
          <w:szCs w:val="21"/>
        </w:rPr>
        <w:t>锰三元素</w:t>
      </w:r>
      <w:proofErr w:type="gramEnd"/>
      <w:r>
        <w:rPr>
          <w:rFonts w:ascii="Times New Roman" w:eastAsia="宋体" w:hAnsi="Times New Roman" w:cs="Times New Roman"/>
          <w:szCs w:val="21"/>
        </w:rPr>
        <w:t>氢氧化物化学分析方法</w:t>
      </w:r>
    </w:p>
    <w:p w:rsidR="00E57BB8" w:rsidRDefault="001E0BC3" w:rsidP="008E19BA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 w:rsidRPr="0053576C">
        <w:rPr>
          <w:rFonts w:ascii="Times New Roman" w:eastAsia="宋体" w:hAnsi="Times New Roman" w:cs="Times New Roman"/>
          <w:szCs w:val="21"/>
        </w:rPr>
        <w:t>JY/T 010</w:t>
      </w:r>
      <w:r w:rsidR="000B624C" w:rsidRPr="0053576C">
        <w:rPr>
          <w:rFonts w:ascii="Times New Roman" w:eastAsia="宋体" w:hAnsi="Times New Roman" w:cs="Times New Roman"/>
          <w:szCs w:val="21"/>
        </w:rPr>
        <w:t xml:space="preserve">  </w:t>
      </w:r>
      <w:r w:rsidR="000B624C" w:rsidRPr="0053576C">
        <w:rPr>
          <w:rFonts w:ascii="Times New Roman" w:eastAsia="宋体" w:hAnsi="Times New Roman" w:cs="Times New Roman"/>
          <w:szCs w:val="21"/>
        </w:rPr>
        <w:t>分析型扫描电子显微镜方法通则</w:t>
      </w:r>
    </w:p>
    <w:p w:rsidR="008E19BA" w:rsidRPr="002264F4" w:rsidRDefault="008E19BA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 xml:space="preserve">3 </w:t>
      </w:r>
      <w:r w:rsidRPr="002264F4">
        <w:rPr>
          <w:rFonts w:ascii="Times New Roman" w:eastAsia="宋体" w:hAnsi="Times New Roman" w:cs="Times New Roman"/>
          <w:b/>
          <w:szCs w:val="21"/>
        </w:rPr>
        <w:t>产品要求</w:t>
      </w:r>
    </w:p>
    <w:p w:rsidR="008E19BA" w:rsidRDefault="008E19BA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 xml:space="preserve">3.1 </w:t>
      </w:r>
      <w:r w:rsidR="003475C5">
        <w:rPr>
          <w:rFonts w:ascii="Times New Roman" w:eastAsia="宋体" w:hAnsi="Times New Roman" w:cs="Times New Roman" w:hint="eastAsia"/>
          <w:b/>
          <w:szCs w:val="21"/>
        </w:rPr>
        <w:t>分类</w:t>
      </w:r>
    </w:p>
    <w:p w:rsidR="003475C5" w:rsidRPr="002264F4" w:rsidRDefault="003475C5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3.1.1</w:t>
      </w:r>
      <w:r>
        <w:rPr>
          <w:rFonts w:ascii="Times New Roman" w:eastAsia="宋体" w:hAnsi="Times New Roman" w:cs="Times New Roman"/>
          <w:b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b/>
          <w:szCs w:val="21"/>
        </w:rPr>
        <w:t>按</w:t>
      </w:r>
      <w:r w:rsidR="002D66B4">
        <w:rPr>
          <w:rFonts w:ascii="Times New Roman" w:eastAsia="宋体" w:hAnsi="Times New Roman" w:cs="Times New Roman" w:hint="eastAsia"/>
          <w:b/>
          <w:szCs w:val="21"/>
        </w:rPr>
        <w:t>牌号</w:t>
      </w:r>
      <w:r>
        <w:rPr>
          <w:rFonts w:ascii="Times New Roman" w:eastAsia="宋体" w:hAnsi="Times New Roman" w:cs="Times New Roman"/>
          <w:b/>
          <w:szCs w:val="21"/>
        </w:rPr>
        <w:t>分类</w:t>
      </w:r>
    </w:p>
    <w:p w:rsidR="00B455C1" w:rsidRDefault="002D66B4" w:rsidP="008E19BA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镍钴锰氢氧化物</w:t>
      </w:r>
      <w:r w:rsidR="008E19BA" w:rsidRPr="0053576C">
        <w:rPr>
          <w:rFonts w:ascii="Times New Roman" w:eastAsia="宋体" w:hAnsi="Times New Roman" w:cs="Times New Roman"/>
          <w:szCs w:val="21"/>
        </w:rPr>
        <w:t>产品</w:t>
      </w:r>
      <w:r w:rsidR="0003680D">
        <w:rPr>
          <w:rFonts w:ascii="Times New Roman" w:eastAsia="宋体" w:hAnsi="Times New Roman" w:cs="Times New Roman" w:hint="eastAsia"/>
          <w:szCs w:val="21"/>
        </w:rPr>
        <w:t>的</w:t>
      </w:r>
      <w:r w:rsidR="0003680D">
        <w:rPr>
          <w:rFonts w:ascii="Times New Roman" w:eastAsia="宋体" w:hAnsi="Times New Roman" w:cs="Times New Roman"/>
          <w:szCs w:val="21"/>
        </w:rPr>
        <w:t>牌号</w:t>
      </w:r>
      <w:r w:rsidR="00DA1383">
        <w:rPr>
          <w:rFonts w:ascii="Times New Roman" w:eastAsia="宋体" w:hAnsi="Times New Roman" w:cs="Times New Roman" w:hint="eastAsia"/>
          <w:szCs w:val="21"/>
        </w:rPr>
        <w:t>用</w:t>
      </w:r>
      <w:r w:rsidR="00B455C1">
        <w:rPr>
          <w:rFonts w:ascii="Times New Roman" w:eastAsia="宋体" w:hAnsi="Times New Roman" w:cs="Times New Roman" w:hint="eastAsia"/>
          <w:szCs w:val="21"/>
        </w:rPr>
        <w:t>用</w:t>
      </w:r>
      <w:r w:rsidR="00B455C1">
        <w:rPr>
          <w:rFonts w:ascii="Times New Roman" w:eastAsia="宋体" w:hAnsi="Times New Roman" w:cs="Times New Roman"/>
          <w:szCs w:val="21"/>
        </w:rPr>
        <w:t>数字来表示，数字代表</w:t>
      </w:r>
      <w:r w:rsidR="00A24620" w:rsidRPr="0053576C">
        <w:rPr>
          <w:rFonts w:ascii="Times New Roman" w:eastAsia="宋体" w:hAnsi="Times New Roman" w:cs="Times New Roman"/>
          <w:szCs w:val="21"/>
        </w:rPr>
        <w:t>镍、钴、锰</w:t>
      </w:r>
      <w:r w:rsidR="00A24620">
        <w:rPr>
          <w:rFonts w:ascii="Times New Roman" w:eastAsia="宋体" w:hAnsi="Times New Roman" w:cs="Times New Roman" w:hint="eastAsia"/>
          <w:szCs w:val="21"/>
        </w:rPr>
        <w:t>三种</w:t>
      </w:r>
      <w:r w:rsidR="008E19BA" w:rsidRPr="0053576C">
        <w:rPr>
          <w:rFonts w:ascii="Times New Roman" w:eastAsia="宋体" w:hAnsi="Times New Roman" w:cs="Times New Roman"/>
          <w:szCs w:val="21"/>
        </w:rPr>
        <w:t>主元素</w:t>
      </w:r>
      <w:r w:rsidR="0003680D" w:rsidRPr="0053576C">
        <w:rPr>
          <w:rFonts w:ascii="Times New Roman" w:eastAsia="宋体" w:hAnsi="Times New Roman" w:cs="Times New Roman"/>
          <w:szCs w:val="21"/>
        </w:rPr>
        <w:t>物质的量</w:t>
      </w:r>
      <w:r w:rsidR="0003680D">
        <w:rPr>
          <w:rFonts w:ascii="Times New Roman" w:eastAsia="宋体" w:hAnsi="Times New Roman" w:cs="Times New Roman" w:hint="eastAsia"/>
          <w:szCs w:val="21"/>
        </w:rPr>
        <w:t>之</w:t>
      </w:r>
      <w:r w:rsidR="0003680D" w:rsidRPr="0053576C">
        <w:rPr>
          <w:rFonts w:ascii="Times New Roman" w:eastAsia="宋体" w:hAnsi="Times New Roman" w:cs="Times New Roman"/>
          <w:szCs w:val="21"/>
        </w:rPr>
        <w:t>比</w:t>
      </w:r>
      <w:r w:rsidR="00DA1383">
        <w:rPr>
          <w:rFonts w:ascii="Times New Roman" w:eastAsia="宋体" w:hAnsi="Times New Roman" w:cs="Times New Roman" w:hint="eastAsia"/>
          <w:szCs w:val="21"/>
        </w:rPr>
        <w:t>，包括</w:t>
      </w:r>
      <w:r w:rsidR="00FA49A0">
        <w:rPr>
          <w:rFonts w:ascii="Times New Roman" w:eastAsia="宋体" w:hAnsi="Times New Roman" w:cs="Times New Roman" w:hint="eastAsia"/>
          <w:szCs w:val="21"/>
        </w:rPr>
        <w:t>三位数</w:t>
      </w:r>
      <w:r w:rsidR="00756B8D">
        <w:rPr>
          <w:rFonts w:ascii="Times New Roman" w:eastAsia="宋体" w:hAnsi="Times New Roman" w:cs="Times New Roman" w:hint="eastAsia"/>
          <w:szCs w:val="21"/>
        </w:rPr>
        <w:t>字</w:t>
      </w:r>
      <w:r w:rsidR="00DA1383">
        <w:rPr>
          <w:rFonts w:ascii="Times New Roman" w:eastAsia="宋体" w:hAnsi="Times New Roman" w:cs="Times New Roman" w:hint="eastAsia"/>
          <w:szCs w:val="21"/>
        </w:rPr>
        <w:t>牌号</w:t>
      </w:r>
      <w:r w:rsidR="00DA1383">
        <w:rPr>
          <w:rFonts w:ascii="Times New Roman" w:eastAsia="宋体" w:hAnsi="Times New Roman" w:cs="Times New Roman"/>
          <w:szCs w:val="21"/>
        </w:rPr>
        <w:t>和</w:t>
      </w:r>
      <w:r w:rsidR="00FA49A0">
        <w:rPr>
          <w:rFonts w:ascii="Times New Roman" w:eastAsia="宋体" w:hAnsi="Times New Roman" w:cs="Times New Roman" w:hint="eastAsia"/>
          <w:szCs w:val="21"/>
        </w:rPr>
        <w:t>六位数</w:t>
      </w:r>
      <w:r w:rsidR="00756B8D">
        <w:rPr>
          <w:rFonts w:ascii="Times New Roman" w:eastAsia="宋体" w:hAnsi="Times New Roman" w:cs="Times New Roman" w:hint="eastAsia"/>
          <w:szCs w:val="21"/>
        </w:rPr>
        <w:t>字</w:t>
      </w:r>
      <w:r w:rsidR="00DA1383">
        <w:rPr>
          <w:rFonts w:ascii="Times New Roman" w:eastAsia="宋体" w:hAnsi="Times New Roman" w:cs="Times New Roman" w:hint="eastAsia"/>
          <w:szCs w:val="21"/>
        </w:rPr>
        <w:t>牌号</w:t>
      </w:r>
      <w:r w:rsidR="00FA49A0">
        <w:rPr>
          <w:rFonts w:ascii="Times New Roman" w:eastAsia="宋体" w:hAnsi="Times New Roman" w:cs="Times New Roman"/>
          <w:szCs w:val="21"/>
        </w:rPr>
        <w:t>两种。</w:t>
      </w:r>
    </w:p>
    <w:p w:rsidR="00B455C1" w:rsidRDefault="00FA49A0" w:rsidP="008E19BA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三位数</w:t>
      </w:r>
      <w:r w:rsidR="00756B8D">
        <w:rPr>
          <w:rFonts w:ascii="Times New Roman" w:eastAsia="宋体" w:hAnsi="Times New Roman" w:cs="Times New Roman" w:hint="eastAsia"/>
          <w:szCs w:val="21"/>
        </w:rPr>
        <w:t>字</w:t>
      </w:r>
      <w:r w:rsidR="005F4276">
        <w:rPr>
          <w:rFonts w:ascii="Times New Roman" w:eastAsia="宋体" w:hAnsi="Times New Roman" w:cs="Times New Roman" w:hint="eastAsia"/>
          <w:szCs w:val="21"/>
        </w:rPr>
        <w:t>的</w:t>
      </w:r>
      <w:r>
        <w:rPr>
          <w:rFonts w:ascii="Times New Roman" w:eastAsia="宋体" w:hAnsi="Times New Roman" w:cs="Times New Roman"/>
          <w:szCs w:val="21"/>
        </w:rPr>
        <w:t>牌号</w:t>
      </w:r>
      <w:r w:rsidRPr="0053576C">
        <w:rPr>
          <w:rFonts w:ascii="Times New Roman" w:eastAsia="宋体" w:hAnsi="Times New Roman" w:cs="Times New Roman"/>
          <w:szCs w:val="21"/>
        </w:rPr>
        <w:t>第一位代表</w:t>
      </w:r>
      <w:r>
        <w:rPr>
          <w:rFonts w:ascii="Times New Roman" w:eastAsia="宋体" w:hAnsi="Times New Roman" w:cs="Times New Roman" w:hint="eastAsia"/>
          <w:szCs w:val="21"/>
        </w:rPr>
        <w:t>镍</w:t>
      </w:r>
      <w:r w:rsidRPr="0053576C">
        <w:rPr>
          <w:rFonts w:ascii="Times New Roman" w:eastAsia="宋体" w:hAnsi="Times New Roman" w:cs="Times New Roman"/>
          <w:szCs w:val="21"/>
        </w:rPr>
        <w:t>，第二位代表钴，第三位代表锰</w:t>
      </w:r>
      <w:r w:rsidR="00DA1383">
        <w:rPr>
          <w:rFonts w:ascii="Times New Roman" w:eastAsia="宋体" w:hAnsi="Times New Roman" w:cs="Times New Roman" w:hint="eastAsia"/>
          <w:szCs w:val="21"/>
        </w:rPr>
        <w:t>，主要</w:t>
      </w:r>
      <w:r w:rsidR="00DA1383">
        <w:rPr>
          <w:rFonts w:ascii="Times New Roman" w:eastAsia="宋体" w:hAnsi="Times New Roman" w:cs="Times New Roman"/>
          <w:szCs w:val="21"/>
        </w:rPr>
        <w:t>包括</w:t>
      </w:r>
      <w:r w:rsidR="00F345A8" w:rsidRPr="0053576C">
        <w:rPr>
          <w:rFonts w:ascii="Times New Roman" w:eastAsia="宋体" w:hAnsi="Times New Roman" w:cs="Times New Roman"/>
          <w:szCs w:val="21"/>
        </w:rPr>
        <w:t>111</w:t>
      </w:r>
      <w:r w:rsidR="00684AEA" w:rsidRPr="0053576C">
        <w:rPr>
          <w:rFonts w:ascii="Times New Roman" w:eastAsia="宋体" w:hAnsi="Times New Roman" w:cs="Times New Roman"/>
          <w:szCs w:val="21"/>
        </w:rPr>
        <w:t>、</w:t>
      </w:r>
      <w:r w:rsidR="00684AEA" w:rsidRPr="0053576C">
        <w:rPr>
          <w:rFonts w:ascii="Times New Roman" w:eastAsia="宋体" w:hAnsi="Times New Roman" w:cs="Times New Roman"/>
          <w:szCs w:val="21"/>
        </w:rPr>
        <w:t>424</w:t>
      </w:r>
      <w:r w:rsidR="00684AEA" w:rsidRPr="0053576C">
        <w:rPr>
          <w:rFonts w:ascii="Times New Roman" w:eastAsia="宋体" w:hAnsi="Times New Roman" w:cs="Times New Roman"/>
          <w:szCs w:val="21"/>
        </w:rPr>
        <w:t>、</w:t>
      </w:r>
      <w:r w:rsidR="00684AEA" w:rsidRPr="0053576C">
        <w:rPr>
          <w:rFonts w:ascii="Times New Roman" w:eastAsia="宋体" w:hAnsi="Times New Roman" w:cs="Times New Roman"/>
          <w:szCs w:val="21"/>
        </w:rPr>
        <w:t>523</w:t>
      </w:r>
      <w:r w:rsidR="00684AEA" w:rsidRPr="0053576C">
        <w:rPr>
          <w:rFonts w:ascii="Times New Roman" w:eastAsia="宋体" w:hAnsi="Times New Roman" w:cs="Times New Roman"/>
          <w:szCs w:val="21"/>
        </w:rPr>
        <w:t>、</w:t>
      </w:r>
      <w:r w:rsidR="00684AEA" w:rsidRPr="0053576C">
        <w:rPr>
          <w:rFonts w:ascii="Times New Roman" w:eastAsia="宋体" w:hAnsi="Times New Roman" w:cs="Times New Roman"/>
          <w:szCs w:val="21"/>
        </w:rPr>
        <w:t>622</w:t>
      </w:r>
      <w:r w:rsidR="00684AEA" w:rsidRPr="0053576C">
        <w:rPr>
          <w:rFonts w:ascii="Times New Roman" w:eastAsia="宋体" w:hAnsi="Times New Roman" w:cs="Times New Roman"/>
          <w:szCs w:val="21"/>
        </w:rPr>
        <w:t>、</w:t>
      </w:r>
      <w:r w:rsidR="00684AEA" w:rsidRPr="0053576C">
        <w:rPr>
          <w:rFonts w:ascii="Times New Roman" w:eastAsia="宋体" w:hAnsi="Times New Roman" w:cs="Times New Roman"/>
          <w:szCs w:val="21"/>
        </w:rPr>
        <w:t>811</w:t>
      </w:r>
      <w:r w:rsidR="00684AEA" w:rsidRPr="0053576C">
        <w:rPr>
          <w:rFonts w:ascii="Times New Roman" w:eastAsia="宋体" w:hAnsi="Times New Roman" w:cs="Times New Roman"/>
          <w:szCs w:val="21"/>
        </w:rPr>
        <w:t>、</w:t>
      </w:r>
      <w:r w:rsidR="008E19BA" w:rsidRPr="0053576C">
        <w:rPr>
          <w:rFonts w:ascii="Times New Roman" w:eastAsia="宋体" w:hAnsi="Times New Roman" w:cs="Times New Roman"/>
          <w:szCs w:val="21"/>
        </w:rPr>
        <w:t>955</w:t>
      </w:r>
      <w:r w:rsidR="00684AEA">
        <w:rPr>
          <w:rFonts w:ascii="Times New Roman" w:eastAsia="宋体" w:hAnsi="Times New Roman" w:cs="Times New Roman" w:hint="eastAsia"/>
          <w:szCs w:val="21"/>
        </w:rPr>
        <w:t>等</w:t>
      </w:r>
      <w:r w:rsidR="008E19BA" w:rsidRPr="0053576C">
        <w:rPr>
          <w:rFonts w:ascii="Times New Roman" w:eastAsia="宋体" w:hAnsi="Times New Roman" w:cs="Times New Roman"/>
          <w:szCs w:val="21"/>
        </w:rPr>
        <w:t>牌号</w:t>
      </w:r>
      <w:r w:rsidR="00DA1383">
        <w:rPr>
          <w:rFonts w:ascii="Times New Roman" w:eastAsia="宋体" w:hAnsi="Times New Roman" w:cs="Times New Roman" w:hint="eastAsia"/>
          <w:szCs w:val="21"/>
        </w:rPr>
        <w:t>。</w:t>
      </w:r>
    </w:p>
    <w:p w:rsidR="00B455C1" w:rsidRDefault="005F4276" w:rsidP="008E19BA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六位数</w:t>
      </w:r>
      <w:r w:rsidR="00756B8D">
        <w:rPr>
          <w:rFonts w:ascii="Times New Roman" w:eastAsia="宋体" w:hAnsi="Times New Roman" w:cs="Times New Roman" w:hint="eastAsia"/>
          <w:szCs w:val="21"/>
        </w:rPr>
        <w:t>字</w:t>
      </w:r>
      <w:r w:rsidR="00B455C1">
        <w:rPr>
          <w:rFonts w:ascii="Times New Roman" w:eastAsia="宋体" w:hAnsi="Times New Roman" w:cs="Times New Roman" w:hint="eastAsia"/>
          <w:szCs w:val="21"/>
        </w:rPr>
        <w:t>的</w:t>
      </w:r>
      <w:r w:rsidR="008E19BA" w:rsidRPr="0053576C">
        <w:rPr>
          <w:rFonts w:ascii="Times New Roman" w:eastAsia="宋体" w:hAnsi="Times New Roman" w:cs="Times New Roman"/>
          <w:szCs w:val="21"/>
        </w:rPr>
        <w:t>牌号</w:t>
      </w:r>
      <w:r>
        <w:rPr>
          <w:rFonts w:ascii="Times New Roman" w:eastAsia="宋体" w:hAnsi="Times New Roman" w:cs="Times New Roman" w:hint="eastAsia"/>
          <w:szCs w:val="21"/>
        </w:rPr>
        <w:t>前</w:t>
      </w:r>
      <w:r>
        <w:rPr>
          <w:rFonts w:ascii="Times New Roman" w:eastAsia="宋体" w:hAnsi="Times New Roman" w:cs="Times New Roman"/>
          <w:szCs w:val="21"/>
        </w:rPr>
        <w:t>两位代表</w:t>
      </w:r>
      <w:r>
        <w:rPr>
          <w:rFonts w:ascii="Times New Roman" w:eastAsia="宋体" w:hAnsi="Times New Roman" w:cs="Times New Roman" w:hint="eastAsia"/>
          <w:szCs w:val="21"/>
        </w:rPr>
        <w:t>镍</w:t>
      </w:r>
      <w:r>
        <w:rPr>
          <w:rFonts w:ascii="Times New Roman" w:eastAsia="宋体" w:hAnsi="Times New Roman" w:cs="Times New Roman"/>
          <w:szCs w:val="21"/>
        </w:rPr>
        <w:t>，中间两位</w:t>
      </w:r>
      <w:r>
        <w:rPr>
          <w:rFonts w:ascii="Times New Roman" w:eastAsia="宋体" w:hAnsi="Times New Roman" w:cs="Times New Roman" w:hint="eastAsia"/>
          <w:szCs w:val="21"/>
        </w:rPr>
        <w:t>代表</w:t>
      </w:r>
      <w:r>
        <w:rPr>
          <w:rFonts w:ascii="Times New Roman" w:eastAsia="宋体" w:hAnsi="Times New Roman" w:cs="Times New Roman"/>
          <w:szCs w:val="21"/>
        </w:rPr>
        <w:t>钴，最后两位代表锰</w:t>
      </w:r>
      <w:r>
        <w:rPr>
          <w:rFonts w:ascii="Times New Roman" w:eastAsia="宋体" w:hAnsi="Times New Roman" w:cs="Times New Roman" w:hint="eastAsia"/>
          <w:szCs w:val="21"/>
        </w:rPr>
        <w:t>，可以包括</w:t>
      </w:r>
      <w:r>
        <w:rPr>
          <w:rFonts w:ascii="Times New Roman" w:eastAsia="宋体" w:hAnsi="Times New Roman" w:cs="Times New Roman"/>
          <w:szCs w:val="21"/>
        </w:rPr>
        <w:t>所有比例</w:t>
      </w:r>
      <w:r w:rsidR="00B455C1">
        <w:rPr>
          <w:rFonts w:ascii="Times New Roman" w:eastAsia="宋体" w:hAnsi="Times New Roman" w:cs="Times New Roman" w:hint="eastAsia"/>
          <w:szCs w:val="21"/>
        </w:rPr>
        <w:t>的</w:t>
      </w:r>
      <w:r>
        <w:rPr>
          <w:rFonts w:ascii="Times New Roman" w:eastAsia="宋体" w:hAnsi="Times New Roman" w:cs="Times New Roman"/>
          <w:szCs w:val="21"/>
        </w:rPr>
        <w:t>镍钴锰氢氧化物</w:t>
      </w:r>
      <w:r>
        <w:rPr>
          <w:rFonts w:ascii="Times New Roman" w:eastAsia="宋体" w:hAnsi="Times New Roman" w:cs="Times New Roman" w:hint="eastAsia"/>
          <w:szCs w:val="21"/>
        </w:rPr>
        <w:t>。按照</w:t>
      </w:r>
      <w:r>
        <w:rPr>
          <w:rFonts w:ascii="Times New Roman" w:eastAsia="宋体" w:hAnsi="Times New Roman" w:cs="Times New Roman"/>
          <w:szCs w:val="21"/>
        </w:rPr>
        <w:t>此规则，</w:t>
      </w:r>
      <w:r>
        <w:rPr>
          <w:rFonts w:ascii="Times New Roman" w:eastAsia="宋体" w:hAnsi="Times New Roman" w:cs="Times New Roman" w:hint="eastAsia"/>
          <w:szCs w:val="21"/>
        </w:rPr>
        <w:t>供需双方</w:t>
      </w:r>
      <w:r>
        <w:rPr>
          <w:rFonts w:ascii="Times New Roman" w:eastAsia="宋体" w:hAnsi="Times New Roman" w:cs="Times New Roman"/>
          <w:szCs w:val="21"/>
        </w:rPr>
        <w:t>可根据实际情况定义各种牌号</w:t>
      </w:r>
      <w:r w:rsidR="002214DD">
        <w:rPr>
          <w:rFonts w:ascii="Times New Roman" w:eastAsia="宋体" w:hAnsi="Times New Roman" w:cs="Times New Roman" w:hint="eastAsia"/>
          <w:szCs w:val="21"/>
        </w:rPr>
        <w:t>的</w:t>
      </w:r>
      <w:r w:rsidR="002214DD">
        <w:rPr>
          <w:rFonts w:ascii="Times New Roman" w:eastAsia="宋体" w:hAnsi="Times New Roman" w:cs="Times New Roman"/>
          <w:szCs w:val="21"/>
        </w:rPr>
        <w:t>产品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:rsidR="008E19BA" w:rsidRDefault="005F4276" w:rsidP="008E19BA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常用</w:t>
      </w:r>
      <w:r w:rsidR="00A24620">
        <w:rPr>
          <w:rFonts w:ascii="Times New Roman" w:eastAsia="宋体" w:hAnsi="Times New Roman" w:cs="Times New Roman"/>
          <w:szCs w:val="21"/>
        </w:rPr>
        <w:t>牌号</w:t>
      </w:r>
      <w:r w:rsidR="00A24620">
        <w:rPr>
          <w:rFonts w:ascii="Times New Roman" w:eastAsia="宋体" w:hAnsi="Times New Roman" w:cs="Times New Roman" w:hint="eastAsia"/>
          <w:szCs w:val="21"/>
        </w:rPr>
        <w:t>与镍</w:t>
      </w:r>
      <w:r w:rsidR="00A24620">
        <w:rPr>
          <w:rFonts w:ascii="Times New Roman" w:eastAsia="宋体" w:hAnsi="Times New Roman" w:cs="Times New Roman"/>
          <w:szCs w:val="21"/>
        </w:rPr>
        <w:t>钴锰</w:t>
      </w:r>
      <w:r w:rsidR="00A24620">
        <w:rPr>
          <w:rFonts w:ascii="Times New Roman" w:eastAsia="宋体" w:hAnsi="Times New Roman" w:cs="Times New Roman" w:hint="eastAsia"/>
          <w:szCs w:val="21"/>
        </w:rPr>
        <w:t>物质</w:t>
      </w:r>
      <w:r w:rsidR="00A24620">
        <w:rPr>
          <w:rFonts w:ascii="Times New Roman" w:eastAsia="宋体" w:hAnsi="Times New Roman" w:cs="Times New Roman"/>
          <w:szCs w:val="21"/>
        </w:rPr>
        <w:t>的量</w:t>
      </w:r>
      <w:r w:rsidR="00A24620">
        <w:rPr>
          <w:rFonts w:ascii="Times New Roman" w:eastAsia="宋体" w:hAnsi="Times New Roman" w:cs="Times New Roman" w:hint="eastAsia"/>
          <w:szCs w:val="21"/>
        </w:rPr>
        <w:t>百分含量</w:t>
      </w:r>
      <w:r w:rsidR="00A24620">
        <w:rPr>
          <w:rFonts w:ascii="Times New Roman" w:eastAsia="宋体" w:hAnsi="Times New Roman" w:cs="Times New Roman"/>
          <w:szCs w:val="21"/>
        </w:rPr>
        <w:t>的对应关系</w:t>
      </w:r>
      <w:r w:rsidR="00A24620">
        <w:rPr>
          <w:rFonts w:ascii="Times New Roman" w:eastAsia="宋体" w:hAnsi="Times New Roman" w:cs="Times New Roman" w:hint="eastAsia"/>
          <w:szCs w:val="21"/>
        </w:rPr>
        <w:t>见</w:t>
      </w:r>
      <w:r w:rsidR="00A24620">
        <w:rPr>
          <w:rFonts w:ascii="Times New Roman" w:eastAsia="宋体" w:hAnsi="Times New Roman" w:cs="Times New Roman"/>
          <w:szCs w:val="21"/>
        </w:rPr>
        <w:t>表</w:t>
      </w:r>
      <w:r w:rsidR="00A24620">
        <w:rPr>
          <w:rFonts w:ascii="Times New Roman" w:eastAsia="宋体" w:hAnsi="Times New Roman" w:cs="Times New Roman" w:hint="eastAsia"/>
          <w:szCs w:val="21"/>
        </w:rPr>
        <w:t>1</w:t>
      </w:r>
      <w:r w:rsidR="00A24620">
        <w:rPr>
          <w:rFonts w:ascii="Times New Roman" w:eastAsia="宋体" w:hAnsi="Times New Roman" w:cs="Times New Roman" w:hint="eastAsia"/>
          <w:szCs w:val="21"/>
        </w:rPr>
        <w:t>。</w:t>
      </w:r>
    </w:p>
    <w:p w:rsidR="00C9316B" w:rsidRDefault="00C9316B" w:rsidP="00DB3E8F">
      <w:pPr>
        <w:spacing w:line="440" w:lineRule="exact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表</w:t>
      </w:r>
      <w:r>
        <w:rPr>
          <w:rFonts w:ascii="Times New Roman" w:eastAsia="宋体" w:hAnsi="Times New Roman" w:cs="Times New Roman" w:hint="eastAsia"/>
          <w:szCs w:val="21"/>
        </w:rPr>
        <w:t xml:space="preserve">1 </w:t>
      </w:r>
      <w:r w:rsidR="0003680D">
        <w:rPr>
          <w:rFonts w:ascii="Times New Roman" w:eastAsia="宋体" w:hAnsi="Times New Roman" w:cs="Times New Roman" w:hint="eastAsia"/>
          <w:szCs w:val="21"/>
        </w:rPr>
        <w:t>常用</w:t>
      </w:r>
      <w:r w:rsidR="0003680D">
        <w:rPr>
          <w:rFonts w:ascii="Times New Roman" w:eastAsia="宋体" w:hAnsi="Times New Roman" w:cs="Times New Roman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牌号</w:t>
      </w:r>
      <w:r>
        <w:rPr>
          <w:rFonts w:ascii="Times New Roman" w:eastAsia="宋体" w:hAnsi="Times New Roman" w:cs="Times New Roman" w:hint="eastAsia"/>
          <w:szCs w:val="21"/>
        </w:rPr>
        <w:t>与镍</w:t>
      </w:r>
      <w:r>
        <w:rPr>
          <w:rFonts w:ascii="Times New Roman" w:eastAsia="宋体" w:hAnsi="Times New Roman" w:cs="Times New Roman"/>
          <w:szCs w:val="21"/>
        </w:rPr>
        <w:t>钴锰</w:t>
      </w:r>
      <w:r>
        <w:rPr>
          <w:rFonts w:ascii="Times New Roman" w:eastAsia="宋体" w:hAnsi="Times New Roman" w:cs="Times New Roman" w:hint="eastAsia"/>
          <w:szCs w:val="21"/>
        </w:rPr>
        <w:t>物质</w:t>
      </w:r>
      <w:r>
        <w:rPr>
          <w:rFonts w:ascii="Times New Roman" w:eastAsia="宋体" w:hAnsi="Times New Roman" w:cs="Times New Roman"/>
          <w:szCs w:val="21"/>
        </w:rPr>
        <w:t>的量</w:t>
      </w:r>
      <w:r>
        <w:rPr>
          <w:rFonts w:ascii="Times New Roman" w:eastAsia="宋体" w:hAnsi="Times New Roman" w:cs="Times New Roman" w:hint="eastAsia"/>
          <w:szCs w:val="21"/>
        </w:rPr>
        <w:t>百分含量</w:t>
      </w:r>
      <w:r>
        <w:rPr>
          <w:rFonts w:ascii="Times New Roman" w:eastAsia="宋体" w:hAnsi="Times New Roman" w:cs="Times New Roman"/>
          <w:szCs w:val="21"/>
        </w:rPr>
        <w:t>的对应关系</w:t>
      </w:r>
    </w:p>
    <w:tbl>
      <w:tblPr>
        <w:tblW w:w="4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789"/>
      </w:tblGrid>
      <w:tr w:rsidR="003362A2" w:rsidRPr="009E06E2" w:rsidTr="00FA49A0">
        <w:trPr>
          <w:trHeight w:val="351"/>
          <w:jc w:val="center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3362A2" w:rsidRPr="009E06E2" w:rsidRDefault="003362A2" w:rsidP="009E06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E06E2">
              <w:rPr>
                <w:rFonts w:ascii="等线" w:eastAsia="等线" w:hAnsi="等线" w:cs="Times New Roman" w:hint="eastAsia"/>
                <w:color w:val="000000"/>
                <w:kern w:val="0"/>
                <w:sz w:val="16"/>
                <w:szCs w:val="16"/>
              </w:rPr>
              <w:t>牌号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:rsidR="003362A2" w:rsidRPr="009E06E2" w:rsidRDefault="003362A2" w:rsidP="009E06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Ni(</w:t>
            </w:r>
            <w:proofErr w:type="spellStart"/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mol</w:t>
            </w:r>
            <w:proofErr w:type="spellEnd"/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%) :Co(</w:t>
            </w:r>
            <w:proofErr w:type="spellStart"/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mol</w:t>
            </w:r>
            <w:proofErr w:type="spellEnd"/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%):</w:t>
            </w:r>
            <w:proofErr w:type="spellStart"/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Mn</w:t>
            </w:r>
            <w:proofErr w:type="spellEnd"/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mol</w:t>
            </w:r>
            <w:proofErr w:type="spellEnd"/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%)</w:t>
            </w:r>
          </w:p>
        </w:tc>
      </w:tr>
      <w:tr w:rsidR="003362A2" w:rsidRPr="009E06E2" w:rsidTr="00FA49A0">
        <w:trPr>
          <w:trHeight w:val="351"/>
          <w:jc w:val="center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3362A2" w:rsidRPr="009E06E2" w:rsidRDefault="003362A2" w:rsidP="009E06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:rsidR="003362A2" w:rsidRPr="009E06E2" w:rsidRDefault="003362A2" w:rsidP="009E06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33.3 : 33.3 : 33.3</w:t>
            </w:r>
          </w:p>
        </w:tc>
      </w:tr>
      <w:tr w:rsidR="003362A2" w:rsidRPr="009E06E2" w:rsidTr="00FA49A0">
        <w:trPr>
          <w:trHeight w:val="351"/>
          <w:jc w:val="center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3362A2" w:rsidRPr="009E06E2" w:rsidRDefault="003362A2" w:rsidP="009E06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424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:rsidR="003362A2" w:rsidRPr="009E06E2" w:rsidRDefault="003362A2" w:rsidP="009E06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 : 20 : 40</w:t>
            </w:r>
          </w:p>
        </w:tc>
      </w:tr>
      <w:tr w:rsidR="003362A2" w:rsidRPr="009E06E2" w:rsidTr="00FA49A0">
        <w:trPr>
          <w:trHeight w:val="351"/>
          <w:jc w:val="center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3362A2" w:rsidRPr="009E06E2" w:rsidRDefault="003362A2" w:rsidP="009E06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523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:rsidR="003362A2" w:rsidRPr="009E06E2" w:rsidRDefault="003362A2" w:rsidP="009E06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 : 20 : 30</w:t>
            </w:r>
          </w:p>
        </w:tc>
      </w:tr>
      <w:tr w:rsidR="003362A2" w:rsidRPr="009E06E2" w:rsidTr="00FA49A0">
        <w:trPr>
          <w:trHeight w:val="351"/>
          <w:jc w:val="center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3362A2" w:rsidRPr="009E06E2" w:rsidRDefault="003362A2" w:rsidP="009E06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622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:rsidR="003362A2" w:rsidRPr="009E06E2" w:rsidRDefault="003362A2" w:rsidP="009E06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 : 20 : 20</w:t>
            </w:r>
          </w:p>
        </w:tc>
      </w:tr>
      <w:tr w:rsidR="003362A2" w:rsidRPr="009E06E2" w:rsidTr="00FA49A0">
        <w:trPr>
          <w:trHeight w:val="351"/>
          <w:jc w:val="center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3362A2" w:rsidRPr="009E06E2" w:rsidRDefault="003362A2" w:rsidP="009E06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811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:rsidR="003362A2" w:rsidRPr="009E06E2" w:rsidRDefault="003362A2" w:rsidP="009E06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80 : 10 : 10</w:t>
            </w:r>
          </w:p>
        </w:tc>
      </w:tr>
      <w:tr w:rsidR="003362A2" w:rsidRPr="009E06E2" w:rsidTr="00FA49A0">
        <w:trPr>
          <w:trHeight w:val="351"/>
          <w:jc w:val="center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3362A2" w:rsidRPr="009E06E2" w:rsidRDefault="003362A2" w:rsidP="009E06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955</w:t>
            </w:r>
          </w:p>
        </w:tc>
        <w:tc>
          <w:tcPr>
            <w:tcW w:w="2789" w:type="dxa"/>
            <w:shd w:val="clear" w:color="auto" w:fill="auto"/>
            <w:noWrap/>
            <w:vAlign w:val="center"/>
            <w:hideMark/>
          </w:tcPr>
          <w:p w:rsidR="003362A2" w:rsidRPr="009E06E2" w:rsidRDefault="003362A2" w:rsidP="009E06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 : 5 : 5</w:t>
            </w:r>
          </w:p>
        </w:tc>
      </w:tr>
      <w:tr w:rsidR="0003680D" w:rsidRPr="009E06E2" w:rsidTr="00FA49A0">
        <w:trPr>
          <w:trHeight w:val="351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03680D" w:rsidRPr="009E06E2" w:rsidRDefault="0003680D" w:rsidP="009E06E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552025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03680D" w:rsidRPr="009E06E2" w:rsidRDefault="0003680D" w:rsidP="00036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: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: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03680D" w:rsidRPr="009E06E2" w:rsidTr="00FA49A0">
        <w:trPr>
          <w:trHeight w:val="351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03680D" w:rsidRPr="009E06E2" w:rsidRDefault="0003680D" w:rsidP="00036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652015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03680D" w:rsidRPr="009E06E2" w:rsidRDefault="0003680D" w:rsidP="00036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</w:t>
            </w:r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: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: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03680D" w:rsidRPr="009E06E2" w:rsidTr="00FA49A0">
        <w:trPr>
          <w:trHeight w:val="351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03680D" w:rsidRDefault="0003680D" w:rsidP="00036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701515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03680D" w:rsidRDefault="0003680D" w:rsidP="000368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70</w:t>
            </w:r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: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: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03680D" w:rsidRPr="009E06E2" w:rsidTr="00FA49A0">
        <w:trPr>
          <w:trHeight w:val="351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 w:rsidR="0003680D" w:rsidRDefault="001C6DB2" w:rsidP="001C6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87</w:t>
            </w:r>
            <w:r w:rsidR="0003680D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  <w:r w:rsidR="0003680D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789" w:type="dxa"/>
            <w:shd w:val="clear" w:color="auto" w:fill="auto"/>
            <w:noWrap/>
            <w:vAlign w:val="center"/>
          </w:tcPr>
          <w:p w:rsidR="0003680D" w:rsidRDefault="001C6DB2" w:rsidP="001C6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87</w:t>
            </w:r>
            <w:r w:rsidR="0003680D"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: </w:t>
            </w:r>
            <w:r w:rsidR="0003680D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  <w:r w:rsidR="0003680D" w:rsidRPr="009E06E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 :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</w:tr>
    </w:tbl>
    <w:p w:rsidR="003475C5" w:rsidRPr="002264F4" w:rsidRDefault="003475C5" w:rsidP="003475C5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3.1.</w:t>
      </w:r>
      <w:r>
        <w:rPr>
          <w:rFonts w:ascii="Times New Roman" w:eastAsia="宋体" w:hAnsi="Times New Roman" w:cs="Times New Roman"/>
          <w:b/>
          <w:szCs w:val="21"/>
        </w:rPr>
        <w:t xml:space="preserve">2 </w:t>
      </w:r>
      <w:r>
        <w:rPr>
          <w:rFonts w:ascii="Times New Roman" w:eastAsia="宋体" w:hAnsi="Times New Roman" w:cs="Times New Roman" w:hint="eastAsia"/>
          <w:b/>
          <w:szCs w:val="21"/>
        </w:rPr>
        <w:t>按粒度</w:t>
      </w:r>
      <w:r>
        <w:rPr>
          <w:rFonts w:ascii="Times New Roman" w:eastAsia="宋体" w:hAnsi="Times New Roman" w:cs="Times New Roman"/>
          <w:b/>
          <w:szCs w:val="21"/>
        </w:rPr>
        <w:t>分类</w:t>
      </w:r>
    </w:p>
    <w:p w:rsidR="00C9316B" w:rsidRPr="00F345A8" w:rsidRDefault="00E45118" w:rsidP="00312CBE">
      <w:pPr>
        <w:spacing w:line="4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45118">
        <w:rPr>
          <w:rFonts w:ascii="Times New Roman" w:eastAsia="宋体" w:hAnsi="Times New Roman" w:cs="Times New Roman"/>
          <w:szCs w:val="21"/>
        </w:rPr>
        <w:t>镍钴锰氢氧化物产品根据</w:t>
      </w:r>
      <w:r w:rsidRPr="00E45118">
        <w:rPr>
          <w:rFonts w:ascii="Times New Roman" w:eastAsia="宋体" w:hAnsi="Times New Roman" w:cs="Times New Roman" w:hint="eastAsia"/>
          <w:szCs w:val="21"/>
        </w:rPr>
        <w:t>粒度</w:t>
      </w:r>
      <w:r w:rsidRPr="00E45118">
        <w:rPr>
          <w:rFonts w:ascii="Times New Roman" w:eastAsia="宋体" w:hAnsi="Times New Roman" w:cs="Times New Roman"/>
          <w:szCs w:val="21"/>
        </w:rPr>
        <w:t>大小分为小颗粒</w:t>
      </w:r>
      <w:r w:rsidRPr="00E45118">
        <w:rPr>
          <w:rFonts w:ascii="Times New Roman" w:eastAsia="宋体" w:hAnsi="Times New Roman" w:cs="Times New Roman" w:hint="eastAsia"/>
          <w:szCs w:val="21"/>
        </w:rPr>
        <w:t>、中等颗粒和</w:t>
      </w:r>
      <w:r w:rsidRPr="00E45118">
        <w:rPr>
          <w:rFonts w:ascii="Times New Roman" w:eastAsia="宋体" w:hAnsi="Times New Roman" w:cs="Times New Roman"/>
          <w:szCs w:val="21"/>
        </w:rPr>
        <w:t>大颗粒</w:t>
      </w:r>
      <w:r w:rsidRPr="00E45118">
        <w:rPr>
          <w:rFonts w:ascii="Times New Roman" w:eastAsia="宋体" w:hAnsi="Times New Roman" w:cs="Times New Roman" w:hint="eastAsia"/>
          <w:szCs w:val="21"/>
        </w:rPr>
        <w:t>三</w:t>
      </w:r>
      <w:r w:rsidRPr="00E45118">
        <w:rPr>
          <w:rFonts w:ascii="Times New Roman" w:eastAsia="宋体" w:hAnsi="Times New Roman" w:cs="Times New Roman"/>
          <w:szCs w:val="21"/>
        </w:rPr>
        <w:t>种产品类型，其中</w:t>
      </w:r>
      <w:r w:rsidRPr="00E45118">
        <w:rPr>
          <w:rFonts w:ascii="Times New Roman" w:eastAsia="宋体" w:hAnsi="Times New Roman" w:cs="Times New Roman" w:hint="eastAsia"/>
          <w:szCs w:val="21"/>
        </w:rPr>
        <w:t>D50</w:t>
      </w:r>
      <w:r w:rsidRPr="00E45118">
        <w:rPr>
          <w:rFonts w:ascii="Times New Roman" w:eastAsia="宋体" w:hAnsi="Times New Roman" w:cs="Times New Roman" w:hint="eastAsia"/>
          <w:szCs w:val="21"/>
        </w:rPr>
        <w:t>在</w:t>
      </w:r>
      <w:r w:rsidRPr="00E45118">
        <w:rPr>
          <w:rFonts w:ascii="Times New Roman" w:eastAsia="宋体" w:hAnsi="Times New Roman" w:cs="Times New Roman"/>
          <w:szCs w:val="21"/>
        </w:rPr>
        <w:t>1~5μm</w:t>
      </w:r>
      <w:r w:rsidRPr="00E45118">
        <w:rPr>
          <w:rFonts w:ascii="Times New Roman" w:eastAsia="宋体" w:hAnsi="Times New Roman" w:cs="Times New Roman"/>
          <w:szCs w:val="21"/>
        </w:rPr>
        <w:t>的</w:t>
      </w:r>
      <w:r w:rsidRPr="00E45118">
        <w:rPr>
          <w:rFonts w:ascii="Times New Roman" w:eastAsia="宋体" w:hAnsi="Times New Roman" w:cs="Times New Roman" w:hint="eastAsia"/>
          <w:szCs w:val="21"/>
        </w:rPr>
        <w:t>为</w:t>
      </w:r>
      <w:r w:rsidRPr="00E45118">
        <w:rPr>
          <w:rFonts w:ascii="Times New Roman" w:eastAsia="宋体" w:hAnsi="Times New Roman" w:cs="Times New Roman"/>
          <w:szCs w:val="21"/>
        </w:rPr>
        <w:t>小颗粒产品，</w:t>
      </w:r>
      <w:r w:rsidRPr="00E45118">
        <w:rPr>
          <w:rFonts w:ascii="Times New Roman" w:eastAsia="宋体" w:hAnsi="Times New Roman" w:cs="Times New Roman" w:hint="eastAsia"/>
          <w:szCs w:val="21"/>
        </w:rPr>
        <w:t>D50</w:t>
      </w:r>
      <w:r w:rsidRPr="00E45118">
        <w:rPr>
          <w:rFonts w:ascii="Times New Roman" w:eastAsia="宋体" w:hAnsi="Times New Roman" w:cs="Times New Roman" w:hint="eastAsia"/>
          <w:szCs w:val="21"/>
        </w:rPr>
        <w:t>在</w:t>
      </w:r>
      <w:r w:rsidRPr="00E45118">
        <w:rPr>
          <w:rFonts w:ascii="Times New Roman" w:eastAsia="宋体" w:hAnsi="Times New Roman" w:cs="Times New Roman"/>
          <w:szCs w:val="21"/>
        </w:rPr>
        <w:t>5~1</w:t>
      </w:r>
      <w:r w:rsidR="00356A1B">
        <w:rPr>
          <w:rFonts w:ascii="Times New Roman" w:eastAsia="宋体" w:hAnsi="Times New Roman" w:cs="Times New Roman"/>
          <w:szCs w:val="21"/>
        </w:rPr>
        <w:t>5</w:t>
      </w:r>
      <w:r w:rsidRPr="00E45118">
        <w:rPr>
          <w:rFonts w:ascii="Times New Roman" w:eastAsia="宋体" w:hAnsi="Times New Roman" w:cs="Times New Roman"/>
          <w:szCs w:val="21"/>
        </w:rPr>
        <w:t>μm</w:t>
      </w:r>
      <w:r w:rsidRPr="00E45118">
        <w:rPr>
          <w:rFonts w:ascii="Times New Roman" w:eastAsia="宋体" w:hAnsi="Times New Roman" w:cs="Times New Roman"/>
          <w:szCs w:val="21"/>
        </w:rPr>
        <w:t>的</w:t>
      </w:r>
      <w:r w:rsidRPr="00E45118">
        <w:rPr>
          <w:rFonts w:ascii="Times New Roman" w:eastAsia="宋体" w:hAnsi="Times New Roman" w:cs="Times New Roman" w:hint="eastAsia"/>
          <w:szCs w:val="21"/>
        </w:rPr>
        <w:t>为中等</w:t>
      </w:r>
      <w:r w:rsidRPr="00E45118">
        <w:rPr>
          <w:rFonts w:ascii="Times New Roman" w:eastAsia="宋体" w:hAnsi="Times New Roman" w:cs="Times New Roman"/>
          <w:szCs w:val="21"/>
        </w:rPr>
        <w:t>颗粒产品</w:t>
      </w:r>
      <w:r w:rsidRPr="00E45118">
        <w:rPr>
          <w:rFonts w:ascii="Times New Roman" w:eastAsia="宋体" w:hAnsi="Times New Roman" w:cs="Times New Roman" w:hint="eastAsia"/>
          <w:szCs w:val="21"/>
        </w:rPr>
        <w:t>，</w:t>
      </w:r>
      <w:r w:rsidRPr="00E45118">
        <w:rPr>
          <w:rFonts w:ascii="Times New Roman" w:eastAsia="宋体" w:hAnsi="Times New Roman" w:cs="Times New Roman" w:hint="eastAsia"/>
          <w:szCs w:val="21"/>
        </w:rPr>
        <w:t>D50</w:t>
      </w:r>
      <w:r w:rsidRPr="00E45118">
        <w:rPr>
          <w:rFonts w:ascii="Times New Roman" w:eastAsia="宋体" w:hAnsi="Times New Roman" w:cs="Times New Roman" w:hint="eastAsia"/>
          <w:szCs w:val="21"/>
        </w:rPr>
        <w:t>在</w:t>
      </w:r>
      <w:r w:rsidRPr="00E45118">
        <w:rPr>
          <w:rFonts w:ascii="Times New Roman" w:eastAsia="宋体" w:hAnsi="Times New Roman" w:cs="Times New Roman" w:hint="eastAsia"/>
          <w:szCs w:val="21"/>
        </w:rPr>
        <w:t>1</w:t>
      </w:r>
      <w:r w:rsidR="00356A1B">
        <w:rPr>
          <w:rFonts w:ascii="Times New Roman" w:eastAsia="宋体" w:hAnsi="Times New Roman" w:cs="Times New Roman"/>
          <w:szCs w:val="21"/>
        </w:rPr>
        <w:t>5</w:t>
      </w:r>
      <w:r w:rsidRPr="00E45118">
        <w:rPr>
          <w:rFonts w:ascii="Times New Roman" w:eastAsia="宋体" w:hAnsi="Times New Roman" w:cs="Times New Roman"/>
          <w:szCs w:val="21"/>
        </w:rPr>
        <w:t>~2</w:t>
      </w:r>
      <w:r w:rsidR="00356A1B">
        <w:rPr>
          <w:rFonts w:ascii="Times New Roman" w:eastAsia="宋体" w:hAnsi="Times New Roman" w:cs="Times New Roman"/>
          <w:szCs w:val="21"/>
        </w:rPr>
        <w:t>5</w:t>
      </w:r>
      <w:r w:rsidRPr="00E45118">
        <w:rPr>
          <w:rFonts w:ascii="Times New Roman" w:eastAsia="宋体" w:hAnsi="Times New Roman" w:cs="Times New Roman"/>
          <w:szCs w:val="21"/>
        </w:rPr>
        <w:t>μm</w:t>
      </w:r>
      <w:r w:rsidRPr="00E45118">
        <w:rPr>
          <w:rFonts w:ascii="Times New Roman" w:eastAsia="宋体" w:hAnsi="Times New Roman" w:cs="Times New Roman"/>
          <w:szCs w:val="21"/>
        </w:rPr>
        <w:t>的</w:t>
      </w:r>
      <w:r w:rsidRPr="00E45118">
        <w:rPr>
          <w:rFonts w:ascii="Times New Roman" w:eastAsia="宋体" w:hAnsi="Times New Roman" w:cs="Times New Roman" w:hint="eastAsia"/>
          <w:szCs w:val="21"/>
        </w:rPr>
        <w:t>为大</w:t>
      </w:r>
      <w:r w:rsidRPr="00E45118">
        <w:rPr>
          <w:rFonts w:ascii="Times New Roman" w:eastAsia="宋体" w:hAnsi="Times New Roman" w:cs="Times New Roman"/>
          <w:szCs w:val="21"/>
        </w:rPr>
        <w:t>颗粒产品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:rsidR="001E0BC3" w:rsidRDefault="008E19BA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>3.2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化学</w:t>
      </w:r>
      <w:r w:rsidRPr="002264F4">
        <w:rPr>
          <w:rFonts w:ascii="Times New Roman" w:eastAsia="宋体" w:hAnsi="Times New Roman" w:cs="Times New Roman"/>
          <w:b/>
          <w:szCs w:val="21"/>
        </w:rPr>
        <w:t>成分</w:t>
      </w:r>
    </w:p>
    <w:p w:rsidR="00F345A8" w:rsidRDefault="00F345A8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 xml:space="preserve">3.2.1 </w:t>
      </w:r>
      <w:r>
        <w:rPr>
          <w:rFonts w:ascii="Times New Roman" w:eastAsia="宋体" w:hAnsi="Times New Roman" w:cs="Times New Roman" w:hint="eastAsia"/>
          <w:b/>
          <w:szCs w:val="21"/>
        </w:rPr>
        <w:t>主元素</w:t>
      </w:r>
    </w:p>
    <w:p w:rsidR="00704BD6" w:rsidRPr="001518E8" w:rsidRDefault="00704BD6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szCs w:val="21"/>
        </w:rPr>
      </w:pPr>
      <w:r w:rsidRPr="00704BD6">
        <w:rPr>
          <w:rFonts w:ascii="Times New Roman" w:eastAsia="宋体" w:hAnsi="Times New Roman" w:cs="Times New Roman" w:hint="eastAsia"/>
          <w:szCs w:val="21"/>
        </w:rPr>
        <w:t xml:space="preserve">    </w:t>
      </w:r>
      <w:r w:rsidRPr="00704BD6">
        <w:rPr>
          <w:rFonts w:ascii="Times New Roman" w:eastAsia="宋体" w:hAnsi="Times New Roman" w:cs="Times New Roman" w:hint="eastAsia"/>
          <w:szCs w:val="21"/>
        </w:rPr>
        <w:t>主元素</w:t>
      </w:r>
      <w:r w:rsidRPr="00704BD6">
        <w:rPr>
          <w:rFonts w:ascii="Times New Roman" w:eastAsia="宋体" w:hAnsi="Times New Roman" w:cs="Times New Roman"/>
          <w:szCs w:val="21"/>
        </w:rPr>
        <w:t>以</w:t>
      </w:r>
      <w:r>
        <w:rPr>
          <w:rFonts w:ascii="Times New Roman" w:eastAsia="宋体" w:hAnsi="Times New Roman" w:cs="Times New Roman" w:hint="eastAsia"/>
          <w:szCs w:val="21"/>
        </w:rPr>
        <w:t>镍钴锰的</w:t>
      </w:r>
      <w:r>
        <w:rPr>
          <w:rFonts w:ascii="Times New Roman" w:eastAsia="宋体" w:hAnsi="Times New Roman" w:cs="Times New Roman"/>
          <w:szCs w:val="21"/>
        </w:rPr>
        <w:t>物质的量百分比计</w:t>
      </w:r>
      <w:r>
        <w:rPr>
          <w:rFonts w:ascii="Times New Roman" w:eastAsia="宋体" w:hAnsi="Times New Roman" w:cs="Times New Roman" w:hint="eastAsia"/>
          <w:szCs w:val="21"/>
        </w:rPr>
        <w:t>，</w:t>
      </w:r>
      <w:r w:rsidR="005F4674">
        <w:rPr>
          <w:rFonts w:ascii="Times New Roman" w:eastAsia="宋体" w:hAnsi="Times New Roman" w:cs="Times New Roman" w:hint="eastAsia"/>
          <w:szCs w:val="21"/>
        </w:rPr>
        <w:t>根据需求</w:t>
      </w:r>
      <w:r w:rsidR="005F4674">
        <w:rPr>
          <w:rFonts w:ascii="Times New Roman" w:eastAsia="宋体" w:hAnsi="Times New Roman" w:cs="Times New Roman"/>
          <w:szCs w:val="21"/>
        </w:rPr>
        <w:t>方</w:t>
      </w:r>
      <w:r w:rsidR="00E22508">
        <w:rPr>
          <w:rFonts w:ascii="Times New Roman" w:eastAsia="宋体" w:hAnsi="Times New Roman" w:cs="Times New Roman" w:hint="eastAsia"/>
          <w:szCs w:val="21"/>
        </w:rPr>
        <w:t>对</w:t>
      </w:r>
      <w:r w:rsidR="00E22508">
        <w:rPr>
          <w:rFonts w:ascii="Times New Roman" w:eastAsia="宋体" w:hAnsi="Times New Roman" w:cs="Times New Roman"/>
          <w:szCs w:val="21"/>
        </w:rPr>
        <w:t>产品镍钴锰</w:t>
      </w:r>
      <w:r w:rsidR="00E22508">
        <w:rPr>
          <w:rFonts w:ascii="Times New Roman" w:eastAsia="宋体" w:hAnsi="Times New Roman" w:cs="Times New Roman" w:hint="eastAsia"/>
          <w:szCs w:val="21"/>
        </w:rPr>
        <w:t>比例</w:t>
      </w:r>
      <w:r w:rsidR="005F4674">
        <w:rPr>
          <w:rFonts w:ascii="Times New Roman" w:eastAsia="宋体" w:hAnsi="Times New Roman" w:cs="Times New Roman"/>
          <w:szCs w:val="21"/>
        </w:rPr>
        <w:t>的</w:t>
      </w:r>
      <w:r w:rsidR="00E22508">
        <w:rPr>
          <w:rFonts w:ascii="Times New Roman" w:eastAsia="宋体" w:hAnsi="Times New Roman" w:cs="Times New Roman" w:hint="eastAsia"/>
          <w:szCs w:val="21"/>
        </w:rPr>
        <w:t>具体</w:t>
      </w:r>
      <w:r w:rsidR="00E03CD9">
        <w:rPr>
          <w:rFonts w:ascii="Times New Roman" w:eastAsia="宋体" w:hAnsi="Times New Roman" w:cs="Times New Roman"/>
          <w:szCs w:val="21"/>
        </w:rPr>
        <w:t>要求，物质的量百分比</w:t>
      </w:r>
      <w:r w:rsidR="00E03CD9">
        <w:rPr>
          <w:rFonts w:ascii="Times New Roman" w:eastAsia="宋体" w:hAnsi="Times New Roman" w:cs="Times New Roman" w:hint="eastAsia"/>
          <w:szCs w:val="21"/>
        </w:rPr>
        <w:t>公</w:t>
      </w:r>
      <w:r w:rsidR="00E22508">
        <w:rPr>
          <w:rFonts w:ascii="Times New Roman" w:eastAsia="宋体" w:hAnsi="Times New Roman" w:cs="Times New Roman"/>
          <w:szCs w:val="21"/>
        </w:rPr>
        <w:t>差为</w:t>
      </w:r>
      <w:r w:rsidR="00E03CD9">
        <w:rPr>
          <w:rFonts w:ascii="Times New Roman" w:eastAsia="宋体" w:hAnsi="Times New Roman" w:cs="Times New Roman"/>
          <w:szCs w:val="21"/>
        </w:rPr>
        <w:t>1</w:t>
      </w:r>
      <w:r w:rsidR="00E22508">
        <w:rPr>
          <w:rFonts w:ascii="Times New Roman" w:eastAsia="宋体" w:hAnsi="Times New Roman" w:cs="Times New Roman"/>
          <w:szCs w:val="21"/>
        </w:rPr>
        <w:t>%</w:t>
      </w:r>
      <w:r w:rsidR="00E22508">
        <w:rPr>
          <w:rFonts w:ascii="Times New Roman" w:eastAsia="宋体" w:hAnsi="Times New Roman" w:cs="Times New Roman"/>
          <w:szCs w:val="21"/>
        </w:rPr>
        <w:t>。例如</w:t>
      </w:r>
      <w:r w:rsidR="00E22508">
        <w:rPr>
          <w:rFonts w:ascii="Times New Roman" w:eastAsia="宋体" w:hAnsi="Times New Roman" w:cs="Times New Roman" w:hint="eastAsia"/>
          <w:szCs w:val="21"/>
        </w:rPr>
        <w:t>：</w:t>
      </w:r>
      <w:r w:rsidR="00E22508">
        <w:rPr>
          <w:rFonts w:ascii="Times New Roman" w:eastAsia="宋体" w:hAnsi="Times New Roman" w:cs="Times New Roman"/>
          <w:szCs w:val="21"/>
        </w:rPr>
        <w:t>需求方</w:t>
      </w:r>
      <w:r w:rsidR="00E22508">
        <w:rPr>
          <w:rFonts w:ascii="Times New Roman" w:eastAsia="宋体" w:hAnsi="Times New Roman" w:cs="Times New Roman" w:hint="eastAsia"/>
          <w:szCs w:val="21"/>
        </w:rPr>
        <w:t>要求提供</w:t>
      </w:r>
      <w:r w:rsidR="009C7DC5" w:rsidRPr="009E06E2">
        <w:rPr>
          <w:rFonts w:ascii="Times New Roman" w:eastAsia="等线" w:hAnsi="Times New Roman" w:cs="Times New Roman"/>
          <w:color w:val="000000"/>
          <w:kern w:val="0"/>
          <w:sz w:val="16"/>
          <w:szCs w:val="16"/>
        </w:rPr>
        <w:t>Ni</w:t>
      </w:r>
      <w:r w:rsidR="009C7DC5" w:rsidRPr="009E06E2">
        <w:rPr>
          <w:rFonts w:ascii="Times New Roman" w:eastAsia="等线" w:hAnsi="Times New Roman" w:cs="Times New Roman"/>
          <w:color w:val="000000"/>
          <w:kern w:val="0"/>
          <w:sz w:val="16"/>
          <w:szCs w:val="16"/>
          <w:vertAlign w:val="subscript"/>
        </w:rPr>
        <w:t>0.6</w:t>
      </w:r>
      <w:r w:rsidR="009C7DC5" w:rsidRPr="009E06E2">
        <w:rPr>
          <w:rFonts w:ascii="Times New Roman" w:eastAsia="等线" w:hAnsi="Times New Roman" w:cs="Times New Roman"/>
          <w:color w:val="000000"/>
          <w:kern w:val="0"/>
          <w:sz w:val="16"/>
          <w:szCs w:val="16"/>
        </w:rPr>
        <w:t>Co</w:t>
      </w:r>
      <w:r w:rsidR="009C7DC5" w:rsidRPr="009E06E2">
        <w:rPr>
          <w:rFonts w:ascii="Times New Roman" w:eastAsia="等线" w:hAnsi="Times New Roman" w:cs="Times New Roman"/>
          <w:color w:val="000000"/>
          <w:kern w:val="0"/>
          <w:sz w:val="16"/>
          <w:szCs w:val="16"/>
          <w:vertAlign w:val="subscript"/>
        </w:rPr>
        <w:t>0.2</w:t>
      </w:r>
      <w:r w:rsidR="009C7DC5" w:rsidRPr="009E06E2">
        <w:rPr>
          <w:rFonts w:ascii="Times New Roman" w:eastAsia="等线" w:hAnsi="Times New Roman" w:cs="Times New Roman"/>
          <w:color w:val="000000"/>
          <w:kern w:val="0"/>
          <w:sz w:val="16"/>
          <w:szCs w:val="16"/>
        </w:rPr>
        <w:t>Mn</w:t>
      </w:r>
      <w:r w:rsidR="009C7DC5" w:rsidRPr="009E06E2">
        <w:rPr>
          <w:rFonts w:ascii="Times New Roman" w:eastAsia="等线" w:hAnsi="Times New Roman" w:cs="Times New Roman"/>
          <w:color w:val="000000"/>
          <w:kern w:val="0"/>
          <w:sz w:val="16"/>
          <w:szCs w:val="16"/>
          <w:vertAlign w:val="subscript"/>
        </w:rPr>
        <w:t>0.2</w:t>
      </w:r>
      <w:r w:rsidR="009C7DC5" w:rsidRPr="009E06E2">
        <w:rPr>
          <w:rFonts w:ascii="Times New Roman" w:eastAsia="等线" w:hAnsi="Times New Roman" w:cs="Times New Roman"/>
          <w:color w:val="000000"/>
          <w:kern w:val="0"/>
          <w:sz w:val="16"/>
          <w:szCs w:val="16"/>
        </w:rPr>
        <w:t>(OH)</w:t>
      </w:r>
      <w:r w:rsidR="009C7DC5" w:rsidRPr="009E06E2">
        <w:rPr>
          <w:rFonts w:ascii="Times New Roman" w:eastAsia="等线" w:hAnsi="Times New Roman" w:cs="Times New Roman"/>
          <w:color w:val="000000"/>
          <w:kern w:val="0"/>
          <w:sz w:val="16"/>
          <w:szCs w:val="16"/>
          <w:vertAlign w:val="subscript"/>
        </w:rPr>
        <w:t>2</w:t>
      </w:r>
      <w:r w:rsidR="009C7DC5">
        <w:rPr>
          <w:rFonts w:ascii="Times New Roman" w:eastAsia="宋体" w:hAnsi="Times New Roman" w:cs="Times New Roman"/>
          <w:szCs w:val="21"/>
        </w:rPr>
        <w:t>产品</w:t>
      </w:r>
      <w:r w:rsidR="009C7DC5">
        <w:rPr>
          <w:rFonts w:ascii="Times New Roman" w:eastAsia="宋体" w:hAnsi="Times New Roman" w:cs="Times New Roman" w:hint="eastAsia"/>
          <w:szCs w:val="21"/>
        </w:rPr>
        <w:t>，</w:t>
      </w:r>
      <w:r w:rsidR="009C7DC5">
        <w:rPr>
          <w:rFonts w:ascii="Times New Roman" w:eastAsia="宋体" w:hAnsi="Times New Roman" w:cs="Times New Roman"/>
          <w:szCs w:val="21"/>
        </w:rPr>
        <w:t>则</w:t>
      </w:r>
      <w:r w:rsidR="009C7DC5">
        <w:rPr>
          <w:rFonts w:ascii="Times New Roman" w:eastAsia="宋体" w:hAnsi="Times New Roman" w:cs="Times New Roman" w:hint="eastAsia"/>
          <w:szCs w:val="21"/>
        </w:rPr>
        <w:t>N</w:t>
      </w:r>
      <w:r w:rsidR="009C7DC5">
        <w:rPr>
          <w:rFonts w:ascii="Times New Roman" w:eastAsia="宋体" w:hAnsi="Times New Roman" w:cs="Times New Roman"/>
          <w:szCs w:val="21"/>
        </w:rPr>
        <w:t>i(</w:t>
      </w:r>
      <w:proofErr w:type="spellStart"/>
      <w:r w:rsidR="009C7DC5">
        <w:rPr>
          <w:rFonts w:ascii="Times New Roman" w:eastAsia="宋体" w:hAnsi="Times New Roman" w:cs="Times New Roman"/>
          <w:szCs w:val="21"/>
        </w:rPr>
        <w:t>mol</w:t>
      </w:r>
      <w:proofErr w:type="spellEnd"/>
      <w:r w:rsidR="009C7DC5">
        <w:rPr>
          <w:rFonts w:ascii="Times New Roman" w:eastAsia="宋体" w:hAnsi="Times New Roman" w:cs="Times New Roman"/>
          <w:szCs w:val="21"/>
        </w:rPr>
        <w:t>%)</w:t>
      </w:r>
      <w:r w:rsidR="009C7DC5">
        <w:rPr>
          <w:rFonts w:ascii="Times New Roman" w:eastAsia="宋体" w:hAnsi="Times New Roman" w:cs="Times New Roman" w:hint="eastAsia"/>
          <w:szCs w:val="21"/>
        </w:rPr>
        <w:t>控制</w:t>
      </w:r>
      <w:r w:rsidR="009C7DC5">
        <w:rPr>
          <w:rFonts w:ascii="Times New Roman" w:eastAsia="宋体" w:hAnsi="Times New Roman" w:cs="Times New Roman"/>
          <w:szCs w:val="21"/>
        </w:rPr>
        <w:t>范</w:t>
      </w:r>
      <w:r w:rsidR="009C7DC5" w:rsidRPr="009C7DC5">
        <w:rPr>
          <w:rFonts w:ascii="Times New Roman" w:eastAsia="宋体" w:hAnsi="Times New Roman" w:cs="Times New Roman"/>
          <w:szCs w:val="21"/>
        </w:rPr>
        <w:t>围为</w:t>
      </w:r>
      <w:r w:rsidR="009C7DC5" w:rsidRPr="001518E8">
        <w:rPr>
          <w:rFonts w:ascii="Times New Roman" w:eastAsia="宋体" w:hAnsi="Times New Roman" w:cs="Times New Roman"/>
          <w:szCs w:val="21"/>
        </w:rPr>
        <w:t>59.0~</w:t>
      </w:r>
      <w:r w:rsidR="009C7DC5" w:rsidRPr="009C7DC5">
        <w:rPr>
          <w:rFonts w:ascii="Times New Roman" w:eastAsia="宋体" w:hAnsi="Times New Roman" w:cs="Times New Roman"/>
          <w:szCs w:val="21"/>
        </w:rPr>
        <w:t>61.0</w:t>
      </w:r>
      <w:r w:rsidR="009C7DC5" w:rsidRPr="001518E8">
        <w:rPr>
          <w:rFonts w:ascii="Times New Roman" w:eastAsia="宋体" w:hAnsi="Times New Roman" w:cs="Times New Roman"/>
          <w:szCs w:val="21"/>
        </w:rPr>
        <w:t>，</w:t>
      </w:r>
      <w:r w:rsidR="009C7DC5" w:rsidRPr="009C7DC5">
        <w:rPr>
          <w:rFonts w:ascii="Times New Roman" w:eastAsia="宋体" w:hAnsi="Times New Roman" w:cs="Times New Roman"/>
          <w:szCs w:val="21"/>
        </w:rPr>
        <w:t>Co(</w:t>
      </w:r>
      <w:proofErr w:type="spellStart"/>
      <w:r w:rsidR="009C7DC5" w:rsidRPr="009C7DC5">
        <w:rPr>
          <w:rFonts w:ascii="Times New Roman" w:eastAsia="宋体" w:hAnsi="Times New Roman" w:cs="Times New Roman"/>
          <w:szCs w:val="21"/>
        </w:rPr>
        <w:t>mol</w:t>
      </w:r>
      <w:proofErr w:type="spellEnd"/>
      <w:r w:rsidR="009C7DC5" w:rsidRPr="009C7DC5">
        <w:rPr>
          <w:rFonts w:ascii="Times New Roman" w:eastAsia="宋体" w:hAnsi="Times New Roman" w:cs="Times New Roman"/>
          <w:szCs w:val="21"/>
        </w:rPr>
        <w:t>%)</w:t>
      </w:r>
      <w:r w:rsidR="009C7DC5" w:rsidRPr="001518E8">
        <w:rPr>
          <w:rFonts w:ascii="Times New Roman" w:eastAsia="宋体" w:hAnsi="Times New Roman" w:cs="Times New Roman"/>
          <w:szCs w:val="21"/>
        </w:rPr>
        <w:t>控制</w:t>
      </w:r>
      <w:r w:rsidR="009C7DC5" w:rsidRPr="009C7DC5">
        <w:rPr>
          <w:rFonts w:ascii="Times New Roman" w:eastAsia="宋体" w:hAnsi="Times New Roman" w:cs="Times New Roman"/>
          <w:szCs w:val="21"/>
        </w:rPr>
        <w:t>范围为</w:t>
      </w:r>
      <w:r w:rsidR="009C7DC5" w:rsidRPr="009C7DC5">
        <w:rPr>
          <w:rFonts w:ascii="Times New Roman" w:eastAsia="宋体" w:hAnsi="Times New Roman" w:cs="Times New Roman"/>
          <w:szCs w:val="21"/>
        </w:rPr>
        <w:t>1</w:t>
      </w:r>
      <w:r w:rsidR="009C7DC5" w:rsidRPr="001518E8">
        <w:rPr>
          <w:rFonts w:ascii="Times New Roman" w:eastAsia="宋体" w:hAnsi="Times New Roman" w:cs="Times New Roman"/>
          <w:szCs w:val="21"/>
        </w:rPr>
        <w:t>9.0~</w:t>
      </w:r>
      <w:r w:rsidR="009C7DC5" w:rsidRPr="009C7DC5">
        <w:rPr>
          <w:rFonts w:ascii="Times New Roman" w:eastAsia="宋体" w:hAnsi="Times New Roman" w:cs="Times New Roman"/>
          <w:szCs w:val="21"/>
        </w:rPr>
        <w:t>21.0</w:t>
      </w:r>
      <w:r w:rsidR="009C7DC5" w:rsidRPr="001518E8">
        <w:rPr>
          <w:rFonts w:ascii="Times New Roman" w:eastAsia="宋体" w:hAnsi="Times New Roman" w:cs="Times New Roman"/>
          <w:szCs w:val="21"/>
        </w:rPr>
        <w:t>，</w:t>
      </w:r>
      <w:proofErr w:type="spellStart"/>
      <w:r w:rsidR="001518E8">
        <w:rPr>
          <w:rFonts w:ascii="Times New Roman" w:eastAsia="宋体" w:hAnsi="Times New Roman" w:cs="Times New Roman"/>
          <w:szCs w:val="21"/>
        </w:rPr>
        <w:t>Mn</w:t>
      </w:r>
      <w:proofErr w:type="spellEnd"/>
      <w:r w:rsidR="001518E8" w:rsidRPr="009C7DC5">
        <w:rPr>
          <w:rFonts w:ascii="Times New Roman" w:eastAsia="宋体" w:hAnsi="Times New Roman" w:cs="Times New Roman"/>
          <w:szCs w:val="21"/>
        </w:rPr>
        <w:t>(</w:t>
      </w:r>
      <w:proofErr w:type="spellStart"/>
      <w:r w:rsidR="001518E8" w:rsidRPr="009C7DC5">
        <w:rPr>
          <w:rFonts w:ascii="Times New Roman" w:eastAsia="宋体" w:hAnsi="Times New Roman" w:cs="Times New Roman"/>
          <w:szCs w:val="21"/>
        </w:rPr>
        <w:t>mol</w:t>
      </w:r>
      <w:proofErr w:type="spellEnd"/>
      <w:r w:rsidR="001518E8" w:rsidRPr="009C7DC5">
        <w:rPr>
          <w:rFonts w:ascii="Times New Roman" w:eastAsia="宋体" w:hAnsi="Times New Roman" w:cs="Times New Roman"/>
          <w:szCs w:val="21"/>
        </w:rPr>
        <w:t>%)</w:t>
      </w:r>
      <w:r w:rsidR="001518E8" w:rsidRPr="00A46666">
        <w:rPr>
          <w:rFonts w:ascii="Times New Roman" w:eastAsia="宋体" w:hAnsi="Times New Roman" w:cs="Times New Roman"/>
          <w:szCs w:val="21"/>
        </w:rPr>
        <w:t>控制</w:t>
      </w:r>
      <w:r w:rsidR="001518E8" w:rsidRPr="009C7DC5">
        <w:rPr>
          <w:rFonts w:ascii="Times New Roman" w:eastAsia="宋体" w:hAnsi="Times New Roman" w:cs="Times New Roman"/>
          <w:szCs w:val="21"/>
        </w:rPr>
        <w:t>范围为</w:t>
      </w:r>
      <w:r w:rsidR="001518E8" w:rsidRPr="009C7DC5">
        <w:rPr>
          <w:rFonts w:ascii="Times New Roman" w:eastAsia="宋体" w:hAnsi="Times New Roman" w:cs="Times New Roman"/>
          <w:szCs w:val="21"/>
        </w:rPr>
        <w:t>1</w:t>
      </w:r>
      <w:r w:rsidR="001518E8" w:rsidRPr="00A46666">
        <w:rPr>
          <w:rFonts w:ascii="Times New Roman" w:eastAsia="宋体" w:hAnsi="Times New Roman" w:cs="Times New Roman"/>
          <w:szCs w:val="21"/>
        </w:rPr>
        <w:t>9.0~</w:t>
      </w:r>
      <w:r w:rsidR="001518E8" w:rsidRPr="009C7DC5">
        <w:rPr>
          <w:rFonts w:ascii="Times New Roman" w:eastAsia="宋体" w:hAnsi="Times New Roman" w:cs="Times New Roman"/>
          <w:szCs w:val="21"/>
        </w:rPr>
        <w:t>21.0</w:t>
      </w:r>
      <w:r w:rsidR="001518E8">
        <w:rPr>
          <w:rFonts w:ascii="Times New Roman" w:eastAsia="宋体" w:hAnsi="Times New Roman" w:cs="Times New Roman" w:hint="eastAsia"/>
          <w:szCs w:val="21"/>
        </w:rPr>
        <w:t>。</w:t>
      </w:r>
    </w:p>
    <w:p w:rsidR="002733B0" w:rsidRPr="002264F4" w:rsidRDefault="002733B0" w:rsidP="0053576C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 xml:space="preserve">3.2.2 </w:t>
      </w:r>
      <w:r>
        <w:rPr>
          <w:rFonts w:ascii="Times New Roman" w:eastAsia="宋体" w:hAnsi="Times New Roman" w:cs="Times New Roman" w:hint="eastAsia"/>
          <w:b/>
          <w:szCs w:val="21"/>
        </w:rPr>
        <w:t>杂质</w:t>
      </w:r>
      <w:r>
        <w:rPr>
          <w:rFonts w:ascii="Times New Roman" w:eastAsia="宋体" w:hAnsi="Times New Roman" w:cs="Times New Roman"/>
          <w:b/>
          <w:szCs w:val="21"/>
        </w:rPr>
        <w:t>含量</w:t>
      </w:r>
    </w:p>
    <w:p w:rsidR="008E19BA" w:rsidRPr="008D4487" w:rsidRDefault="002D66B4" w:rsidP="0015756B">
      <w:pPr>
        <w:spacing w:line="4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D4487">
        <w:rPr>
          <w:rFonts w:ascii="Times New Roman" w:eastAsia="宋体" w:hAnsi="Times New Roman" w:cs="Times New Roman"/>
          <w:szCs w:val="21"/>
        </w:rPr>
        <w:t>镍钴锰氢氧化物</w:t>
      </w:r>
      <w:r w:rsidR="008E19BA" w:rsidRPr="008D4487">
        <w:rPr>
          <w:rFonts w:ascii="Times New Roman" w:eastAsia="宋体" w:hAnsi="Times New Roman" w:cs="Times New Roman"/>
          <w:szCs w:val="21"/>
        </w:rPr>
        <w:t>的</w:t>
      </w:r>
      <w:r w:rsidR="003475C5" w:rsidRPr="008D4487">
        <w:rPr>
          <w:rFonts w:ascii="Times New Roman" w:eastAsia="宋体" w:hAnsi="Times New Roman" w:cs="Times New Roman"/>
          <w:szCs w:val="21"/>
        </w:rPr>
        <w:t>杂质</w:t>
      </w:r>
      <w:r w:rsidR="008E19BA" w:rsidRPr="008D4487">
        <w:rPr>
          <w:rFonts w:ascii="Times New Roman" w:eastAsia="宋体" w:hAnsi="Times New Roman" w:cs="Times New Roman"/>
          <w:szCs w:val="21"/>
        </w:rPr>
        <w:t>化学成分应</w:t>
      </w:r>
      <w:r w:rsidR="0053576C" w:rsidRPr="008D4487">
        <w:rPr>
          <w:rFonts w:ascii="Times New Roman" w:eastAsia="宋体" w:hAnsi="Times New Roman" w:cs="Times New Roman"/>
          <w:szCs w:val="21"/>
        </w:rPr>
        <w:t>符合</w:t>
      </w:r>
      <w:r w:rsidR="008E19BA" w:rsidRPr="008D4487">
        <w:rPr>
          <w:rFonts w:ascii="Times New Roman" w:eastAsia="宋体" w:hAnsi="Times New Roman" w:cs="Times New Roman"/>
          <w:szCs w:val="21"/>
        </w:rPr>
        <w:t>表</w:t>
      </w:r>
      <w:r w:rsidR="003475C5" w:rsidRPr="008D4487">
        <w:rPr>
          <w:rFonts w:ascii="Times New Roman" w:eastAsia="宋体" w:hAnsi="Times New Roman" w:cs="Times New Roman"/>
          <w:szCs w:val="21"/>
        </w:rPr>
        <w:t>2</w:t>
      </w:r>
      <w:r w:rsidR="008E19BA" w:rsidRPr="008D4487">
        <w:rPr>
          <w:rFonts w:ascii="Times New Roman" w:eastAsia="宋体" w:hAnsi="Times New Roman" w:cs="Times New Roman"/>
          <w:szCs w:val="21"/>
        </w:rPr>
        <w:t>的规定。</w:t>
      </w:r>
    </w:p>
    <w:p w:rsidR="00704BD6" w:rsidRPr="008D4487" w:rsidRDefault="00704BD6" w:rsidP="00704BD6">
      <w:pPr>
        <w:spacing w:line="440" w:lineRule="exact"/>
        <w:ind w:firstLine="420"/>
        <w:jc w:val="center"/>
        <w:rPr>
          <w:rFonts w:ascii="Times New Roman" w:eastAsia="宋体" w:hAnsi="Times New Roman" w:cs="Times New Roman"/>
          <w:szCs w:val="21"/>
        </w:rPr>
      </w:pPr>
      <w:r w:rsidRPr="008D4487">
        <w:rPr>
          <w:rFonts w:ascii="Times New Roman" w:eastAsia="宋体" w:hAnsi="Times New Roman" w:cs="Times New Roman"/>
          <w:szCs w:val="21"/>
        </w:rPr>
        <w:t>表</w:t>
      </w:r>
      <w:r w:rsidRPr="008D4487">
        <w:rPr>
          <w:rFonts w:ascii="Times New Roman" w:eastAsia="宋体" w:hAnsi="Times New Roman" w:cs="Times New Roman"/>
          <w:szCs w:val="21"/>
        </w:rPr>
        <w:t xml:space="preserve">2 </w:t>
      </w:r>
      <w:r w:rsidR="002D66B4" w:rsidRPr="008D4487">
        <w:rPr>
          <w:rFonts w:ascii="Times New Roman" w:eastAsia="宋体" w:hAnsi="Times New Roman" w:cs="Times New Roman"/>
          <w:szCs w:val="21"/>
        </w:rPr>
        <w:t>镍钴锰氢氧化物</w:t>
      </w:r>
      <w:r w:rsidRPr="008D4487">
        <w:rPr>
          <w:rFonts w:ascii="Times New Roman" w:eastAsia="宋体" w:hAnsi="Times New Roman" w:cs="Times New Roman"/>
          <w:szCs w:val="21"/>
        </w:rPr>
        <w:t>的</w:t>
      </w:r>
      <w:r w:rsidR="00FF1C92" w:rsidRPr="008D4487">
        <w:rPr>
          <w:rFonts w:ascii="Times New Roman" w:eastAsia="宋体" w:hAnsi="Times New Roman" w:cs="Times New Roman"/>
          <w:szCs w:val="21"/>
        </w:rPr>
        <w:t>杂质成分</w:t>
      </w:r>
    </w:p>
    <w:tbl>
      <w:tblPr>
        <w:tblW w:w="91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34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8D4487" w:rsidRPr="008D4487" w:rsidTr="008D4487">
        <w:trPr>
          <w:trHeight w:val="4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杂质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D4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8D4487" w:rsidRPr="008D4487" w:rsidTr="008D4487">
        <w:trPr>
          <w:trHeight w:val="41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8D4487" w:rsidRPr="008D4487" w:rsidTr="008D4487">
        <w:trPr>
          <w:trHeight w:val="41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含量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1C4BE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 w:rsidR="001C4BE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05</w:t>
            </w:r>
            <w:r w:rsidRPr="008D4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D4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87" w:rsidRPr="008D4487" w:rsidRDefault="008D4487" w:rsidP="008D448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F0A6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≤0.2000</w:t>
            </w:r>
          </w:p>
        </w:tc>
      </w:tr>
    </w:tbl>
    <w:p w:rsidR="0053576C" w:rsidRPr="002264F4" w:rsidRDefault="000C5914" w:rsidP="000C5914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lastRenderedPageBreak/>
        <w:t>3.</w:t>
      </w:r>
      <w:r w:rsidR="003475C5">
        <w:rPr>
          <w:rFonts w:ascii="Times New Roman" w:eastAsia="宋体" w:hAnsi="Times New Roman" w:cs="Times New Roman"/>
          <w:b/>
          <w:szCs w:val="21"/>
        </w:rPr>
        <w:t>3</w:t>
      </w:r>
      <w:r w:rsidR="003475C5" w:rsidRPr="002264F4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物理性能</w:t>
      </w:r>
    </w:p>
    <w:p w:rsidR="000C5914" w:rsidRDefault="000C5914" w:rsidP="000C5914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3.</w:t>
      </w:r>
      <w:r w:rsidR="003475C5"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.1</w:t>
      </w:r>
      <w:r w:rsidR="00312CBE">
        <w:rPr>
          <w:rFonts w:ascii="Times New Roman" w:eastAsia="宋体" w:hAnsi="Times New Roman" w:cs="Times New Roman" w:hint="eastAsia"/>
          <w:szCs w:val="21"/>
        </w:rPr>
        <w:t>激光粒度：</w:t>
      </w:r>
      <w:r w:rsidR="00312CBE">
        <w:rPr>
          <w:rFonts w:ascii="Times New Roman" w:eastAsia="宋体" w:hAnsi="Times New Roman" w:cs="Times New Roman"/>
          <w:szCs w:val="21"/>
        </w:rPr>
        <w:t>小颗粒产品</w:t>
      </w:r>
      <w:r w:rsidR="00312CBE">
        <w:rPr>
          <w:rFonts w:ascii="Times New Roman" w:eastAsia="宋体" w:hAnsi="Times New Roman" w:cs="Times New Roman" w:hint="eastAsia"/>
          <w:szCs w:val="21"/>
        </w:rPr>
        <w:t>D50</w:t>
      </w:r>
      <w:r w:rsidR="00356A1B">
        <w:rPr>
          <w:rFonts w:ascii="Times New Roman" w:eastAsia="宋体" w:hAnsi="Times New Roman" w:cs="Times New Roman" w:hint="eastAsia"/>
          <w:szCs w:val="21"/>
        </w:rPr>
        <w:t>为</w:t>
      </w:r>
      <w:r w:rsidR="00312CBE">
        <w:rPr>
          <w:rFonts w:ascii="Times New Roman" w:eastAsia="宋体" w:hAnsi="Times New Roman" w:cs="Times New Roman"/>
          <w:szCs w:val="21"/>
        </w:rPr>
        <w:t>1</w:t>
      </w:r>
      <w:r w:rsidR="00312CBE" w:rsidRPr="00A46666">
        <w:rPr>
          <w:rFonts w:ascii="Times New Roman" w:eastAsia="宋体" w:hAnsi="Times New Roman" w:cs="Times New Roman"/>
          <w:szCs w:val="21"/>
        </w:rPr>
        <w:t>~</w:t>
      </w:r>
      <w:r w:rsidR="00312CBE">
        <w:rPr>
          <w:rFonts w:ascii="Times New Roman" w:eastAsia="宋体" w:hAnsi="Times New Roman" w:cs="Times New Roman"/>
          <w:szCs w:val="21"/>
        </w:rPr>
        <w:t>5μm</w:t>
      </w:r>
      <w:r w:rsidR="00312CBE">
        <w:rPr>
          <w:rFonts w:ascii="Times New Roman" w:eastAsia="宋体" w:hAnsi="Times New Roman" w:cs="Times New Roman"/>
          <w:szCs w:val="21"/>
        </w:rPr>
        <w:t>，</w:t>
      </w:r>
      <w:r w:rsidR="00E45118">
        <w:rPr>
          <w:rFonts w:ascii="Times New Roman" w:eastAsia="宋体" w:hAnsi="Times New Roman" w:cs="Times New Roman" w:hint="eastAsia"/>
          <w:szCs w:val="21"/>
        </w:rPr>
        <w:t>中等</w:t>
      </w:r>
      <w:r w:rsidR="00E45118">
        <w:rPr>
          <w:rFonts w:ascii="Times New Roman" w:eastAsia="宋体" w:hAnsi="Times New Roman" w:cs="Times New Roman"/>
          <w:szCs w:val="21"/>
        </w:rPr>
        <w:t>颗粒产品</w:t>
      </w:r>
      <w:r w:rsidR="00E45118">
        <w:rPr>
          <w:rFonts w:ascii="Times New Roman" w:eastAsia="宋体" w:hAnsi="Times New Roman" w:cs="Times New Roman" w:hint="eastAsia"/>
          <w:szCs w:val="21"/>
        </w:rPr>
        <w:t>D50</w:t>
      </w:r>
      <w:r w:rsidR="00356A1B">
        <w:rPr>
          <w:rFonts w:ascii="Times New Roman" w:eastAsia="宋体" w:hAnsi="Times New Roman" w:cs="Times New Roman" w:hint="eastAsia"/>
          <w:szCs w:val="21"/>
        </w:rPr>
        <w:t>为</w:t>
      </w:r>
      <w:r w:rsidR="00E45118">
        <w:rPr>
          <w:rFonts w:ascii="Times New Roman" w:eastAsia="宋体" w:hAnsi="Times New Roman" w:cs="Times New Roman"/>
          <w:szCs w:val="21"/>
        </w:rPr>
        <w:t>5</w:t>
      </w:r>
      <w:r w:rsidR="00E45118" w:rsidRPr="00A46666">
        <w:rPr>
          <w:rFonts w:ascii="Times New Roman" w:eastAsia="宋体" w:hAnsi="Times New Roman" w:cs="Times New Roman"/>
          <w:szCs w:val="21"/>
        </w:rPr>
        <w:t>~</w:t>
      </w:r>
      <w:r w:rsidR="00E45118">
        <w:rPr>
          <w:rFonts w:ascii="Times New Roman" w:eastAsia="宋体" w:hAnsi="Times New Roman" w:cs="Times New Roman"/>
          <w:szCs w:val="21"/>
        </w:rPr>
        <w:t>1</w:t>
      </w:r>
      <w:r w:rsidR="00356A1B">
        <w:rPr>
          <w:rFonts w:ascii="Times New Roman" w:eastAsia="宋体" w:hAnsi="Times New Roman" w:cs="Times New Roman"/>
          <w:szCs w:val="21"/>
        </w:rPr>
        <w:t>5</w:t>
      </w:r>
      <w:r w:rsidR="00E45118">
        <w:rPr>
          <w:rFonts w:ascii="Times New Roman" w:eastAsia="宋体" w:hAnsi="Times New Roman" w:cs="Times New Roman"/>
          <w:szCs w:val="21"/>
        </w:rPr>
        <w:t>μm</w:t>
      </w:r>
      <w:r w:rsidR="00356A1B">
        <w:rPr>
          <w:rFonts w:ascii="Times New Roman" w:eastAsia="宋体" w:hAnsi="Times New Roman" w:cs="Times New Roman" w:hint="eastAsia"/>
          <w:szCs w:val="21"/>
        </w:rPr>
        <w:t>，</w:t>
      </w:r>
      <w:r w:rsidR="00312CBE">
        <w:rPr>
          <w:rFonts w:ascii="Times New Roman" w:eastAsia="宋体" w:hAnsi="Times New Roman" w:cs="Times New Roman" w:hint="eastAsia"/>
          <w:szCs w:val="21"/>
        </w:rPr>
        <w:t>大</w:t>
      </w:r>
      <w:r w:rsidR="00312CBE">
        <w:rPr>
          <w:rFonts w:ascii="Times New Roman" w:eastAsia="宋体" w:hAnsi="Times New Roman" w:cs="Times New Roman"/>
          <w:szCs w:val="21"/>
        </w:rPr>
        <w:t>颗粒产品</w:t>
      </w:r>
      <w:r w:rsidR="00312CBE">
        <w:rPr>
          <w:rFonts w:ascii="Times New Roman" w:eastAsia="宋体" w:hAnsi="Times New Roman" w:cs="Times New Roman" w:hint="eastAsia"/>
          <w:szCs w:val="21"/>
        </w:rPr>
        <w:t>D50</w:t>
      </w:r>
      <w:r w:rsidR="00356A1B">
        <w:rPr>
          <w:rFonts w:ascii="Times New Roman" w:eastAsia="宋体" w:hAnsi="Times New Roman" w:cs="Times New Roman" w:hint="eastAsia"/>
          <w:szCs w:val="21"/>
        </w:rPr>
        <w:t>为</w:t>
      </w:r>
      <w:r w:rsidR="00E45118">
        <w:rPr>
          <w:rFonts w:ascii="Times New Roman" w:eastAsia="宋体" w:hAnsi="Times New Roman" w:cs="Times New Roman"/>
          <w:szCs w:val="21"/>
        </w:rPr>
        <w:t>1</w:t>
      </w:r>
      <w:r w:rsidR="00356A1B">
        <w:rPr>
          <w:rFonts w:ascii="Times New Roman" w:eastAsia="宋体" w:hAnsi="Times New Roman" w:cs="Times New Roman"/>
          <w:szCs w:val="21"/>
        </w:rPr>
        <w:t>5</w:t>
      </w:r>
      <w:r w:rsidR="00312CBE" w:rsidRPr="00A46666">
        <w:rPr>
          <w:rFonts w:ascii="Times New Roman" w:eastAsia="宋体" w:hAnsi="Times New Roman" w:cs="Times New Roman"/>
          <w:szCs w:val="21"/>
        </w:rPr>
        <w:t>~</w:t>
      </w:r>
      <w:r w:rsidR="00312CBE">
        <w:rPr>
          <w:rFonts w:ascii="Times New Roman" w:eastAsia="宋体" w:hAnsi="Times New Roman" w:cs="Times New Roman"/>
          <w:szCs w:val="21"/>
        </w:rPr>
        <w:t>2</w:t>
      </w:r>
      <w:r w:rsidR="00356A1B">
        <w:rPr>
          <w:rFonts w:ascii="Times New Roman" w:eastAsia="宋体" w:hAnsi="Times New Roman" w:cs="Times New Roman"/>
          <w:szCs w:val="21"/>
        </w:rPr>
        <w:t>5</w:t>
      </w:r>
      <w:r w:rsidR="00312CBE">
        <w:rPr>
          <w:rFonts w:ascii="Times New Roman" w:eastAsia="宋体" w:hAnsi="Times New Roman" w:cs="Times New Roman"/>
          <w:szCs w:val="21"/>
        </w:rPr>
        <w:t>μm</w:t>
      </w:r>
      <w:r w:rsidR="00312CBE">
        <w:rPr>
          <w:rFonts w:ascii="Times New Roman" w:eastAsia="宋体" w:hAnsi="Times New Roman" w:cs="Times New Roman" w:hint="eastAsia"/>
          <w:szCs w:val="21"/>
        </w:rPr>
        <w:t>；</w:t>
      </w:r>
      <w:r w:rsidR="00E45118">
        <w:rPr>
          <w:rFonts w:ascii="Times New Roman" w:eastAsia="宋体" w:hAnsi="Times New Roman" w:cs="Times New Roman" w:hint="eastAsia"/>
          <w:szCs w:val="21"/>
        </w:rPr>
        <w:t>粒度</w:t>
      </w:r>
      <w:r w:rsidR="00E45118">
        <w:rPr>
          <w:rFonts w:ascii="Times New Roman" w:eastAsia="宋体" w:hAnsi="Times New Roman" w:cs="Times New Roman"/>
          <w:szCs w:val="21"/>
        </w:rPr>
        <w:t>分布</w:t>
      </w:r>
      <w:r w:rsidR="00E45118" w:rsidRPr="00E45118">
        <w:rPr>
          <w:rFonts w:ascii="Times New Roman" w:eastAsia="宋体" w:hAnsi="Times New Roman" w:cs="Times New Roman"/>
          <w:szCs w:val="21"/>
        </w:rPr>
        <w:t>由</w:t>
      </w:r>
      <w:r w:rsidR="00E45118" w:rsidRPr="00E45118">
        <w:rPr>
          <w:rFonts w:ascii="Times New Roman" w:eastAsia="宋体" w:hAnsi="Times New Roman" w:cs="Times New Roman" w:hint="eastAsia"/>
          <w:szCs w:val="21"/>
        </w:rPr>
        <w:t>供需双方</w:t>
      </w:r>
      <w:r w:rsidR="00E45118" w:rsidRPr="00E45118">
        <w:rPr>
          <w:rFonts w:ascii="Times New Roman" w:eastAsia="宋体" w:hAnsi="Times New Roman" w:cs="Times New Roman"/>
          <w:szCs w:val="21"/>
        </w:rPr>
        <w:t>协商</w:t>
      </w:r>
      <w:r w:rsidR="00E45118">
        <w:rPr>
          <w:rFonts w:ascii="Times New Roman" w:eastAsia="宋体" w:hAnsi="Times New Roman" w:cs="Times New Roman" w:hint="eastAsia"/>
          <w:szCs w:val="21"/>
        </w:rPr>
        <w:t>。</w:t>
      </w:r>
    </w:p>
    <w:p w:rsidR="000C5914" w:rsidRDefault="000C5914" w:rsidP="000C5914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3.</w:t>
      </w:r>
      <w:r w:rsidR="003475C5"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2</w:t>
      </w:r>
      <w:r w:rsidR="00312CBE">
        <w:rPr>
          <w:rFonts w:ascii="Times New Roman" w:eastAsia="宋体" w:hAnsi="Times New Roman" w:cs="Times New Roman" w:hint="eastAsia"/>
          <w:szCs w:val="21"/>
        </w:rPr>
        <w:t>振实密度：</w:t>
      </w:r>
      <w:r w:rsidR="00312CBE">
        <w:rPr>
          <w:rFonts w:ascii="Times New Roman" w:eastAsia="宋体" w:hAnsi="Times New Roman" w:cs="Times New Roman"/>
          <w:szCs w:val="21"/>
        </w:rPr>
        <w:t>小颗粒产品</w:t>
      </w:r>
      <w:r w:rsidR="00312CBE">
        <w:rPr>
          <w:rFonts w:ascii="Times New Roman" w:eastAsia="宋体" w:hAnsi="Times New Roman" w:cs="Times New Roman" w:hint="eastAsia"/>
          <w:szCs w:val="21"/>
        </w:rPr>
        <w:t>的振实密度</w:t>
      </w:r>
      <w:r w:rsidR="00312CBE" w:rsidRPr="000C5914">
        <w:rPr>
          <w:rFonts w:ascii="Times New Roman" w:eastAsia="宋体" w:hAnsi="Times New Roman" w:cs="Times New Roman" w:hint="eastAsia"/>
          <w:szCs w:val="21"/>
        </w:rPr>
        <w:t>≥</w:t>
      </w:r>
      <w:r w:rsidR="00312CBE">
        <w:rPr>
          <w:rFonts w:ascii="Times New Roman" w:eastAsia="宋体" w:hAnsi="Times New Roman" w:cs="Times New Roman"/>
          <w:szCs w:val="21"/>
        </w:rPr>
        <w:t>1.0</w:t>
      </w:r>
      <w:r w:rsidR="00312CBE" w:rsidRPr="000C5914">
        <w:rPr>
          <w:rFonts w:ascii="Times New Roman" w:eastAsia="宋体" w:hAnsi="Times New Roman" w:cs="Times New Roman"/>
          <w:szCs w:val="21"/>
        </w:rPr>
        <w:t xml:space="preserve"> g/cm</w:t>
      </w:r>
      <w:r w:rsidR="00312CBE" w:rsidRPr="000C5914">
        <w:rPr>
          <w:rFonts w:ascii="Times New Roman" w:eastAsia="宋体" w:hAnsi="Times New Roman" w:cs="Times New Roman"/>
          <w:szCs w:val="21"/>
          <w:vertAlign w:val="superscript"/>
        </w:rPr>
        <w:t>3</w:t>
      </w:r>
      <w:r w:rsidR="00312CBE">
        <w:rPr>
          <w:rFonts w:ascii="Times New Roman" w:eastAsia="宋体" w:hAnsi="Times New Roman" w:cs="Times New Roman"/>
          <w:szCs w:val="21"/>
        </w:rPr>
        <w:t>，</w:t>
      </w:r>
      <w:r w:rsidR="00DB3E8F">
        <w:rPr>
          <w:rFonts w:ascii="Times New Roman" w:eastAsia="宋体" w:hAnsi="Times New Roman" w:cs="Times New Roman" w:hint="eastAsia"/>
          <w:szCs w:val="21"/>
        </w:rPr>
        <w:t>中等</w:t>
      </w:r>
      <w:r w:rsidR="00DB3E8F">
        <w:rPr>
          <w:rFonts w:ascii="Times New Roman" w:eastAsia="宋体" w:hAnsi="Times New Roman" w:cs="Times New Roman"/>
          <w:szCs w:val="21"/>
        </w:rPr>
        <w:t>颗粒产品</w:t>
      </w:r>
      <w:r w:rsidR="007E459C">
        <w:rPr>
          <w:rFonts w:ascii="Times New Roman" w:eastAsia="宋体" w:hAnsi="Times New Roman" w:cs="Times New Roman" w:hint="eastAsia"/>
          <w:szCs w:val="21"/>
        </w:rPr>
        <w:t>的振实密度</w:t>
      </w:r>
      <w:r w:rsidR="007E459C" w:rsidRPr="000C5914">
        <w:rPr>
          <w:rFonts w:ascii="Times New Roman" w:eastAsia="宋体" w:hAnsi="Times New Roman" w:cs="Times New Roman" w:hint="eastAsia"/>
          <w:szCs w:val="21"/>
        </w:rPr>
        <w:t>≥</w:t>
      </w:r>
      <w:r w:rsidR="007E459C">
        <w:rPr>
          <w:rFonts w:ascii="Times New Roman" w:eastAsia="宋体" w:hAnsi="Times New Roman" w:cs="Times New Roman"/>
          <w:szCs w:val="21"/>
        </w:rPr>
        <w:t>1.6</w:t>
      </w:r>
      <w:r w:rsidR="007E459C" w:rsidRPr="000C5914">
        <w:rPr>
          <w:rFonts w:ascii="Times New Roman" w:eastAsia="宋体" w:hAnsi="Times New Roman" w:cs="Times New Roman"/>
          <w:szCs w:val="21"/>
        </w:rPr>
        <w:t xml:space="preserve"> g/cm</w:t>
      </w:r>
      <w:r w:rsidR="007E459C" w:rsidRPr="000C5914">
        <w:rPr>
          <w:rFonts w:ascii="Times New Roman" w:eastAsia="宋体" w:hAnsi="Times New Roman" w:cs="Times New Roman"/>
          <w:szCs w:val="21"/>
          <w:vertAlign w:val="superscript"/>
        </w:rPr>
        <w:t>3</w:t>
      </w:r>
      <w:r w:rsidR="007E459C">
        <w:rPr>
          <w:rFonts w:ascii="Times New Roman" w:eastAsia="宋体" w:hAnsi="Times New Roman" w:cs="Times New Roman" w:hint="eastAsia"/>
          <w:szCs w:val="21"/>
        </w:rPr>
        <w:t>，</w:t>
      </w:r>
      <w:r w:rsidR="00312CBE">
        <w:rPr>
          <w:rFonts w:ascii="Times New Roman" w:eastAsia="宋体" w:hAnsi="Times New Roman" w:cs="Times New Roman" w:hint="eastAsia"/>
          <w:szCs w:val="21"/>
        </w:rPr>
        <w:t>大</w:t>
      </w:r>
      <w:r w:rsidR="00312CBE">
        <w:rPr>
          <w:rFonts w:ascii="Times New Roman" w:eastAsia="宋体" w:hAnsi="Times New Roman" w:cs="Times New Roman"/>
          <w:szCs w:val="21"/>
        </w:rPr>
        <w:t>颗粒产品</w:t>
      </w:r>
      <w:r w:rsidR="00312CBE">
        <w:rPr>
          <w:rFonts w:ascii="Times New Roman" w:eastAsia="宋体" w:hAnsi="Times New Roman" w:cs="Times New Roman" w:hint="eastAsia"/>
          <w:szCs w:val="21"/>
        </w:rPr>
        <w:t>的振实密度</w:t>
      </w:r>
      <w:r w:rsidR="00312CBE" w:rsidRPr="000C5914">
        <w:rPr>
          <w:rFonts w:ascii="Times New Roman" w:eastAsia="宋体" w:hAnsi="Times New Roman" w:cs="Times New Roman" w:hint="eastAsia"/>
          <w:szCs w:val="21"/>
        </w:rPr>
        <w:t>≥</w:t>
      </w:r>
      <w:r w:rsidR="007E459C">
        <w:rPr>
          <w:rFonts w:ascii="Times New Roman" w:eastAsia="宋体" w:hAnsi="Times New Roman" w:cs="Times New Roman"/>
          <w:szCs w:val="21"/>
        </w:rPr>
        <w:t>2.</w:t>
      </w:r>
      <w:r w:rsidR="00054143">
        <w:rPr>
          <w:rFonts w:ascii="Times New Roman" w:eastAsia="宋体" w:hAnsi="Times New Roman" w:cs="Times New Roman"/>
          <w:szCs w:val="21"/>
        </w:rPr>
        <w:t>1</w:t>
      </w:r>
      <w:r w:rsidR="00312CBE" w:rsidRPr="000C5914">
        <w:rPr>
          <w:rFonts w:ascii="Times New Roman" w:eastAsia="宋体" w:hAnsi="Times New Roman" w:cs="Times New Roman"/>
          <w:szCs w:val="21"/>
        </w:rPr>
        <w:t xml:space="preserve"> g/cm</w:t>
      </w:r>
      <w:r w:rsidR="00312CBE" w:rsidRPr="000C5914">
        <w:rPr>
          <w:rFonts w:ascii="Times New Roman" w:eastAsia="宋体" w:hAnsi="Times New Roman" w:cs="Times New Roman"/>
          <w:szCs w:val="21"/>
          <w:vertAlign w:val="superscript"/>
        </w:rPr>
        <w:t>3</w:t>
      </w:r>
      <w:r w:rsidR="007E459C">
        <w:rPr>
          <w:rFonts w:ascii="Times New Roman" w:eastAsia="宋体" w:hAnsi="Times New Roman" w:cs="Times New Roman" w:hint="eastAsia"/>
          <w:szCs w:val="21"/>
        </w:rPr>
        <w:t>。</w:t>
      </w:r>
    </w:p>
    <w:p w:rsidR="000C5914" w:rsidRPr="000C5914" w:rsidRDefault="000C5914" w:rsidP="000C5914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3.</w:t>
      </w:r>
      <w:r w:rsidR="003475C5"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3</w:t>
      </w:r>
      <w:r w:rsidR="00312CBE">
        <w:rPr>
          <w:rFonts w:ascii="Times New Roman" w:eastAsia="宋体" w:hAnsi="Times New Roman" w:cs="Times New Roman" w:hint="eastAsia"/>
          <w:szCs w:val="21"/>
        </w:rPr>
        <w:t>比表面积：</w:t>
      </w:r>
      <w:r w:rsidR="00312CBE">
        <w:rPr>
          <w:rFonts w:ascii="Times New Roman" w:eastAsia="宋体" w:hAnsi="Times New Roman" w:cs="Times New Roman"/>
          <w:szCs w:val="21"/>
        </w:rPr>
        <w:t>2</w:t>
      </w:r>
      <w:r w:rsidR="00312CBE" w:rsidRPr="00A46666">
        <w:rPr>
          <w:rFonts w:ascii="Times New Roman" w:eastAsia="宋体" w:hAnsi="Times New Roman" w:cs="Times New Roman"/>
          <w:szCs w:val="21"/>
        </w:rPr>
        <w:t>~</w:t>
      </w:r>
      <w:r w:rsidR="00182254">
        <w:rPr>
          <w:rFonts w:ascii="Times New Roman" w:eastAsia="宋体" w:hAnsi="Times New Roman" w:cs="Times New Roman"/>
          <w:szCs w:val="21"/>
        </w:rPr>
        <w:t>30</w:t>
      </w:r>
      <w:r w:rsidR="00312CBE" w:rsidRPr="006864F8">
        <w:rPr>
          <w:rFonts w:ascii="Times New Roman" w:eastAsia="宋体" w:hAnsi="Times New Roman" w:cs="Times New Roman"/>
          <w:szCs w:val="21"/>
        </w:rPr>
        <w:t xml:space="preserve"> </w:t>
      </w:r>
      <w:r w:rsidR="00D958BC" w:rsidRPr="000C5914">
        <w:rPr>
          <w:rFonts w:ascii="Times New Roman" w:eastAsia="宋体" w:hAnsi="Times New Roman" w:cs="Times New Roman"/>
          <w:szCs w:val="21"/>
        </w:rPr>
        <w:t>m</w:t>
      </w:r>
      <w:r w:rsidR="00D958BC" w:rsidRPr="000C5914">
        <w:rPr>
          <w:rFonts w:ascii="Times New Roman" w:eastAsia="宋体" w:hAnsi="Times New Roman" w:cs="Times New Roman"/>
          <w:szCs w:val="21"/>
          <w:vertAlign w:val="superscript"/>
        </w:rPr>
        <w:t>2</w:t>
      </w:r>
      <w:r w:rsidR="00D958BC" w:rsidRPr="00D958BC">
        <w:rPr>
          <w:rFonts w:ascii="Times New Roman" w:eastAsia="宋体" w:hAnsi="Times New Roman" w:cs="Times New Roman"/>
          <w:szCs w:val="21"/>
        </w:rPr>
        <w:t>/</w:t>
      </w:r>
      <w:r w:rsidR="00D958BC" w:rsidRPr="000C5914">
        <w:rPr>
          <w:rFonts w:ascii="Times New Roman" w:eastAsia="宋体" w:hAnsi="Times New Roman" w:cs="Times New Roman"/>
          <w:szCs w:val="21"/>
        </w:rPr>
        <w:t>g</w:t>
      </w:r>
      <w:r w:rsidR="00997224">
        <w:rPr>
          <w:rFonts w:ascii="Times New Roman" w:eastAsia="宋体" w:hAnsi="Times New Roman" w:cs="Times New Roman" w:hint="eastAsia"/>
          <w:szCs w:val="21"/>
        </w:rPr>
        <w:t>。</w:t>
      </w:r>
    </w:p>
    <w:p w:rsidR="000C5914" w:rsidRDefault="000C5914" w:rsidP="00312CBE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3.</w:t>
      </w:r>
      <w:r w:rsidR="003475C5"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4</w:t>
      </w:r>
      <w:r w:rsidR="00312CBE">
        <w:rPr>
          <w:rFonts w:ascii="Times New Roman" w:eastAsia="宋体" w:hAnsi="Times New Roman" w:cs="Times New Roman" w:hint="eastAsia"/>
          <w:szCs w:val="21"/>
        </w:rPr>
        <w:t>微观形貌</w:t>
      </w:r>
      <w:r w:rsidR="00312CBE">
        <w:rPr>
          <w:rFonts w:ascii="Times New Roman" w:eastAsia="宋体" w:hAnsi="Times New Roman" w:cs="Times New Roman"/>
          <w:szCs w:val="21"/>
        </w:rPr>
        <w:t>：球形或类球形。</w:t>
      </w:r>
    </w:p>
    <w:p w:rsidR="00182254" w:rsidRPr="00182254" w:rsidRDefault="000C5914" w:rsidP="00182254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182254">
        <w:rPr>
          <w:rFonts w:ascii="Times New Roman" w:eastAsia="宋体" w:hAnsi="Times New Roman" w:cs="Times New Roman" w:hint="eastAsia"/>
          <w:b/>
          <w:szCs w:val="21"/>
        </w:rPr>
        <w:t>3.</w:t>
      </w:r>
      <w:r w:rsidR="003475C5" w:rsidRPr="00182254">
        <w:rPr>
          <w:rFonts w:ascii="Times New Roman" w:eastAsia="宋体" w:hAnsi="Times New Roman" w:cs="Times New Roman"/>
          <w:b/>
          <w:szCs w:val="21"/>
        </w:rPr>
        <w:t>4</w:t>
      </w:r>
      <w:r w:rsidR="003475C5" w:rsidRPr="00182254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="00182254" w:rsidRPr="00182254">
        <w:rPr>
          <w:rFonts w:ascii="Times New Roman" w:eastAsia="宋体" w:hAnsi="Times New Roman" w:cs="Times New Roman" w:hint="eastAsia"/>
          <w:b/>
          <w:szCs w:val="21"/>
        </w:rPr>
        <w:t>磁性异物</w:t>
      </w:r>
      <w:r w:rsidR="00182254" w:rsidRPr="00182254">
        <w:rPr>
          <w:rFonts w:ascii="Times New Roman" w:eastAsia="宋体" w:hAnsi="Times New Roman" w:cs="Times New Roman" w:hint="eastAsia"/>
          <w:b/>
          <w:szCs w:val="21"/>
        </w:rPr>
        <w:t xml:space="preserve"> </w:t>
      </w:r>
    </w:p>
    <w:p w:rsidR="0015756B" w:rsidRPr="00182254" w:rsidRDefault="00182254" w:rsidP="00182254">
      <w:pPr>
        <w:spacing w:before="100" w:beforeAutospacing="1" w:after="100" w:afterAutospacing="1" w:line="440" w:lineRule="exact"/>
        <w:ind w:firstLineChars="200" w:firstLine="420"/>
        <w:rPr>
          <w:rFonts w:ascii="Times New Roman" w:eastAsia="宋体" w:hAnsi="Times New Roman" w:cs="Times New Roman"/>
          <w:b/>
          <w:szCs w:val="21"/>
        </w:rPr>
      </w:pPr>
      <w:r w:rsidRPr="00182254">
        <w:rPr>
          <w:rFonts w:ascii="Times New Roman" w:eastAsia="宋体" w:hAnsi="Times New Roman" w:cs="Times New Roman"/>
          <w:szCs w:val="21"/>
        </w:rPr>
        <w:t>小颗粒产品中</w:t>
      </w:r>
      <w:r w:rsidRPr="00182254">
        <w:rPr>
          <w:rFonts w:ascii="Times New Roman" w:eastAsia="宋体" w:hAnsi="Times New Roman" w:cs="Times New Roman" w:hint="eastAsia"/>
          <w:szCs w:val="21"/>
        </w:rPr>
        <w:t>磁性异物含量</w:t>
      </w:r>
      <w:r w:rsidRPr="00182254">
        <w:rPr>
          <w:rFonts w:ascii="Times New Roman" w:eastAsia="宋体" w:hAnsi="Times New Roman" w:cs="Times New Roman"/>
          <w:szCs w:val="21"/>
        </w:rPr>
        <w:t>不大于</w:t>
      </w:r>
      <w:r w:rsidR="00054143">
        <w:rPr>
          <w:rFonts w:ascii="Times New Roman" w:eastAsia="宋体" w:hAnsi="Times New Roman" w:cs="Times New Roman"/>
          <w:szCs w:val="21"/>
        </w:rPr>
        <w:t>1</w:t>
      </w:r>
      <w:r w:rsidRPr="00182254">
        <w:rPr>
          <w:rFonts w:ascii="Times New Roman" w:eastAsia="宋体" w:hAnsi="Times New Roman" w:cs="Times New Roman" w:hint="eastAsia"/>
          <w:szCs w:val="21"/>
        </w:rPr>
        <w:t>00</w:t>
      </w:r>
      <w:r w:rsidRPr="00182254">
        <w:rPr>
          <w:rFonts w:ascii="Times New Roman" w:eastAsia="宋体" w:hAnsi="Times New Roman" w:cs="Times New Roman"/>
          <w:szCs w:val="21"/>
        </w:rPr>
        <w:t>ppb</w:t>
      </w:r>
      <w:r w:rsidRPr="00182254">
        <w:rPr>
          <w:rFonts w:ascii="Times New Roman" w:eastAsia="宋体" w:hAnsi="Times New Roman" w:cs="Times New Roman"/>
          <w:szCs w:val="21"/>
        </w:rPr>
        <w:t>，大颗粒产品中</w:t>
      </w:r>
      <w:r w:rsidRPr="00182254">
        <w:rPr>
          <w:rFonts w:ascii="Times New Roman" w:eastAsia="宋体" w:hAnsi="Times New Roman" w:cs="Times New Roman" w:hint="eastAsia"/>
          <w:szCs w:val="21"/>
        </w:rPr>
        <w:t>磁性异物含量</w:t>
      </w:r>
      <w:r w:rsidRPr="00182254">
        <w:rPr>
          <w:rFonts w:ascii="Times New Roman" w:eastAsia="宋体" w:hAnsi="Times New Roman" w:cs="Times New Roman"/>
          <w:szCs w:val="21"/>
        </w:rPr>
        <w:t>不大于</w:t>
      </w:r>
      <w:r w:rsidR="00054143">
        <w:rPr>
          <w:rFonts w:ascii="Times New Roman" w:eastAsia="宋体" w:hAnsi="Times New Roman" w:cs="Times New Roman"/>
          <w:szCs w:val="21"/>
        </w:rPr>
        <w:t>6</w:t>
      </w:r>
      <w:r w:rsidRPr="00182254">
        <w:rPr>
          <w:rFonts w:ascii="Times New Roman" w:eastAsia="宋体" w:hAnsi="Times New Roman" w:cs="Times New Roman" w:hint="eastAsia"/>
          <w:szCs w:val="21"/>
        </w:rPr>
        <w:t>0</w:t>
      </w:r>
      <w:r w:rsidRPr="00182254">
        <w:rPr>
          <w:rFonts w:ascii="Times New Roman" w:eastAsia="宋体" w:hAnsi="Times New Roman" w:cs="Times New Roman"/>
          <w:szCs w:val="21"/>
        </w:rPr>
        <w:t>ppb</w:t>
      </w:r>
      <w:r w:rsidRPr="00182254">
        <w:rPr>
          <w:rFonts w:ascii="Times New Roman" w:eastAsia="宋体" w:hAnsi="Times New Roman" w:cs="Times New Roman" w:hint="eastAsia"/>
          <w:szCs w:val="21"/>
        </w:rPr>
        <w:t>。</w:t>
      </w:r>
    </w:p>
    <w:p w:rsidR="0015756B" w:rsidRDefault="0015756B" w:rsidP="00182254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182254">
        <w:rPr>
          <w:rFonts w:ascii="Times New Roman" w:eastAsia="宋体" w:hAnsi="Times New Roman" w:cs="Times New Roman"/>
          <w:b/>
          <w:szCs w:val="21"/>
        </w:rPr>
        <w:t>3.5</w:t>
      </w:r>
      <w:r w:rsidR="00182254" w:rsidRPr="00182254">
        <w:rPr>
          <w:rFonts w:ascii="Times New Roman" w:eastAsia="宋体" w:hAnsi="Times New Roman" w:cs="Times New Roman" w:hint="eastAsia"/>
          <w:b/>
          <w:szCs w:val="21"/>
        </w:rPr>
        <w:t>水分</w:t>
      </w:r>
    </w:p>
    <w:p w:rsidR="00182254" w:rsidRPr="00ED37BF" w:rsidRDefault="00182254" w:rsidP="00182254">
      <w:pPr>
        <w:spacing w:before="100" w:beforeAutospacing="1" w:after="100" w:afterAutospacing="1" w:line="4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镍钴锰氢氧化物中</w:t>
      </w:r>
      <w:r>
        <w:rPr>
          <w:rFonts w:ascii="Times New Roman" w:eastAsia="宋体" w:hAnsi="Times New Roman" w:cs="Times New Roman"/>
          <w:szCs w:val="21"/>
        </w:rPr>
        <w:t>水分含量不大于</w:t>
      </w:r>
      <w:r>
        <w:rPr>
          <w:rFonts w:ascii="Times New Roman" w:eastAsia="宋体" w:hAnsi="Times New Roman" w:cs="Times New Roman" w:hint="eastAsia"/>
          <w:szCs w:val="21"/>
        </w:rPr>
        <w:t>1</w:t>
      </w:r>
      <w:r w:rsidR="00661797">
        <w:rPr>
          <w:rFonts w:ascii="Times New Roman" w:eastAsia="宋体" w:hAnsi="Times New Roman" w:cs="Times New Roman" w:hint="eastAsia"/>
          <w:szCs w:val="21"/>
        </w:rPr>
        <w:t>.0</w:t>
      </w:r>
      <w:r>
        <w:rPr>
          <w:rFonts w:ascii="Times New Roman" w:eastAsia="宋体" w:hAnsi="Times New Roman" w:cs="Times New Roman"/>
          <w:szCs w:val="21"/>
        </w:rPr>
        <w:t>%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:rsidR="000C5914" w:rsidRPr="002264F4" w:rsidRDefault="00182254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3.6</w:t>
      </w:r>
      <w:r w:rsidR="000C5914" w:rsidRPr="002264F4">
        <w:rPr>
          <w:rFonts w:ascii="Times New Roman" w:eastAsia="宋体" w:hAnsi="Times New Roman" w:cs="Times New Roman" w:hint="eastAsia"/>
          <w:b/>
          <w:szCs w:val="21"/>
        </w:rPr>
        <w:t>外观</w:t>
      </w:r>
      <w:r w:rsidR="000C5914" w:rsidRPr="002264F4">
        <w:rPr>
          <w:rFonts w:ascii="Times New Roman" w:eastAsia="宋体" w:hAnsi="Times New Roman" w:cs="Times New Roman"/>
          <w:b/>
          <w:szCs w:val="21"/>
        </w:rPr>
        <w:t>质量</w:t>
      </w:r>
    </w:p>
    <w:p w:rsidR="000C5914" w:rsidRDefault="000C5914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3.</w:t>
      </w:r>
      <w:r w:rsidR="00182254">
        <w:rPr>
          <w:rFonts w:ascii="Times New Roman" w:eastAsia="宋体" w:hAnsi="Times New Roman" w:cs="Times New Roman"/>
          <w:szCs w:val="21"/>
        </w:rPr>
        <w:t>6</w:t>
      </w:r>
      <w:r>
        <w:rPr>
          <w:rFonts w:ascii="Times New Roman" w:eastAsia="宋体" w:hAnsi="Times New Roman" w:cs="Times New Roman" w:hint="eastAsia"/>
          <w:szCs w:val="21"/>
        </w:rPr>
        <w:t xml:space="preserve">.1 </w:t>
      </w: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应保持干燥清洁，</w:t>
      </w:r>
      <w:r w:rsidR="003475C5">
        <w:rPr>
          <w:rFonts w:ascii="Times New Roman" w:eastAsia="宋体" w:hAnsi="Times New Roman" w:cs="Times New Roman" w:hint="eastAsia"/>
          <w:szCs w:val="21"/>
        </w:rPr>
        <w:t>无</w:t>
      </w:r>
      <w:r w:rsidR="003475C5">
        <w:rPr>
          <w:rFonts w:ascii="Times New Roman" w:eastAsia="宋体" w:hAnsi="Times New Roman" w:cs="Times New Roman"/>
          <w:szCs w:val="21"/>
        </w:rPr>
        <w:t>结块，</w:t>
      </w:r>
      <w:r>
        <w:rPr>
          <w:rFonts w:ascii="Times New Roman" w:eastAsia="宋体" w:hAnsi="Times New Roman" w:cs="Times New Roman"/>
          <w:szCs w:val="21"/>
        </w:rPr>
        <w:t>无肉眼可见夹杂物。</w:t>
      </w:r>
    </w:p>
    <w:p w:rsidR="000C5914" w:rsidRDefault="000C5914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3.</w:t>
      </w:r>
      <w:r w:rsidR="00182254">
        <w:rPr>
          <w:rFonts w:ascii="Times New Roman" w:eastAsia="宋体" w:hAnsi="Times New Roman" w:cs="Times New Roman"/>
          <w:szCs w:val="21"/>
        </w:rPr>
        <w:t>6</w:t>
      </w:r>
      <w:r>
        <w:rPr>
          <w:rFonts w:ascii="Times New Roman" w:eastAsia="宋体" w:hAnsi="Times New Roman" w:cs="Times New Roman"/>
          <w:szCs w:val="21"/>
        </w:rPr>
        <w:t xml:space="preserve">.2 </w:t>
      </w:r>
      <w:r w:rsidR="003475C5">
        <w:rPr>
          <w:rFonts w:ascii="Times New Roman" w:eastAsia="宋体" w:hAnsi="Times New Roman" w:cs="Times New Roman" w:hint="eastAsia"/>
          <w:szCs w:val="21"/>
        </w:rPr>
        <w:t>产品</w:t>
      </w:r>
      <w:r w:rsidR="003475C5">
        <w:rPr>
          <w:rFonts w:ascii="Times New Roman" w:eastAsia="宋体" w:hAnsi="Times New Roman" w:cs="Times New Roman"/>
          <w:szCs w:val="21"/>
        </w:rPr>
        <w:t>外观为</w:t>
      </w:r>
      <w:r w:rsidR="00357CF1">
        <w:rPr>
          <w:rFonts w:ascii="Times New Roman" w:eastAsia="宋体" w:hAnsi="Times New Roman" w:cs="Times New Roman"/>
          <w:szCs w:val="21"/>
        </w:rPr>
        <w:t>黑色</w:t>
      </w:r>
      <w:r w:rsidR="003475C5">
        <w:rPr>
          <w:rFonts w:ascii="Times New Roman" w:eastAsia="宋体" w:hAnsi="Times New Roman" w:cs="Times New Roman"/>
          <w:szCs w:val="21"/>
        </w:rPr>
        <w:t>或</w:t>
      </w:r>
      <w:r w:rsidR="00357CF1">
        <w:rPr>
          <w:rFonts w:ascii="Times New Roman" w:eastAsia="宋体" w:hAnsi="Times New Roman" w:cs="Times New Roman"/>
          <w:szCs w:val="21"/>
        </w:rPr>
        <w:t>深棕色</w:t>
      </w:r>
      <w:r w:rsidR="003475C5">
        <w:rPr>
          <w:rFonts w:ascii="Times New Roman" w:eastAsia="宋体" w:hAnsi="Times New Roman" w:cs="Times New Roman"/>
          <w:szCs w:val="21"/>
        </w:rPr>
        <w:t>粉末，</w:t>
      </w:r>
      <w:r w:rsidR="00661797">
        <w:rPr>
          <w:rFonts w:ascii="Times New Roman" w:eastAsia="宋体" w:hAnsi="Times New Roman" w:cs="Times New Roman" w:hint="eastAsia"/>
          <w:szCs w:val="21"/>
        </w:rPr>
        <w:t>同一批</w:t>
      </w:r>
      <w:r>
        <w:rPr>
          <w:rFonts w:ascii="Times New Roman" w:eastAsia="宋体" w:hAnsi="Times New Roman" w:cs="Times New Roman"/>
          <w:szCs w:val="21"/>
        </w:rPr>
        <w:t>产品</w:t>
      </w:r>
      <w:r>
        <w:rPr>
          <w:rFonts w:ascii="Times New Roman" w:eastAsia="宋体" w:hAnsi="Times New Roman" w:cs="Times New Roman" w:hint="eastAsia"/>
          <w:szCs w:val="21"/>
        </w:rPr>
        <w:t>色泽</w:t>
      </w:r>
      <w:r>
        <w:rPr>
          <w:rFonts w:ascii="Times New Roman" w:eastAsia="宋体" w:hAnsi="Times New Roman" w:cs="Times New Roman"/>
          <w:szCs w:val="21"/>
        </w:rPr>
        <w:t>应保持一致。</w:t>
      </w:r>
    </w:p>
    <w:p w:rsidR="000C5914" w:rsidRPr="002264F4" w:rsidRDefault="000C5914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>3.</w:t>
      </w:r>
      <w:r w:rsidR="00182254">
        <w:rPr>
          <w:rFonts w:ascii="Times New Roman" w:eastAsia="宋体" w:hAnsi="Times New Roman" w:cs="Times New Roman"/>
          <w:b/>
          <w:szCs w:val="21"/>
        </w:rPr>
        <w:t>7</w:t>
      </w:r>
      <w:r w:rsidR="003475C5" w:rsidRPr="002264F4">
        <w:rPr>
          <w:rFonts w:ascii="Times New Roman" w:eastAsia="宋体" w:hAnsi="Times New Roman" w:cs="Times New Roman"/>
          <w:b/>
          <w:szCs w:val="21"/>
        </w:rPr>
        <w:t xml:space="preserve">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其他</w:t>
      </w:r>
      <w:r w:rsidRPr="002264F4">
        <w:rPr>
          <w:rFonts w:ascii="Times New Roman" w:eastAsia="宋体" w:hAnsi="Times New Roman" w:cs="Times New Roman"/>
          <w:b/>
          <w:szCs w:val="21"/>
        </w:rPr>
        <w:t>要求</w:t>
      </w:r>
    </w:p>
    <w:p w:rsidR="000C5914" w:rsidRDefault="000C5914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需</w:t>
      </w:r>
      <w:r>
        <w:rPr>
          <w:rFonts w:ascii="Times New Roman" w:eastAsia="宋体" w:hAnsi="Times New Roman" w:cs="Times New Roman"/>
          <w:szCs w:val="21"/>
        </w:rPr>
        <w:t>方</w:t>
      </w:r>
      <w:r>
        <w:rPr>
          <w:rFonts w:ascii="Times New Roman" w:eastAsia="宋体" w:hAnsi="Times New Roman" w:cs="Times New Roman" w:hint="eastAsia"/>
          <w:szCs w:val="21"/>
        </w:rPr>
        <w:t>如果</w:t>
      </w:r>
      <w:r>
        <w:rPr>
          <w:rFonts w:ascii="Times New Roman" w:eastAsia="宋体" w:hAnsi="Times New Roman" w:cs="Times New Roman"/>
          <w:szCs w:val="21"/>
        </w:rPr>
        <w:t>对</w:t>
      </w:r>
      <w:r w:rsidR="002D66B4">
        <w:rPr>
          <w:rFonts w:ascii="Times New Roman" w:eastAsia="宋体" w:hAnsi="Times New Roman" w:cs="Times New Roman" w:hint="eastAsia"/>
          <w:szCs w:val="21"/>
        </w:rPr>
        <w:t>镍钴锰氢氧化物</w:t>
      </w:r>
      <w:r>
        <w:rPr>
          <w:rFonts w:ascii="Times New Roman" w:eastAsia="宋体" w:hAnsi="Times New Roman" w:cs="Times New Roman" w:hint="eastAsia"/>
          <w:szCs w:val="21"/>
        </w:rPr>
        <w:t>有</w:t>
      </w:r>
      <w:r>
        <w:rPr>
          <w:rFonts w:ascii="Times New Roman" w:eastAsia="宋体" w:hAnsi="Times New Roman" w:cs="Times New Roman"/>
          <w:szCs w:val="21"/>
        </w:rPr>
        <w:t>特殊要求，可由</w:t>
      </w:r>
      <w:r>
        <w:rPr>
          <w:rFonts w:ascii="Times New Roman" w:eastAsia="宋体" w:hAnsi="Times New Roman" w:cs="Times New Roman" w:hint="eastAsia"/>
          <w:szCs w:val="21"/>
        </w:rPr>
        <w:t>供需双方</w:t>
      </w:r>
      <w:r>
        <w:rPr>
          <w:rFonts w:ascii="Times New Roman" w:eastAsia="宋体" w:hAnsi="Times New Roman" w:cs="Times New Roman"/>
          <w:szCs w:val="21"/>
        </w:rPr>
        <w:t>协商。</w:t>
      </w:r>
    </w:p>
    <w:p w:rsidR="000C5914" w:rsidRPr="002264F4" w:rsidRDefault="000C5914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>3.</w:t>
      </w:r>
      <w:r w:rsidR="00182254">
        <w:rPr>
          <w:rFonts w:ascii="Times New Roman" w:eastAsia="宋体" w:hAnsi="Times New Roman" w:cs="Times New Roman"/>
          <w:b/>
          <w:szCs w:val="21"/>
        </w:rPr>
        <w:t>8</w:t>
      </w:r>
      <w:r w:rsidR="003475C5" w:rsidRPr="002264F4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安全</w:t>
      </w:r>
      <w:r w:rsidRPr="002264F4">
        <w:rPr>
          <w:rFonts w:ascii="Times New Roman" w:eastAsia="宋体" w:hAnsi="Times New Roman" w:cs="Times New Roman"/>
          <w:b/>
          <w:szCs w:val="21"/>
        </w:rPr>
        <w:t>防护</w:t>
      </w:r>
    </w:p>
    <w:p w:rsidR="000C5914" w:rsidRDefault="002D66B4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镍钴锰氢氧化物</w:t>
      </w:r>
      <w:r w:rsidR="00625CB0">
        <w:rPr>
          <w:rFonts w:ascii="Times New Roman" w:eastAsia="宋体" w:hAnsi="Times New Roman" w:cs="Times New Roman" w:hint="eastAsia"/>
          <w:szCs w:val="21"/>
        </w:rPr>
        <w:t>属于</w:t>
      </w:r>
      <w:r w:rsidR="00625CB0">
        <w:rPr>
          <w:rFonts w:ascii="Times New Roman" w:eastAsia="宋体" w:hAnsi="Times New Roman" w:cs="Times New Roman"/>
          <w:szCs w:val="21"/>
        </w:rPr>
        <w:t>粉末产品，刺激</w:t>
      </w:r>
      <w:r w:rsidR="00625CB0">
        <w:rPr>
          <w:rFonts w:ascii="Times New Roman" w:eastAsia="宋体" w:hAnsi="Times New Roman" w:cs="Times New Roman" w:hint="eastAsia"/>
          <w:szCs w:val="21"/>
        </w:rPr>
        <w:t>呼吸道</w:t>
      </w:r>
      <w:r w:rsidR="00625CB0">
        <w:rPr>
          <w:rFonts w:ascii="Times New Roman" w:eastAsia="宋体" w:hAnsi="Times New Roman" w:cs="Times New Roman"/>
          <w:szCs w:val="21"/>
        </w:rPr>
        <w:t>粘膜，进行</w:t>
      </w:r>
      <w:r w:rsidR="00625CB0">
        <w:rPr>
          <w:rFonts w:ascii="Times New Roman" w:eastAsia="宋体" w:hAnsi="Times New Roman" w:cs="Times New Roman" w:hint="eastAsia"/>
          <w:szCs w:val="21"/>
        </w:rPr>
        <w:t>接触</w:t>
      </w:r>
      <w:r>
        <w:rPr>
          <w:rFonts w:ascii="Times New Roman" w:eastAsia="宋体" w:hAnsi="Times New Roman" w:cs="Times New Roman" w:hint="eastAsia"/>
          <w:szCs w:val="21"/>
        </w:rPr>
        <w:t>镍钴锰氢氧化物</w:t>
      </w:r>
      <w:r w:rsidR="00625CB0">
        <w:rPr>
          <w:rFonts w:ascii="Times New Roman" w:eastAsia="宋体" w:hAnsi="Times New Roman" w:cs="Times New Roman" w:hint="eastAsia"/>
          <w:szCs w:val="21"/>
        </w:rPr>
        <w:t>作业时，</w:t>
      </w:r>
      <w:r w:rsidR="00625CB0">
        <w:rPr>
          <w:rFonts w:ascii="Times New Roman" w:eastAsia="宋体" w:hAnsi="Times New Roman" w:cs="Times New Roman"/>
          <w:szCs w:val="21"/>
        </w:rPr>
        <w:t>应注意防护。</w:t>
      </w:r>
    </w:p>
    <w:p w:rsidR="00625CB0" w:rsidRPr="002264F4" w:rsidRDefault="00625CB0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 xml:space="preserve">4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检验</w:t>
      </w:r>
      <w:r w:rsidRPr="002264F4">
        <w:rPr>
          <w:rFonts w:ascii="Times New Roman" w:eastAsia="宋体" w:hAnsi="Times New Roman" w:cs="Times New Roman"/>
          <w:b/>
          <w:szCs w:val="21"/>
        </w:rPr>
        <w:t>方法</w:t>
      </w:r>
    </w:p>
    <w:p w:rsidR="006864F8" w:rsidRDefault="00625CB0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4.1 </w:t>
      </w:r>
      <w:r w:rsidR="006864F8">
        <w:rPr>
          <w:rFonts w:ascii="Times New Roman" w:eastAsia="宋体" w:hAnsi="Times New Roman" w:cs="Times New Roman" w:hint="eastAsia"/>
          <w:szCs w:val="21"/>
        </w:rPr>
        <w:t>化学</w:t>
      </w:r>
      <w:r w:rsidR="006864F8">
        <w:rPr>
          <w:rFonts w:ascii="Times New Roman" w:eastAsia="宋体" w:hAnsi="Times New Roman" w:cs="Times New Roman"/>
          <w:szCs w:val="21"/>
        </w:rPr>
        <w:t>成分</w:t>
      </w:r>
    </w:p>
    <w:p w:rsidR="00312CBE" w:rsidRDefault="00014EF1" w:rsidP="00312CBE">
      <w:pPr>
        <w:spacing w:line="4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产品化学</w:t>
      </w:r>
      <w:r>
        <w:rPr>
          <w:rFonts w:ascii="Times New Roman" w:eastAsia="宋体" w:hAnsi="Times New Roman" w:cs="Times New Roman"/>
          <w:szCs w:val="21"/>
        </w:rPr>
        <w:t>成分</w:t>
      </w:r>
      <w:r w:rsidR="00625CB0">
        <w:rPr>
          <w:rFonts w:ascii="Times New Roman" w:eastAsia="宋体" w:hAnsi="Times New Roman" w:cs="Times New Roman"/>
          <w:szCs w:val="21"/>
        </w:rPr>
        <w:t>的测定方法</w:t>
      </w:r>
      <w:r w:rsidR="007D1785">
        <w:rPr>
          <w:rFonts w:ascii="Times New Roman" w:eastAsia="宋体" w:hAnsi="Times New Roman" w:cs="Times New Roman" w:hint="eastAsia"/>
          <w:szCs w:val="21"/>
        </w:rPr>
        <w:t>按</w:t>
      </w:r>
      <w:r w:rsidR="007D1785">
        <w:rPr>
          <w:rFonts w:ascii="Times New Roman" w:eastAsia="宋体" w:hAnsi="Times New Roman" w:cs="Times New Roman" w:hint="eastAsia"/>
          <w:szCs w:val="21"/>
        </w:rPr>
        <w:t>YS/T 928</w:t>
      </w:r>
      <w:r w:rsidR="007D1785">
        <w:rPr>
          <w:rFonts w:ascii="Times New Roman" w:eastAsia="宋体" w:hAnsi="Times New Roman" w:cs="Times New Roman" w:hint="eastAsia"/>
          <w:szCs w:val="21"/>
        </w:rPr>
        <w:t>的</w:t>
      </w:r>
      <w:r w:rsidR="007D1785">
        <w:rPr>
          <w:rFonts w:ascii="Times New Roman" w:eastAsia="宋体" w:hAnsi="Times New Roman" w:cs="Times New Roman"/>
          <w:szCs w:val="21"/>
        </w:rPr>
        <w:t>规定进行</w:t>
      </w:r>
      <w:r w:rsidR="00625CB0">
        <w:rPr>
          <w:rFonts w:ascii="Times New Roman" w:eastAsia="宋体" w:hAnsi="Times New Roman" w:cs="Times New Roman"/>
          <w:szCs w:val="21"/>
        </w:rPr>
        <w:t>。</w:t>
      </w:r>
    </w:p>
    <w:p w:rsidR="00490212" w:rsidRDefault="00625CB0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4.2</w:t>
      </w:r>
      <w:r w:rsidR="00490212">
        <w:rPr>
          <w:rFonts w:ascii="Times New Roman" w:eastAsia="宋体" w:hAnsi="Times New Roman" w:cs="Times New Roman" w:hint="eastAsia"/>
          <w:szCs w:val="21"/>
        </w:rPr>
        <w:t>物理</w:t>
      </w:r>
      <w:r w:rsidR="00490212">
        <w:rPr>
          <w:rFonts w:ascii="Times New Roman" w:eastAsia="宋体" w:hAnsi="Times New Roman" w:cs="Times New Roman"/>
          <w:szCs w:val="21"/>
        </w:rPr>
        <w:t>性能</w:t>
      </w:r>
    </w:p>
    <w:p w:rsidR="00490212" w:rsidRDefault="00490212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lastRenderedPageBreak/>
        <w:t>4.2</w:t>
      </w:r>
      <w:r>
        <w:rPr>
          <w:rFonts w:ascii="Times New Roman" w:eastAsia="宋体" w:hAnsi="Times New Roman" w:cs="Times New Roman" w:hint="eastAsia"/>
          <w:szCs w:val="21"/>
        </w:rPr>
        <w:t>.1</w:t>
      </w:r>
      <w:r>
        <w:rPr>
          <w:rFonts w:ascii="Times New Roman" w:eastAsia="宋体" w:hAnsi="Times New Roman" w:cs="Times New Roman" w:hint="eastAsia"/>
          <w:szCs w:val="21"/>
        </w:rPr>
        <w:t>激光粒度</w:t>
      </w:r>
      <w:r>
        <w:rPr>
          <w:rFonts w:ascii="Times New Roman" w:eastAsia="宋体" w:hAnsi="Times New Roman" w:cs="Times New Roman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D50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/>
          <w:szCs w:val="21"/>
        </w:rPr>
        <w:t>的</w:t>
      </w:r>
      <w:r>
        <w:rPr>
          <w:rFonts w:ascii="Times New Roman" w:eastAsia="宋体" w:hAnsi="Times New Roman" w:cs="Times New Roman" w:hint="eastAsia"/>
          <w:szCs w:val="21"/>
        </w:rPr>
        <w:t>测定</w:t>
      </w:r>
      <w:r>
        <w:rPr>
          <w:rFonts w:ascii="Times New Roman" w:eastAsia="宋体" w:hAnsi="Times New Roman" w:cs="Times New Roman"/>
          <w:szCs w:val="21"/>
        </w:rPr>
        <w:t>按照</w:t>
      </w:r>
      <w:r w:rsidRPr="0053576C">
        <w:rPr>
          <w:rFonts w:ascii="Times New Roman" w:eastAsia="宋体" w:hAnsi="Times New Roman" w:cs="Times New Roman"/>
          <w:szCs w:val="21"/>
        </w:rPr>
        <w:t>GB/T 19077</w:t>
      </w:r>
      <w:r>
        <w:rPr>
          <w:rFonts w:ascii="Times New Roman" w:eastAsia="宋体" w:hAnsi="Times New Roman" w:cs="Times New Roman" w:hint="eastAsia"/>
          <w:szCs w:val="21"/>
        </w:rPr>
        <w:t>的</w:t>
      </w:r>
      <w:r>
        <w:rPr>
          <w:rFonts w:ascii="Times New Roman" w:eastAsia="宋体" w:hAnsi="Times New Roman" w:cs="Times New Roman"/>
          <w:szCs w:val="21"/>
        </w:rPr>
        <w:t>规定进行。</w:t>
      </w:r>
    </w:p>
    <w:p w:rsidR="00490212" w:rsidRDefault="00490212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4.2.2</w:t>
      </w:r>
      <w:r w:rsidR="00625CB0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振实密度测定</w:t>
      </w:r>
      <w:r>
        <w:rPr>
          <w:rFonts w:ascii="Times New Roman" w:eastAsia="宋体" w:hAnsi="Times New Roman" w:cs="Times New Roman"/>
          <w:szCs w:val="21"/>
        </w:rPr>
        <w:t>按照</w:t>
      </w:r>
      <w:r w:rsidRPr="0053576C">
        <w:rPr>
          <w:rFonts w:ascii="Times New Roman" w:eastAsia="宋体" w:hAnsi="Times New Roman" w:cs="Times New Roman"/>
          <w:szCs w:val="21"/>
        </w:rPr>
        <w:t>GB/T 5162</w:t>
      </w:r>
      <w:r>
        <w:rPr>
          <w:rFonts w:ascii="Times New Roman" w:eastAsia="宋体" w:hAnsi="Times New Roman" w:cs="Times New Roman" w:hint="eastAsia"/>
          <w:szCs w:val="21"/>
        </w:rPr>
        <w:t>的</w:t>
      </w:r>
      <w:r>
        <w:rPr>
          <w:rFonts w:ascii="Times New Roman" w:eastAsia="宋体" w:hAnsi="Times New Roman" w:cs="Times New Roman"/>
          <w:szCs w:val="21"/>
        </w:rPr>
        <w:t>规定进行。</w:t>
      </w:r>
    </w:p>
    <w:p w:rsidR="00490212" w:rsidRDefault="00490212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4.2.</w:t>
      </w: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比表面积</w:t>
      </w:r>
      <w:r>
        <w:rPr>
          <w:rFonts w:ascii="Times New Roman" w:eastAsia="宋体" w:hAnsi="Times New Roman" w:cs="Times New Roman"/>
          <w:szCs w:val="21"/>
        </w:rPr>
        <w:t>按照</w:t>
      </w:r>
      <w:r w:rsidRPr="0053576C">
        <w:rPr>
          <w:rFonts w:ascii="Times New Roman" w:eastAsia="宋体" w:hAnsi="Times New Roman" w:cs="Times New Roman"/>
          <w:szCs w:val="21"/>
        </w:rPr>
        <w:t>GB/T 19587</w:t>
      </w:r>
      <w:r>
        <w:rPr>
          <w:rFonts w:ascii="Times New Roman" w:eastAsia="宋体" w:hAnsi="Times New Roman" w:cs="Times New Roman" w:hint="eastAsia"/>
          <w:szCs w:val="21"/>
        </w:rPr>
        <w:t>的</w:t>
      </w:r>
      <w:r>
        <w:rPr>
          <w:rFonts w:ascii="Times New Roman" w:eastAsia="宋体" w:hAnsi="Times New Roman" w:cs="Times New Roman"/>
          <w:szCs w:val="21"/>
        </w:rPr>
        <w:t>规定进行。</w:t>
      </w:r>
    </w:p>
    <w:p w:rsidR="00625CB0" w:rsidRDefault="00490212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4.2.</w:t>
      </w:r>
      <w:r>
        <w:rPr>
          <w:rFonts w:ascii="Times New Roman" w:eastAsia="宋体" w:hAnsi="Times New Roman" w:cs="Times New Roman"/>
          <w:szCs w:val="21"/>
        </w:rPr>
        <w:t>4</w:t>
      </w: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颗粒微观形貌观测按照</w:t>
      </w:r>
      <w:r w:rsidRPr="0053576C">
        <w:rPr>
          <w:rFonts w:ascii="Times New Roman" w:eastAsia="宋体" w:hAnsi="Times New Roman" w:cs="Times New Roman"/>
          <w:szCs w:val="21"/>
        </w:rPr>
        <w:t>JY/T 010</w:t>
      </w:r>
      <w:r>
        <w:rPr>
          <w:rFonts w:ascii="Times New Roman" w:eastAsia="宋体" w:hAnsi="Times New Roman" w:cs="Times New Roman" w:hint="eastAsia"/>
          <w:szCs w:val="21"/>
        </w:rPr>
        <w:t>的</w:t>
      </w:r>
      <w:r>
        <w:rPr>
          <w:rFonts w:ascii="Times New Roman" w:eastAsia="宋体" w:hAnsi="Times New Roman" w:cs="Times New Roman"/>
          <w:szCs w:val="21"/>
        </w:rPr>
        <w:t>规定进行。</w:t>
      </w:r>
    </w:p>
    <w:p w:rsidR="00014EF1" w:rsidRDefault="00625CB0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4.3 </w:t>
      </w:r>
      <w:r w:rsidR="00014EF1">
        <w:rPr>
          <w:rFonts w:ascii="Times New Roman" w:eastAsia="宋体" w:hAnsi="Times New Roman" w:cs="Times New Roman" w:hint="eastAsia"/>
          <w:szCs w:val="21"/>
        </w:rPr>
        <w:t>磁性</w:t>
      </w:r>
      <w:r w:rsidR="00014EF1">
        <w:rPr>
          <w:rFonts w:ascii="Times New Roman" w:eastAsia="宋体" w:hAnsi="Times New Roman" w:cs="Times New Roman"/>
          <w:szCs w:val="21"/>
        </w:rPr>
        <w:t>异物</w:t>
      </w:r>
    </w:p>
    <w:p w:rsidR="00014EF1" w:rsidRDefault="00014EF1" w:rsidP="00014EF1">
      <w:pPr>
        <w:spacing w:line="4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磁性异物含量的</w:t>
      </w:r>
      <w:proofErr w:type="gramStart"/>
      <w:r>
        <w:rPr>
          <w:rFonts w:ascii="Times New Roman" w:eastAsia="宋体" w:hAnsi="Times New Roman" w:cs="Times New Roman"/>
          <w:szCs w:val="21"/>
        </w:rPr>
        <w:t>测定按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>GB/T 24533</w:t>
      </w:r>
      <w:r>
        <w:rPr>
          <w:rFonts w:ascii="Times New Roman" w:eastAsia="宋体" w:hAnsi="Times New Roman" w:cs="Times New Roman"/>
          <w:szCs w:val="21"/>
        </w:rPr>
        <w:t>-2009</w:t>
      </w:r>
      <w:r>
        <w:rPr>
          <w:rFonts w:ascii="Times New Roman" w:eastAsia="宋体" w:hAnsi="Times New Roman" w:cs="Times New Roman" w:hint="eastAsia"/>
          <w:szCs w:val="21"/>
        </w:rPr>
        <w:t>中附录</w:t>
      </w:r>
      <w:r>
        <w:rPr>
          <w:rFonts w:ascii="Times New Roman" w:eastAsia="宋体" w:hAnsi="Times New Roman" w:cs="Times New Roman" w:hint="eastAsia"/>
          <w:szCs w:val="21"/>
        </w:rPr>
        <w:t>K</w:t>
      </w:r>
      <w:r>
        <w:rPr>
          <w:rFonts w:ascii="Times New Roman" w:eastAsia="宋体" w:hAnsi="Times New Roman" w:cs="Times New Roman" w:hint="eastAsia"/>
          <w:szCs w:val="21"/>
        </w:rPr>
        <w:t>的</w:t>
      </w:r>
      <w:r>
        <w:rPr>
          <w:rFonts w:ascii="Times New Roman" w:eastAsia="宋体" w:hAnsi="Times New Roman" w:cs="Times New Roman"/>
          <w:szCs w:val="21"/>
        </w:rPr>
        <w:t>规定进行。</w:t>
      </w:r>
    </w:p>
    <w:p w:rsidR="00014EF1" w:rsidRDefault="00014EF1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4.4 </w:t>
      </w:r>
      <w:r>
        <w:rPr>
          <w:rFonts w:ascii="Times New Roman" w:eastAsia="宋体" w:hAnsi="Times New Roman" w:cs="Times New Roman" w:hint="eastAsia"/>
          <w:szCs w:val="21"/>
        </w:rPr>
        <w:t>水分</w:t>
      </w:r>
    </w:p>
    <w:p w:rsidR="00014EF1" w:rsidRDefault="00014EF1" w:rsidP="00014EF1">
      <w:pPr>
        <w:spacing w:line="4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产品水</w:t>
      </w:r>
      <w:r>
        <w:rPr>
          <w:rFonts w:ascii="Times New Roman" w:eastAsia="宋体" w:hAnsi="Times New Roman" w:cs="Times New Roman"/>
          <w:szCs w:val="21"/>
        </w:rPr>
        <w:t>分</w:t>
      </w:r>
      <w:r>
        <w:rPr>
          <w:rFonts w:ascii="Times New Roman" w:eastAsia="宋体" w:hAnsi="Times New Roman" w:cs="Times New Roman" w:hint="eastAsia"/>
          <w:szCs w:val="21"/>
        </w:rPr>
        <w:t>含量</w:t>
      </w:r>
      <w:r>
        <w:rPr>
          <w:rFonts w:ascii="Times New Roman" w:eastAsia="宋体" w:hAnsi="Times New Roman" w:cs="Times New Roman"/>
          <w:szCs w:val="21"/>
        </w:rPr>
        <w:t>的测定方法</w:t>
      </w:r>
      <w:r>
        <w:rPr>
          <w:rFonts w:ascii="Times New Roman" w:eastAsia="宋体" w:hAnsi="Times New Roman" w:cs="Times New Roman" w:hint="eastAsia"/>
          <w:szCs w:val="21"/>
        </w:rPr>
        <w:t>由供需</w:t>
      </w:r>
      <w:r>
        <w:rPr>
          <w:rFonts w:ascii="Times New Roman" w:eastAsia="宋体" w:hAnsi="Times New Roman" w:cs="Times New Roman"/>
          <w:szCs w:val="21"/>
        </w:rPr>
        <w:t>双方协商。</w:t>
      </w:r>
    </w:p>
    <w:p w:rsidR="00312CBE" w:rsidRDefault="00014EF1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4.5</w:t>
      </w:r>
      <w:r w:rsidR="00490212">
        <w:rPr>
          <w:rFonts w:ascii="Times New Roman" w:eastAsia="宋体" w:hAnsi="Times New Roman" w:cs="Times New Roman"/>
          <w:szCs w:val="21"/>
        </w:rPr>
        <w:t>外观质量</w:t>
      </w:r>
    </w:p>
    <w:p w:rsidR="00625CB0" w:rsidRDefault="00625CB0" w:rsidP="00312CBE">
      <w:pPr>
        <w:spacing w:line="4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的外观质量</w:t>
      </w:r>
      <w:r>
        <w:rPr>
          <w:rFonts w:ascii="Times New Roman" w:eastAsia="宋体" w:hAnsi="Times New Roman" w:cs="Times New Roman" w:hint="eastAsia"/>
          <w:szCs w:val="21"/>
        </w:rPr>
        <w:t>由目视检查</w:t>
      </w:r>
      <w:r>
        <w:rPr>
          <w:rFonts w:ascii="Times New Roman" w:eastAsia="宋体" w:hAnsi="Times New Roman" w:cs="Times New Roman"/>
          <w:szCs w:val="21"/>
        </w:rPr>
        <w:t>。</w:t>
      </w:r>
    </w:p>
    <w:p w:rsidR="00625CB0" w:rsidRPr="002264F4" w:rsidRDefault="00625CB0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5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检验</w:t>
      </w:r>
      <w:r w:rsidRPr="002264F4">
        <w:rPr>
          <w:rFonts w:ascii="Times New Roman" w:eastAsia="宋体" w:hAnsi="Times New Roman" w:cs="Times New Roman"/>
          <w:b/>
          <w:szCs w:val="21"/>
        </w:rPr>
        <w:t>规则</w:t>
      </w:r>
    </w:p>
    <w:p w:rsidR="00625CB0" w:rsidRPr="002264F4" w:rsidRDefault="00625CB0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5.1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检查</w:t>
      </w:r>
      <w:r w:rsidRPr="002264F4">
        <w:rPr>
          <w:rFonts w:ascii="Times New Roman" w:eastAsia="宋体" w:hAnsi="Times New Roman" w:cs="Times New Roman"/>
          <w:b/>
          <w:szCs w:val="21"/>
        </w:rPr>
        <w:t>和验收</w:t>
      </w:r>
    </w:p>
    <w:p w:rsidR="00625CB0" w:rsidRDefault="00625CB0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5.1.1 </w:t>
      </w:r>
      <w:r>
        <w:rPr>
          <w:rFonts w:ascii="Times New Roman" w:eastAsia="宋体" w:hAnsi="Times New Roman" w:cs="Times New Roman" w:hint="eastAsia"/>
          <w:szCs w:val="21"/>
        </w:rPr>
        <w:t>供方</w:t>
      </w:r>
      <w:r>
        <w:rPr>
          <w:rFonts w:ascii="Times New Roman" w:eastAsia="宋体" w:hAnsi="Times New Roman" w:cs="Times New Roman"/>
          <w:szCs w:val="21"/>
        </w:rPr>
        <w:t>质量监督部门负责对产品进行检验，保证产品符合本标准或合同（</w:t>
      </w:r>
      <w:r>
        <w:rPr>
          <w:rFonts w:ascii="Times New Roman" w:eastAsia="宋体" w:hAnsi="Times New Roman" w:cs="Times New Roman" w:hint="eastAsia"/>
          <w:szCs w:val="21"/>
        </w:rPr>
        <w:t>或</w:t>
      </w:r>
      <w:r>
        <w:rPr>
          <w:rFonts w:ascii="Times New Roman" w:eastAsia="宋体" w:hAnsi="Times New Roman" w:cs="Times New Roman"/>
          <w:szCs w:val="21"/>
        </w:rPr>
        <w:t>订货单）</w:t>
      </w:r>
      <w:r>
        <w:rPr>
          <w:rFonts w:ascii="Times New Roman" w:eastAsia="宋体" w:hAnsi="Times New Roman" w:cs="Times New Roman" w:hint="eastAsia"/>
          <w:szCs w:val="21"/>
        </w:rPr>
        <w:t>规定</w:t>
      </w:r>
      <w:r>
        <w:rPr>
          <w:rFonts w:ascii="Times New Roman" w:eastAsia="宋体" w:hAnsi="Times New Roman" w:cs="Times New Roman"/>
          <w:szCs w:val="21"/>
        </w:rPr>
        <w:t>，并填写质量证明书。</w:t>
      </w:r>
    </w:p>
    <w:p w:rsidR="00625CB0" w:rsidRDefault="00625CB0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5.1.2 </w:t>
      </w:r>
      <w:r>
        <w:rPr>
          <w:rFonts w:ascii="Times New Roman" w:eastAsia="宋体" w:hAnsi="Times New Roman" w:cs="Times New Roman" w:hint="eastAsia"/>
          <w:szCs w:val="21"/>
        </w:rPr>
        <w:t>需方可对</w:t>
      </w:r>
      <w:r>
        <w:rPr>
          <w:rFonts w:ascii="Times New Roman" w:eastAsia="宋体" w:hAnsi="Times New Roman" w:cs="Times New Roman"/>
          <w:szCs w:val="21"/>
        </w:rPr>
        <w:t>收到的</w:t>
      </w: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进行检验，如检验结果与本标准或合同（</w:t>
      </w:r>
      <w:r>
        <w:rPr>
          <w:rFonts w:ascii="Times New Roman" w:eastAsia="宋体" w:hAnsi="Times New Roman" w:cs="Times New Roman" w:hint="eastAsia"/>
          <w:szCs w:val="21"/>
        </w:rPr>
        <w:t>或</w:t>
      </w:r>
      <w:r>
        <w:rPr>
          <w:rFonts w:ascii="Times New Roman" w:eastAsia="宋体" w:hAnsi="Times New Roman" w:cs="Times New Roman"/>
          <w:szCs w:val="21"/>
        </w:rPr>
        <w:t>订货单）</w:t>
      </w:r>
      <w:r>
        <w:rPr>
          <w:rFonts w:ascii="Times New Roman" w:eastAsia="宋体" w:hAnsi="Times New Roman" w:cs="Times New Roman" w:hint="eastAsia"/>
          <w:szCs w:val="21"/>
        </w:rPr>
        <w:t>规定</w:t>
      </w:r>
      <w:r>
        <w:rPr>
          <w:rFonts w:ascii="Times New Roman" w:eastAsia="宋体" w:hAnsi="Times New Roman" w:cs="Times New Roman"/>
          <w:szCs w:val="21"/>
        </w:rPr>
        <w:t>不符，可在收到产品之日起</w:t>
      </w:r>
      <w:r>
        <w:rPr>
          <w:rFonts w:ascii="Times New Roman" w:eastAsia="宋体" w:hAnsi="Times New Roman" w:cs="Times New Roman" w:hint="eastAsia"/>
          <w:szCs w:val="21"/>
        </w:rPr>
        <w:t>15</w:t>
      </w:r>
      <w:r>
        <w:rPr>
          <w:rFonts w:ascii="Times New Roman" w:eastAsia="宋体" w:hAnsi="Times New Roman" w:cs="Times New Roman" w:hint="eastAsia"/>
          <w:szCs w:val="21"/>
        </w:rPr>
        <w:t>日</w:t>
      </w:r>
      <w:r>
        <w:rPr>
          <w:rFonts w:ascii="Times New Roman" w:eastAsia="宋体" w:hAnsi="Times New Roman" w:cs="Times New Roman"/>
          <w:szCs w:val="21"/>
        </w:rPr>
        <w:t>内向供方提出，由</w:t>
      </w:r>
      <w:r>
        <w:rPr>
          <w:rFonts w:ascii="Times New Roman" w:eastAsia="宋体" w:hAnsi="Times New Roman" w:cs="Times New Roman" w:hint="eastAsia"/>
          <w:szCs w:val="21"/>
        </w:rPr>
        <w:t>供需双方</w:t>
      </w:r>
      <w:r>
        <w:rPr>
          <w:rFonts w:ascii="Times New Roman" w:eastAsia="宋体" w:hAnsi="Times New Roman" w:cs="Times New Roman"/>
          <w:szCs w:val="21"/>
        </w:rPr>
        <w:t>协商解决，如需仲裁，仲裁取样在需方，由</w:t>
      </w:r>
      <w:r>
        <w:rPr>
          <w:rFonts w:ascii="Times New Roman" w:eastAsia="宋体" w:hAnsi="Times New Roman" w:cs="Times New Roman" w:hint="eastAsia"/>
          <w:szCs w:val="21"/>
        </w:rPr>
        <w:t>供需双方</w:t>
      </w:r>
      <w:r>
        <w:rPr>
          <w:rFonts w:ascii="Times New Roman" w:eastAsia="宋体" w:hAnsi="Times New Roman" w:cs="Times New Roman"/>
          <w:szCs w:val="21"/>
        </w:rPr>
        <w:t>共同进行。</w:t>
      </w:r>
    </w:p>
    <w:p w:rsidR="00625CB0" w:rsidRPr="002264F4" w:rsidRDefault="00625CB0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5.2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组批</w:t>
      </w:r>
    </w:p>
    <w:p w:rsidR="000C5914" w:rsidRDefault="00625CB0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产品</w:t>
      </w:r>
      <w:r w:rsidR="009C3203">
        <w:rPr>
          <w:rFonts w:ascii="Times New Roman" w:eastAsia="宋体" w:hAnsi="Times New Roman" w:cs="Times New Roman" w:hint="eastAsia"/>
          <w:szCs w:val="21"/>
        </w:rPr>
        <w:t>应</w:t>
      </w:r>
      <w:r>
        <w:rPr>
          <w:rFonts w:ascii="Times New Roman" w:eastAsia="宋体" w:hAnsi="Times New Roman" w:cs="Times New Roman" w:hint="eastAsia"/>
          <w:szCs w:val="21"/>
        </w:rPr>
        <w:t>成批</w:t>
      </w:r>
      <w:r>
        <w:rPr>
          <w:rFonts w:ascii="Times New Roman" w:eastAsia="宋体" w:hAnsi="Times New Roman" w:cs="Times New Roman"/>
          <w:szCs w:val="21"/>
        </w:rPr>
        <w:t>提交检验，</w:t>
      </w:r>
      <w:r w:rsidR="009C3203" w:rsidRPr="009C3203">
        <w:rPr>
          <w:rFonts w:ascii="Times New Roman" w:eastAsia="宋体" w:hAnsi="Times New Roman" w:cs="Times New Roman"/>
          <w:szCs w:val="21"/>
        </w:rPr>
        <w:t>每批应由同一混合料组成</w:t>
      </w:r>
      <w:r w:rsidR="009C3203">
        <w:rPr>
          <w:rFonts w:ascii="Times New Roman" w:eastAsia="宋体" w:hAnsi="Times New Roman" w:cs="Times New Roman" w:hint="eastAsia"/>
          <w:szCs w:val="21"/>
        </w:rPr>
        <w:t>，</w:t>
      </w:r>
      <w:r>
        <w:rPr>
          <w:rFonts w:ascii="Times New Roman" w:eastAsia="宋体" w:hAnsi="Times New Roman" w:cs="Times New Roman"/>
          <w:szCs w:val="21"/>
        </w:rPr>
        <w:t>单批重量不大于</w:t>
      </w:r>
      <w:r>
        <w:rPr>
          <w:rFonts w:ascii="Times New Roman" w:eastAsia="宋体" w:hAnsi="Times New Roman" w:cs="Times New Roman" w:hint="eastAsia"/>
          <w:szCs w:val="21"/>
        </w:rPr>
        <w:t>10</w:t>
      </w:r>
      <w:r>
        <w:rPr>
          <w:rFonts w:ascii="Times New Roman" w:eastAsia="宋体" w:hAnsi="Times New Roman" w:cs="Times New Roman" w:hint="eastAsia"/>
          <w:szCs w:val="21"/>
        </w:rPr>
        <w:t>吨</w:t>
      </w:r>
      <w:r>
        <w:rPr>
          <w:rFonts w:ascii="Times New Roman" w:eastAsia="宋体" w:hAnsi="Times New Roman" w:cs="Times New Roman"/>
          <w:szCs w:val="21"/>
        </w:rPr>
        <w:t>。</w:t>
      </w:r>
    </w:p>
    <w:p w:rsidR="00625CB0" w:rsidRPr="002264F4" w:rsidRDefault="00625CB0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5.3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检测</w:t>
      </w:r>
      <w:r w:rsidRPr="002264F4">
        <w:rPr>
          <w:rFonts w:ascii="Times New Roman" w:eastAsia="宋体" w:hAnsi="Times New Roman" w:cs="Times New Roman"/>
          <w:b/>
          <w:szCs w:val="21"/>
        </w:rPr>
        <w:t>项目</w:t>
      </w:r>
    </w:p>
    <w:p w:rsidR="00625CB0" w:rsidRDefault="00625CB0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每批</w:t>
      </w:r>
      <w:r>
        <w:rPr>
          <w:rFonts w:ascii="Times New Roman" w:eastAsia="宋体" w:hAnsi="Times New Roman" w:cs="Times New Roman"/>
          <w:szCs w:val="21"/>
        </w:rPr>
        <w:t>产品应进行化学成分、物理性能和外观质量的检测。</w:t>
      </w:r>
    </w:p>
    <w:p w:rsidR="00625CB0" w:rsidRPr="002264F4" w:rsidRDefault="00CF1EDC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5.4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取样</w:t>
      </w:r>
      <w:r w:rsidRPr="002264F4">
        <w:rPr>
          <w:rFonts w:ascii="Times New Roman" w:eastAsia="宋体" w:hAnsi="Times New Roman" w:cs="Times New Roman"/>
          <w:b/>
          <w:szCs w:val="21"/>
        </w:rPr>
        <w:t>与制样</w:t>
      </w:r>
    </w:p>
    <w:p w:rsidR="00CF1EDC" w:rsidRDefault="00CF1EDC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5.4.1</w:t>
      </w:r>
      <w:r>
        <w:rPr>
          <w:rFonts w:ascii="Times New Roman" w:eastAsia="宋体" w:hAnsi="Times New Roman" w:cs="Times New Roman"/>
          <w:szCs w:val="21"/>
        </w:rPr>
        <w:t>外观</w:t>
      </w:r>
      <w:r>
        <w:rPr>
          <w:rFonts w:ascii="Times New Roman" w:eastAsia="宋体" w:hAnsi="Times New Roman" w:cs="Times New Roman" w:hint="eastAsia"/>
          <w:szCs w:val="21"/>
        </w:rPr>
        <w:t>质量</w:t>
      </w:r>
      <w:r>
        <w:rPr>
          <w:rFonts w:ascii="Times New Roman" w:eastAsia="宋体" w:hAnsi="Times New Roman" w:cs="Times New Roman"/>
          <w:szCs w:val="21"/>
        </w:rPr>
        <w:t>的检验逐</w:t>
      </w:r>
      <w:r w:rsidR="00825624">
        <w:rPr>
          <w:rFonts w:ascii="Times New Roman" w:eastAsia="宋体" w:hAnsi="Times New Roman" w:cs="Times New Roman" w:hint="eastAsia"/>
          <w:szCs w:val="21"/>
        </w:rPr>
        <w:t>桶</w:t>
      </w:r>
      <w:r w:rsidR="00825624">
        <w:rPr>
          <w:rFonts w:ascii="Times New Roman" w:eastAsia="宋体" w:hAnsi="Times New Roman" w:cs="Times New Roman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袋</w:t>
      </w:r>
      <w:r w:rsidR="00825624"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>进行</w:t>
      </w:r>
      <w:r>
        <w:rPr>
          <w:rFonts w:ascii="Times New Roman" w:eastAsia="宋体" w:hAnsi="Times New Roman" w:cs="Times New Roman"/>
          <w:szCs w:val="21"/>
        </w:rPr>
        <w:t>。</w:t>
      </w:r>
    </w:p>
    <w:p w:rsidR="00CF1EDC" w:rsidRDefault="00CF1EDC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5.4.2 </w:t>
      </w:r>
      <w:r w:rsidR="0003531B">
        <w:rPr>
          <w:rFonts w:ascii="Times New Roman" w:eastAsia="宋体" w:hAnsi="Times New Roman" w:cs="Times New Roman" w:hint="eastAsia"/>
          <w:szCs w:val="21"/>
        </w:rPr>
        <w:t>产品</w:t>
      </w:r>
      <w:r w:rsidR="0003531B">
        <w:rPr>
          <w:rFonts w:ascii="Times New Roman" w:eastAsia="宋体" w:hAnsi="Times New Roman" w:cs="Times New Roman"/>
          <w:szCs w:val="21"/>
        </w:rPr>
        <w:t>的取样按照</w:t>
      </w:r>
      <w:r w:rsidR="0003531B">
        <w:rPr>
          <w:rFonts w:ascii="Times New Roman" w:eastAsia="宋体" w:hAnsi="Times New Roman" w:cs="Times New Roman" w:hint="eastAsia"/>
          <w:szCs w:val="21"/>
        </w:rPr>
        <w:t>GB/T</w:t>
      </w:r>
      <w:r w:rsidR="0003531B">
        <w:rPr>
          <w:rFonts w:ascii="Times New Roman" w:eastAsia="宋体" w:hAnsi="Times New Roman" w:cs="Times New Roman"/>
          <w:szCs w:val="21"/>
        </w:rPr>
        <w:t xml:space="preserve"> 5314 </w:t>
      </w:r>
      <w:r w:rsidR="0003531B">
        <w:rPr>
          <w:rFonts w:ascii="Times New Roman" w:eastAsia="宋体" w:hAnsi="Times New Roman" w:cs="Times New Roman" w:hint="eastAsia"/>
          <w:szCs w:val="21"/>
        </w:rPr>
        <w:t>的规定</w:t>
      </w:r>
      <w:r w:rsidR="0003531B">
        <w:rPr>
          <w:rFonts w:ascii="Times New Roman" w:eastAsia="宋体" w:hAnsi="Times New Roman" w:cs="Times New Roman"/>
          <w:szCs w:val="21"/>
        </w:rPr>
        <w:t>进行</w:t>
      </w:r>
      <w:r w:rsidR="0003531B" w:rsidRPr="002A5C2A">
        <w:rPr>
          <w:rFonts w:ascii="Times New Roman" w:eastAsia="宋体" w:hAnsi="Times New Roman" w:cs="Times New Roman"/>
          <w:color w:val="000000" w:themeColor="text1"/>
          <w:szCs w:val="21"/>
        </w:rPr>
        <w:t>，每批取样总量不得少于</w:t>
      </w:r>
      <w:r w:rsidR="0003531B" w:rsidRPr="002A5C2A">
        <w:rPr>
          <w:rFonts w:ascii="Times New Roman" w:eastAsia="宋体" w:hAnsi="Times New Roman" w:cs="Times New Roman" w:hint="eastAsia"/>
          <w:color w:val="000000" w:themeColor="text1"/>
          <w:szCs w:val="21"/>
        </w:rPr>
        <w:t>1</w:t>
      </w:r>
      <w:r w:rsidR="0003531B" w:rsidRPr="002A5C2A">
        <w:rPr>
          <w:rFonts w:ascii="Times New Roman" w:eastAsia="宋体" w:hAnsi="Times New Roman" w:cs="Times New Roman"/>
          <w:color w:val="000000" w:themeColor="text1"/>
          <w:szCs w:val="21"/>
        </w:rPr>
        <w:t>kg</w:t>
      </w:r>
      <w:r w:rsidR="0003531B" w:rsidRPr="002A5C2A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:rsidR="00CF1EDC" w:rsidRPr="002264F4" w:rsidRDefault="0003397F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5.5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检验</w:t>
      </w:r>
      <w:r w:rsidRPr="002264F4">
        <w:rPr>
          <w:rFonts w:ascii="Times New Roman" w:eastAsia="宋体" w:hAnsi="Times New Roman" w:cs="Times New Roman"/>
          <w:b/>
          <w:szCs w:val="21"/>
        </w:rPr>
        <w:t>结果判定</w:t>
      </w:r>
    </w:p>
    <w:p w:rsidR="00392AA0" w:rsidRDefault="00392AA0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 w:rsidRPr="00392AA0">
        <w:rPr>
          <w:rFonts w:ascii="Times New Roman" w:eastAsia="宋体" w:hAnsi="Times New Roman" w:cs="Times New Roman" w:hint="eastAsia"/>
          <w:szCs w:val="21"/>
        </w:rPr>
        <w:lastRenderedPageBreak/>
        <w:t xml:space="preserve">5.5.1 </w:t>
      </w:r>
      <w:r w:rsidRPr="00392AA0">
        <w:rPr>
          <w:rFonts w:ascii="Times New Roman" w:eastAsia="宋体" w:hAnsi="Times New Roman" w:cs="Times New Roman" w:hint="eastAsia"/>
          <w:szCs w:val="21"/>
        </w:rPr>
        <w:t>按</w:t>
      </w:r>
      <w:r w:rsidRPr="00392AA0">
        <w:rPr>
          <w:rFonts w:ascii="Times New Roman" w:eastAsia="宋体" w:hAnsi="Times New Roman" w:cs="Times New Roman" w:hint="eastAsia"/>
          <w:szCs w:val="21"/>
        </w:rPr>
        <w:t>GB/T 8170</w:t>
      </w:r>
      <w:r w:rsidRPr="00392AA0">
        <w:rPr>
          <w:rFonts w:ascii="Times New Roman" w:eastAsia="宋体" w:hAnsi="Times New Roman" w:cs="Times New Roman" w:hint="eastAsia"/>
          <w:szCs w:val="21"/>
        </w:rPr>
        <w:t>规定</w:t>
      </w:r>
      <w:r w:rsidRPr="00392AA0">
        <w:rPr>
          <w:rFonts w:ascii="Times New Roman" w:eastAsia="宋体" w:hAnsi="Times New Roman" w:cs="Times New Roman"/>
          <w:szCs w:val="21"/>
        </w:rPr>
        <w:t>的修约值比较法</w:t>
      </w:r>
      <w:r w:rsidRPr="00392AA0">
        <w:rPr>
          <w:rFonts w:ascii="Times New Roman" w:eastAsia="宋体" w:hAnsi="Times New Roman" w:cs="Times New Roman" w:hint="eastAsia"/>
          <w:szCs w:val="21"/>
        </w:rPr>
        <w:t>判定</w:t>
      </w:r>
      <w:r w:rsidRPr="00392AA0">
        <w:rPr>
          <w:rFonts w:ascii="Times New Roman" w:eastAsia="宋体" w:hAnsi="Times New Roman" w:cs="Times New Roman"/>
          <w:szCs w:val="21"/>
        </w:rPr>
        <w:t>检验结果是否符合标准。</w:t>
      </w:r>
    </w:p>
    <w:p w:rsidR="0003397F" w:rsidRDefault="0003397F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5.5.</w:t>
      </w:r>
      <w:r w:rsidR="00392AA0"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化学成分</w:t>
      </w:r>
      <w:r w:rsidR="002A5C2A"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物理性能</w:t>
      </w:r>
      <w:r w:rsidR="002A5C2A">
        <w:rPr>
          <w:rFonts w:ascii="Times New Roman" w:eastAsia="宋体" w:hAnsi="Times New Roman" w:cs="Times New Roman" w:hint="eastAsia"/>
          <w:szCs w:val="21"/>
        </w:rPr>
        <w:t>、</w:t>
      </w:r>
      <w:r w:rsidR="002A5C2A">
        <w:rPr>
          <w:rFonts w:ascii="Times New Roman" w:eastAsia="宋体" w:hAnsi="Times New Roman" w:cs="Times New Roman"/>
          <w:szCs w:val="21"/>
        </w:rPr>
        <w:t>磁性异物或水分</w:t>
      </w:r>
      <w:r>
        <w:rPr>
          <w:rFonts w:ascii="Times New Roman" w:eastAsia="宋体" w:hAnsi="Times New Roman" w:cs="Times New Roman"/>
          <w:szCs w:val="21"/>
        </w:rPr>
        <w:t>指标</w:t>
      </w:r>
      <w:r w:rsidR="002A5C2A">
        <w:rPr>
          <w:rFonts w:ascii="Times New Roman" w:eastAsia="宋体" w:hAnsi="Times New Roman" w:cs="Times New Roman" w:hint="eastAsia"/>
          <w:szCs w:val="21"/>
        </w:rPr>
        <w:t>如</w:t>
      </w:r>
      <w:r w:rsidR="002A5C2A">
        <w:rPr>
          <w:rFonts w:ascii="Times New Roman" w:eastAsia="宋体" w:hAnsi="Times New Roman" w:cs="Times New Roman"/>
          <w:szCs w:val="21"/>
        </w:rPr>
        <w:t>有一项</w:t>
      </w:r>
      <w:r>
        <w:rPr>
          <w:rFonts w:ascii="Times New Roman" w:eastAsia="宋体" w:hAnsi="Times New Roman" w:cs="Times New Roman"/>
          <w:szCs w:val="21"/>
        </w:rPr>
        <w:t>不符合本标准规定时</w:t>
      </w:r>
      <w:r>
        <w:rPr>
          <w:rFonts w:ascii="Times New Roman" w:eastAsia="宋体" w:hAnsi="Times New Roman" w:cs="Times New Roman" w:hint="eastAsia"/>
          <w:szCs w:val="21"/>
        </w:rPr>
        <w:t>，</w:t>
      </w:r>
      <w:r>
        <w:rPr>
          <w:rFonts w:ascii="Times New Roman" w:eastAsia="宋体" w:hAnsi="Times New Roman" w:cs="Times New Roman"/>
          <w:szCs w:val="21"/>
        </w:rPr>
        <w:t>判</w:t>
      </w:r>
      <w:r>
        <w:rPr>
          <w:rFonts w:ascii="Times New Roman" w:eastAsia="宋体" w:hAnsi="Times New Roman" w:cs="Times New Roman" w:hint="eastAsia"/>
          <w:szCs w:val="21"/>
        </w:rPr>
        <w:t>该</w:t>
      </w:r>
      <w:r>
        <w:rPr>
          <w:rFonts w:ascii="Times New Roman" w:eastAsia="宋体" w:hAnsi="Times New Roman" w:cs="Times New Roman"/>
          <w:szCs w:val="21"/>
        </w:rPr>
        <w:t>批次产品</w:t>
      </w:r>
      <w:r>
        <w:rPr>
          <w:rFonts w:ascii="Times New Roman" w:eastAsia="宋体" w:hAnsi="Times New Roman" w:cs="Times New Roman" w:hint="eastAsia"/>
          <w:szCs w:val="21"/>
        </w:rPr>
        <w:t>为</w:t>
      </w:r>
      <w:r>
        <w:rPr>
          <w:rFonts w:ascii="Times New Roman" w:eastAsia="宋体" w:hAnsi="Times New Roman" w:cs="Times New Roman"/>
          <w:szCs w:val="21"/>
        </w:rPr>
        <w:t>不合格产品。</w:t>
      </w:r>
    </w:p>
    <w:p w:rsidR="0003397F" w:rsidRPr="0003397F" w:rsidRDefault="0003397F" w:rsidP="00625CB0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5.5.</w:t>
      </w:r>
      <w:r w:rsidR="00392AA0"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外观质量不符合本标准规定时</w:t>
      </w:r>
      <w:r>
        <w:rPr>
          <w:rFonts w:ascii="Times New Roman" w:eastAsia="宋体" w:hAnsi="Times New Roman" w:cs="Times New Roman" w:hint="eastAsia"/>
          <w:szCs w:val="21"/>
        </w:rPr>
        <w:t>，</w:t>
      </w:r>
      <w:r>
        <w:rPr>
          <w:rFonts w:ascii="Times New Roman" w:eastAsia="宋体" w:hAnsi="Times New Roman" w:cs="Times New Roman"/>
          <w:szCs w:val="21"/>
        </w:rPr>
        <w:t>判</w:t>
      </w:r>
      <w:r>
        <w:rPr>
          <w:rFonts w:ascii="Times New Roman" w:eastAsia="宋体" w:hAnsi="Times New Roman" w:cs="Times New Roman" w:hint="eastAsia"/>
          <w:szCs w:val="21"/>
        </w:rPr>
        <w:t>该</w:t>
      </w:r>
      <w:r>
        <w:rPr>
          <w:rFonts w:ascii="Times New Roman" w:eastAsia="宋体" w:hAnsi="Times New Roman" w:cs="Times New Roman"/>
          <w:szCs w:val="21"/>
        </w:rPr>
        <w:t>批次产品</w:t>
      </w:r>
      <w:r>
        <w:rPr>
          <w:rFonts w:ascii="Times New Roman" w:eastAsia="宋体" w:hAnsi="Times New Roman" w:cs="Times New Roman" w:hint="eastAsia"/>
          <w:szCs w:val="21"/>
        </w:rPr>
        <w:t>为</w:t>
      </w:r>
      <w:r>
        <w:rPr>
          <w:rFonts w:ascii="Times New Roman" w:eastAsia="宋体" w:hAnsi="Times New Roman" w:cs="Times New Roman"/>
          <w:szCs w:val="21"/>
        </w:rPr>
        <w:t>不合格产品</w:t>
      </w:r>
      <w:r>
        <w:rPr>
          <w:rFonts w:ascii="Times New Roman" w:eastAsia="宋体" w:hAnsi="Times New Roman" w:cs="Times New Roman" w:hint="eastAsia"/>
          <w:szCs w:val="21"/>
        </w:rPr>
        <w:t>。</w:t>
      </w:r>
      <w:bookmarkStart w:id="1" w:name="_GoBack"/>
      <w:bookmarkEnd w:id="1"/>
    </w:p>
    <w:p w:rsidR="00625CB0" w:rsidRPr="002264F4" w:rsidRDefault="0003397F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6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包装、</w:t>
      </w:r>
      <w:r w:rsidRPr="002264F4">
        <w:rPr>
          <w:rFonts w:ascii="Times New Roman" w:eastAsia="宋体" w:hAnsi="Times New Roman" w:cs="Times New Roman"/>
          <w:b/>
          <w:szCs w:val="21"/>
        </w:rPr>
        <w:t>标志、运输、存储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和</w:t>
      </w:r>
      <w:r w:rsidRPr="002264F4">
        <w:rPr>
          <w:rFonts w:ascii="Times New Roman" w:eastAsia="宋体" w:hAnsi="Times New Roman" w:cs="Times New Roman"/>
          <w:b/>
          <w:szCs w:val="21"/>
        </w:rPr>
        <w:t>质量证明书</w:t>
      </w:r>
    </w:p>
    <w:p w:rsidR="0003397F" w:rsidRPr="002264F4" w:rsidRDefault="0003397F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 xml:space="preserve">6.1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包装</w:t>
      </w:r>
    </w:p>
    <w:p w:rsidR="0003397F" w:rsidRDefault="0003397F" w:rsidP="0003397F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6.1.1 </w:t>
      </w:r>
      <w:r w:rsidR="0038044E">
        <w:rPr>
          <w:rFonts w:ascii="Times New Roman" w:eastAsia="宋体" w:hAnsi="Times New Roman" w:cs="Times New Roman" w:hint="eastAsia"/>
          <w:szCs w:val="21"/>
        </w:rPr>
        <w:t>桶</w:t>
      </w:r>
      <w:r w:rsidR="0038044E">
        <w:rPr>
          <w:rFonts w:ascii="Times New Roman" w:eastAsia="宋体" w:hAnsi="Times New Roman" w:cs="Times New Roman"/>
          <w:szCs w:val="21"/>
        </w:rPr>
        <w:t>：</w:t>
      </w: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采用</w:t>
      </w:r>
      <w:r w:rsidR="005B5582">
        <w:rPr>
          <w:rFonts w:ascii="Times New Roman" w:eastAsia="宋体" w:hAnsi="Times New Roman" w:cs="Times New Roman" w:hint="eastAsia"/>
          <w:szCs w:val="21"/>
        </w:rPr>
        <w:t>内衬</w:t>
      </w:r>
      <w:r w:rsidR="005B5582">
        <w:rPr>
          <w:rFonts w:ascii="Times New Roman" w:eastAsia="宋体" w:hAnsi="Times New Roman" w:cs="Times New Roman"/>
          <w:szCs w:val="21"/>
        </w:rPr>
        <w:t>铝塑袋或</w:t>
      </w:r>
      <w:r w:rsidR="005B5582">
        <w:rPr>
          <w:rFonts w:ascii="Times New Roman" w:eastAsia="宋体" w:hAnsi="Times New Roman" w:cs="Times New Roman" w:hint="eastAsia"/>
          <w:szCs w:val="21"/>
        </w:rPr>
        <w:t>PE</w:t>
      </w:r>
      <w:r w:rsidR="005B5582">
        <w:rPr>
          <w:rFonts w:ascii="Times New Roman" w:eastAsia="宋体" w:hAnsi="Times New Roman" w:cs="Times New Roman" w:hint="eastAsia"/>
          <w:szCs w:val="21"/>
        </w:rPr>
        <w:t>袋的</w:t>
      </w:r>
      <w:r w:rsidR="005B5582">
        <w:rPr>
          <w:rFonts w:ascii="Times New Roman" w:eastAsia="宋体" w:hAnsi="Times New Roman" w:cs="Times New Roman"/>
          <w:szCs w:val="21"/>
        </w:rPr>
        <w:t>纸桶或塑料桶</w:t>
      </w:r>
      <w:r>
        <w:rPr>
          <w:rFonts w:ascii="Times New Roman" w:eastAsia="宋体" w:hAnsi="Times New Roman" w:cs="Times New Roman"/>
          <w:szCs w:val="21"/>
        </w:rPr>
        <w:t>包装，</w:t>
      </w:r>
      <w:r w:rsidR="005B5582">
        <w:rPr>
          <w:rFonts w:ascii="Times New Roman" w:eastAsia="宋体" w:hAnsi="Times New Roman" w:cs="Times New Roman" w:hint="eastAsia"/>
          <w:szCs w:val="21"/>
        </w:rPr>
        <w:t>热塑密封</w:t>
      </w:r>
      <w:r>
        <w:rPr>
          <w:rFonts w:ascii="Times New Roman" w:eastAsia="宋体" w:hAnsi="Times New Roman" w:cs="Times New Roman"/>
          <w:szCs w:val="21"/>
        </w:rPr>
        <w:t>，每桶</w:t>
      </w:r>
      <w:r>
        <w:rPr>
          <w:rFonts w:ascii="Times New Roman" w:eastAsia="宋体" w:hAnsi="Times New Roman" w:cs="Times New Roman" w:hint="eastAsia"/>
          <w:szCs w:val="21"/>
        </w:rPr>
        <w:t>净重</w:t>
      </w:r>
      <w:r>
        <w:rPr>
          <w:rFonts w:ascii="Times New Roman" w:eastAsia="宋体" w:hAnsi="Times New Roman" w:cs="Times New Roman" w:hint="eastAsia"/>
          <w:szCs w:val="21"/>
        </w:rPr>
        <w:t>25</w:t>
      </w:r>
      <w:r>
        <w:rPr>
          <w:rFonts w:ascii="Times New Roman" w:eastAsia="宋体" w:hAnsi="Times New Roman" w:cs="Times New Roman"/>
          <w:szCs w:val="21"/>
        </w:rPr>
        <w:t>kg</w:t>
      </w:r>
      <w:r>
        <w:rPr>
          <w:rFonts w:ascii="Times New Roman" w:eastAsia="宋体" w:hAnsi="Times New Roman" w:cs="Times New Roman"/>
          <w:szCs w:val="21"/>
        </w:rPr>
        <w:t>。</w:t>
      </w:r>
    </w:p>
    <w:p w:rsidR="0038044E" w:rsidRDefault="0003397F" w:rsidP="0003397F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6.1.2 </w:t>
      </w:r>
      <w:r w:rsidR="0038044E">
        <w:rPr>
          <w:rFonts w:ascii="Times New Roman" w:eastAsia="宋体" w:hAnsi="Times New Roman" w:cs="Times New Roman" w:hint="eastAsia"/>
          <w:szCs w:val="21"/>
        </w:rPr>
        <w:t>吨袋：产品</w:t>
      </w:r>
      <w:r w:rsidR="0038044E">
        <w:rPr>
          <w:rFonts w:ascii="Times New Roman" w:eastAsia="宋体" w:hAnsi="Times New Roman" w:cs="Times New Roman"/>
          <w:szCs w:val="21"/>
        </w:rPr>
        <w:t>采用</w:t>
      </w:r>
      <w:r w:rsidR="0038044E">
        <w:rPr>
          <w:rFonts w:ascii="Times New Roman" w:eastAsia="宋体" w:hAnsi="Times New Roman" w:cs="Times New Roman" w:hint="eastAsia"/>
          <w:szCs w:val="21"/>
        </w:rPr>
        <w:t>内衬</w:t>
      </w:r>
      <w:r w:rsidR="0038044E">
        <w:rPr>
          <w:rFonts w:ascii="Times New Roman" w:eastAsia="宋体" w:hAnsi="Times New Roman" w:cs="Times New Roman"/>
          <w:szCs w:val="21"/>
        </w:rPr>
        <w:t>铝塑袋或</w:t>
      </w:r>
      <w:r w:rsidR="0038044E">
        <w:rPr>
          <w:rFonts w:ascii="Times New Roman" w:eastAsia="宋体" w:hAnsi="Times New Roman" w:cs="Times New Roman" w:hint="eastAsia"/>
          <w:szCs w:val="21"/>
        </w:rPr>
        <w:t>PE</w:t>
      </w:r>
      <w:r w:rsidR="0038044E">
        <w:rPr>
          <w:rFonts w:ascii="Times New Roman" w:eastAsia="宋体" w:hAnsi="Times New Roman" w:cs="Times New Roman" w:hint="eastAsia"/>
          <w:szCs w:val="21"/>
        </w:rPr>
        <w:t>袋</w:t>
      </w:r>
      <w:r w:rsidR="0038044E">
        <w:rPr>
          <w:rFonts w:ascii="Times New Roman" w:eastAsia="宋体" w:hAnsi="Times New Roman" w:cs="Times New Roman"/>
          <w:szCs w:val="21"/>
        </w:rPr>
        <w:t>的</w:t>
      </w:r>
      <w:r w:rsidR="005B5582">
        <w:rPr>
          <w:rFonts w:ascii="Times New Roman" w:eastAsia="宋体" w:hAnsi="Times New Roman" w:cs="Times New Roman" w:hint="eastAsia"/>
          <w:szCs w:val="21"/>
        </w:rPr>
        <w:t>编织</w:t>
      </w:r>
      <w:r w:rsidR="0038044E">
        <w:rPr>
          <w:rFonts w:ascii="Times New Roman" w:eastAsia="宋体" w:hAnsi="Times New Roman" w:cs="Times New Roman"/>
          <w:szCs w:val="21"/>
        </w:rPr>
        <w:t>袋包装</w:t>
      </w:r>
      <w:r w:rsidR="005B5582">
        <w:rPr>
          <w:rFonts w:ascii="Times New Roman" w:eastAsia="宋体" w:hAnsi="Times New Roman" w:cs="Times New Roman" w:hint="eastAsia"/>
          <w:szCs w:val="21"/>
        </w:rPr>
        <w:t>，热塑</w:t>
      </w:r>
      <w:r w:rsidR="005B5582">
        <w:rPr>
          <w:rFonts w:ascii="Times New Roman" w:eastAsia="宋体" w:hAnsi="Times New Roman" w:cs="Times New Roman"/>
          <w:szCs w:val="21"/>
        </w:rPr>
        <w:t>密封</w:t>
      </w:r>
      <w:r w:rsidR="0038044E">
        <w:rPr>
          <w:rFonts w:ascii="Times New Roman" w:eastAsia="宋体" w:hAnsi="Times New Roman" w:cs="Times New Roman"/>
          <w:szCs w:val="21"/>
        </w:rPr>
        <w:t>，每袋净重</w:t>
      </w:r>
      <w:r w:rsidR="004C093E">
        <w:rPr>
          <w:rFonts w:ascii="Times New Roman" w:eastAsia="宋体" w:hAnsi="Times New Roman" w:cs="Times New Roman"/>
          <w:szCs w:val="21"/>
        </w:rPr>
        <w:t>5</w:t>
      </w:r>
      <w:r w:rsidR="0038044E">
        <w:rPr>
          <w:rFonts w:ascii="Times New Roman" w:eastAsia="宋体" w:hAnsi="Times New Roman" w:cs="Times New Roman" w:hint="eastAsia"/>
          <w:szCs w:val="21"/>
        </w:rPr>
        <w:t>00</w:t>
      </w:r>
      <w:r w:rsidR="004C093E">
        <w:rPr>
          <w:rFonts w:ascii="Times New Roman" w:eastAsia="宋体" w:hAnsi="Times New Roman" w:cs="Times New Roman"/>
          <w:szCs w:val="21"/>
        </w:rPr>
        <w:t>-1000</w:t>
      </w:r>
      <w:r w:rsidR="0038044E">
        <w:rPr>
          <w:rFonts w:ascii="Times New Roman" w:eastAsia="宋体" w:hAnsi="Times New Roman" w:cs="Times New Roman"/>
          <w:szCs w:val="21"/>
        </w:rPr>
        <w:t>kg</w:t>
      </w:r>
      <w:r w:rsidR="0038044E">
        <w:rPr>
          <w:rFonts w:ascii="Times New Roman" w:eastAsia="宋体" w:hAnsi="Times New Roman" w:cs="Times New Roman"/>
          <w:szCs w:val="21"/>
        </w:rPr>
        <w:t>。</w:t>
      </w:r>
    </w:p>
    <w:p w:rsidR="0003397F" w:rsidRDefault="0038044E" w:rsidP="0003397F">
      <w:pPr>
        <w:spacing w:line="44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6.1.3</w:t>
      </w:r>
      <w:r w:rsidR="0003397F">
        <w:rPr>
          <w:rFonts w:ascii="Times New Roman" w:eastAsia="宋体" w:hAnsi="Times New Roman" w:cs="Times New Roman" w:hint="eastAsia"/>
          <w:szCs w:val="21"/>
        </w:rPr>
        <w:t>如果</w:t>
      </w:r>
      <w:r w:rsidR="0003397F">
        <w:rPr>
          <w:rFonts w:ascii="Times New Roman" w:eastAsia="宋体" w:hAnsi="Times New Roman" w:cs="Times New Roman"/>
          <w:szCs w:val="21"/>
        </w:rPr>
        <w:t>用户有特殊要求时</w:t>
      </w:r>
      <w:r w:rsidR="0003397F">
        <w:rPr>
          <w:rFonts w:ascii="Times New Roman" w:eastAsia="宋体" w:hAnsi="Times New Roman" w:cs="Times New Roman" w:hint="eastAsia"/>
          <w:szCs w:val="21"/>
        </w:rPr>
        <w:t>，</w:t>
      </w:r>
      <w:r w:rsidR="0003397F">
        <w:rPr>
          <w:rFonts w:ascii="Times New Roman" w:eastAsia="宋体" w:hAnsi="Times New Roman" w:cs="Times New Roman"/>
          <w:szCs w:val="21"/>
        </w:rPr>
        <w:t>供需双方可</w:t>
      </w:r>
      <w:r w:rsidR="005B5582">
        <w:rPr>
          <w:rFonts w:ascii="Times New Roman" w:eastAsia="宋体" w:hAnsi="Times New Roman" w:cs="Times New Roman" w:hint="eastAsia"/>
          <w:szCs w:val="21"/>
        </w:rPr>
        <w:t>按</w:t>
      </w:r>
      <w:r w:rsidR="005B5582">
        <w:rPr>
          <w:rFonts w:ascii="Times New Roman" w:eastAsia="宋体" w:hAnsi="Times New Roman" w:cs="Times New Roman"/>
          <w:szCs w:val="21"/>
        </w:rPr>
        <w:t>双方约定包装单位和包装方式</w:t>
      </w:r>
      <w:r w:rsidR="0003397F">
        <w:rPr>
          <w:rFonts w:ascii="Times New Roman" w:eastAsia="宋体" w:hAnsi="Times New Roman" w:cs="Times New Roman"/>
          <w:szCs w:val="21"/>
        </w:rPr>
        <w:t>另行协商解决。</w:t>
      </w:r>
    </w:p>
    <w:p w:rsidR="0003397F" w:rsidRPr="002264F4" w:rsidRDefault="0003397F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/>
          <w:b/>
          <w:szCs w:val="21"/>
        </w:rPr>
        <w:t xml:space="preserve">6.2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标志</w:t>
      </w:r>
    </w:p>
    <w:p w:rsidR="0003397F" w:rsidRDefault="0003397F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外包装应印有商标以及</w:t>
      </w:r>
      <w:r w:rsidR="00690959">
        <w:rPr>
          <w:rFonts w:ascii="Times New Roman" w:eastAsia="宋体" w:hAnsi="Times New Roman" w:cs="Times New Roman" w:hint="eastAsia"/>
          <w:szCs w:val="21"/>
        </w:rPr>
        <w:t>标签</w:t>
      </w:r>
      <w:r>
        <w:rPr>
          <w:rFonts w:ascii="Times New Roman" w:eastAsia="宋体" w:hAnsi="Times New Roman" w:cs="Times New Roman"/>
          <w:szCs w:val="21"/>
        </w:rPr>
        <w:t>，</w:t>
      </w:r>
      <w:r w:rsidR="00690959">
        <w:rPr>
          <w:rFonts w:ascii="Times New Roman" w:eastAsia="宋体" w:hAnsi="Times New Roman" w:cs="Times New Roman" w:hint="eastAsia"/>
          <w:szCs w:val="21"/>
        </w:rPr>
        <w:t>其上</w:t>
      </w:r>
      <w:r>
        <w:rPr>
          <w:rFonts w:ascii="Times New Roman" w:eastAsia="宋体" w:hAnsi="Times New Roman" w:cs="Times New Roman"/>
          <w:szCs w:val="21"/>
        </w:rPr>
        <w:t>注明</w:t>
      </w:r>
      <w:r w:rsidR="00690959">
        <w:rPr>
          <w:rFonts w:ascii="Times New Roman" w:eastAsia="宋体" w:hAnsi="Times New Roman" w:cs="Times New Roman" w:hint="eastAsia"/>
          <w:szCs w:val="21"/>
        </w:rPr>
        <w:t>：</w:t>
      </w:r>
    </w:p>
    <w:p w:rsidR="0003397F" w:rsidRDefault="0003397F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a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供方</w:t>
      </w:r>
      <w:r>
        <w:rPr>
          <w:rFonts w:ascii="Times New Roman" w:eastAsia="宋体" w:hAnsi="Times New Roman" w:cs="Times New Roman"/>
          <w:szCs w:val="21"/>
        </w:rPr>
        <w:t>名称和地址</w:t>
      </w:r>
      <w:r>
        <w:rPr>
          <w:rFonts w:ascii="Times New Roman" w:eastAsia="宋体" w:hAnsi="Times New Roman" w:cs="Times New Roman" w:hint="eastAsia"/>
          <w:szCs w:val="21"/>
        </w:rPr>
        <w:t>；</w:t>
      </w:r>
    </w:p>
    <w:p w:rsidR="0003397F" w:rsidRDefault="0003397F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b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名称</w:t>
      </w:r>
      <w:r>
        <w:rPr>
          <w:rFonts w:ascii="Times New Roman" w:eastAsia="宋体" w:hAnsi="Times New Roman" w:cs="Times New Roman" w:hint="eastAsia"/>
          <w:szCs w:val="21"/>
        </w:rPr>
        <w:t>；</w:t>
      </w:r>
    </w:p>
    <w:p w:rsidR="0003397F" w:rsidRDefault="0003397F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c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批号</w:t>
      </w:r>
      <w:r>
        <w:rPr>
          <w:rFonts w:ascii="Times New Roman" w:eastAsia="宋体" w:hAnsi="Times New Roman" w:cs="Times New Roman"/>
          <w:szCs w:val="21"/>
        </w:rPr>
        <w:t>；</w:t>
      </w:r>
    </w:p>
    <w:p w:rsidR="0003397F" w:rsidRDefault="0003397F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d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净重</w:t>
      </w:r>
      <w:r w:rsidR="005B5582">
        <w:rPr>
          <w:rFonts w:ascii="Times New Roman" w:eastAsia="宋体" w:hAnsi="Times New Roman" w:cs="Times New Roman" w:hint="eastAsia"/>
          <w:szCs w:val="21"/>
        </w:rPr>
        <w:t>；</w:t>
      </w:r>
    </w:p>
    <w:p w:rsidR="005B5582" w:rsidRDefault="005B5582" w:rsidP="005B5582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e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出厂</w:t>
      </w:r>
      <w:r>
        <w:rPr>
          <w:rFonts w:ascii="Times New Roman" w:eastAsia="宋体" w:hAnsi="Times New Roman" w:cs="Times New Roman"/>
          <w:szCs w:val="21"/>
        </w:rPr>
        <w:t>日期；</w:t>
      </w:r>
    </w:p>
    <w:p w:rsidR="005B5582" w:rsidRDefault="005B5582" w:rsidP="005B5582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f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本标准</w:t>
      </w:r>
      <w:r>
        <w:rPr>
          <w:rFonts w:ascii="Times New Roman" w:eastAsia="宋体" w:hAnsi="Times New Roman" w:cs="Times New Roman"/>
          <w:szCs w:val="21"/>
        </w:rPr>
        <w:t>编号；</w:t>
      </w:r>
    </w:p>
    <w:p w:rsidR="005B5582" w:rsidRDefault="005B5582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g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防潮字样</w:t>
      </w:r>
      <w:r>
        <w:rPr>
          <w:rFonts w:ascii="Times New Roman" w:eastAsia="宋体" w:hAnsi="Times New Roman" w:cs="Times New Roman"/>
          <w:szCs w:val="21"/>
        </w:rPr>
        <w:t>或标志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:rsidR="0003397F" w:rsidRPr="002264F4" w:rsidRDefault="0003397F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6.3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运输</w:t>
      </w:r>
      <w:r w:rsidRPr="002264F4">
        <w:rPr>
          <w:rFonts w:ascii="Times New Roman" w:eastAsia="宋体" w:hAnsi="Times New Roman" w:cs="Times New Roman"/>
          <w:b/>
          <w:szCs w:val="21"/>
        </w:rPr>
        <w:t>和储存</w:t>
      </w:r>
    </w:p>
    <w:p w:rsidR="0003397F" w:rsidRPr="00D22CB3" w:rsidRDefault="002D66B4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镍钴锰氢氧化物</w:t>
      </w:r>
      <w:r w:rsidR="0003397F">
        <w:rPr>
          <w:rFonts w:ascii="Times New Roman" w:eastAsia="宋体" w:hAnsi="Times New Roman" w:cs="Times New Roman" w:hint="eastAsia"/>
          <w:szCs w:val="21"/>
        </w:rPr>
        <w:t>应</w:t>
      </w:r>
      <w:r w:rsidR="0003397F">
        <w:rPr>
          <w:rFonts w:ascii="Times New Roman" w:eastAsia="宋体" w:hAnsi="Times New Roman" w:cs="Times New Roman"/>
          <w:szCs w:val="21"/>
        </w:rPr>
        <w:t>堆放于通风干燥处，运输及贮存时</w:t>
      </w:r>
      <w:r w:rsidR="0003397F">
        <w:rPr>
          <w:rFonts w:ascii="Times New Roman" w:eastAsia="宋体" w:hAnsi="Times New Roman" w:cs="Times New Roman" w:hint="eastAsia"/>
          <w:szCs w:val="21"/>
        </w:rPr>
        <w:t>应</w:t>
      </w:r>
      <w:r w:rsidR="0003397F">
        <w:rPr>
          <w:rFonts w:ascii="Times New Roman" w:eastAsia="宋体" w:hAnsi="Times New Roman" w:cs="Times New Roman"/>
          <w:szCs w:val="21"/>
        </w:rPr>
        <w:t>防止包装破裂及受潮</w:t>
      </w:r>
      <w:r w:rsidR="0003397F">
        <w:rPr>
          <w:rFonts w:ascii="Times New Roman" w:eastAsia="宋体" w:hAnsi="Times New Roman" w:cs="Times New Roman" w:hint="eastAsia"/>
          <w:szCs w:val="21"/>
        </w:rPr>
        <w:t>结块</w:t>
      </w:r>
      <w:r w:rsidR="0003397F">
        <w:rPr>
          <w:rFonts w:ascii="Times New Roman" w:eastAsia="宋体" w:hAnsi="Times New Roman" w:cs="Times New Roman"/>
          <w:szCs w:val="21"/>
        </w:rPr>
        <w:t>。</w:t>
      </w:r>
      <w:r w:rsidR="009E719B" w:rsidRPr="00D22CB3">
        <w:rPr>
          <w:rFonts w:ascii="Times New Roman" w:eastAsia="宋体" w:hAnsi="Times New Roman" w:cs="Times New Roman" w:hint="eastAsia"/>
          <w:szCs w:val="21"/>
        </w:rPr>
        <w:t>产品</w:t>
      </w:r>
      <w:r w:rsidR="009E719B" w:rsidRPr="00D22CB3">
        <w:rPr>
          <w:rFonts w:ascii="Times New Roman" w:eastAsia="宋体" w:hAnsi="Times New Roman" w:cs="Times New Roman"/>
          <w:szCs w:val="21"/>
        </w:rPr>
        <w:t>自生产之日起，保质期为</w:t>
      </w:r>
      <w:r w:rsidR="009E719B" w:rsidRPr="00D22CB3">
        <w:rPr>
          <w:rFonts w:ascii="Times New Roman" w:eastAsia="宋体" w:hAnsi="Times New Roman" w:cs="Times New Roman" w:hint="eastAsia"/>
          <w:szCs w:val="21"/>
        </w:rPr>
        <w:t>1</w:t>
      </w:r>
      <w:r w:rsidR="009E719B" w:rsidRPr="00D22CB3">
        <w:rPr>
          <w:rFonts w:ascii="Times New Roman" w:eastAsia="宋体" w:hAnsi="Times New Roman" w:cs="Times New Roman" w:hint="eastAsia"/>
          <w:szCs w:val="21"/>
        </w:rPr>
        <w:t>年</w:t>
      </w:r>
      <w:r w:rsidR="009E719B" w:rsidRPr="00D22CB3">
        <w:rPr>
          <w:rFonts w:ascii="Times New Roman" w:eastAsia="宋体" w:hAnsi="Times New Roman" w:cs="Times New Roman"/>
          <w:szCs w:val="21"/>
        </w:rPr>
        <w:t>。</w:t>
      </w:r>
    </w:p>
    <w:p w:rsidR="0003397F" w:rsidRPr="002264F4" w:rsidRDefault="0003397F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6.4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质量</w:t>
      </w:r>
      <w:r w:rsidRPr="002264F4">
        <w:rPr>
          <w:rFonts w:ascii="Times New Roman" w:eastAsia="宋体" w:hAnsi="Times New Roman" w:cs="Times New Roman"/>
          <w:b/>
          <w:szCs w:val="21"/>
        </w:rPr>
        <w:t>证明书</w:t>
      </w:r>
    </w:p>
    <w:p w:rsidR="0003397F" w:rsidRDefault="0003397F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每批</w:t>
      </w:r>
      <w:r>
        <w:rPr>
          <w:rFonts w:ascii="Times New Roman" w:eastAsia="宋体" w:hAnsi="Times New Roman" w:cs="Times New Roman"/>
          <w:szCs w:val="21"/>
        </w:rPr>
        <w:t>产品应附有质量证明书，注明：</w:t>
      </w:r>
    </w:p>
    <w:p w:rsidR="0003397F" w:rsidRDefault="0003397F" w:rsidP="0003397F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a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供方</w:t>
      </w:r>
      <w:r>
        <w:rPr>
          <w:rFonts w:ascii="Times New Roman" w:eastAsia="宋体" w:hAnsi="Times New Roman" w:cs="Times New Roman"/>
          <w:szCs w:val="21"/>
        </w:rPr>
        <w:t>名称</w:t>
      </w:r>
      <w:r w:rsidR="00E735E1"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地址</w:t>
      </w:r>
      <w:r w:rsidR="00E735E1">
        <w:rPr>
          <w:rFonts w:ascii="Times New Roman" w:eastAsia="宋体" w:hAnsi="Times New Roman" w:cs="Times New Roman" w:hint="eastAsia"/>
          <w:szCs w:val="21"/>
        </w:rPr>
        <w:t>、联系电话</w:t>
      </w:r>
    </w:p>
    <w:p w:rsidR="0003397F" w:rsidRDefault="0003397F" w:rsidP="0003397F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b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产品</w:t>
      </w:r>
      <w:r>
        <w:rPr>
          <w:rFonts w:ascii="Times New Roman" w:eastAsia="宋体" w:hAnsi="Times New Roman" w:cs="Times New Roman"/>
          <w:szCs w:val="21"/>
        </w:rPr>
        <w:t>名称</w:t>
      </w:r>
      <w:r>
        <w:rPr>
          <w:rFonts w:ascii="Times New Roman" w:eastAsia="宋体" w:hAnsi="Times New Roman" w:cs="Times New Roman" w:hint="eastAsia"/>
          <w:szCs w:val="21"/>
        </w:rPr>
        <w:t>；</w:t>
      </w:r>
    </w:p>
    <w:p w:rsidR="0003397F" w:rsidRDefault="0003397F" w:rsidP="0003397F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c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="00E735E1">
        <w:rPr>
          <w:rFonts w:ascii="Times New Roman" w:eastAsia="宋体" w:hAnsi="Times New Roman" w:cs="Times New Roman" w:hint="eastAsia"/>
          <w:szCs w:val="21"/>
        </w:rPr>
        <w:t>牌号</w:t>
      </w:r>
      <w:r>
        <w:rPr>
          <w:rFonts w:ascii="Times New Roman" w:eastAsia="宋体" w:hAnsi="Times New Roman" w:cs="Times New Roman"/>
          <w:szCs w:val="21"/>
        </w:rPr>
        <w:t>；</w:t>
      </w:r>
    </w:p>
    <w:p w:rsidR="0003397F" w:rsidRDefault="0003397F" w:rsidP="0003397F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d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="00E735E1">
        <w:rPr>
          <w:rFonts w:ascii="Times New Roman" w:eastAsia="宋体" w:hAnsi="Times New Roman" w:cs="Times New Roman" w:hint="eastAsia"/>
          <w:szCs w:val="21"/>
        </w:rPr>
        <w:t>批次、</w:t>
      </w:r>
      <w:r w:rsidR="00E735E1">
        <w:rPr>
          <w:rFonts w:ascii="Times New Roman" w:eastAsia="宋体" w:hAnsi="Times New Roman" w:cs="Times New Roman"/>
          <w:szCs w:val="21"/>
        </w:rPr>
        <w:t>重量、件数</w:t>
      </w:r>
      <w:r w:rsidR="00E735E1">
        <w:rPr>
          <w:rFonts w:ascii="Times New Roman" w:eastAsia="宋体" w:hAnsi="Times New Roman" w:cs="Times New Roman" w:hint="eastAsia"/>
          <w:szCs w:val="21"/>
        </w:rPr>
        <w:t>；</w:t>
      </w:r>
    </w:p>
    <w:p w:rsidR="00E735E1" w:rsidRDefault="00E735E1" w:rsidP="0003397F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e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分析</w:t>
      </w:r>
      <w:r>
        <w:rPr>
          <w:rFonts w:ascii="Times New Roman" w:eastAsia="宋体" w:hAnsi="Times New Roman" w:cs="Times New Roman"/>
          <w:szCs w:val="21"/>
        </w:rPr>
        <w:t>检测结果及检验部门印记；</w:t>
      </w:r>
    </w:p>
    <w:p w:rsidR="00E735E1" w:rsidRDefault="00E735E1" w:rsidP="0003397F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f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本标准</w:t>
      </w:r>
      <w:r>
        <w:rPr>
          <w:rFonts w:ascii="Times New Roman" w:eastAsia="宋体" w:hAnsi="Times New Roman" w:cs="Times New Roman"/>
          <w:szCs w:val="21"/>
        </w:rPr>
        <w:t>编号；</w:t>
      </w:r>
    </w:p>
    <w:p w:rsidR="00E735E1" w:rsidRDefault="00E735E1" w:rsidP="0003397F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g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出厂</w:t>
      </w:r>
      <w:r>
        <w:rPr>
          <w:rFonts w:ascii="Times New Roman" w:eastAsia="宋体" w:hAnsi="Times New Roman" w:cs="Times New Roman"/>
          <w:szCs w:val="21"/>
        </w:rPr>
        <w:t>日期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:rsidR="00E735E1" w:rsidRPr="002264F4" w:rsidRDefault="00E735E1" w:rsidP="00E54DF1">
      <w:pPr>
        <w:spacing w:before="100" w:beforeAutospacing="1" w:after="100" w:afterAutospacing="1" w:line="440" w:lineRule="exact"/>
        <w:rPr>
          <w:rFonts w:ascii="Times New Roman" w:eastAsia="宋体" w:hAnsi="Times New Roman" w:cs="Times New Roman"/>
          <w:b/>
          <w:szCs w:val="21"/>
        </w:rPr>
      </w:pPr>
      <w:r w:rsidRPr="002264F4">
        <w:rPr>
          <w:rFonts w:ascii="Times New Roman" w:eastAsia="宋体" w:hAnsi="Times New Roman" w:cs="Times New Roman" w:hint="eastAsia"/>
          <w:b/>
          <w:szCs w:val="21"/>
        </w:rPr>
        <w:t xml:space="preserve">7 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合同</w:t>
      </w:r>
      <w:r w:rsidRPr="002264F4">
        <w:rPr>
          <w:rFonts w:ascii="Times New Roman" w:eastAsia="宋体" w:hAnsi="Times New Roman" w:cs="Times New Roman"/>
          <w:b/>
          <w:szCs w:val="21"/>
        </w:rPr>
        <w:t>（</w:t>
      </w:r>
      <w:r w:rsidRPr="002264F4">
        <w:rPr>
          <w:rFonts w:ascii="Times New Roman" w:eastAsia="宋体" w:hAnsi="Times New Roman" w:cs="Times New Roman" w:hint="eastAsia"/>
          <w:b/>
          <w:szCs w:val="21"/>
        </w:rPr>
        <w:t>或</w:t>
      </w:r>
      <w:r w:rsidRPr="002264F4">
        <w:rPr>
          <w:rFonts w:ascii="Times New Roman" w:eastAsia="宋体" w:hAnsi="Times New Roman" w:cs="Times New Roman"/>
          <w:b/>
          <w:szCs w:val="21"/>
        </w:rPr>
        <w:t>订货单）</w:t>
      </w:r>
    </w:p>
    <w:p w:rsidR="0003397F" w:rsidRPr="0003397F" w:rsidRDefault="00E735E1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合同</w:t>
      </w:r>
      <w:r>
        <w:rPr>
          <w:rFonts w:ascii="Times New Roman" w:eastAsia="宋体" w:hAnsi="Times New Roman" w:cs="Times New Roman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或</w:t>
      </w:r>
      <w:r>
        <w:rPr>
          <w:rFonts w:ascii="Times New Roman" w:eastAsia="宋体" w:hAnsi="Times New Roman" w:cs="Times New Roman"/>
          <w:szCs w:val="21"/>
        </w:rPr>
        <w:t>订货单）</w:t>
      </w:r>
      <w:r>
        <w:rPr>
          <w:rFonts w:ascii="Times New Roman" w:eastAsia="宋体" w:hAnsi="Times New Roman" w:cs="Times New Roman" w:hint="eastAsia"/>
          <w:szCs w:val="21"/>
        </w:rPr>
        <w:t>应</w:t>
      </w:r>
      <w:r>
        <w:rPr>
          <w:rFonts w:ascii="Times New Roman" w:eastAsia="宋体" w:hAnsi="Times New Roman" w:cs="Times New Roman"/>
          <w:szCs w:val="21"/>
        </w:rPr>
        <w:t>包含以下内容：</w:t>
      </w:r>
    </w:p>
    <w:p w:rsidR="00E735E1" w:rsidRDefault="00E735E1" w:rsidP="00E735E1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a</w:t>
      </w:r>
      <w:r>
        <w:rPr>
          <w:rFonts w:ascii="Times New Roman" w:eastAsia="宋体" w:hAnsi="Times New Roman" w:cs="Times New Roman" w:hint="eastAsia"/>
          <w:szCs w:val="21"/>
        </w:rPr>
        <w:t>）产品</w:t>
      </w:r>
      <w:r>
        <w:rPr>
          <w:rFonts w:ascii="Times New Roman" w:eastAsia="宋体" w:hAnsi="Times New Roman" w:cs="Times New Roman"/>
          <w:szCs w:val="21"/>
        </w:rPr>
        <w:t>名称</w:t>
      </w:r>
      <w:r>
        <w:rPr>
          <w:rFonts w:ascii="Times New Roman" w:eastAsia="宋体" w:hAnsi="Times New Roman" w:cs="Times New Roman" w:hint="eastAsia"/>
          <w:szCs w:val="21"/>
        </w:rPr>
        <w:t>；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</w:p>
    <w:p w:rsidR="00E735E1" w:rsidRDefault="00E735E1" w:rsidP="00E735E1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b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牌号</w:t>
      </w:r>
      <w:r>
        <w:rPr>
          <w:rFonts w:ascii="Times New Roman" w:eastAsia="宋体" w:hAnsi="Times New Roman" w:cs="Times New Roman"/>
          <w:szCs w:val="21"/>
        </w:rPr>
        <w:t>；</w:t>
      </w:r>
    </w:p>
    <w:p w:rsidR="00E735E1" w:rsidRDefault="00E735E1" w:rsidP="00E735E1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c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化学成分</w:t>
      </w:r>
      <w:r>
        <w:rPr>
          <w:rFonts w:ascii="Times New Roman" w:eastAsia="宋体" w:hAnsi="Times New Roman" w:cs="Times New Roman"/>
          <w:szCs w:val="21"/>
        </w:rPr>
        <w:t>及物理性能的特殊要求</w:t>
      </w:r>
      <w:r>
        <w:rPr>
          <w:rFonts w:ascii="Times New Roman" w:eastAsia="宋体" w:hAnsi="Times New Roman" w:cs="Times New Roman" w:hint="eastAsia"/>
          <w:szCs w:val="21"/>
        </w:rPr>
        <w:t>；</w:t>
      </w:r>
    </w:p>
    <w:p w:rsidR="00E735E1" w:rsidRDefault="00E735E1" w:rsidP="00E735E1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d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数量；</w:t>
      </w:r>
    </w:p>
    <w:p w:rsidR="00E735E1" w:rsidRDefault="00E735E1" w:rsidP="00E735E1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e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本标准</w:t>
      </w:r>
      <w:r>
        <w:rPr>
          <w:rFonts w:ascii="Times New Roman" w:eastAsia="宋体" w:hAnsi="Times New Roman" w:cs="Times New Roman"/>
          <w:szCs w:val="21"/>
        </w:rPr>
        <w:t>编号；</w:t>
      </w:r>
    </w:p>
    <w:p w:rsidR="00E735E1" w:rsidRDefault="00E735E1" w:rsidP="00E735E1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f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其他</w:t>
      </w:r>
    </w:p>
    <w:p w:rsidR="00625CB0" w:rsidRPr="00625CB0" w:rsidRDefault="00625CB0" w:rsidP="000C5914">
      <w:pPr>
        <w:spacing w:line="440" w:lineRule="exact"/>
        <w:ind w:firstLine="420"/>
        <w:rPr>
          <w:rFonts w:ascii="Times New Roman" w:eastAsia="宋体" w:hAnsi="Times New Roman" w:cs="Times New Roman"/>
          <w:szCs w:val="21"/>
        </w:rPr>
      </w:pPr>
    </w:p>
    <w:sectPr w:rsidR="00625CB0" w:rsidRPr="00625CB0" w:rsidSect="009F1ACA">
      <w:footerReference w:type="default" r:id="rId13"/>
      <w:pgSz w:w="11906" w:h="16838"/>
      <w:pgMar w:top="1361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D5" w:rsidRDefault="00F06FD5" w:rsidP="000E52FA">
      <w:r>
        <w:separator/>
      </w:r>
    </w:p>
  </w:endnote>
  <w:endnote w:type="continuationSeparator" w:id="0">
    <w:p w:rsidR="00F06FD5" w:rsidRDefault="00F06FD5" w:rsidP="000E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19" w:rsidRDefault="00A44019">
    <w:pPr>
      <w:pStyle w:val="a8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18</w:t>
    </w:r>
    <w:r>
      <w:rPr>
        <w:rStyle w:val="af7"/>
      </w:rPr>
      <w:fldChar w:fldCharType="end"/>
    </w:r>
  </w:p>
  <w:p w:rsidR="00A44019" w:rsidRDefault="00A44019">
    <w:pPr>
      <w:pStyle w:val="ab"/>
      <w:ind w:right="360" w:firstLine="360"/>
      <w:rPr>
        <w:rStyle w:val="af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19" w:rsidRDefault="00A44019">
    <w:pPr>
      <w:pStyle w:val="a8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230A3">
      <w:rPr>
        <w:rStyle w:val="af7"/>
        <w:noProof/>
      </w:rPr>
      <w:t>8</w:t>
    </w:r>
    <w:r>
      <w:rPr>
        <w:rStyle w:val="af7"/>
      </w:rPr>
      <w:fldChar w:fldCharType="end"/>
    </w:r>
  </w:p>
  <w:p w:rsidR="00A44019" w:rsidRDefault="00A44019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A3" w:rsidRDefault="00A230A3">
    <w:pPr>
      <w:pStyle w:val="a8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CA" w:rsidRPr="009F1ACA" w:rsidRDefault="009F1ACA" w:rsidP="00FC25FB">
    <w:pPr>
      <w:pStyle w:val="a8"/>
      <w:ind w:firstLineChars="50" w:firstLine="90"/>
      <w:jc w:val="center"/>
    </w:pPr>
    <w:r>
      <w:fldChar w:fldCharType="begin"/>
    </w:r>
    <w:r>
      <w:instrText>PAGE   \* MERGEFORMAT</w:instrText>
    </w:r>
    <w:r>
      <w:fldChar w:fldCharType="separate"/>
    </w:r>
    <w:r w:rsidR="00392AA0" w:rsidRPr="00392AA0">
      <w:rPr>
        <w:noProof/>
        <w:lang w:val="zh-CN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D5" w:rsidRDefault="00F06FD5" w:rsidP="000E52FA">
      <w:r>
        <w:separator/>
      </w:r>
    </w:p>
  </w:footnote>
  <w:footnote w:type="continuationSeparator" w:id="0">
    <w:p w:rsidR="00F06FD5" w:rsidRDefault="00F06FD5" w:rsidP="000E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19" w:rsidRPr="007E1194" w:rsidRDefault="00A44019" w:rsidP="007E1194">
    <w:pPr>
      <w:pStyle w:val="ac"/>
      <w:spacing w:before="640" w:after="0"/>
    </w:pPr>
    <w:r w:rsidRPr="007E1194">
      <w:rPr>
        <w:b/>
      </w:rPr>
      <w:t>GB/T</w:t>
    </w:r>
    <w:r w:rsidRPr="007E1194">
      <w:rPr>
        <w:rFonts w:ascii="黑体" w:eastAsia="黑体" w:hAnsi="黑体" w:hint="eastAsia"/>
      </w:rPr>
      <w:t xml:space="preserve"> 7160</w:t>
    </w:r>
    <w:r w:rsidRPr="007E1194">
      <w:rPr>
        <w:rFonts w:ascii="黑体" w:eastAsia="黑体" w:hAnsi="黑体"/>
      </w:rPr>
      <w:t>—</w:t>
    </w:r>
    <w:r>
      <w:rPr>
        <w:rFonts w:ascii="黑体" w:eastAsia="黑体" w:hAnsi="黑体" w:hint="eastAsia"/>
      </w:rPr>
      <w:t>XXXX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19" w:rsidRDefault="00A44019" w:rsidP="007E1194">
    <w:pPr>
      <w:pStyle w:val="ac"/>
      <w:spacing w:before="640" w:after="0"/>
    </w:pPr>
    <w:r>
      <w:t>GB/T2630</w:t>
    </w:r>
    <w:r>
      <w:rPr>
        <w:rFonts w:hint="eastAsia"/>
      </w:rPr>
      <w:t>0</w:t>
    </w:r>
    <w:r>
      <w:t>—××××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19" w:rsidRDefault="00A44019" w:rsidP="005C5293">
    <w:pPr>
      <w:pStyle w:val="ac"/>
    </w:pPr>
  </w:p>
  <w:p w:rsidR="00A44019" w:rsidRDefault="00A44019" w:rsidP="005C5293">
    <w:pPr>
      <w:pStyle w:val="ad"/>
      <w:jc w:val="right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C3"/>
    <w:rsid w:val="00014EF1"/>
    <w:rsid w:val="0003397F"/>
    <w:rsid w:val="0003531B"/>
    <w:rsid w:val="0003680D"/>
    <w:rsid w:val="00054143"/>
    <w:rsid w:val="000B624C"/>
    <w:rsid w:val="000C5914"/>
    <w:rsid w:val="000E52FA"/>
    <w:rsid w:val="001518E8"/>
    <w:rsid w:val="0015756B"/>
    <w:rsid w:val="00182254"/>
    <w:rsid w:val="00184895"/>
    <w:rsid w:val="00192589"/>
    <w:rsid w:val="001A79B7"/>
    <w:rsid w:val="001B72E1"/>
    <w:rsid w:val="001C4BEC"/>
    <w:rsid w:val="001C6DB2"/>
    <w:rsid w:val="001E0BC3"/>
    <w:rsid w:val="002214DD"/>
    <w:rsid w:val="002264F4"/>
    <w:rsid w:val="0024146C"/>
    <w:rsid w:val="002733B0"/>
    <w:rsid w:val="00285A68"/>
    <w:rsid w:val="00293B9E"/>
    <w:rsid w:val="002A5C2A"/>
    <w:rsid w:val="002D66B4"/>
    <w:rsid w:val="00312CBE"/>
    <w:rsid w:val="003362A2"/>
    <w:rsid w:val="003475C5"/>
    <w:rsid w:val="00356A1B"/>
    <w:rsid w:val="00357CF1"/>
    <w:rsid w:val="0038044E"/>
    <w:rsid w:val="00392AA0"/>
    <w:rsid w:val="003B3BA8"/>
    <w:rsid w:val="0045694D"/>
    <w:rsid w:val="0046074E"/>
    <w:rsid w:val="00490212"/>
    <w:rsid w:val="004B0BE4"/>
    <w:rsid w:val="004C093E"/>
    <w:rsid w:val="004C4667"/>
    <w:rsid w:val="00520009"/>
    <w:rsid w:val="0053576C"/>
    <w:rsid w:val="00562FC8"/>
    <w:rsid w:val="005B5582"/>
    <w:rsid w:val="005F4276"/>
    <w:rsid w:val="005F4674"/>
    <w:rsid w:val="005F7126"/>
    <w:rsid w:val="00625CB0"/>
    <w:rsid w:val="006454D5"/>
    <w:rsid w:val="00654AD3"/>
    <w:rsid w:val="00661797"/>
    <w:rsid w:val="00665AF6"/>
    <w:rsid w:val="00684AEA"/>
    <w:rsid w:val="006864F8"/>
    <w:rsid w:val="00690959"/>
    <w:rsid w:val="00704BD6"/>
    <w:rsid w:val="00716DE5"/>
    <w:rsid w:val="00746635"/>
    <w:rsid w:val="00756B8D"/>
    <w:rsid w:val="007B6A71"/>
    <w:rsid w:val="007D1785"/>
    <w:rsid w:val="007E459C"/>
    <w:rsid w:val="00825624"/>
    <w:rsid w:val="00844B88"/>
    <w:rsid w:val="008607E7"/>
    <w:rsid w:val="008A547F"/>
    <w:rsid w:val="008D4487"/>
    <w:rsid w:val="008E19BA"/>
    <w:rsid w:val="008E5130"/>
    <w:rsid w:val="00943E7E"/>
    <w:rsid w:val="00997224"/>
    <w:rsid w:val="009C3203"/>
    <w:rsid w:val="009C4421"/>
    <w:rsid w:val="009C7955"/>
    <w:rsid w:val="009C7DC5"/>
    <w:rsid w:val="009E06E2"/>
    <w:rsid w:val="009E3CF4"/>
    <w:rsid w:val="009E719B"/>
    <w:rsid w:val="009F0A61"/>
    <w:rsid w:val="009F1ACA"/>
    <w:rsid w:val="00A230A3"/>
    <w:rsid w:val="00A24620"/>
    <w:rsid w:val="00A26E71"/>
    <w:rsid w:val="00A44019"/>
    <w:rsid w:val="00AA0253"/>
    <w:rsid w:val="00AA0340"/>
    <w:rsid w:val="00B027C7"/>
    <w:rsid w:val="00B07163"/>
    <w:rsid w:val="00B455C1"/>
    <w:rsid w:val="00B504EC"/>
    <w:rsid w:val="00B50F5A"/>
    <w:rsid w:val="00B7676D"/>
    <w:rsid w:val="00C00EC6"/>
    <w:rsid w:val="00C01319"/>
    <w:rsid w:val="00C05E81"/>
    <w:rsid w:val="00C4501D"/>
    <w:rsid w:val="00C82190"/>
    <w:rsid w:val="00C9316B"/>
    <w:rsid w:val="00CB2D2F"/>
    <w:rsid w:val="00CC0902"/>
    <w:rsid w:val="00CD0A21"/>
    <w:rsid w:val="00CF1EDC"/>
    <w:rsid w:val="00D0259F"/>
    <w:rsid w:val="00D22CB3"/>
    <w:rsid w:val="00D958BC"/>
    <w:rsid w:val="00DA1383"/>
    <w:rsid w:val="00DB3E8F"/>
    <w:rsid w:val="00E03CD9"/>
    <w:rsid w:val="00E22508"/>
    <w:rsid w:val="00E24415"/>
    <w:rsid w:val="00E45118"/>
    <w:rsid w:val="00E54DF1"/>
    <w:rsid w:val="00E57BB8"/>
    <w:rsid w:val="00E735E1"/>
    <w:rsid w:val="00E80ABF"/>
    <w:rsid w:val="00ED37BF"/>
    <w:rsid w:val="00EF77A6"/>
    <w:rsid w:val="00F06FD5"/>
    <w:rsid w:val="00F345A8"/>
    <w:rsid w:val="00F91A3A"/>
    <w:rsid w:val="00FA49A0"/>
    <w:rsid w:val="00FC25FB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E0F0F"/>
  <w15:chartTrackingRefBased/>
  <w15:docId w15:val="{1451DD39-7190-4D76-BD37-9AF74EBD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C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16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9316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E52FA"/>
    <w:rPr>
      <w:sz w:val="18"/>
      <w:szCs w:val="18"/>
    </w:rPr>
  </w:style>
  <w:style w:type="paragraph" w:styleId="a8">
    <w:name w:val="footer"/>
    <w:basedOn w:val="a"/>
    <w:link w:val="a9"/>
    <w:unhideWhenUsed/>
    <w:rsid w:val="000E5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E52FA"/>
    <w:rPr>
      <w:sz w:val="18"/>
      <w:szCs w:val="18"/>
    </w:rPr>
  </w:style>
  <w:style w:type="paragraph" w:customStyle="1" w:styleId="aa">
    <w:name w:val="标准称谓"/>
    <w:next w:val="a"/>
    <w:rsid w:val="00A4401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b">
    <w:name w:val="标准书脚_偶数页"/>
    <w:rsid w:val="00A44019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c">
    <w:name w:val="标准书眉_奇数页"/>
    <w:next w:val="a"/>
    <w:rsid w:val="00A44019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d">
    <w:name w:val="标准书眉一"/>
    <w:rsid w:val="00A44019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e">
    <w:name w:val="发布部门"/>
    <w:next w:val="a"/>
    <w:rsid w:val="00A44019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">
    <w:name w:val="发布日期"/>
    <w:rsid w:val="00A44019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1">
    <w:name w:val="封面标准号1"/>
    <w:rsid w:val="00A4401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0">
    <w:name w:val="封面标准名称"/>
    <w:rsid w:val="00A44019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1">
    <w:name w:val="封面标准文稿编辑信息"/>
    <w:rsid w:val="00A44019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封面标准文稿类别"/>
    <w:rsid w:val="00A44019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3">
    <w:name w:val="封面一致性程度标识"/>
    <w:rsid w:val="00A44019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4">
    <w:name w:val="封面正文"/>
    <w:rsid w:val="00A44019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5">
    <w:name w:val="实施日期"/>
    <w:basedOn w:val="af"/>
    <w:rsid w:val="00A44019"/>
    <w:pPr>
      <w:framePr w:hSpace="0" w:wrap="around" w:xAlign="right"/>
      <w:jc w:val="right"/>
    </w:pPr>
  </w:style>
  <w:style w:type="paragraph" w:customStyle="1" w:styleId="af6">
    <w:name w:val="文献分类号"/>
    <w:rsid w:val="00A44019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character" w:styleId="af7">
    <w:name w:val="page number"/>
    <w:rsid w:val="00A44019"/>
    <w:rPr>
      <w:rFonts w:ascii="Times New Roman" w:eastAsia="宋体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525</Words>
  <Characters>2996</Characters>
  <Application>Microsoft Office Word</Application>
  <DocSecurity>0</DocSecurity>
  <Lines>24</Lines>
  <Paragraphs>7</Paragraphs>
  <ScaleCrop>false</ScaleCrop>
  <Company>china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2018-06-06T02:57:00Z</dcterms:created>
  <dcterms:modified xsi:type="dcterms:W3CDTF">2018-06-06T03:09:00Z</dcterms:modified>
</cp:coreProperties>
</file>