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BB" w:rsidRPr="0015321D" w:rsidRDefault="00F10FC0" w:rsidP="000367BB">
      <w:pPr>
        <w:pStyle w:val="aff"/>
        <w:sectPr w:rsidR="000367BB" w:rsidRPr="0015321D">
          <w:headerReference w:type="even" r:id="rId9"/>
          <w:headerReference w:type="default" r:id="rId10"/>
          <w:footerReference w:type="even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rPr>
          <w:noProof/>
        </w:rPr>
        <w:pict>
          <v:line id="_x0000_s1047" style="position:absolute;left:0;text-align:left;z-index:251679744" from="0,700pt" to="482pt,700pt" strokecolor="none" strokeweight="1pt"/>
        </w:pict>
      </w:r>
      <w:r>
        <w:rPr>
          <w:noProof/>
        </w:rPr>
        <w:pict>
          <v:line id="_x0000_s1046" style="position:absolute;left:0;text-align:left;z-index:251678720" from="0,179pt" to="482pt,179pt" strokecolor="none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3.75pt;margin-top:710.45pt;width:481.9pt;height:55pt;z-index:251677696;mso-position-horizontal-relative:margin;mso-position-vertical-relative:margin" stroked="f">
            <v:textbox style="mso-next-textbox:#_x0000_s1045" inset="0,0,0,0">
              <w:txbxContent>
                <w:p w:rsidR="000367BB" w:rsidRDefault="000367BB" w:rsidP="000367BB">
                  <w:pPr>
                    <w:pStyle w:val="af5"/>
                    <w:spacing w:line="0" w:lineRule="atLeast"/>
                    <w:ind w:firstLine="210"/>
                    <w:jc w:val="both"/>
                    <w:rPr>
                      <w:rFonts w:ascii="仿宋_GB2312"/>
                      <w:spacing w:val="0"/>
                    </w:rPr>
                  </w:pPr>
                  <w:r>
                    <w:rPr>
                      <w:rFonts w:ascii="仿宋_GB2312" w:hint="eastAsia"/>
                      <w:spacing w:val="0"/>
                    </w:rPr>
                    <w:t>中华人民共和国国家质量监督检验检疫总局</w:t>
                  </w:r>
                </w:p>
                <w:p w:rsidR="000367BB" w:rsidRDefault="000367BB" w:rsidP="000367BB">
                  <w:pPr>
                    <w:pStyle w:val="af5"/>
                    <w:ind w:firstLineChars="197" w:firstLine="1046"/>
                  </w:pPr>
                  <w:r>
                    <w:rPr>
                      <w:rFonts w:ascii="仿宋_GB2312" w:hint="eastAsia"/>
                    </w:rPr>
                    <w:t>中国国家标准化管理委员会</w:t>
                  </w:r>
                  <w:r>
                    <w:rPr>
                      <w:rFonts w:ascii="仿宋_GB2312" w:hint="eastAsia"/>
                    </w:rPr>
                    <w:t xml:space="preserve">  </w:t>
                  </w:r>
                  <w:r>
                    <w:rPr>
                      <w:rStyle w:val="af4"/>
                    </w:rPr>
                    <w:t>发布</w:t>
                  </w:r>
                </w:p>
                <w:p w:rsidR="000367BB" w:rsidRPr="00BC378D" w:rsidRDefault="000367BB" w:rsidP="000367BB"/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_x0000_s1044" type="#_x0000_t202" style="position:absolute;left:0;text-align:left;margin-left:322.9pt;margin-top:674.3pt;width:159pt;height:24.6pt;z-index:251676672;mso-position-horizontal-relative:margin;mso-position-vertical-relative:margin" stroked="f">
            <v:textbox style="mso-next-textbox:#_x0000_s1044" inset="0,0,0,0">
              <w:txbxContent>
                <w:p w:rsidR="000367BB" w:rsidRDefault="000367BB" w:rsidP="000367BB">
                  <w:pPr>
                    <w:pStyle w:val="af7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  <w:p w:rsidR="000367BB" w:rsidRPr="00D14264" w:rsidRDefault="000367BB" w:rsidP="000367BB"/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_x0000_s1043" type="#_x0000_t202" style="position:absolute;left:0;text-align:left;margin-left:0;margin-top:674.3pt;width:159pt;height:24.6pt;z-index:251675648;mso-position-horizontal-relative:margin;mso-position-vertical-relative:margin" stroked="f">
            <v:textbox style="mso-next-textbox:#_x0000_s1043" inset="0,0,0,0">
              <w:txbxContent>
                <w:p w:rsidR="000367BB" w:rsidRDefault="000367BB" w:rsidP="000367BB">
                  <w:pPr>
                    <w:pStyle w:val="af6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××××-××-××发布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42" type="#_x0000_t202" style="position:absolute;left:0;text-align:left;margin-left:0;margin-top:255.9pt;width:470pt;height:368.6pt;z-index:251674624;mso-position-horizontal-relative:margin;mso-position-vertical-relative:margin" stroked="f">
            <v:textbox style="mso-next-textbox:#fmFrame4" inset="0,0,0,0">
              <w:txbxContent>
                <w:p w:rsidR="000367BB" w:rsidRPr="005E69B7" w:rsidRDefault="000367BB" w:rsidP="000367BB">
                  <w:pPr>
                    <w:pStyle w:val="ad"/>
                    <w:spacing w:before="0" w:line="700" w:lineRule="exact"/>
                    <w:rPr>
                      <w:rFonts w:eastAsia="黑体" w:cs="Times New Roman"/>
                      <w:sz w:val="52"/>
                      <w:szCs w:val="52"/>
                    </w:rPr>
                  </w:pPr>
                  <w:r w:rsidRPr="005E69B7">
                    <w:rPr>
                      <w:rFonts w:eastAsia="黑体" w:cs="Times New Roman"/>
                      <w:sz w:val="52"/>
                      <w:szCs w:val="52"/>
                    </w:rPr>
                    <w:t>铌铪合金化学分析方法</w:t>
                  </w:r>
                </w:p>
                <w:p w:rsidR="000367BB" w:rsidRPr="005E69B7" w:rsidRDefault="000367BB" w:rsidP="000367BB">
                  <w:pPr>
                    <w:pStyle w:val="ad"/>
                    <w:spacing w:before="0" w:line="700" w:lineRule="exact"/>
                    <w:rPr>
                      <w:rFonts w:eastAsiaTheme="majorEastAsia" w:cs="Times New Roman"/>
                      <w:b/>
                      <w:sz w:val="52"/>
                      <w:szCs w:val="52"/>
                    </w:rPr>
                  </w:pPr>
                  <w:r w:rsidRPr="005E69B7">
                    <w:rPr>
                      <w:rFonts w:eastAsiaTheme="majorEastAsia" w:hAnsiTheme="majorEastAsia" w:cs="Times New Roman"/>
                      <w:b/>
                      <w:sz w:val="52"/>
                      <w:szCs w:val="52"/>
                    </w:rPr>
                    <w:t>铪、</w:t>
                  </w:r>
                  <w:r w:rsidRPr="005E69B7">
                    <w:rPr>
                      <w:rFonts w:eastAsiaTheme="majorEastAsia" w:hAnsiTheme="majorEastAsia" w:cs="Times New Roman"/>
                      <w:b/>
                      <w:bCs/>
                      <w:sz w:val="52"/>
                      <w:szCs w:val="52"/>
                    </w:rPr>
                    <w:t>钛、锆、钨、钽含量的测定</w:t>
                  </w:r>
                  <w:r w:rsidRPr="005E69B7">
                    <w:rPr>
                      <w:rFonts w:eastAsiaTheme="majorEastAsia" w:cs="Times New Roman"/>
                      <w:b/>
                      <w:bCs/>
                      <w:sz w:val="52"/>
                      <w:szCs w:val="52"/>
                    </w:rPr>
                    <w:t>--</w:t>
                  </w:r>
                </w:p>
                <w:p w:rsidR="000367BB" w:rsidRPr="005E69B7" w:rsidRDefault="000367BB" w:rsidP="000367BB">
                  <w:pPr>
                    <w:pStyle w:val="ad"/>
                    <w:spacing w:before="0" w:line="0" w:lineRule="atLeast"/>
                    <w:rPr>
                      <w:rFonts w:eastAsia="黑体" w:cs="Times New Roman"/>
                      <w:sz w:val="52"/>
                      <w:szCs w:val="52"/>
                    </w:rPr>
                  </w:pPr>
                  <w:r w:rsidRPr="005E69B7">
                    <w:rPr>
                      <w:rFonts w:eastAsia="黑体" w:cs="Times New Roman"/>
                      <w:sz w:val="52"/>
                      <w:szCs w:val="52"/>
                    </w:rPr>
                    <w:t>电感耦合等离子体原子发射光谱法</w:t>
                  </w:r>
                </w:p>
                <w:p w:rsidR="000367BB" w:rsidRPr="005E69B7" w:rsidRDefault="000367BB" w:rsidP="000367BB">
                  <w:pPr>
                    <w:pStyle w:val="ad"/>
                    <w:spacing w:before="0" w:line="0" w:lineRule="atLeast"/>
                    <w:rPr>
                      <w:rFonts w:eastAsia="黑体" w:cs="Times New Roman"/>
                      <w:sz w:val="52"/>
                      <w:szCs w:val="52"/>
                    </w:rPr>
                  </w:pPr>
                </w:p>
                <w:p w:rsidR="000367BB" w:rsidRPr="005E69B7" w:rsidRDefault="000367BB" w:rsidP="000367BB">
                  <w:pPr>
                    <w:pStyle w:val="ad"/>
                    <w:spacing w:before="0" w:line="480" w:lineRule="auto"/>
                    <w:rPr>
                      <w:rFonts w:eastAsia="黑体" w:cs="Times New Roman"/>
                      <w:sz w:val="32"/>
                      <w:szCs w:val="32"/>
                    </w:rPr>
                  </w:pP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Methods for chemical analysis of niobium hafnium alloys</w:t>
                  </w:r>
                </w:p>
                <w:p w:rsidR="000367BB" w:rsidRPr="005E69B7" w:rsidRDefault="000367BB" w:rsidP="000367BB">
                  <w:pPr>
                    <w:pStyle w:val="ad"/>
                    <w:spacing w:before="0" w:line="480" w:lineRule="auto"/>
                    <w:rPr>
                      <w:rFonts w:eastAsia="黑体" w:cs="Times New Roman"/>
                      <w:sz w:val="32"/>
                      <w:szCs w:val="32"/>
                    </w:rPr>
                  </w:pP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—Determination of hafnium</w:t>
                  </w: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、</w:t>
                  </w: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titanium</w:t>
                  </w: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、</w:t>
                  </w: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zirconium</w:t>
                  </w: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、</w:t>
                  </w:r>
                </w:p>
                <w:p w:rsidR="000367BB" w:rsidRDefault="000367BB" w:rsidP="000367BB">
                  <w:pPr>
                    <w:pStyle w:val="ad"/>
                    <w:spacing w:before="0" w:line="480" w:lineRule="auto"/>
                    <w:rPr>
                      <w:rFonts w:eastAsia="黑体" w:cs="Times New Roman"/>
                      <w:sz w:val="32"/>
                      <w:szCs w:val="32"/>
                    </w:rPr>
                  </w:pP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wolfram</w:t>
                  </w: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、</w:t>
                  </w: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tantalum content</w:t>
                  </w:r>
                  <w:r>
                    <w:rPr>
                      <w:rFonts w:eastAsia="黑体" w:cs="Times New Roman" w:hint="eastAsia"/>
                      <w:sz w:val="32"/>
                      <w:szCs w:val="32"/>
                    </w:rPr>
                    <w:t>s</w:t>
                  </w:r>
                </w:p>
                <w:p w:rsidR="000367BB" w:rsidRPr="005E69B7" w:rsidRDefault="000367BB" w:rsidP="000367BB">
                  <w:pPr>
                    <w:pStyle w:val="ad"/>
                    <w:spacing w:before="0" w:line="480" w:lineRule="auto"/>
                    <w:rPr>
                      <w:rFonts w:eastAsia="AdobeHeitiStd-Regular" w:cs="Times New Roman"/>
                      <w:sz w:val="32"/>
                      <w:szCs w:val="32"/>
                    </w:rPr>
                  </w:pPr>
                  <w:r>
                    <w:rPr>
                      <w:rFonts w:eastAsia="黑体" w:cs="Times New Roman" w:hint="eastAsia"/>
                      <w:sz w:val="32"/>
                      <w:szCs w:val="32"/>
                    </w:rPr>
                    <w:t>—</w:t>
                  </w:r>
                  <w:r w:rsidRPr="005E69B7">
                    <w:rPr>
                      <w:rFonts w:eastAsia="黑体" w:cs="Times New Roman"/>
                      <w:sz w:val="32"/>
                      <w:szCs w:val="32"/>
                    </w:rPr>
                    <w:t>Inductively coupled plasma atomic emission spectrometry</w:t>
                  </w:r>
                </w:p>
                <w:p w:rsidR="000367BB" w:rsidRPr="005E69B7" w:rsidRDefault="000367BB" w:rsidP="000367BB">
                  <w:pPr>
                    <w:pStyle w:val="ad"/>
                    <w:spacing w:before="0" w:line="480" w:lineRule="auto"/>
                    <w:rPr>
                      <w:rFonts w:cs="Times New Roman"/>
                      <w:kern w:val="2"/>
                      <w:szCs w:val="28"/>
                    </w:rPr>
                  </w:pPr>
                </w:p>
                <w:p w:rsidR="000367BB" w:rsidRDefault="000367BB" w:rsidP="000367BB">
                  <w:pPr>
                    <w:pStyle w:val="ad"/>
                    <w:spacing w:before="0" w:line="240" w:lineRule="auto"/>
                    <w:rPr>
                      <w:rFonts w:cs="Times New Roman"/>
                      <w:kern w:val="2"/>
                    </w:rPr>
                  </w:pPr>
                  <w:r w:rsidRPr="005E69B7">
                    <w:rPr>
                      <w:rFonts w:cs="Times New Roman"/>
                      <w:kern w:val="2"/>
                    </w:rPr>
                    <w:t>（</w:t>
                  </w:r>
                  <w:r>
                    <w:rPr>
                      <w:rFonts w:cs="Times New Roman" w:hint="eastAsia"/>
                      <w:kern w:val="2"/>
                    </w:rPr>
                    <w:t>讨论稿</w:t>
                  </w:r>
                  <w:r w:rsidRPr="005E69B7">
                    <w:rPr>
                      <w:rFonts w:cs="Times New Roman"/>
                      <w:kern w:val="2"/>
                    </w:rPr>
                    <w:t>）</w:t>
                  </w:r>
                </w:p>
                <w:p w:rsidR="000367BB" w:rsidRDefault="000367BB" w:rsidP="000367BB">
                  <w:pPr>
                    <w:pStyle w:val="afe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_x0000_s1041" type="#_x0000_t202" style="position:absolute;left:0;text-align:left;margin-left:26.25pt;margin-top:123.15pt;width:456.75pt;height:41.4pt;z-index:251673600;mso-position-horizontal-relative:margin;mso-position-vertical-relative:margin" stroked="f">
            <v:textbox style="mso-next-textbox:#_x0000_s1041" inset="0,0,0,0">
              <w:txbxContent>
                <w:p w:rsidR="000367BB" w:rsidRPr="00030CD6" w:rsidRDefault="000367BB" w:rsidP="000367BB">
                  <w:pPr>
                    <w:pStyle w:val="1"/>
                    <w:spacing w:before="0"/>
                  </w:pPr>
                  <w:r w:rsidRPr="00030CD6">
                    <w:t>GB/T ×××××</w:t>
                  </w:r>
                  <w:r>
                    <w:t>—20</w:t>
                  </w:r>
                  <w:r>
                    <w:rPr>
                      <w:rFonts w:hint="eastAsia"/>
                    </w:rPr>
                    <w:t>1</w:t>
                  </w:r>
                  <w:r w:rsidRPr="00030CD6">
                    <w:t>×</w:t>
                  </w:r>
                </w:p>
                <w:p w:rsidR="000367BB" w:rsidRPr="00F63620" w:rsidRDefault="000367BB" w:rsidP="000367BB">
                  <w:pPr>
                    <w:pStyle w:val="1"/>
                    <w:spacing w:before="0"/>
                  </w:pPr>
                </w:p>
                <w:p w:rsidR="000367BB" w:rsidRPr="008816BF" w:rsidRDefault="000367BB" w:rsidP="000367BB">
                  <w:pPr>
                    <w:pStyle w:val="1"/>
                    <w:spacing w:before="0"/>
                  </w:pPr>
                </w:p>
              </w:txbxContent>
            </v:textbox>
            <w10:wrap anchorx="margin" anchory="margin"/>
            <w10:anchorlock/>
          </v:shape>
        </w:pict>
      </w:r>
      <w:r w:rsidR="000367BB" w:rsidRPr="0015321D">
        <w:rPr>
          <w:noProof/>
        </w:rPr>
        <w:drawing>
          <wp:anchor distT="0" distB="0" distL="114300" distR="114300" simplePos="0" relativeHeight="25167257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16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9" type="#_x0000_t202" style="position:absolute;left:0;text-align:left;margin-left:0;margin-top:79.6pt;width:481.9pt;height:30.8pt;z-index:251671552;mso-position-horizontal-relative:margin;mso-position-vertical-relative:margin" stroked="f">
            <v:textbox style="mso-next-textbox:#_x0000_s1039" inset="0,0,0,0">
              <w:txbxContent>
                <w:p w:rsidR="000367BB" w:rsidRDefault="000367BB" w:rsidP="000367BB">
                  <w:pPr>
                    <w:pStyle w:val="af3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_x0000_s1038" type="#_x0000_t202" style="position:absolute;left:0;text-align:left;margin-left:0;margin-top:0;width:200pt;height:51.8pt;z-index:251670528;mso-position-horizontal-relative:margin;mso-position-vertical-relative:margin" stroked="f">
            <v:textbox style="mso-next-textbox:#_x0000_s1038" inset="0,0,0,0">
              <w:txbxContent>
                <w:p w:rsidR="000367BB" w:rsidRPr="00CE304C" w:rsidRDefault="000367BB" w:rsidP="000367BB">
                  <w:pPr>
                    <w:rPr>
                      <w:rFonts w:ascii="黑体" w:eastAsia="黑体"/>
                    </w:rPr>
                  </w:pPr>
                  <w:r w:rsidRPr="00CE304C">
                    <w:rPr>
                      <w:rFonts w:ascii="黑体" w:eastAsia="黑体" w:hint="eastAsia"/>
                    </w:rPr>
                    <w:t>ICS 77.120.50</w:t>
                  </w:r>
                </w:p>
                <w:p w:rsidR="000367BB" w:rsidRPr="00CE304C" w:rsidRDefault="000367BB" w:rsidP="000367BB">
                  <w:pPr>
                    <w:rPr>
                      <w:rFonts w:ascii="黑体" w:eastAsia="黑体"/>
                    </w:rPr>
                  </w:pPr>
                  <w:r w:rsidRPr="00CE304C">
                    <w:rPr>
                      <w:rFonts w:ascii="黑体" w:eastAsia="黑体" w:hint="eastAsia"/>
                    </w:rPr>
                    <w:t>H 64</w:t>
                  </w:r>
                </w:p>
                <w:p w:rsidR="000367BB" w:rsidRDefault="000367BB" w:rsidP="000367BB">
                  <w:pPr>
                    <w:pStyle w:val="af2"/>
                  </w:pPr>
                </w:p>
                <w:p w:rsidR="000367BB" w:rsidRDefault="000367BB" w:rsidP="000367BB">
                  <w:pPr>
                    <w:pStyle w:val="af2"/>
                  </w:pPr>
                </w:p>
              </w:txbxContent>
            </v:textbox>
            <w10:wrap anchorx="margin" anchory="margin"/>
            <w10:anchorlock/>
          </v:shape>
        </w:pict>
      </w:r>
      <w:r w:rsidR="000367BB" w:rsidRPr="0015321D">
        <w:t xml:space="preserve">  </w:t>
      </w:r>
    </w:p>
    <w:bookmarkEnd w:id="0"/>
    <w:p w:rsidR="000367BB" w:rsidRPr="0015321D" w:rsidRDefault="000367BB" w:rsidP="000367BB">
      <w:pPr>
        <w:pStyle w:val="a"/>
        <w:numPr>
          <w:ilvl w:val="0"/>
          <w:numId w:val="2"/>
        </w:numPr>
        <w:shd w:val="clear" w:color="auto" w:fill="FFFFFF"/>
        <w:spacing w:before="480" w:after="360"/>
        <w:rPr>
          <w:rFonts w:ascii="Times New Roman"/>
        </w:rPr>
      </w:pPr>
      <w:r w:rsidRPr="0015321D">
        <w:rPr>
          <w:rFonts w:ascii="Times New Roman"/>
        </w:rPr>
        <w:lastRenderedPageBreak/>
        <w:t>前</w:t>
      </w:r>
      <w:r w:rsidRPr="0015321D">
        <w:rPr>
          <w:rFonts w:ascii="Times New Roman"/>
        </w:rPr>
        <w:t xml:space="preserve">    </w:t>
      </w:r>
      <w:r w:rsidRPr="0015321D">
        <w:rPr>
          <w:rFonts w:ascii="Times New Roman"/>
        </w:rPr>
        <w:t>言</w:t>
      </w:r>
    </w:p>
    <w:p w:rsidR="000367BB" w:rsidRPr="0015321D" w:rsidRDefault="000367BB" w:rsidP="00730D03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730D03">
      <w:pPr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本标准由中国有色金属工业协会提出。</w:t>
      </w:r>
    </w:p>
    <w:p w:rsidR="00730D03" w:rsidRPr="0015321D" w:rsidRDefault="00730D03" w:rsidP="00730D03">
      <w:pPr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本标准由全国有色金属标准技术委员会（</w:t>
      </w:r>
      <w:r w:rsidRPr="0015321D">
        <w:rPr>
          <w:rFonts w:ascii="Times New Roman" w:hAnsi="Times New Roman" w:cs="Times New Roman"/>
        </w:rPr>
        <w:t>SAC/TC 243</w:t>
      </w:r>
      <w:r w:rsidRPr="0015321D">
        <w:rPr>
          <w:rFonts w:ascii="Times New Roman" w:hAnsi="Times New Roman" w:cs="Times New Roman"/>
        </w:rPr>
        <w:t>）归口。</w:t>
      </w:r>
    </w:p>
    <w:p w:rsidR="00730D03" w:rsidRPr="0015321D" w:rsidRDefault="00730D03" w:rsidP="00730D03">
      <w:pPr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</w:rPr>
        <w:t>本标准起草单位：西部金属材料股份有限公司、</w:t>
      </w:r>
      <w:r w:rsidRPr="0015321D">
        <w:rPr>
          <w:rFonts w:ascii="Times New Roman" w:eastAsia="宋体" w:hAnsi="Times New Roman" w:cs="Times New Roman"/>
          <w:szCs w:val="21"/>
        </w:rPr>
        <w:t>有色金属技术经济研究院、宝钛集团有限公司、宁夏东方钽业股份有限公司、广东省工业分析检测中心、国标（北京）检验认证有限公司</w:t>
      </w:r>
    </w:p>
    <w:p w:rsidR="00730D03" w:rsidRPr="0015321D" w:rsidRDefault="00730D03" w:rsidP="00730D03">
      <w:pPr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本标准主要起草人：</w:t>
      </w:r>
    </w:p>
    <w:p w:rsidR="00730D03" w:rsidRPr="0015321D" w:rsidRDefault="00730D03" w:rsidP="00730D03">
      <w:pPr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本标准所代替标准的历次版本发布情况为：</w:t>
      </w:r>
    </w:p>
    <w:p w:rsidR="00730D03" w:rsidRPr="0015321D" w:rsidRDefault="00730D03" w:rsidP="00730D03">
      <w:pPr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本标准为首次制定。</w:t>
      </w:r>
    </w:p>
    <w:p w:rsidR="000367BB" w:rsidRPr="0015321D" w:rsidRDefault="000367BB" w:rsidP="00730D03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0367BB" w:rsidRPr="0015321D" w:rsidRDefault="000367BB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</w:pPr>
    </w:p>
    <w:p w:rsidR="00730D03" w:rsidRPr="0015321D" w:rsidRDefault="00730D03" w:rsidP="000367BB">
      <w:pPr>
        <w:pStyle w:val="ad"/>
        <w:spacing w:before="0" w:line="240" w:lineRule="auto"/>
        <w:rPr>
          <w:rFonts w:eastAsia="黑体" w:cs="Times New Roman"/>
          <w:sz w:val="21"/>
          <w:szCs w:val="21"/>
        </w:rPr>
        <w:sectPr w:rsidR="00730D03" w:rsidRPr="0015321D" w:rsidSect="007C21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62F6" w:rsidRPr="0015321D" w:rsidRDefault="006B62F6" w:rsidP="006B62F6">
      <w:pPr>
        <w:pStyle w:val="ad"/>
        <w:spacing w:before="0" w:line="700" w:lineRule="exact"/>
        <w:rPr>
          <w:rFonts w:eastAsia="黑体" w:cs="Times New Roman"/>
          <w:sz w:val="32"/>
          <w:szCs w:val="32"/>
        </w:rPr>
      </w:pPr>
      <w:r w:rsidRPr="0015321D">
        <w:rPr>
          <w:rFonts w:eastAsia="黑体" w:cs="Times New Roman"/>
          <w:sz w:val="32"/>
          <w:szCs w:val="32"/>
        </w:rPr>
        <w:lastRenderedPageBreak/>
        <w:t>铌铪合金化学分析方法</w:t>
      </w:r>
    </w:p>
    <w:p w:rsidR="006B62F6" w:rsidRPr="0015321D" w:rsidRDefault="006B62F6" w:rsidP="006B62F6">
      <w:pPr>
        <w:pStyle w:val="ad"/>
        <w:spacing w:before="0" w:line="700" w:lineRule="exact"/>
        <w:rPr>
          <w:rFonts w:eastAsia="黑体" w:cs="Times New Roman"/>
          <w:sz w:val="32"/>
          <w:szCs w:val="32"/>
        </w:rPr>
      </w:pPr>
      <w:r w:rsidRPr="0015321D">
        <w:rPr>
          <w:rFonts w:eastAsia="黑体" w:cs="Times New Roman"/>
          <w:sz w:val="32"/>
          <w:szCs w:val="32"/>
        </w:rPr>
        <w:t>铪、钛、锆、钨、钽含量的测定</w:t>
      </w:r>
      <w:r w:rsidRPr="0015321D">
        <w:rPr>
          <w:rFonts w:eastAsia="黑体" w:cs="Times New Roman"/>
          <w:sz w:val="32"/>
          <w:szCs w:val="32"/>
        </w:rPr>
        <w:t>--</w:t>
      </w:r>
    </w:p>
    <w:p w:rsidR="006B62F6" w:rsidRPr="0015321D" w:rsidRDefault="006B62F6" w:rsidP="006B62F6">
      <w:pPr>
        <w:pStyle w:val="ac"/>
        <w:ind w:firstLineChars="0" w:firstLine="0"/>
        <w:jc w:val="center"/>
        <w:rPr>
          <w:rFonts w:ascii="Times New Roman" w:eastAsia="黑体" w:cs="Times New Roman"/>
          <w:sz w:val="32"/>
          <w:szCs w:val="32"/>
        </w:rPr>
      </w:pPr>
      <w:r w:rsidRPr="0015321D">
        <w:rPr>
          <w:rFonts w:ascii="Times New Roman" w:eastAsia="黑体" w:cs="Times New Roman"/>
          <w:sz w:val="32"/>
          <w:szCs w:val="32"/>
        </w:rPr>
        <w:t>电感耦合等离子体原子发射光谱法</w:t>
      </w:r>
    </w:p>
    <w:p w:rsidR="00662CC9" w:rsidRPr="0015321D" w:rsidRDefault="00662CC9" w:rsidP="006B62F6">
      <w:pPr>
        <w:pStyle w:val="ac"/>
        <w:ind w:firstLineChars="0" w:firstLine="0"/>
        <w:jc w:val="center"/>
        <w:rPr>
          <w:rFonts w:ascii="Times New Roman" w:eastAsia="黑体" w:cs="Times New Roman"/>
        </w:rPr>
      </w:pPr>
    </w:p>
    <w:p w:rsidR="007C21EF" w:rsidRPr="0015321D" w:rsidRDefault="00ED2128">
      <w:pPr>
        <w:pStyle w:val="ac"/>
        <w:ind w:firstLineChars="0" w:firstLine="0"/>
        <w:rPr>
          <w:rFonts w:ascii="Times New Roman" w:eastAsia="黑体" w:cs="Times New Roman"/>
        </w:rPr>
      </w:pPr>
      <w:r w:rsidRPr="0015321D">
        <w:rPr>
          <w:rFonts w:ascii="Times New Roman" w:eastAsia="黑体" w:cs="Times New Roman"/>
        </w:rPr>
        <w:t xml:space="preserve">1 </w:t>
      </w:r>
      <w:r w:rsidRPr="0015321D">
        <w:rPr>
          <w:rFonts w:ascii="Times New Roman" w:eastAsia="黑体" w:cs="Times New Roman"/>
        </w:rPr>
        <w:t>范围</w:t>
      </w:r>
    </w:p>
    <w:p w:rsidR="007C21EF" w:rsidRPr="0015321D" w:rsidRDefault="00ED2128">
      <w:pPr>
        <w:pStyle w:val="ad"/>
        <w:tabs>
          <w:tab w:val="left" w:pos="7155"/>
        </w:tabs>
        <w:spacing w:before="0" w:line="240" w:lineRule="auto"/>
        <w:ind w:firstLineChars="150" w:firstLine="315"/>
        <w:jc w:val="both"/>
        <w:rPr>
          <w:rFonts w:cs="Times New Roman"/>
          <w:sz w:val="21"/>
          <w:szCs w:val="21"/>
          <w:lang w:val="zh-CN"/>
        </w:rPr>
      </w:pPr>
      <w:r w:rsidRPr="0015321D">
        <w:rPr>
          <w:rFonts w:cs="Times New Roman"/>
          <w:bCs/>
          <w:sz w:val="21"/>
          <w:szCs w:val="21"/>
        </w:rPr>
        <w:t>本标准规定了铌铪合金中铪、钛、锆、钨、钽含量的</w:t>
      </w:r>
      <w:r w:rsidRPr="0015321D">
        <w:rPr>
          <w:rFonts w:cs="Times New Roman"/>
          <w:sz w:val="21"/>
          <w:szCs w:val="21"/>
        </w:rPr>
        <w:t>测定。</w:t>
      </w:r>
    </w:p>
    <w:p w:rsidR="007C21EF" w:rsidRPr="0015321D" w:rsidRDefault="00ED2128">
      <w:pPr>
        <w:ind w:firstLineChars="150" w:firstLine="315"/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>本标准适用于铌铪合金中铪、钛、锆、钨、钽含量的</w:t>
      </w:r>
      <w:r w:rsidRPr="0015321D">
        <w:rPr>
          <w:rFonts w:ascii="Times New Roman" w:hAnsi="Times New Roman" w:cs="Times New Roman"/>
          <w:szCs w:val="21"/>
        </w:rPr>
        <w:t>测定，测定范围见表</w:t>
      </w:r>
      <w:r w:rsidRPr="0015321D">
        <w:rPr>
          <w:rFonts w:ascii="Times New Roman" w:hAnsi="Times New Roman" w:cs="Times New Roman"/>
          <w:szCs w:val="21"/>
        </w:rPr>
        <w:t>1</w:t>
      </w:r>
      <w:r w:rsidR="00453F91" w:rsidRPr="0015321D">
        <w:rPr>
          <w:rFonts w:ascii="Times New Roman" w:hAnsi="Times New Roman" w:cs="Times New Roman"/>
          <w:szCs w:val="21"/>
        </w:rPr>
        <w:t>。</w:t>
      </w:r>
    </w:p>
    <w:p w:rsidR="007C21EF" w:rsidRPr="0015321D" w:rsidRDefault="00453F91">
      <w:pPr>
        <w:ind w:firstLineChars="150" w:firstLine="315"/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szCs w:val="21"/>
        </w:rPr>
        <w:t xml:space="preserve">                        </w:t>
      </w:r>
      <w:r w:rsidR="00ED2128" w:rsidRPr="0015321D">
        <w:rPr>
          <w:rFonts w:ascii="Times New Roman" w:hAnsi="Times New Roman" w:cs="Times New Roman"/>
          <w:szCs w:val="21"/>
        </w:rPr>
        <w:t xml:space="preserve"> </w:t>
      </w:r>
      <w:r w:rsidR="00ED2128" w:rsidRPr="0015321D">
        <w:rPr>
          <w:rFonts w:ascii="Times New Roman" w:hAnsi="Times New Roman" w:cs="Times New Roman"/>
          <w:szCs w:val="21"/>
        </w:rPr>
        <w:t>表</w:t>
      </w:r>
      <w:r w:rsidR="00ED2128" w:rsidRPr="0015321D">
        <w:rPr>
          <w:rFonts w:ascii="Times New Roman" w:hAnsi="Times New Roman" w:cs="Times New Roman"/>
          <w:szCs w:val="21"/>
        </w:rPr>
        <w:t>1</w:t>
      </w:r>
      <w:r w:rsidRPr="0015321D">
        <w:rPr>
          <w:rFonts w:ascii="Times New Roman" w:hAnsi="Times New Roman" w:cs="Times New Roman"/>
          <w:szCs w:val="21"/>
        </w:rPr>
        <w:t xml:space="preserve">  </w:t>
      </w:r>
      <w:r w:rsidRPr="0015321D">
        <w:rPr>
          <w:rFonts w:ascii="Times New Roman" w:hAnsi="Times New Roman" w:cs="Times New Roman"/>
          <w:szCs w:val="21"/>
        </w:rPr>
        <w:t>铌铪合金中各元素测定范围</w:t>
      </w:r>
    </w:p>
    <w:tbl>
      <w:tblPr>
        <w:tblStyle w:val="ab"/>
        <w:tblW w:w="7253" w:type="dxa"/>
        <w:jc w:val="center"/>
        <w:tblLayout w:type="fixed"/>
        <w:tblLook w:val="04A0" w:firstRow="1" w:lastRow="0" w:firstColumn="1" w:lastColumn="0" w:noHBand="0" w:noVBand="1"/>
      </w:tblPr>
      <w:tblGrid>
        <w:gridCol w:w="3609"/>
        <w:gridCol w:w="3644"/>
      </w:tblGrid>
      <w:tr w:rsidR="007C21EF" w:rsidRPr="0015321D" w:rsidTr="00730D03">
        <w:trPr>
          <w:trHeight w:val="301"/>
          <w:jc w:val="center"/>
        </w:trPr>
        <w:tc>
          <w:tcPr>
            <w:tcW w:w="3609" w:type="dxa"/>
            <w:vAlign w:val="center"/>
          </w:tcPr>
          <w:p w:rsidR="007C21EF" w:rsidRPr="0015321D" w:rsidRDefault="00ED2128" w:rsidP="00730D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321D">
              <w:rPr>
                <w:rFonts w:ascii="Times New Roman" w:hAnsi="Times New Roman" w:cs="Times New Roman"/>
                <w:szCs w:val="21"/>
              </w:rPr>
              <w:t>元素</w:t>
            </w:r>
          </w:p>
        </w:tc>
        <w:tc>
          <w:tcPr>
            <w:tcW w:w="3644" w:type="dxa"/>
            <w:vAlign w:val="center"/>
          </w:tcPr>
          <w:p w:rsidR="007C21EF" w:rsidRPr="0015321D" w:rsidRDefault="00730D03" w:rsidP="00730D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321D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15321D">
              <w:rPr>
                <w:rFonts w:ascii="Times New Roman" w:hAnsi="Times New Roman" w:cs="Times New Roman"/>
                <w:szCs w:val="21"/>
              </w:rPr>
              <w:t>测定范围</w:t>
            </w:r>
            <w:r w:rsidR="00ED2128" w:rsidRPr="0015321D">
              <w:rPr>
                <w:rFonts w:ascii="Times New Roman" w:hAnsi="Times New Roman" w:cs="Times New Roman"/>
                <w:szCs w:val="21"/>
              </w:rPr>
              <w:t>/%</w:t>
            </w:r>
          </w:p>
        </w:tc>
      </w:tr>
      <w:tr w:rsidR="00662CC9" w:rsidRPr="0015321D" w:rsidTr="000240BC">
        <w:trPr>
          <w:trHeight w:val="388"/>
          <w:jc w:val="center"/>
        </w:trPr>
        <w:tc>
          <w:tcPr>
            <w:tcW w:w="3609" w:type="dxa"/>
          </w:tcPr>
          <w:p w:rsidR="00662CC9" w:rsidRPr="0015321D" w:rsidRDefault="00662CC9" w:rsidP="00FE5E95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</w:t>
            </w:r>
            <w:proofErr w:type="spellStart"/>
            <w:r w:rsidRPr="0015321D">
              <w:rPr>
                <w:rFonts w:ascii="Times New Roman" w:cs="Times New Roman"/>
              </w:rPr>
              <w:t>Hf</w:t>
            </w:r>
            <w:proofErr w:type="spellEnd"/>
          </w:p>
        </w:tc>
        <w:tc>
          <w:tcPr>
            <w:tcW w:w="3644" w:type="dxa"/>
            <w:vAlign w:val="center"/>
          </w:tcPr>
          <w:p w:rsidR="00662CC9" w:rsidRPr="0015321D" w:rsidRDefault="00662CC9" w:rsidP="00730D03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15321D">
              <w:rPr>
                <w:rFonts w:ascii="Times New Roman" w:hAnsi="Times New Roman" w:cs="Times New Roman"/>
                <w:szCs w:val="21"/>
              </w:rPr>
              <w:t>5.0</w:t>
            </w:r>
            <w:r w:rsidRPr="0015321D">
              <w:rPr>
                <w:rFonts w:ascii="Times New Roman" w:hAnsi="Times New Roman" w:cs="Times New Roman"/>
                <w:szCs w:val="21"/>
              </w:rPr>
              <w:t>～</w:t>
            </w:r>
            <w:r w:rsidRPr="0015321D">
              <w:rPr>
                <w:rFonts w:ascii="Times New Roman" w:hAnsi="Times New Roman" w:cs="Times New Roman"/>
                <w:szCs w:val="21"/>
              </w:rPr>
              <w:t>15.0</w:t>
            </w:r>
          </w:p>
        </w:tc>
      </w:tr>
      <w:tr w:rsidR="00662CC9" w:rsidRPr="0015321D" w:rsidTr="000240BC">
        <w:trPr>
          <w:trHeight w:val="373"/>
          <w:jc w:val="center"/>
        </w:trPr>
        <w:tc>
          <w:tcPr>
            <w:tcW w:w="3609" w:type="dxa"/>
          </w:tcPr>
          <w:p w:rsidR="00662CC9" w:rsidRPr="0015321D" w:rsidRDefault="00662CC9" w:rsidP="00FE5E95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Ti</w:t>
            </w:r>
          </w:p>
        </w:tc>
        <w:tc>
          <w:tcPr>
            <w:tcW w:w="3644" w:type="dxa"/>
            <w:vAlign w:val="center"/>
          </w:tcPr>
          <w:p w:rsidR="00662CC9" w:rsidRPr="0015321D" w:rsidRDefault="00662CC9" w:rsidP="00730D03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15321D">
              <w:rPr>
                <w:rFonts w:ascii="Times New Roman" w:hAnsi="Times New Roman" w:cs="Times New Roman"/>
                <w:szCs w:val="21"/>
              </w:rPr>
              <w:t>0.20</w:t>
            </w:r>
            <w:r w:rsidRPr="0015321D">
              <w:rPr>
                <w:rFonts w:ascii="Times New Roman" w:hAnsi="Times New Roman" w:cs="Times New Roman"/>
                <w:szCs w:val="21"/>
              </w:rPr>
              <w:t>～</w:t>
            </w:r>
            <w:r w:rsidRPr="0015321D">
              <w:rPr>
                <w:rFonts w:ascii="Times New Roman" w:hAnsi="Times New Roman" w:cs="Times New Roman"/>
                <w:szCs w:val="21"/>
              </w:rPr>
              <w:t>2.00</w:t>
            </w:r>
          </w:p>
        </w:tc>
      </w:tr>
      <w:tr w:rsidR="00662CC9" w:rsidRPr="0015321D" w:rsidTr="000240BC">
        <w:trPr>
          <w:trHeight w:val="388"/>
          <w:jc w:val="center"/>
        </w:trPr>
        <w:tc>
          <w:tcPr>
            <w:tcW w:w="3609" w:type="dxa"/>
          </w:tcPr>
          <w:p w:rsidR="00662CC9" w:rsidRPr="0015321D" w:rsidRDefault="00662CC9" w:rsidP="00FE5E95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</w:t>
            </w:r>
            <w:proofErr w:type="spellStart"/>
            <w:r w:rsidRPr="0015321D">
              <w:rPr>
                <w:rFonts w:ascii="Times New Roman" w:cs="Times New Roman"/>
              </w:rPr>
              <w:t>Zr</w:t>
            </w:r>
            <w:proofErr w:type="spellEnd"/>
          </w:p>
        </w:tc>
        <w:tc>
          <w:tcPr>
            <w:tcW w:w="3644" w:type="dxa"/>
            <w:vAlign w:val="center"/>
          </w:tcPr>
          <w:p w:rsidR="00662CC9" w:rsidRPr="0015321D" w:rsidRDefault="00662CC9" w:rsidP="00730D03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15321D">
              <w:rPr>
                <w:rFonts w:ascii="Times New Roman" w:hAnsi="Times New Roman" w:cs="Times New Roman"/>
                <w:szCs w:val="21"/>
              </w:rPr>
              <w:t>0.10</w:t>
            </w:r>
            <w:r w:rsidRPr="0015321D">
              <w:rPr>
                <w:rFonts w:ascii="Times New Roman" w:hAnsi="Times New Roman" w:cs="Times New Roman"/>
                <w:szCs w:val="21"/>
              </w:rPr>
              <w:t>～</w:t>
            </w:r>
            <w:r w:rsidRPr="0015321D"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 w:rsidR="00662CC9" w:rsidRPr="0015321D" w:rsidTr="000240BC">
        <w:trPr>
          <w:trHeight w:val="388"/>
          <w:jc w:val="center"/>
        </w:trPr>
        <w:tc>
          <w:tcPr>
            <w:tcW w:w="3609" w:type="dxa"/>
          </w:tcPr>
          <w:p w:rsidR="00662CC9" w:rsidRPr="0015321D" w:rsidRDefault="00662CC9" w:rsidP="00FE5E95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W</w:t>
            </w:r>
          </w:p>
        </w:tc>
        <w:tc>
          <w:tcPr>
            <w:tcW w:w="3644" w:type="dxa"/>
            <w:vAlign w:val="center"/>
          </w:tcPr>
          <w:p w:rsidR="00662CC9" w:rsidRPr="0015321D" w:rsidRDefault="00662CC9" w:rsidP="00730D03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15321D">
              <w:rPr>
                <w:rFonts w:ascii="Times New Roman" w:hAnsi="Times New Roman" w:cs="Times New Roman"/>
                <w:szCs w:val="21"/>
              </w:rPr>
              <w:t>0.10</w:t>
            </w:r>
            <w:r w:rsidRPr="0015321D">
              <w:rPr>
                <w:rFonts w:ascii="Times New Roman" w:hAnsi="Times New Roman" w:cs="Times New Roman"/>
                <w:szCs w:val="21"/>
              </w:rPr>
              <w:t>～</w:t>
            </w:r>
            <w:r w:rsidRPr="0015321D"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 w:rsidR="00662CC9" w:rsidRPr="0015321D" w:rsidTr="000240BC">
        <w:trPr>
          <w:trHeight w:val="402"/>
          <w:jc w:val="center"/>
        </w:trPr>
        <w:tc>
          <w:tcPr>
            <w:tcW w:w="3609" w:type="dxa"/>
          </w:tcPr>
          <w:p w:rsidR="00662CC9" w:rsidRPr="0015321D" w:rsidRDefault="00662CC9" w:rsidP="00FE5E95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Ta</w:t>
            </w:r>
          </w:p>
        </w:tc>
        <w:tc>
          <w:tcPr>
            <w:tcW w:w="3644" w:type="dxa"/>
            <w:vAlign w:val="center"/>
          </w:tcPr>
          <w:p w:rsidR="00662CC9" w:rsidRPr="0015321D" w:rsidRDefault="00662CC9" w:rsidP="00730D03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15321D">
              <w:rPr>
                <w:rFonts w:ascii="Times New Roman" w:hAnsi="Times New Roman" w:cs="Times New Roman"/>
                <w:szCs w:val="21"/>
              </w:rPr>
              <w:t>0.10</w:t>
            </w:r>
            <w:r w:rsidRPr="0015321D">
              <w:rPr>
                <w:rFonts w:ascii="Times New Roman" w:hAnsi="Times New Roman" w:cs="Times New Roman"/>
                <w:szCs w:val="21"/>
              </w:rPr>
              <w:t>～</w:t>
            </w:r>
            <w:r w:rsidRPr="0015321D"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</w:tbl>
    <w:p w:rsidR="007C21EF" w:rsidRPr="0015321D" w:rsidRDefault="007C21EF">
      <w:pPr>
        <w:ind w:firstLineChars="150" w:firstLine="315"/>
        <w:rPr>
          <w:rFonts w:ascii="Times New Roman" w:hAnsi="Times New Roman" w:cs="Times New Roman"/>
          <w:szCs w:val="21"/>
        </w:rPr>
      </w:pPr>
    </w:p>
    <w:p w:rsidR="007C21EF" w:rsidRPr="0015321D" w:rsidRDefault="00ED2128">
      <w:pPr>
        <w:pStyle w:val="ac"/>
        <w:ind w:firstLineChars="0" w:firstLine="0"/>
        <w:rPr>
          <w:rFonts w:ascii="Times New Roman" w:eastAsia="黑体" w:cs="Times New Roman"/>
        </w:rPr>
      </w:pPr>
      <w:r w:rsidRPr="0015321D">
        <w:rPr>
          <w:rFonts w:ascii="Times New Roman" w:eastAsia="黑体" w:cs="Times New Roman"/>
        </w:rPr>
        <w:t xml:space="preserve">2 </w:t>
      </w:r>
      <w:r w:rsidRPr="0015321D">
        <w:rPr>
          <w:rFonts w:ascii="Times New Roman" w:eastAsia="黑体" w:cs="Times New Roman"/>
        </w:rPr>
        <w:t>方法提要</w:t>
      </w:r>
    </w:p>
    <w:p w:rsidR="00453F91" w:rsidRPr="0015321D" w:rsidRDefault="00ED2128" w:rsidP="00453F91">
      <w:pPr>
        <w:widowControl/>
        <w:spacing w:before="50" w:after="50"/>
        <w:ind w:firstLineChars="200" w:firstLine="420"/>
        <w:outlineLvl w:val="2"/>
        <w:rPr>
          <w:rFonts w:ascii="Times New Roman" w:hAnsi="Times New Roman" w:cs="Times New Roman"/>
          <w:bCs/>
          <w:kern w:val="0"/>
          <w:szCs w:val="20"/>
        </w:rPr>
      </w:pPr>
      <w:r w:rsidRPr="0015321D">
        <w:rPr>
          <w:rFonts w:ascii="Times New Roman" w:hAnsi="Times New Roman" w:cs="Times New Roman"/>
          <w:szCs w:val="21"/>
        </w:rPr>
        <w:t>试料以硝酸和氢氟酸溶解，</w:t>
      </w:r>
      <w:r w:rsidR="000221E9" w:rsidRPr="0015321D">
        <w:rPr>
          <w:rFonts w:ascii="Times New Roman" w:hAnsi="Times New Roman" w:cs="Times New Roman"/>
          <w:kern w:val="0"/>
          <w:szCs w:val="20"/>
        </w:rPr>
        <w:t>并用水稀释至一定体积</w:t>
      </w:r>
      <w:r w:rsidR="005377AB" w:rsidRPr="0015321D">
        <w:rPr>
          <w:rFonts w:ascii="Times New Roman" w:hAnsi="Times New Roman" w:cs="Times New Roman"/>
          <w:kern w:val="0"/>
          <w:szCs w:val="20"/>
        </w:rPr>
        <w:t>。</w:t>
      </w:r>
      <w:r w:rsidR="00453F91" w:rsidRPr="0015321D">
        <w:rPr>
          <w:rFonts w:ascii="Times New Roman" w:hAnsi="Times New Roman" w:cs="Times New Roman"/>
          <w:szCs w:val="21"/>
        </w:rPr>
        <w:t>使用电感耦合等离子体发射光谱仪，于推荐的分析线波长处测量试液中各元素的</w:t>
      </w:r>
      <w:r w:rsidR="00453F91" w:rsidRPr="0015321D">
        <w:rPr>
          <w:rFonts w:ascii="Times New Roman" w:hAnsi="Times New Roman" w:cs="Times New Roman"/>
          <w:bCs/>
          <w:kern w:val="0"/>
          <w:szCs w:val="20"/>
        </w:rPr>
        <w:t>发射强度，由工作曲线得到各元素的质量浓度。</w:t>
      </w:r>
    </w:p>
    <w:p w:rsidR="007C21EF" w:rsidRPr="0015321D" w:rsidRDefault="00ED2128" w:rsidP="00453F91">
      <w:pPr>
        <w:widowControl/>
        <w:spacing w:before="50" w:after="50"/>
        <w:outlineLvl w:val="2"/>
        <w:rPr>
          <w:rFonts w:ascii="Times New Roman" w:eastAsia="黑体" w:hAnsi="Times New Roman" w:cs="Times New Roman"/>
          <w:bCs/>
        </w:rPr>
      </w:pPr>
      <w:r w:rsidRPr="0015321D">
        <w:rPr>
          <w:rFonts w:ascii="Times New Roman" w:eastAsia="黑体" w:hAnsi="Times New Roman" w:cs="Times New Roman"/>
        </w:rPr>
        <w:t xml:space="preserve">3 </w:t>
      </w:r>
      <w:r w:rsidRPr="0015321D">
        <w:rPr>
          <w:rFonts w:ascii="Times New Roman" w:eastAsia="黑体" w:hAnsi="Times New Roman" w:cs="Times New Roman"/>
          <w:bCs/>
        </w:rPr>
        <w:t>试剂</w:t>
      </w:r>
    </w:p>
    <w:p w:rsidR="00453F91" w:rsidRPr="0015321D" w:rsidRDefault="00453F91" w:rsidP="00453F91">
      <w:pPr>
        <w:widowControl/>
        <w:spacing w:before="50" w:after="50"/>
        <w:ind w:firstLineChars="200" w:firstLine="420"/>
        <w:outlineLvl w:val="2"/>
        <w:rPr>
          <w:rFonts w:ascii="Times New Roman" w:hAnsi="Times New Roman" w:cs="Times New Roman"/>
          <w:kern w:val="0"/>
          <w:szCs w:val="20"/>
        </w:rPr>
      </w:pPr>
      <w:r w:rsidRPr="0015321D">
        <w:rPr>
          <w:rFonts w:ascii="Times New Roman" w:hAnsi="Times New Roman" w:cs="Times New Roman"/>
        </w:rPr>
        <w:t>除非另有说明，在分析中仅使用确认为分析纯的试剂和实验室二级</w:t>
      </w:r>
      <w:r w:rsidRPr="0015321D">
        <w:rPr>
          <w:rFonts w:ascii="Times New Roman" w:hAnsi="Times New Roman" w:cs="Times New Roman"/>
          <w:kern w:val="0"/>
          <w:szCs w:val="20"/>
        </w:rPr>
        <w:t>水。</w:t>
      </w:r>
    </w:p>
    <w:p w:rsidR="007C21EF" w:rsidRPr="0015321D" w:rsidRDefault="00ED2128">
      <w:pPr>
        <w:rPr>
          <w:rFonts w:ascii="Times New Roman" w:hAnsi="Times New Roman" w:cs="Times New Roman"/>
          <w:bCs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 xml:space="preserve">3.1 </w:t>
      </w:r>
      <w:r w:rsidRPr="0015321D">
        <w:rPr>
          <w:rFonts w:ascii="Times New Roman" w:hAnsi="Times New Roman" w:cs="Times New Roman"/>
          <w:bCs/>
          <w:szCs w:val="21"/>
        </w:rPr>
        <w:t>硝酸</w:t>
      </w:r>
      <w:r w:rsidRPr="0015321D">
        <w:rPr>
          <w:rFonts w:ascii="Times New Roman" w:hAnsi="Times New Roman" w:cs="Times New Roman"/>
          <w:bCs/>
          <w:szCs w:val="21"/>
        </w:rPr>
        <w:t xml:space="preserve"> (</w:t>
      </w:r>
      <w:r w:rsidR="000221E9" w:rsidRPr="0015321D">
        <w:rPr>
          <w:rFonts w:ascii="Times New Roman" w:hAnsi="Times New Roman" w:cs="Times New Roman"/>
          <w:kern w:val="0"/>
          <w:szCs w:val="20"/>
        </w:rPr>
        <w:t>ρ1.42g/</w:t>
      </w:r>
      <w:r w:rsidR="00662CC9" w:rsidRPr="0015321D">
        <w:rPr>
          <w:rFonts w:ascii="Times New Roman" w:hAnsi="Times New Roman" w:cs="Times New Roman"/>
          <w:kern w:val="0"/>
          <w:szCs w:val="20"/>
        </w:rPr>
        <w:t>mL</w:t>
      </w:r>
      <w:r w:rsidR="000221E9" w:rsidRPr="0015321D">
        <w:rPr>
          <w:rFonts w:ascii="Times New Roman" w:hAnsi="Times New Roman" w:cs="Times New Roman"/>
          <w:kern w:val="0"/>
          <w:szCs w:val="20"/>
        </w:rPr>
        <w:t>，优级纯</w:t>
      </w:r>
      <w:r w:rsidRPr="0015321D">
        <w:rPr>
          <w:rFonts w:ascii="Times New Roman" w:hAnsi="Times New Roman" w:cs="Times New Roman"/>
          <w:bCs/>
          <w:szCs w:val="21"/>
        </w:rPr>
        <w:t>)</w:t>
      </w:r>
      <w:r w:rsidRPr="0015321D">
        <w:rPr>
          <w:rFonts w:ascii="Times New Roman" w:hAnsi="Times New Roman" w:cs="Times New Roman"/>
          <w:bCs/>
          <w:szCs w:val="21"/>
        </w:rPr>
        <w:t>。</w:t>
      </w:r>
    </w:p>
    <w:p w:rsidR="007C21EF" w:rsidRPr="0015321D" w:rsidRDefault="00ED2128">
      <w:pPr>
        <w:rPr>
          <w:rFonts w:ascii="Times New Roman" w:hAnsi="Times New Roman" w:cs="Times New Roman"/>
          <w:bCs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>3.2</w:t>
      </w:r>
      <w:r w:rsidRPr="0015321D">
        <w:rPr>
          <w:rFonts w:ascii="Times New Roman" w:hAnsi="Times New Roman" w:cs="Times New Roman"/>
          <w:bCs/>
          <w:szCs w:val="21"/>
        </w:rPr>
        <w:t>氢氟酸</w:t>
      </w:r>
      <w:r w:rsidRPr="0015321D">
        <w:rPr>
          <w:rFonts w:ascii="Times New Roman" w:hAnsi="Times New Roman" w:cs="Times New Roman"/>
          <w:bCs/>
          <w:szCs w:val="21"/>
        </w:rPr>
        <w:t xml:space="preserve"> (</w:t>
      </w:r>
      <w:r w:rsidR="000221E9" w:rsidRPr="0015321D">
        <w:rPr>
          <w:rFonts w:ascii="Times New Roman" w:hAnsi="Times New Roman" w:cs="Times New Roman"/>
          <w:kern w:val="0"/>
          <w:szCs w:val="20"/>
        </w:rPr>
        <w:t>ρ1.13g/</w:t>
      </w:r>
      <w:r w:rsidR="00662CC9" w:rsidRPr="0015321D">
        <w:rPr>
          <w:rFonts w:ascii="Times New Roman" w:hAnsi="Times New Roman" w:cs="Times New Roman"/>
          <w:kern w:val="0"/>
          <w:szCs w:val="20"/>
        </w:rPr>
        <w:t>mL</w:t>
      </w:r>
      <w:r w:rsidR="000221E9" w:rsidRPr="0015321D">
        <w:rPr>
          <w:rFonts w:ascii="Times New Roman" w:hAnsi="Times New Roman" w:cs="Times New Roman"/>
          <w:kern w:val="0"/>
          <w:szCs w:val="20"/>
        </w:rPr>
        <w:t>，优级纯</w:t>
      </w:r>
      <w:r w:rsidRPr="0015321D">
        <w:rPr>
          <w:rFonts w:ascii="Times New Roman" w:hAnsi="Times New Roman" w:cs="Times New Roman"/>
          <w:bCs/>
          <w:szCs w:val="21"/>
        </w:rPr>
        <w:t>)</w:t>
      </w:r>
      <w:r w:rsidRPr="0015321D">
        <w:rPr>
          <w:rFonts w:ascii="Times New Roman" w:hAnsi="Times New Roman" w:cs="Times New Roman"/>
          <w:bCs/>
          <w:szCs w:val="21"/>
        </w:rPr>
        <w:t>。</w:t>
      </w:r>
    </w:p>
    <w:p w:rsidR="000221E9" w:rsidRPr="0015321D" w:rsidRDefault="00ED2128">
      <w:pPr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>3.3</w:t>
      </w:r>
      <w:r w:rsidR="000221E9" w:rsidRPr="0015321D">
        <w:rPr>
          <w:rFonts w:ascii="Times New Roman" w:hAnsi="Times New Roman" w:cs="Times New Roman"/>
          <w:szCs w:val="21"/>
        </w:rPr>
        <w:t>纯铌</w:t>
      </w:r>
      <w:r w:rsidR="00453F91" w:rsidRPr="0015321D">
        <w:rPr>
          <w:rFonts w:ascii="Times New Roman" w:hAnsi="Times New Roman" w:cs="Times New Roman"/>
          <w:szCs w:val="21"/>
        </w:rPr>
        <w:t>（</w:t>
      </w:r>
      <w:proofErr w:type="spellStart"/>
      <w:r w:rsidR="00453F91" w:rsidRPr="0015321D">
        <w:rPr>
          <w:rFonts w:ascii="Times New Roman" w:hAnsi="Times New Roman" w:cs="Times New Roman"/>
          <w:szCs w:val="21"/>
        </w:rPr>
        <w:t>W</w:t>
      </w:r>
      <w:r w:rsidR="000221E9" w:rsidRPr="0015321D">
        <w:rPr>
          <w:rFonts w:ascii="Times New Roman" w:hAnsi="Times New Roman" w:cs="Times New Roman"/>
          <w:szCs w:val="21"/>
          <w:vertAlign w:val="subscript"/>
        </w:rPr>
        <w:t>Nb</w:t>
      </w:r>
      <w:proofErr w:type="spellEnd"/>
      <w:r w:rsidR="00662CC9" w:rsidRPr="0015321D">
        <w:rPr>
          <w:rFonts w:ascii="Times New Roman" w:hAnsi="Times New Roman" w:cs="Times New Roman" w:hint="eastAsia"/>
          <w:kern w:val="0"/>
          <w:szCs w:val="20"/>
        </w:rPr>
        <w:t>≥</w:t>
      </w:r>
      <w:r w:rsidR="000221E9" w:rsidRPr="0015321D">
        <w:rPr>
          <w:rFonts w:ascii="Times New Roman" w:hAnsi="Times New Roman" w:cs="Times New Roman"/>
          <w:szCs w:val="21"/>
        </w:rPr>
        <w:t>99.99%</w:t>
      </w:r>
      <w:r w:rsidR="00453F91" w:rsidRPr="0015321D">
        <w:rPr>
          <w:rFonts w:ascii="Times New Roman" w:hAnsi="Times New Roman" w:cs="Times New Roman"/>
          <w:szCs w:val="21"/>
        </w:rPr>
        <w:t>）</w:t>
      </w:r>
      <w:r w:rsidR="000221E9" w:rsidRPr="0015321D">
        <w:rPr>
          <w:rFonts w:ascii="Times New Roman" w:hAnsi="Times New Roman" w:cs="Times New Roman"/>
          <w:szCs w:val="21"/>
        </w:rPr>
        <w:t>。</w:t>
      </w:r>
    </w:p>
    <w:p w:rsidR="007C21EF" w:rsidRPr="0015321D" w:rsidRDefault="00ED2128" w:rsidP="00662CC9">
      <w:pPr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>3.4</w:t>
      </w:r>
      <w:r w:rsidRPr="0015321D">
        <w:rPr>
          <w:rFonts w:ascii="Times New Roman" w:hAnsi="Times New Roman" w:cs="Times New Roman"/>
          <w:szCs w:val="21"/>
        </w:rPr>
        <w:t>钛标准溶液</w:t>
      </w:r>
      <w:r w:rsidR="00FD2152" w:rsidRPr="0015321D">
        <w:rPr>
          <w:rFonts w:ascii="Times New Roman" w:hAnsi="Times New Roman" w:cs="Times New Roman"/>
          <w:szCs w:val="21"/>
        </w:rPr>
        <w:t>：准确</w:t>
      </w:r>
      <w:r w:rsidR="00FD2152" w:rsidRPr="0015321D">
        <w:rPr>
          <w:rFonts w:ascii="Times New Roman" w:hAnsi="Times New Roman" w:cs="Times New Roman"/>
          <w:bCs/>
          <w:szCs w:val="21"/>
        </w:rPr>
        <w:t>称取</w:t>
      </w:r>
      <w:r w:rsidR="00FD2152" w:rsidRPr="0015321D">
        <w:rPr>
          <w:rFonts w:ascii="Times New Roman" w:hAnsi="Times New Roman" w:cs="Times New Roman"/>
          <w:bCs/>
          <w:szCs w:val="21"/>
        </w:rPr>
        <w:t>0.1000g</w:t>
      </w:r>
      <w:r w:rsidR="005E69B7" w:rsidRPr="0015321D">
        <w:rPr>
          <w:rFonts w:ascii="Times New Roman" w:hAnsi="Times New Roman" w:cs="Times New Roman"/>
          <w:bCs/>
          <w:szCs w:val="21"/>
        </w:rPr>
        <w:t>金属</w:t>
      </w:r>
      <w:r w:rsidR="00FD2152" w:rsidRPr="0015321D">
        <w:rPr>
          <w:rFonts w:ascii="Times New Roman" w:hAnsi="Times New Roman" w:cs="Times New Roman"/>
          <w:bCs/>
          <w:szCs w:val="21"/>
        </w:rPr>
        <w:t>钛</w:t>
      </w:r>
      <w:r w:rsidR="00FA1DA6" w:rsidRPr="0015321D">
        <w:rPr>
          <w:rFonts w:ascii="Times New Roman" w:hAnsi="Times New Roman" w:cs="Times New Roman"/>
          <w:szCs w:val="21"/>
        </w:rPr>
        <w:t>（</w:t>
      </w:r>
      <w:r w:rsidR="00FA1DA6" w:rsidRPr="0015321D">
        <w:rPr>
          <w:rFonts w:ascii="Times New Roman" w:hAnsi="Times New Roman" w:cs="Times New Roman"/>
          <w:i/>
          <w:szCs w:val="21"/>
        </w:rPr>
        <w:t>w</w:t>
      </w:r>
      <w:r w:rsidR="00FA1DA6">
        <w:rPr>
          <w:rFonts w:ascii="Times New Roman" w:hAnsi="Times New Roman" w:cs="Times New Roman" w:hint="eastAsia"/>
          <w:szCs w:val="21"/>
          <w:vertAlign w:val="subscript"/>
        </w:rPr>
        <w:t>Ti</w:t>
      </w:r>
      <w:r w:rsidR="00FA1DA6" w:rsidRPr="0015321D">
        <w:rPr>
          <w:rFonts w:ascii="Times New Roman" w:hAnsi="Times New Roman" w:cs="Times New Roman"/>
          <w:szCs w:val="21"/>
        </w:rPr>
        <w:t>≥99.9</w:t>
      </w:r>
      <w:r w:rsidR="00FA1DA6">
        <w:rPr>
          <w:rFonts w:ascii="Times New Roman" w:hAnsi="Times New Roman" w:cs="Times New Roman" w:hint="eastAsia"/>
          <w:szCs w:val="21"/>
        </w:rPr>
        <w:t>9</w:t>
      </w:r>
      <w:r w:rsidR="00FA1DA6" w:rsidRPr="0015321D">
        <w:rPr>
          <w:rFonts w:ascii="Times New Roman" w:hAnsi="Times New Roman" w:cs="Times New Roman"/>
          <w:szCs w:val="21"/>
        </w:rPr>
        <w:t>%</w:t>
      </w:r>
      <w:r w:rsidR="00FA1DA6" w:rsidRPr="0015321D">
        <w:rPr>
          <w:rFonts w:ascii="Times New Roman" w:hAnsi="Times New Roman" w:cs="Times New Roman"/>
          <w:szCs w:val="21"/>
        </w:rPr>
        <w:t>）</w:t>
      </w:r>
      <w:r w:rsidR="00FD2152" w:rsidRPr="0015321D">
        <w:rPr>
          <w:rFonts w:ascii="Times New Roman" w:hAnsi="Times New Roman" w:cs="Times New Roman"/>
          <w:bCs/>
          <w:szCs w:val="21"/>
        </w:rPr>
        <w:t>于聚四氟乙烯烧杯中，加</w:t>
      </w:r>
      <w:r w:rsidR="00FA1DA6">
        <w:rPr>
          <w:rFonts w:ascii="Times New Roman" w:hAnsi="Times New Roman" w:cs="Times New Roman" w:hint="eastAsia"/>
          <w:bCs/>
          <w:szCs w:val="21"/>
        </w:rPr>
        <w:t>入</w:t>
      </w:r>
      <w:r w:rsidR="00FA1DA6">
        <w:rPr>
          <w:rFonts w:ascii="Times New Roman" w:hAnsi="Times New Roman" w:cs="Times New Roman" w:hint="eastAsia"/>
          <w:bCs/>
          <w:szCs w:val="21"/>
        </w:rPr>
        <w:t>10mL</w:t>
      </w:r>
      <w:r w:rsidR="00FA1DA6">
        <w:rPr>
          <w:rFonts w:ascii="Times New Roman" w:hAnsi="Times New Roman" w:cs="Times New Roman" w:hint="eastAsia"/>
          <w:bCs/>
          <w:szCs w:val="21"/>
        </w:rPr>
        <w:t>水，</w:t>
      </w:r>
      <w:r w:rsidR="00FA1DA6">
        <w:rPr>
          <w:rFonts w:ascii="Times New Roman" w:hAnsi="Times New Roman" w:cs="Times New Roman" w:hint="eastAsia"/>
          <w:bCs/>
          <w:szCs w:val="21"/>
        </w:rPr>
        <w:t>2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FD2152" w:rsidRPr="0015321D">
        <w:rPr>
          <w:rFonts w:ascii="Times New Roman" w:hAnsi="Times New Roman" w:cs="Times New Roman"/>
          <w:bCs/>
          <w:szCs w:val="21"/>
        </w:rPr>
        <w:t>氢氟酸</w:t>
      </w:r>
      <w:r w:rsidR="00FA1DA6">
        <w:rPr>
          <w:rFonts w:ascii="Times New Roman" w:hAnsi="Times New Roman" w:cs="Times New Roman" w:hint="eastAsia"/>
          <w:bCs/>
          <w:szCs w:val="21"/>
        </w:rPr>
        <w:t>，</w:t>
      </w:r>
      <w:r w:rsidR="00FA1DA6" w:rsidRPr="0015321D">
        <w:rPr>
          <w:rFonts w:ascii="Times New Roman" w:hAnsi="Times New Roman" w:cs="Times New Roman"/>
          <w:bCs/>
          <w:szCs w:val="21"/>
        </w:rPr>
        <w:t>1mL</w:t>
      </w:r>
      <w:r w:rsidR="00FA1DA6">
        <w:rPr>
          <w:rFonts w:ascii="Times New Roman" w:hAnsi="Times New Roman" w:cs="Times New Roman" w:hint="eastAsia"/>
          <w:bCs/>
          <w:szCs w:val="21"/>
        </w:rPr>
        <w:t>硝酸，</w:t>
      </w:r>
      <w:r w:rsidR="00FD2152" w:rsidRPr="0015321D">
        <w:rPr>
          <w:rFonts w:ascii="Times New Roman" w:hAnsi="Times New Roman" w:cs="Times New Roman"/>
          <w:bCs/>
          <w:szCs w:val="21"/>
        </w:rPr>
        <w:t>溶解，</w:t>
      </w:r>
      <w:r w:rsidR="00FA1DA6">
        <w:rPr>
          <w:rFonts w:ascii="Times New Roman" w:hAnsi="Times New Roman" w:cs="Times New Roman" w:hint="eastAsia"/>
          <w:bCs/>
          <w:szCs w:val="21"/>
        </w:rPr>
        <w:t>冷却，</w:t>
      </w:r>
      <w:r w:rsidR="00FD2152" w:rsidRPr="0015321D">
        <w:rPr>
          <w:rFonts w:ascii="Times New Roman" w:hAnsi="Times New Roman" w:cs="Times New Roman"/>
          <w:bCs/>
          <w:szCs w:val="21"/>
        </w:rPr>
        <w:t>移入</w:t>
      </w:r>
      <w:r w:rsidR="00FD2152" w:rsidRPr="0015321D">
        <w:rPr>
          <w:rFonts w:ascii="Times New Roman" w:hAnsi="Times New Roman" w:cs="Times New Roman"/>
          <w:bCs/>
          <w:szCs w:val="21"/>
        </w:rPr>
        <w:t>100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FA1DA6" w:rsidRPr="0015321D">
        <w:rPr>
          <w:rFonts w:ascii="Times New Roman" w:hAnsi="Times New Roman" w:cs="Times New Roman"/>
          <w:szCs w:val="21"/>
        </w:rPr>
        <w:t>聚乙烯</w:t>
      </w:r>
      <w:r w:rsidR="00FD2152" w:rsidRPr="0015321D">
        <w:rPr>
          <w:rFonts w:ascii="Times New Roman" w:hAnsi="Times New Roman" w:cs="Times New Roman"/>
          <w:bCs/>
          <w:szCs w:val="21"/>
        </w:rPr>
        <w:t>容量瓶中，</w:t>
      </w:r>
      <w:r w:rsidR="00FA1DA6">
        <w:rPr>
          <w:rFonts w:ascii="Times New Roman" w:hAnsi="Times New Roman" w:cs="Times New Roman" w:hint="eastAsia"/>
          <w:bCs/>
          <w:szCs w:val="21"/>
        </w:rPr>
        <w:t>用水</w:t>
      </w:r>
      <w:r w:rsidR="00FD2152" w:rsidRPr="0015321D">
        <w:rPr>
          <w:rFonts w:ascii="Times New Roman" w:hAnsi="Times New Roman" w:cs="Times New Roman"/>
          <w:bCs/>
          <w:szCs w:val="21"/>
        </w:rPr>
        <w:t>稀释至刻度，混匀</w:t>
      </w:r>
      <w:r w:rsidR="005E69B7" w:rsidRPr="0015321D">
        <w:rPr>
          <w:rFonts w:ascii="Times New Roman" w:hAnsi="Times New Roman" w:cs="Times New Roman"/>
          <w:bCs/>
          <w:szCs w:val="21"/>
        </w:rPr>
        <w:t>。</w:t>
      </w:r>
      <w:r w:rsidR="00FD2152" w:rsidRPr="0015321D">
        <w:rPr>
          <w:rFonts w:ascii="Times New Roman" w:eastAsia="宋体" w:hAnsi="Times New Roman" w:cs="Times New Roman"/>
          <w:kern w:val="0"/>
          <w:szCs w:val="21"/>
        </w:rPr>
        <w:t>此溶液</w:t>
      </w:r>
      <w:r w:rsidR="00FD2152" w:rsidRPr="0015321D">
        <w:rPr>
          <w:rFonts w:ascii="Times New Roman" w:eastAsia="宋体" w:hAnsi="Times New Roman" w:cs="Times New Roman"/>
          <w:kern w:val="0"/>
          <w:szCs w:val="21"/>
        </w:rPr>
        <w:t>1</w:t>
      </w:r>
      <w:r w:rsidR="00662CC9" w:rsidRPr="0015321D">
        <w:rPr>
          <w:rFonts w:ascii="Times New Roman" w:eastAsia="宋体" w:hAnsi="Times New Roman" w:cs="Times New Roman"/>
          <w:kern w:val="0"/>
          <w:szCs w:val="21"/>
        </w:rPr>
        <w:t>mL</w:t>
      </w:r>
      <w:r w:rsidR="00FD2152" w:rsidRPr="0015321D">
        <w:rPr>
          <w:rFonts w:ascii="Times New Roman" w:eastAsia="宋体" w:hAnsi="Times New Roman" w:cs="Times New Roman"/>
          <w:kern w:val="0"/>
          <w:szCs w:val="21"/>
        </w:rPr>
        <w:t>含</w:t>
      </w:r>
      <w:proofErr w:type="spellStart"/>
      <w:r w:rsidR="00FD2152" w:rsidRPr="0015321D">
        <w:rPr>
          <w:rFonts w:ascii="Times New Roman" w:eastAsia="宋体" w:hAnsi="Times New Roman" w:cs="Times New Roman"/>
          <w:kern w:val="0"/>
          <w:szCs w:val="21"/>
        </w:rPr>
        <w:t>lmg</w:t>
      </w:r>
      <w:proofErr w:type="spellEnd"/>
      <w:r w:rsidR="00FD2152" w:rsidRPr="0015321D">
        <w:rPr>
          <w:rFonts w:ascii="Times New Roman" w:eastAsia="宋体" w:hAnsi="Times New Roman" w:cs="Times New Roman"/>
          <w:kern w:val="0"/>
          <w:szCs w:val="21"/>
        </w:rPr>
        <w:t>钛</w:t>
      </w:r>
      <w:r w:rsidR="00FD2152" w:rsidRPr="0015321D">
        <w:rPr>
          <w:rFonts w:ascii="Times New Roman" w:hAnsi="Times New Roman" w:cs="Times New Roman"/>
          <w:kern w:val="0"/>
          <w:szCs w:val="21"/>
        </w:rPr>
        <w:t>。</w:t>
      </w:r>
    </w:p>
    <w:p w:rsidR="00A50620" w:rsidRPr="0015321D" w:rsidRDefault="00ED2128" w:rsidP="00662CC9">
      <w:pPr>
        <w:rPr>
          <w:rFonts w:ascii="Times New Roman" w:hAnsi="Times New Roman" w:cs="Times New Roman"/>
          <w:bCs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>3.</w:t>
      </w:r>
      <w:r w:rsidR="000221E9" w:rsidRPr="0015321D">
        <w:rPr>
          <w:rFonts w:ascii="Times New Roman" w:hAnsi="Times New Roman" w:cs="Times New Roman"/>
          <w:bCs/>
          <w:szCs w:val="21"/>
        </w:rPr>
        <w:t>5</w:t>
      </w:r>
      <w:r w:rsidR="00A50620" w:rsidRPr="0015321D">
        <w:rPr>
          <w:rFonts w:ascii="Times New Roman" w:hAnsi="Times New Roman" w:cs="Times New Roman"/>
          <w:bCs/>
          <w:szCs w:val="21"/>
        </w:rPr>
        <w:t>锆标准溶液：称取</w:t>
      </w:r>
      <w:r w:rsidR="00A50620" w:rsidRPr="0015321D">
        <w:rPr>
          <w:rFonts w:ascii="Times New Roman" w:hAnsi="Times New Roman" w:cs="Times New Roman"/>
          <w:bCs/>
          <w:szCs w:val="21"/>
        </w:rPr>
        <w:t>0.3533g</w:t>
      </w:r>
      <w:r w:rsidR="00A50620" w:rsidRPr="0015321D">
        <w:rPr>
          <w:rFonts w:ascii="Times New Roman" w:hAnsi="Times New Roman" w:cs="Times New Roman"/>
          <w:bCs/>
          <w:szCs w:val="21"/>
        </w:rPr>
        <w:t>氯氧化锆（</w:t>
      </w:r>
      <w:r w:rsidR="00A50620" w:rsidRPr="0015321D">
        <w:rPr>
          <w:rFonts w:ascii="Times New Roman" w:hAnsi="Times New Roman" w:cs="Times New Roman"/>
          <w:bCs/>
          <w:szCs w:val="21"/>
        </w:rPr>
        <w:t>w</w:t>
      </w:r>
      <w:r w:rsidR="00A50620" w:rsidRPr="00FA1DA6">
        <w:rPr>
          <w:rFonts w:ascii="Times New Roman" w:hAnsi="Times New Roman" w:cs="Times New Roman"/>
          <w:bCs/>
          <w:szCs w:val="21"/>
          <w:vertAlign w:val="subscript"/>
        </w:rPr>
        <w:t>ZrOCl2.8H2O</w:t>
      </w:r>
      <w:r w:rsidR="00A50620" w:rsidRPr="0015321D">
        <w:rPr>
          <w:rFonts w:ascii="Times New Roman" w:hAnsi="Times New Roman" w:cs="Times New Roman"/>
          <w:bCs/>
          <w:szCs w:val="21"/>
        </w:rPr>
        <w:t>≥99.99%</w:t>
      </w:r>
      <w:r w:rsidR="00A50620" w:rsidRPr="0015321D">
        <w:rPr>
          <w:rFonts w:ascii="Times New Roman" w:hAnsi="Times New Roman" w:cs="Times New Roman"/>
          <w:bCs/>
          <w:szCs w:val="21"/>
        </w:rPr>
        <w:t>）于</w:t>
      </w:r>
      <w:r w:rsidR="00A50620" w:rsidRPr="0015321D">
        <w:rPr>
          <w:rFonts w:ascii="Times New Roman" w:hAnsi="Times New Roman" w:cs="Times New Roman"/>
          <w:bCs/>
          <w:szCs w:val="21"/>
        </w:rPr>
        <w:t>250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A50620" w:rsidRPr="0015321D">
        <w:rPr>
          <w:rFonts w:ascii="Times New Roman" w:hAnsi="Times New Roman" w:cs="Times New Roman"/>
          <w:bCs/>
          <w:szCs w:val="21"/>
        </w:rPr>
        <w:t>烧杯中，加入</w:t>
      </w:r>
      <w:r w:rsidR="00A50620" w:rsidRPr="0015321D">
        <w:rPr>
          <w:rFonts w:ascii="Times New Roman" w:hAnsi="Times New Roman" w:cs="Times New Roman"/>
          <w:bCs/>
          <w:szCs w:val="21"/>
        </w:rPr>
        <w:t>50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A50620" w:rsidRPr="0015321D">
        <w:rPr>
          <w:rFonts w:ascii="Times New Roman" w:hAnsi="Times New Roman" w:cs="Times New Roman"/>
          <w:bCs/>
          <w:szCs w:val="21"/>
        </w:rPr>
        <w:t>水，搅拌至溶解，移入</w:t>
      </w:r>
      <w:r w:rsidR="00A50620" w:rsidRPr="0015321D">
        <w:rPr>
          <w:rFonts w:ascii="Times New Roman" w:hAnsi="Times New Roman" w:cs="Times New Roman"/>
          <w:bCs/>
          <w:szCs w:val="21"/>
        </w:rPr>
        <w:t>100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A50620" w:rsidRPr="0015321D">
        <w:rPr>
          <w:rFonts w:ascii="Times New Roman" w:hAnsi="Times New Roman" w:cs="Times New Roman"/>
          <w:bCs/>
          <w:szCs w:val="21"/>
        </w:rPr>
        <w:t>容量瓶中，补加</w:t>
      </w:r>
      <w:r w:rsidR="00A50620" w:rsidRPr="0015321D">
        <w:rPr>
          <w:rFonts w:ascii="Times New Roman" w:hAnsi="Times New Roman" w:cs="Times New Roman"/>
          <w:bCs/>
          <w:szCs w:val="21"/>
        </w:rPr>
        <w:t>10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A50620" w:rsidRPr="0015321D">
        <w:rPr>
          <w:rFonts w:ascii="Times New Roman" w:hAnsi="Times New Roman" w:cs="Times New Roman"/>
          <w:bCs/>
          <w:szCs w:val="21"/>
        </w:rPr>
        <w:t>盐酸，用水稀释至刻度，混匀。此溶液</w:t>
      </w:r>
      <w:r w:rsidR="00A50620" w:rsidRPr="0015321D">
        <w:rPr>
          <w:rFonts w:ascii="Times New Roman" w:hAnsi="Times New Roman" w:cs="Times New Roman"/>
          <w:bCs/>
          <w:szCs w:val="21"/>
        </w:rPr>
        <w:t>1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A50620" w:rsidRPr="0015321D">
        <w:rPr>
          <w:rFonts w:ascii="Times New Roman" w:hAnsi="Times New Roman" w:cs="Times New Roman"/>
          <w:bCs/>
          <w:szCs w:val="21"/>
        </w:rPr>
        <w:t>含</w:t>
      </w:r>
      <w:r w:rsidR="00A50620" w:rsidRPr="0015321D">
        <w:rPr>
          <w:rFonts w:ascii="Times New Roman" w:hAnsi="Times New Roman" w:cs="Times New Roman"/>
          <w:bCs/>
          <w:szCs w:val="21"/>
        </w:rPr>
        <w:t>10mg</w:t>
      </w:r>
      <w:r w:rsidR="00A50620" w:rsidRPr="0015321D">
        <w:rPr>
          <w:rFonts w:ascii="Times New Roman" w:hAnsi="Times New Roman" w:cs="Times New Roman"/>
          <w:bCs/>
          <w:szCs w:val="21"/>
        </w:rPr>
        <w:t>锆。</w:t>
      </w:r>
    </w:p>
    <w:p w:rsidR="007C21EF" w:rsidRPr="0015321D" w:rsidRDefault="00ED2128" w:rsidP="00662CC9">
      <w:pPr>
        <w:rPr>
          <w:rFonts w:ascii="Times New Roman" w:hAnsi="Times New Roman" w:cs="Times New Roman"/>
          <w:bCs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>3.</w:t>
      </w:r>
      <w:r w:rsidR="000221E9" w:rsidRPr="0015321D">
        <w:rPr>
          <w:rFonts w:ascii="Times New Roman" w:hAnsi="Times New Roman" w:cs="Times New Roman"/>
          <w:bCs/>
          <w:szCs w:val="21"/>
        </w:rPr>
        <w:t>6</w:t>
      </w:r>
      <w:r w:rsidRPr="0015321D">
        <w:rPr>
          <w:rFonts w:ascii="Times New Roman" w:hAnsi="Times New Roman" w:cs="Times New Roman"/>
          <w:bCs/>
          <w:szCs w:val="21"/>
        </w:rPr>
        <w:t>钨标准溶液</w:t>
      </w:r>
      <w:r w:rsidRPr="0015321D">
        <w:rPr>
          <w:rFonts w:ascii="Times New Roman" w:hAnsi="Times New Roman" w:cs="Times New Roman"/>
          <w:bCs/>
          <w:szCs w:val="21"/>
        </w:rPr>
        <w:t xml:space="preserve"> </w:t>
      </w:r>
      <w:r w:rsidR="00000166" w:rsidRPr="0015321D">
        <w:rPr>
          <w:rFonts w:ascii="Times New Roman" w:hAnsi="Times New Roman" w:cs="Times New Roman"/>
          <w:bCs/>
          <w:szCs w:val="21"/>
        </w:rPr>
        <w:t>：</w:t>
      </w:r>
      <w:r w:rsidR="00A50620" w:rsidRPr="0015321D">
        <w:rPr>
          <w:rFonts w:ascii="Times New Roman" w:hAnsi="Times New Roman" w:cs="Times New Roman"/>
          <w:bCs/>
          <w:szCs w:val="21"/>
        </w:rPr>
        <w:t>称取</w:t>
      </w:r>
      <w:r w:rsidR="00A50620" w:rsidRPr="0015321D">
        <w:rPr>
          <w:rFonts w:ascii="Times New Roman" w:hAnsi="Times New Roman" w:cs="Times New Roman"/>
          <w:bCs/>
          <w:szCs w:val="21"/>
        </w:rPr>
        <w:t>1.7942g</w:t>
      </w:r>
      <w:r w:rsidR="00A50620" w:rsidRPr="0015321D">
        <w:rPr>
          <w:rFonts w:ascii="Times New Roman" w:hAnsi="Times New Roman" w:cs="Times New Roman"/>
          <w:bCs/>
          <w:szCs w:val="21"/>
        </w:rPr>
        <w:t>钨酸钠（</w:t>
      </w:r>
      <w:r w:rsidR="00A50620" w:rsidRPr="0015321D">
        <w:rPr>
          <w:rFonts w:ascii="Times New Roman" w:hAnsi="Times New Roman" w:cs="Times New Roman"/>
          <w:bCs/>
          <w:szCs w:val="21"/>
        </w:rPr>
        <w:t>w</w:t>
      </w:r>
      <w:r w:rsidR="00A50620" w:rsidRPr="00FA1DA6">
        <w:rPr>
          <w:rFonts w:ascii="Times New Roman" w:hAnsi="Times New Roman" w:cs="Times New Roman"/>
          <w:bCs/>
          <w:szCs w:val="21"/>
          <w:vertAlign w:val="subscript"/>
        </w:rPr>
        <w:t>Na2WO4·2H2O</w:t>
      </w:r>
      <w:r w:rsidR="00A50620" w:rsidRPr="0015321D">
        <w:rPr>
          <w:rFonts w:ascii="Times New Roman" w:hAnsi="Times New Roman" w:cs="Times New Roman"/>
          <w:bCs/>
          <w:szCs w:val="21"/>
        </w:rPr>
        <w:t>≥99.90%</w:t>
      </w:r>
      <w:r w:rsidR="00A50620" w:rsidRPr="0015321D">
        <w:rPr>
          <w:rFonts w:ascii="Times New Roman" w:hAnsi="Times New Roman" w:cs="Times New Roman"/>
          <w:bCs/>
          <w:szCs w:val="21"/>
        </w:rPr>
        <w:t>）于</w:t>
      </w:r>
      <w:r w:rsidR="00A50620" w:rsidRPr="0015321D">
        <w:rPr>
          <w:rFonts w:ascii="Times New Roman" w:hAnsi="Times New Roman" w:cs="Times New Roman"/>
          <w:bCs/>
          <w:szCs w:val="21"/>
        </w:rPr>
        <w:t>150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A50620" w:rsidRPr="0015321D">
        <w:rPr>
          <w:rFonts w:ascii="Times New Roman" w:hAnsi="Times New Roman" w:cs="Times New Roman"/>
          <w:bCs/>
          <w:szCs w:val="21"/>
        </w:rPr>
        <w:t>烧杯中，加入</w:t>
      </w:r>
      <w:r w:rsidR="00A50620" w:rsidRPr="0015321D">
        <w:rPr>
          <w:rFonts w:ascii="Times New Roman" w:hAnsi="Times New Roman" w:cs="Times New Roman"/>
          <w:bCs/>
          <w:szCs w:val="21"/>
        </w:rPr>
        <w:t>50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A50620" w:rsidRPr="0015321D">
        <w:rPr>
          <w:rFonts w:ascii="Times New Roman" w:hAnsi="Times New Roman" w:cs="Times New Roman"/>
          <w:bCs/>
          <w:szCs w:val="21"/>
        </w:rPr>
        <w:t>水，加热溶解，冷却，移入</w:t>
      </w:r>
      <w:r w:rsidR="00A50620" w:rsidRPr="0015321D">
        <w:rPr>
          <w:rFonts w:ascii="Times New Roman" w:hAnsi="Times New Roman" w:cs="Times New Roman"/>
          <w:bCs/>
          <w:szCs w:val="21"/>
        </w:rPr>
        <w:t>1000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A50620" w:rsidRPr="0015321D">
        <w:rPr>
          <w:rFonts w:ascii="Times New Roman" w:hAnsi="Times New Roman" w:cs="Times New Roman"/>
          <w:bCs/>
          <w:szCs w:val="21"/>
        </w:rPr>
        <w:t>容量瓶中，用水稀释至刻度，混匀。此溶液</w:t>
      </w:r>
      <w:r w:rsidR="00A50620" w:rsidRPr="0015321D">
        <w:rPr>
          <w:rFonts w:ascii="Times New Roman" w:hAnsi="Times New Roman" w:cs="Times New Roman"/>
          <w:bCs/>
          <w:szCs w:val="21"/>
        </w:rPr>
        <w:t>1</w:t>
      </w:r>
      <w:r w:rsidR="00662CC9" w:rsidRPr="0015321D">
        <w:rPr>
          <w:rFonts w:ascii="Times New Roman" w:hAnsi="Times New Roman" w:cs="Times New Roman"/>
          <w:bCs/>
          <w:szCs w:val="21"/>
        </w:rPr>
        <w:t>mL</w:t>
      </w:r>
      <w:r w:rsidR="00A50620" w:rsidRPr="0015321D">
        <w:rPr>
          <w:rFonts w:ascii="Times New Roman" w:hAnsi="Times New Roman" w:cs="Times New Roman"/>
          <w:bCs/>
          <w:szCs w:val="21"/>
        </w:rPr>
        <w:t>含</w:t>
      </w:r>
      <w:r w:rsidR="00A50620" w:rsidRPr="0015321D">
        <w:rPr>
          <w:rFonts w:ascii="Times New Roman" w:hAnsi="Times New Roman" w:cs="Times New Roman"/>
          <w:bCs/>
          <w:szCs w:val="21"/>
        </w:rPr>
        <w:t>1mg</w:t>
      </w:r>
      <w:r w:rsidR="00A50620" w:rsidRPr="0015321D">
        <w:rPr>
          <w:rFonts w:ascii="Times New Roman" w:hAnsi="Times New Roman" w:cs="Times New Roman"/>
          <w:bCs/>
          <w:szCs w:val="21"/>
        </w:rPr>
        <w:t>钨。</w:t>
      </w:r>
    </w:p>
    <w:p w:rsidR="00A50620" w:rsidRPr="0015321D" w:rsidRDefault="00ED2128" w:rsidP="00662CC9">
      <w:pPr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>3.</w:t>
      </w:r>
      <w:r w:rsidR="000221E9" w:rsidRPr="0015321D">
        <w:rPr>
          <w:rFonts w:ascii="Times New Roman" w:hAnsi="Times New Roman" w:cs="Times New Roman"/>
          <w:bCs/>
          <w:szCs w:val="21"/>
        </w:rPr>
        <w:t>7</w:t>
      </w:r>
      <w:r w:rsidRPr="0015321D">
        <w:rPr>
          <w:rFonts w:ascii="Times New Roman" w:hAnsi="Times New Roman" w:cs="Times New Roman"/>
          <w:bCs/>
          <w:szCs w:val="21"/>
        </w:rPr>
        <w:t>钽标准溶液</w:t>
      </w:r>
      <w:r w:rsidR="00FD2152" w:rsidRPr="0015321D">
        <w:rPr>
          <w:rFonts w:ascii="Times New Roman" w:hAnsi="Times New Roman" w:cs="Times New Roman"/>
          <w:bCs/>
          <w:szCs w:val="21"/>
        </w:rPr>
        <w:t>：</w:t>
      </w:r>
      <w:r w:rsidR="00A50620" w:rsidRPr="0015321D">
        <w:rPr>
          <w:rFonts w:ascii="Times New Roman" w:hAnsi="Times New Roman" w:cs="Times New Roman"/>
          <w:szCs w:val="21"/>
        </w:rPr>
        <w:t>称取</w:t>
      </w:r>
      <w:r w:rsidR="00A50620" w:rsidRPr="0015321D">
        <w:rPr>
          <w:rFonts w:ascii="Times New Roman" w:hAnsi="Times New Roman" w:cs="Times New Roman"/>
          <w:szCs w:val="21"/>
        </w:rPr>
        <w:t>0.1000g</w:t>
      </w:r>
      <w:r w:rsidR="00A50620" w:rsidRPr="0015321D">
        <w:rPr>
          <w:rFonts w:ascii="Times New Roman" w:hAnsi="Times New Roman" w:cs="Times New Roman"/>
          <w:szCs w:val="21"/>
        </w:rPr>
        <w:t>金属钽（</w:t>
      </w:r>
      <w:r w:rsidR="00A50620" w:rsidRPr="0015321D">
        <w:rPr>
          <w:rFonts w:ascii="Times New Roman" w:hAnsi="Times New Roman" w:cs="Times New Roman"/>
          <w:i/>
          <w:szCs w:val="21"/>
        </w:rPr>
        <w:t>w</w:t>
      </w:r>
      <w:r w:rsidR="00A50620" w:rsidRPr="0015321D">
        <w:rPr>
          <w:rFonts w:ascii="Times New Roman" w:hAnsi="Times New Roman" w:cs="Times New Roman"/>
          <w:szCs w:val="21"/>
          <w:vertAlign w:val="subscript"/>
        </w:rPr>
        <w:t>Ta</w:t>
      </w:r>
      <w:r w:rsidR="00A50620" w:rsidRPr="0015321D">
        <w:rPr>
          <w:rFonts w:ascii="Times New Roman" w:hAnsi="Times New Roman" w:cs="Times New Roman"/>
          <w:szCs w:val="21"/>
        </w:rPr>
        <w:t>≥99.9</w:t>
      </w:r>
      <w:r w:rsidR="00FA1DA6">
        <w:rPr>
          <w:rFonts w:ascii="Times New Roman" w:hAnsi="Times New Roman" w:cs="Times New Roman" w:hint="eastAsia"/>
          <w:szCs w:val="21"/>
        </w:rPr>
        <w:t>9</w:t>
      </w:r>
      <w:r w:rsidR="00A50620" w:rsidRPr="0015321D">
        <w:rPr>
          <w:rFonts w:ascii="Times New Roman" w:hAnsi="Times New Roman" w:cs="Times New Roman"/>
          <w:szCs w:val="21"/>
        </w:rPr>
        <w:t>%</w:t>
      </w:r>
      <w:r w:rsidR="00A50620" w:rsidRPr="0015321D">
        <w:rPr>
          <w:rFonts w:ascii="Times New Roman" w:hAnsi="Times New Roman" w:cs="Times New Roman"/>
          <w:szCs w:val="21"/>
        </w:rPr>
        <w:t>）于</w:t>
      </w:r>
      <w:r w:rsidR="00A50620" w:rsidRPr="0015321D">
        <w:rPr>
          <w:rFonts w:ascii="Times New Roman" w:hAnsi="Times New Roman" w:cs="Times New Roman"/>
          <w:szCs w:val="21"/>
        </w:rPr>
        <w:t>100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聚四氟乙烯烧杯中，加入</w:t>
      </w:r>
      <w:r w:rsidR="00A50620" w:rsidRPr="0015321D">
        <w:rPr>
          <w:rFonts w:ascii="Times New Roman" w:hAnsi="Times New Roman" w:cs="Times New Roman"/>
          <w:szCs w:val="21"/>
        </w:rPr>
        <w:t>5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硝酸，加入</w:t>
      </w:r>
      <w:r w:rsidR="00A50620" w:rsidRPr="0015321D">
        <w:rPr>
          <w:rFonts w:ascii="Times New Roman" w:hAnsi="Times New Roman" w:cs="Times New Roman"/>
          <w:szCs w:val="21"/>
        </w:rPr>
        <w:t>5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氢氟酸，盖上聚四氟乙烯表面皿，低温加热溶解，冷却，移入</w:t>
      </w:r>
      <w:r w:rsidR="00A50620" w:rsidRPr="0015321D">
        <w:rPr>
          <w:rFonts w:ascii="Times New Roman" w:hAnsi="Times New Roman" w:cs="Times New Roman"/>
          <w:szCs w:val="21"/>
        </w:rPr>
        <w:t>100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塑料容量瓶中，用水稀释至刻度，混匀。此溶液</w:t>
      </w:r>
      <w:r w:rsidR="00A50620" w:rsidRPr="0015321D">
        <w:rPr>
          <w:rFonts w:ascii="Times New Roman" w:hAnsi="Times New Roman" w:cs="Times New Roman"/>
          <w:szCs w:val="21"/>
        </w:rPr>
        <w:t>1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含</w:t>
      </w:r>
      <w:r w:rsidR="00A50620" w:rsidRPr="0015321D">
        <w:rPr>
          <w:rFonts w:ascii="Times New Roman" w:hAnsi="Times New Roman" w:cs="Times New Roman"/>
          <w:szCs w:val="21"/>
        </w:rPr>
        <w:t>1mg</w:t>
      </w:r>
      <w:r w:rsidR="00A50620" w:rsidRPr="0015321D">
        <w:rPr>
          <w:rFonts w:ascii="Times New Roman" w:hAnsi="Times New Roman" w:cs="Times New Roman"/>
          <w:szCs w:val="21"/>
        </w:rPr>
        <w:t>钽。</w:t>
      </w:r>
    </w:p>
    <w:p w:rsidR="00A50620" w:rsidRPr="0015321D" w:rsidRDefault="00ED2128" w:rsidP="00662CC9">
      <w:pPr>
        <w:spacing w:before="50" w:after="50"/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>3.</w:t>
      </w:r>
      <w:r w:rsidR="000221E9" w:rsidRPr="0015321D">
        <w:rPr>
          <w:rFonts w:ascii="Times New Roman" w:hAnsi="Times New Roman" w:cs="Times New Roman"/>
          <w:bCs/>
          <w:szCs w:val="21"/>
        </w:rPr>
        <w:t>8</w:t>
      </w:r>
      <w:r w:rsidRPr="0015321D">
        <w:rPr>
          <w:rFonts w:ascii="Times New Roman" w:hAnsi="Times New Roman" w:cs="Times New Roman"/>
          <w:bCs/>
          <w:szCs w:val="21"/>
        </w:rPr>
        <w:t>铪标准溶液</w:t>
      </w:r>
      <w:r w:rsidRPr="0015321D">
        <w:rPr>
          <w:rFonts w:ascii="Times New Roman" w:hAnsi="Times New Roman" w:cs="Times New Roman"/>
          <w:bCs/>
          <w:szCs w:val="21"/>
        </w:rPr>
        <w:t xml:space="preserve"> </w:t>
      </w:r>
      <w:r w:rsidR="008B11DD" w:rsidRPr="0015321D">
        <w:rPr>
          <w:rFonts w:ascii="Times New Roman" w:hAnsi="Times New Roman" w:cs="Times New Roman"/>
          <w:bCs/>
          <w:szCs w:val="21"/>
        </w:rPr>
        <w:t>：</w:t>
      </w:r>
      <w:r w:rsidR="00A50620" w:rsidRPr="0015321D">
        <w:rPr>
          <w:rFonts w:ascii="Times New Roman" w:hAnsi="Times New Roman" w:cs="Times New Roman"/>
          <w:szCs w:val="21"/>
        </w:rPr>
        <w:t>称取</w:t>
      </w:r>
      <w:r w:rsidR="00A50620" w:rsidRPr="0015321D">
        <w:rPr>
          <w:rFonts w:ascii="Times New Roman" w:hAnsi="Times New Roman" w:cs="Times New Roman"/>
          <w:szCs w:val="21"/>
        </w:rPr>
        <w:t>1.0000g</w:t>
      </w:r>
      <w:r w:rsidR="00A50620" w:rsidRPr="0015321D">
        <w:rPr>
          <w:rFonts w:ascii="Times New Roman" w:hAnsi="Times New Roman" w:cs="Times New Roman"/>
          <w:szCs w:val="21"/>
        </w:rPr>
        <w:t>金属铪（</w:t>
      </w:r>
      <w:r w:rsidR="00A50620" w:rsidRPr="0015321D">
        <w:rPr>
          <w:rFonts w:ascii="Times New Roman" w:hAnsi="Times New Roman" w:cs="Times New Roman"/>
          <w:i/>
          <w:szCs w:val="21"/>
        </w:rPr>
        <w:t>w</w:t>
      </w:r>
      <w:r w:rsidR="00A50620" w:rsidRPr="0015321D">
        <w:rPr>
          <w:rFonts w:ascii="Times New Roman" w:hAnsi="Times New Roman" w:cs="Times New Roman"/>
          <w:szCs w:val="21"/>
          <w:vertAlign w:val="subscript"/>
        </w:rPr>
        <w:t>Hf</w:t>
      </w:r>
      <w:r w:rsidR="00A50620" w:rsidRPr="0015321D">
        <w:rPr>
          <w:rFonts w:ascii="Times New Roman" w:hAnsi="Times New Roman" w:cs="Times New Roman"/>
          <w:szCs w:val="21"/>
        </w:rPr>
        <w:t>≥99.9</w:t>
      </w:r>
      <w:r w:rsidR="00FA1DA6">
        <w:rPr>
          <w:rFonts w:ascii="Times New Roman" w:hAnsi="Times New Roman" w:cs="Times New Roman" w:hint="eastAsia"/>
          <w:szCs w:val="21"/>
        </w:rPr>
        <w:t>9</w:t>
      </w:r>
      <w:r w:rsidR="00A50620" w:rsidRPr="0015321D">
        <w:rPr>
          <w:rFonts w:ascii="Times New Roman" w:hAnsi="Times New Roman" w:cs="Times New Roman"/>
          <w:szCs w:val="21"/>
        </w:rPr>
        <w:t>%</w:t>
      </w:r>
      <w:r w:rsidR="00A50620" w:rsidRPr="0015321D">
        <w:rPr>
          <w:rFonts w:ascii="Times New Roman" w:hAnsi="Times New Roman" w:cs="Times New Roman"/>
          <w:szCs w:val="21"/>
        </w:rPr>
        <w:t>）于</w:t>
      </w:r>
      <w:r w:rsidR="00A50620" w:rsidRPr="0015321D">
        <w:rPr>
          <w:rFonts w:ascii="Times New Roman" w:hAnsi="Times New Roman" w:cs="Times New Roman"/>
          <w:szCs w:val="21"/>
        </w:rPr>
        <w:t>150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聚四氟乙烯烧杯中，加入</w:t>
      </w:r>
      <w:r w:rsidR="00A50620" w:rsidRPr="0015321D">
        <w:rPr>
          <w:rFonts w:ascii="Times New Roman" w:hAnsi="Times New Roman" w:cs="Times New Roman"/>
          <w:szCs w:val="21"/>
        </w:rPr>
        <w:t>20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盐酸，再分次加入</w:t>
      </w:r>
      <w:r w:rsidR="00A50620" w:rsidRPr="0015321D">
        <w:rPr>
          <w:rFonts w:ascii="Times New Roman" w:hAnsi="Times New Roman" w:cs="Times New Roman"/>
          <w:szCs w:val="21"/>
        </w:rPr>
        <w:t>5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氢氟酸使其溶解，冷却，移入</w:t>
      </w:r>
      <w:r w:rsidR="00A50620" w:rsidRPr="0015321D">
        <w:rPr>
          <w:rFonts w:ascii="Times New Roman" w:hAnsi="Times New Roman" w:cs="Times New Roman"/>
          <w:szCs w:val="21"/>
        </w:rPr>
        <w:t>1000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塑料容量瓶中，用水稀释至刻度，混匀。此溶液</w:t>
      </w:r>
      <w:r w:rsidR="00A50620" w:rsidRPr="0015321D">
        <w:rPr>
          <w:rFonts w:ascii="Times New Roman" w:hAnsi="Times New Roman" w:cs="Times New Roman"/>
          <w:szCs w:val="21"/>
        </w:rPr>
        <w:t>1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50620" w:rsidRPr="0015321D">
        <w:rPr>
          <w:rFonts w:ascii="Times New Roman" w:hAnsi="Times New Roman" w:cs="Times New Roman"/>
          <w:szCs w:val="21"/>
        </w:rPr>
        <w:t>含</w:t>
      </w:r>
      <w:r w:rsidR="00A50620" w:rsidRPr="0015321D">
        <w:rPr>
          <w:rFonts w:ascii="Times New Roman" w:hAnsi="Times New Roman" w:cs="Times New Roman"/>
          <w:szCs w:val="21"/>
        </w:rPr>
        <w:t>1mg</w:t>
      </w:r>
      <w:r w:rsidR="00A50620" w:rsidRPr="0015321D">
        <w:rPr>
          <w:rFonts w:ascii="Times New Roman" w:hAnsi="Times New Roman" w:cs="Times New Roman"/>
          <w:szCs w:val="21"/>
        </w:rPr>
        <w:t>铪。</w:t>
      </w:r>
    </w:p>
    <w:p w:rsidR="000221E9" w:rsidRPr="0015321D" w:rsidRDefault="00ED2128" w:rsidP="00A50620">
      <w:pPr>
        <w:rPr>
          <w:rFonts w:ascii="Times New Roman" w:hAnsi="Times New Roman" w:cs="Times New Roman"/>
          <w:kern w:val="0"/>
          <w:szCs w:val="20"/>
        </w:rPr>
      </w:pPr>
      <w:r w:rsidRPr="0015321D">
        <w:rPr>
          <w:rFonts w:ascii="Times New Roman" w:hAnsi="Times New Roman" w:cs="Times New Roman"/>
          <w:szCs w:val="21"/>
        </w:rPr>
        <w:lastRenderedPageBreak/>
        <w:t xml:space="preserve">3.9 </w:t>
      </w:r>
      <w:r w:rsidRPr="0015321D">
        <w:rPr>
          <w:rFonts w:ascii="Times New Roman" w:hAnsi="Times New Roman" w:cs="Times New Roman"/>
          <w:szCs w:val="21"/>
        </w:rPr>
        <w:t>氩气</w:t>
      </w:r>
      <w:r w:rsidR="000221E9" w:rsidRPr="0015321D">
        <w:rPr>
          <w:rFonts w:ascii="Times New Roman" w:hAnsi="Times New Roman" w:cs="Times New Roman"/>
          <w:kern w:val="0"/>
          <w:szCs w:val="20"/>
        </w:rPr>
        <w:t>（体积分数</w:t>
      </w:r>
      <w:r w:rsidR="00662CC9" w:rsidRPr="0015321D">
        <w:rPr>
          <w:rFonts w:ascii="Times New Roman" w:hAnsi="Times New Roman" w:cs="Times New Roman" w:hint="eastAsia"/>
          <w:kern w:val="0"/>
          <w:szCs w:val="20"/>
        </w:rPr>
        <w:t>≥</w:t>
      </w:r>
      <w:r w:rsidR="000221E9" w:rsidRPr="0015321D">
        <w:rPr>
          <w:rFonts w:ascii="Times New Roman" w:hAnsi="Times New Roman" w:cs="Times New Roman"/>
          <w:kern w:val="0"/>
          <w:szCs w:val="20"/>
        </w:rPr>
        <w:t>99.99%</w:t>
      </w:r>
      <w:r w:rsidR="000221E9" w:rsidRPr="0015321D">
        <w:rPr>
          <w:rFonts w:ascii="Times New Roman" w:hAnsi="Times New Roman" w:cs="Times New Roman"/>
          <w:kern w:val="0"/>
          <w:szCs w:val="20"/>
        </w:rPr>
        <w:t>）。</w:t>
      </w:r>
    </w:p>
    <w:p w:rsidR="007C21EF" w:rsidRPr="0015321D" w:rsidRDefault="00ED2128" w:rsidP="000221E9">
      <w:pPr>
        <w:rPr>
          <w:rFonts w:ascii="Times New Roman" w:eastAsia="黑体" w:hAnsi="Times New Roman" w:cs="Times New Roman"/>
        </w:rPr>
      </w:pPr>
      <w:r w:rsidRPr="0015321D">
        <w:rPr>
          <w:rFonts w:ascii="Times New Roman" w:eastAsia="黑体" w:hAnsi="Times New Roman" w:cs="Times New Roman"/>
        </w:rPr>
        <w:t xml:space="preserve">4 </w:t>
      </w:r>
      <w:r w:rsidRPr="0015321D">
        <w:rPr>
          <w:rFonts w:ascii="Times New Roman" w:eastAsia="黑体" w:hAnsi="Times New Roman" w:cs="Times New Roman"/>
        </w:rPr>
        <w:t>仪器</w:t>
      </w:r>
      <w:r w:rsidR="005A2937" w:rsidRPr="0015321D">
        <w:rPr>
          <w:rFonts w:ascii="Times New Roman" w:eastAsia="黑体" w:hAnsi="Times New Roman" w:cs="Times New Roman"/>
        </w:rPr>
        <w:t>设备</w:t>
      </w:r>
    </w:p>
    <w:p w:rsidR="005A2937" w:rsidRPr="0015321D" w:rsidRDefault="00553C40" w:rsidP="00553C40">
      <w:pPr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szCs w:val="21"/>
        </w:rPr>
        <w:t>4.1</w:t>
      </w:r>
      <w:r w:rsidR="005A2937" w:rsidRPr="0015321D">
        <w:rPr>
          <w:rFonts w:ascii="Times New Roman" w:hAnsi="Times New Roman" w:cs="Times New Roman"/>
          <w:szCs w:val="21"/>
        </w:rPr>
        <w:t>电感耦合等离子体发射光谱仪：具备耐氢氟酸雾化器系统，分辨率小于</w:t>
      </w:r>
      <w:r w:rsidR="005A2937" w:rsidRPr="0015321D">
        <w:rPr>
          <w:rFonts w:ascii="Times New Roman" w:hAnsi="Times New Roman" w:cs="Times New Roman"/>
          <w:szCs w:val="21"/>
        </w:rPr>
        <w:t>0.006nm</w:t>
      </w:r>
      <w:r w:rsidR="005A2937" w:rsidRPr="0015321D">
        <w:rPr>
          <w:rFonts w:ascii="Times New Roman" w:hAnsi="Times New Roman" w:cs="Times New Roman"/>
          <w:szCs w:val="21"/>
        </w:rPr>
        <w:t>（</w:t>
      </w:r>
      <w:r w:rsidR="005A2937" w:rsidRPr="0015321D">
        <w:rPr>
          <w:rFonts w:ascii="Times New Roman" w:hAnsi="Times New Roman" w:cs="Times New Roman"/>
          <w:szCs w:val="21"/>
        </w:rPr>
        <w:t>200nm</w:t>
      </w:r>
      <w:r w:rsidR="005A2937" w:rsidRPr="0015321D">
        <w:rPr>
          <w:rFonts w:ascii="Times New Roman" w:hAnsi="Times New Roman" w:cs="Times New Roman"/>
          <w:szCs w:val="21"/>
        </w:rPr>
        <w:t>处）。</w:t>
      </w:r>
    </w:p>
    <w:p w:rsidR="00553C40" w:rsidRPr="0015321D" w:rsidRDefault="00553C40" w:rsidP="00553C40">
      <w:pPr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szCs w:val="21"/>
        </w:rPr>
        <w:t>4.2</w:t>
      </w:r>
      <w:r w:rsidRPr="0015321D">
        <w:rPr>
          <w:rFonts w:ascii="Times New Roman" w:hAnsi="Times New Roman" w:cs="Times New Roman"/>
          <w:szCs w:val="21"/>
        </w:rPr>
        <w:t>各元素推荐的分析线波长见表</w:t>
      </w:r>
      <w:r w:rsidRPr="0015321D">
        <w:rPr>
          <w:rFonts w:ascii="Times New Roman" w:hAnsi="Times New Roman" w:cs="Times New Roman"/>
          <w:szCs w:val="21"/>
        </w:rPr>
        <w:t>2</w:t>
      </w:r>
      <w:r w:rsidRPr="0015321D">
        <w:rPr>
          <w:rFonts w:ascii="Times New Roman" w:hAnsi="Times New Roman" w:cs="Times New Roman"/>
          <w:szCs w:val="21"/>
        </w:rPr>
        <w:t>。</w:t>
      </w:r>
    </w:p>
    <w:p w:rsidR="00553C40" w:rsidRPr="0015321D" w:rsidRDefault="00553C40" w:rsidP="00553C40">
      <w:pPr>
        <w:pStyle w:val="ac"/>
        <w:ind w:firstLineChars="0" w:firstLine="0"/>
        <w:jc w:val="center"/>
        <w:rPr>
          <w:rFonts w:ascii="Times New Roman" w:cs="Times New Roman"/>
        </w:rPr>
      </w:pPr>
      <w:r w:rsidRPr="0015321D">
        <w:rPr>
          <w:rFonts w:ascii="Times New Roman" w:cs="Times New Roman"/>
        </w:rPr>
        <w:t>表</w:t>
      </w:r>
      <w:r w:rsidRPr="0015321D">
        <w:rPr>
          <w:rFonts w:ascii="Times New Roman" w:cs="Times New Roman"/>
        </w:rPr>
        <w:t xml:space="preserve">2  </w:t>
      </w:r>
      <w:r w:rsidRPr="0015321D">
        <w:rPr>
          <w:rFonts w:ascii="Times New Roman" w:cs="Times New Roman"/>
        </w:rPr>
        <w:t>铌铪合金中各元素推荐</w:t>
      </w:r>
      <w:r w:rsidR="00662CC9" w:rsidRPr="0015321D">
        <w:rPr>
          <w:rFonts w:ascii="Times New Roman" w:cs="Times New Roman" w:hint="eastAsia"/>
        </w:rPr>
        <w:t>的</w:t>
      </w:r>
      <w:r w:rsidRPr="0015321D">
        <w:rPr>
          <w:rFonts w:ascii="Times New Roman" w:cs="Times New Roman"/>
        </w:rPr>
        <w:t>分析线波长</w:t>
      </w:r>
    </w:p>
    <w:tbl>
      <w:tblPr>
        <w:tblStyle w:val="ab"/>
        <w:tblW w:w="722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444"/>
        <w:gridCol w:w="3785"/>
      </w:tblGrid>
      <w:tr w:rsidR="00553C40" w:rsidRPr="0015321D" w:rsidTr="00434BE4">
        <w:tc>
          <w:tcPr>
            <w:tcW w:w="3444" w:type="dxa"/>
          </w:tcPr>
          <w:p w:rsidR="00553C40" w:rsidRPr="0015321D" w:rsidRDefault="00553C40" w:rsidP="00EE72AE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</w:t>
            </w:r>
            <w:r w:rsidRPr="0015321D">
              <w:rPr>
                <w:rFonts w:ascii="Times New Roman" w:cs="Times New Roman"/>
              </w:rPr>
              <w:t>元素</w:t>
            </w:r>
          </w:p>
        </w:tc>
        <w:tc>
          <w:tcPr>
            <w:tcW w:w="3785" w:type="dxa"/>
          </w:tcPr>
          <w:p w:rsidR="00553C40" w:rsidRPr="0015321D" w:rsidRDefault="00553C40" w:rsidP="00EE72AE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</w:t>
            </w:r>
            <w:r w:rsidRPr="0015321D">
              <w:rPr>
                <w:rFonts w:ascii="Times New Roman" w:cs="Times New Roman"/>
              </w:rPr>
              <w:t>分析线</w:t>
            </w:r>
            <w:r w:rsidRPr="0015321D">
              <w:rPr>
                <w:rFonts w:ascii="Times New Roman" w:cs="Times New Roman"/>
              </w:rPr>
              <w:t>/nm</w:t>
            </w:r>
          </w:p>
        </w:tc>
      </w:tr>
      <w:tr w:rsidR="00553C40" w:rsidRPr="0015321D" w:rsidTr="00434BE4">
        <w:tc>
          <w:tcPr>
            <w:tcW w:w="3444" w:type="dxa"/>
          </w:tcPr>
          <w:p w:rsidR="00553C40" w:rsidRPr="0015321D" w:rsidRDefault="00553C40" w:rsidP="00EE72AE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</w:t>
            </w:r>
            <w:proofErr w:type="spellStart"/>
            <w:r w:rsidRPr="0015321D">
              <w:rPr>
                <w:rFonts w:ascii="Times New Roman" w:cs="Times New Roman"/>
              </w:rPr>
              <w:t>Hf</w:t>
            </w:r>
            <w:proofErr w:type="spellEnd"/>
          </w:p>
        </w:tc>
        <w:tc>
          <w:tcPr>
            <w:tcW w:w="3785" w:type="dxa"/>
          </w:tcPr>
          <w:p w:rsidR="00553C40" w:rsidRPr="0015321D" w:rsidRDefault="00553C40" w:rsidP="003E1982">
            <w:pPr>
              <w:pStyle w:val="ac"/>
              <w:ind w:firstLine="420"/>
              <w:jc w:val="center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>277.333</w:t>
            </w:r>
            <w:r w:rsidRPr="0015321D">
              <w:rPr>
                <w:rFonts w:ascii="Times New Roman" w:cs="Times New Roman"/>
              </w:rPr>
              <w:t>，</w:t>
            </w:r>
            <w:r w:rsidRPr="0015321D">
              <w:rPr>
                <w:rFonts w:ascii="Times New Roman" w:cs="Times New Roman"/>
              </w:rPr>
              <w:t>264.138</w:t>
            </w:r>
          </w:p>
        </w:tc>
      </w:tr>
      <w:tr w:rsidR="00553C40" w:rsidRPr="0015321D" w:rsidTr="00434BE4">
        <w:tc>
          <w:tcPr>
            <w:tcW w:w="3444" w:type="dxa"/>
          </w:tcPr>
          <w:p w:rsidR="00553C40" w:rsidRPr="0015321D" w:rsidRDefault="00553C40" w:rsidP="00EE72AE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Ti</w:t>
            </w:r>
          </w:p>
        </w:tc>
        <w:tc>
          <w:tcPr>
            <w:tcW w:w="3785" w:type="dxa"/>
          </w:tcPr>
          <w:p w:rsidR="00553C40" w:rsidRPr="0015321D" w:rsidRDefault="00553C40" w:rsidP="003E1982">
            <w:pPr>
              <w:pStyle w:val="ac"/>
              <w:ind w:firstLine="420"/>
              <w:jc w:val="center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>368.519</w:t>
            </w:r>
          </w:p>
        </w:tc>
      </w:tr>
      <w:tr w:rsidR="00553C40" w:rsidRPr="0015321D" w:rsidTr="00434BE4">
        <w:tc>
          <w:tcPr>
            <w:tcW w:w="3444" w:type="dxa"/>
          </w:tcPr>
          <w:p w:rsidR="00553C40" w:rsidRPr="0015321D" w:rsidRDefault="00553C40" w:rsidP="00EE72AE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</w:t>
            </w:r>
            <w:proofErr w:type="spellStart"/>
            <w:r w:rsidRPr="0015321D">
              <w:rPr>
                <w:rFonts w:ascii="Times New Roman" w:cs="Times New Roman"/>
              </w:rPr>
              <w:t>Zr</w:t>
            </w:r>
            <w:proofErr w:type="spellEnd"/>
          </w:p>
        </w:tc>
        <w:tc>
          <w:tcPr>
            <w:tcW w:w="3785" w:type="dxa"/>
          </w:tcPr>
          <w:p w:rsidR="00553C40" w:rsidRPr="0015321D" w:rsidRDefault="00553C40" w:rsidP="003E1982">
            <w:pPr>
              <w:pStyle w:val="ac"/>
              <w:ind w:firstLine="420"/>
              <w:jc w:val="center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>339.197</w:t>
            </w:r>
            <w:r w:rsidRPr="0015321D">
              <w:rPr>
                <w:rFonts w:ascii="Times New Roman" w:cs="Times New Roman"/>
              </w:rPr>
              <w:t>，</w:t>
            </w:r>
            <w:r w:rsidRPr="0015321D">
              <w:rPr>
                <w:rFonts w:ascii="Times New Roman" w:cs="Times New Roman"/>
              </w:rPr>
              <w:t>357.247</w:t>
            </w:r>
            <w:r w:rsidR="00A2061F">
              <w:rPr>
                <w:rFonts w:ascii="Times New Roman" w:cs="Times New Roman" w:hint="eastAsia"/>
              </w:rPr>
              <w:t>，</w:t>
            </w:r>
            <w:r w:rsidR="00A2061F">
              <w:rPr>
                <w:rFonts w:ascii="Times New Roman" w:cs="Times New Roman" w:hint="eastAsia"/>
              </w:rPr>
              <w:t>2</w:t>
            </w:r>
            <w:r w:rsidR="00A2061F">
              <w:rPr>
                <w:rFonts w:ascii="Times New Roman" w:cs="Times New Roman"/>
              </w:rPr>
              <w:t>43.823</w:t>
            </w:r>
          </w:p>
        </w:tc>
      </w:tr>
      <w:tr w:rsidR="00553C40" w:rsidRPr="0015321D" w:rsidTr="00434BE4">
        <w:tc>
          <w:tcPr>
            <w:tcW w:w="3444" w:type="dxa"/>
          </w:tcPr>
          <w:p w:rsidR="00553C40" w:rsidRPr="0015321D" w:rsidRDefault="00553C40" w:rsidP="00EE72AE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W</w:t>
            </w:r>
          </w:p>
        </w:tc>
        <w:tc>
          <w:tcPr>
            <w:tcW w:w="3785" w:type="dxa"/>
          </w:tcPr>
          <w:p w:rsidR="00553C40" w:rsidRPr="0015321D" w:rsidRDefault="00553C40" w:rsidP="003E1982">
            <w:pPr>
              <w:pStyle w:val="ac"/>
              <w:ind w:firstLine="420"/>
              <w:jc w:val="center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>239.708</w:t>
            </w:r>
            <w:r w:rsidR="003E1982">
              <w:rPr>
                <w:rFonts w:ascii="Times New Roman" w:cs="Times New Roman" w:hint="eastAsia"/>
              </w:rPr>
              <w:t>，</w:t>
            </w:r>
            <w:r w:rsidR="003E1982" w:rsidRPr="003E1982">
              <w:rPr>
                <w:rFonts w:ascii="Times New Roman" w:cs="Times New Roman" w:hint="eastAsia"/>
              </w:rPr>
              <w:t>207.912</w:t>
            </w:r>
            <w:r w:rsidR="003E1982">
              <w:rPr>
                <w:rFonts w:ascii="Times New Roman" w:cs="Times New Roman" w:hint="eastAsia"/>
              </w:rPr>
              <w:t>，</w:t>
            </w:r>
            <w:r w:rsidR="003E1982" w:rsidRPr="003E1982">
              <w:rPr>
                <w:rFonts w:ascii="Times New Roman" w:cs="Times New Roman" w:hint="eastAsia"/>
              </w:rPr>
              <w:t>220.449</w:t>
            </w:r>
          </w:p>
        </w:tc>
      </w:tr>
      <w:tr w:rsidR="00553C40" w:rsidRPr="0015321D" w:rsidTr="00434BE4">
        <w:tc>
          <w:tcPr>
            <w:tcW w:w="3444" w:type="dxa"/>
          </w:tcPr>
          <w:p w:rsidR="00553C40" w:rsidRPr="0015321D" w:rsidRDefault="00553C40" w:rsidP="00EE72AE">
            <w:pPr>
              <w:pStyle w:val="ac"/>
              <w:ind w:firstLine="420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 xml:space="preserve">            Ta</w:t>
            </w:r>
          </w:p>
        </w:tc>
        <w:tc>
          <w:tcPr>
            <w:tcW w:w="3785" w:type="dxa"/>
          </w:tcPr>
          <w:p w:rsidR="00553C40" w:rsidRPr="0015321D" w:rsidRDefault="00553C40" w:rsidP="003E1982">
            <w:pPr>
              <w:pStyle w:val="ac"/>
              <w:ind w:firstLine="420"/>
              <w:jc w:val="center"/>
              <w:rPr>
                <w:rFonts w:ascii="Times New Roman" w:cs="Times New Roman"/>
              </w:rPr>
            </w:pPr>
            <w:r w:rsidRPr="0015321D">
              <w:rPr>
                <w:rFonts w:ascii="Times New Roman" w:cs="Times New Roman"/>
              </w:rPr>
              <w:t>248.870</w:t>
            </w:r>
          </w:p>
        </w:tc>
      </w:tr>
    </w:tbl>
    <w:p w:rsidR="0016678A" w:rsidRPr="0015321D" w:rsidRDefault="0016678A" w:rsidP="0016678A">
      <w:pPr>
        <w:pStyle w:val="a0"/>
        <w:numPr>
          <w:ilvl w:val="0"/>
          <w:numId w:val="0"/>
        </w:numPr>
        <w:spacing w:beforeLines="0" w:afterLines="0"/>
        <w:jc w:val="left"/>
        <w:rPr>
          <w:rFonts w:ascii="Times New Roman"/>
          <w:kern w:val="2"/>
          <w:szCs w:val="22"/>
        </w:rPr>
      </w:pPr>
      <w:r w:rsidRPr="0015321D">
        <w:rPr>
          <w:rFonts w:ascii="Times New Roman"/>
          <w:kern w:val="2"/>
          <w:szCs w:val="22"/>
        </w:rPr>
        <w:t xml:space="preserve">5 </w:t>
      </w:r>
      <w:r w:rsidRPr="0015321D">
        <w:rPr>
          <w:rFonts w:ascii="Times New Roman"/>
          <w:kern w:val="2"/>
          <w:szCs w:val="22"/>
        </w:rPr>
        <w:t>样品</w:t>
      </w:r>
    </w:p>
    <w:p w:rsidR="0016678A" w:rsidRPr="00C164A6" w:rsidRDefault="0016678A" w:rsidP="0016678A">
      <w:pPr>
        <w:ind w:rightChars="87" w:right="183"/>
        <w:rPr>
          <w:rFonts w:ascii="Times New Roman" w:hAnsi="Times New Roman" w:cs="Times New Roman"/>
          <w:szCs w:val="21"/>
        </w:rPr>
      </w:pPr>
      <w:r w:rsidRPr="00C164A6">
        <w:rPr>
          <w:rFonts w:ascii="Times New Roman" w:hAnsi="Times New Roman" w:cs="Times New Roman"/>
          <w:szCs w:val="21"/>
        </w:rPr>
        <w:t xml:space="preserve">5.1 </w:t>
      </w:r>
      <w:r w:rsidRPr="00C164A6">
        <w:rPr>
          <w:rFonts w:ascii="Times New Roman" w:hAnsi="Times New Roman" w:cs="Times New Roman"/>
          <w:szCs w:val="21"/>
        </w:rPr>
        <w:t>取样</w:t>
      </w:r>
    </w:p>
    <w:p w:rsidR="0016678A" w:rsidRPr="0015321D" w:rsidRDefault="0016678A" w:rsidP="0016678A">
      <w:pPr>
        <w:ind w:firstLineChars="150" w:firstLine="315"/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szCs w:val="21"/>
        </w:rPr>
        <w:t>铌铪合金的取样应按照已颁布的相应标准方法进行。</w:t>
      </w:r>
      <w:bookmarkStart w:id="1" w:name="_GoBack"/>
      <w:bookmarkEnd w:id="1"/>
    </w:p>
    <w:p w:rsidR="0016678A" w:rsidRPr="00C164A6" w:rsidRDefault="0016678A" w:rsidP="0016678A">
      <w:pPr>
        <w:ind w:rightChars="87" w:right="183"/>
        <w:rPr>
          <w:rFonts w:ascii="Times New Roman" w:hAnsi="Times New Roman" w:cs="Times New Roman"/>
          <w:kern w:val="0"/>
          <w:szCs w:val="21"/>
        </w:rPr>
      </w:pPr>
      <w:r w:rsidRPr="00C164A6">
        <w:rPr>
          <w:rFonts w:ascii="Times New Roman" w:hAnsi="Times New Roman" w:cs="Times New Roman"/>
          <w:kern w:val="0"/>
          <w:szCs w:val="21"/>
        </w:rPr>
        <w:t xml:space="preserve">5.2 </w:t>
      </w:r>
      <w:r w:rsidRPr="00C164A6">
        <w:rPr>
          <w:rFonts w:ascii="Times New Roman" w:hAnsiTheme="minorEastAsia" w:cs="Times New Roman"/>
          <w:kern w:val="0"/>
          <w:szCs w:val="21"/>
        </w:rPr>
        <w:t>试样处理</w:t>
      </w:r>
    </w:p>
    <w:p w:rsidR="0016678A" w:rsidRPr="0015321D" w:rsidRDefault="0016678A" w:rsidP="0016678A">
      <w:pPr>
        <w:ind w:rightChars="87" w:right="183"/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szCs w:val="21"/>
        </w:rPr>
        <w:t xml:space="preserve">    </w:t>
      </w:r>
      <w:r w:rsidRPr="0015321D">
        <w:rPr>
          <w:rFonts w:ascii="Times New Roman" w:hAnsi="Times New Roman" w:cs="Times New Roman"/>
          <w:szCs w:val="21"/>
        </w:rPr>
        <w:t>将试样剪成长度不大于</w:t>
      </w:r>
      <w:r w:rsidRPr="0015321D">
        <w:rPr>
          <w:rFonts w:ascii="Times New Roman" w:hAnsi="Times New Roman" w:cs="Times New Roman"/>
          <w:szCs w:val="21"/>
        </w:rPr>
        <w:t>5mm</w:t>
      </w:r>
      <w:r w:rsidRPr="0015321D">
        <w:rPr>
          <w:rFonts w:ascii="Times New Roman" w:hAnsi="Times New Roman" w:cs="Times New Roman"/>
          <w:szCs w:val="21"/>
        </w:rPr>
        <w:t>的碎屑，以四氯化碳清洗，干燥。</w:t>
      </w:r>
    </w:p>
    <w:p w:rsidR="007C21EF" w:rsidRPr="0015321D" w:rsidRDefault="0016678A">
      <w:pPr>
        <w:rPr>
          <w:rFonts w:ascii="Times New Roman" w:eastAsia="黑体" w:hAnsi="Times New Roman" w:cs="Times New Roman"/>
        </w:rPr>
      </w:pPr>
      <w:r w:rsidRPr="0015321D">
        <w:rPr>
          <w:rFonts w:ascii="Times New Roman" w:eastAsia="黑体" w:hAnsi="Times New Roman" w:cs="Times New Roman"/>
        </w:rPr>
        <w:t>6</w:t>
      </w:r>
      <w:r w:rsidR="00ED2128" w:rsidRPr="0015321D">
        <w:rPr>
          <w:rFonts w:ascii="Times New Roman" w:eastAsia="黑体" w:hAnsi="Times New Roman" w:cs="Times New Roman"/>
        </w:rPr>
        <w:t xml:space="preserve"> </w:t>
      </w:r>
      <w:r w:rsidR="005A2937" w:rsidRPr="0015321D">
        <w:rPr>
          <w:rFonts w:ascii="Times New Roman" w:eastAsia="黑体" w:hAnsi="Times New Roman" w:cs="Times New Roman"/>
        </w:rPr>
        <w:t>试验步骤</w:t>
      </w:r>
    </w:p>
    <w:p w:rsidR="005A2937" w:rsidRPr="00C164A6" w:rsidRDefault="0016678A">
      <w:pPr>
        <w:rPr>
          <w:rFonts w:ascii="Times New Roman" w:hAnsi="Times New Roman" w:cs="Times New Roman"/>
          <w:bCs/>
        </w:rPr>
      </w:pPr>
      <w:r w:rsidRPr="00C164A6">
        <w:rPr>
          <w:rFonts w:ascii="Times New Roman" w:hAnsi="Times New Roman" w:cs="Times New Roman"/>
          <w:bCs/>
        </w:rPr>
        <w:t>6</w:t>
      </w:r>
      <w:r w:rsidR="005A2937" w:rsidRPr="00C164A6">
        <w:rPr>
          <w:rFonts w:ascii="Times New Roman" w:hAnsi="Times New Roman" w:cs="Times New Roman"/>
          <w:bCs/>
        </w:rPr>
        <w:t xml:space="preserve">.1 </w:t>
      </w:r>
      <w:r w:rsidR="005A2937" w:rsidRPr="00C164A6">
        <w:rPr>
          <w:rFonts w:ascii="Times New Roman" w:hAnsi="Times New Roman" w:cs="Times New Roman"/>
          <w:bCs/>
        </w:rPr>
        <w:t>试料</w:t>
      </w:r>
    </w:p>
    <w:p w:rsidR="005A2937" w:rsidRPr="0015321D" w:rsidRDefault="005A2937" w:rsidP="0016678A">
      <w:pPr>
        <w:ind w:firstLineChars="200" w:firstLine="420"/>
        <w:rPr>
          <w:rFonts w:ascii="Times New Roman" w:hAnsi="Times New Roman" w:cs="Times New Roman"/>
          <w:bCs/>
        </w:rPr>
      </w:pPr>
      <w:r w:rsidRPr="0015321D">
        <w:rPr>
          <w:rFonts w:ascii="Times New Roman" w:hAnsi="Times New Roman" w:cs="Times New Roman"/>
          <w:bCs/>
        </w:rPr>
        <w:t>称取</w:t>
      </w:r>
      <w:r w:rsidRPr="0015321D">
        <w:rPr>
          <w:rFonts w:ascii="Times New Roman" w:hAnsi="Times New Roman" w:cs="Times New Roman"/>
          <w:bCs/>
        </w:rPr>
        <w:t>0.20g</w:t>
      </w:r>
      <w:r w:rsidRPr="0015321D">
        <w:rPr>
          <w:rFonts w:ascii="Times New Roman" w:hAnsi="Times New Roman" w:cs="Times New Roman"/>
          <w:bCs/>
        </w:rPr>
        <w:t>试样，精确至</w:t>
      </w:r>
      <w:r w:rsidRPr="0015321D">
        <w:rPr>
          <w:rFonts w:ascii="Times New Roman" w:hAnsi="Times New Roman" w:cs="Times New Roman"/>
          <w:bCs/>
        </w:rPr>
        <w:t>0.1mg</w:t>
      </w:r>
      <w:r w:rsidRPr="0015321D">
        <w:rPr>
          <w:rFonts w:ascii="Times New Roman" w:hAnsi="Times New Roman" w:cs="Times New Roman"/>
          <w:bCs/>
        </w:rPr>
        <w:t>。</w:t>
      </w:r>
    </w:p>
    <w:p w:rsidR="000221E9" w:rsidRPr="00C164A6" w:rsidRDefault="0016678A" w:rsidP="000221E9">
      <w:pPr>
        <w:rPr>
          <w:rFonts w:ascii="Times New Roman" w:hAnsi="Times New Roman" w:cs="Times New Roman"/>
          <w:bCs/>
        </w:rPr>
      </w:pPr>
      <w:r w:rsidRPr="00C164A6">
        <w:rPr>
          <w:rFonts w:ascii="Times New Roman" w:hAnsi="Times New Roman" w:cs="Times New Roman"/>
          <w:bCs/>
        </w:rPr>
        <w:t>6</w:t>
      </w:r>
      <w:r w:rsidR="000221E9" w:rsidRPr="00C164A6">
        <w:rPr>
          <w:rFonts w:ascii="Times New Roman" w:hAnsi="Times New Roman" w:cs="Times New Roman"/>
          <w:bCs/>
        </w:rPr>
        <w:t>.</w:t>
      </w:r>
      <w:r w:rsidR="005A2937" w:rsidRPr="00C164A6">
        <w:rPr>
          <w:rFonts w:ascii="Times New Roman" w:hAnsi="Times New Roman" w:cs="Times New Roman"/>
          <w:bCs/>
        </w:rPr>
        <w:t>2</w:t>
      </w:r>
      <w:r w:rsidR="005A2937" w:rsidRPr="00C164A6">
        <w:rPr>
          <w:rFonts w:ascii="Times New Roman" w:hAnsi="Times New Roman" w:cs="Times New Roman"/>
          <w:bCs/>
        </w:rPr>
        <w:t>平行试验</w:t>
      </w:r>
    </w:p>
    <w:p w:rsidR="005A2937" w:rsidRPr="0015321D" w:rsidRDefault="005A2937" w:rsidP="0016678A">
      <w:pPr>
        <w:ind w:firstLineChars="200" w:firstLine="420"/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bCs/>
          <w:szCs w:val="21"/>
        </w:rPr>
        <w:t>平行做两份试验，取其平均值。</w:t>
      </w:r>
    </w:p>
    <w:p w:rsidR="000221E9" w:rsidRPr="00C164A6" w:rsidRDefault="0016678A" w:rsidP="000221E9">
      <w:pPr>
        <w:rPr>
          <w:rFonts w:ascii="Times New Roman" w:hAnsi="Times New Roman" w:cs="Times New Roman"/>
          <w:bCs/>
        </w:rPr>
      </w:pPr>
      <w:r w:rsidRPr="00C164A6">
        <w:rPr>
          <w:rFonts w:ascii="Times New Roman" w:hAnsi="Times New Roman" w:cs="Times New Roman"/>
          <w:bCs/>
        </w:rPr>
        <w:t>6</w:t>
      </w:r>
      <w:r w:rsidR="005A2937" w:rsidRPr="00C164A6">
        <w:rPr>
          <w:rFonts w:ascii="Times New Roman" w:hAnsi="Times New Roman" w:cs="Times New Roman"/>
          <w:bCs/>
        </w:rPr>
        <w:t>.3</w:t>
      </w:r>
      <w:r w:rsidR="000221E9" w:rsidRPr="00C164A6">
        <w:rPr>
          <w:rFonts w:ascii="Times New Roman" w:hAnsi="Times New Roman" w:cs="Times New Roman"/>
          <w:bCs/>
        </w:rPr>
        <w:t>空白试验</w:t>
      </w:r>
    </w:p>
    <w:p w:rsidR="000221E9" w:rsidRPr="0015321D" w:rsidRDefault="000221E9" w:rsidP="0016678A">
      <w:pPr>
        <w:widowControl/>
        <w:autoSpaceDE w:val="0"/>
        <w:autoSpaceDN w:val="0"/>
        <w:ind w:firstLineChars="200" w:firstLine="420"/>
        <w:rPr>
          <w:rFonts w:ascii="Times New Roman" w:hAnsi="Times New Roman" w:cs="Times New Roman"/>
          <w:kern w:val="0"/>
          <w:szCs w:val="20"/>
        </w:rPr>
      </w:pPr>
      <w:r w:rsidRPr="0015321D">
        <w:rPr>
          <w:rFonts w:ascii="Times New Roman" w:hAnsi="Times New Roman" w:cs="Times New Roman"/>
          <w:kern w:val="0"/>
          <w:szCs w:val="20"/>
        </w:rPr>
        <w:t>称取与试料质量相当的纯铌（</w:t>
      </w:r>
      <w:r w:rsidRPr="0015321D">
        <w:rPr>
          <w:rFonts w:ascii="Times New Roman" w:hAnsi="Times New Roman" w:cs="Times New Roman"/>
          <w:kern w:val="0"/>
          <w:szCs w:val="20"/>
        </w:rPr>
        <w:t>3.3</w:t>
      </w:r>
      <w:r w:rsidRPr="0015321D">
        <w:rPr>
          <w:rFonts w:ascii="Times New Roman" w:hAnsi="Times New Roman" w:cs="Times New Roman"/>
          <w:kern w:val="0"/>
          <w:szCs w:val="20"/>
        </w:rPr>
        <w:t>），随同试料做空白试验。</w:t>
      </w:r>
    </w:p>
    <w:p w:rsidR="007C21EF" w:rsidRPr="0015321D" w:rsidRDefault="0016678A">
      <w:pPr>
        <w:rPr>
          <w:rFonts w:ascii="Times New Roman" w:eastAsia="黑体" w:hAnsi="Times New Roman" w:cs="Times New Roman"/>
        </w:rPr>
      </w:pPr>
      <w:r w:rsidRPr="00C164A6">
        <w:rPr>
          <w:rFonts w:ascii="Times New Roman" w:hAnsi="Times New Roman" w:cs="Times New Roman"/>
          <w:bCs/>
        </w:rPr>
        <w:t>6</w:t>
      </w:r>
      <w:r w:rsidR="005A2937" w:rsidRPr="00C164A6">
        <w:rPr>
          <w:rFonts w:ascii="Times New Roman" w:hAnsi="Times New Roman" w:cs="Times New Roman"/>
          <w:bCs/>
        </w:rPr>
        <w:t>.4</w:t>
      </w:r>
      <w:r w:rsidR="00ED2128" w:rsidRPr="00C164A6">
        <w:rPr>
          <w:rFonts w:ascii="Times New Roman" w:hAnsi="Times New Roman" w:cs="Times New Roman"/>
          <w:bCs/>
        </w:rPr>
        <w:t xml:space="preserve"> </w:t>
      </w:r>
      <w:r w:rsidR="00ED2128" w:rsidRPr="00C164A6">
        <w:rPr>
          <w:rFonts w:ascii="Times New Roman" w:hAnsi="Times New Roman" w:cs="Times New Roman"/>
          <w:bCs/>
        </w:rPr>
        <w:t>分析试液的制备</w:t>
      </w:r>
    </w:p>
    <w:p w:rsidR="007C21EF" w:rsidRPr="0015321D" w:rsidRDefault="0016678A">
      <w:pPr>
        <w:rPr>
          <w:rFonts w:ascii="Times New Roman" w:eastAsia="宋体" w:hAnsi="Times New Roman" w:cs="Times New Roman"/>
        </w:rPr>
      </w:pPr>
      <w:r w:rsidRPr="0015321D">
        <w:rPr>
          <w:rFonts w:ascii="Times New Roman" w:hAnsi="Times New Roman" w:cs="Times New Roman"/>
        </w:rPr>
        <w:t>6</w:t>
      </w:r>
      <w:r w:rsidR="005A2937" w:rsidRPr="0015321D">
        <w:rPr>
          <w:rFonts w:ascii="Times New Roman" w:hAnsi="Times New Roman" w:cs="Times New Roman"/>
        </w:rPr>
        <w:t>.4</w:t>
      </w:r>
      <w:r w:rsidR="00ED2128" w:rsidRPr="0015321D">
        <w:rPr>
          <w:rFonts w:ascii="Times New Roman" w:hAnsi="Times New Roman" w:cs="Times New Roman"/>
        </w:rPr>
        <w:t>.1</w:t>
      </w:r>
      <w:r w:rsidR="00ED2128" w:rsidRPr="0015321D">
        <w:rPr>
          <w:rFonts w:ascii="Times New Roman" w:hAnsi="Times New Roman" w:cs="Times New Roman"/>
        </w:rPr>
        <w:t>分析试液</w:t>
      </w:r>
      <w:r w:rsidR="00ED2128" w:rsidRPr="0015321D">
        <w:rPr>
          <w:rFonts w:ascii="Times New Roman" w:hAnsi="Times New Roman" w:cs="Times New Roman"/>
        </w:rPr>
        <w:t>A</w:t>
      </w:r>
      <w:r w:rsidR="00ED2128" w:rsidRPr="0015321D">
        <w:rPr>
          <w:rFonts w:ascii="Times New Roman" w:hAnsi="Times New Roman" w:cs="Times New Roman"/>
        </w:rPr>
        <w:t>的制备</w:t>
      </w:r>
    </w:p>
    <w:p w:rsidR="00A34A11" w:rsidRPr="0015321D" w:rsidRDefault="00ED2128" w:rsidP="0016678A">
      <w:pPr>
        <w:ind w:firstLineChars="200" w:firstLine="420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  <w:szCs w:val="21"/>
        </w:rPr>
        <w:t>将试料（</w:t>
      </w:r>
      <w:r w:rsidR="0016678A" w:rsidRPr="0015321D">
        <w:rPr>
          <w:rFonts w:ascii="Times New Roman" w:hAnsi="Times New Roman" w:cs="Times New Roman"/>
          <w:szCs w:val="21"/>
        </w:rPr>
        <w:t>6</w:t>
      </w:r>
      <w:r w:rsidR="00BD1057" w:rsidRPr="0015321D">
        <w:rPr>
          <w:rFonts w:ascii="Times New Roman" w:hAnsi="Times New Roman" w:cs="Times New Roman"/>
          <w:szCs w:val="21"/>
        </w:rPr>
        <w:t>.</w:t>
      </w:r>
      <w:r w:rsidR="00A34A11" w:rsidRPr="0015321D">
        <w:rPr>
          <w:rFonts w:ascii="Times New Roman" w:hAnsi="Times New Roman" w:cs="Times New Roman"/>
          <w:szCs w:val="21"/>
        </w:rPr>
        <w:t>1</w:t>
      </w:r>
      <w:r w:rsidRPr="0015321D">
        <w:rPr>
          <w:rFonts w:ascii="Times New Roman" w:hAnsi="Times New Roman" w:cs="Times New Roman"/>
          <w:szCs w:val="21"/>
        </w:rPr>
        <w:t>）置于</w:t>
      </w:r>
      <w:r w:rsidRPr="0015321D">
        <w:rPr>
          <w:rFonts w:ascii="Times New Roman" w:hAnsi="Times New Roman" w:cs="Times New Roman"/>
          <w:szCs w:val="21"/>
        </w:rPr>
        <w:t>150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A34A11" w:rsidRPr="0015321D">
        <w:rPr>
          <w:rFonts w:ascii="Times New Roman" w:hAnsi="Times New Roman" w:cs="Times New Roman"/>
          <w:bCs/>
          <w:szCs w:val="21"/>
        </w:rPr>
        <w:t>聚四氟乙烯烧杯</w:t>
      </w:r>
      <w:r w:rsidRPr="0015321D">
        <w:rPr>
          <w:rFonts w:ascii="Times New Roman" w:hAnsi="Times New Roman" w:cs="Times New Roman"/>
          <w:szCs w:val="21"/>
        </w:rPr>
        <w:t>中，</w:t>
      </w:r>
      <w:r w:rsidR="00BD1057" w:rsidRPr="0015321D">
        <w:rPr>
          <w:rFonts w:ascii="Times New Roman" w:hAnsi="Times New Roman" w:cs="Times New Roman"/>
          <w:szCs w:val="21"/>
        </w:rPr>
        <w:t>加入</w:t>
      </w:r>
      <w:r w:rsidR="00BD1057" w:rsidRPr="0015321D">
        <w:rPr>
          <w:rFonts w:ascii="Times New Roman" w:hAnsi="Times New Roman" w:cs="Times New Roman"/>
          <w:szCs w:val="21"/>
        </w:rPr>
        <w:t>10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BD1057" w:rsidRPr="0015321D">
        <w:rPr>
          <w:rFonts w:ascii="Times New Roman" w:hAnsi="Times New Roman" w:cs="Times New Roman"/>
          <w:szCs w:val="21"/>
        </w:rPr>
        <w:t>去离子水</w:t>
      </w:r>
      <w:r w:rsidR="0066308D" w:rsidRPr="0015321D">
        <w:rPr>
          <w:rFonts w:ascii="Times New Roman" w:hAnsi="Times New Roman" w:cs="Times New Roman"/>
          <w:szCs w:val="21"/>
        </w:rPr>
        <w:t>、</w:t>
      </w:r>
      <w:r w:rsidR="00BD1057" w:rsidRPr="0015321D">
        <w:rPr>
          <w:rFonts w:ascii="Times New Roman" w:hAnsi="Times New Roman" w:cs="Times New Roman"/>
          <w:szCs w:val="21"/>
        </w:rPr>
        <w:t>2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BD1057" w:rsidRPr="0015321D">
        <w:rPr>
          <w:rFonts w:ascii="Times New Roman" w:hAnsi="Times New Roman" w:cs="Times New Roman"/>
          <w:szCs w:val="21"/>
        </w:rPr>
        <w:t>氢氟酸（</w:t>
      </w:r>
      <w:r w:rsidR="00BD1057" w:rsidRPr="0015321D">
        <w:rPr>
          <w:rFonts w:ascii="Times New Roman" w:hAnsi="Times New Roman" w:cs="Times New Roman"/>
          <w:szCs w:val="21"/>
        </w:rPr>
        <w:t>3.2</w:t>
      </w:r>
      <w:r w:rsidR="00BD1057" w:rsidRPr="0015321D">
        <w:rPr>
          <w:rFonts w:ascii="Times New Roman" w:hAnsi="Times New Roman" w:cs="Times New Roman"/>
          <w:szCs w:val="21"/>
        </w:rPr>
        <w:t>）</w:t>
      </w:r>
      <w:r w:rsidR="0066308D" w:rsidRPr="0015321D">
        <w:rPr>
          <w:rFonts w:ascii="Times New Roman" w:hAnsi="Times New Roman" w:cs="Times New Roman"/>
          <w:szCs w:val="21"/>
        </w:rPr>
        <w:t>、</w:t>
      </w:r>
      <w:r w:rsidR="0066308D" w:rsidRPr="0015321D">
        <w:rPr>
          <w:rFonts w:ascii="Times New Roman" w:hAnsi="Times New Roman" w:cs="Times New Roman"/>
          <w:szCs w:val="21"/>
        </w:rPr>
        <w:t>5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BD1057" w:rsidRPr="0015321D">
        <w:rPr>
          <w:rFonts w:ascii="Times New Roman" w:hAnsi="Times New Roman" w:cs="Times New Roman"/>
          <w:szCs w:val="21"/>
        </w:rPr>
        <w:t>硝酸（</w:t>
      </w:r>
      <w:r w:rsidR="00BD1057" w:rsidRPr="0015321D">
        <w:rPr>
          <w:rFonts w:ascii="Times New Roman" w:hAnsi="Times New Roman" w:cs="Times New Roman"/>
          <w:szCs w:val="21"/>
        </w:rPr>
        <w:t>3.</w:t>
      </w:r>
      <w:r w:rsidR="00A34A11" w:rsidRPr="0015321D">
        <w:rPr>
          <w:rFonts w:ascii="Times New Roman" w:hAnsi="Times New Roman" w:cs="Times New Roman"/>
          <w:szCs w:val="21"/>
        </w:rPr>
        <w:t>1</w:t>
      </w:r>
      <w:r w:rsidR="00BD1057" w:rsidRPr="0015321D">
        <w:rPr>
          <w:rFonts w:ascii="Times New Roman" w:hAnsi="Times New Roman" w:cs="Times New Roman"/>
          <w:szCs w:val="21"/>
        </w:rPr>
        <w:t>）</w:t>
      </w:r>
      <w:r w:rsidR="0066308D" w:rsidRPr="0015321D">
        <w:rPr>
          <w:rFonts w:ascii="Times New Roman" w:hAnsi="Times New Roman" w:cs="Times New Roman"/>
          <w:szCs w:val="21"/>
        </w:rPr>
        <w:t>水浴加热，待试样溶解完全，冷却，移入</w:t>
      </w:r>
      <w:r w:rsidR="0066308D" w:rsidRPr="0015321D">
        <w:rPr>
          <w:rFonts w:ascii="Times New Roman" w:hAnsi="Times New Roman" w:cs="Times New Roman"/>
          <w:szCs w:val="21"/>
        </w:rPr>
        <w:t>100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="0066308D" w:rsidRPr="0015321D">
        <w:rPr>
          <w:rFonts w:ascii="Times New Roman" w:hAnsi="Times New Roman" w:cs="Times New Roman"/>
          <w:szCs w:val="21"/>
        </w:rPr>
        <w:t>聚乙烯容量瓶中，</w:t>
      </w:r>
      <w:r w:rsidR="00A34A11" w:rsidRPr="0015321D">
        <w:rPr>
          <w:rFonts w:ascii="Times New Roman" w:hAnsi="Times New Roman" w:cs="Times New Roman"/>
        </w:rPr>
        <w:t>用水稀释至刻度，混匀。</w:t>
      </w:r>
    </w:p>
    <w:p w:rsidR="007C21EF" w:rsidRPr="0015321D" w:rsidRDefault="0016678A" w:rsidP="00A34A11">
      <w:pPr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szCs w:val="21"/>
        </w:rPr>
        <w:t>6</w:t>
      </w:r>
      <w:r w:rsidR="00A34A11" w:rsidRPr="0015321D">
        <w:rPr>
          <w:rFonts w:ascii="Times New Roman" w:hAnsi="Times New Roman" w:cs="Times New Roman"/>
          <w:szCs w:val="21"/>
        </w:rPr>
        <w:t>.4</w:t>
      </w:r>
      <w:r w:rsidR="00ED2128" w:rsidRPr="0015321D">
        <w:rPr>
          <w:rFonts w:ascii="Times New Roman" w:hAnsi="Times New Roman" w:cs="Times New Roman"/>
          <w:szCs w:val="21"/>
        </w:rPr>
        <w:t>.2</w:t>
      </w:r>
      <w:r w:rsidR="00ED2128" w:rsidRPr="0015321D">
        <w:rPr>
          <w:rFonts w:ascii="Times New Roman" w:hAnsi="Times New Roman" w:cs="Times New Roman"/>
          <w:szCs w:val="21"/>
        </w:rPr>
        <w:t>分析试液</w:t>
      </w:r>
      <w:r w:rsidR="00ED2128" w:rsidRPr="0015321D">
        <w:rPr>
          <w:rFonts w:ascii="Times New Roman" w:hAnsi="Times New Roman" w:cs="Times New Roman"/>
          <w:szCs w:val="21"/>
        </w:rPr>
        <w:t>B</w:t>
      </w:r>
      <w:r w:rsidR="00ED2128" w:rsidRPr="0015321D">
        <w:rPr>
          <w:rFonts w:ascii="Times New Roman" w:hAnsi="Times New Roman" w:cs="Times New Roman"/>
          <w:szCs w:val="21"/>
        </w:rPr>
        <w:t>的制备</w:t>
      </w:r>
    </w:p>
    <w:p w:rsidR="00A34A11" w:rsidRPr="0015321D" w:rsidRDefault="00ED2128" w:rsidP="0016678A">
      <w:pPr>
        <w:ind w:firstLineChars="200" w:firstLine="420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  <w:szCs w:val="21"/>
        </w:rPr>
        <w:t>将分析试液</w:t>
      </w:r>
      <w:r w:rsidRPr="0015321D">
        <w:rPr>
          <w:rFonts w:ascii="Times New Roman" w:hAnsi="Times New Roman" w:cs="Times New Roman"/>
          <w:szCs w:val="21"/>
        </w:rPr>
        <w:t>A</w:t>
      </w:r>
      <w:r w:rsidRPr="0015321D">
        <w:rPr>
          <w:rFonts w:ascii="Times New Roman" w:hAnsi="Times New Roman" w:cs="Times New Roman"/>
          <w:szCs w:val="21"/>
        </w:rPr>
        <w:t>（</w:t>
      </w:r>
      <w:r w:rsidR="0016678A" w:rsidRPr="0015321D">
        <w:rPr>
          <w:rFonts w:ascii="Times New Roman" w:hAnsi="Times New Roman" w:cs="Times New Roman"/>
          <w:szCs w:val="21"/>
        </w:rPr>
        <w:t>6</w:t>
      </w:r>
      <w:r w:rsidR="00A34A11" w:rsidRPr="0015321D">
        <w:rPr>
          <w:rFonts w:ascii="Times New Roman" w:hAnsi="Times New Roman" w:cs="Times New Roman"/>
          <w:szCs w:val="21"/>
        </w:rPr>
        <w:t>.4</w:t>
      </w:r>
      <w:r w:rsidRPr="0015321D">
        <w:rPr>
          <w:rFonts w:ascii="Times New Roman" w:hAnsi="Times New Roman" w:cs="Times New Roman"/>
          <w:szCs w:val="21"/>
        </w:rPr>
        <w:t>.1</w:t>
      </w:r>
      <w:r w:rsidRPr="0015321D">
        <w:rPr>
          <w:rFonts w:ascii="Times New Roman" w:hAnsi="Times New Roman" w:cs="Times New Roman"/>
          <w:szCs w:val="21"/>
        </w:rPr>
        <w:t>）用聚乙烯</w:t>
      </w:r>
      <w:r w:rsidR="005377AB" w:rsidRPr="0015321D">
        <w:rPr>
          <w:rFonts w:ascii="Times New Roman" w:hAnsi="Times New Roman" w:cs="Times New Roman"/>
          <w:szCs w:val="21"/>
        </w:rPr>
        <w:t>大肚</w:t>
      </w:r>
      <w:r w:rsidRPr="0015321D">
        <w:rPr>
          <w:rFonts w:ascii="Times New Roman" w:hAnsi="Times New Roman" w:cs="Times New Roman"/>
          <w:szCs w:val="21"/>
        </w:rPr>
        <w:t>移液管移取</w:t>
      </w:r>
      <w:r w:rsidRPr="0015321D">
        <w:rPr>
          <w:rFonts w:ascii="Times New Roman" w:hAnsi="Times New Roman" w:cs="Times New Roman"/>
          <w:szCs w:val="21"/>
        </w:rPr>
        <w:t>10.00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Pr="0015321D">
        <w:rPr>
          <w:rFonts w:ascii="Times New Roman" w:hAnsi="Times New Roman" w:cs="Times New Roman"/>
          <w:szCs w:val="21"/>
        </w:rPr>
        <w:t>于</w:t>
      </w:r>
      <w:r w:rsidRPr="0015321D">
        <w:rPr>
          <w:rFonts w:ascii="Times New Roman" w:hAnsi="Times New Roman" w:cs="Times New Roman"/>
          <w:szCs w:val="21"/>
        </w:rPr>
        <w:t>100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Pr="0015321D">
        <w:rPr>
          <w:rFonts w:ascii="Times New Roman" w:hAnsi="Times New Roman" w:cs="Times New Roman"/>
          <w:szCs w:val="21"/>
        </w:rPr>
        <w:t>聚乙烯容量瓶中，加入</w:t>
      </w:r>
      <w:r w:rsidRPr="0015321D">
        <w:rPr>
          <w:rFonts w:ascii="Times New Roman" w:hAnsi="Times New Roman" w:cs="Times New Roman"/>
          <w:szCs w:val="21"/>
        </w:rPr>
        <w:t>2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Pr="0015321D">
        <w:rPr>
          <w:rFonts w:ascii="Times New Roman" w:hAnsi="Times New Roman" w:cs="Times New Roman"/>
          <w:szCs w:val="21"/>
        </w:rPr>
        <w:t>氢氟酸，</w:t>
      </w:r>
      <w:r w:rsidR="00A34A11" w:rsidRPr="0015321D">
        <w:rPr>
          <w:rFonts w:ascii="Times New Roman" w:hAnsi="Times New Roman" w:cs="Times New Roman"/>
        </w:rPr>
        <w:t>用水稀释至刻度，混匀。</w:t>
      </w:r>
    </w:p>
    <w:p w:rsidR="007C21EF" w:rsidRPr="0015321D" w:rsidRDefault="0016678A">
      <w:pPr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6</w:t>
      </w:r>
      <w:r w:rsidR="00A34A11" w:rsidRPr="0015321D">
        <w:rPr>
          <w:rFonts w:ascii="Times New Roman" w:hAnsi="Times New Roman" w:cs="Times New Roman"/>
        </w:rPr>
        <w:t>.5</w:t>
      </w:r>
      <w:r w:rsidR="00ED2128" w:rsidRPr="0015321D">
        <w:rPr>
          <w:rFonts w:ascii="Times New Roman" w:hAnsi="Times New Roman" w:cs="Times New Roman"/>
        </w:rPr>
        <w:t>工作曲线溶液的配制</w:t>
      </w:r>
    </w:p>
    <w:p w:rsidR="007C21EF" w:rsidRPr="0015321D" w:rsidRDefault="0016678A">
      <w:pPr>
        <w:rPr>
          <w:rFonts w:ascii="Times New Roman" w:eastAsia="宋体" w:hAnsi="Times New Roman" w:cs="Times New Roman"/>
        </w:rPr>
      </w:pPr>
      <w:r w:rsidRPr="0015321D">
        <w:rPr>
          <w:rFonts w:ascii="Times New Roman" w:hAnsi="Times New Roman" w:cs="Times New Roman"/>
        </w:rPr>
        <w:t>6</w:t>
      </w:r>
      <w:r w:rsidR="00A34A11" w:rsidRPr="0015321D">
        <w:rPr>
          <w:rFonts w:ascii="Times New Roman" w:hAnsi="Times New Roman" w:cs="Times New Roman"/>
        </w:rPr>
        <w:t>.5</w:t>
      </w:r>
      <w:r w:rsidR="00ED2128" w:rsidRPr="0015321D">
        <w:rPr>
          <w:rFonts w:ascii="Times New Roman" w:hAnsi="Times New Roman" w:cs="Times New Roman"/>
        </w:rPr>
        <w:t>.1.</w:t>
      </w:r>
      <w:r w:rsidR="00ED2128" w:rsidRPr="0015321D">
        <w:rPr>
          <w:rFonts w:ascii="Times New Roman" w:hAnsi="Times New Roman" w:cs="Times New Roman"/>
        </w:rPr>
        <w:t>工作曲线标准溶液</w:t>
      </w:r>
      <w:r w:rsidR="00ED2128" w:rsidRPr="0015321D">
        <w:rPr>
          <w:rFonts w:ascii="Times New Roman" w:hAnsi="Times New Roman" w:cs="Times New Roman"/>
        </w:rPr>
        <w:t>A</w:t>
      </w:r>
      <w:r w:rsidR="00ED2128" w:rsidRPr="0015321D">
        <w:rPr>
          <w:rFonts w:ascii="Times New Roman" w:hAnsi="Times New Roman" w:cs="Times New Roman"/>
        </w:rPr>
        <w:t>的配制</w:t>
      </w:r>
    </w:p>
    <w:p w:rsidR="007C21EF" w:rsidRPr="0015321D" w:rsidRDefault="00ED2128" w:rsidP="0016678A">
      <w:pPr>
        <w:ind w:firstLineChars="200" w:firstLine="420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分别称取</w:t>
      </w:r>
      <w:r w:rsidR="00553C40" w:rsidRPr="0015321D">
        <w:rPr>
          <w:rFonts w:ascii="Times New Roman" w:hAnsi="Times New Roman" w:cs="Times New Roman"/>
        </w:rPr>
        <w:t>0.20</w:t>
      </w:r>
      <w:r w:rsidRPr="0015321D">
        <w:rPr>
          <w:rFonts w:ascii="Times New Roman" w:hAnsi="Times New Roman" w:cs="Times New Roman"/>
        </w:rPr>
        <w:t>g</w:t>
      </w:r>
      <w:r w:rsidRPr="0015321D">
        <w:rPr>
          <w:rFonts w:ascii="Times New Roman" w:hAnsi="Times New Roman" w:cs="Times New Roman"/>
        </w:rPr>
        <w:t>纯铌（</w:t>
      </w:r>
      <w:r w:rsidRPr="0015321D">
        <w:rPr>
          <w:rFonts w:ascii="Times New Roman" w:hAnsi="Times New Roman" w:cs="Times New Roman"/>
        </w:rPr>
        <w:t>3.</w:t>
      </w:r>
      <w:r w:rsidR="00BD1057" w:rsidRPr="0015321D">
        <w:rPr>
          <w:rFonts w:ascii="Times New Roman" w:hAnsi="Times New Roman" w:cs="Times New Roman"/>
        </w:rPr>
        <w:t>3</w:t>
      </w:r>
      <w:r w:rsidRPr="0015321D">
        <w:rPr>
          <w:rFonts w:ascii="Times New Roman" w:hAnsi="Times New Roman" w:cs="Times New Roman"/>
        </w:rPr>
        <w:t>）于一组</w:t>
      </w:r>
      <w:r w:rsidRPr="0015321D">
        <w:rPr>
          <w:rFonts w:ascii="Times New Roman" w:hAnsi="Times New Roman" w:cs="Times New Roman"/>
        </w:rPr>
        <w:t>150</w:t>
      </w:r>
      <w:r w:rsidR="00662CC9" w:rsidRPr="0015321D">
        <w:rPr>
          <w:rFonts w:ascii="Times New Roman" w:hAnsi="Times New Roman" w:cs="Times New Roman"/>
        </w:rPr>
        <w:t>mL</w:t>
      </w:r>
      <w:r w:rsidR="00553C40" w:rsidRPr="0015321D">
        <w:rPr>
          <w:rFonts w:ascii="Times New Roman" w:hAnsi="Times New Roman" w:cs="Times New Roman"/>
          <w:bCs/>
          <w:szCs w:val="21"/>
        </w:rPr>
        <w:t>聚四氟乙烯烧杯</w:t>
      </w:r>
      <w:r w:rsidRPr="0015321D">
        <w:rPr>
          <w:rFonts w:ascii="Times New Roman" w:hAnsi="Times New Roman" w:cs="Times New Roman"/>
        </w:rPr>
        <w:t>中，按照</w:t>
      </w:r>
      <w:r w:rsidR="0016678A" w:rsidRPr="0015321D">
        <w:rPr>
          <w:rFonts w:ascii="Times New Roman" w:hAnsi="Times New Roman" w:cs="Times New Roman"/>
        </w:rPr>
        <w:t>6</w:t>
      </w:r>
      <w:r w:rsidR="00553C40" w:rsidRPr="0015321D">
        <w:rPr>
          <w:rFonts w:ascii="Times New Roman" w:hAnsi="Times New Roman" w:cs="Times New Roman"/>
        </w:rPr>
        <w:t>.4.1</w:t>
      </w:r>
      <w:r w:rsidRPr="0015321D">
        <w:rPr>
          <w:rFonts w:ascii="Times New Roman" w:hAnsi="Times New Roman" w:cs="Times New Roman"/>
        </w:rPr>
        <w:t>步骤将其溶解，冷却后移入</w:t>
      </w:r>
      <w:r w:rsidR="00553C40" w:rsidRPr="0015321D">
        <w:rPr>
          <w:rFonts w:ascii="Times New Roman" w:hAnsi="Times New Roman" w:cs="Times New Roman"/>
        </w:rPr>
        <w:t>一组</w:t>
      </w:r>
      <w:r w:rsidRPr="0015321D">
        <w:rPr>
          <w:rFonts w:ascii="Times New Roman" w:hAnsi="Times New Roman" w:cs="Times New Roman"/>
        </w:rPr>
        <w:t>100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聚乙烯容量瓶中，分别加入钛标准溶液（</w:t>
      </w:r>
      <w:r w:rsidR="00BD1057" w:rsidRPr="0015321D">
        <w:rPr>
          <w:rFonts w:ascii="Times New Roman" w:hAnsi="Times New Roman" w:cs="Times New Roman"/>
        </w:rPr>
        <w:t>3.4</w:t>
      </w:r>
      <w:r w:rsidRPr="0015321D">
        <w:rPr>
          <w:rFonts w:ascii="Times New Roman" w:hAnsi="Times New Roman" w:cs="Times New Roman"/>
        </w:rPr>
        <w:t>）</w:t>
      </w:r>
      <w:r w:rsidRPr="0015321D">
        <w:rPr>
          <w:rFonts w:ascii="Times New Roman" w:hAnsi="Times New Roman" w:cs="Times New Roman"/>
        </w:rPr>
        <w:t>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0.40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1.00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2.00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3.00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4.00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 xml:space="preserve"> </w:t>
      </w:r>
      <w:r w:rsidRPr="0015321D">
        <w:rPr>
          <w:rFonts w:ascii="Times New Roman" w:hAnsi="Times New Roman" w:cs="Times New Roman"/>
        </w:rPr>
        <w:t>，锆标准溶液（</w:t>
      </w:r>
      <w:r w:rsidRPr="0015321D">
        <w:rPr>
          <w:rFonts w:ascii="Times New Roman" w:hAnsi="Times New Roman" w:cs="Times New Roman"/>
        </w:rPr>
        <w:t>3.</w:t>
      </w:r>
      <w:r w:rsidR="00BD1057" w:rsidRPr="0015321D">
        <w:rPr>
          <w:rFonts w:ascii="Times New Roman" w:hAnsi="Times New Roman" w:cs="Times New Roman"/>
        </w:rPr>
        <w:t>5</w:t>
      </w:r>
      <w:r w:rsidRPr="0015321D">
        <w:rPr>
          <w:rFonts w:ascii="Times New Roman" w:hAnsi="Times New Roman" w:cs="Times New Roman"/>
        </w:rPr>
        <w:t>）</w:t>
      </w:r>
      <w:r w:rsidRPr="0015321D">
        <w:rPr>
          <w:rFonts w:ascii="Times New Roman" w:hAnsi="Times New Roman" w:cs="Times New Roman"/>
        </w:rPr>
        <w:t>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0.20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0.50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1.00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1.50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2.00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，钨标准溶液（</w:t>
      </w:r>
      <w:r w:rsidRPr="0015321D">
        <w:rPr>
          <w:rFonts w:ascii="Times New Roman" w:hAnsi="Times New Roman" w:cs="Times New Roman"/>
        </w:rPr>
        <w:t>3.</w:t>
      </w:r>
      <w:r w:rsidR="00BD1057" w:rsidRPr="0015321D">
        <w:rPr>
          <w:rFonts w:ascii="Times New Roman" w:hAnsi="Times New Roman" w:cs="Times New Roman"/>
        </w:rPr>
        <w:t>6</w:t>
      </w:r>
      <w:r w:rsidRPr="0015321D">
        <w:rPr>
          <w:rFonts w:ascii="Times New Roman" w:hAnsi="Times New Roman" w:cs="Times New Roman"/>
        </w:rPr>
        <w:t>）</w:t>
      </w:r>
      <w:r w:rsidR="00553C40" w:rsidRPr="0015321D">
        <w:rPr>
          <w:rFonts w:ascii="Times New Roman" w:hAnsi="Times New Roman" w:cs="Times New Roman"/>
        </w:rPr>
        <w:t>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0.20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0.50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1.00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1.50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2.00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，钽标准溶液</w:t>
      </w:r>
      <w:r w:rsidR="00BD1057" w:rsidRPr="0015321D">
        <w:rPr>
          <w:rFonts w:ascii="Times New Roman" w:hAnsi="Times New Roman" w:cs="Times New Roman"/>
        </w:rPr>
        <w:t>（</w:t>
      </w:r>
      <w:r w:rsidR="00BD1057" w:rsidRPr="0015321D">
        <w:rPr>
          <w:rFonts w:ascii="Times New Roman" w:hAnsi="Times New Roman" w:cs="Times New Roman"/>
        </w:rPr>
        <w:t>3.7</w:t>
      </w:r>
      <w:r w:rsidR="00BD1057" w:rsidRPr="0015321D">
        <w:rPr>
          <w:rFonts w:ascii="Times New Roman" w:hAnsi="Times New Roman" w:cs="Times New Roman"/>
        </w:rPr>
        <w:t>）</w:t>
      </w:r>
      <w:r w:rsidRPr="0015321D">
        <w:rPr>
          <w:rFonts w:ascii="Times New Roman" w:hAnsi="Times New Roman" w:cs="Times New Roman"/>
        </w:rPr>
        <w:t>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0.20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0.50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1.00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1.50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2.00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，用水稀释至刻度，混匀。</w:t>
      </w:r>
    </w:p>
    <w:p w:rsidR="007C21EF" w:rsidRPr="0015321D" w:rsidRDefault="0016678A">
      <w:pPr>
        <w:rPr>
          <w:rFonts w:ascii="Times New Roman" w:eastAsia="宋体" w:hAnsi="Times New Roman" w:cs="Times New Roman"/>
        </w:rPr>
      </w:pPr>
      <w:r w:rsidRPr="0015321D">
        <w:rPr>
          <w:rFonts w:ascii="Times New Roman" w:hAnsi="Times New Roman" w:cs="Times New Roman"/>
        </w:rPr>
        <w:t>6</w:t>
      </w:r>
      <w:r w:rsidR="00A34A11" w:rsidRPr="0015321D">
        <w:rPr>
          <w:rFonts w:ascii="Times New Roman" w:hAnsi="Times New Roman" w:cs="Times New Roman"/>
        </w:rPr>
        <w:t>.5</w:t>
      </w:r>
      <w:r w:rsidR="00ED2128" w:rsidRPr="0015321D">
        <w:rPr>
          <w:rFonts w:ascii="Times New Roman" w:hAnsi="Times New Roman" w:cs="Times New Roman"/>
        </w:rPr>
        <w:t>.2</w:t>
      </w:r>
      <w:r w:rsidR="00ED2128" w:rsidRPr="0015321D">
        <w:rPr>
          <w:rFonts w:ascii="Times New Roman" w:hAnsi="Times New Roman" w:cs="Times New Roman"/>
        </w:rPr>
        <w:t>工作曲线标准溶液</w:t>
      </w:r>
      <w:r w:rsidR="00ED2128" w:rsidRPr="0015321D">
        <w:rPr>
          <w:rFonts w:ascii="Times New Roman" w:hAnsi="Times New Roman" w:cs="Times New Roman"/>
        </w:rPr>
        <w:t>B</w:t>
      </w:r>
      <w:r w:rsidR="00ED2128" w:rsidRPr="0015321D">
        <w:rPr>
          <w:rFonts w:ascii="Times New Roman" w:hAnsi="Times New Roman" w:cs="Times New Roman"/>
        </w:rPr>
        <w:t>的配制</w:t>
      </w:r>
    </w:p>
    <w:p w:rsidR="007C21EF" w:rsidRPr="0015321D" w:rsidRDefault="00ED2128" w:rsidP="0016678A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5321D">
        <w:rPr>
          <w:rFonts w:ascii="Times New Roman" w:hAnsi="Times New Roman" w:cs="Times New Roman"/>
          <w:szCs w:val="21"/>
        </w:rPr>
        <w:t>称取</w:t>
      </w:r>
      <w:r w:rsidR="00553C40" w:rsidRPr="0015321D">
        <w:rPr>
          <w:rFonts w:ascii="Times New Roman" w:hAnsi="Times New Roman" w:cs="Times New Roman"/>
          <w:szCs w:val="21"/>
        </w:rPr>
        <w:t>0.20</w:t>
      </w:r>
      <w:r w:rsidRPr="0015321D">
        <w:rPr>
          <w:rFonts w:ascii="Times New Roman" w:hAnsi="Times New Roman" w:cs="Times New Roman"/>
          <w:szCs w:val="21"/>
        </w:rPr>
        <w:t>g</w:t>
      </w:r>
      <w:r w:rsidRPr="0015321D">
        <w:rPr>
          <w:rFonts w:ascii="Times New Roman" w:hAnsi="Times New Roman" w:cs="Times New Roman"/>
          <w:szCs w:val="21"/>
        </w:rPr>
        <w:t>纯铌（</w:t>
      </w:r>
      <w:r w:rsidRPr="0015321D">
        <w:rPr>
          <w:rFonts w:ascii="Times New Roman" w:hAnsi="Times New Roman" w:cs="Times New Roman"/>
          <w:szCs w:val="21"/>
        </w:rPr>
        <w:t>3.</w:t>
      </w:r>
      <w:r w:rsidR="00BD1057" w:rsidRPr="0015321D">
        <w:rPr>
          <w:rFonts w:ascii="Times New Roman" w:hAnsi="Times New Roman" w:cs="Times New Roman"/>
          <w:szCs w:val="21"/>
        </w:rPr>
        <w:t>3</w:t>
      </w:r>
      <w:r w:rsidRPr="0015321D">
        <w:rPr>
          <w:rFonts w:ascii="Times New Roman" w:hAnsi="Times New Roman" w:cs="Times New Roman"/>
          <w:szCs w:val="21"/>
        </w:rPr>
        <w:t>）于</w:t>
      </w:r>
      <w:r w:rsidRPr="0015321D">
        <w:rPr>
          <w:rFonts w:ascii="Times New Roman" w:hAnsi="Times New Roman" w:cs="Times New Roman"/>
          <w:szCs w:val="21"/>
        </w:rPr>
        <w:t>150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Pr="0015321D">
        <w:rPr>
          <w:rFonts w:ascii="Times New Roman" w:hAnsi="Times New Roman" w:cs="Times New Roman"/>
          <w:szCs w:val="21"/>
        </w:rPr>
        <w:t>聚四氟乙烯烧杯中，按照</w:t>
      </w:r>
      <w:r w:rsidR="0016678A" w:rsidRPr="0015321D">
        <w:rPr>
          <w:rFonts w:ascii="Times New Roman" w:hAnsi="Times New Roman" w:cs="Times New Roman"/>
        </w:rPr>
        <w:t>6</w:t>
      </w:r>
      <w:r w:rsidR="00553C40" w:rsidRPr="0015321D">
        <w:rPr>
          <w:rFonts w:ascii="Times New Roman" w:hAnsi="Times New Roman" w:cs="Times New Roman"/>
        </w:rPr>
        <w:t>.4.1</w:t>
      </w:r>
      <w:r w:rsidRPr="0015321D">
        <w:rPr>
          <w:rFonts w:ascii="Times New Roman" w:hAnsi="Times New Roman" w:cs="Times New Roman"/>
          <w:szCs w:val="21"/>
        </w:rPr>
        <w:t>步骤将其溶解，冷却后移入</w:t>
      </w:r>
      <w:r w:rsidRPr="0015321D">
        <w:rPr>
          <w:rFonts w:ascii="Times New Roman" w:hAnsi="Times New Roman" w:cs="Times New Roman"/>
          <w:szCs w:val="21"/>
        </w:rPr>
        <w:t>100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Pr="0015321D">
        <w:rPr>
          <w:rFonts w:ascii="Times New Roman" w:hAnsi="Times New Roman" w:cs="Times New Roman"/>
          <w:szCs w:val="21"/>
        </w:rPr>
        <w:t>聚乙烯容量瓶中，用水稀释至刻度，混匀后用聚乙烯大肚移液管移取</w:t>
      </w:r>
      <w:r w:rsidRPr="0015321D">
        <w:rPr>
          <w:rFonts w:ascii="Times New Roman" w:hAnsi="Times New Roman" w:cs="Times New Roman"/>
          <w:szCs w:val="21"/>
        </w:rPr>
        <w:t>10</w:t>
      </w:r>
      <w:r w:rsidR="00BD1057" w:rsidRPr="0015321D">
        <w:rPr>
          <w:rFonts w:ascii="Times New Roman" w:hAnsi="Times New Roman" w:cs="Times New Roman"/>
          <w:szCs w:val="21"/>
        </w:rPr>
        <w:t>.00</w:t>
      </w:r>
      <w:r w:rsidR="00662CC9" w:rsidRPr="0015321D">
        <w:rPr>
          <w:rFonts w:ascii="Times New Roman" w:hAnsi="Times New Roman" w:cs="Times New Roman"/>
          <w:szCs w:val="21"/>
        </w:rPr>
        <w:t>mL</w:t>
      </w:r>
      <w:r w:rsidRPr="0015321D">
        <w:rPr>
          <w:rFonts w:ascii="Times New Roman" w:hAnsi="Times New Roman" w:cs="Times New Roman"/>
          <w:szCs w:val="21"/>
        </w:rPr>
        <w:t>于一组聚乙烯容量瓶中，分别加入铪标准溶液</w:t>
      </w:r>
      <w:r w:rsidR="00BD1057" w:rsidRPr="0015321D">
        <w:rPr>
          <w:rFonts w:ascii="Times New Roman" w:hAnsi="Times New Roman" w:cs="Times New Roman"/>
        </w:rPr>
        <w:t>（</w:t>
      </w:r>
      <w:r w:rsidR="00BD1057" w:rsidRPr="0015321D">
        <w:rPr>
          <w:rFonts w:ascii="Times New Roman" w:hAnsi="Times New Roman" w:cs="Times New Roman"/>
        </w:rPr>
        <w:t>3.8</w:t>
      </w:r>
      <w:r w:rsidR="00BD1057" w:rsidRPr="0015321D">
        <w:rPr>
          <w:rFonts w:ascii="Times New Roman" w:hAnsi="Times New Roman" w:cs="Times New Roman"/>
        </w:rPr>
        <w:t>）</w:t>
      </w:r>
      <w:r w:rsidRPr="0015321D">
        <w:rPr>
          <w:rFonts w:ascii="Times New Roman" w:hAnsi="Times New Roman" w:cs="Times New Roman"/>
        </w:rPr>
        <w:t>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1.00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1.50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2.00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2.50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、</w:t>
      </w:r>
      <w:r w:rsidRPr="0015321D">
        <w:rPr>
          <w:rFonts w:ascii="Times New Roman" w:hAnsi="Times New Roman" w:cs="Times New Roman"/>
        </w:rPr>
        <w:t>3.00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，分别加入</w:t>
      </w:r>
      <w:r w:rsidRPr="0015321D">
        <w:rPr>
          <w:rFonts w:ascii="Times New Roman" w:hAnsi="Times New Roman" w:cs="Times New Roman"/>
        </w:rPr>
        <w:t>2</w:t>
      </w:r>
      <w:r w:rsidR="00662CC9" w:rsidRPr="0015321D">
        <w:rPr>
          <w:rFonts w:ascii="Times New Roman" w:hAnsi="Times New Roman" w:cs="Times New Roman"/>
        </w:rPr>
        <w:t>mL</w:t>
      </w:r>
      <w:r w:rsidRPr="0015321D">
        <w:rPr>
          <w:rFonts w:ascii="Times New Roman" w:hAnsi="Times New Roman" w:cs="Times New Roman"/>
        </w:rPr>
        <w:t>氢氟酸，用水稀释至刻度，混匀。</w:t>
      </w:r>
    </w:p>
    <w:p w:rsidR="00553C40" w:rsidRPr="0015321D" w:rsidRDefault="0016678A" w:rsidP="00553C40">
      <w:pPr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lastRenderedPageBreak/>
        <w:t>6</w:t>
      </w:r>
      <w:r w:rsidR="00553C40" w:rsidRPr="0015321D">
        <w:rPr>
          <w:rFonts w:ascii="Times New Roman" w:hAnsi="Times New Roman" w:cs="Times New Roman"/>
        </w:rPr>
        <w:t>.6</w:t>
      </w:r>
      <w:r w:rsidR="00553C40" w:rsidRPr="0015321D">
        <w:rPr>
          <w:rFonts w:ascii="Times New Roman" w:hAnsi="Times New Roman" w:cs="Times New Roman"/>
        </w:rPr>
        <w:t>测定</w:t>
      </w:r>
    </w:p>
    <w:p w:rsidR="00553C40" w:rsidRPr="0015321D" w:rsidRDefault="00553C40" w:rsidP="0016678A">
      <w:pPr>
        <w:ind w:firstLineChars="200" w:firstLine="420"/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</w:rPr>
        <w:t>将工作曲线溶液（</w:t>
      </w:r>
      <w:r w:rsidR="0016678A" w:rsidRPr="0015321D">
        <w:rPr>
          <w:rFonts w:ascii="Times New Roman" w:hAnsi="Times New Roman" w:cs="Times New Roman"/>
        </w:rPr>
        <w:t>6</w:t>
      </w:r>
      <w:r w:rsidRPr="0015321D">
        <w:rPr>
          <w:rFonts w:ascii="Times New Roman" w:hAnsi="Times New Roman" w:cs="Times New Roman"/>
        </w:rPr>
        <w:t>.5</w:t>
      </w:r>
      <w:r w:rsidRPr="0015321D">
        <w:rPr>
          <w:rFonts w:ascii="Times New Roman" w:hAnsi="Times New Roman" w:cs="Times New Roman"/>
        </w:rPr>
        <w:t>）引入电感耦合等离子体原子发射光谱仪，根据试验所选仪器的最佳测定条件，在选定的波长处，测定系列工作曲线溶液中各元素的发射强度，当工作曲线线性相关系数</w:t>
      </w:r>
      <w:r w:rsidRPr="0015321D">
        <w:rPr>
          <w:rFonts w:ascii="Times New Roman" w:hAnsi="Times New Roman" w:cs="Times New Roman"/>
        </w:rPr>
        <w:t>r</w:t>
      </w:r>
      <w:r w:rsidR="00DD5427" w:rsidRPr="0015321D">
        <w:rPr>
          <w:rFonts w:ascii="Times New Roman" w:hAnsi="Times New Roman" w:cs="Times New Roman" w:hint="eastAsia"/>
          <w:smallCaps/>
          <w:kern w:val="0"/>
          <w:szCs w:val="21"/>
        </w:rPr>
        <w:t>≥</w:t>
      </w:r>
      <w:r w:rsidRPr="0015321D">
        <w:rPr>
          <w:rFonts w:ascii="Times New Roman" w:hAnsi="Times New Roman" w:cs="Times New Roman"/>
        </w:rPr>
        <w:t>0.999</w:t>
      </w:r>
      <w:r w:rsidRPr="0015321D">
        <w:rPr>
          <w:rFonts w:ascii="Times New Roman" w:hAnsi="Times New Roman" w:cs="Times New Roman"/>
        </w:rPr>
        <w:t>时，即可进行分析试液（</w:t>
      </w:r>
      <w:r w:rsidR="0016678A" w:rsidRPr="0015321D">
        <w:rPr>
          <w:rFonts w:ascii="Times New Roman" w:hAnsi="Times New Roman" w:cs="Times New Roman"/>
        </w:rPr>
        <w:t>6</w:t>
      </w:r>
      <w:r w:rsidRPr="0015321D">
        <w:rPr>
          <w:rFonts w:ascii="Times New Roman" w:hAnsi="Times New Roman" w:cs="Times New Roman"/>
        </w:rPr>
        <w:t>.4</w:t>
      </w:r>
      <w:r w:rsidRPr="0015321D">
        <w:rPr>
          <w:rFonts w:ascii="Times New Roman" w:hAnsi="Times New Roman" w:cs="Times New Roman"/>
        </w:rPr>
        <w:t>）的测定，根据光强度和浓度的关系计算机自动给出各元素的质量浓度</w:t>
      </w:r>
      <w:r w:rsidRPr="0015321D">
        <w:rPr>
          <w:rFonts w:ascii="Times New Roman" w:hAnsi="Times New Roman" w:cs="Times New Roman"/>
          <w:szCs w:val="21"/>
        </w:rPr>
        <w:t>。</w:t>
      </w:r>
    </w:p>
    <w:p w:rsidR="00553C40" w:rsidRPr="0015321D" w:rsidRDefault="0016678A" w:rsidP="00553C40">
      <w:pPr>
        <w:spacing w:line="360" w:lineRule="auto"/>
        <w:rPr>
          <w:rFonts w:ascii="Times New Roman" w:eastAsia="黑体" w:hAnsi="Times New Roman" w:cs="Times New Roman"/>
          <w:bCs/>
          <w:szCs w:val="21"/>
        </w:rPr>
      </w:pPr>
      <w:r w:rsidRPr="0015321D">
        <w:rPr>
          <w:rFonts w:ascii="Times New Roman" w:eastAsia="黑体" w:hAnsi="Times New Roman" w:cs="Times New Roman"/>
          <w:bCs/>
          <w:spacing w:val="10"/>
        </w:rPr>
        <w:t>7</w:t>
      </w:r>
      <w:r w:rsidR="00553C40" w:rsidRPr="0015321D">
        <w:rPr>
          <w:rFonts w:ascii="Times New Roman" w:eastAsia="黑体" w:hAnsi="Times New Roman" w:cs="Times New Roman"/>
          <w:bCs/>
          <w:szCs w:val="21"/>
        </w:rPr>
        <w:t>试验数据处理</w:t>
      </w:r>
    </w:p>
    <w:p w:rsidR="007C21EF" w:rsidRPr="0015321D" w:rsidRDefault="00ED2128" w:rsidP="00553C40">
      <w:pPr>
        <w:spacing w:line="360" w:lineRule="auto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按公式（</w:t>
      </w:r>
      <w:r w:rsidRPr="0015321D">
        <w:rPr>
          <w:rFonts w:ascii="Times New Roman" w:hAnsi="Times New Roman" w:cs="Times New Roman"/>
        </w:rPr>
        <w:t>1</w:t>
      </w:r>
      <w:r w:rsidRPr="0015321D">
        <w:rPr>
          <w:rFonts w:ascii="Times New Roman" w:hAnsi="Times New Roman" w:cs="Times New Roman"/>
        </w:rPr>
        <w:t>）计算各待测元素</w:t>
      </w:r>
      <w:r w:rsidR="005377AB" w:rsidRPr="0015321D">
        <w:rPr>
          <w:rFonts w:ascii="Times New Roman" w:hAnsi="Times New Roman" w:cs="Times New Roman"/>
        </w:rPr>
        <w:t>的</w:t>
      </w:r>
      <w:r w:rsidRPr="0015321D">
        <w:rPr>
          <w:rFonts w:ascii="Times New Roman" w:hAnsi="Times New Roman" w:cs="Times New Roman"/>
        </w:rPr>
        <w:t>质量分数（</w:t>
      </w:r>
      <w:r w:rsidRPr="0015321D">
        <w:rPr>
          <w:rFonts w:ascii="Times New Roman" w:hAnsi="Times New Roman" w:cs="Times New Roman"/>
        </w:rPr>
        <w:t>%</w:t>
      </w:r>
      <w:r w:rsidRPr="0015321D">
        <w:rPr>
          <w:rFonts w:ascii="Times New Roman" w:hAnsi="Times New Roman" w:cs="Times New Roman"/>
        </w:rPr>
        <w:t>）：</w:t>
      </w:r>
    </w:p>
    <w:p w:rsidR="007C21EF" w:rsidRPr="0015321D" w:rsidRDefault="0015321D">
      <w:pPr>
        <w:pStyle w:val="ac"/>
        <w:tabs>
          <w:tab w:val="left" w:pos="9180"/>
        </w:tabs>
        <w:ind w:firstLineChars="0" w:firstLine="0"/>
        <w:jc w:val="center"/>
        <w:rPr>
          <w:rFonts w:ascii="Times New Roman" w:cs="Times New Roman"/>
        </w:rPr>
      </w:pPr>
      <w:r w:rsidRPr="0015321D">
        <w:rPr>
          <w:rFonts w:ascii="Times New Roman" w:cs="Times New Roman"/>
          <w:position w:val="-24"/>
        </w:rPr>
        <w:object w:dxaOrig="25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0pt" o:ole="">
            <v:imagedata r:id="rId14" o:title=""/>
          </v:shape>
          <o:OLEObject Type="Embed" ProgID="Equation.DSMT4" ShapeID="_x0000_i1025" DrawAspect="Content" ObjectID="_1590584877" r:id="rId15"/>
        </w:object>
      </w:r>
      <w:r w:rsidR="00ED2128" w:rsidRPr="0015321D">
        <w:rPr>
          <w:rFonts w:ascii="Times New Roman" w:cs="Times New Roman"/>
        </w:rPr>
        <w:t>………………………</w:t>
      </w:r>
      <w:r w:rsidR="00ED2128" w:rsidRPr="0015321D">
        <w:rPr>
          <w:rFonts w:ascii="Times New Roman" w:cs="Times New Roman"/>
        </w:rPr>
        <w:t>（</w:t>
      </w:r>
      <w:r w:rsidR="00ED2128" w:rsidRPr="0015321D">
        <w:rPr>
          <w:rFonts w:ascii="Times New Roman" w:cs="Times New Roman"/>
        </w:rPr>
        <w:t>1</w:t>
      </w:r>
      <w:r w:rsidR="00ED2128" w:rsidRPr="0015321D">
        <w:rPr>
          <w:rFonts w:ascii="Times New Roman" w:cs="Times New Roman"/>
        </w:rPr>
        <w:t>）</w:t>
      </w:r>
    </w:p>
    <w:p w:rsidR="007C21EF" w:rsidRPr="0015321D" w:rsidRDefault="00ED2128">
      <w:pPr>
        <w:pStyle w:val="ac"/>
        <w:ind w:firstLineChars="0" w:firstLine="0"/>
        <w:rPr>
          <w:rFonts w:ascii="Times New Roman" w:cs="Times New Roman"/>
        </w:rPr>
      </w:pPr>
      <w:r w:rsidRPr="0015321D">
        <w:rPr>
          <w:rFonts w:ascii="Times New Roman" w:cs="Times New Roman"/>
        </w:rPr>
        <w:t>式中：</w:t>
      </w:r>
    </w:p>
    <w:p w:rsidR="007C21EF" w:rsidRPr="0015321D" w:rsidRDefault="00ED2128" w:rsidP="00DD5427">
      <w:pPr>
        <w:pStyle w:val="ac"/>
        <w:ind w:firstLine="420"/>
        <w:rPr>
          <w:rFonts w:ascii="Times New Roman" w:cs="Times New Roman"/>
        </w:rPr>
      </w:pPr>
      <w:r w:rsidRPr="0015321D">
        <w:rPr>
          <w:rFonts w:ascii="Times New Roman" w:cs="Times New Roman"/>
          <w:szCs w:val="21"/>
        </w:rPr>
        <w:t>C——</w:t>
      </w:r>
      <w:r w:rsidRPr="0015321D">
        <w:rPr>
          <w:rFonts w:ascii="Times New Roman" w:cs="Times New Roman"/>
          <w:szCs w:val="21"/>
        </w:rPr>
        <w:t>自工作曲线上查得被测元素的质量浓度，单位为微克每毫升（</w:t>
      </w:r>
      <w:proofErr w:type="spellStart"/>
      <w:r w:rsidRPr="0015321D">
        <w:rPr>
          <w:rFonts w:ascii="Times New Roman" w:cs="Times New Roman"/>
        </w:rPr>
        <w:t>μg</w:t>
      </w:r>
      <w:proofErr w:type="spellEnd"/>
      <w:r w:rsidRPr="0015321D">
        <w:rPr>
          <w:rFonts w:ascii="Times New Roman" w:cs="Times New Roman"/>
        </w:rPr>
        <w:t>/</w:t>
      </w:r>
      <w:r w:rsidR="00662CC9" w:rsidRPr="0015321D">
        <w:rPr>
          <w:rFonts w:ascii="Times New Roman" w:cs="Times New Roman"/>
        </w:rPr>
        <w:t>mL</w:t>
      </w:r>
      <w:r w:rsidRPr="0015321D">
        <w:rPr>
          <w:rFonts w:ascii="Times New Roman" w:cs="Times New Roman"/>
          <w:szCs w:val="21"/>
        </w:rPr>
        <w:t>）；</w:t>
      </w:r>
    </w:p>
    <w:p w:rsidR="007C21EF" w:rsidRPr="0015321D" w:rsidRDefault="00ED2128" w:rsidP="00DD5427">
      <w:pPr>
        <w:pStyle w:val="ac"/>
        <w:ind w:firstLine="420"/>
        <w:rPr>
          <w:rFonts w:ascii="Times New Roman" w:cs="Times New Roman"/>
        </w:rPr>
      </w:pPr>
      <w:r w:rsidRPr="0015321D">
        <w:rPr>
          <w:rFonts w:ascii="Times New Roman" w:cs="Times New Roman"/>
          <w:szCs w:val="21"/>
        </w:rPr>
        <w:t>C</w:t>
      </w:r>
      <w:r w:rsidRPr="0015321D">
        <w:rPr>
          <w:rFonts w:ascii="Times New Roman" w:cs="Times New Roman"/>
          <w:szCs w:val="21"/>
          <w:vertAlign w:val="subscript"/>
        </w:rPr>
        <w:t>0</w:t>
      </w:r>
      <w:r w:rsidRPr="0015321D">
        <w:rPr>
          <w:rFonts w:ascii="Times New Roman" w:cs="Times New Roman"/>
          <w:szCs w:val="21"/>
        </w:rPr>
        <w:t>——</w:t>
      </w:r>
      <w:r w:rsidRPr="0015321D">
        <w:rPr>
          <w:rFonts w:ascii="Times New Roman" w:cs="Times New Roman"/>
          <w:szCs w:val="21"/>
        </w:rPr>
        <w:t>自工作曲线上查得空白试验溶液中被测元素的质量浓度，单位为微克每毫升（</w:t>
      </w:r>
      <w:proofErr w:type="spellStart"/>
      <w:r w:rsidRPr="0015321D">
        <w:rPr>
          <w:rFonts w:ascii="Times New Roman" w:cs="Times New Roman"/>
        </w:rPr>
        <w:t>μg</w:t>
      </w:r>
      <w:proofErr w:type="spellEnd"/>
      <w:r w:rsidRPr="0015321D">
        <w:rPr>
          <w:rFonts w:ascii="Times New Roman" w:cs="Times New Roman"/>
        </w:rPr>
        <w:t>/</w:t>
      </w:r>
      <w:r w:rsidR="00662CC9" w:rsidRPr="0015321D">
        <w:rPr>
          <w:rFonts w:ascii="Times New Roman" w:cs="Times New Roman"/>
        </w:rPr>
        <w:t>mL</w:t>
      </w:r>
      <w:r w:rsidRPr="0015321D">
        <w:rPr>
          <w:rFonts w:ascii="Times New Roman" w:cs="Times New Roman"/>
          <w:szCs w:val="21"/>
        </w:rPr>
        <w:t>）；</w:t>
      </w:r>
    </w:p>
    <w:p w:rsidR="007C21EF" w:rsidRPr="0015321D" w:rsidRDefault="00ED2128" w:rsidP="00DD5427">
      <w:pPr>
        <w:pStyle w:val="ac"/>
        <w:ind w:firstLine="420"/>
        <w:rPr>
          <w:rFonts w:ascii="Times New Roman" w:eastAsia="宋体" w:cs="Times New Roman"/>
          <w:szCs w:val="21"/>
        </w:rPr>
      </w:pPr>
      <w:r w:rsidRPr="0015321D">
        <w:rPr>
          <w:rFonts w:ascii="Times New Roman" w:cs="Times New Roman"/>
          <w:szCs w:val="21"/>
        </w:rPr>
        <w:t>R——</w:t>
      </w:r>
      <w:r w:rsidRPr="0015321D">
        <w:rPr>
          <w:rFonts w:ascii="Times New Roman" w:cs="Times New Roman"/>
          <w:szCs w:val="21"/>
        </w:rPr>
        <w:t>稀释系数；</w:t>
      </w:r>
    </w:p>
    <w:p w:rsidR="007C21EF" w:rsidRPr="0015321D" w:rsidRDefault="00ED2128" w:rsidP="00DD5427">
      <w:pPr>
        <w:pStyle w:val="ac"/>
        <w:ind w:firstLine="420"/>
        <w:rPr>
          <w:rFonts w:ascii="Times New Roman" w:cs="Times New Roman"/>
          <w:szCs w:val="21"/>
        </w:rPr>
      </w:pPr>
      <w:r w:rsidRPr="0015321D">
        <w:rPr>
          <w:rFonts w:ascii="Times New Roman" w:cs="Times New Roman"/>
          <w:szCs w:val="21"/>
        </w:rPr>
        <w:t>V——</w:t>
      </w:r>
      <w:r w:rsidRPr="0015321D">
        <w:rPr>
          <w:rFonts w:ascii="Times New Roman" w:cs="Times New Roman"/>
          <w:szCs w:val="21"/>
        </w:rPr>
        <w:t>试液总体积，单位为毫升（</w:t>
      </w:r>
      <w:r w:rsidR="00662CC9" w:rsidRPr="0015321D">
        <w:rPr>
          <w:rFonts w:ascii="Times New Roman" w:cs="Times New Roman"/>
          <w:szCs w:val="21"/>
        </w:rPr>
        <w:t>mL</w:t>
      </w:r>
      <w:r w:rsidRPr="0015321D">
        <w:rPr>
          <w:rFonts w:ascii="Times New Roman" w:cs="Times New Roman"/>
          <w:szCs w:val="21"/>
        </w:rPr>
        <w:t>）；</w:t>
      </w:r>
    </w:p>
    <w:p w:rsidR="007C21EF" w:rsidRPr="0015321D" w:rsidRDefault="00ED2128" w:rsidP="00DD5427">
      <w:pPr>
        <w:pStyle w:val="ac"/>
        <w:ind w:firstLine="420"/>
        <w:rPr>
          <w:rFonts w:ascii="Times New Roman" w:cs="Times New Roman"/>
          <w:szCs w:val="21"/>
        </w:rPr>
      </w:pPr>
      <w:r w:rsidRPr="0015321D">
        <w:rPr>
          <w:rFonts w:ascii="Times New Roman" w:cs="Times New Roman"/>
          <w:szCs w:val="21"/>
        </w:rPr>
        <w:t>m——</w:t>
      </w:r>
      <w:r w:rsidRPr="0015321D">
        <w:rPr>
          <w:rFonts w:ascii="Times New Roman" w:cs="Times New Roman"/>
          <w:szCs w:val="21"/>
        </w:rPr>
        <w:t>试料的质量，单位为克（</w:t>
      </w:r>
      <w:r w:rsidRPr="0015321D">
        <w:rPr>
          <w:rFonts w:ascii="Times New Roman" w:cs="Times New Roman"/>
          <w:szCs w:val="21"/>
        </w:rPr>
        <w:t>g</w:t>
      </w:r>
      <w:r w:rsidRPr="0015321D">
        <w:rPr>
          <w:rFonts w:ascii="Times New Roman" w:cs="Times New Roman"/>
          <w:szCs w:val="21"/>
        </w:rPr>
        <w:t>）。</w:t>
      </w:r>
    </w:p>
    <w:p w:rsidR="0016678A" w:rsidRPr="0015321D" w:rsidRDefault="0016678A" w:rsidP="0016678A">
      <w:pPr>
        <w:pStyle w:val="ac"/>
        <w:tabs>
          <w:tab w:val="left" w:pos="3906"/>
        </w:tabs>
        <w:ind w:firstLine="420"/>
        <w:rPr>
          <w:rFonts w:ascii="Times New Roman" w:cs="Times New Roman"/>
          <w:szCs w:val="21"/>
        </w:rPr>
      </w:pPr>
      <w:r w:rsidRPr="0015321D">
        <w:rPr>
          <w:rFonts w:ascii="Times New Roman" w:cs="Times New Roman"/>
          <w:szCs w:val="21"/>
        </w:rPr>
        <w:t>计算结果表示到小数点后两位有效数字。</w:t>
      </w:r>
    </w:p>
    <w:p w:rsidR="007C21EF" w:rsidRPr="0015321D" w:rsidRDefault="0016678A">
      <w:pPr>
        <w:pStyle w:val="ac"/>
        <w:ind w:firstLineChars="0" w:firstLine="0"/>
        <w:rPr>
          <w:rFonts w:ascii="Times New Roman" w:eastAsia="黑体" w:cs="Times New Roman"/>
          <w:szCs w:val="21"/>
        </w:rPr>
      </w:pPr>
      <w:r w:rsidRPr="0015321D">
        <w:rPr>
          <w:rFonts w:ascii="Times New Roman" w:eastAsia="黑体" w:cs="Times New Roman"/>
          <w:szCs w:val="21"/>
        </w:rPr>
        <w:t>8</w:t>
      </w:r>
      <w:r w:rsidR="00ED2128" w:rsidRPr="0015321D">
        <w:rPr>
          <w:rFonts w:ascii="Times New Roman" w:eastAsia="黑体" w:cs="Times New Roman"/>
          <w:szCs w:val="21"/>
        </w:rPr>
        <w:t xml:space="preserve"> </w:t>
      </w:r>
      <w:r w:rsidR="00ED2128" w:rsidRPr="0015321D">
        <w:rPr>
          <w:rFonts w:ascii="Times New Roman" w:eastAsia="黑体" w:cs="Times New Roman"/>
          <w:szCs w:val="21"/>
        </w:rPr>
        <w:t>精密度</w:t>
      </w:r>
    </w:p>
    <w:p w:rsidR="007C21EF" w:rsidRPr="0015321D" w:rsidRDefault="0016678A">
      <w:pPr>
        <w:spacing w:line="360" w:lineRule="auto"/>
        <w:rPr>
          <w:rFonts w:ascii="Times New Roman" w:hAnsi="Times New Roman" w:cs="Times New Roman"/>
          <w:szCs w:val="21"/>
        </w:rPr>
      </w:pPr>
      <w:r w:rsidRPr="0015321D">
        <w:rPr>
          <w:rFonts w:ascii="Times New Roman" w:hAnsi="Times New Roman" w:cs="Times New Roman"/>
          <w:szCs w:val="21"/>
        </w:rPr>
        <w:t>8</w:t>
      </w:r>
      <w:r w:rsidR="00ED2128" w:rsidRPr="0015321D">
        <w:rPr>
          <w:rFonts w:ascii="Times New Roman" w:hAnsi="Times New Roman" w:cs="Times New Roman"/>
          <w:bCs/>
          <w:spacing w:val="10"/>
        </w:rPr>
        <w:t>.</w:t>
      </w:r>
      <w:r w:rsidR="00ED2128" w:rsidRPr="0015321D">
        <w:rPr>
          <w:rFonts w:ascii="Times New Roman" w:hAnsi="Times New Roman" w:cs="Times New Roman"/>
          <w:szCs w:val="21"/>
        </w:rPr>
        <w:t xml:space="preserve">1 </w:t>
      </w:r>
      <w:r w:rsidR="00ED2128" w:rsidRPr="0015321D">
        <w:rPr>
          <w:rFonts w:ascii="Times New Roman" w:hAnsi="Times New Roman" w:cs="Times New Roman"/>
          <w:szCs w:val="21"/>
        </w:rPr>
        <w:t>重复性</w:t>
      </w:r>
    </w:p>
    <w:p w:rsidR="0016678A" w:rsidRPr="0015321D" w:rsidRDefault="0016678A" w:rsidP="0016678A">
      <w:pPr>
        <w:spacing w:before="50" w:after="50"/>
        <w:ind w:firstLineChars="200" w:firstLine="420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在重复性条件下获得的两次独立测试结果的测定值，在表</w:t>
      </w:r>
      <w:r w:rsidRPr="0015321D">
        <w:rPr>
          <w:rFonts w:ascii="Times New Roman" w:hAnsi="Times New Roman" w:cs="Times New Roman"/>
        </w:rPr>
        <w:t>3</w:t>
      </w:r>
      <w:r w:rsidRPr="0015321D">
        <w:rPr>
          <w:rFonts w:ascii="Times New Roman" w:hAnsi="Times New Roman" w:cs="Times New Roman"/>
        </w:rPr>
        <w:t>给出的平均值范围内，两个测试结果的绝对差值不超过重复性限（</w:t>
      </w:r>
      <w:r w:rsidRPr="0015321D">
        <w:rPr>
          <w:rFonts w:ascii="Times New Roman" w:hAnsi="Times New Roman" w:cs="Times New Roman"/>
          <w:i/>
        </w:rPr>
        <w:t>r</w:t>
      </w:r>
      <w:r w:rsidRPr="0015321D">
        <w:rPr>
          <w:rFonts w:ascii="Times New Roman" w:hAnsi="Times New Roman" w:cs="Times New Roman"/>
        </w:rPr>
        <w:t>），超过重复性限（</w:t>
      </w:r>
      <w:r w:rsidRPr="0015321D">
        <w:rPr>
          <w:rFonts w:ascii="Times New Roman" w:hAnsi="Times New Roman" w:cs="Times New Roman"/>
          <w:i/>
        </w:rPr>
        <w:t>r</w:t>
      </w:r>
      <w:r w:rsidRPr="0015321D">
        <w:rPr>
          <w:rFonts w:ascii="Times New Roman" w:hAnsi="Times New Roman" w:cs="Times New Roman"/>
        </w:rPr>
        <w:t>）情况不超过</w:t>
      </w:r>
      <w:r w:rsidRPr="0015321D">
        <w:rPr>
          <w:rFonts w:ascii="Times New Roman" w:hAnsi="Times New Roman" w:cs="Times New Roman"/>
        </w:rPr>
        <w:t>5%</w:t>
      </w:r>
      <w:r w:rsidRPr="0015321D">
        <w:rPr>
          <w:rFonts w:ascii="Times New Roman" w:hAnsi="Times New Roman" w:cs="Times New Roman"/>
        </w:rPr>
        <w:t>。重复性限（</w:t>
      </w:r>
      <w:r w:rsidRPr="0015321D">
        <w:rPr>
          <w:rFonts w:ascii="Times New Roman" w:hAnsi="Times New Roman" w:cs="Times New Roman"/>
          <w:i/>
        </w:rPr>
        <w:t>r</w:t>
      </w:r>
      <w:r w:rsidRPr="0015321D">
        <w:rPr>
          <w:rFonts w:ascii="Times New Roman" w:hAnsi="Times New Roman" w:cs="Times New Roman"/>
        </w:rPr>
        <w:t>）按表</w:t>
      </w:r>
      <w:r w:rsidRPr="0015321D">
        <w:rPr>
          <w:rFonts w:ascii="Times New Roman" w:hAnsi="Times New Roman" w:cs="Times New Roman"/>
        </w:rPr>
        <w:t>3</w:t>
      </w:r>
      <w:r w:rsidRPr="0015321D">
        <w:rPr>
          <w:rFonts w:ascii="Times New Roman" w:hAnsi="Times New Roman" w:cs="Times New Roman"/>
        </w:rPr>
        <w:t>数据采用线性内插法</w:t>
      </w:r>
      <w:r w:rsidR="00DD5427" w:rsidRPr="0015321D">
        <w:rPr>
          <w:rFonts w:ascii="Times New Roman" w:hAnsi="Times New Roman" w:cs="Times New Roman" w:hint="eastAsia"/>
        </w:rPr>
        <w:t>或外延法</w:t>
      </w:r>
      <w:r w:rsidRPr="0015321D">
        <w:rPr>
          <w:rFonts w:ascii="Times New Roman" w:hAnsi="Times New Roman" w:cs="Times New Roman"/>
        </w:rPr>
        <w:t>求得：</w:t>
      </w:r>
    </w:p>
    <w:p w:rsidR="007C21EF" w:rsidRPr="0015321D" w:rsidRDefault="00ED2128">
      <w:pPr>
        <w:jc w:val="center"/>
        <w:rPr>
          <w:rFonts w:ascii="Times New Roman" w:eastAsia="黑体" w:hAnsi="Times New Roman" w:cs="Times New Roman"/>
          <w:szCs w:val="21"/>
        </w:rPr>
      </w:pPr>
      <w:r w:rsidRPr="0015321D">
        <w:rPr>
          <w:rFonts w:ascii="Times New Roman" w:eastAsia="黑体" w:hAnsi="Times New Roman" w:cs="Times New Roman"/>
          <w:szCs w:val="21"/>
        </w:rPr>
        <w:t>表</w:t>
      </w:r>
      <w:r w:rsidRPr="0015321D">
        <w:rPr>
          <w:rFonts w:ascii="Times New Roman" w:eastAsia="黑体" w:hAnsi="Times New Roman" w:cs="Times New Roman"/>
          <w:szCs w:val="21"/>
        </w:rPr>
        <w:t>3</w:t>
      </w:r>
      <w:r w:rsidRPr="0015321D">
        <w:rPr>
          <w:rFonts w:ascii="Times New Roman" w:eastAsia="黑体" w:hAnsi="Times New Roman" w:cs="Times New Roman"/>
        </w:rPr>
        <w:t>重复性限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C21EF" w:rsidRPr="0015321D">
        <w:tc>
          <w:tcPr>
            <w:tcW w:w="319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元素</w:t>
            </w:r>
          </w:p>
        </w:tc>
        <w:tc>
          <w:tcPr>
            <w:tcW w:w="3190" w:type="dxa"/>
            <w:tcBorders>
              <w:bottom w:val="single" w:sz="12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质量分数</w:t>
            </w: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3190" w:type="dxa"/>
            <w:tcBorders>
              <w:bottom w:val="single" w:sz="12" w:space="0" w:color="auto"/>
            </w:tcBorders>
            <w:vAlign w:val="center"/>
          </w:tcPr>
          <w:p w:rsidR="007C21EF" w:rsidRPr="0015321D" w:rsidRDefault="00ED2128" w:rsidP="00DD542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重复性限</w:t>
            </w: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</w:t>
            </w: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21EF" w:rsidRPr="0015321D" w:rsidRDefault="0016678A" w:rsidP="00A171C4">
      <w:pPr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8</w:t>
      </w:r>
      <w:r w:rsidR="00ED2128" w:rsidRPr="0015321D">
        <w:rPr>
          <w:rFonts w:ascii="Times New Roman" w:hAnsi="Times New Roman" w:cs="Times New Roman"/>
        </w:rPr>
        <w:t xml:space="preserve">.2 </w:t>
      </w:r>
      <w:r w:rsidR="00ED2128" w:rsidRPr="0015321D">
        <w:rPr>
          <w:rFonts w:ascii="Times New Roman" w:hAnsi="Times New Roman" w:cs="Times New Roman"/>
        </w:rPr>
        <w:t>再现性</w:t>
      </w:r>
    </w:p>
    <w:p w:rsidR="00BD1057" w:rsidRPr="0015321D" w:rsidRDefault="00BD1057" w:rsidP="00BD1057">
      <w:pPr>
        <w:spacing w:before="50" w:after="50"/>
        <w:ind w:firstLineChars="200" w:firstLine="420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在再现性条件下获得的两次独立测试结果的测定值，在表</w:t>
      </w:r>
      <w:r w:rsidRPr="0015321D">
        <w:rPr>
          <w:rFonts w:ascii="Times New Roman" w:hAnsi="Times New Roman" w:cs="Times New Roman"/>
        </w:rPr>
        <w:t>4</w:t>
      </w:r>
      <w:r w:rsidRPr="0015321D">
        <w:rPr>
          <w:rFonts w:ascii="Times New Roman" w:hAnsi="Times New Roman" w:cs="Times New Roman"/>
        </w:rPr>
        <w:t>给出的平均值范围内，两个</w:t>
      </w:r>
      <w:r w:rsidRPr="0015321D">
        <w:rPr>
          <w:rFonts w:ascii="Times New Roman" w:hAnsi="Times New Roman" w:cs="Times New Roman"/>
        </w:rPr>
        <w:lastRenderedPageBreak/>
        <w:t>测试结果的绝对差值不超过再现性限（</w:t>
      </w:r>
      <w:r w:rsidRPr="0015321D">
        <w:rPr>
          <w:rFonts w:ascii="Times New Roman" w:hAnsi="Times New Roman" w:cs="Times New Roman"/>
          <w:i/>
        </w:rPr>
        <w:t>R</w:t>
      </w:r>
      <w:r w:rsidRPr="0015321D">
        <w:rPr>
          <w:rFonts w:ascii="Times New Roman" w:hAnsi="Times New Roman" w:cs="Times New Roman"/>
        </w:rPr>
        <w:t>），超过再现性限（</w:t>
      </w:r>
      <w:r w:rsidRPr="0015321D">
        <w:rPr>
          <w:rFonts w:ascii="Times New Roman" w:hAnsi="Times New Roman" w:cs="Times New Roman"/>
          <w:i/>
        </w:rPr>
        <w:t>R</w:t>
      </w:r>
      <w:r w:rsidRPr="0015321D">
        <w:rPr>
          <w:rFonts w:ascii="Times New Roman" w:hAnsi="Times New Roman" w:cs="Times New Roman"/>
        </w:rPr>
        <w:t>）情况不超过</w:t>
      </w:r>
      <w:r w:rsidRPr="0015321D">
        <w:rPr>
          <w:rFonts w:ascii="Times New Roman" w:hAnsi="Times New Roman" w:cs="Times New Roman"/>
        </w:rPr>
        <w:t>5%</w:t>
      </w:r>
      <w:r w:rsidRPr="0015321D">
        <w:rPr>
          <w:rFonts w:ascii="Times New Roman" w:hAnsi="Times New Roman" w:cs="Times New Roman"/>
        </w:rPr>
        <w:t>。再现性限（</w:t>
      </w:r>
      <w:r w:rsidRPr="0015321D">
        <w:rPr>
          <w:rFonts w:ascii="Times New Roman" w:hAnsi="Times New Roman" w:cs="Times New Roman"/>
          <w:i/>
        </w:rPr>
        <w:t>R</w:t>
      </w:r>
      <w:r w:rsidRPr="0015321D">
        <w:rPr>
          <w:rFonts w:ascii="Times New Roman" w:hAnsi="Times New Roman" w:cs="Times New Roman"/>
        </w:rPr>
        <w:t>）按表</w:t>
      </w:r>
      <w:r w:rsidR="0016678A" w:rsidRPr="0015321D">
        <w:rPr>
          <w:rFonts w:ascii="Times New Roman" w:hAnsi="Times New Roman" w:cs="Times New Roman"/>
        </w:rPr>
        <w:t>4</w:t>
      </w:r>
      <w:r w:rsidRPr="0015321D">
        <w:rPr>
          <w:rFonts w:ascii="Times New Roman" w:hAnsi="Times New Roman" w:cs="Times New Roman"/>
        </w:rPr>
        <w:t>数据采用线性内插法</w:t>
      </w:r>
      <w:r w:rsidR="00DD5427" w:rsidRPr="0015321D">
        <w:rPr>
          <w:rFonts w:ascii="Times New Roman" w:hAnsi="Times New Roman" w:cs="Times New Roman" w:hint="eastAsia"/>
        </w:rPr>
        <w:t>或外延法</w:t>
      </w:r>
      <w:r w:rsidRPr="0015321D">
        <w:rPr>
          <w:rFonts w:ascii="Times New Roman" w:hAnsi="Times New Roman" w:cs="Times New Roman"/>
        </w:rPr>
        <w:t>求得：</w:t>
      </w:r>
    </w:p>
    <w:p w:rsidR="007C21EF" w:rsidRPr="0015321D" w:rsidRDefault="00A171C4">
      <w:pPr>
        <w:ind w:firstLineChars="200" w:firstLine="420"/>
        <w:rPr>
          <w:rFonts w:ascii="Times New Roman" w:eastAsia="黑体" w:hAnsi="Times New Roman" w:cs="Times New Roman"/>
        </w:rPr>
      </w:pPr>
      <w:r w:rsidRPr="0015321D">
        <w:rPr>
          <w:rFonts w:ascii="Times New Roman" w:eastAsia="黑体" w:hAnsi="Times New Roman" w:cs="Times New Roman"/>
          <w:szCs w:val="21"/>
        </w:rPr>
        <w:t xml:space="preserve">                                 </w:t>
      </w:r>
      <w:r w:rsidR="00ED2128" w:rsidRPr="0015321D">
        <w:rPr>
          <w:rFonts w:ascii="Times New Roman" w:eastAsia="黑体" w:hAnsi="Times New Roman" w:cs="Times New Roman"/>
          <w:szCs w:val="21"/>
        </w:rPr>
        <w:t>表</w:t>
      </w:r>
      <w:r w:rsidR="00ED2128" w:rsidRPr="0015321D">
        <w:rPr>
          <w:rFonts w:ascii="Times New Roman" w:eastAsia="黑体" w:hAnsi="Times New Roman" w:cs="Times New Roman"/>
          <w:szCs w:val="21"/>
        </w:rPr>
        <w:t>4</w:t>
      </w:r>
      <w:r w:rsidR="00ED2128" w:rsidRPr="0015321D">
        <w:rPr>
          <w:rFonts w:ascii="Times New Roman" w:eastAsia="黑体" w:hAnsi="Times New Roman" w:cs="Times New Roman"/>
        </w:rPr>
        <w:t>再现性限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C21EF" w:rsidRPr="0015321D">
        <w:tc>
          <w:tcPr>
            <w:tcW w:w="319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元素</w:t>
            </w:r>
          </w:p>
        </w:tc>
        <w:tc>
          <w:tcPr>
            <w:tcW w:w="3190" w:type="dxa"/>
            <w:tcBorders>
              <w:bottom w:val="single" w:sz="12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质量分数</w:t>
            </w: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3190" w:type="dxa"/>
            <w:tcBorders>
              <w:bottom w:val="single" w:sz="12" w:space="0" w:color="auto"/>
            </w:tcBorders>
            <w:vAlign w:val="center"/>
          </w:tcPr>
          <w:p w:rsidR="007C21EF" w:rsidRPr="0015321D" w:rsidRDefault="00DD542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 w:hint="eastAsia"/>
                <w:sz w:val="18"/>
                <w:szCs w:val="18"/>
              </w:rPr>
              <w:t>再现性限</w:t>
            </w:r>
            <w:r w:rsidR="00ED2128" w:rsidRPr="0015321D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</w:t>
            </w: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 w:val="restart"/>
            <w:tcBorders>
              <w:left w:val="double" w:sz="4" w:space="0" w:color="auto"/>
            </w:tcBorders>
            <w:vAlign w:val="center"/>
          </w:tcPr>
          <w:p w:rsidR="007C21EF" w:rsidRPr="0015321D" w:rsidRDefault="00ED2128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21D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1EF" w:rsidRPr="0015321D">
        <w:trPr>
          <w:cantSplit/>
          <w:trHeight w:val="100"/>
        </w:trPr>
        <w:tc>
          <w:tcPr>
            <w:tcW w:w="3190" w:type="dxa"/>
            <w:vMerge/>
            <w:tcBorders>
              <w:left w:val="double" w:sz="4" w:space="0" w:color="auto"/>
            </w:tcBorders>
            <w:vAlign w:val="center"/>
          </w:tcPr>
          <w:p w:rsidR="007C21EF" w:rsidRPr="0015321D" w:rsidRDefault="007C21EF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C21EF" w:rsidRPr="0015321D" w:rsidRDefault="007C2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1057" w:rsidRPr="0015321D" w:rsidRDefault="0016678A" w:rsidP="00BD1057">
      <w:pPr>
        <w:spacing w:before="120"/>
        <w:rPr>
          <w:rFonts w:ascii="Times New Roman" w:eastAsia="黑体" w:hAnsi="Times New Roman" w:cs="Times New Roman"/>
          <w:szCs w:val="21"/>
        </w:rPr>
      </w:pPr>
      <w:r w:rsidRPr="0015321D">
        <w:rPr>
          <w:rFonts w:ascii="Times New Roman" w:eastAsia="黑体" w:hAnsi="Times New Roman" w:cs="Times New Roman"/>
          <w:szCs w:val="21"/>
        </w:rPr>
        <w:t xml:space="preserve">9 </w:t>
      </w:r>
      <w:r w:rsidR="00BD1057" w:rsidRPr="0015321D">
        <w:rPr>
          <w:rFonts w:ascii="Times New Roman" w:eastAsia="黑体" w:hAnsi="Times New Roman" w:cs="Times New Roman"/>
          <w:szCs w:val="21"/>
        </w:rPr>
        <w:t>试验报告</w:t>
      </w:r>
    </w:p>
    <w:p w:rsidR="0016678A" w:rsidRPr="0015321D" w:rsidRDefault="0016678A" w:rsidP="0016678A">
      <w:pPr>
        <w:ind w:firstLineChars="200" w:firstLine="420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试验报告至少应给出以下几个方面的内容：</w:t>
      </w:r>
    </w:p>
    <w:p w:rsidR="0016678A" w:rsidRPr="0015321D" w:rsidRDefault="0016678A" w:rsidP="0016678A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——</w:t>
      </w:r>
      <w:r w:rsidRPr="0015321D">
        <w:rPr>
          <w:rFonts w:ascii="Times New Roman" w:hAnsi="Times New Roman" w:cs="Times New Roman"/>
        </w:rPr>
        <w:t>试验对象；</w:t>
      </w:r>
    </w:p>
    <w:p w:rsidR="0016678A" w:rsidRPr="0015321D" w:rsidRDefault="0016678A" w:rsidP="0016678A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——</w:t>
      </w:r>
      <w:r w:rsidRPr="0015321D">
        <w:rPr>
          <w:rFonts w:ascii="Times New Roman" w:hAnsi="Times New Roman" w:cs="Times New Roman"/>
        </w:rPr>
        <w:t>所使用的标准（包括发布或出版年号）；</w:t>
      </w:r>
    </w:p>
    <w:p w:rsidR="0016678A" w:rsidRPr="0015321D" w:rsidRDefault="0016678A" w:rsidP="0016678A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——</w:t>
      </w:r>
      <w:r w:rsidRPr="0015321D">
        <w:rPr>
          <w:rFonts w:ascii="Times New Roman" w:hAnsi="Times New Roman" w:cs="Times New Roman"/>
        </w:rPr>
        <w:t>所使用的方法（如果标准中包括几个方法）；</w:t>
      </w:r>
    </w:p>
    <w:p w:rsidR="0016678A" w:rsidRPr="0015321D" w:rsidRDefault="0016678A" w:rsidP="0016678A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——</w:t>
      </w:r>
      <w:r w:rsidRPr="0015321D">
        <w:rPr>
          <w:rFonts w:ascii="Times New Roman" w:hAnsi="Times New Roman" w:cs="Times New Roman"/>
        </w:rPr>
        <w:t>结果；</w:t>
      </w:r>
    </w:p>
    <w:p w:rsidR="0016678A" w:rsidRPr="0015321D" w:rsidRDefault="0016678A" w:rsidP="0016678A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——</w:t>
      </w:r>
      <w:r w:rsidRPr="0015321D">
        <w:rPr>
          <w:rFonts w:ascii="Times New Roman" w:hAnsi="Times New Roman" w:cs="Times New Roman"/>
        </w:rPr>
        <w:t>观察到的异常现象；</w:t>
      </w:r>
    </w:p>
    <w:p w:rsidR="0016678A" w:rsidRPr="0015321D" w:rsidRDefault="0016678A" w:rsidP="0016678A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15321D">
        <w:rPr>
          <w:rFonts w:ascii="Times New Roman" w:hAnsi="Times New Roman" w:cs="Times New Roman"/>
        </w:rPr>
        <w:t>——</w:t>
      </w:r>
      <w:r w:rsidRPr="0015321D">
        <w:rPr>
          <w:rFonts w:ascii="Times New Roman" w:hAnsi="Times New Roman" w:cs="Times New Roman"/>
        </w:rPr>
        <w:t>试验日期。</w:t>
      </w:r>
    </w:p>
    <w:p w:rsidR="00BD1057" w:rsidRPr="0015321D" w:rsidRDefault="00BD1057" w:rsidP="00BD1057">
      <w:pPr>
        <w:adjustRightInd w:val="0"/>
        <w:snapToGrid w:val="0"/>
        <w:ind w:firstLine="437"/>
        <w:rPr>
          <w:rFonts w:ascii="Times New Roman" w:hAnsi="Times New Roman" w:cs="Times New Roman"/>
        </w:rPr>
      </w:pPr>
    </w:p>
    <w:p w:rsidR="00BD1057" w:rsidRPr="0015321D" w:rsidRDefault="00BD1057" w:rsidP="00BD1057">
      <w:pPr>
        <w:adjustRightInd w:val="0"/>
        <w:snapToGrid w:val="0"/>
        <w:ind w:firstLine="437"/>
        <w:rPr>
          <w:rFonts w:ascii="Times New Roman" w:hAnsi="Times New Roman" w:cs="Times New Roman"/>
        </w:rPr>
      </w:pPr>
    </w:p>
    <w:p w:rsidR="007C21EF" w:rsidRPr="0015321D" w:rsidRDefault="007C21EF" w:rsidP="000B3C87">
      <w:pPr>
        <w:spacing w:beforeLines="50" w:before="156" w:line="0" w:lineRule="atLeast"/>
        <w:rPr>
          <w:rFonts w:ascii="Times New Roman" w:hAnsi="Times New Roman" w:cs="Times New Roman"/>
        </w:rPr>
      </w:pPr>
    </w:p>
    <w:sectPr w:rsidR="007C21EF" w:rsidRPr="0015321D" w:rsidSect="007C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C0" w:rsidRDefault="00F10FC0" w:rsidP="00ED2128">
      <w:r>
        <w:separator/>
      </w:r>
    </w:p>
  </w:endnote>
  <w:endnote w:type="continuationSeparator" w:id="0">
    <w:p w:rsidR="00F10FC0" w:rsidRDefault="00F10FC0" w:rsidP="00ED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BB" w:rsidRDefault="000B3C87" w:rsidP="009301A6">
    <w:pPr>
      <w:pStyle w:val="af0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0367BB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367BB" w:rsidRDefault="000367BB" w:rsidP="00FB72B9">
    <w:pPr>
      <w:pStyle w:val="af8"/>
      <w:ind w:right="360"/>
      <w:rPr>
        <w:rStyle w:val="aff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C0" w:rsidRDefault="00F10FC0" w:rsidP="00ED2128">
      <w:r>
        <w:separator/>
      </w:r>
    </w:p>
  </w:footnote>
  <w:footnote w:type="continuationSeparator" w:id="0">
    <w:p w:rsidR="00F10FC0" w:rsidRDefault="00F10FC0" w:rsidP="00ED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BB" w:rsidRDefault="000367BB">
    <w:pPr>
      <w:pStyle w:val="afb"/>
    </w:pPr>
    <w:r>
      <w:t>GB/T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BB" w:rsidRDefault="000367BB">
    <w:pPr>
      <w:pStyle w:val="afa"/>
    </w:pPr>
    <w:r>
      <w:t>GB/T</w:t>
    </w:r>
    <w:r>
      <w:rPr>
        <w:rFonts w:hint="eastAsia"/>
      </w:rPr>
      <w:t xml:space="preserve"> </w:t>
    </w:r>
    <w:r w:rsidR="00730D03" w:rsidRPr="00030CD6">
      <w:t>×××××</w:t>
    </w:r>
    <w:r>
      <w:t>—</w:t>
    </w:r>
    <w:r>
      <w:rPr>
        <w:rFonts w:hint="eastAsia"/>
      </w:rPr>
      <w:t>201</w:t>
    </w:r>
    <w:r>
      <w:t>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BB" w:rsidRDefault="000367BB">
    <w:pPr>
      <w:pStyle w:val="afc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2025"/>
    <w:multiLevelType w:val="multilevel"/>
    <w:tmpl w:val="B83C7A3E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C572DFC"/>
    <w:rsid w:val="00000166"/>
    <w:rsid w:val="000221E9"/>
    <w:rsid w:val="000367BB"/>
    <w:rsid w:val="00054DD9"/>
    <w:rsid w:val="000B3C87"/>
    <w:rsid w:val="0015321D"/>
    <w:rsid w:val="0016678A"/>
    <w:rsid w:val="00184428"/>
    <w:rsid w:val="003275A6"/>
    <w:rsid w:val="00352B9F"/>
    <w:rsid w:val="00355075"/>
    <w:rsid w:val="003B6F5B"/>
    <w:rsid w:val="003E1982"/>
    <w:rsid w:val="00422495"/>
    <w:rsid w:val="00434BE4"/>
    <w:rsid w:val="00451864"/>
    <w:rsid w:val="00453F91"/>
    <w:rsid w:val="005032B6"/>
    <w:rsid w:val="00527204"/>
    <w:rsid w:val="005377AB"/>
    <w:rsid w:val="00553C40"/>
    <w:rsid w:val="005A2937"/>
    <w:rsid w:val="005E69B7"/>
    <w:rsid w:val="00662CC9"/>
    <w:rsid w:val="0066308D"/>
    <w:rsid w:val="006B62F6"/>
    <w:rsid w:val="00730D03"/>
    <w:rsid w:val="007C21EF"/>
    <w:rsid w:val="008A7227"/>
    <w:rsid w:val="008B11DD"/>
    <w:rsid w:val="00907B18"/>
    <w:rsid w:val="00975E29"/>
    <w:rsid w:val="00A0703B"/>
    <w:rsid w:val="00A171C4"/>
    <w:rsid w:val="00A2061F"/>
    <w:rsid w:val="00A34A11"/>
    <w:rsid w:val="00A50620"/>
    <w:rsid w:val="00A56DC4"/>
    <w:rsid w:val="00B25350"/>
    <w:rsid w:val="00BD1057"/>
    <w:rsid w:val="00C00CE6"/>
    <w:rsid w:val="00C164A6"/>
    <w:rsid w:val="00CC16C8"/>
    <w:rsid w:val="00CD5223"/>
    <w:rsid w:val="00CE49E1"/>
    <w:rsid w:val="00D43822"/>
    <w:rsid w:val="00DB13B6"/>
    <w:rsid w:val="00DD5427"/>
    <w:rsid w:val="00ED2128"/>
    <w:rsid w:val="00F10FC0"/>
    <w:rsid w:val="00F80D43"/>
    <w:rsid w:val="00FA1DA6"/>
    <w:rsid w:val="00FD2152"/>
    <w:rsid w:val="00FF0822"/>
    <w:rsid w:val="0C572DFC"/>
    <w:rsid w:val="431D31DE"/>
    <w:rsid w:val="491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0434B"/>
  <w15:docId w15:val="{1722136E-6F1F-4BCC-8D51-D228C370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7C21EF"/>
    <w:pPr>
      <w:widowControl w:val="0"/>
      <w:jc w:val="both"/>
    </w:pPr>
    <w:rPr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 Indent"/>
    <w:basedOn w:val="a6"/>
    <w:rsid w:val="007C21EF"/>
    <w:pPr>
      <w:adjustRightInd w:val="0"/>
      <w:spacing w:line="300" w:lineRule="exact"/>
      <w:ind w:firstLineChars="200" w:firstLine="420"/>
      <w:textAlignment w:val="baseline"/>
    </w:pPr>
    <w:rPr>
      <w:rFonts w:ascii="Times New Roman" w:hAnsi="Times New Roman"/>
      <w:kern w:val="0"/>
      <w:szCs w:val="20"/>
    </w:rPr>
  </w:style>
  <w:style w:type="table" w:styleId="ab">
    <w:name w:val="Table Grid"/>
    <w:basedOn w:val="a8"/>
    <w:rsid w:val="007C2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段"/>
    <w:qFormat/>
    <w:rsid w:val="007C21EF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  <w:szCs w:val="22"/>
    </w:rPr>
  </w:style>
  <w:style w:type="paragraph" w:customStyle="1" w:styleId="ad">
    <w:name w:val="封面标准英文名称"/>
    <w:rsid w:val="007C21EF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2"/>
    </w:rPr>
  </w:style>
  <w:style w:type="paragraph" w:styleId="ae">
    <w:name w:val="header"/>
    <w:basedOn w:val="a6"/>
    <w:link w:val="af"/>
    <w:rsid w:val="00ED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7"/>
    <w:link w:val="ae"/>
    <w:rsid w:val="00ED2128"/>
    <w:rPr>
      <w:kern w:val="2"/>
      <w:sz w:val="18"/>
      <w:szCs w:val="18"/>
    </w:rPr>
  </w:style>
  <w:style w:type="paragraph" w:styleId="af0">
    <w:name w:val="footer"/>
    <w:basedOn w:val="a6"/>
    <w:link w:val="af1"/>
    <w:rsid w:val="00ED2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7"/>
    <w:link w:val="af0"/>
    <w:rsid w:val="00ED2128"/>
    <w:rPr>
      <w:kern w:val="2"/>
      <w:sz w:val="18"/>
      <w:szCs w:val="18"/>
    </w:rPr>
  </w:style>
  <w:style w:type="paragraph" w:customStyle="1" w:styleId="1">
    <w:name w:val="封面标准号1"/>
    <w:rsid w:val="00352B9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2">
    <w:name w:val="文献分类号"/>
    <w:rsid w:val="00352B9F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af3">
    <w:name w:val="标准称谓"/>
    <w:next w:val="a6"/>
    <w:rsid w:val="00352B9F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character" w:customStyle="1" w:styleId="af4">
    <w:name w:val="发布"/>
    <w:basedOn w:val="a7"/>
    <w:rsid w:val="00CE49E1"/>
    <w:rPr>
      <w:rFonts w:ascii="黑体" w:eastAsia="黑体"/>
      <w:spacing w:val="22"/>
      <w:w w:val="100"/>
      <w:position w:val="3"/>
      <w:sz w:val="28"/>
    </w:rPr>
  </w:style>
  <w:style w:type="paragraph" w:customStyle="1" w:styleId="af5">
    <w:name w:val="发布部门"/>
    <w:next w:val="a6"/>
    <w:rsid w:val="00CE49E1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af6">
    <w:name w:val="发布日期"/>
    <w:rsid w:val="00CE49E1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sz w:val="28"/>
    </w:rPr>
  </w:style>
  <w:style w:type="paragraph" w:customStyle="1" w:styleId="af7">
    <w:name w:val="实施日期"/>
    <w:basedOn w:val="af6"/>
    <w:rsid w:val="00CE49E1"/>
    <w:pPr>
      <w:framePr w:hSpace="0" w:wrap="around" w:xAlign="right"/>
      <w:jc w:val="right"/>
    </w:pPr>
  </w:style>
  <w:style w:type="paragraph" w:customStyle="1" w:styleId="a">
    <w:name w:val="前言、引言标题"/>
    <w:next w:val="a6"/>
    <w:link w:val="Char"/>
    <w:rsid w:val="0016678A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0">
    <w:name w:val="章标题"/>
    <w:next w:val="a6"/>
    <w:rsid w:val="0016678A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一级条标题"/>
    <w:basedOn w:val="a0"/>
    <w:next w:val="a6"/>
    <w:rsid w:val="0016678A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rsid w:val="0016678A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rsid w:val="0016678A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rsid w:val="0016678A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rsid w:val="0016678A"/>
    <w:pPr>
      <w:numPr>
        <w:ilvl w:val="6"/>
      </w:numPr>
      <w:outlineLvl w:val="6"/>
    </w:pPr>
  </w:style>
  <w:style w:type="paragraph" w:customStyle="1" w:styleId="af8">
    <w:name w:val="标准书脚_偶数页"/>
    <w:rsid w:val="000367BB"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af9">
    <w:name w:val="标准书脚_奇数页"/>
    <w:rsid w:val="000367BB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afa">
    <w:name w:val="标准书眉_奇数页"/>
    <w:next w:val="a6"/>
    <w:rsid w:val="000367BB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sz w:val="21"/>
    </w:rPr>
  </w:style>
  <w:style w:type="paragraph" w:customStyle="1" w:styleId="afb">
    <w:name w:val="标准书眉_偶数页"/>
    <w:basedOn w:val="afa"/>
    <w:next w:val="a6"/>
    <w:rsid w:val="000367BB"/>
    <w:pPr>
      <w:jc w:val="left"/>
    </w:pPr>
  </w:style>
  <w:style w:type="paragraph" w:customStyle="1" w:styleId="afc">
    <w:name w:val="标准书眉一"/>
    <w:rsid w:val="000367BB"/>
    <w:pPr>
      <w:jc w:val="both"/>
    </w:pPr>
    <w:rPr>
      <w:rFonts w:ascii="Times New Roman" w:eastAsia="宋体" w:hAnsi="Times New Roman" w:cs="Times New Roman"/>
    </w:rPr>
  </w:style>
  <w:style w:type="character" w:customStyle="1" w:styleId="Char">
    <w:name w:val="前言、引言标题 Char"/>
    <w:basedOn w:val="a7"/>
    <w:link w:val="a"/>
    <w:rsid w:val="000367BB"/>
    <w:rPr>
      <w:rFonts w:ascii="黑体" w:eastAsia="黑体" w:hAnsi="Times New Roman" w:cs="Times New Roman"/>
      <w:sz w:val="32"/>
      <w:shd w:val="clear" w:color="FFFFFF" w:fill="FFFFFF"/>
    </w:rPr>
  </w:style>
  <w:style w:type="paragraph" w:customStyle="1" w:styleId="afd">
    <w:name w:val="封面标准名称"/>
    <w:rsid w:val="000367BB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e">
    <w:name w:val="封面标准文稿编辑信息"/>
    <w:rsid w:val="000367BB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f">
    <w:name w:val="封面正文"/>
    <w:rsid w:val="000367BB"/>
    <w:pPr>
      <w:jc w:val="both"/>
    </w:pPr>
    <w:rPr>
      <w:rFonts w:ascii="Times New Roman" w:eastAsia="宋体" w:hAnsi="Times New Roman" w:cs="Times New Roman"/>
    </w:rPr>
  </w:style>
  <w:style w:type="character" w:styleId="aff0">
    <w:name w:val="page number"/>
    <w:basedOn w:val="a7"/>
    <w:rsid w:val="000367BB"/>
    <w:rPr>
      <w:rFonts w:ascii="Times New Roman" w:eastAsia="宋体" w:hAnsi="Times New Roman"/>
      <w:sz w:val="18"/>
    </w:rPr>
  </w:style>
  <w:style w:type="paragraph" w:customStyle="1" w:styleId="aff1">
    <w:name w:val="封面标准文稿类别"/>
    <w:rsid w:val="000367BB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CD336-C480-48C0-ADBA-0C56B345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505</Words>
  <Characters>2883</Characters>
  <Application>Microsoft Office Word</Application>
  <DocSecurity>0</DocSecurity>
  <Lines>24</Lines>
  <Paragraphs>6</Paragraphs>
  <ScaleCrop>false</ScaleCrop>
  <Company>Lenovo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jml</dc:creator>
  <cp:lastModifiedBy>翟通德</cp:lastModifiedBy>
  <cp:revision>4</cp:revision>
  <dcterms:created xsi:type="dcterms:W3CDTF">2018-06-15T08:18:00Z</dcterms:created>
  <dcterms:modified xsi:type="dcterms:W3CDTF">2018-06-15T08:22:00Z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