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6F" w:rsidRDefault="0065716F" w:rsidP="00FA783A"/>
    <w:p w:rsidR="0065716F" w:rsidRDefault="0065716F" w:rsidP="00FA783A"/>
    <w:p w:rsidR="0065716F" w:rsidRDefault="0065716F" w:rsidP="00FA783A"/>
    <w:p w:rsidR="0065716F" w:rsidRDefault="0065716F" w:rsidP="00FA783A"/>
    <w:p w:rsidR="0065716F" w:rsidRDefault="0065716F" w:rsidP="00FA783A"/>
    <w:p w:rsidR="0065716F" w:rsidRDefault="0065716F" w:rsidP="00FA783A"/>
    <w:p w:rsidR="0065716F" w:rsidRDefault="0065716F" w:rsidP="00FA783A"/>
    <w:p w:rsidR="0065716F" w:rsidRPr="00BE3B9B" w:rsidRDefault="00BE3B9B" w:rsidP="00BE3B9B">
      <w:pPr>
        <w:spacing w:line="480" w:lineRule="auto"/>
        <w:jc w:val="center"/>
        <w:rPr>
          <w:rFonts w:ascii="黑体" w:eastAsia="黑体" w:hAnsi="黑体"/>
          <w:sz w:val="44"/>
          <w:szCs w:val="44"/>
        </w:rPr>
      </w:pPr>
      <w:r w:rsidRPr="00BE3B9B">
        <w:rPr>
          <w:rFonts w:ascii="黑体" w:eastAsia="黑体" w:hAnsi="黑体" w:hint="eastAsia"/>
          <w:sz w:val="44"/>
          <w:szCs w:val="44"/>
        </w:rPr>
        <w:t xml:space="preserve">国家标准GB/T </w:t>
      </w:r>
      <w:r w:rsidRPr="00BE3B9B">
        <w:rPr>
          <w:rFonts w:ascii="黑体" w:eastAsia="黑体" w:hAnsi="黑体"/>
          <w:sz w:val="44"/>
          <w:szCs w:val="44"/>
        </w:rPr>
        <w:t>16597-</w:t>
      </w:r>
      <w:r>
        <w:rPr>
          <w:rFonts w:ascii="黑体" w:eastAsia="黑体" w:hAnsi="黑体" w:hint="eastAsia"/>
          <w:sz w:val="44"/>
          <w:szCs w:val="44"/>
        </w:rPr>
        <w:t>XXXX</w:t>
      </w:r>
    </w:p>
    <w:p w:rsidR="0065716F" w:rsidRPr="00BE3B9B" w:rsidRDefault="0065716F" w:rsidP="00BE3B9B">
      <w:pPr>
        <w:spacing w:line="480" w:lineRule="auto"/>
        <w:jc w:val="center"/>
        <w:rPr>
          <w:rFonts w:ascii="黑体" w:eastAsia="黑体" w:hAnsi="黑体"/>
          <w:sz w:val="44"/>
          <w:szCs w:val="44"/>
        </w:rPr>
      </w:pPr>
      <w:r w:rsidRPr="00BE3B9B">
        <w:rPr>
          <w:rFonts w:ascii="黑体" w:eastAsia="黑体" w:hAnsi="黑体" w:hint="eastAsia"/>
          <w:sz w:val="44"/>
          <w:szCs w:val="44"/>
        </w:rPr>
        <w:t>冶金产品分析方法</w:t>
      </w:r>
      <w:r w:rsidRPr="00BE3B9B">
        <w:rPr>
          <w:rFonts w:ascii="黑体" w:eastAsia="黑体" w:hAnsi="黑体"/>
          <w:sz w:val="44"/>
          <w:szCs w:val="44"/>
        </w:rPr>
        <w:t xml:space="preserve"> X</w:t>
      </w:r>
      <w:r w:rsidRPr="00BE3B9B">
        <w:rPr>
          <w:rFonts w:ascii="黑体" w:eastAsia="黑体" w:hAnsi="黑体" w:hint="eastAsia"/>
          <w:sz w:val="44"/>
          <w:szCs w:val="44"/>
        </w:rPr>
        <w:t>射线荧光光谱法通则</w:t>
      </w:r>
    </w:p>
    <w:p w:rsidR="0065716F" w:rsidRPr="00BE3B9B" w:rsidRDefault="00BE3B9B" w:rsidP="00BE3B9B">
      <w:pPr>
        <w:spacing w:line="480" w:lineRule="auto"/>
        <w:jc w:val="center"/>
        <w:rPr>
          <w:rFonts w:ascii="黑体" w:eastAsia="黑体" w:hAnsi="黑体"/>
          <w:sz w:val="44"/>
          <w:szCs w:val="44"/>
        </w:rPr>
      </w:pPr>
      <w:r w:rsidRPr="00BE3B9B">
        <w:rPr>
          <w:rFonts w:ascii="黑体" w:eastAsia="黑体" w:hAnsi="黑体" w:hint="eastAsia"/>
          <w:sz w:val="44"/>
          <w:szCs w:val="44"/>
        </w:rPr>
        <w:t>编 制 说 明</w:t>
      </w:r>
    </w:p>
    <w:p w:rsidR="0065716F" w:rsidRPr="00BE3B9B" w:rsidRDefault="0065716F" w:rsidP="00BE3B9B">
      <w:pPr>
        <w:spacing w:line="480" w:lineRule="auto"/>
        <w:rPr>
          <w:rFonts w:ascii="黑体" w:eastAsia="黑体" w:hAnsi="黑体"/>
        </w:rPr>
      </w:pPr>
    </w:p>
    <w:p w:rsidR="0065716F" w:rsidRDefault="0065716F" w:rsidP="00FA783A"/>
    <w:p w:rsidR="0065716F" w:rsidRDefault="0065716F" w:rsidP="00FA783A"/>
    <w:p w:rsidR="0065716F" w:rsidRDefault="0065716F" w:rsidP="00FA783A"/>
    <w:p w:rsidR="0065716F" w:rsidRDefault="0065716F" w:rsidP="00FA783A"/>
    <w:p w:rsidR="0065716F" w:rsidRDefault="0065716F" w:rsidP="00FA783A"/>
    <w:p w:rsidR="0065716F" w:rsidRDefault="0065716F" w:rsidP="00FA783A"/>
    <w:p w:rsidR="0065716F" w:rsidRDefault="0065716F" w:rsidP="00FA783A"/>
    <w:p w:rsidR="0065716F" w:rsidRDefault="0065716F" w:rsidP="00FA783A"/>
    <w:p w:rsidR="00BE3B9B" w:rsidRDefault="00BE3B9B" w:rsidP="00FA783A"/>
    <w:p w:rsidR="00BE3B9B" w:rsidRDefault="00BE3B9B" w:rsidP="00FA783A"/>
    <w:p w:rsidR="00BE3B9B" w:rsidRDefault="00BE3B9B" w:rsidP="00FA783A"/>
    <w:p w:rsidR="00BE3B9B" w:rsidRDefault="00BE3B9B" w:rsidP="00FA783A"/>
    <w:p w:rsidR="00BE3B9B" w:rsidRDefault="00BE3B9B" w:rsidP="00FA783A"/>
    <w:p w:rsidR="00BE3B9B" w:rsidRDefault="00BE3B9B" w:rsidP="00FA783A"/>
    <w:p w:rsidR="00BE3B9B" w:rsidRPr="00230691" w:rsidRDefault="00BE3B9B" w:rsidP="00FA783A"/>
    <w:p w:rsidR="0065716F" w:rsidRDefault="0065716F" w:rsidP="00FA783A"/>
    <w:p w:rsidR="0065716F" w:rsidRPr="00BE3B9B" w:rsidRDefault="00BE3B9B" w:rsidP="00BE3B9B">
      <w:pPr>
        <w:jc w:val="center"/>
        <w:rPr>
          <w:rFonts w:ascii="黑体" w:eastAsia="黑体" w:hAnsi="黑体"/>
          <w:sz w:val="28"/>
          <w:szCs w:val="28"/>
        </w:rPr>
      </w:pPr>
      <w:r w:rsidRPr="00BE3B9B">
        <w:rPr>
          <w:rFonts w:ascii="黑体" w:eastAsia="黑体" w:hAnsi="黑体" w:hint="eastAsia"/>
          <w:sz w:val="28"/>
          <w:szCs w:val="28"/>
        </w:rPr>
        <w:t>金堆城</w:t>
      </w:r>
      <w:proofErr w:type="gramStart"/>
      <w:r w:rsidRPr="00BE3B9B">
        <w:rPr>
          <w:rFonts w:ascii="黑体" w:eastAsia="黑体" w:hAnsi="黑体" w:hint="eastAsia"/>
          <w:sz w:val="28"/>
          <w:szCs w:val="28"/>
        </w:rPr>
        <w:t>钼</w:t>
      </w:r>
      <w:proofErr w:type="gramEnd"/>
      <w:r w:rsidRPr="00BE3B9B">
        <w:rPr>
          <w:rFonts w:ascii="黑体" w:eastAsia="黑体" w:hAnsi="黑体" w:hint="eastAsia"/>
          <w:sz w:val="28"/>
          <w:szCs w:val="28"/>
        </w:rPr>
        <w:t>业股份有限公司</w:t>
      </w:r>
    </w:p>
    <w:p w:rsidR="0065716F" w:rsidRDefault="0065716F" w:rsidP="00FA783A"/>
    <w:p w:rsidR="0065716F" w:rsidRDefault="0065716F" w:rsidP="00FA783A"/>
    <w:p w:rsidR="0065716F" w:rsidRDefault="0065716F" w:rsidP="00230691">
      <w:pPr>
        <w:jc w:val="center"/>
      </w:pPr>
      <w:r w:rsidRPr="00230691">
        <w:rPr>
          <w:rFonts w:hint="eastAsia"/>
          <w:b/>
          <w:sz w:val="28"/>
        </w:rPr>
        <w:t>二零一八年三月</w:t>
      </w:r>
      <w:r>
        <w:t> </w:t>
      </w:r>
    </w:p>
    <w:p w:rsidR="0065716F" w:rsidRPr="00740A54" w:rsidRDefault="0065716F" w:rsidP="00BE3B9B">
      <w:pPr>
        <w:widowControl/>
        <w:jc w:val="center"/>
        <w:rPr>
          <w:rFonts w:ascii="黑体" w:eastAsia="黑体" w:hAnsi="黑体"/>
          <w:b/>
          <w:sz w:val="28"/>
        </w:rPr>
      </w:pPr>
      <w:r>
        <w:br w:type="page"/>
      </w:r>
      <w:r w:rsidRPr="00740A54">
        <w:rPr>
          <w:rFonts w:ascii="黑体" w:eastAsia="黑体" w:hAnsi="黑体" w:hint="eastAsia"/>
          <w:b/>
          <w:sz w:val="28"/>
        </w:rPr>
        <w:lastRenderedPageBreak/>
        <w:t>冶金产品分析方法</w:t>
      </w:r>
      <w:r w:rsidRPr="00740A54">
        <w:rPr>
          <w:rFonts w:ascii="黑体" w:eastAsia="黑体" w:hAnsi="黑体"/>
          <w:b/>
          <w:sz w:val="28"/>
        </w:rPr>
        <w:t xml:space="preserve">  X</w:t>
      </w:r>
      <w:r w:rsidRPr="00740A54">
        <w:rPr>
          <w:rFonts w:ascii="黑体" w:eastAsia="黑体" w:hAnsi="黑体" w:hint="eastAsia"/>
          <w:b/>
          <w:sz w:val="28"/>
        </w:rPr>
        <w:t>射线荧光光谱法通则</w:t>
      </w:r>
    </w:p>
    <w:p w:rsidR="0065716F" w:rsidRPr="00740A54" w:rsidRDefault="0065716F" w:rsidP="00230691">
      <w:pPr>
        <w:jc w:val="center"/>
        <w:rPr>
          <w:rFonts w:ascii="黑体" w:eastAsia="黑体" w:hAnsi="黑体"/>
          <w:b/>
          <w:sz w:val="28"/>
        </w:rPr>
      </w:pPr>
      <w:r w:rsidRPr="00740A54">
        <w:rPr>
          <w:rFonts w:ascii="黑体" w:eastAsia="黑体" w:hAnsi="黑体" w:hint="eastAsia"/>
          <w:b/>
          <w:sz w:val="28"/>
        </w:rPr>
        <w:t>编</w:t>
      </w:r>
      <w:r w:rsidR="009C55F7" w:rsidRPr="00740A54">
        <w:rPr>
          <w:rFonts w:ascii="黑体" w:eastAsia="黑体" w:hAnsi="黑体" w:hint="eastAsia"/>
          <w:b/>
          <w:sz w:val="28"/>
        </w:rPr>
        <w:t xml:space="preserve"> </w:t>
      </w:r>
      <w:r w:rsidRPr="00740A54">
        <w:rPr>
          <w:rFonts w:ascii="黑体" w:eastAsia="黑体" w:hAnsi="黑体" w:hint="eastAsia"/>
          <w:b/>
          <w:sz w:val="28"/>
        </w:rPr>
        <w:t>制</w:t>
      </w:r>
      <w:r w:rsidR="009C55F7" w:rsidRPr="00740A54">
        <w:rPr>
          <w:rFonts w:ascii="黑体" w:eastAsia="黑体" w:hAnsi="黑体" w:hint="eastAsia"/>
          <w:b/>
          <w:sz w:val="28"/>
        </w:rPr>
        <w:t xml:space="preserve"> </w:t>
      </w:r>
      <w:r w:rsidRPr="00740A54">
        <w:rPr>
          <w:rFonts w:ascii="黑体" w:eastAsia="黑体" w:hAnsi="黑体" w:hint="eastAsia"/>
          <w:b/>
          <w:sz w:val="28"/>
        </w:rPr>
        <w:t>说</w:t>
      </w:r>
      <w:r w:rsidR="009C55F7" w:rsidRPr="00740A54">
        <w:rPr>
          <w:rFonts w:ascii="黑体" w:eastAsia="黑体" w:hAnsi="黑体" w:hint="eastAsia"/>
          <w:b/>
          <w:sz w:val="28"/>
        </w:rPr>
        <w:t xml:space="preserve"> </w:t>
      </w:r>
      <w:r w:rsidRPr="00740A54">
        <w:rPr>
          <w:rFonts w:ascii="黑体" w:eastAsia="黑体" w:hAnsi="黑体" w:hint="eastAsia"/>
          <w:b/>
          <w:sz w:val="28"/>
        </w:rPr>
        <w:t>明</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一、工作简况</w:t>
      </w:r>
    </w:p>
    <w:p w:rsidR="0065716F" w:rsidRPr="00740A54" w:rsidRDefault="0065716F" w:rsidP="00EF1101">
      <w:pPr>
        <w:spacing w:line="360" w:lineRule="auto"/>
        <w:rPr>
          <w:rFonts w:ascii="黑体" w:eastAsia="黑体" w:hAnsi="黑体"/>
          <w:sz w:val="24"/>
        </w:rPr>
      </w:pPr>
      <w:r w:rsidRPr="00740A54">
        <w:rPr>
          <w:rFonts w:ascii="黑体" w:eastAsia="黑体" w:hAnsi="黑体"/>
          <w:sz w:val="24"/>
        </w:rPr>
        <w:t>1</w:t>
      </w:r>
      <w:r w:rsidRPr="00740A54">
        <w:rPr>
          <w:rFonts w:ascii="黑体" w:eastAsia="黑体" w:hAnsi="黑体" w:hint="eastAsia"/>
          <w:sz w:val="24"/>
        </w:rPr>
        <w:t>、任务来源及计划要求</w:t>
      </w:r>
    </w:p>
    <w:p w:rsidR="0065716F" w:rsidRPr="00A83911" w:rsidRDefault="0065716F" w:rsidP="00EF1101">
      <w:pPr>
        <w:spacing w:line="360" w:lineRule="auto"/>
        <w:ind w:firstLineChars="200" w:firstLine="420"/>
        <w:rPr>
          <w:rFonts w:ascii="宋体"/>
        </w:rPr>
      </w:pPr>
      <w:r w:rsidRPr="00A83911">
        <w:rPr>
          <w:rFonts w:ascii="宋体" w:hAnsi="宋体" w:hint="eastAsia"/>
        </w:rPr>
        <w:t>根据</w:t>
      </w:r>
      <w:proofErr w:type="gramStart"/>
      <w:r w:rsidRPr="00A83911">
        <w:rPr>
          <w:rFonts w:ascii="宋体" w:hAnsi="宋体" w:hint="eastAsia"/>
        </w:rPr>
        <w:t>国标委</w:t>
      </w:r>
      <w:proofErr w:type="gramEnd"/>
      <w:r w:rsidRPr="00A83911">
        <w:rPr>
          <w:rFonts w:ascii="宋体" w:hAnsi="宋体" w:hint="eastAsia"/>
        </w:rPr>
        <w:t>【</w:t>
      </w:r>
      <w:r w:rsidRPr="00A83911">
        <w:rPr>
          <w:rFonts w:ascii="宋体" w:hAnsi="宋体"/>
        </w:rPr>
        <w:t>2016</w:t>
      </w:r>
      <w:r w:rsidRPr="00A83911">
        <w:rPr>
          <w:rFonts w:ascii="宋体" w:hAnsi="宋体" w:hint="eastAsia"/>
        </w:rPr>
        <w:t>】</w:t>
      </w:r>
      <w:r w:rsidRPr="00A83911">
        <w:rPr>
          <w:rFonts w:ascii="宋体" w:hAnsi="宋体"/>
        </w:rPr>
        <w:t>76</w:t>
      </w:r>
      <w:r w:rsidRPr="00A83911">
        <w:rPr>
          <w:rFonts w:ascii="宋体" w:hAnsi="宋体" w:hint="eastAsia"/>
        </w:rPr>
        <w:t>号《国家标准委关于下达的</w:t>
      </w:r>
      <w:r w:rsidRPr="00A83911">
        <w:rPr>
          <w:rFonts w:ascii="宋体" w:hAnsi="宋体"/>
        </w:rPr>
        <w:t>2016</w:t>
      </w:r>
      <w:r w:rsidRPr="00A83911">
        <w:rPr>
          <w:rFonts w:ascii="宋体" w:hAnsi="宋体" w:hint="eastAsia"/>
        </w:rPr>
        <w:t>年第三批国家标准制修订计划的通知》的文件要求，国家标准</w:t>
      </w:r>
      <w:r w:rsidRPr="00A83911">
        <w:rPr>
          <w:rFonts w:ascii="宋体" w:hAnsi="宋体"/>
        </w:rPr>
        <w:t>GB/T 16597-1996</w:t>
      </w:r>
      <w:r w:rsidRPr="00A83911">
        <w:rPr>
          <w:rFonts w:ascii="宋体" w:hAnsi="宋体" w:hint="eastAsia"/>
        </w:rPr>
        <w:t>《冶金产品分析方法</w:t>
      </w:r>
      <w:r w:rsidRPr="00A83911">
        <w:rPr>
          <w:rFonts w:ascii="宋体" w:hAnsi="宋体"/>
        </w:rPr>
        <w:t xml:space="preserve"> X</w:t>
      </w:r>
      <w:r w:rsidRPr="00A83911">
        <w:rPr>
          <w:rFonts w:ascii="宋体" w:hAnsi="宋体" w:hint="eastAsia"/>
        </w:rPr>
        <w:t>射线荧光光谱法通则》由金堆城</w:t>
      </w:r>
      <w:proofErr w:type="gramStart"/>
      <w:r w:rsidRPr="00A83911">
        <w:rPr>
          <w:rFonts w:ascii="宋体" w:hAnsi="宋体" w:hint="eastAsia"/>
        </w:rPr>
        <w:t>钼</w:t>
      </w:r>
      <w:proofErr w:type="gramEnd"/>
      <w:r w:rsidRPr="00A83911">
        <w:rPr>
          <w:rFonts w:ascii="宋体" w:hAnsi="宋体" w:hint="eastAsia"/>
        </w:rPr>
        <w:t>业股份有限公司负责修订，项目编号计划编号为</w:t>
      </w:r>
      <w:r w:rsidRPr="00A83911">
        <w:rPr>
          <w:rFonts w:ascii="宋体" w:hAnsi="宋体"/>
        </w:rPr>
        <w:t>20161663-T-610</w:t>
      </w:r>
      <w:r w:rsidRPr="00A83911">
        <w:rPr>
          <w:rFonts w:ascii="宋体" w:hAnsi="宋体" w:hint="eastAsia"/>
        </w:rPr>
        <w:t>，项目完成年限为</w:t>
      </w:r>
      <w:r w:rsidRPr="00A83911">
        <w:rPr>
          <w:rFonts w:ascii="宋体" w:hAnsi="宋体"/>
        </w:rPr>
        <w:t>2018</w:t>
      </w:r>
      <w:r w:rsidRPr="00A83911">
        <w:rPr>
          <w:rFonts w:ascii="宋体" w:hAnsi="宋体" w:hint="eastAsia"/>
        </w:rPr>
        <w:t>年</w:t>
      </w:r>
      <w:r w:rsidRPr="00A83911">
        <w:rPr>
          <w:rFonts w:ascii="宋体" w:hAnsi="宋体"/>
        </w:rPr>
        <w:t>10</w:t>
      </w:r>
      <w:r w:rsidRPr="00A83911">
        <w:rPr>
          <w:rFonts w:ascii="宋体" w:hAnsi="宋体" w:hint="eastAsia"/>
        </w:rPr>
        <w:t>月。</w:t>
      </w:r>
    </w:p>
    <w:p w:rsidR="0065716F" w:rsidRPr="00740A54" w:rsidRDefault="0065716F" w:rsidP="00EF1101">
      <w:pPr>
        <w:spacing w:line="360" w:lineRule="auto"/>
        <w:rPr>
          <w:rFonts w:ascii="黑体" w:eastAsia="黑体" w:hAnsi="黑体"/>
          <w:sz w:val="24"/>
        </w:rPr>
      </w:pPr>
      <w:r w:rsidRPr="00740A54">
        <w:rPr>
          <w:rFonts w:ascii="黑体" w:eastAsia="黑体" w:hAnsi="黑体"/>
          <w:sz w:val="24"/>
        </w:rPr>
        <w:t>2</w:t>
      </w:r>
      <w:r w:rsidRPr="00740A54">
        <w:rPr>
          <w:rFonts w:ascii="黑体" w:eastAsia="黑体" w:hAnsi="黑体" w:hint="eastAsia"/>
          <w:sz w:val="24"/>
        </w:rPr>
        <w:t>、起草单位情况</w:t>
      </w:r>
    </w:p>
    <w:p w:rsidR="0065716F" w:rsidRPr="00E4472F" w:rsidRDefault="0065716F" w:rsidP="00EF1101">
      <w:pPr>
        <w:spacing w:line="360" w:lineRule="auto"/>
        <w:ind w:firstLineChars="200" w:firstLine="420"/>
        <w:rPr>
          <w:rFonts w:ascii="宋体"/>
        </w:rPr>
      </w:pPr>
      <w:r w:rsidRPr="00E4472F">
        <w:rPr>
          <w:rFonts w:ascii="宋体" w:hAnsi="宋体" w:hint="eastAsia"/>
        </w:rPr>
        <w:t>金堆城</w:t>
      </w:r>
      <w:proofErr w:type="gramStart"/>
      <w:r w:rsidRPr="00E4472F">
        <w:rPr>
          <w:rFonts w:ascii="宋体" w:hAnsi="宋体" w:hint="eastAsia"/>
        </w:rPr>
        <w:t>钼</w:t>
      </w:r>
      <w:proofErr w:type="gramEnd"/>
      <w:r w:rsidRPr="00E4472F">
        <w:rPr>
          <w:rFonts w:ascii="宋体" w:hAnsi="宋体" w:hint="eastAsia"/>
        </w:rPr>
        <w:t>业股份有限公司（</w:t>
      </w:r>
      <w:r>
        <w:rPr>
          <w:rFonts w:ascii="宋体" w:hAnsi="宋体" w:hint="eastAsia"/>
        </w:rPr>
        <w:t>以下</w:t>
      </w:r>
      <w:r w:rsidRPr="00E4472F">
        <w:rPr>
          <w:rFonts w:ascii="宋体" w:hAnsi="宋体" w:hint="eastAsia"/>
        </w:rPr>
        <w:t>简称金</w:t>
      </w:r>
      <w:proofErr w:type="gramStart"/>
      <w:r w:rsidRPr="00E4472F">
        <w:rPr>
          <w:rFonts w:ascii="宋体" w:hAnsi="宋体" w:hint="eastAsia"/>
        </w:rPr>
        <w:t>钼</w:t>
      </w:r>
      <w:proofErr w:type="gramEnd"/>
      <w:r w:rsidRPr="00E4472F">
        <w:rPr>
          <w:rFonts w:ascii="宋体" w:hAnsi="宋体" w:hint="eastAsia"/>
        </w:rPr>
        <w:t>股份）是亚洲最大、世界领先的</w:t>
      </w:r>
      <w:proofErr w:type="gramStart"/>
      <w:r w:rsidRPr="00E4472F">
        <w:rPr>
          <w:rFonts w:ascii="宋体" w:hAnsi="宋体" w:hint="eastAsia"/>
        </w:rPr>
        <w:t>钼</w:t>
      </w:r>
      <w:proofErr w:type="gramEnd"/>
      <w:r w:rsidRPr="00E4472F">
        <w:rPr>
          <w:rFonts w:ascii="宋体" w:hAnsi="宋体" w:hint="eastAsia"/>
        </w:rPr>
        <w:t>业公司，为国际</w:t>
      </w:r>
      <w:proofErr w:type="gramStart"/>
      <w:r w:rsidRPr="00E4472F">
        <w:rPr>
          <w:rFonts w:ascii="宋体" w:hAnsi="宋体" w:hint="eastAsia"/>
        </w:rPr>
        <w:t>钼</w:t>
      </w:r>
      <w:proofErr w:type="gramEnd"/>
      <w:r w:rsidRPr="00E4472F">
        <w:rPr>
          <w:rFonts w:ascii="宋体" w:hAnsi="宋体" w:hint="eastAsia"/>
        </w:rPr>
        <w:t>协会执行理事单位、中国有色金属工业协会</w:t>
      </w:r>
      <w:proofErr w:type="gramStart"/>
      <w:r w:rsidRPr="00E4472F">
        <w:rPr>
          <w:rFonts w:ascii="宋体" w:hAnsi="宋体" w:hint="eastAsia"/>
        </w:rPr>
        <w:t>钼</w:t>
      </w:r>
      <w:proofErr w:type="gramEnd"/>
      <w:r w:rsidRPr="00E4472F">
        <w:rPr>
          <w:rFonts w:ascii="宋体" w:hAnsi="宋体" w:hint="eastAsia"/>
        </w:rPr>
        <w:t>业分会会长单位。</w:t>
      </w:r>
    </w:p>
    <w:p w:rsidR="0065716F" w:rsidRPr="00E4472F" w:rsidRDefault="0065716F" w:rsidP="00EF1101">
      <w:pPr>
        <w:spacing w:line="360" w:lineRule="auto"/>
        <w:ind w:firstLine="420"/>
        <w:rPr>
          <w:rFonts w:ascii="宋体"/>
        </w:rPr>
      </w:pPr>
      <w:r w:rsidRPr="00E4472F">
        <w:rPr>
          <w:rFonts w:ascii="宋体" w:hAnsi="宋体" w:hint="eastAsia"/>
        </w:rPr>
        <w:t>金</w:t>
      </w:r>
      <w:proofErr w:type="gramStart"/>
      <w:r w:rsidRPr="00E4472F">
        <w:rPr>
          <w:rFonts w:ascii="宋体" w:hAnsi="宋体" w:hint="eastAsia"/>
        </w:rPr>
        <w:t>钼</w:t>
      </w:r>
      <w:proofErr w:type="gramEnd"/>
      <w:r w:rsidRPr="00E4472F">
        <w:rPr>
          <w:rFonts w:ascii="宋体" w:hAnsi="宋体" w:hint="eastAsia"/>
        </w:rPr>
        <w:t>股份公司总部位于西安市高新区，下属</w:t>
      </w:r>
      <w:r w:rsidRPr="00E4472F">
        <w:rPr>
          <w:rFonts w:ascii="宋体" w:hAnsi="宋体"/>
        </w:rPr>
        <w:t>4</w:t>
      </w:r>
      <w:r w:rsidRPr="00E4472F">
        <w:rPr>
          <w:rFonts w:ascii="宋体" w:hAnsi="宋体" w:hint="eastAsia"/>
        </w:rPr>
        <w:t>个分公司，</w:t>
      </w:r>
      <w:r w:rsidRPr="00E4472F">
        <w:rPr>
          <w:rFonts w:ascii="宋体" w:hAnsi="宋体"/>
        </w:rPr>
        <w:t>10</w:t>
      </w:r>
      <w:r w:rsidRPr="00E4472F">
        <w:rPr>
          <w:rFonts w:ascii="宋体" w:hAnsi="宋体" w:hint="eastAsia"/>
        </w:rPr>
        <w:t>个二级单位和</w:t>
      </w:r>
      <w:r w:rsidRPr="00E4472F">
        <w:rPr>
          <w:rFonts w:ascii="宋体" w:hAnsi="宋体"/>
        </w:rPr>
        <w:t>3</w:t>
      </w:r>
      <w:r w:rsidRPr="00E4472F">
        <w:rPr>
          <w:rFonts w:ascii="宋体" w:hAnsi="宋体" w:hint="eastAsia"/>
        </w:rPr>
        <w:t>个控股子公司，主要生产基地分布在陕西（西安、渭南、华县）、河南汝阳、山东淄博等地，拥有</w:t>
      </w:r>
      <w:proofErr w:type="gramStart"/>
      <w:r w:rsidRPr="00E4472F">
        <w:rPr>
          <w:rFonts w:ascii="宋体" w:hAnsi="宋体" w:hint="eastAsia"/>
        </w:rPr>
        <w:t>钼</w:t>
      </w:r>
      <w:proofErr w:type="gramEnd"/>
      <w:r w:rsidRPr="00E4472F">
        <w:rPr>
          <w:rFonts w:ascii="宋体" w:hAnsi="宋体" w:hint="eastAsia"/>
        </w:rPr>
        <w:t>采矿、选矿、冶炼、化工和金属深加工一体化的完整产业链条，主要生产</w:t>
      </w:r>
      <w:proofErr w:type="gramStart"/>
      <w:r w:rsidRPr="00E4472F">
        <w:rPr>
          <w:rFonts w:ascii="宋体" w:hAnsi="宋体" w:hint="eastAsia"/>
        </w:rPr>
        <w:t>钼</w:t>
      </w:r>
      <w:proofErr w:type="gramEnd"/>
      <w:r w:rsidRPr="00E4472F">
        <w:rPr>
          <w:rFonts w:ascii="宋体" w:hAnsi="宋体" w:hint="eastAsia"/>
        </w:rPr>
        <w:t>冶金炉料、</w:t>
      </w:r>
      <w:proofErr w:type="gramStart"/>
      <w:r w:rsidRPr="00E4472F">
        <w:rPr>
          <w:rFonts w:ascii="宋体" w:hAnsi="宋体" w:hint="eastAsia"/>
        </w:rPr>
        <w:t>钼</w:t>
      </w:r>
      <w:proofErr w:type="gramEnd"/>
      <w:r w:rsidRPr="00E4472F">
        <w:rPr>
          <w:rFonts w:ascii="宋体" w:hAnsi="宋体" w:hint="eastAsia"/>
        </w:rPr>
        <w:t>化学化工、</w:t>
      </w:r>
      <w:proofErr w:type="gramStart"/>
      <w:r w:rsidRPr="00E4472F">
        <w:rPr>
          <w:rFonts w:ascii="宋体" w:hAnsi="宋体" w:hint="eastAsia"/>
        </w:rPr>
        <w:t>钼</w:t>
      </w:r>
      <w:proofErr w:type="gramEnd"/>
      <w:r w:rsidRPr="00E4472F">
        <w:rPr>
          <w:rFonts w:ascii="宋体" w:hAnsi="宋体" w:hint="eastAsia"/>
        </w:rPr>
        <w:t>金属加工三大系列二十多种品质优良的各类产品，广泛应用于钢铁冶炼、石油化工、机械制造、航空航天、电子照明、生物医药等领域。</w:t>
      </w:r>
    </w:p>
    <w:p w:rsidR="0065716F" w:rsidRPr="00E4472F" w:rsidRDefault="0065716F" w:rsidP="00EF1101">
      <w:pPr>
        <w:spacing w:line="360" w:lineRule="auto"/>
        <w:ind w:firstLineChars="200" w:firstLine="420"/>
        <w:rPr>
          <w:rFonts w:ascii="宋体"/>
        </w:rPr>
      </w:pPr>
      <w:r w:rsidRPr="00E4472F">
        <w:rPr>
          <w:rFonts w:ascii="宋体" w:hAnsi="宋体" w:hint="eastAsia"/>
        </w:rPr>
        <w:t>金</w:t>
      </w:r>
      <w:proofErr w:type="gramStart"/>
      <w:r w:rsidRPr="00E4472F">
        <w:rPr>
          <w:rFonts w:ascii="宋体" w:hAnsi="宋体" w:hint="eastAsia"/>
        </w:rPr>
        <w:t>钼</w:t>
      </w:r>
      <w:proofErr w:type="gramEnd"/>
      <w:r w:rsidRPr="00E4472F">
        <w:rPr>
          <w:rFonts w:ascii="宋体" w:hAnsi="宋体" w:hint="eastAsia"/>
        </w:rPr>
        <w:t>股份作为中国</w:t>
      </w:r>
      <w:proofErr w:type="gramStart"/>
      <w:r w:rsidRPr="00E4472F">
        <w:rPr>
          <w:rFonts w:ascii="宋体" w:hAnsi="宋体" w:hint="eastAsia"/>
        </w:rPr>
        <w:t>钼</w:t>
      </w:r>
      <w:proofErr w:type="gramEnd"/>
      <w:r w:rsidRPr="00E4472F">
        <w:rPr>
          <w:rFonts w:ascii="宋体" w:hAnsi="宋体" w:hint="eastAsia"/>
        </w:rPr>
        <w:t>行业领军企业，一直致力于</w:t>
      </w:r>
      <w:proofErr w:type="gramStart"/>
      <w:r w:rsidRPr="00E4472F">
        <w:rPr>
          <w:rFonts w:ascii="宋体" w:hAnsi="宋体" w:hint="eastAsia"/>
        </w:rPr>
        <w:t>钼</w:t>
      </w:r>
      <w:proofErr w:type="gramEnd"/>
      <w:r w:rsidRPr="00E4472F">
        <w:rPr>
          <w:rFonts w:ascii="宋体" w:hAnsi="宋体" w:hint="eastAsia"/>
        </w:rPr>
        <w:t>系列产品生产和研发。拥有国内唯一专业从事</w:t>
      </w:r>
      <w:proofErr w:type="gramStart"/>
      <w:r w:rsidRPr="00E4472F">
        <w:rPr>
          <w:rFonts w:ascii="宋体" w:hAnsi="宋体" w:hint="eastAsia"/>
        </w:rPr>
        <w:t>钼</w:t>
      </w:r>
      <w:proofErr w:type="gramEnd"/>
      <w:r w:rsidRPr="00E4472F">
        <w:rPr>
          <w:rFonts w:ascii="宋体" w:hAnsi="宋体" w:hint="eastAsia"/>
        </w:rPr>
        <w:t>及相关难熔金属研发的国家级企业技术中心</w:t>
      </w:r>
      <w:r>
        <w:rPr>
          <w:rFonts w:ascii="宋体" w:hAnsi="宋体" w:hint="eastAsia"/>
        </w:rPr>
        <w:t>、</w:t>
      </w:r>
      <w:r>
        <w:rPr>
          <w:rFonts w:ascii="宋体" w:hAnsi="宋体"/>
        </w:rPr>
        <w:t>CNAS</w:t>
      </w:r>
      <w:r>
        <w:rPr>
          <w:rFonts w:ascii="宋体" w:hAnsi="宋体" w:hint="eastAsia"/>
        </w:rPr>
        <w:t>认可检测实验室，</w:t>
      </w:r>
      <w:r w:rsidRPr="00E4472F">
        <w:rPr>
          <w:rFonts w:ascii="宋体" w:hAnsi="宋体" w:hint="eastAsia"/>
        </w:rPr>
        <w:t>主导制修订了国家标准和行业标准</w:t>
      </w:r>
      <w:r w:rsidRPr="00E4472F">
        <w:rPr>
          <w:rFonts w:ascii="宋体" w:hAnsi="宋体"/>
        </w:rPr>
        <w:t>50</w:t>
      </w:r>
      <w:r w:rsidRPr="00E4472F">
        <w:rPr>
          <w:rFonts w:ascii="宋体" w:hAnsi="宋体" w:hint="eastAsia"/>
        </w:rPr>
        <w:t>余项。</w:t>
      </w:r>
    </w:p>
    <w:p w:rsidR="0065716F" w:rsidRPr="00E4472F" w:rsidRDefault="0065716F" w:rsidP="00EF1101">
      <w:pPr>
        <w:spacing w:line="360" w:lineRule="auto"/>
        <w:ind w:firstLineChars="200" w:firstLine="420"/>
        <w:rPr>
          <w:rFonts w:ascii="宋体"/>
        </w:rPr>
      </w:pPr>
      <w:r w:rsidRPr="00E4472F">
        <w:rPr>
          <w:rFonts w:ascii="宋体" w:hAnsi="宋体" w:hint="eastAsia"/>
        </w:rPr>
        <w:t>金</w:t>
      </w:r>
      <w:proofErr w:type="gramStart"/>
      <w:r w:rsidRPr="00E4472F">
        <w:rPr>
          <w:rFonts w:ascii="宋体" w:hAnsi="宋体" w:hint="eastAsia"/>
        </w:rPr>
        <w:t>钼</w:t>
      </w:r>
      <w:proofErr w:type="gramEnd"/>
      <w:r w:rsidRPr="00E4472F">
        <w:rPr>
          <w:rFonts w:ascii="宋体" w:hAnsi="宋体" w:hint="eastAsia"/>
        </w:rPr>
        <w:t>股份主导研制的</w:t>
      </w:r>
      <w:proofErr w:type="gramStart"/>
      <w:r w:rsidRPr="00E4472F">
        <w:rPr>
          <w:rFonts w:ascii="宋体" w:hAnsi="宋体" w:hint="eastAsia"/>
        </w:rPr>
        <w:t>钼</w:t>
      </w:r>
      <w:proofErr w:type="gramEnd"/>
      <w:r w:rsidRPr="00E4472F">
        <w:rPr>
          <w:rFonts w:ascii="宋体" w:hAnsi="宋体" w:hint="eastAsia"/>
        </w:rPr>
        <w:t>化学分析方法、二硫化钼等</w:t>
      </w:r>
      <w:r>
        <w:rPr>
          <w:rFonts w:ascii="宋体" w:hAnsi="宋体"/>
        </w:rPr>
        <w:t>3</w:t>
      </w:r>
      <w:r w:rsidRPr="00E4472F">
        <w:rPr>
          <w:rFonts w:ascii="宋体" w:hAnsi="宋体"/>
        </w:rPr>
        <w:t>1</w:t>
      </w:r>
      <w:r w:rsidRPr="00E4472F">
        <w:rPr>
          <w:rFonts w:ascii="宋体" w:hAnsi="宋体" w:hint="eastAsia"/>
        </w:rPr>
        <w:t>项国家、行业标准，主要技术指标达到国际领先水平，建立了我国的</w:t>
      </w:r>
      <w:proofErr w:type="gramStart"/>
      <w:r w:rsidRPr="00E4472F">
        <w:rPr>
          <w:rFonts w:ascii="宋体" w:hAnsi="宋体" w:hint="eastAsia"/>
        </w:rPr>
        <w:t>钼</w:t>
      </w:r>
      <w:proofErr w:type="gramEnd"/>
      <w:r w:rsidRPr="00E4472F">
        <w:rPr>
          <w:rFonts w:ascii="宋体" w:hAnsi="宋体" w:hint="eastAsia"/>
        </w:rPr>
        <w:t>工业标准体系。通过几年的应用，技术可靠、质量稳定，受到用户一致好评。</w:t>
      </w:r>
    </w:p>
    <w:p w:rsidR="0065716F" w:rsidRDefault="0065716F" w:rsidP="00EF1101">
      <w:pPr>
        <w:spacing w:line="360" w:lineRule="auto"/>
        <w:ind w:firstLineChars="200" w:firstLine="420"/>
      </w:pPr>
      <w:r w:rsidRPr="00E4472F">
        <w:rPr>
          <w:rFonts w:ascii="宋体" w:hAnsi="宋体" w:hint="eastAsia"/>
        </w:rPr>
        <w:t>质量计量监测中心有一支基础理论扎实、实践经验丰富的分析测试研究人员队伍，现有职工</w:t>
      </w:r>
      <w:r w:rsidRPr="00E4472F">
        <w:rPr>
          <w:rFonts w:ascii="宋体" w:hAnsi="宋体"/>
        </w:rPr>
        <w:t>40</w:t>
      </w:r>
      <w:r w:rsidRPr="00E4472F">
        <w:rPr>
          <w:rFonts w:ascii="宋体" w:hAnsi="宋体" w:hint="eastAsia"/>
        </w:rPr>
        <w:t>名，其中高级科技人员</w:t>
      </w:r>
      <w:r w:rsidRPr="00E4472F">
        <w:rPr>
          <w:rFonts w:ascii="宋体" w:hAnsi="宋体"/>
        </w:rPr>
        <w:t>20</w:t>
      </w:r>
      <w:r w:rsidRPr="00E4472F">
        <w:rPr>
          <w:rFonts w:ascii="宋体" w:hAnsi="宋体" w:hint="eastAsia"/>
        </w:rPr>
        <w:t>名。拥有先进的大型分析测试仪器三十余台，其中有国内先进的检测设备：</w:t>
      </w:r>
      <w:r w:rsidRPr="00E4472F">
        <w:rPr>
          <w:rFonts w:ascii="宋体" w:hAnsi="宋体"/>
        </w:rPr>
        <w:t>X</w:t>
      </w:r>
      <w:r w:rsidRPr="00E4472F">
        <w:rPr>
          <w:rFonts w:ascii="宋体" w:hAnsi="宋体" w:hint="eastAsia"/>
        </w:rPr>
        <w:t>射线荧光光谱仪</w:t>
      </w:r>
      <w:r>
        <w:rPr>
          <w:rFonts w:ascii="宋体" w:hAnsi="宋体" w:hint="eastAsia"/>
        </w:rPr>
        <w:t>（</w:t>
      </w:r>
      <w:r>
        <w:rPr>
          <w:rFonts w:ascii="宋体" w:hAnsi="宋体"/>
        </w:rPr>
        <w:t>4</w:t>
      </w:r>
      <w:r>
        <w:rPr>
          <w:rFonts w:ascii="宋体" w:hAnsi="宋体" w:hint="eastAsia"/>
        </w:rPr>
        <w:t>台）、电感耦合</w:t>
      </w:r>
      <w:r w:rsidRPr="00E4472F">
        <w:rPr>
          <w:rFonts w:ascii="宋体" w:hAnsi="宋体" w:hint="eastAsia"/>
        </w:rPr>
        <w:t>等离子</w:t>
      </w:r>
      <w:r>
        <w:rPr>
          <w:rFonts w:ascii="宋体" w:hAnsi="宋体" w:hint="eastAsia"/>
        </w:rPr>
        <w:t>体</w:t>
      </w:r>
      <w:r w:rsidRPr="00E4472F">
        <w:rPr>
          <w:rFonts w:ascii="宋体" w:hAnsi="宋体" w:hint="eastAsia"/>
        </w:rPr>
        <w:t>发射光谱仪</w:t>
      </w:r>
      <w:r>
        <w:rPr>
          <w:rFonts w:ascii="宋体" w:hAnsi="宋体" w:hint="eastAsia"/>
        </w:rPr>
        <w:t>（</w:t>
      </w:r>
      <w:r>
        <w:rPr>
          <w:rFonts w:ascii="宋体" w:hAnsi="宋体"/>
        </w:rPr>
        <w:t>3</w:t>
      </w:r>
      <w:r>
        <w:rPr>
          <w:rFonts w:ascii="宋体" w:hAnsi="宋体" w:hint="eastAsia"/>
        </w:rPr>
        <w:t>台）</w:t>
      </w:r>
      <w:r w:rsidRPr="00E4472F">
        <w:rPr>
          <w:rFonts w:ascii="宋体" w:hAnsi="宋体" w:hint="eastAsia"/>
        </w:rPr>
        <w:t>、</w:t>
      </w:r>
      <w:r>
        <w:rPr>
          <w:rFonts w:ascii="宋体" w:hAnsi="宋体" w:hint="eastAsia"/>
        </w:rPr>
        <w:t>原子吸收光谱仪（</w:t>
      </w:r>
      <w:r>
        <w:rPr>
          <w:rFonts w:ascii="宋体" w:hAnsi="宋体"/>
        </w:rPr>
        <w:t>7</w:t>
      </w:r>
      <w:r>
        <w:rPr>
          <w:rFonts w:ascii="宋体" w:hAnsi="宋体" w:hint="eastAsia"/>
        </w:rPr>
        <w:t>台）、</w:t>
      </w:r>
      <w:r w:rsidRPr="00E4472F">
        <w:rPr>
          <w:rFonts w:ascii="宋体" w:hAnsi="宋体" w:hint="eastAsia"/>
        </w:rPr>
        <w:t>电子显微镜</w:t>
      </w:r>
      <w:r>
        <w:rPr>
          <w:rFonts w:ascii="宋体" w:hAnsi="宋体" w:hint="eastAsia"/>
        </w:rPr>
        <w:t>（</w:t>
      </w:r>
      <w:r>
        <w:rPr>
          <w:rFonts w:ascii="宋体" w:hAnsi="宋体"/>
        </w:rPr>
        <w:t>1</w:t>
      </w:r>
      <w:r>
        <w:rPr>
          <w:rFonts w:ascii="宋体" w:hAnsi="宋体" w:hint="eastAsia"/>
        </w:rPr>
        <w:t>台）</w:t>
      </w:r>
      <w:r w:rsidRPr="00E4472F">
        <w:rPr>
          <w:rFonts w:ascii="宋体" w:hAnsi="宋体" w:hint="eastAsia"/>
        </w:rPr>
        <w:t>、氧氮</w:t>
      </w:r>
      <w:r>
        <w:rPr>
          <w:rFonts w:ascii="宋体" w:hAnsi="宋体" w:hint="eastAsia"/>
        </w:rPr>
        <w:t>氢</w:t>
      </w:r>
      <w:r w:rsidRPr="00E4472F">
        <w:rPr>
          <w:rFonts w:ascii="宋体" w:hAnsi="宋体" w:hint="eastAsia"/>
        </w:rPr>
        <w:t>测定仪</w:t>
      </w:r>
      <w:r>
        <w:rPr>
          <w:rFonts w:ascii="宋体" w:hAnsi="宋体" w:hint="eastAsia"/>
        </w:rPr>
        <w:t>（</w:t>
      </w:r>
      <w:r>
        <w:rPr>
          <w:rFonts w:ascii="宋体" w:hAnsi="宋体"/>
        </w:rPr>
        <w:t>4</w:t>
      </w:r>
      <w:r>
        <w:rPr>
          <w:rFonts w:ascii="宋体" w:hAnsi="宋体" w:hint="eastAsia"/>
        </w:rPr>
        <w:t>台）</w:t>
      </w:r>
      <w:r w:rsidRPr="00E4472F">
        <w:rPr>
          <w:rFonts w:ascii="宋体" w:hAnsi="宋体" w:hint="eastAsia"/>
        </w:rPr>
        <w:t>、</w:t>
      </w:r>
      <w:proofErr w:type="gramStart"/>
      <w:r w:rsidRPr="00E4472F">
        <w:rPr>
          <w:rFonts w:ascii="宋体" w:hAnsi="宋体" w:hint="eastAsia"/>
        </w:rPr>
        <w:t>碳硫测定</w:t>
      </w:r>
      <w:proofErr w:type="gramEnd"/>
      <w:r w:rsidRPr="00E4472F">
        <w:rPr>
          <w:rFonts w:ascii="宋体" w:hAnsi="宋体" w:hint="eastAsia"/>
        </w:rPr>
        <w:t>仪</w:t>
      </w:r>
      <w:r>
        <w:rPr>
          <w:rFonts w:ascii="宋体" w:hAnsi="宋体" w:hint="eastAsia"/>
        </w:rPr>
        <w:t>（</w:t>
      </w:r>
      <w:r>
        <w:rPr>
          <w:rFonts w:ascii="宋体" w:hAnsi="宋体"/>
        </w:rPr>
        <w:t>6</w:t>
      </w:r>
      <w:r>
        <w:rPr>
          <w:rFonts w:ascii="宋体" w:hAnsi="宋体" w:hint="eastAsia"/>
        </w:rPr>
        <w:t>台）</w:t>
      </w:r>
      <w:r w:rsidRPr="00E4472F">
        <w:rPr>
          <w:rFonts w:ascii="宋体" w:hAnsi="宋体" w:hint="eastAsia"/>
        </w:rPr>
        <w:t>、万能材料试验机</w:t>
      </w:r>
      <w:r>
        <w:rPr>
          <w:rFonts w:ascii="宋体" w:hAnsi="宋体" w:hint="eastAsia"/>
        </w:rPr>
        <w:t>（</w:t>
      </w:r>
      <w:r>
        <w:rPr>
          <w:rFonts w:ascii="宋体" w:hAnsi="宋体"/>
        </w:rPr>
        <w:t>2</w:t>
      </w:r>
      <w:r>
        <w:rPr>
          <w:rFonts w:ascii="宋体" w:hAnsi="宋体" w:hint="eastAsia"/>
        </w:rPr>
        <w:t>台）、</w:t>
      </w:r>
      <w:r w:rsidRPr="00E4472F">
        <w:rPr>
          <w:rFonts w:ascii="宋体" w:hAnsi="宋体" w:hint="eastAsia"/>
        </w:rPr>
        <w:t>原子荧光光谱仪</w:t>
      </w:r>
      <w:r>
        <w:rPr>
          <w:rFonts w:ascii="宋体" w:hAnsi="宋体" w:hint="eastAsia"/>
        </w:rPr>
        <w:t>（</w:t>
      </w:r>
      <w:r>
        <w:rPr>
          <w:rFonts w:ascii="宋体" w:hAnsi="宋体"/>
        </w:rPr>
        <w:t>2</w:t>
      </w:r>
      <w:r>
        <w:rPr>
          <w:rFonts w:ascii="宋体" w:hAnsi="宋体" w:hint="eastAsia"/>
        </w:rPr>
        <w:t>台）</w:t>
      </w:r>
      <w:r w:rsidRPr="00E4472F">
        <w:rPr>
          <w:rFonts w:ascii="宋体" w:hAnsi="宋体" w:hint="eastAsia"/>
        </w:rPr>
        <w:t>、石墨炉原子吸收光谱仪</w:t>
      </w:r>
      <w:r>
        <w:rPr>
          <w:rFonts w:ascii="宋体" w:hAnsi="宋体" w:hint="eastAsia"/>
        </w:rPr>
        <w:t>（</w:t>
      </w:r>
      <w:r>
        <w:rPr>
          <w:rFonts w:ascii="宋体" w:hAnsi="宋体"/>
        </w:rPr>
        <w:t>2</w:t>
      </w:r>
      <w:r>
        <w:rPr>
          <w:rFonts w:ascii="宋体" w:hAnsi="宋体" w:hint="eastAsia"/>
        </w:rPr>
        <w:t>台）</w:t>
      </w:r>
      <w:r w:rsidRPr="00E4472F">
        <w:rPr>
          <w:rFonts w:ascii="宋体" w:hAnsi="宋体" w:hint="eastAsia"/>
        </w:rPr>
        <w:t>等。利用雄厚的技术力量，先进的仪器和齐全的分析方法，严格的管理，很好地履行了“分析测试的服务产品生产、科学研究”的职能，在产品质量管控、完成国家重大科研和工程项目中发挥了</w:t>
      </w:r>
      <w:r w:rsidRPr="00E4472F">
        <w:rPr>
          <w:rFonts w:ascii="宋体" w:hAnsi="宋体" w:hint="eastAsia"/>
        </w:rPr>
        <w:lastRenderedPageBreak/>
        <w:t>重要作用。</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二、标准编制原则和</w:t>
      </w:r>
      <w:r w:rsidR="00483445" w:rsidRPr="00740A54">
        <w:rPr>
          <w:rFonts w:ascii="黑体" w:eastAsia="黑体" w:hAnsi="黑体" w:hint="eastAsia"/>
          <w:sz w:val="28"/>
        </w:rPr>
        <w:t>主要工作过程</w:t>
      </w:r>
    </w:p>
    <w:p w:rsidR="0065716F" w:rsidRPr="00740A54" w:rsidRDefault="0065716F" w:rsidP="00EF1101">
      <w:pPr>
        <w:spacing w:line="360" w:lineRule="auto"/>
        <w:rPr>
          <w:rFonts w:ascii="黑体" w:eastAsia="黑体" w:hAnsi="黑体"/>
          <w:sz w:val="24"/>
        </w:rPr>
      </w:pPr>
      <w:r w:rsidRPr="00740A54">
        <w:rPr>
          <w:rFonts w:ascii="黑体" w:eastAsia="黑体" w:hAnsi="黑体"/>
          <w:sz w:val="24"/>
        </w:rPr>
        <w:t>1</w:t>
      </w:r>
      <w:r w:rsidRPr="00740A54">
        <w:rPr>
          <w:rFonts w:ascii="黑体" w:eastAsia="黑体" w:hAnsi="黑体" w:hint="eastAsia"/>
          <w:sz w:val="24"/>
        </w:rPr>
        <w:t>、标准编制原则</w:t>
      </w:r>
    </w:p>
    <w:p w:rsidR="0065716F" w:rsidRPr="00E4472F" w:rsidRDefault="0065716F" w:rsidP="00EF1101">
      <w:pPr>
        <w:spacing w:line="360" w:lineRule="auto"/>
        <w:rPr>
          <w:rFonts w:ascii="宋体"/>
        </w:rPr>
      </w:pPr>
      <w:r w:rsidRPr="00E4472F">
        <w:rPr>
          <w:rFonts w:ascii="宋体" w:hAnsi="宋体"/>
        </w:rPr>
        <w:t>(1)</w:t>
      </w:r>
      <w:r w:rsidRPr="00E4472F">
        <w:rPr>
          <w:rFonts w:ascii="宋体" w:hAnsi="宋体" w:hint="eastAsia"/>
        </w:rPr>
        <w:t>适用性：本标准充分了考虑冶金产品分析方法</w:t>
      </w:r>
      <w:r w:rsidRPr="00E4472F">
        <w:rPr>
          <w:rFonts w:ascii="宋体" w:hAnsi="宋体"/>
        </w:rPr>
        <w:t xml:space="preserve"> X</w:t>
      </w:r>
      <w:r w:rsidRPr="00E4472F">
        <w:rPr>
          <w:rFonts w:ascii="宋体" w:hAnsi="宋体" w:hint="eastAsia"/>
        </w:rPr>
        <w:t>射线荧光光谱法的需要。</w:t>
      </w:r>
    </w:p>
    <w:p w:rsidR="0065716F" w:rsidRPr="00E4472F" w:rsidRDefault="0065716F" w:rsidP="00EF1101">
      <w:pPr>
        <w:spacing w:line="360" w:lineRule="auto"/>
        <w:rPr>
          <w:rFonts w:ascii="宋体"/>
        </w:rPr>
      </w:pPr>
      <w:r w:rsidRPr="00E4472F">
        <w:rPr>
          <w:rFonts w:ascii="宋体" w:hAnsi="宋体"/>
        </w:rPr>
        <w:t>(2)</w:t>
      </w:r>
      <w:r w:rsidRPr="00E4472F">
        <w:rPr>
          <w:rFonts w:ascii="宋体" w:hAnsi="宋体" w:hint="eastAsia"/>
        </w:rPr>
        <w:t>通用性：本标准全面考虑了国内各家实验室之间检测条件、设备能力的差异，标准中有关仪器软硬件参数、试样规格和测定方法等规定，以尽可能使国内各家实验室均能满足为原则；</w:t>
      </w:r>
    </w:p>
    <w:p w:rsidR="0065716F" w:rsidRPr="00E4472F" w:rsidRDefault="0065716F" w:rsidP="00EF1101">
      <w:pPr>
        <w:spacing w:line="360" w:lineRule="auto"/>
        <w:rPr>
          <w:rFonts w:ascii="宋体"/>
        </w:rPr>
      </w:pPr>
      <w:r w:rsidRPr="00E4472F">
        <w:rPr>
          <w:rFonts w:ascii="宋体" w:hAnsi="宋体"/>
        </w:rPr>
        <w:t>(3)</w:t>
      </w:r>
      <w:r w:rsidRPr="00E4472F">
        <w:rPr>
          <w:rFonts w:ascii="宋体" w:hAnsi="宋体"/>
        </w:rPr>
        <w:tab/>
      </w:r>
      <w:r w:rsidRPr="00E4472F">
        <w:rPr>
          <w:rFonts w:ascii="宋体" w:hAnsi="宋体" w:hint="eastAsia"/>
        </w:rPr>
        <w:t>实用性：本标准解决了当前国内普遍采用</w:t>
      </w:r>
      <w:r w:rsidRPr="00E4472F">
        <w:rPr>
          <w:rFonts w:ascii="宋体" w:hAnsi="宋体"/>
        </w:rPr>
        <w:t>X</w:t>
      </w:r>
      <w:r w:rsidRPr="00E4472F">
        <w:rPr>
          <w:rFonts w:ascii="宋体" w:hAnsi="宋体" w:hint="eastAsia"/>
        </w:rPr>
        <w:t>射线荧光光谱法同时测定冶金产品中多元素含量，但长期没有标准分析方法可依的问题；标准中科学体现了</w:t>
      </w:r>
      <w:r w:rsidRPr="00E4472F">
        <w:rPr>
          <w:rFonts w:ascii="宋体" w:hAnsi="宋体"/>
        </w:rPr>
        <w:t>X</w:t>
      </w:r>
      <w:r w:rsidRPr="00E4472F">
        <w:rPr>
          <w:rFonts w:ascii="宋体" w:hAnsi="宋体" w:hint="eastAsia"/>
        </w:rPr>
        <w:t>射线荧光光谱法的特点，且注重实施过程中的可执行性，有关检测流程和具体步骤的规定，以切合实际、流程简短、操作灵活方便为原则，提高了检测效率和标准的实用性；</w:t>
      </w:r>
    </w:p>
    <w:p w:rsidR="0065716F" w:rsidRPr="00E4472F" w:rsidRDefault="0065716F" w:rsidP="00EF1101">
      <w:pPr>
        <w:spacing w:line="360" w:lineRule="auto"/>
        <w:rPr>
          <w:rFonts w:ascii="宋体"/>
        </w:rPr>
      </w:pPr>
      <w:r w:rsidRPr="00E4472F">
        <w:rPr>
          <w:rFonts w:ascii="宋体" w:hAnsi="宋体"/>
        </w:rPr>
        <w:t>(4)</w:t>
      </w:r>
      <w:r w:rsidRPr="00E4472F">
        <w:rPr>
          <w:rFonts w:ascii="宋体" w:hAnsi="宋体"/>
        </w:rPr>
        <w:tab/>
      </w:r>
      <w:r w:rsidRPr="00E4472F">
        <w:rPr>
          <w:rFonts w:ascii="宋体" w:hAnsi="宋体" w:hint="eastAsia"/>
        </w:rPr>
        <w:t>科学性：本标准所有参数、指标的确定均基于科学实验及数据的科学分析，所有操作均以正确、科学操作为原则；</w:t>
      </w:r>
    </w:p>
    <w:p w:rsidR="0065716F" w:rsidRPr="00E4472F" w:rsidRDefault="0065716F" w:rsidP="00EF1101">
      <w:pPr>
        <w:spacing w:line="360" w:lineRule="auto"/>
        <w:rPr>
          <w:rFonts w:ascii="宋体"/>
        </w:rPr>
      </w:pPr>
      <w:r w:rsidRPr="00E4472F">
        <w:rPr>
          <w:rFonts w:ascii="宋体" w:hAnsi="宋体"/>
        </w:rPr>
        <w:t>(5)</w:t>
      </w:r>
      <w:r w:rsidRPr="00E4472F">
        <w:rPr>
          <w:rFonts w:ascii="宋体" w:hAnsi="宋体"/>
        </w:rPr>
        <w:tab/>
      </w:r>
      <w:r w:rsidRPr="00E4472F">
        <w:rPr>
          <w:rFonts w:ascii="宋体" w:hAnsi="宋体" w:hint="eastAsia"/>
        </w:rPr>
        <w:t>先进性：本标准制定过程中参阅了大量文献资料，充分了借鉴国内外相关标准中的先进思路和方法，并与国内外相关标准进行了比较研究，保证了其先进性；</w:t>
      </w:r>
    </w:p>
    <w:p w:rsidR="0065716F" w:rsidRDefault="0065716F" w:rsidP="00EF1101">
      <w:pPr>
        <w:spacing w:line="360" w:lineRule="auto"/>
      </w:pPr>
      <w:r w:rsidRPr="00E4472F">
        <w:rPr>
          <w:rFonts w:ascii="宋体" w:hAnsi="宋体"/>
        </w:rPr>
        <w:t>(6)</w:t>
      </w:r>
      <w:r w:rsidRPr="00E4472F">
        <w:rPr>
          <w:rFonts w:ascii="宋体" w:hAnsi="宋体"/>
        </w:rPr>
        <w:tab/>
      </w:r>
      <w:r w:rsidRPr="00E4472F">
        <w:rPr>
          <w:rFonts w:ascii="宋体" w:hAnsi="宋体" w:hint="eastAsia"/>
        </w:rPr>
        <w:t>规范性：本标准完全按照</w:t>
      </w:r>
      <w:r w:rsidRPr="00E4472F">
        <w:rPr>
          <w:rFonts w:ascii="宋体" w:hAnsi="宋体"/>
        </w:rPr>
        <w:t>GB/T 1.1-2009</w:t>
      </w:r>
      <w:r w:rsidRPr="00E4472F">
        <w:rPr>
          <w:rFonts w:ascii="宋体" w:hAnsi="宋体" w:hint="eastAsia"/>
        </w:rPr>
        <w:t>《标准化工作导则第</w:t>
      </w:r>
      <w:r w:rsidRPr="00E4472F">
        <w:rPr>
          <w:rFonts w:ascii="宋体" w:hAnsi="宋体"/>
        </w:rPr>
        <w:t>1</w:t>
      </w:r>
      <w:r w:rsidRPr="00E4472F">
        <w:rPr>
          <w:rFonts w:ascii="宋体" w:hAnsi="宋体" w:hint="eastAsia"/>
        </w:rPr>
        <w:t>部分：标准的结构和编写规则》、</w:t>
      </w:r>
      <w:r w:rsidRPr="00E4472F">
        <w:rPr>
          <w:rFonts w:ascii="宋体" w:hAnsi="宋体"/>
        </w:rPr>
        <w:t>GB 2595-81</w:t>
      </w:r>
      <w:r w:rsidRPr="00E4472F">
        <w:rPr>
          <w:rFonts w:ascii="宋体" w:hAnsi="宋体" w:hint="eastAsia"/>
        </w:rPr>
        <w:t>《冶金产品化学实验室安全技术标准》、</w:t>
      </w:r>
      <w:r w:rsidRPr="00E4472F">
        <w:rPr>
          <w:rFonts w:ascii="宋体" w:hAnsi="宋体"/>
        </w:rPr>
        <w:t>GB 6379-86</w:t>
      </w:r>
      <w:r w:rsidRPr="00E4472F">
        <w:rPr>
          <w:rFonts w:ascii="宋体" w:hAnsi="宋体" w:hint="eastAsia"/>
        </w:rPr>
        <w:t>《测试方法的精密度通过实验室间试验确定标准测试方法的重复性和再现性》、</w:t>
      </w:r>
      <w:r w:rsidRPr="00E4472F">
        <w:rPr>
          <w:rFonts w:ascii="宋体" w:hAnsi="宋体"/>
        </w:rPr>
        <w:t>JJG 810-93</w:t>
      </w:r>
      <w:r w:rsidRPr="00E4472F">
        <w:rPr>
          <w:rFonts w:ascii="宋体" w:hAnsi="宋体" w:hint="eastAsia"/>
        </w:rPr>
        <w:t>《中华人民共和国国家计量检定规程波长色散</w:t>
      </w:r>
      <w:r w:rsidRPr="00E4472F">
        <w:rPr>
          <w:rFonts w:ascii="宋体" w:hAnsi="宋体"/>
        </w:rPr>
        <w:t>X</w:t>
      </w:r>
      <w:r w:rsidRPr="00E4472F">
        <w:rPr>
          <w:rFonts w:ascii="宋体" w:hAnsi="宋体" w:hint="eastAsia"/>
        </w:rPr>
        <w:t>射线荧光光谱仪》和</w:t>
      </w:r>
      <w:r w:rsidRPr="00E4472F">
        <w:rPr>
          <w:rFonts w:ascii="宋体" w:hAnsi="宋体"/>
        </w:rPr>
        <w:t>GB/T 6379.2-2004</w:t>
      </w:r>
      <w:r w:rsidRPr="00E4472F">
        <w:rPr>
          <w:rFonts w:ascii="宋体" w:hAnsi="宋体" w:hint="eastAsia"/>
        </w:rPr>
        <w:t>《测量方法与结果的准确度》的要求进行编制，并且遵守国家安全、卫生、环保等法律、法规的要求。</w:t>
      </w:r>
    </w:p>
    <w:p w:rsidR="00050801" w:rsidRPr="00740A54" w:rsidRDefault="0065716F" w:rsidP="00050801">
      <w:pPr>
        <w:spacing w:line="360" w:lineRule="auto"/>
        <w:rPr>
          <w:rFonts w:ascii="黑体" w:eastAsia="黑体" w:hAnsi="黑体"/>
          <w:sz w:val="24"/>
        </w:rPr>
      </w:pPr>
      <w:r w:rsidRPr="00740A54">
        <w:rPr>
          <w:rFonts w:ascii="黑体" w:eastAsia="黑体" w:hAnsi="黑体"/>
          <w:sz w:val="24"/>
        </w:rPr>
        <w:t>2</w:t>
      </w:r>
      <w:r w:rsidRPr="00740A54">
        <w:rPr>
          <w:rFonts w:ascii="黑体" w:eastAsia="黑体" w:hAnsi="黑体" w:hint="eastAsia"/>
          <w:sz w:val="24"/>
        </w:rPr>
        <w:t>、</w:t>
      </w:r>
      <w:r w:rsidR="00050801" w:rsidRPr="00740A54">
        <w:rPr>
          <w:rFonts w:ascii="黑体" w:eastAsia="黑体" w:hAnsi="黑体" w:hint="eastAsia"/>
          <w:sz w:val="24"/>
        </w:rPr>
        <w:t>主要工作过程</w:t>
      </w:r>
    </w:p>
    <w:p w:rsidR="00050801" w:rsidRPr="00E4472F" w:rsidRDefault="00050801" w:rsidP="00050801">
      <w:pPr>
        <w:spacing w:line="360" w:lineRule="auto"/>
        <w:rPr>
          <w:rFonts w:ascii="宋体"/>
        </w:rPr>
      </w:pPr>
      <w:r w:rsidRPr="00E4472F">
        <w:rPr>
          <w:rFonts w:ascii="宋体" w:hAnsi="宋体"/>
        </w:rPr>
        <w:t>(1)</w:t>
      </w:r>
      <w:r w:rsidRPr="00E4472F">
        <w:rPr>
          <w:rFonts w:ascii="宋体" w:hAnsi="宋体"/>
        </w:rPr>
        <w:tab/>
        <w:t>2016</w:t>
      </w:r>
      <w:r w:rsidRPr="00E4472F">
        <w:rPr>
          <w:rFonts w:ascii="宋体" w:hAnsi="宋体" w:hint="eastAsia"/>
        </w:rPr>
        <w:t>年</w:t>
      </w:r>
      <w:r w:rsidRPr="00E4472F">
        <w:rPr>
          <w:rFonts w:ascii="宋体" w:hAnsi="宋体"/>
        </w:rPr>
        <w:t>11</w:t>
      </w:r>
      <w:r w:rsidRPr="00E4472F">
        <w:rPr>
          <w:rFonts w:ascii="宋体" w:hAnsi="宋体" w:hint="eastAsia"/>
        </w:rPr>
        <w:t>月</w:t>
      </w:r>
      <w:r w:rsidRPr="00E4472F">
        <w:rPr>
          <w:rFonts w:ascii="宋体" w:eastAsia="MS Gothic" w:hAnsi="MS Gothic" w:cs="MS Gothic" w:hint="eastAsia"/>
        </w:rPr>
        <w:t>〜</w:t>
      </w:r>
      <w:r w:rsidRPr="00E4472F">
        <w:rPr>
          <w:rFonts w:ascii="宋体" w:hAnsi="宋体"/>
        </w:rPr>
        <w:t>12</w:t>
      </w:r>
      <w:r w:rsidRPr="00E4472F">
        <w:rPr>
          <w:rFonts w:ascii="宋体" w:hAnsi="宋体" w:hint="eastAsia"/>
        </w:rPr>
        <w:t>月，在接到标准制定任务后，成立了标准编制工作组，确定了各成员的工作职能和任务，制定了工作计划和进度安排，填写了</w:t>
      </w:r>
      <w:r w:rsidRPr="00E4472F">
        <w:rPr>
          <w:rFonts w:ascii="宋体" w:hAnsi="宋体"/>
        </w:rPr>
        <w:t xml:space="preserve"> </w:t>
      </w:r>
      <w:r w:rsidRPr="00E4472F">
        <w:rPr>
          <w:rFonts w:ascii="宋体" w:hAnsi="宋体" w:hint="eastAsia"/>
        </w:rPr>
        <w:t>“推荐性国家标准项目任务书”。</w:t>
      </w:r>
    </w:p>
    <w:p w:rsidR="00050801" w:rsidRPr="00E4472F" w:rsidRDefault="00050801" w:rsidP="00050801">
      <w:pPr>
        <w:spacing w:line="360" w:lineRule="auto"/>
        <w:rPr>
          <w:rFonts w:ascii="宋体"/>
        </w:rPr>
      </w:pPr>
      <w:r w:rsidRPr="00E4472F">
        <w:rPr>
          <w:rFonts w:ascii="宋体" w:hAnsi="宋体"/>
        </w:rPr>
        <w:t>(2)</w:t>
      </w:r>
      <w:r w:rsidRPr="00E4472F">
        <w:rPr>
          <w:rFonts w:ascii="宋体" w:hAnsi="宋体"/>
        </w:rPr>
        <w:tab/>
        <w:t>2017</w:t>
      </w:r>
      <w:r w:rsidRPr="00E4472F">
        <w:rPr>
          <w:rFonts w:ascii="宋体" w:hAnsi="宋体" w:hint="eastAsia"/>
        </w:rPr>
        <w:t>年</w:t>
      </w:r>
      <w:r w:rsidRPr="00E4472F">
        <w:rPr>
          <w:rFonts w:ascii="宋体" w:hAnsi="宋体"/>
        </w:rPr>
        <w:t>1</w:t>
      </w:r>
      <w:r w:rsidRPr="00E4472F">
        <w:rPr>
          <w:rFonts w:ascii="宋体" w:eastAsia="MS Gothic" w:hAnsi="MS Gothic" w:cs="MS Gothic" w:hint="eastAsia"/>
        </w:rPr>
        <w:t>〜</w:t>
      </w:r>
      <w:r w:rsidRPr="00E4472F">
        <w:rPr>
          <w:rFonts w:ascii="宋体" w:hAnsi="宋体"/>
        </w:rPr>
        <w:t>7</w:t>
      </w:r>
      <w:r w:rsidRPr="00E4472F">
        <w:rPr>
          <w:rFonts w:ascii="宋体" w:hAnsi="宋体" w:hint="eastAsia"/>
        </w:rPr>
        <w:t>月，编制小组进行了调研工作，对冶金产品分析方法</w:t>
      </w:r>
      <w:r w:rsidRPr="00E4472F">
        <w:rPr>
          <w:rFonts w:ascii="宋体" w:hAnsi="宋体"/>
        </w:rPr>
        <w:t xml:space="preserve"> X</w:t>
      </w:r>
      <w:r w:rsidRPr="00E4472F">
        <w:rPr>
          <w:rFonts w:ascii="宋体" w:hAnsi="宋体" w:hint="eastAsia"/>
        </w:rPr>
        <w:t>射线荧光光谱法通则的需要进行了充分调研；对</w:t>
      </w:r>
      <w:r w:rsidRPr="00E4472F">
        <w:rPr>
          <w:rFonts w:ascii="宋体" w:hAnsi="宋体"/>
        </w:rPr>
        <w:t xml:space="preserve">JYT 016-1996 </w:t>
      </w:r>
      <w:r w:rsidRPr="00E4472F">
        <w:rPr>
          <w:rFonts w:ascii="宋体" w:hAnsi="宋体" w:hint="eastAsia"/>
        </w:rPr>
        <w:t>《波长色散型</w:t>
      </w:r>
      <w:r w:rsidRPr="00E4472F">
        <w:rPr>
          <w:rFonts w:ascii="宋体" w:hAnsi="宋体"/>
        </w:rPr>
        <w:t>X</w:t>
      </w:r>
      <w:r w:rsidRPr="00E4472F">
        <w:rPr>
          <w:rFonts w:ascii="宋体" w:hAnsi="宋体" w:hint="eastAsia"/>
        </w:rPr>
        <w:t>射线荧光光谱方法通则》、日本</w:t>
      </w:r>
      <w:r w:rsidRPr="00E4472F">
        <w:rPr>
          <w:rFonts w:ascii="宋体" w:hAnsi="宋体"/>
        </w:rPr>
        <w:t xml:space="preserve">JIS K0119-1997 </w:t>
      </w:r>
      <w:r w:rsidRPr="00E4472F">
        <w:rPr>
          <w:rFonts w:ascii="宋体" w:hAnsi="宋体" w:hint="eastAsia"/>
        </w:rPr>
        <w:t>《</w:t>
      </w:r>
      <w:r w:rsidRPr="00E4472F">
        <w:rPr>
          <w:rFonts w:ascii="宋体" w:hAnsi="宋体"/>
        </w:rPr>
        <w:t>X</w:t>
      </w:r>
      <w:r w:rsidRPr="00E4472F">
        <w:rPr>
          <w:rFonts w:ascii="宋体" w:hAnsi="宋体" w:hint="eastAsia"/>
        </w:rPr>
        <w:t>射线</w:t>
      </w:r>
      <w:r>
        <w:rPr>
          <w:rFonts w:ascii="宋体" w:hAnsi="宋体" w:hint="eastAsia"/>
        </w:rPr>
        <w:t>荧光</w:t>
      </w:r>
      <w:r w:rsidRPr="00E4472F">
        <w:rPr>
          <w:rFonts w:ascii="宋体" w:hAnsi="宋体" w:hint="eastAsia"/>
        </w:rPr>
        <w:t>光谱分析方法通则》、</w:t>
      </w:r>
      <w:r w:rsidRPr="00E4472F">
        <w:rPr>
          <w:rFonts w:ascii="宋体" w:hAnsi="宋体"/>
        </w:rPr>
        <w:t>GB/T 16597-1996</w:t>
      </w:r>
      <w:r w:rsidRPr="00E4472F">
        <w:rPr>
          <w:rFonts w:ascii="宋体" w:hAnsi="宋体" w:hint="eastAsia"/>
        </w:rPr>
        <w:t>《冶金产品分析方法</w:t>
      </w:r>
      <w:r w:rsidRPr="00E4472F">
        <w:rPr>
          <w:rFonts w:ascii="宋体" w:hAnsi="宋体"/>
        </w:rPr>
        <w:t xml:space="preserve"> X</w:t>
      </w:r>
      <w:r w:rsidRPr="00E4472F">
        <w:rPr>
          <w:rFonts w:ascii="宋体" w:hAnsi="宋体" w:hint="eastAsia"/>
        </w:rPr>
        <w:t>射线荧光光谱法通则》进行了充分学习和了解，与相关专家进行了广泛沟通和深入讨论，基本确定了标准编制原则。</w:t>
      </w:r>
    </w:p>
    <w:p w:rsidR="00050801" w:rsidRPr="00E4472F" w:rsidRDefault="00050801" w:rsidP="00050801">
      <w:pPr>
        <w:spacing w:line="360" w:lineRule="auto"/>
        <w:rPr>
          <w:rFonts w:ascii="宋体"/>
        </w:rPr>
      </w:pPr>
      <w:r w:rsidRPr="00E4472F">
        <w:rPr>
          <w:rFonts w:ascii="宋体" w:hAnsi="宋体"/>
        </w:rPr>
        <w:t>(3)</w:t>
      </w:r>
      <w:r w:rsidRPr="00E4472F">
        <w:rPr>
          <w:rFonts w:ascii="宋体" w:hAnsi="宋体"/>
        </w:rPr>
        <w:tab/>
        <w:t>2017</w:t>
      </w:r>
      <w:r w:rsidRPr="00E4472F">
        <w:rPr>
          <w:rFonts w:ascii="宋体" w:hAnsi="宋体" w:hint="eastAsia"/>
        </w:rPr>
        <w:t>年</w:t>
      </w:r>
      <w:r w:rsidRPr="00E4472F">
        <w:rPr>
          <w:rFonts w:ascii="宋体" w:hAnsi="宋体"/>
        </w:rPr>
        <w:t>8</w:t>
      </w:r>
      <w:r w:rsidRPr="00E4472F">
        <w:rPr>
          <w:rFonts w:ascii="宋体" w:eastAsia="MS Gothic" w:hAnsi="MS Gothic" w:cs="MS Gothic" w:hint="eastAsia"/>
        </w:rPr>
        <w:t>〜</w:t>
      </w:r>
      <w:r w:rsidRPr="00E4472F">
        <w:rPr>
          <w:rFonts w:ascii="宋体" w:hAnsi="宋体"/>
        </w:rPr>
        <w:t>12</w:t>
      </w:r>
      <w:r w:rsidRPr="00E4472F">
        <w:rPr>
          <w:rFonts w:ascii="宋体" w:hAnsi="宋体" w:hint="eastAsia"/>
        </w:rPr>
        <w:t>月，编制小组查阅、整理和收集相关文献资料，对</w:t>
      </w:r>
      <w:r w:rsidRPr="00E4472F">
        <w:rPr>
          <w:rFonts w:ascii="宋体" w:hAnsi="宋体"/>
        </w:rPr>
        <w:t>GB/T 16597-1996</w:t>
      </w:r>
      <w:r w:rsidRPr="00E4472F">
        <w:rPr>
          <w:rFonts w:ascii="宋体" w:hAnsi="宋体" w:hint="eastAsia"/>
        </w:rPr>
        <w:t>《冶</w:t>
      </w:r>
      <w:r w:rsidRPr="00E4472F">
        <w:rPr>
          <w:rFonts w:ascii="宋体" w:hAnsi="宋体" w:hint="eastAsia"/>
        </w:rPr>
        <w:lastRenderedPageBreak/>
        <w:t>金产品分析方法</w:t>
      </w:r>
      <w:r w:rsidRPr="00E4472F">
        <w:rPr>
          <w:rFonts w:ascii="宋体" w:hAnsi="宋体"/>
        </w:rPr>
        <w:t xml:space="preserve"> X</w:t>
      </w:r>
      <w:r w:rsidRPr="00E4472F">
        <w:rPr>
          <w:rFonts w:ascii="宋体" w:hAnsi="宋体" w:hint="eastAsia"/>
        </w:rPr>
        <w:t>射线荧光光谱法通则》、日本</w:t>
      </w:r>
      <w:r w:rsidRPr="00E4472F">
        <w:rPr>
          <w:rFonts w:ascii="宋体" w:hAnsi="宋体"/>
        </w:rPr>
        <w:t xml:space="preserve">JIS K0119-1997 </w:t>
      </w:r>
      <w:r w:rsidRPr="00E4472F">
        <w:rPr>
          <w:rFonts w:ascii="宋体" w:hAnsi="宋体" w:hint="eastAsia"/>
        </w:rPr>
        <w:t>《</w:t>
      </w:r>
      <w:r w:rsidRPr="00E4472F">
        <w:rPr>
          <w:rFonts w:ascii="宋体" w:hAnsi="宋体"/>
        </w:rPr>
        <w:t>X</w:t>
      </w:r>
      <w:r w:rsidRPr="00E4472F">
        <w:rPr>
          <w:rFonts w:ascii="宋体" w:hAnsi="宋体" w:hint="eastAsia"/>
        </w:rPr>
        <w:t>射线荧光光谱分析方法通则》、</w:t>
      </w:r>
      <w:r w:rsidRPr="00E4472F">
        <w:rPr>
          <w:rFonts w:ascii="宋体" w:hAnsi="宋体"/>
        </w:rPr>
        <w:t xml:space="preserve">JJG 810-93 </w:t>
      </w:r>
      <w:r w:rsidRPr="00E4472F">
        <w:rPr>
          <w:rFonts w:ascii="宋体" w:hAnsi="宋体" w:hint="eastAsia"/>
        </w:rPr>
        <w:t>《中华人民共和国计量检定规程波长色散</w:t>
      </w:r>
      <w:r w:rsidRPr="00E4472F">
        <w:rPr>
          <w:rFonts w:ascii="宋体" w:hAnsi="宋体"/>
        </w:rPr>
        <w:t>X</w:t>
      </w:r>
      <w:r w:rsidRPr="00E4472F">
        <w:rPr>
          <w:rFonts w:ascii="宋体" w:hAnsi="宋体" w:hint="eastAsia"/>
        </w:rPr>
        <w:t>射线荧光光谱仪》以及荷兰菲利浦公司有关资料等国内外</w:t>
      </w:r>
      <w:r w:rsidRPr="00E4472F">
        <w:rPr>
          <w:rFonts w:ascii="宋体" w:hAnsi="宋体"/>
        </w:rPr>
        <w:t>X</w:t>
      </w:r>
      <w:r w:rsidRPr="00E4472F">
        <w:rPr>
          <w:rFonts w:ascii="宋体" w:hAnsi="宋体" w:hint="eastAsia"/>
        </w:rPr>
        <w:t>射线荧光光谱法的相关标准进行了深入研究，形成了分析方法的整体研究思路，开展了相关知识的搜集和前期探究等工作。</w:t>
      </w:r>
    </w:p>
    <w:p w:rsidR="00050801" w:rsidRDefault="00050801" w:rsidP="00050801">
      <w:pPr>
        <w:spacing w:line="360" w:lineRule="auto"/>
        <w:rPr>
          <w:rFonts w:ascii="宋体" w:hAnsi="宋体"/>
        </w:rPr>
      </w:pPr>
      <w:r w:rsidRPr="00E4472F">
        <w:rPr>
          <w:rFonts w:ascii="宋体" w:hAnsi="宋体"/>
        </w:rPr>
        <w:t>(4)2018</w:t>
      </w:r>
      <w:r w:rsidRPr="00E4472F">
        <w:rPr>
          <w:rFonts w:ascii="宋体" w:hAnsi="宋体" w:hint="eastAsia"/>
        </w:rPr>
        <w:t>年</w:t>
      </w:r>
      <w:r w:rsidRPr="00E4472F">
        <w:rPr>
          <w:rFonts w:ascii="宋体" w:hAnsi="宋体"/>
        </w:rPr>
        <w:t>1</w:t>
      </w:r>
      <w:r w:rsidRPr="00E4472F">
        <w:rPr>
          <w:rFonts w:ascii="宋体" w:eastAsia="MS Gothic" w:hAnsi="MS Gothic" w:cs="MS Gothic" w:hint="eastAsia"/>
        </w:rPr>
        <w:t>〜</w:t>
      </w:r>
      <w:r w:rsidRPr="00E4472F">
        <w:rPr>
          <w:rFonts w:ascii="宋体" w:hAnsi="宋体"/>
        </w:rPr>
        <w:t>3</w:t>
      </w:r>
      <w:r>
        <w:rPr>
          <w:rFonts w:ascii="宋体" w:hAnsi="宋体" w:hint="eastAsia"/>
        </w:rPr>
        <w:t>月，编制小组完成</w:t>
      </w:r>
      <w:r w:rsidRPr="00E4472F">
        <w:rPr>
          <w:rFonts w:ascii="宋体" w:hAnsi="宋体" w:hint="eastAsia"/>
        </w:rPr>
        <w:t>讨论稿和编制说明的撰写，并对其进行了小组内部讨论。</w:t>
      </w:r>
    </w:p>
    <w:p w:rsidR="00050801" w:rsidRPr="00050801" w:rsidRDefault="007B1877" w:rsidP="00050801">
      <w:pPr>
        <w:spacing w:line="360" w:lineRule="auto"/>
        <w:rPr>
          <w:rFonts w:ascii="宋体" w:hAnsi="宋体"/>
        </w:rPr>
      </w:pPr>
      <w:r>
        <w:rPr>
          <w:rFonts w:ascii="宋体" w:hAnsi="宋体" w:hint="eastAsia"/>
        </w:rPr>
        <w:t>(5)</w:t>
      </w:r>
      <w:smartTag w:uri="urn:schemas-microsoft-com:office:smarttags" w:element="chsdate">
        <w:smartTagPr>
          <w:attr w:name="Year" w:val="2018"/>
          <w:attr w:name="Month" w:val="3"/>
          <w:attr w:name="Day" w:val="14"/>
          <w:attr w:name="IsLunarDate" w:val="False"/>
          <w:attr w:name="IsROCDate" w:val="False"/>
        </w:smartTagPr>
        <w:r w:rsidR="00050801" w:rsidRPr="00050801">
          <w:rPr>
            <w:rFonts w:ascii="宋体" w:hAnsi="宋体" w:hint="eastAsia"/>
          </w:rPr>
          <w:t>2018年3月14日</w:t>
        </w:r>
      </w:smartTag>
      <w:r w:rsidR="00050801" w:rsidRPr="00050801">
        <w:rPr>
          <w:rFonts w:ascii="宋体" w:hAnsi="宋体" w:hint="eastAsia"/>
        </w:rPr>
        <w:t>～</w:t>
      </w:r>
      <w:smartTag w:uri="urn:schemas-microsoft-com:office:smarttags" w:element="chsdate">
        <w:smartTagPr>
          <w:attr w:name="Year" w:val="2018"/>
          <w:attr w:name="Month" w:val="3"/>
          <w:attr w:name="Day" w:val="16"/>
          <w:attr w:name="IsLunarDate" w:val="False"/>
          <w:attr w:name="IsROCDate" w:val="False"/>
        </w:smartTagPr>
        <w:r w:rsidR="00050801" w:rsidRPr="00050801">
          <w:rPr>
            <w:rFonts w:ascii="宋体" w:hAnsi="宋体" w:hint="eastAsia"/>
          </w:rPr>
          <w:t>3月16日</w:t>
        </w:r>
      </w:smartTag>
      <w:r w:rsidR="00050801" w:rsidRPr="00050801">
        <w:rPr>
          <w:rFonts w:ascii="宋体" w:hAnsi="宋体" w:hint="eastAsia"/>
        </w:rPr>
        <w:t>在云南省昆明市召开的有色金属标准审定会和讨论会上，来自中国有色金属工业标准计量质量研究所、金堆城钼业股份有限公司、</w:t>
      </w:r>
    </w:p>
    <w:p w:rsidR="00050801" w:rsidRPr="00050801" w:rsidRDefault="00050801" w:rsidP="00050801">
      <w:pPr>
        <w:spacing w:line="360" w:lineRule="auto"/>
        <w:ind w:firstLineChars="200" w:firstLine="420"/>
        <w:rPr>
          <w:rFonts w:ascii="宋体" w:hAnsi="宋体"/>
        </w:rPr>
      </w:pPr>
      <w:r w:rsidRPr="00050801">
        <w:rPr>
          <w:rFonts w:ascii="宋体" w:hAnsi="宋体" w:hint="eastAsia"/>
        </w:rPr>
        <w:t>等  家单位的   名专家对《钼酸钠》（YS/T XXX-201X）讨论稿进行了讨论，并挂在中国有色金属标准质量信息网上征求意见。讨论稿汇总意见及意见处理表见附表。</w:t>
      </w:r>
    </w:p>
    <w:p w:rsidR="00050801" w:rsidRPr="00050801" w:rsidRDefault="00050801" w:rsidP="00050801">
      <w:pPr>
        <w:spacing w:line="360" w:lineRule="auto"/>
        <w:rPr>
          <w:rFonts w:ascii="宋体" w:hAnsi="宋体"/>
        </w:rPr>
      </w:pPr>
    </w:p>
    <w:p w:rsidR="00050801" w:rsidRDefault="0065716F" w:rsidP="00050801">
      <w:pPr>
        <w:spacing w:line="360" w:lineRule="auto"/>
        <w:rPr>
          <w:b/>
          <w:sz w:val="24"/>
        </w:rPr>
      </w:pPr>
      <w:r w:rsidRPr="00184D1A">
        <w:rPr>
          <w:rFonts w:hint="eastAsia"/>
          <w:b/>
          <w:sz w:val="28"/>
        </w:rPr>
        <w:t>三、</w:t>
      </w:r>
      <w:r w:rsidR="00050801" w:rsidRPr="008F75FE">
        <w:rPr>
          <w:rFonts w:hint="eastAsia"/>
          <w:b/>
          <w:sz w:val="24"/>
        </w:rPr>
        <w:t>确定标准</w:t>
      </w:r>
      <w:r w:rsidR="00050801">
        <w:rPr>
          <w:rFonts w:hint="eastAsia"/>
          <w:b/>
          <w:sz w:val="24"/>
        </w:rPr>
        <w:t>修订的</w:t>
      </w:r>
      <w:r w:rsidR="00050801" w:rsidRPr="008F75FE">
        <w:rPr>
          <w:rFonts w:hint="eastAsia"/>
          <w:b/>
          <w:sz w:val="24"/>
        </w:rPr>
        <w:t>主要内容</w:t>
      </w:r>
    </w:p>
    <w:p w:rsidR="00050801" w:rsidRPr="00740A54" w:rsidRDefault="009C55F7" w:rsidP="00050801">
      <w:pPr>
        <w:spacing w:line="360" w:lineRule="auto"/>
        <w:rPr>
          <w:rFonts w:ascii="黑体" w:eastAsia="黑体" w:hAnsi="黑体"/>
          <w:szCs w:val="21"/>
        </w:rPr>
      </w:pPr>
      <w:r w:rsidRPr="00740A54">
        <w:rPr>
          <w:rFonts w:ascii="黑体" w:eastAsia="黑体" w:hAnsi="黑体" w:hint="eastAsia"/>
          <w:szCs w:val="21"/>
        </w:rPr>
        <w:t xml:space="preserve">1 </w:t>
      </w:r>
      <w:r w:rsidR="00050801" w:rsidRPr="00740A54">
        <w:rPr>
          <w:rFonts w:ascii="黑体" w:eastAsia="黑体" w:hAnsi="黑体"/>
          <w:szCs w:val="21"/>
        </w:rPr>
        <w:t xml:space="preserve"> X</w:t>
      </w:r>
      <w:r w:rsidR="00050801" w:rsidRPr="00740A54">
        <w:rPr>
          <w:rFonts w:ascii="黑体" w:eastAsia="黑体" w:hAnsi="黑体" w:hint="eastAsia"/>
          <w:szCs w:val="21"/>
        </w:rPr>
        <w:t>射线荧光光谱法方法原理</w:t>
      </w:r>
    </w:p>
    <w:p w:rsidR="00050801" w:rsidRPr="00B6748A" w:rsidRDefault="00050801" w:rsidP="00050801">
      <w:pPr>
        <w:spacing w:line="360" w:lineRule="auto"/>
        <w:ind w:firstLineChars="200" w:firstLine="420"/>
        <w:rPr>
          <w:szCs w:val="21"/>
        </w:rPr>
      </w:pPr>
      <w:r w:rsidRPr="00B6748A">
        <w:rPr>
          <w:szCs w:val="21"/>
        </w:rPr>
        <w:t>X-</w:t>
      </w:r>
      <w:r w:rsidRPr="00B6748A">
        <w:rPr>
          <w:rFonts w:hint="eastAsia"/>
          <w:szCs w:val="21"/>
        </w:rPr>
        <w:t>射线：波长</w:t>
      </w:r>
      <w:r w:rsidRPr="00B6748A">
        <w:rPr>
          <w:szCs w:val="21"/>
        </w:rPr>
        <w:t>0.001</w:t>
      </w:r>
      <w:r w:rsidRPr="00B6748A">
        <w:rPr>
          <w:rFonts w:hint="eastAsia"/>
          <w:szCs w:val="21"/>
        </w:rPr>
        <w:t>～</w:t>
      </w:r>
      <w:r w:rsidRPr="00B6748A">
        <w:rPr>
          <w:szCs w:val="21"/>
        </w:rPr>
        <w:t>50nm</w:t>
      </w:r>
      <w:r w:rsidRPr="00B6748A">
        <w:rPr>
          <w:rFonts w:hint="eastAsia"/>
          <w:szCs w:val="21"/>
        </w:rPr>
        <w:t>。</w:t>
      </w:r>
      <w:r w:rsidRPr="00B6748A">
        <w:rPr>
          <w:szCs w:val="21"/>
        </w:rPr>
        <w:t>X</w:t>
      </w:r>
      <w:r w:rsidRPr="00B6748A">
        <w:rPr>
          <w:rFonts w:hint="eastAsia"/>
          <w:szCs w:val="21"/>
        </w:rPr>
        <w:t>射线荧光光谱仪（</w:t>
      </w:r>
      <w:r w:rsidRPr="00B6748A">
        <w:rPr>
          <w:szCs w:val="21"/>
        </w:rPr>
        <w:t>XRF</w:t>
      </w:r>
      <w:r w:rsidRPr="00B6748A">
        <w:rPr>
          <w:rFonts w:hint="eastAsia"/>
          <w:szCs w:val="21"/>
        </w:rPr>
        <w:t>）是用于定性和定量分析样品中的元素含量的，其分析的元素范围为</w:t>
      </w:r>
      <w:r w:rsidRPr="00B6748A">
        <w:rPr>
          <w:szCs w:val="21"/>
        </w:rPr>
        <w:t>Be</w:t>
      </w:r>
      <w:r w:rsidRPr="00B6748A">
        <w:rPr>
          <w:rFonts w:hint="eastAsia"/>
          <w:szCs w:val="21"/>
        </w:rPr>
        <w:t>（</w:t>
      </w:r>
      <w:r w:rsidRPr="00B6748A">
        <w:rPr>
          <w:szCs w:val="21"/>
        </w:rPr>
        <w:t>4</w:t>
      </w:r>
      <w:r w:rsidRPr="00B6748A">
        <w:rPr>
          <w:rFonts w:hint="eastAsia"/>
          <w:szCs w:val="21"/>
        </w:rPr>
        <w:t>号元素）到</w:t>
      </w:r>
      <w:r w:rsidRPr="00B6748A">
        <w:rPr>
          <w:szCs w:val="21"/>
        </w:rPr>
        <w:t>U</w:t>
      </w:r>
      <w:r w:rsidRPr="00B6748A">
        <w:rPr>
          <w:rFonts w:hint="eastAsia"/>
          <w:szCs w:val="21"/>
        </w:rPr>
        <w:t>（</w:t>
      </w:r>
      <w:r w:rsidRPr="00B6748A">
        <w:rPr>
          <w:szCs w:val="21"/>
        </w:rPr>
        <w:t>92</w:t>
      </w:r>
      <w:r w:rsidRPr="00B6748A">
        <w:rPr>
          <w:rFonts w:hint="eastAsia"/>
          <w:szCs w:val="21"/>
        </w:rPr>
        <w:t>号元素）之间所有元素（包括金属、非金属和气体元素）。</w:t>
      </w:r>
    </w:p>
    <w:p w:rsidR="00050801" w:rsidRPr="00B6748A" w:rsidRDefault="00050801" w:rsidP="00050801">
      <w:pPr>
        <w:spacing w:line="360" w:lineRule="auto"/>
        <w:ind w:firstLineChars="200" w:firstLine="420"/>
        <w:rPr>
          <w:szCs w:val="21"/>
        </w:rPr>
      </w:pPr>
      <w:r w:rsidRPr="00B6748A">
        <w:rPr>
          <w:rFonts w:hint="eastAsia"/>
          <w:szCs w:val="21"/>
        </w:rPr>
        <w:t>一种元素的特征</w:t>
      </w:r>
      <w:r w:rsidRPr="00B6748A">
        <w:rPr>
          <w:szCs w:val="21"/>
        </w:rPr>
        <w:t>X</w:t>
      </w:r>
      <w:r w:rsidRPr="00B6748A">
        <w:rPr>
          <w:rFonts w:hint="eastAsia"/>
          <w:szCs w:val="21"/>
        </w:rPr>
        <w:t>射线，是由该元素原子内层电子跃迁而产生的，当某元素的原子内层轨道电子被逐出，而较外层轨道电子落入这一空位时，便产生该元素的特征</w:t>
      </w:r>
      <w:r w:rsidRPr="00B6748A">
        <w:rPr>
          <w:szCs w:val="21"/>
        </w:rPr>
        <w:t>X</w:t>
      </w:r>
      <w:r w:rsidRPr="00B6748A">
        <w:rPr>
          <w:rFonts w:hint="eastAsia"/>
          <w:szCs w:val="21"/>
        </w:rPr>
        <w:t>射线。该特征</w:t>
      </w:r>
      <w:r w:rsidRPr="00B6748A">
        <w:rPr>
          <w:szCs w:val="21"/>
        </w:rPr>
        <w:t>X</w:t>
      </w:r>
      <w:r w:rsidRPr="00B6748A">
        <w:rPr>
          <w:rFonts w:hint="eastAsia"/>
          <w:szCs w:val="21"/>
        </w:rPr>
        <w:t>射线是由一系列表示发射元素特征的、不连续的独立谱线波所组成，因此，其波长是该种</w:t>
      </w:r>
      <w:r>
        <w:rPr>
          <w:rFonts w:hint="eastAsia"/>
          <w:szCs w:val="21"/>
        </w:rPr>
        <w:t>元素</w:t>
      </w:r>
      <w:r w:rsidRPr="00B6748A">
        <w:rPr>
          <w:rFonts w:hint="eastAsia"/>
          <w:szCs w:val="21"/>
        </w:rPr>
        <w:t>的属性，是定性分析的基础，特征谱线的强度与该元素的含量有关，是定量分析的基础。</w:t>
      </w:r>
    </w:p>
    <w:p w:rsidR="00050801" w:rsidRPr="00B6748A" w:rsidRDefault="00050801" w:rsidP="00050801">
      <w:pPr>
        <w:spacing w:line="360" w:lineRule="auto"/>
        <w:ind w:firstLineChars="200" w:firstLine="420"/>
        <w:rPr>
          <w:szCs w:val="21"/>
        </w:rPr>
      </w:pPr>
      <w:r w:rsidRPr="00B6748A">
        <w:rPr>
          <w:szCs w:val="21"/>
        </w:rPr>
        <w:t>X</w:t>
      </w:r>
      <w:r w:rsidRPr="00B6748A">
        <w:rPr>
          <w:rFonts w:hint="eastAsia"/>
          <w:szCs w:val="21"/>
        </w:rPr>
        <w:t>射线荧光光谱法，即</w:t>
      </w:r>
      <w:r w:rsidRPr="00B6748A">
        <w:rPr>
          <w:szCs w:val="21"/>
        </w:rPr>
        <w:t>X</w:t>
      </w:r>
      <w:r w:rsidRPr="00B6748A">
        <w:rPr>
          <w:rFonts w:hint="eastAsia"/>
          <w:szCs w:val="21"/>
        </w:rPr>
        <w:t>射线发射光谱法，是一种非破坏性的仪器分析方法。利用</w:t>
      </w:r>
      <w:r w:rsidRPr="00B6748A">
        <w:rPr>
          <w:szCs w:val="21"/>
        </w:rPr>
        <w:t>X</w:t>
      </w:r>
      <w:r w:rsidRPr="00B6748A">
        <w:rPr>
          <w:rFonts w:hint="eastAsia"/>
          <w:szCs w:val="21"/>
        </w:rPr>
        <w:t>射线管（激发源）发射的一次（初级）</w:t>
      </w:r>
      <w:r w:rsidRPr="00B6748A">
        <w:rPr>
          <w:szCs w:val="21"/>
        </w:rPr>
        <w:t>X</w:t>
      </w:r>
      <w:r w:rsidRPr="00B6748A">
        <w:rPr>
          <w:rFonts w:hint="eastAsia"/>
          <w:szCs w:val="21"/>
        </w:rPr>
        <w:t>射线照射分析样品，激发其中每一个化学元素，使它们各自辐射出二次谱线（特征</w:t>
      </w:r>
      <w:r w:rsidRPr="00B6748A">
        <w:rPr>
          <w:szCs w:val="21"/>
        </w:rPr>
        <w:t>X</w:t>
      </w:r>
      <w:r w:rsidRPr="00B6748A">
        <w:rPr>
          <w:rFonts w:hint="eastAsia"/>
          <w:szCs w:val="21"/>
        </w:rPr>
        <w:t>射线）。这种二次射线，又称荧光</w:t>
      </w:r>
      <w:r w:rsidRPr="00B6748A">
        <w:rPr>
          <w:szCs w:val="21"/>
        </w:rPr>
        <w:t>X</w:t>
      </w:r>
      <w:r w:rsidRPr="00B6748A">
        <w:rPr>
          <w:rFonts w:hint="eastAsia"/>
          <w:szCs w:val="21"/>
        </w:rPr>
        <w:t>射线，这些射线被准直器准直后，到达分光晶体的表面，按照</w:t>
      </w:r>
      <w:r>
        <w:rPr>
          <w:rFonts w:hint="eastAsia"/>
          <w:szCs w:val="21"/>
        </w:rPr>
        <w:t>布拉格</w:t>
      </w:r>
      <w:r w:rsidRPr="00B6748A">
        <w:rPr>
          <w:rFonts w:hint="eastAsia"/>
          <w:szCs w:val="21"/>
        </w:rPr>
        <w:t>定律（</w:t>
      </w:r>
      <w:proofErr w:type="spellStart"/>
      <w:r w:rsidRPr="00B6748A">
        <w:rPr>
          <w:szCs w:val="21"/>
        </w:rPr>
        <w:t>nλ</w:t>
      </w:r>
      <w:proofErr w:type="spellEnd"/>
      <w:r w:rsidRPr="00B6748A">
        <w:rPr>
          <w:szCs w:val="21"/>
        </w:rPr>
        <w:t>=2dsin</w:t>
      </w:r>
      <w:r w:rsidRPr="005D31DB">
        <w:rPr>
          <w:i/>
          <w:szCs w:val="21"/>
        </w:rPr>
        <w:t>ϴ</w:t>
      </w:r>
      <w:r w:rsidRPr="00B6748A">
        <w:rPr>
          <w:rFonts w:hint="eastAsia"/>
          <w:szCs w:val="21"/>
        </w:rPr>
        <w:t>）而发生衍射，使二次线束色散成按波长顺序排列的光谱。不同波长的谱线由探测器在不同的衍射角度</w:t>
      </w:r>
      <w:r w:rsidRPr="00B6748A">
        <w:rPr>
          <w:szCs w:val="21"/>
        </w:rPr>
        <w:t>(2ϴ)</w:t>
      </w:r>
      <w:r w:rsidRPr="00B6748A">
        <w:rPr>
          <w:rFonts w:hint="eastAsia"/>
          <w:szCs w:val="21"/>
        </w:rPr>
        <w:t>上接收，并由计数器等部件读出和记录。这样，根据各待测元素的特征</w:t>
      </w:r>
      <w:r w:rsidRPr="00B6748A">
        <w:rPr>
          <w:szCs w:val="21"/>
        </w:rPr>
        <w:t>X</w:t>
      </w:r>
      <w:r w:rsidRPr="00B6748A">
        <w:rPr>
          <w:rFonts w:hint="eastAsia"/>
          <w:szCs w:val="21"/>
        </w:rPr>
        <w:t>射线波长即可进行定性分析，根据谱线的强度进行定量分析。</w:t>
      </w:r>
      <w:r w:rsidRPr="00B6748A">
        <w:rPr>
          <w:szCs w:val="21"/>
        </w:rPr>
        <w:t>X-</w:t>
      </w:r>
      <w:r w:rsidRPr="00B6748A">
        <w:rPr>
          <w:rFonts w:hint="eastAsia"/>
          <w:szCs w:val="21"/>
        </w:rPr>
        <w:t>射线荧光分析就是利用元素内层电子跃迁产生的荧光光谱，应用于元素的定性、定量分析；固体表面薄层成分分析；</w:t>
      </w:r>
    </w:p>
    <w:p w:rsidR="00050801" w:rsidRPr="00740A54" w:rsidRDefault="009C55F7" w:rsidP="00050801">
      <w:pPr>
        <w:spacing w:line="360" w:lineRule="auto"/>
        <w:rPr>
          <w:rFonts w:ascii="黑体" w:eastAsia="黑体" w:hAnsi="黑体"/>
          <w:szCs w:val="21"/>
        </w:rPr>
      </w:pPr>
      <w:r w:rsidRPr="00740A54">
        <w:rPr>
          <w:rFonts w:ascii="黑体" w:eastAsia="黑体" w:hAnsi="黑体" w:hint="eastAsia"/>
          <w:szCs w:val="21"/>
        </w:rPr>
        <w:t xml:space="preserve">2  </w:t>
      </w:r>
      <w:r w:rsidR="00050801" w:rsidRPr="00740A54">
        <w:rPr>
          <w:rFonts w:ascii="黑体" w:eastAsia="黑体" w:hAnsi="黑体"/>
          <w:szCs w:val="21"/>
        </w:rPr>
        <w:t>X</w:t>
      </w:r>
      <w:r w:rsidR="00050801" w:rsidRPr="00740A54">
        <w:rPr>
          <w:rFonts w:ascii="黑体" w:eastAsia="黑体" w:hAnsi="黑体" w:hint="eastAsia"/>
          <w:szCs w:val="21"/>
        </w:rPr>
        <w:t>射线荧光光谱法方法的应用</w:t>
      </w:r>
    </w:p>
    <w:p w:rsidR="00050801" w:rsidRPr="00B6748A" w:rsidRDefault="00050801" w:rsidP="00050801">
      <w:pPr>
        <w:spacing w:line="360" w:lineRule="auto"/>
        <w:ind w:firstLineChars="200" w:firstLine="420"/>
        <w:rPr>
          <w:szCs w:val="21"/>
        </w:rPr>
      </w:pPr>
      <w:r w:rsidRPr="00B6748A">
        <w:rPr>
          <w:szCs w:val="21"/>
        </w:rPr>
        <w:t>X</w:t>
      </w:r>
      <w:r w:rsidRPr="00B6748A">
        <w:rPr>
          <w:rFonts w:hint="eastAsia"/>
          <w:szCs w:val="21"/>
        </w:rPr>
        <w:t>射线荧光光谱仪（</w:t>
      </w:r>
      <w:r w:rsidRPr="00B6748A">
        <w:rPr>
          <w:szCs w:val="21"/>
        </w:rPr>
        <w:t>XRF</w:t>
      </w:r>
      <w:r w:rsidRPr="00B6748A">
        <w:rPr>
          <w:rFonts w:hint="eastAsia"/>
          <w:szCs w:val="21"/>
        </w:rPr>
        <w:t>）是能够应用于定性和定量分析样品中的元素含量的，其分析</w:t>
      </w:r>
      <w:r w:rsidRPr="00B6748A">
        <w:rPr>
          <w:rFonts w:hint="eastAsia"/>
          <w:szCs w:val="21"/>
        </w:rPr>
        <w:lastRenderedPageBreak/>
        <w:t>的元素范围为</w:t>
      </w:r>
      <w:r w:rsidRPr="00B6748A">
        <w:rPr>
          <w:szCs w:val="21"/>
        </w:rPr>
        <w:t xml:space="preserve">Be </w:t>
      </w:r>
      <w:r>
        <w:rPr>
          <w:rFonts w:hint="eastAsia"/>
          <w:szCs w:val="21"/>
        </w:rPr>
        <w:t>（</w:t>
      </w:r>
      <w:r w:rsidRPr="00B6748A">
        <w:rPr>
          <w:szCs w:val="21"/>
        </w:rPr>
        <w:t xml:space="preserve">4 </w:t>
      </w:r>
      <w:r w:rsidRPr="00B6748A">
        <w:rPr>
          <w:rFonts w:hint="eastAsia"/>
          <w:szCs w:val="21"/>
        </w:rPr>
        <w:t>号元素</w:t>
      </w:r>
      <w:r w:rsidRPr="00B6748A">
        <w:rPr>
          <w:szCs w:val="21"/>
        </w:rPr>
        <w:t>)</w:t>
      </w:r>
      <w:r w:rsidRPr="00B6748A">
        <w:rPr>
          <w:rFonts w:hint="eastAsia"/>
          <w:szCs w:val="21"/>
        </w:rPr>
        <w:t>到</w:t>
      </w:r>
      <w:r w:rsidRPr="00B6748A">
        <w:rPr>
          <w:szCs w:val="21"/>
        </w:rPr>
        <w:t>U</w:t>
      </w:r>
      <w:r w:rsidRPr="00B6748A">
        <w:rPr>
          <w:rFonts w:hint="eastAsia"/>
          <w:szCs w:val="21"/>
        </w:rPr>
        <w:t>（</w:t>
      </w:r>
      <w:r w:rsidRPr="00B6748A">
        <w:rPr>
          <w:szCs w:val="21"/>
        </w:rPr>
        <w:t xml:space="preserve">92 </w:t>
      </w:r>
      <w:r>
        <w:rPr>
          <w:rFonts w:hint="eastAsia"/>
          <w:szCs w:val="21"/>
        </w:rPr>
        <w:t>号元素）</w:t>
      </w:r>
      <w:r w:rsidRPr="00B6748A">
        <w:rPr>
          <w:rFonts w:hint="eastAsia"/>
          <w:szCs w:val="21"/>
        </w:rPr>
        <w:t>之间所有元素（包括金属、非金属和气体元素）。分析样品可以是固体、</w:t>
      </w:r>
      <w:r>
        <w:rPr>
          <w:rFonts w:hint="eastAsia"/>
          <w:szCs w:val="21"/>
        </w:rPr>
        <w:t>粉末</w:t>
      </w:r>
      <w:r w:rsidRPr="00B6748A">
        <w:rPr>
          <w:rFonts w:hint="eastAsia"/>
          <w:szCs w:val="21"/>
        </w:rPr>
        <w:t>、胶体、液体等，分析的浓度范围为</w:t>
      </w:r>
      <w:proofErr w:type="spellStart"/>
      <w:r w:rsidRPr="00B6748A">
        <w:rPr>
          <w:szCs w:val="21"/>
        </w:rPr>
        <w:t>ppm</w:t>
      </w:r>
      <w:proofErr w:type="spellEnd"/>
      <w:r w:rsidRPr="00B6748A">
        <w:rPr>
          <w:rFonts w:hint="eastAsia"/>
          <w:szCs w:val="21"/>
        </w:rPr>
        <w:t>（百万分之一）到</w:t>
      </w:r>
      <w:r w:rsidRPr="00B6748A">
        <w:rPr>
          <w:szCs w:val="21"/>
        </w:rPr>
        <w:t>100%</w:t>
      </w:r>
      <w:r w:rsidRPr="00B6748A">
        <w:rPr>
          <w:rFonts w:hint="eastAsia"/>
          <w:szCs w:val="21"/>
        </w:rPr>
        <w:t>，</w:t>
      </w:r>
    </w:p>
    <w:p w:rsidR="00050801" w:rsidRPr="00B6748A" w:rsidRDefault="00050801" w:rsidP="00050801">
      <w:pPr>
        <w:spacing w:line="360" w:lineRule="auto"/>
        <w:ind w:firstLineChars="200" w:firstLine="420"/>
        <w:rPr>
          <w:szCs w:val="21"/>
        </w:rPr>
      </w:pPr>
      <w:r w:rsidRPr="00B6748A">
        <w:rPr>
          <w:rFonts w:hint="eastAsia"/>
          <w:szCs w:val="21"/>
        </w:rPr>
        <w:t>分析速度可以快到</w:t>
      </w:r>
      <w:r w:rsidRPr="00B6748A">
        <w:rPr>
          <w:szCs w:val="21"/>
        </w:rPr>
        <w:t xml:space="preserve">1-2 </w:t>
      </w:r>
      <w:r w:rsidRPr="00B6748A">
        <w:rPr>
          <w:rFonts w:hint="eastAsia"/>
          <w:szCs w:val="21"/>
        </w:rPr>
        <w:t>分钟一个样品。还可以进行过程控制、远距离数据传输。因此凡是涉及到需要进行元素成份含量分析的各行各业，</w:t>
      </w:r>
      <w:r w:rsidRPr="00B6748A">
        <w:rPr>
          <w:szCs w:val="21"/>
        </w:rPr>
        <w:t xml:space="preserve">XRF </w:t>
      </w:r>
      <w:r w:rsidRPr="00B6748A">
        <w:rPr>
          <w:rFonts w:hint="eastAsia"/>
          <w:szCs w:val="21"/>
        </w:rPr>
        <w:t>仪器都被广泛采用，如钢铁行业、水泥、有色金属、建材、环保、地矿等。</w:t>
      </w:r>
    </w:p>
    <w:p w:rsidR="00050801" w:rsidRPr="00740A54" w:rsidRDefault="009C55F7" w:rsidP="00050801">
      <w:pPr>
        <w:spacing w:line="360" w:lineRule="auto"/>
        <w:rPr>
          <w:rFonts w:ascii="黑体" w:eastAsia="黑体" w:hAnsi="黑体"/>
          <w:szCs w:val="21"/>
        </w:rPr>
      </w:pPr>
      <w:r w:rsidRPr="00740A54">
        <w:rPr>
          <w:rFonts w:ascii="黑体" w:eastAsia="黑体" w:hAnsi="黑体" w:hint="eastAsia"/>
          <w:szCs w:val="21"/>
        </w:rPr>
        <w:t xml:space="preserve">3  </w:t>
      </w:r>
      <w:r w:rsidR="00050801" w:rsidRPr="00740A54">
        <w:rPr>
          <w:rFonts w:ascii="黑体" w:eastAsia="黑体" w:hAnsi="黑体"/>
          <w:szCs w:val="21"/>
        </w:rPr>
        <w:t>X</w:t>
      </w:r>
      <w:r w:rsidR="00050801" w:rsidRPr="00740A54">
        <w:rPr>
          <w:rFonts w:ascii="黑体" w:eastAsia="黑体" w:hAnsi="黑体" w:hint="eastAsia"/>
          <w:szCs w:val="21"/>
        </w:rPr>
        <w:t>射线荧光光谱法方法的工作原理</w:t>
      </w:r>
    </w:p>
    <w:p w:rsidR="00050801" w:rsidRPr="00B6748A" w:rsidRDefault="00050801" w:rsidP="00050801">
      <w:pPr>
        <w:spacing w:line="360" w:lineRule="auto"/>
        <w:ind w:firstLineChars="200" w:firstLine="420"/>
        <w:rPr>
          <w:szCs w:val="21"/>
        </w:rPr>
      </w:pPr>
      <w:r w:rsidRPr="00B6748A">
        <w:rPr>
          <w:szCs w:val="21"/>
        </w:rPr>
        <w:t>X</w:t>
      </w:r>
      <w:r w:rsidRPr="00B6748A">
        <w:rPr>
          <w:rFonts w:hint="eastAsia"/>
          <w:szCs w:val="21"/>
        </w:rPr>
        <w:t>射线荧光光谱仪（</w:t>
      </w:r>
      <w:r w:rsidRPr="00B6748A">
        <w:rPr>
          <w:szCs w:val="21"/>
        </w:rPr>
        <w:t>XRF</w:t>
      </w:r>
      <w:r w:rsidRPr="00B6748A">
        <w:rPr>
          <w:rFonts w:hint="eastAsia"/>
          <w:szCs w:val="21"/>
        </w:rPr>
        <w:t>）分波长色谱和能量色散两种，由于在习惯上把能量色谱的</w:t>
      </w:r>
      <w:r w:rsidRPr="00B6748A">
        <w:rPr>
          <w:szCs w:val="21"/>
        </w:rPr>
        <w:t xml:space="preserve">XRF </w:t>
      </w:r>
      <w:r w:rsidRPr="00B6748A">
        <w:rPr>
          <w:rFonts w:hint="eastAsia"/>
          <w:szCs w:val="21"/>
        </w:rPr>
        <w:t>被称为“能谱仪”，所以通常所说的</w:t>
      </w:r>
      <w:r w:rsidRPr="00B6748A">
        <w:rPr>
          <w:szCs w:val="21"/>
        </w:rPr>
        <w:t>X</w:t>
      </w:r>
      <w:r w:rsidRPr="00B6748A">
        <w:rPr>
          <w:rFonts w:hint="eastAsia"/>
          <w:szCs w:val="21"/>
        </w:rPr>
        <w:t>射线荧光光谱仪是指的波长色散的仪器。现将波长色散的</w:t>
      </w:r>
      <w:r w:rsidRPr="00B6748A">
        <w:rPr>
          <w:szCs w:val="21"/>
        </w:rPr>
        <w:t xml:space="preserve">X </w:t>
      </w:r>
      <w:r w:rsidRPr="00B6748A">
        <w:rPr>
          <w:rFonts w:hint="eastAsia"/>
          <w:szCs w:val="21"/>
        </w:rPr>
        <w:t>射线荧光仪的组成和工作原理简单介绍如下：</w:t>
      </w:r>
    </w:p>
    <w:p w:rsidR="00050801" w:rsidRPr="00B6748A" w:rsidRDefault="00643061" w:rsidP="00050801">
      <w:pPr>
        <w:spacing w:line="360" w:lineRule="auto"/>
        <w:jc w:val="center"/>
        <w:rPr>
          <w:szCs w:val="21"/>
        </w:rPr>
      </w:pPr>
      <w:r w:rsidRPr="0064306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80.75pt;visibility:visible">
            <v:imagedata r:id="rId6" o:title=""/>
          </v:shape>
        </w:pict>
      </w:r>
    </w:p>
    <w:p w:rsidR="00050801" w:rsidRPr="00B6748A" w:rsidRDefault="00050801" w:rsidP="00050801">
      <w:pPr>
        <w:spacing w:line="360" w:lineRule="auto"/>
        <w:ind w:firstLineChars="200" w:firstLine="420"/>
        <w:rPr>
          <w:szCs w:val="21"/>
        </w:rPr>
      </w:pPr>
      <w:r w:rsidRPr="00B6748A">
        <w:rPr>
          <w:rFonts w:hint="eastAsia"/>
          <w:szCs w:val="21"/>
        </w:rPr>
        <w:t>如上图所示，</w:t>
      </w:r>
      <w:r w:rsidRPr="00B6748A">
        <w:rPr>
          <w:szCs w:val="21"/>
        </w:rPr>
        <w:t>X</w:t>
      </w:r>
      <w:r w:rsidRPr="00B6748A">
        <w:rPr>
          <w:rFonts w:hint="eastAsia"/>
          <w:szCs w:val="21"/>
        </w:rPr>
        <w:t>光管发出</w:t>
      </w:r>
      <w:r w:rsidRPr="00B6748A">
        <w:rPr>
          <w:szCs w:val="21"/>
        </w:rPr>
        <w:t>X</w:t>
      </w:r>
      <w:r w:rsidRPr="00B6748A">
        <w:rPr>
          <w:rFonts w:hint="eastAsia"/>
          <w:szCs w:val="21"/>
        </w:rPr>
        <w:t>光线，照射到样品上，样品中由于元素的存在，这些元素吸收</w:t>
      </w:r>
      <w:r w:rsidRPr="00B6748A">
        <w:rPr>
          <w:szCs w:val="21"/>
        </w:rPr>
        <w:t>X</w:t>
      </w:r>
      <w:r w:rsidRPr="00B6748A">
        <w:rPr>
          <w:rFonts w:hint="eastAsia"/>
          <w:szCs w:val="21"/>
        </w:rPr>
        <w:t>光，使得电子运动从内壳层跃迁至外壳层，但由于处在外壳层不稳定，要回到内壳层，多余的能量会以二次</w:t>
      </w:r>
      <w:r w:rsidRPr="00B6748A">
        <w:rPr>
          <w:szCs w:val="21"/>
        </w:rPr>
        <w:t xml:space="preserve">X </w:t>
      </w:r>
      <w:r w:rsidRPr="00B6748A">
        <w:rPr>
          <w:rFonts w:hint="eastAsia"/>
          <w:szCs w:val="21"/>
        </w:rPr>
        <w:t>光的形式发射出来，这就叫做</w:t>
      </w:r>
      <w:r w:rsidRPr="00B6748A">
        <w:rPr>
          <w:szCs w:val="21"/>
        </w:rPr>
        <w:t>X</w:t>
      </w:r>
      <w:r w:rsidRPr="00B6748A">
        <w:rPr>
          <w:rFonts w:hint="eastAsia"/>
          <w:szCs w:val="21"/>
        </w:rPr>
        <w:t>荧光。不同的元素发出的</w:t>
      </w:r>
      <w:r w:rsidRPr="00B6748A">
        <w:rPr>
          <w:szCs w:val="21"/>
        </w:rPr>
        <w:t>X</w:t>
      </w:r>
      <w:r w:rsidRPr="00B6748A">
        <w:rPr>
          <w:rFonts w:hint="eastAsia"/>
          <w:szCs w:val="21"/>
        </w:rPr>
        <w:t>荧光能量大小不同，其表现形式就是波长不同，而</w:t>
      </w:r>
      <w:r w:rsidRPr="00B6748A">
        <w:rPr>
          <w:szCs w:val="21"/>
        </w:rPr>
        <w:t>X</w:t>
      </w:r>
      <w:r w:rsidRPr="00B6748A">
        <w:rPr>
          <w:rFonts w:hint="eastAsia"/>
          <w:szCs w:val="21"/>
        </w:rPr>
        <w:t>荧光的强度则与这种元素的原子浓度有关，浓度越高，其荧光强度越大。上述从样品上发出的所有元素的</w:t>
      </w:r>
      <w:r w:rsidRPr="00B6748A">
        <w:rPr>
          <w:szCs w:val="21"/>
        </w:rPr>
        <w:t xml:space="preserve">X </w:t>
      </w:r>
      <w:r w:rsidRPr="00B6748A">
        <w:rPr>
          <w:rFonts w:hint="eastAsia"/>
          <w:szCs w:val="21"/>
        </w:rPr>
        <w:t>荧光为一种混杂光（所有波长混在一起，就像日光中的白光一样，是由各色光组成，所以习惯都称为“白光”），经过仪器上的面罩和准直器（类似于其它光谱仪上的狭缝），射到分光晶体上。分光晶体的晶面就如同其它光谱仪上的光栅刻线一样，起到分光的作用，即将“白光”分解成“单色”荧光，这些“单色”荧光最后投尖端头的</w:t>
      </w:r>
      <w:r w:rsidRPr="00B6748A">
        <w:rPr>
          <w:szCs w:val="21"/>
        </w:rPr>
        <w:t>X</w:t>
      </w:r>
      <w:r w:rsidRPr="00B6748A">
        <w:rPr>
          <w:rFonts w:hint="eastAsia"/>
          <w:szCs w:val="21"/>
        </w:rPr>
        <w:t>光管可以更接近样品，寿命长达</w:t>
      </w:r>
      <w:r w:rsidRPr="00B6748A">
        <w:rPr>
          <w:szCs w:val="21"/>
        </w:rPr>
        <w:t>8</w:t>
      </w:r>
      <w:r w:rsidRPr="00B6748A">
        <w:rPr>
          <w:rFonts w:hint="eastAsia"/>
          <w:szCs w:val="21"/>
        </w:rPr>
        <w:t>年以上初级滤光片准直器面罩样品可选串联充氙正比计数器，提高中间段元素的探测能力流气探测器更适合轻元素闪烁探测器适合重元素次级接收准直器分光晶体，标准的共</w:t>
      </w:r>
      <w:r w:rsidRPr="00B6748A">
        <w:rPr>
          <w:szCs w:val="21"/>
        </w:rPr>
        <w:t>5</w:t>
      </w:r>
      <w:r w:rsidRPr="00B6748A">
        <w:rPr>
          <w:rFonts w:hint="eastAsia"/>
          <w:szCs w:val="21"/>
        </w:rPr>
        <w:t>块，轻元素采用</w:t>
      </w:r>
      <w:proofErr w:type="gramStart"/>
      <w:r w:rsidRPr="00B6748A">
        <w:rPr>
          <w:rFonts w:hint="eastAsia"/>
          <w:szCs w:val="21"/>
        </w:rPr>
        <w:t>弯晶初级准直器必要</w:t>
      </w:r>
      <w:proofErr w:type="gramEnd"/>
      <w:r w:rsidRPr="00B6748A">
        <w:rPr>
          <w:rFonts w:hint="eastAsia"/>
          <w:szCs w:val="21"/>
        </w:rPr>
        <w:t>时可安装固定道，以进一步提高元素检出能力，尤其是轻元素射到探测器，探测器</w:t>
      </w:r>
      <w:r w:rsidRPr="00B6748A">
        <w:rPr>
          <w:rFonts w:hint="eastAsia"/>
          <w:szCs w:val="21"/>
        </w:rPr>
        <w:lastRenderedPageBreak/>
        <w:t>计数到射入的光子数，并将之转为电子脉冲。在一定时间内的电子脉冲数在多道分析器中获得累加，最后输出到电脑进行储存和数据处理，再通过与标准样品的对比，最后得到元素的浓度含量数据。</w:t>
      </w:r>
    </w:p>
    <w:p w:rsidR="00050801" w:rsidRPr="00740A54" w:rsidRDefault="009C55F7" w:rsidP="00050801">
      <w:pPr>
        <w:spacing w:line="360" w:lineRule="auto"/>
        <w:rPr>
          <w:rFonts w:ascii="黑体" w:eastAsia="黑体" w:hAnsi="黑体"/>
        </w:rPr>
      </w:pPr>
      <w:r w:rsidRPr="00740A54">
        <w:rPr>
          <w:rFonts w:ascii="黑体" w:eastAsia="黑体" w:hAnsi="黑体" w:hint="eastAsia"/>
          <w:szCs w:val="21"/>
        </w:rPr>
        <w:t xml:space="preserve">4 </w:t>
      </w:r>
      <w:r w:rsidR="00740A54">
        <w:rPr>
          <w:rFonts w:ascii="黑体" w:eastAsia="黑体" w:hAnsi="黑体" w:hint="eastAsia"/>
          <w:szCs w:val="21"/>
        </w:rPr>
        <w:t xml:space="preserve"> </w:t>
      </w:r>
      <w:r w:rsidR="00050801" w:rsidRPr="00740A54">
        <w:rPr>
          <w:rFonts w:ascii="黑体" w:eastAsia="黑体" w:hAnsi="黑体" w:hint="eastAsia"/>
          <w:szCs w:val="21"/>
        </w:rPr>
        <w:t>本标准与</w:t>
      </w:r>
      <w:r w:rsidR="00050801" w:rsidRPr="00740A54">
        <w:rPr>
          <w:rFonts w:ascii="黑体" w:eastAsia="黑体" w:hAnsi="黑体"/>
          <w:szCs w:val="21"/>
        </w:rPr>
        <w:t xml:space="preserve"> GB/T 16597-1996</w:t>
      </w:r>
      <w:r w:rsidR="00050801" w:rsidRPr="00740A54">
        <w:rPr>
          <w:rFonts w:ascii="黑体" w:eastAsia="黑体" w:hAnsi="黑体" w:hint="eastAsia"/>
        </w:rPr>
        <w:t>《冶金产品分析方法</w:t>
      </w:r>
      <w:r w:rsidR="00050801" w:rsidRPr="00740A54">
        <w:rPr>
          <w:rFonts w:ascii="黑体" w:eastAsia="黑体" w:hAnsi="黑体"/>
        </w:rPr>
        <w:t xml:space="preserve"> X</w:t>
      </w:r>
      <w:r w:rsidR="00050801" w:rsidRPr="00740A54">
        <w:rPr>
          <w:rFonts w:ascii="黑体" w:eastAsia="黑体" w:hAnsi="黑体" w:hint="eastAsia"/>
        </w:rPr>
        <w:t>射线荧光光谱法通则》相比，变化如下：</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4.1 </w:t>
      </w:r>
      <w:r w:rsidRPr="00740A54">
        <w:rPr>
          <w:rFonts w:ascii="黑体" w:eastAsia="黑体" w:hAnsi="黑体" w:hint="eastAsia"/>
          <w:szCs w:val="21"/>
        </w:rPr>
        <w:t>修订“范围”部分的内容</w:t>
      </w:r>
    </w:p>
    <w:p w:rsidR="00050801" w:rsidRPr="00B6748A" w:rsidRDefault="00050801" w:rsidP="00050801">
      <w:pPr>
        <w:spacing w:line="360" w:lineRule="auto"/>
        <w:ind w:firstLineChars="200" w:firstLine="420"/>
        <w:rPr>
          <w:szCs w:val="21"/>
        </w:rPr>
      </w:pPr>
      <w:r w:rsidRPr="00B6748A">
        <w:rPr>
          <w:rFonts w:hint="eastAsia"/>
          <w:szCs w:val="21"/>
        </w:rPr>
        <w:t>修订</w:t>
      </w:r>
      <w:r w:rsidRPr="00B6748A">
        <w:rPr>
          <w:szCs w:val="21"/>
        </w:rPr>
        <w:t>GB/T 16597-1996</w:t>
      </w:r>
      <w:r w:rsidRPr="00B6748A">
        <w:rPr>
          <w:rFonts w:hint="eastAsia"/>
          <w:szCs w:val="21"/>
        </w:rPr>
        <w:t>中“</w:t>
      </w:r>
      <w:r w:rsidRPr="00B6748A">
        <w:rPr>
          <w:szCs w:val="21"/>
        </w:rPr>
        <w:t xml:space="preserve">1 </w:t>
      </w:r>
      <w:r w:rsidRPr="00B6748A">
        <w:rPr>
          <w:rFonts w:hint="eastAsia"/>
          <w:szCs w:val="21"/>
        </w:rPr>
        <w:t>范围”中的内容，增加可分析元素范围和分析元素的质量分数范围等内容。</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4.2 </w:t>
      </w:r>
      <w:r w:rsidRPr="00740A54">
        <w:rPr>
          <w:rFonts w:ascii="黑体" w:eastAsia="黑体" w:hAnsi="黑体" w:hint="eastAsia"/>
          <w:szCs w:val="21"/>
        </w:rPr>
        <w:t>修订“标准采用的术语”部分的内容</w:t>
      </w:r>
    </w:p>
    <w:p w:rsidR="00050801" w:rsidRPr="00B6748A" w:rsidRDefault="00050801" w:rsidP="00050801">
      <w:pPr>
        <w:spacing w:line="360" w:lineRule="auto"/>
        <w:ind w:firstLineChars="200" w:firstLine="420"/>
        <w:rPr>
          <w:szCs w:val="21"/>
        </w:rPr>
      </w:pPr>
      <w:r w:rsidRPr="00B6748A">
        <w:rPr>
          <w:rFonts w:hint="eastAsia"/>
          <w:szCs w:val="21"/>
        </w:rPr>
        <w:t>需要在</w:t>
      </w:r>
      <w:r w:rsidRPr="00B6748A">
        <w:rPr>
          <w:szCs w:val="21"/>
        </w:rPr>
        <w:t>GB/T 16597-1996</w:t>
      </w:r>
      <w:r w:rsidRPr="00B6748A">
        <w:rPr>
          <w:rFonts w:hint="eastAsia"/>
          <w:szCs w:val="21"/>
        </w:rPr>
        <w:t>中“</w:t>
      </w:r>
      <w:r w:rsidRPr="00B6748A">
        <w:rPr>
          <w:szCs w:val="21"/>
        </w:rPr>
        <w:t xml:space="preserve">3 </w:t>
      </w:r>
      <w:r w:rsidRPr="00B6748A">
        <w:rPr>
          <w:rFonts w:hint="eastAsia"/>
          <w:szCs w:val="21"/>
        </w:rPr>
        <w:t>本标准采用下列术语”部分新增加的内容有：</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1</w:t>
      </w:r>
      <w:r w:rsidRPr="00B6748A">
        <w:rPr>
          <w:rFonts w:hint="eastAsia"/>
          <w:szCs w:val="21"/>
        </w:rPr>
        <w:t>）波长色散；</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2</w:t>
      </w:r>
      <w:r w:rsidRPr="00B6748A">
        <w:rPr>
          <w:rFonts w:hint="eastAsia"/>
          <w:szCs w:val="21"/>
        </w:rPr>
        <w:t>）能量色散；</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3</w:t>
      </w:r>
      <w:r w:rsidRPr="00B6748A">
        <w:rPr>
          <w:rFonts w:hint="eastAsia"/>
          <w:szCs w:val="21"/>
        </w:rPr>
        <w:t>）分光晶体；</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4</w:t>
      </w:r>
      <w:r w:rsidRPr="00B6748A">
        <w:rPr>
          <w:rFonts w:hint="eastAsia"/>
          <w:szCs w:val="21"/>
        </w:rPr>
        <w:t>）顺序式</w:t>
      </w:r>
      <w:r w:rsidRPr="00B6748A">
        <w:rPr>
          <w:szCs w:val="21"/>
        </w:rPr>
        <w:t>X</w:t>
      </w:r>
      <w:r w:rsidRPr="00B6748A">
        <w:rPr>
          <w:rFonts w:hint="eastAsia"/>
          <w:szCs w:val="21"/>
        </w:rPr>
        <w:t>射线荧光光谱仪；</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5</w:t>
      </w:r>
      <w:r w:rsidRPr="00B6748A">
        <w:rPr>
          <w:rFonts w:hint="eastAsia"/>
          <w:szCs w:val="21"/>
        </w:rPr>
        <w:t>）</w:t>
      </w:r>
      <w:r w:rsidRPr="00B6748A">
        <w:rPr>
          <w:szCs w:val="21"/>
        </w:rPr>
        <w:t xml:space="preserve">X </w:t>
      </w:r>
      <w:r w:rsidRPr="00B6748A">
        <w:rPr>
          <w:rFonts w:hint="eastAsia"/>
          <w:szCs w:val="21"/>
        </w:rPr>
        <w:t>射线管；</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6</w:t>
      </w:r>
      <w:r w:rsidRPr="00B6748A">
        <w:rPr>
          <w:rFonts w:hint="eastAsia"/>
          <w:szCs w:val="21"/>
        </w:rPr>
        <w:t>）准直器；</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7</w:t>
      </w:r>
      <w:r w:rsidRPr="00B6748A">
        <w:rPr>
          <w:rFonts w:hint="eastAsia"/>
          <w:szCs w:val="21"/>
        </w:rPr>
        <w:t>）测角仪；</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8</w:t>
      </w:r>
      <w:r w:rsidRPr="00B6748A">
        <w:rPr>
          <w:rFonts w:hint="eastAsia"/>
          <w:szCs w:val="21"/>
        </w:rPr>
        <w:t>）</w:t>
      </w:r>
      <w:r w:rsidRPr="00B6748A">
        <w:rPr>
          <w:szCs w:val="21"/>
        </w:rPr>
        <w:t>ϴ</w:t>
      </w:r>
      <w:r w:rsidRPr="00B6748A">
        <w:rPr>
          <w:rFonts w:hint="eastAsia"/>
          <w:szCs w:val="21"/>
        </w:rPr>
        <w:t>角和</w:t>
      </w:r>
      <w:r w:rsidRPr="00B6748A">
        <w:rPr>
          <w:szCs w:val="21"/>
        </w:rPr>
        <w:t>2ϴ</w:t>
      </w:r>
      <w:r w:rsidRPr="00B6748A">
        <w:rPr>
          <w:rFonts w:hint="eastAsia"/>
          <w:szCs w:val="21"/>
        </w:rPr>
        <w:t>角；</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9</w:t>
      </w:r>
      <w:r w:rsidRPr="00B6748A">
        <w:rPr>
          <w:rFonts w:hint="eastAsia"/>
          <w:szCs w:val="21"/>
        </w:rPr>
        <w:t>）参比谱线；</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10</w:t>
      </w:r>
      <w:r w:rsidRPr="00B6748A">
        <w:rPr>
          <w:rFonts w:hint="eastAsia"/>
          <w:szCs w:val="21"/>
        </w:rPr>
        <w:t>）初级谱线。</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4.3 </w:t>
      </w:r>
      <w:r w:rsidRPr="00740A54">
        <w:rPr>
          <w:rFonts w:ascii="黑体" w:eastAsia="黑体" w:hAnsi="黑体" w:hint="eastAsia"/>
          <w:szCs w:val="21"/>
        </w:rPr>
        <w:t>修订“</w:t>
      </w:r>
      <w:r w:rsidRPr="00740A54">
        <w:rPr>
          <w:rFonts w:ascii="黑体" w:eastAsia="黑体" w:hAnsi="黑体"/>
          <w:szCs w:val="21"/>
        </w:rPr>
        <w:t>X</w:t>
      </w:r>
      <w:r w:rsidRPr="00740A54">
        <w:rPr>
          <w:rFonts w:ascii="黑体" w:eastAsia="黑体" w:hAnsi="黑体" w:hint="eastAsia"/>
          <w:szCs w:val="21"/>
        </w:rPr>
        <w:t>射线发生器”部分的内容</w:t>
      </w:r>
    </w:p>
    <w:p w:rsidR="00050801" w:rsidRPr="00B6748A" w:rsidRDefault="00050801" w:rsidP="00050801">
      <w:pPr>
        <w:spacing w:line="360" w:lineRule="auto"/>
        <w:ind w:firstLineChars="200" w:firstLine="420"/>
        <w:rPr>
          <w:szCs w:val="21"/>
        </w:rPr>
      </w:pPr>
      <w:r w:rsidRPr="00B6748A">
        <w:rPr>
          <w:rFonts w:hint="eastAsia"/>
          <w:szCs w:val="21"/>
        </w:rPr>
        <w:t>需要在</w:t>
      </w:r>
      <w:r w:rsidRPr="00B6748A">
        <w:rPr>
          <w:szCs w:val="21"/>
        </w:rPr>
        <w:t>GB/T 16597-1996</w:t>
      </w:r>
      <w:r w:rsidRPr="00B6748A">
        <w:rPr>
          <w:rFonts w:hint="eastAsia"/>
          <w:szCs w:val="21"/>
        </w:rPr>
        <w:t>中“</w:t>
      </w:r>
      <w:r w:rsidRPr="00B6748A">
        <w:rPr>
          <w:szCs w:val="21"/>
        </w:rPr>
        <w:t>5.1.1 X</w:t>
      </w:r>
      <w:r w:rsidRPr="00B6748A">
        <w:rPr>
          <w:rFonts w:hint="eastAsia"/>
          <w:szCs w:val="21"/>
        </w:rPr>
        <w:t>射线发生器”部分增加的内容有：</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1</w:t>
      </w:r>
      <w:r w:rsidRPr="00B6748A">
        <w:rPr>
          <w:rFonts w:hint="eastAsia"/>
          <w:szCs w:val="21"/>
        </w:rPr>
        <w:t>）</w:t>
      </w:r>
      <w:r w:rsidRPr="00B6748A">
        <w:rPr>
          <w:szCs w:val="21"/>
        </w:rPr>
        <w:t>X</w:t>
      </w:r>
      <w:r w:rsidRPr="00B6748A">
        <w:rPr>
          <w:rFonts w:hint="eastAsia"/>
          <w:szCs w:val="21"/>
        </w:rPr>
        <w:t>荧光分析</w:t>
      </w:r>
      <w:r w:rsidRPr="00B6748A">
        <w:rPr>
          <w:szCs w:val="21"/>
        </w:rPr>
        <w:t>X</w:t>
      </w:r>
      <w:r w:rsidRPr="00B6748A">
        <w:rPr>
          <w:rFonts w:hint="eastAsia"/>
          <w:szCs w:val="21"/>
        </w:rPr>
        <w:t>光管的构造；</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2</w:t>
      </w:r>
      <w:r w:rsidRPr="00B6748A">
        <w:rPr>
          <w:rFonts w:hint="eastAsia"/>
          <w:szCs w:val="21"/>
        </w:rPr>
        <w:t>）</w:t>
      </w:r>
      <w:r w:rsidRPr="00B6748A">
        <w:rPr>
          <w:szCs w:val="21"/>
        </w:rPr>
        <w:t>X</w:t>
      </w:r>
      <w:r w:rsidRPr="00B6748A">
        <w:rPr>
          <w:rFonts w:hint="eastAsia"/>
          <w:szCs w:val="21"/>
        </w:rPr>
        <w:t>射线分析靶材的选择；</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3</w:t>
      </w:r>
      <w:r w:rsidRPr="00B6748A">
        <w:rPr>
          <w:rFonts w:hint="eastAsia"/>
          <w:szCs w:val="21"/>
        </w:rPr>
        <w:t>）</w:t>
      </w:r>
      <w:r w:rsidRPr="00B6748A">
        <w:rPr>
          <w:szCs w:val="21"/>
        </w:rPr>
        <w:t>X</w:t>
      </w:r>
      <w:r w:rsidRPr="00B6748A">
        <w:rPr>
          <w:rFonts w:hint="eastAsia"/>
          <w:szCs w:val="21"/>
        </w:rPr>
        <w:t>射线分析常用靶材适合的分析范围。</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4.4 </w:t>
      </w:r>
      <w:r w:rsidRPr="00740A54">
        <w:rPr>
          <w:rFonts w:ascii="黑体" w:eastAsia="黑体" w:hAnsi="黑体" w:hint="eastAsia"/>
          <w:szCs w:val="21"/>
        </w:rPr>
        <w:t>修订“仪器”部分的内容</w:t>
      </w:r>
    </w:p>
    <w:p w:rsidR="00050801" w:rsidRPr="00B6748A" w:rsidRDefault="00050801" w:rsidP="00050801">
      <w:pPr>
        <w:spacing w:line="360" w:lineRule="auto"/>
        <w:ind w:firstLineChars="200" w:firstLine="420"/>
        <w:rPr>
          <w:szCs w:val="21"/>
        </w:rPr>
      </w:pPr>
      <w:r w:rsidRPr="00B6748A">
        <w:rPr>
          <w:rFonts w:hint="eastAsia"/>
          <w:szCs w:val="21"/>
        </w:rPr>
        <w:t>需要对</w:t>
      </w:r>
      <w:r w:rsidRPr="00B6748A">
        <w:rPr>
          <w:szCs w:val="21"/>
        </w:rPr>
        <w:t>GB/T 16597-1996</w:t>
      </w:r>
      <w:r w:rsidRPr="00B6748A">
        <w:rPr>
          <w:rFonts w:hint="eastAsia"/>
          <w:szCs w:val="21"/>
        </w:rPr>
        <w:t>中“</w:t>
      </w:r>
      <w:r w:rsidRPr="00B6748A">
        <w:rPr>
          <w:szCs w:val="21"/>
        </w:rPr>
        <w:t>5.1</w:t>
      </w:r>
      <w:r w:rsidRPr="00B6748A">
        <w:rPr>
          <w:rFonts w:hint="eastAsia"/>
          <w:szCs w:val="21"/>
        </w:rPr>
        <w:t>仪器”部分修订的内容：</w:t>
      </w:r>
    </w:p>
    <w:p w:rsidR="00050801" w:rsidRPr="00B6748A" w:rsidRDefault="00050801" w:rsidP="00050801">
      <w:pPr>
        <w:spacing w:line="360" w:lineRule="auto"/>
        <w:ind w:firstLineChars="200" w:firstLine="420"/>
        <w:rPr>
          <w:szCs w:val="21"/>
        </w:rPr>
      </w:pPr>
      <w:r w:rsidRPr="00B6748A">
        <w:rPr>
          <w:rFonts w:hint="eastAsia"/>
          <w:szCs w:val="21"/>
        </w:rPr>
        <w:t>增加“典型能量色散</w:t>
      </w:r>
      <w:r w:rsidRPr="00B6748A">
        <w:rPr>
          <w:szCs w:val="21"/>
        </w:rPr>
        <w:t>X</w:t>
      </w:r>
      <w:r w:rsidRPr="00B6748A">
        <w:rPr>
          <w:rFonts w:hint="eastAsia"/>
          <w:szCs w:val="21"/>
        </w:rPr>
        <w:t>射线荧光分析仪”部分，主要增加内容如下：</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1</w:t>
      </w:r>
      <w:r w:rsidRPr="00B6748A">
        <w:rPr>
          <w:rFonts w:hint="eastAsia"/>
          <w:szCs w:val="21"/>
        </w:rPr>
        <w:t>）能量色散</w:t>
      </w:r>
      <w:r w:rsidRPr="00B6748A">
        <w:rPr>
          <w:szCs w:val="21"/>
        </w:rPr>
        <w:t>X</w:t>
      </w:r>
      <w:r w:rsidRPr="00B6748A">
        <w:rPr>
          <w:rFonts w:hint="eastAsia"/>
          <w:szCs w:val="21"/>
        </w:rPr>
        <w:t>射线荧光分析仪的工作原理；</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2</w:t>
      </w:r>
      <w:r w:rsidRPr="00B6748A">
        <w:rPr>
          <w:rFonts w:hint="eastAsia"/>
          <w:szCs w:val="21"/>
        </w:rPr>
        <w:t>）能量色散</w:t>
      </w:r>
      <w:r w:rsidRPr="00B6748A">
        <w:rPr>
          <w:szCs w:val="21"/>
        </w:rPr>
        <w:t>X</w:t>
      </w:r>
      <w:r w:rsidRPr="00B6748A">
        <w:rPr>
          <w:rFonts w:hint="eastAsia"/>
          <w:szCs w:val="21"/>
        </w:rPr>
        <w:t>射线荧光分析仪的主要部件；</w:t>
      </w:r>
    </w:p>
    <w:p w:rsidR="00050801" w:rsidRPr="00B6748A" w:rsidRDefault="00050801" w:rsidP="00050801">
      <w:pPr>
        <w:spacing w:line="360" w:lineRule="auto"/>
        <w:ind w:firstLineChars="200" w:firstLine="420"/>
        <w:rPr>
          <w:szCs w:val="21"/>
        </w:rPr>
      </w:pPr>
      <w:r w:rsidRPr="00B6748A">
        <w:rPr>
          <w:rFonts w:hint="eastAsia"/>
          <w:szCs w:val="21"/>
        </w:rPr>
        <w:lastRenderedPageBreak/>
        <w:t>（</w:t>
      </w:r>
      <w:r w:rsidRPr="00B6748A">
        <w:rPr>
          <w:szCs w:val="21"/>
        </w:rPr>
        <w:t>3</w:t>
      </w:r>
      <w:r w:rsidRPr="00B6748A">
        <w:rPr>
          <w:rFonts w:hint="eastAsia"/>
          <w:szCs w:val="21"/>
        </w:rPr>
        <w:t>）能量色散</w:t>
      </w:r>
      <w:r w:rsidRPr="00B6748A">
        <w:rPr>
          <w:szCs w:val="21"/>
        </w:rPr>
        <w:t>X</w:t>
      </w:r>
      <w:r w:rsidRPr="00B6748A">
        <w:rPr>
          <w:rFonts w:hint="eastAsia"/>
          <w:szCs w:val="21"/>
        </w:rPr>
        <w:t>射线荧光分析仪的常用靶材；</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4</w:t>
      </w:r>
      <w:r w:rsidRPr="00B6748A">
        <w:rPr>
          <w:rFonts w:hint="eastAsia"/>
          <w:szCs w:val="21"/>
        </w:rPr>
        <w:t>）能量色散</w:t>
      </w:r>
      <w:r w:rsidRPr="00B6748A">
        <w:rPr>
          <w:szCs w:val="21"/>
        </w:rPr>
        <w:t>X</w:t>
      </w:r>
      <w:r w:rsidRPr="00B6748A">
        <w:rPr>
          <w:rFonts w:hint="eastAsia"/>
          <w:szCs w:val="21"/>
        </w:rPr>
        <w:t>射线荧光分析仪的探测器；</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5</w:t>
      </w:r>
      <w:r w:rsidRPr="00B6748A">
        <w:rPr>
          <w:rFonts w:hint="eastAsia"/>
          <w:szCs w:val="21"/>
        </w:rPr>
        <w:t>）能量色散</w:t>
      </w:r>
      <w:r w:rsidRPr="00B6748A">
        <w:rPr>
          <w:szCs w:val="21"/>
        </w:rPr>
        <w:t>X</w:t>
      </w:r>
      <w:r w:rsidRPr="00B6748A">
        <w:rPr>
          <w:rFonts w:hint="eastAsia"/>
          <w:szCs w:val="21"/>
        </w:rPr>
        <w:t>射线荧光分析仪的样品室；</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6</w:t>
      </w:r>
      <w:r w:rsidRPr="00B6748A">
        <w:rPr>
          <w:rFonts w:hint="eastAsia"/>
          <w:szCs w:val="21"/>
        </w:rPr>
        <w:t>）能量色散</w:t>
      </w:r>
      <w:r w:rsidRPr="00B6748A">
        <w:rPr>
          <w:szCs w:val="21"/>
        </w:rPr>
        <w:t>X</w:t>
      </w:r>
      <w:r w:rsidRPr="00B6748A">
        <w:rPr>
          <w:rFonts w:hint="eastAsia"/>
          <w:szCs w:val="21"/>
        </w:rPr>
        <w:t>射线荧光分析仪的信号分析系统；</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7</w:t>
      </w:r>
      <w:r w:rsidRPr="00B6748A">
        <w:rPr>
          <w:rFonts w:hint="eastAsia"/>
          <w:szCs w:val="21"/>
        </w:rPr>
        <w:t>）能量色散</w:t>
      </w:r>
      <w:r w:rsidRPr="00B6748A">
        <w:rPr>
          <w:szCs w:val="21"/>
        </w:rPr>
        <w:t>X</w:t>
      </w:r>
      <w:r w:rsidRPr="00B6748A">
        <w:rPr>
          <w:rFonts w:hint="eastAsia"/>
          <w:szCs w:val="21"/>
        </w:rPr>
        <w:t>射线荧光分析仪的仪器指标。</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4.5</w:t>
      </w:r>
      <w:r w:rsidRPr="00740A54">
        <w:rPr>
          <w:rFonts w:ascii="黑体" w:eastAsia="黑体" w:hAnsi="黑体" w:hint="eastAsia"/>
          <w:szCs w:val="21"/>
        </w:rPr>
        <w:t>修订“仪器参数”部分的内容</w:t>
      </w:r>
    </w:p>
    <w:p w:rsidR="00050801" w:rsidRPr="00B6748A" w:rsidRDefault="00050801" w:rsidP="00050801">
      <w:pPr>
        <w:spacing w:line="360" w:lineRule="auto"/>
        <w:ind w:firstLineChars="200" w:firstLine="420"/>
        <w:rPr>
          <w:szCs w:val="21"/>
        </w:rPr>
      </w:pPr>
      <w:r w:rsidRPr="00B6748A">
        <w:rPr>
          <w:rFonts w:hint="eastAsia"/>
          <w:szCs w:val="21"/>
        </w:rPr>
        <w:t>需要对</w:t>
      </w:r>
      <w:r w:rsidRPr="00B6748A">
        <w:rPr>
          <w:szCs w:val="21"/>
        </w:rPr>
        <w:t>GB/T 16597-1996</w:t>
      </w:r>
      <w:r w:rsidRPr="00B6748A">
        <w:rPr>
          <w:rFonts w:hint="eastAsia"/>
          <w:szCs w:val="21"/>
        </w:rPr>
        <w:t>中“</w:t>
      </w:r>
      <w:r w:rsidRPr="00B6748A">
        <w:rPr>
          <w:szCs w:val="21"/>
        </w:rPr>
        <w:t>5.2.4</w:t>
      </w:r>
      <w:r w:rsidRPr="00B6748A">
        <w:rPr>
          <w:rFonts w:hint="eastAsia"/>
          <w:szCs w:val="21"/>
        </w:rPr>
        <w:t>推荐选用的仪器参数”部分修订的内容：</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1</w:t>
      </w:r>
      <w:r w:rsidRPr="00B6748A">
        <w:rPr>
          <w:rFonts w:hint="eastAsia"/>
          <w:szCs w:val="21"/>
        </w:rPr>
        <w:t>）增加“能量色散</w:t>
      </w:r>
      <w:r w:rsidRPr="00B6748A">
        <w:rPr>
          <w:szCs w:val="21"/>
        </w:rPr>
        <w:t>X</w:t>
      </w:r>
      <w:r w:rsidRPr="00B6748A">
        <w:rPr>
          <w:rFonts w:hint="eastAsia"/>
          <w:szCs w:val="21"/>
        </w:rPr>
        <w:t>射线荧光分析仪推荐选用的仪器参数”内容；</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2</w:t>
      </w:r>
      <w:r w:rsidRPr="00B6748A">
        <w:rPr>
          <w:rFonts w:hint="eastAsia"/>
          <w:szCs w:val="21"/>
        </w:rPr>
        <w:t>）增加“光路介质</w:t>
      </w:r>
      <w:r w:rsidRPr="00B6748A">
        <w:rPr>
          <w:szCs w:val="21"/>
        </w:rPr>
        <w:t>P10</w:t>
      </w:r>
      <w:r w:rsidRPr="00B6748A">
        <w:rPr>
          <w:rFonts w:hint="eastAsia"/>
          <w:szCs w:val="21"/>
        </w:rPr>
        <w:t>气体”内容。</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4.6 </w:t>
      </w:r>
      <w:r w:rsidRPr="00740A54">
        <w:rPr>
          <w:rFonts w:ascii="黑体" w:eastAsia="黑体" w:hAnsi="黑体" w:hint="eastAsia"/>
          <w:szCs w:val="21"/>
        </w:rPr>
        <w:t>增加“</w:t>
      </w:r>
      <w:r w:rsidRPr="00740A54">
        <w:rPr>
          <w:rFonts w:ascii="黑体" w:eastAsia="黑体" w:hAnsi="黑体"/>
          <w:szCs w:val="21"/>
        </w:rPr>
        <w:t>X</w:t>
      </w:r>
      <w:r w:rsidRPr="00740A54">
        <w:rPr>
          <w:rFonts w:ascii="黑体" w:eastAsia="黑体" w:hAnsi="黑体" w:hint="eastAsia"/>
          <w:szCs w:val="21"/>
        </w:rPr>
        <w:t>射线荧光分析定性分析”</w:t>
      </w:r>
    </w:p>
    <w:p w:rsidR="00050801" w:rsidRPr="00B6748A" w:rsidRDefault="00050801" w:rsidP="00050801">
      <w:pPr>
        <w:spacing w:line="360" w:lineRule="auto"/>
        <w:ind w:firstLineChars="200" w:firstLine="420"/>
        <w:rPr>
          <w:szCs w:val="21"/>
        </w:rPr>
      </w:pPr>
      <w:r w:rsidRPr="00B6748A">
        <w:rPr>
          <w:rFonts w:hint="eastAsia"/>
          <w:szCs w:val="21"/>
        </w:rPr>
        <w:t>对</w:t>
      </w:r>
      <w:r w:rsidRPr="00B6748A">
        <w:rPr>
          <w:szCs w:val="21"/>
        </w:rPr>
        <w:t>X</w:t>
      </w:r>
      <w:r w:rsidRPr="00B6748A">
        <w:rPr>
          <w:rFonts w:hint="eastAsia"/>
          <w:szCs w:val="21"/>
        </w:rPr>
        <w:t>射线荧光分析中的定性分析进行表述和规范</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4.7 </w:t>
      </w:r>
      <w:r w:rsidRPr="00740A54">
        <w:rPr>
          <w:rFonts w:ascii="黑体" w:eastAsia="黑体" w:hAnsi="黑体" w:hint="eastAsia"/>
          <w:szCs w:val="21"/>
        </w:rPr>
        <w:t>增加“</w:t>
      </w:r>
      <w:r w:rsidRPr="00740A54">
        <w:rPr>
          <w:rFonts w:ascii="黑体" w:eastAsia="黑体" w:hAnsi="黑体"/>
          <w:szCs w:val="21"/>
        </w:rPr>
        <w:t>X</w:t>
      </w:r>
      <w:r w:rsidRPr="00740A54">
        <w:rPr>
          <w:rFonts w:ascii="黑体" w:eastAsia="黑体" w:hAnsi="黑体" w:hint="eastAsia"/>
          <w:szCs w:val="21"/>
        </w:rPr>
        <w:t>射线荧光分析的半定量分析”</w:t>
      </w:r>
    </w:p>
    <w:p w:rsidR="00050801" w:rsidRPr="00B6748A" w:rsidRDefault="00050801" w:rsidP="00050801">
      <w:pPr>
        <w:spacing w:line="360" w:lineRule="auto"/>
        <w:ind w:firstLineChars="200" w:firstLine="420"/>
        <w:rPr>
          <w:szCs w:val="21"/>
        </w:rPr>
      </w:pPr>
      <w:r w:rsidRPr="00B6748A">
        <w:rPr>
          <w:rFonts w:hint="eastAsia"/>
          <w:szCs w:val="21"/>
        </w:rPr>
        <w:t>对</w:t>
      </w:r>
      <w:r w:rsidRPr="00B6748A">
        <w:rPr>
          <w:szCs w:val="21"/>
        </w:rPr>
        <w:t>X</w:t>
      </w:r>
      <w:r w:rsidRPr="00B6748A">
        <w:rPr>
          <w:rFonts w:hint="eastAsia"/>
          <w:szCs w:val="21"/>
        </w:rPr>
        <w:t>射线荧光分析中的半定量分析进行表述和规范</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4.8 </w:t>
      </w:r>
      <w:r w:rsidRPr="00740A54">
        <w:rPr>
          <w:rFonts w:ascii="黑体" w:eastAsia="黑体" w:hAnsi="黑体" w:hint="eastAsia"/>
          <w:szCs w:val="21"/>
        </w:rPr>
        <w:t>修订“</w:t>
      </w:r>
      <w:r w:rsidRPr="00740A54">
        <w:rPr>
          <w:rFonts w:ascii="黑体" w:eastAsia="黑体" w:hAnsi="黑体"/>
          <w:szCs w:val="21"/>
        </w:rPr>
        <w:t>6.2</w:t>
      </w:r>
      <w:r w:rsidRPr="00740A54">
        <w:rPr>
          <w:rFonts w:ascii="黑体" w:eastAsia="黑体" w:hAnsi="黑体" w:hint="eastAsia"/>
          <w:szCs w:val="21"/>
        </w:rPr>
        <w:t>定量分析方法”部分的内容</w:t>
      </w:r>
    </w:p>
    <w:p w:rsidR="00050801" w:rsidRPr="00B6748A" w:rsidRDefault="00050801" w:rsidP="00050801">
      <w:pPr>
        <w:spacing w:line="360" w:lineRule="auto"/>
        <w:ind w:firstLineChars="200" w:firstLine="420"/>
        <w:rPr>
          <w:szCs w:val="21"/>
        </w:rPr>
      </w:pPr>
      <w:r w:rsidRPr="00B6748A">
        <w:rPr>
          <w:rFonts w:hint="eastAsia"/>
          <w:szCs w:val="21"/>
        </w:rPr>
        <w:t>需要对</w:t>
      </w:r>
      <w:r w:rsidRPr="00B6748A">
        <w:rPr>
          <w:szCs w:val="21"/>
        </w:rPr>
        <w:t>GB/T 16597-1996</w:t>
      </w:r>
      <w:r w:rsidRPr="00B6748A">
        <w:rPr>
          <w:rFonts w:hint="eastAsia"/>
          <w:szCs w:val="21"/>
        </w:rPr>
        <w:t>中“</w:t>
      </w:r>
      <w:r w:rsidRPr="00B6748A">
        <w:rPr>
          <w:szCs w:val="21"/>
        </w:rPr>
        <w:t>6.2</w:t>
      </w:r>
      <w:r w:rsidRPr="00B6748A">
        <w:rPr>
          <w:rFonts w:hint="eastAsia"/>
          <w:szCs w:val="21"/>
        </w:rPr>
        <w:t>定量分析”部分修订的内容：</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1</w:t>
      </w:r>
      <w:r w:rsidRPr="00B6748A">
        <w:rPr>
          <w:rFonts w:hint="eastAsia"/>
          <w:szCs w:val="21"/>
        </w:rPr>
        <w:t>）新增加“外标法内容”；</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2</w:t>
      </w:r>
      <w:r w:rsidRPr="00B6748A">
        <w:rPr>
          <w:rFonts w:hint="eastAsia"/>
          <w:szCs w:val="21"/>
        </w:rPr>
        <w:t>）修改“</w:t>
      </w:r>
      <w:r w:rsidRPr="00B6748A">
        <w:rPr>
          <w:szCs w:val="21"/>
        </w:rPr>
        <w:t xml:space="preserve">6.2.2 </w:t>
      </w:r>
      <w:r w:rsidRPr="00B6748A">
        <w:rPr>
          <w:rFonts w:hint="eastAsia"/>
          <w:szCs w:val="21"/>
        </w:rPr>
        <w:t>内标法内容”；</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3</w:t>
      </w:r>
      <w:r w:rsidRPr="00B6748A">
        <w:rPr>
          <w:rFonts w:hint="eastAsia"/>
          <w:szCs w:val="21"/>
        </w:rPr>
        <w:t>）修改“</w:t>
      </w:r>
      <w:r w:rsidRPr="00B6748A">
        <w:rPr>
          <w:szCs w:val="21"/>
        </w:rPr>
        <w:t xml:space="preserve">6.2.3 </w:t>
      </w:r>
      <w:r w:rsidRPr="00B6748A">
        <w:rPr>
          <w:rFonts w:hint="eastAsia"/>
          <w:szCs w:val="21"/>
        </w:rPr>
        <w:t>标准加入法内容”；</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4</w:t>
      </w:r>
      <w:r w:rsidRPr="00B6748A">
        <w:rPr>
          <w:rFonts w:hint="eastAsia"/>
          <w:szCs w:val="21"/>
        </w:rPr>
        <w:t>）新增加“数学方法”内容；</w:t>
      </w:r>
    </w:p>
    <w:p w:rsidR="00050801" w:rsidRPr="00B6748A" w:rsidRDefault="00050801" w:rsidP="00050801">
      <w:pPr>
        <w:spacing w:line="360" w:lineRule="auto"/>
        <w:ind w:firstLineChars="200" w:firstLine="420"/>
        <w:rPr>
          <w:szCs w:val="21"/>
        </w:rPr>
      </w:pPr>
      <w:r w:rsidRPr="00B6748A">
        <w:rPr>
          <w:rFonts w:hint="eastAsia"/>
          <w:szCs w:val="21"/>
        </w:rPr>
        <w:t>（</w:t>
      </w:r>
      <w:r w:rsidRPr="00B6748A">
        <w:rPr>
          <w:szCs w:val="21"/>
        </w:rPr>
        <w:t>5</w:t>
      </w:r>
      <w:r w:rsidRPr="00B6748A">
        <w:rPr>
          <w:rFonts w:hint="eastAsia"/>
          <w:szCs w:val="21"/>
        </w:rPr>
        <w:t>）新增加“定量分析的影响因素及消除方法”内容。</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4.9 </w:t>
      </w:r>
      <w:r w:rsidRPr="00740A54">
        <w:rPr>
          <w:rFonts w:ascii="黑体" w:eastAsia="黑体" w:hAnsi="黑体" w:hint="eastAsia"/>
          <w:szCs w:val="21"/>
        </w:rPr>
        <w:t>新增加“试剂材料”部分</w:t>
      </w:r>
    </w:p>
    <w:p w:rsidR="00050801" w:rsidRPr="00B6748A" w:rsidRDefault="00050801" w:rsidP="00050801">
      <w:pPr>
        <w:spacing w:line="360" w:lineRule="auto"/>
        <w:ind w:firstLineChars="200" w:firstLine="420"/>
        <w:rPr>
          <w:szCs w:val="21"/>
        </w:rPr>
      </w:pPr>
      <w:r w:rsidRPr="00B6748A">
        <w:rPr>
          <w:rFonts w:hint="eastAsia"/>
          <w:szCs w:val="21"/>
        </w:rPr>
        <w:t>新增加</w:t>
      </w:r>
      <w:r w:rsidRPr="00B6748A">
        <w:rPr>
          <w:szCs w:val="21"/>
        </w:rPr>
        <w:t>X</w:t>
      </w:r>
      <w:r w:rsidRPr="00B6748A">
        <w:rPr>
          <w:rFonts w:hint="eastAsia"/>
          <w:szCs w:val="21"/>
        </w:rPr>
        <w:t>射线荧光分析所需要的主要试剂及其要求，所需材料及其规格。</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4.10 </w:t>
      </w:r>
      <w:r w:rsidRPr="00740A54">
        <w:rPr>
          <w:rFonts w:ascii="黑体" w:eastAsia="黑体" w:hAnsi="黑体" w:hint="eastAsia"/>
          <w:szCs w:val="21"/>
        </w:rPr>
        <w:t>新增加“样品的制备方法”部分</w:t>
      </w:r>
    </w:p>
    <w:p w:rsidR="00050801" w:rsidRPr="00B6748A" w:rsidRDefault="00050801" w:rsidP="00050801">
      <w:pPr>
        <w:spacing w:line="360" w:lineRule="auto"/>
        <w:ind w:firstLineChars="200" w:firstLine="420"/>
        <w:rPr>
          <w:szCs w:val="21"/>
        </w:rPr>
      </w:pPr>
      <w:r w:rsidRPr="00B6748A">
        <w:rPr>
          <w:rFonts w:hint="eastAsia"/>
          <w:szCs w:val="21"/>
        </w:rPr>
        <w:t>针对</w:t>
      </w:r>
      <w:r w:rsidRPr="00B6748A">
        <w:rPr>
          <w:szCs w:val="21"/>
        </w:rPr>
        <w:t>X</w:t>
      </w:r>
      <w:r w:rsidRPr="00B6748A">
        <w:rPr>
          <w:rFonts w:hint="eastAsia"/>
          <w:szCs w:val="21"/>
        </w:rPr>
        <w:t>射线荧光分析的样品的制备增加该部分，目的是对样品的制备作以规范。</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4.11 </w:t>
      </w:r>
      <w:r w:rsidRPr="00740A54">
        <w:rPr>
          <w:rFonts w:ascii="黑体" w:eastAsia="黑体" w:hAnsi="黑体" w:hint="eastAsia"/>
          <w:szCs w:val="21"/>
        </w:rPr>
        <w:t>新增加“常用分析软件”部分</w:t>
      </w:r>
    </w:p>
    <w:p w:rsidR="00050801" w:rsidRPr="00B6748A" w:rsidRDefault="00050801" w:rsidP="00050801">
      <w:pPr>
        <w:spacing w:line="360" w:lineRule="auto"/>
        <w:ind w:firstLineChars="200" w:firstLine="420"/>
        <w:rPr>
          <w:szCs w:val="21"/>
        </w:rPr>
      </w:pPr>
      <w:r w:rsidRPr="00B6748A">
        <w:rPr>
          <w:rFonts w:hint="eastAsia"/>
          <w:szCs w:val="21"/>
        </w:rPr>
        <w:t>软件也是</w:t>
      </w:r>
      <w:r w:rsidRPr="00B6748A">
        <w:rPr>
          <w:szCs w:val="21"/>
        </w:rPr>
        <w:t>X</w:t>
      </w:r>
      <w:r w:rsidRPr="00B6748A">
        <w:rPr>
          <w:rFonts w:hint="eastAsia"/>
          <w:szCs w:val="21"/>
        </w:rPr>
        <w:t>荧光仪器中非常重要的一部分。针对目前的</w:t>
      </w:r>
      <w:r w:rsidRPr="00B6748A">
        <w:rPr>
          <w:szCs w:val="21"/>
        </w:rPr>
        <w:t>X</w:t>
      </w:r>
      <w:r w:rsidRPr="00B6748A">
        <w:rPr>
          <w:rFonts w:hint="eastAsia"/>
          <w:szCs w:val="21"/>
        </w:rPr>
        <w:t>射线荧光分析现状，介绍几种常用分析软件。</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4.12 </w:t>
      </w:r>
      <w:r w:rsidRPr="00740A54">
        <w:rPr>
          <w:rFonts w:ascii="黑体" w:eastAsia="黑体" w:hAnsi="黑体" w:hint="eastAsia"/>
          <w:szCs w:val="21"/>
        </w:rPr>
        <w:t>新增加“安全注意事项”部分</w:t>
      </w:r>
    </w:p>
    <w:p w:rsidR="00050801" w:rsidRPr="00B6748A" w:rsidRDefault="00050801" w:rsidP="00050801">
      <w:pPr>
        <w:spacing w:line="360" w:lineRule="auto"/>
        <w:ind w:firstLineChars="200" w:firstLine="420"/>
        <w:rPr>
          <w:szCs w:val="21"/>
        </w:rPr>
      </w:pPr>
      <w:r w:rsidRPr="00B6748A">
        <w:rPr>
          <w:rFonts w:hint="eastAsia"/>
          <w:szCs w:val="21"/>
        </w:rPr>
        <w:t>在操作</w:t>
      </w:r>
      <w:r w:rsidRPr="00B6748A">
        <w:rPr>
          <w:szCs w:val="21"/>
        </w:rPr>
        <w:t>X</w:t>
      </w:r>
      <w:r w:rsidRPr="00B6748A">
        <w:rPr>
          <w:rFonts w:hint="eastAsia"/>
          <w:szCs w:val="21"/>
        </w:rPr>
        <w:t>射线荧光光谱仪时，涉及人员安全的三种潜在危险及其防止方法作以描述。</w:t>
      </w:r>
    </w:p>
    <w:p w:rsidR="00050801" w:rsidRPr="00740A54" w:rsidRDefault="00050801" w:rsidP="00050801">
      <w:pPr>
        <w:spacing w:line="360" w:lineRule="auto"/>
        <w:rPr>
          <w:rFonts w:ascii="黑体" w:eastAsia="黑体" w:hAnsi="黑体"/>
          <w:szCs w:val="21"/>
        </w:rPr>
      </w:pPr>
      <w:r w:rsidRPr="00740A54">
        <w:rPr>
          <w:rFonts w:ascii="黑体" w:eastAsia="黑体" w:hAnsi="黑体"/>
          <w:szCs w:val="21"/>
        </w:rPr>
        <w:t xml:space="preserve">4.13 </w:t>
      </w:r>
      <w:r w:rsidRPr="00740A54">
        <w:rPr>
          <w:rFonts w:ascii="黑体" w:eastAsia="黑体" w:hAnsi="黑体" w:hint="eastAsia"/>
          <w:szCs w:val="21"/>
        </w:rPr>
        <w:t>新增加“测定结果的记录和表述”部分</w:t>
      </w:r>
    </w:p>
    <w:p w:rsidR="00050801" w:rsidRPr="00B6748A" w:rsidRDefault="00050801" w:rsidP="00050801">
      <w:pPr>
        <w:spacing w:line="360" w:lineRule="auto"/>
        <w:ind w:firstLineChars="200" w:firstLine="420"/>
        <w:rPr>
          <w:szCs w:val="21"/>
        </w:rPr>
      </w:pPr>
      <w:r w:rsidRPr="00B6748A">
        <w:rPr>
          <w:rFonts w:hint="eastAsia"/>
          <w:szCs w:val="21"/>
        </w:rPr>
        <w:lastRenderedPageBreak/>
        <w:t>对</w:t>
      </w:r>
      <w:r w:rsidRPr="00B6748A">
        <w:rPr>
          <w:szCs w:val="21"/>
        </w:rPr>
        <w:t>X</w:t>
      </w:r>
      <w:r w:rsidRPr="00B6748A">
        <w:rPr>
          <w:rFonts w:hint="eastAsia"/>
          <w:szCs w:val="21"/>
        </w:rPr>
        <w:t>射线荧光光谱分析中的定性分析、半定量分析、定量分析的检测结果的记录和表述进行规范。</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四、标准水平分析</w:t>
      </w:r>
    </w:p>
    <w:p w:rsidR="0065716F" w:rsidRPr="00184D1A" w:rsidRDefault="0065716F" w:rsidP="00643061">
      <w:pPr>
        <w:adjustRightInd w:val="0"/>
        <w:snapToGrid w:val="0"/>
        <w:spacing w:beforeLines="50" w:line="360" w:lineRule="auto"/>
        <w:ind w:firstLineChars="200" w:firstLine="420"/>
        <w:rPr>
          <w:kern w:val="0"/>
        </w:rPr>
      </w:pPr>
      <w:r w:rsidRPr="00184D1A">
        <w:rPr>
          <w:rFonts w:hint="eastAsia"/>
          <w:kern w:val="0"/>
        </w:rPr>
        <w:t>本标准是针对冶金产品分析方法</w:t>
      </w:r>
      <w:r>
        <w:rPr>
          <w:rFonts w:hint="eastAsia"/>
          <w:kern w:val="0"/>
        </w:rPr>
        <w:t>用</w:t>
      </w:r>
      <w:r w:rsidRPr="00184D1A">
        <w:rPr>
          <w:kern w:val="0"/>
        </w:rPr>
        <w:t>X</w:t>
      </w:r>
      <w:r w:rsidRPr="00184D1A">
        <w:rPr>
          <w:rFonts w:hint="eastAsia"/>
          <w:kern w:val="0"/>
        </w:rPr>
        <w:t>射线荧光光谱法而制定的</w:t>
      </w:r>
      <w:r>
        <w:rPr>
          <w:rFonts w:hint="eastAsia"/>
          <w:kern w:val="0"/>
        </w:rPr>
        <w:t>通用方法和原则</w:t>
      </w:r>
      <w:r w:rsidRPr="00184D1A">
        <w:rPr>
          <w:rFonts w:hint="eastAsia"/>
          <w:kern w:val="0"/>
        </w:rPr>
        <w:t>，标准中科学体现了</w:t>
      </w:r>
      <w:r w:rsidRPr="00184D1A">
        <w:rPr>
          <w:kern w:val="0"/>
        </w:rPr>
        <w:t xml:space="preserve"> X</w:t>
      </w:r>
      <w:r w:rsidRPr="00184D1A">
        <w:rPr>
          <w:rFonts w:hint="eastAsia"/>
          <w:kern w:val="0"/>
        </w:rPr>
        <w:t>射线荧光光谱法的特点，更符合该方法的检测特点和检测人员的实际操作，提高了检测效率。本标准</w:t>
      </w:r>
      <w:r>
        <w:rPr>
          <w:rFonts w:hint="eastAsia"/>
          <w:kern w:val="0"/>
        </w:rPr>
        <w:t>是在</w:t>
      </w:r>
      <w:r w:rsidRPr="00184D1A">
        <w:rPr>
          <w:kern w:val="0"/>
        </w:rPr>
        <w:t xml:space="preserve">GB/T </w:t>
      </w:r>
      <w:r>
        <w:rPr>
          <w:kern w:val="0"/>
        </w:rPr>
        <w:t>16597</w:t>
      </w:r>
      <w:r w:rsidRPr="00184D1A">
        <w:rPr>
          <w:kern w:val="0"/>
        </w:rPr>
        <w:t>-1996</w:t>
      </w:r>
      <w:r w:rsidRPr="00184D1A">
        <w:rPr>
          <w:rFonts w:hint="eastAsia"/>
          <w:kern w:val="0"/>
        </w:rPr>
        <w:t>《冶金产品分析方法</w:t>
      </w:r>
      <w:r w:rsidRPr="00184D1A">
        <w:rPr>
          <w:kern w:val="0"/>
        </w:rPr>
        <w:t>x</w:t>
      </w:r>
      <w:r w:rsidRPr="00184D1A">
        <w:rPr>
          <w:rFonts w:hint="eastAsia"/>
          <w:kern w:val="0"/>
        </w:rPr>
        <w:t>射线荧光光谱法通则》</w:t>
      </w:r>
      <w:r>
        <w:rPr>
          <w:rFonts w:hint="eastAsia"/>
          <w:kern w:val="0"/>
        </w:rPr>
        <w:t>的基础上进行了修订</w:t>
      </w:r>
      <w:r w:rsidRPr="00184D1A">
        <w:rPr>
          <w:rFonts w:hint="eastAsia"/>
          <w:kern w:val="0"/>
        </w:rPr>
        <w:t>。本标准属基础标淮。基础标准是研究生产技术、检验方法中那些最基本的、具有广泛指导意义的对象，在一定范围内作为其他标准的基础。本标</w:t>
      </w:r>
      <w:proofErr w:type="gramStart"/>
      <w:r w:rsidRPr="00184D1A">
        <w:rPr>
          <w:rFonts w:hint="eastAsia"/>
          <w:kern w:val="0"/>
        </w:rPr>
        <w:t>淮规定</w:t>
      </w:r>
      <w:proofErr w:type="gramEnd"/>
      <w:r w:rsidRPr="00184D1A">
        <w:rPr>
          <w:rFonts w:hint="eastAsia"/>
          <w:kern w:val="0"/>
        </w:rPr>
        <w:t>了用</w:t>
      </w:r>
      <w:r w:rsidRPr="00184D1A">
        <w:rPr>
          <w:kern w:val="0"/>
        </w:rPr>
        <w:t>X</w:t>
      </w:r>
      <w:r w:rsidRPr="00184D1A">
        <w:rPr>
          <w:rFonts w:hint="eastAsia"/>
          <w:kern w:val="0"/>
        </w:rPr>
        <w:t>射线荧光光谱法进行元素定量分析的一般事项</w:t>
      </w:r>
      <w:r w:rsidRPr="00184D1A">
        <w:rPr>
          <w:kern w:val="0"/>
        </w:rPr>
        <w:t>,</w:t>
      </w:r>
      <w:r w:rsidRPr="00184D1A">
        <w:rPr>
          <w:rFonts w:hint="eastAsia"/>
          <w:kern w:val="0"/>
        </w:rPr>
        <w:t>包括所涉及的常用术语、基本原理、仪器、样品处理、定量分析等。本标准适用于制</w:t>
      </w:r>
      <w:r w:rsidRPr="00184D1A">
        <w:rPr>
          <w:kern w:val="0"/>
        </w:rPr>
        <w:t>(</w:t>
      </w:r>
      <w:r w:rsidRPr="00184D1A">
        <w:rPr>
          <w:rFonts w:hint="eastAsia"/>
          <w:kern w:val="0"/>
        </w:rPr>
        <w:t>修</w:t>
      </w:r>
      <w:r w:rsidRPr="00184D1A">
        <w:rPr>
          <w:kern w:val="0"/>
        </w:rPr>
        <w:t>)</w:t>
      </w:r>
      <w:r w:rsidRPr="00184D1A">
        <w:rPr>
          <w:rFonts w:hint="eastAsia"/>
          <w:kern w:val="0"/>
        </w:rPr>
        <w:t>订冶金产品的</w:t>
      </w:r>
      <w:r w:rsidRPr="00184D1A">
        <w:rPr>
          <w:kern w:val="0"/>
        </w:rPr>
        <w:t>X</w:t>
      </w:r>
      <w:r w:rsidRPr="00184D1A">
        <w:rPr>
          <w:rFonts w:hint="eastAsia"/>
          <w:kern w:val="0"/>
        </w:rPr>
        <w:t>射线荧光光谱法国家标准或行业标准，其他标准也可参照使用。本标准适用于波长色散型和能量色散型</w:t>
      </w:r>
      <w:r w:rsidRPr="00184D1A">
        <w:rPr>
          <w:kern w:val="0"/>
        </w:rPr>
        <w:t>X</w:t>
      </w:r>
      <w:r w:rsidRPr="00184D1A">
        <w:rPr>
          <w:rFonts w:hint="eastAsia"/>
          <w:kern w:val="0"/>
        </w:rPr>
        <w:t>射线荧光光谱仪测量各种材料中的元素成分和元素含量的一般方法，可分析</w:t>
      </w:r>
      <w:r w:rsidRPr="00184D1A">
        <w:rPr>
          <w:kern w:val="0"/>
        </w:rPr>
        <w:t>9F</w:t>
      </w:r>
      <w:r w:rsidRPr="00184D1A">
        <w:rPr>
          <w:rFonts w:hint="eastAsia"/>
          <w:kern w:val="0"/>
        </w:rPr>
        <w:t>～</w:t>
      </w:r>
      <w:r w:rsidRPr="00184D1A">
        <w:rPr>
          <w:kern w:val="0"/>
        </w:rPr>
        <w:t>92U</w:t>
      </w:r>
      <w:r w:rsidRPr="00184D1A">
        <w:rPr>
          <w:rFonts w:hint="eastAsia"/>
          <w:kern w:val="0"/>
        </w:rPr>
        <w:t>之间的所有元素。</w:t>
      </w:r>
      <w:r>
        <w:rPr>
          <w:rFonts w:hint="eastAsia"/>
          <w:kern w:val="0"/>
        </w:rPr>
        <w:t>本</w:t>
      </w:r>
      <w:r w:rsidRPr="00184D1A">
        <w:rPr>
          <w:rFonts w:hint="eastAsia"/>
          <w:kern w:val="0"/>
        </w:rPr>
        <w:t>标准水平达到与国际同类标准一致的先进水平。</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五、与现行的法规、标准的关系</w:t>
      </w:r>
    </w:p>
    <w:p w:rsidR="0065716F" w:rsidRPr="00184D1A" w:rsidRDefault="0065716F" w:rsidP="00643061">
      <w:pPr>
        <w:adjustRightInd w:val="0"/>
        <w:snapToGrid w:val="0"/>
        <w:spacing w:beforeLines="50" w:line="360" w:lineRule="auto"/>
        <w:ind w:firstLineChars="200" w:firstLine="420"/>
        <w:rPr>
          <w:kern w:val="0"/>
        </w:rPr>
      </w:pPr>
      <w:r w:rsidRPr="00184D1A">
        <w:rPr>
          <w:rFonts w:hint="eastAsia"/>
          <w:kern w:val="0"/>
        </w:rPr>
        <w:t>本标准的制定与现行标准没有冲突，且符合我国目前法律、法规的规定。</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六、重大分歧意见的处理和依据。</w:t>
      </w:r>
    </w:p>
    <w:p w:rsidR="0065716F" w:rsidRPr="009361A5" w:rsidRDefault="0065716F" w:rsidP="00643061">
      <w:pPr>
        <w:adjustRightInd w:val="0"/>
        <w:snapToGrid w:val="0"/>
        <w:spacing w:beforeLines="50" w:line="360" w:lineRule="auto"/>
        <w:ind w:firstLineChars="200" w:firstLine="420"/>
        <w:rPr>
          <w:kern w:val="0"/>
        </w:rPr>
      </w:pPr>
      <w:r w:rsidRPr="009361A5">
        <w:rPr>
          <w:rFonts w:hint="eastAsia"/>
          <w:kern w:val="0"/>
        </w:rPr>
        <w:t>无</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七、标准作为强制性或推荐性标准的建议</w:t>
      </w:r>
    </w:p>
    <w:p w:rsidR="0065716F" w:rsidRPr="00184D1A" w:rsidRDefault="0065716F" w:rsidP="00643061">
      <w:pPr>
        <w:adjustRightInd w:val="0"/>
        <w:snapToGrid w:val="0"/>
        <w:spacing w:beforeLines="50" w:line="360" w:lineRule="auto"/>
        <w:ind w:firstLineChars="200" w:firstLine="420"/>
        <w:rPr>
          <w:kern w:val="0"/>
        </w:rPr>
      </w:pPr>
      <w:r w:rsidRPr="00184D1A">
        <w:rPr>
          <w:rFonts w:hint="eastAsia"/>
          <w:kern w:val="0"/>
        </w:rPr>
        <w:t>建议该标准为推荐性</w:t>
      </w:r>
      <w:r>
        <w:rPr>
          <w:rFonts w:hint="eastAsia"/>
          <w:kern w:val="0"/>
        </w:rPr>
        <w:t>国家</w:t>
      </w:r>
      <w:r w:rsidRPr="00184D1A">
        <w:rPr>
          <w:rFonts w:hint="eastAsia"/>
          <w:kern w:val="0"/>
        </w:rPr>
        <w:t>标准。</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八、贯彻标准的要求和措施建议</w:t>
      </w:r>
    </w:p>
    <w:p w:rsidR="0065716F" w:rsidRPr="00184D1A" w:rsidRDefault="0065716F" w:rsidP="00643061">
      <w:pPr>
        <w:adjustRightInd w:val="0"/>
        <w:snapToGrid w:val="0"/>
        <w:spacing w:beforeLines="50" w:line="360" w:lineRule="auto"/>
        <w:ind w:firstLineChars="200" w:firstLine="420"/>
        <w:rPr>
          <w:kern w:val="0"/>
        </w:rPr>
      </w:pPr>
      <w:r>
        <w:rPr>
          <w:rFonts w:hint="eastAsia"/>
          <w:kern w:val="0"/>
        </w:rPr>
        <w:t>无</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九、废止现有有关标准的建议</w:t>
      </w:r>
    </w:p>
    <w:p w:rsidR="0065716F" w:rsidRDefault="0065716F" w:rsidP="00643061">
      <w:pPr>
        <w:adjustRightInd w:val="0"/>
        <w:snapToGrid w:val="0"/>
        <w:spacing w:beforeLines="50" w:line="360" w:lineRule="auto"/>
        <w:ind w:firstLineChars="200" w:firstLine="420"/>
        <w:rPr>
          <w:kern w:val="0"/>
        </w:rPr>
      </w:pPr>
      <w:r w:rsidRPr="00322D1C">
        <w:rPr>
          <w:rFonts w:hint="eastAsia"/>
          <w:kern w:val="0"/>
        </w:rPr>
        <w:t>本标准代替</w:t>
      </w:r>
      <w:r w:rsidRPr="00322D1C">
        <w:rPr>
          <w:kern w:val="0"/>
        </w:rPr>
        <w:t>GB/T 165</w:t>
      </w:r>
      <w:r>
        <w:rPr>
          <w:kern w:val="0"/>
        </w:rPr>
        <w:t>97</w:t>
      </w:r>
      <w:r w:rsidRPr="00322D1C">
        <w:rPr>
          <w:kern w:val="0"/>
        </w:rPr>
        <w:t>-1996</w:t>
      </w:r>
      <w:r w:rsidRPr="00322D1C">
        <w:rPr>
          <w:rFonts w:hint="eastAsia"/>
          <w:kern w:val="0"/>
        </w:rPr>
        <w:t>《冶金产品分析方法</w:t>
      </w:r>
      <w:r w:rsidRPr="00322D1C">
        <w:rPr>
          <w:kern w:val="0"/>
        </w:rPr>
        <w:t>x</w:t>
      </w:r>
      <w:r w:rsidRPr="00322D1C">
        <w:rPr>
          <w:rFonts w:hint="eastAsia"/>
          <w:kern w:val="0"/>
        </w:rPr>
        <w:t>射线荧光光谱法通则》</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十、其他应予说明的事项</w:t>
      </w:r>
    </w:p>
    <w:p w:rsidR="0065716F" w:rsidRPr="00184D1A" w:rsidRDefault="0065716F" w:rsidP="00643061">
      <w:pPr>
        <w:adjustRightInd w:val="0"/>
        <w:snapToGrid w:val="0"/>
        <w:spacing w:beforeLines="50" w:line="360" w:lineRule="auto"/>
        <w:ind w:firstLineChars="200" w:firstLine="420"/>
        <w:rPr>
          <w:kern w:val="0"/>
        </w:rPr>
      </w:pPr>
      <w:r w:rsidRPr="00184D1A">
        <w:rPr>
          <w:rFonts w:hint="eastAsia"/>
          <w:kern w:val="0"/>
        </w:rPr>
        <w:t>无</w:t>
      </w:r>
    </w:p>
    <w:p w:rsidR="0065716F" w:rsidRPr="00740A54" w:rsidRDefault="0065716F" w:rsidP="00EF1101">
      <w:pPr>
        <w:spacing w:line="360" w:lineRule="auto"/>
        <w:rPr>
          <w:rFonts w:ascii="黑体" w:eastAsia="黑体" w:hAnsi="黑体"/>
          <w:sz w:val="28"/>
        </w:rPr>
      </w:pPr>
      <w:r w:rsidRPr="00740A54">
        <w:rPr>
          <w:rFonts w:ascii="黑体" w:eastAsia="黑体" w:hAnsi="黑体" w:hint="eastAsia"/>
          <w:sz w:val="28"/>
        </w:rPr>
        <w:t>十一、预期效果</w:t>
      </w:r>
    </w:p>
    <w:p w:rsidR="0065716F" w:rsidRPr="00E4472F" w:rsidRDefault="0065716F" w:rsidP="00643061">
      <w:pPr>
        <w:adjustRightInd w:val="0"/>
        <w:snapToGrid w:val="0"/>
        <w:spacing w:beforeLines="50" w:line="360" w:lineRule="auto"/>
        <w:ind w:firstLineChars="200" w:firstLine="420"/>
        <w:rPr>
          <w:kern w:val="0"/>
        </w:rPr>
      </w:pPr>
      <w:r w:rsidRPr="00184D1A">
        <w:rPr>
          <w:rFonts w:hint="eastAsia"/>
          <w:kern w:val="0"/>
        </w:rPr>
        <w:lastRenderedPageBreak/>
        <w:t>本标准充分考虑了我国冶金产品分析</w:t>
      </w:r>
      <w:r>
        <w:rPr>
          <w:rFonts w:hint="eastAsia"/>
          <w:kern w:val="0"/>
        </w:rPr>
        <w:t>时</w:t>
      </w:r>
      <w:r w:rsidRPr="00184D1A">
        <w:rPr>
          <w:kern w:val="0"/>
        </w:rPr>
        <w:t>X</w:t>
      </w:r>
      <w:r w:rsidRPr="00184D1A">
        <w:rPr>
          <w:rFonts w:hint="eastAsia"/>
          <w:kern w:val="0"/>
        </w:rPr>
        <w:t>射线荧光光谱法使用企业的生产工艺技术水平。本标准颁布执行后，有效解决了采用</w:t>
      </w:r>
      <w:r w:rsidRPr="00184D1A">
        <w:rPr>
          <w:kern w:val="0"/>
        </w:rPr>
        <w:t>X</w:t>
      </w:r>
      <w:r w:rsidRPr="00184D1A">
        <w:rPr>
          <w:rFonts w:hint="eastAsia"/>
          <w:kern w:val="0"/>
        </w:rPr>
        <w:t>射线荧光光谱法时的方法一致性问题</w:t>
      </w:r>
      <w:r>
        <w:rPr>
          <w:rFonts w:hint="eastAsia"/>
          <w:kern w:val="0"/>
        </w:rPr>
        <w:t>，</w:t>
      </w:r>
      <w:r w:rsidRPr="00184D1A">
        <w:rPr>
          <w:rFonts w:hint="eastAsia"/>
          <w:kern w:val="0"/>
        </w:rPr>
        <w:t>促成产品质量检验工作可以采用统一的分析方法进行，有利于市场公平交易环境的形成，具有较大的社会效益。因此在本标准实施后，可以积极向冶金企业及国内外用户推荐采用本标准。</w:t>
      </w:r>
      <w:r w:rsidRPr="00322D1C">
        <w:rPr>
          <w:rFonts w:hint="eastAsia"/>
          <w:kern w:val="0"/>
        </w:rPr>
        <w:t>本标准的修订，将</w:t>
      </w:r>
      <w:proofErr w:type="gramStart"/>
      <w:r w:rsidRPr="00322D1C">
        <w:rPr>
          <w:rFonts w:hint="eastAsia"/>
          <w:kern w:val="0"/>
        </w:rPr>
        <w:t>会规范</w:t>
      </w:r>
      <w:proofErr w:type="gramEnd"/>
      <w:r w:rsidRPr="00322D1C">
        <w:rPr>
          <w:rFonts w:hint="eastAsia"/>
          <w:kern w:val="0"/>
        </w:rPr>
        <w:t>我国</w:t>
      </w:r>
      <w:r w:rsidRPr="00184D1A">
        <w:rPr>
          <w:rFonts w:hint="eastAsia"/>
          <w:kern w:val="0"/>
        </w:rPr>
        <w:t>冶金产品分析</w:t>
      </w:r>
      <w:r>
        <w:rPr>
          <w:rFonts w:hint="eastAsia"/>
          <w:kern w:val="0"/>
        </w:rPr>
        <w:t>时，采用</w:t>
      </w:r>
      <w:r w:rsidRPr="00184D1A">
        <w:rPr>
          <w:kern w:val="0"/>
        </w:rPr>
        <w:t>X</w:t>
      </w:r>
      <w:r w:rsidRPr="00184D1A">
        <w:rPr>
          <w:rFonts w:hint="eastAsia"/>
          <w:kern w:val="0"/>
        </w:rPr>
        <w:t>射线荧光光谱法</w:t>
      </w:r>
      <w:r w:rsidRPr="00322D1C">
        <w:rPr>
          <w:rFonts w:hint="eastAsia"/>
          <w:kern w:val="0"/>
        </w:rPr>
        <w:t>的检验方法，有利于有色金属分析检测技术与国际接轨；在促进公平贸易方面都产生极其重要的影响。</w:t>
      </w:r>
    </w:p>
    <w:sectPr w:rsidR="0065716F" w:rsidRPr="00E4472F" w:rsidSect="0035036E">
      <w:headerReference w:type="default" r:id="rId7"/>
      <w:footerReference w:type="default" r:id="rId8"/>
      <w:pgSz w:w="11906" w:h="16838" w:code="9"/>
      <w:pgMar w:top="1440" w:right="1797" w:bottom="1440" w:left="179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6F" w:rsidRDefault="0065716F" w:rsidP="00EF1101">
      <w:r>
        <w:separator/>
      </w:r>
    </w:p>
  </w:endnote>
  <w:endnote w:type="continuationSeparator" w:id="0">
    <w:p w:rsidR="0065716F" w:rsidRDefault="0065716F" w:rsidP="00EF1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F" w:rsidRDefault="00643061" w:rsidP="007E7B50">
    <w:pPr>
      <w:pStyle w:val="a6"/>
      <w:jc w:val="center"/>
    </w:pPr>
    <w:fldSimple w:instr="PAGE   \* MERGEFORMAT">
      <w:r w:rsidR="007B1877" w:rsidRPr="007B1877">
        <w:rPr>
          <w:noProof/>
          <w:lang w:val="zh-CN"/>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6F" w:rsidRDefault="0065716F" w:rsidP="00EF1101">
      <w:r>
        <w:separator/>
      </w:r>
    </w:p>
  </w:footnote>
  <w:footnote w:type="continuationSeparator" w:id="0">
    <w:p w:rsidR="0065716F" w:rsidRDefault="0065716F" w:rsidP="00EF1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F" w:rsidRDefault="0065716F" w:rsidP="0017088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83A"/>
    <w:rsid w:val="00050801"/>
    <w:rsid w:val="00050DCA"/>
    <w:rsid w:val="00060D36"/>
    <w:rsid w:val="000874C6"/>
    <w:rsid w:val="000A69C3"/>
    <w:rsid w:val="00113EE4"/>
    <w:rsid w:val="00165869"/>
    <w:rsid w:val="00170885"/>
    <w:rsid w:val="00177294"/>
    <w:rsid w:val="00184D1A"/>
    <w:rsid w:val="001A6713"/>
    <w:rsid w:val="00230691"/>
    <w:rsid w:val="002524DD"/>
    <w:rsid w:val="00254D7B"/>
    <w:rsid w:val="00273219"/>
    <w:rsid w:val="00281084"/>
    <w:rsid w:val="00283D11"/>
    <w:rsid w:val="002906EA"/>
    <w:rsid w:val="002B33AA"/>
    <w:rsid w:val="002F22A6"/>
    <w:rsid w:val="0030060F"/>
    <w:rsid w:val="00322D1C"/>
    <w:rsid w:val="003433E2"/>
    <w:rsid w:val="0035036E"/>
    <w:rsid w:val="00360D52"/>
    <w:rsid w:val="0039005B"/>
    <w:rsid w:val="00395F25"/>
    <w:rsid w:val="003A5976"/>
    <w:rsid w:val="003C1E1D"/>
    <w:rsid w:val="003D0915"/>
    <w:rsid w:val="003E08D1"/>
    <w:rsid w:val="003E2FE3"/>
    <w:rsid w:val="003E7EAF"/>
    <w:rsid w:val="004400B7"/>
    <w:rsid w:val="00483445"/>
    <w:rsid w:val="00484E05"/>
    <w:rsid w:val="004857DD"/>
    <w:rsid w:val="004A17BA"/>
    <w:rsid w:val="00511393"/>
    <w:rsid w:val="0054005B"/>
    <w:rsid w:val="005A1741"/>
    <w:rsid w:val="005D31DB"/>
    <w:rsid w:val="005E7743"/>
    <w:rsid w:val="006014D5"/>
    <w:rsid w:val="00617684"/>
    <w:rsid w:val="00621118"/>
    <w:rsid w:val="00643061"/>
    <w:rsid w:val="0065253C"/>
    <w:rsid w:val="0065716F"/>
    <w:rsid w:val="006720AC"/>
    <w:rsid w:val="006A463C"/>
    <w:rsid w:val="006D493A"/>
    <w:rsid w:val="006D4DF1"/>
    <w:rsid w:val="007016EB"/>
    <w:rsid w:val="00740A54"/>
    <w:rsid w:val="007439AF"/>
    <w:rsid w:val="00750A56"/>
    <w:rsid w:val="00760D3D"/>
    <w:rsid w:val="0077199B"/>
    <w:rsid w:val="00786E16"/>
    <w:rsid w:val="0079423B"/>
    <w:rsid w:val="007B1877"/>
    <w:rsid w:val="007D40FC"/>
    <w:rsid w:val="007E7B50"/>
    <w:rsid w:val="008370FE"/>
    <w:rsid w:val="00874D78"/>
    <w:rsid w:val="008C098F"/>
    <w:rsid w:val="008F75FE"/>
    <w:rsid w:val="00901CBE"/>
    <w:rsid w:val="00934547"/>
    <w:rsid w:val="009361A5"/>
    <w:rsid w:val="009375CB"/>
    <w:rsid w:val="009A602D"/>
    <w:rsid w:val="009C55F7"/>
    <w:rsid w:val="009D04F4"/>
    <w:rsid w:val="00A0312E"/>
    <w:rsid w:val="00A13052"/>
    <w:rsid w:val="00A83911"/>
    <w:rsid w:val="00A85B88"/>
    <w:rsid w:val="00B142BC"/>
    <w:rsid w:val="00B16E7D"/>
    <w:rsid w:val="00B6748A"/>
    <w:rsid w:val="00BB627F"/>
    <w:rsid w:val="00BC6D50"/>
    <w:rsid w:val="00BE3B9B"/>
    <w:rsid w:val="00C037D1"/>
    <w:rsid w:val="00C818A0"/>
    <w:rsid w:val="00CB7BE1"/>
    <w:rsid w:val="00CF3FD6"/>
    <w:rsid w:val="00CF6449"/>
    <w:rsid w:val="00D0066C"/>
    <w:rsid w:val="00D3597F"/>
    <w:rsid w:val="00D473C9"/>
    <w:rsid w:val="00D662F6"/>
    <w:rsid w:val="00E441D0"/>
    <w:rsid w:val="00E4472F"/>
    <w:rsid w:val="00E656C4"/>
    <w:rsid w:val="00E737A3"/>
    <w:rsid w:val="00EC02AE"/>
    <w:rsid w:val="00EF1101"/>
    <w:rsid w:val="00EF3558"/>
    <w:rsid w:val="00F76EA4"/>
    <w:rsid w:val="00FA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6748A"/>
    <w:rPr>
      <w:sz w:val="18"/>
      <w:szCs w:val="18"/>
    </w:rPr>
  </w:style>
  <w:style w:type="character" w:customStyle="1" w:styleId="Char">
    <w:name w:val="批注框文本 Char"/>
    <w:basedOn w:val="a0"/>
    <w:link w:val="a3"/>
    <w:uiPriority w:val="99"/>
    <w:semiHidden/>
    <w:locked/>
    <w:rsid w:val="00B6748A"/>
    <w:rPr>
      <w:rFonts w:cs="Times New Roman"/>
      <w:sz w:val="18"/>
      <w:szCs w:val="18"/>
    </w:rPr>
  </w:style>
  <w:style w:type="paragraph" w:styleId="a4">
    <w:name w:val="Plain Text"/>
    <w:basedOn w:val="a"/>
    <w:link w:val="Char0"/>
    <w:uiPriority w:val="99"/>
    <w:rsid w:val="00184D1A"/>
    <w:rPr>
      <w:rFonts w:ascii="宋体" w:hAnsi="Courier New" w:cs="Courier New"/>
      <w:szCs w:val="21"/>
    </w:rPr>
  </w:style>
  <w:style w:type="character" w:customStyle="1" w:styleId="Char0">
    <w:name w:val="纯文本 Char"/>
    <w:basedOn w:val="a0"/>
    <w:link w:val="a4"/>
    <w:uiPriority w:val="99"/>
    <w:locked/>
    <w:rsid w:val="00184D1A"/>
    <w:rPr>
      <w:rFonts w:ascii="宋体" w:eastAsia="宋体" w:hAnsi="Courier New" w:cs="Courier New"/>
      <w:sz w:val="21"/>
      <w:szCs w:val="21"/>
    </w:rPr>
  </w:style>
  <w:style w:type="paragraph" w:styleId="a5">
    <w:name w:val="header"/>
    <w:basedOn w:val="a"/>
    <w:link w:val="Char1"/>
    <w:uiPriority w:val="99"/>
    <w:rsid w:val="00EF110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EF1101"/>
    <w:rPr>
      <w:rFonts w:cs="Times New Roman"/>
      <w:sz w:val="18"/>
      <w:szCs w:val="18"/>
    </w:rPr>
  </w:style>
  <w:style w:type="paragraph" w:styleId="a6">
    <w:name w:val="footer"/>
    <w:basedOn w:val="a"/>
    <w:link w:val="Char2"/>
    <w:uiPriority w:val="99"/>
    <w:rsid w:val="00EF1101"/>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EF110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5405</Words>
  <Characters>659</Characters>
  <Application>Microsoft Office Word</Application>
  <DocSecurity>0</DocSecurity>
  <Lines>5</Lines>
  <Paragraphs>12</Paragraphs>
  <ScaleCrop>false</ScaleCrop>
  <Company>微软中国</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项目编号：2016100136</dc:title>
  <dc:subject/>
  <dc:creator>微软用户</dc:creator>
  <cp:keywords/>
  <dc:description/>
  <cp:lastModifiedBy>lenovo</cp:lastModifiedBy>
  <cp:revision>12</cp:revision>
  <dcterms:created xsi:type="dcterms:W3CDTF">2018-03-08T08:03:00Z</dcterms:created>
  <dcterms:modified xsi:type="dcterms:W3CDTF">2018-05-15T08:36:00Z</dcterms:modified>
</cp:coreProperties>
</file>