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C6" w:rsidRDefault="00D824C6">
      <w:pPr>
        <w:pStyle w:val="8"/>
        <w:rPr>
          <w:rFonts w:ascii="Times New Roman" w:cs="Times New Roman"/>
        </w:rPr>
      </w:pPr>
      <w:bookmarkStart w:id="0" w:name="_Toc49776953"/>
      <w:bookmarkStart w:id="1" w:name="_Toc48717817"/>
      <w:bookmarkStart w:id="2" w:name="SectionMark0"/>
    </w:p>
    <w:p w:rsidR="00D824C6" w:rsidRDefault="00D824C6">
      <w:pPr>
        <w:pStyle w:val="8"/>
        <w:rPr>
          <w:rFonts w:ascii="Times New Roman" w:cs="Times New Roman"/>
        </w:rPr>
      </w:pPr>
    </w:p>
    <w:p w:rsidR="00D824C6" w:rsidRDefault="00D824C6">
      <w:pPr>
        <w:pStyle w:val="8"/>
        <w:rPr>
          <w:rFonts w:ascii="Times New Roman" w:cs="Times New Roman"/>
        </w:rPr>
      </w:pPr>
    </w:p>
    <w:p w:rsidR="00D824C6" w:rsidRDefault="00377EA3">
      <w:pPr>
        <w:pStyle w:val="8"/>
        <w:rPr>
          <w:rFonts w:ascii="Times New Roman" w:cs="Times New Roman"/>
        </w:rPr>
        <w:sectPr w:rsidR="00D824C6">
          <w:headerReference w:type="even" r:id="rId6"/>
          <w:headerReference w:type="default" r:id="rId7"/>
          <w:footerReference w:type="even" r:id="rId8"/>
          <w:footerReference w:type="default" r:id="rId9"/>
          <w:headerReference w:type="first" r:id="rId10"/>
          <w:footerReference w:type="first" r:id="rId11"/>
          <w:pgSz w:w="11906" w:h="16838"/>
          <w:pgMar w:top="567" w:right="1134" w:bottom="1361" w:left="1418" w:header="0" w:footer="0" w:gutter="0"/>
          <w:pgNumType w:fmt="upperRoman" w:start="1"/>
          <w:cols w:space="720"/>
          <w:titlePg/>
          <w:docGrid w:type="linesAndChars" w:linePitch="312"/>
        </w:sectPr>
      </w:pPr>
      <w:r w:rsidRPr="00377EA3">
        <w:rPr>
          <w:noProof/>
        </w:rPr>
        <w:pict>
          <v:line id="Line 68" o:spid="_x0000_s1026" style="position:absolute;left:0;text-align:left;z-index:5" from="-7.85pt,652.6pt" to="469.1pt,652.65pt" o:preferrelative="t">
            <v:stroke miterlimit="2"/>
          </v:line>
        </w:pict>
      </w:r>
      <w:r w:rsidRPr="00377EA3">
        <w:rPr>
          <w:noProof/>
        </w:rPr>
        <w:pict>
          <v:shapetype id="_x0000_t202" coordsize="21600,21600" o:spt="202" path="m,l,21600r21600,l21600,xe">
            <v:stroke joinstyle="miter"/>
            <v:path gradientshapeok="t" o:connecttype="rect"/>
          </v:shapetype>
          <v:shape id="fmFrame3" o:spid="_x0000_s1027" type="#_x0000_t202" style="position:absolute;left:0;text-align:left;margin-left:12.2pt;margin-top:158.55pt;width:456.9pt;height:67.75pt;z-index:7;mso-position-horizontal-relative:margin;mso-position-vertical-relative:margin" o:preferrelative="t" stroked="f">
            <v:textbox inset="0,0,0,0">
              <w:txbxContent>
                <w:p w:rsidR="00D824C6" w:rsidRDefault="000A2233">
                  <w:pPr>
                    <w:pStyle w:val="20"/>
                    <w:wordWrap w:val="0"/>
                    <w:ind w:right="560"/>
                  </w:pPr>
                  <w:r>
                    <w:rPr>
                      <w:rFonts w:ascii="黑体" w:eastAsia="黑体" w:cs="黑体"/>
                    </w:rPr>
                    <w:t>YS/T XXXX.1-201X</w:t>
                  </w:r>
                  <w:r w:rsidR="00377EA3" w:rsidRPr="00377E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2" o:spid="_x0000_i1027" type="#_x0000_t75" style="width:449.6pt;height:1.6pt;visibility:visible">
                        <v:imagedata r:id="rId12" o:title=""/>
                      </v:shape>
                    </w:pict>
                  </w:r>
                </w:p>
              </w:txbxContent>
            </v:textbox>
            <w10:wrap anchorx="margin" anchory="margin"/>
            <w10:anchorlock/>
          </v:shape>
        </w:pict>
      </w:r>
      <w:r w:rsidRPr="00377EA3">
        <w:rPr>
          <w:rFonts w:cs="Times New Roman"/>
        </w:rPr>
        <w:pict>
          <v:shape id="图片 3" o:spid="_x0000_i1025" type="#_x0000_t75" style="width:467.2pt;height:99.2pt;visibility:visible">
            <v:imagedata r:id="rId13" o:title=""/>
          </v:shape>
        </w:pict>
      </w:r>
      <w:r w:rsidRPr="00377EA3">
        <w:rPr>
          <w:noProof/>
        </w:rPr>
        <w:pict>
          <v:shape id="fmFrame1" o:spid="_x0000_s1028" type="#_x0000_t202" style="position:absolute;left:0;text-align:left;margin-left:0;margin-top:36.95pt;width:189.5pt;height:40.5pt;z-index:6;mso-position-horizontal-relative:margin;mso-position-vertical-relative:margin" o:preferrelative="t" stroked="f">
            <v:textbox inset="0,0,0,0">
              <w:txbxContent>
                <w:p w:rsidR="00D824C6" w:rsidRDefault="000A2233">
                  <w:pPr>
                    <w:pStyle w:val="af7"/>
                    <w:rPr>
                      <w:rFonts w:ascii="黑体"/>
                    </w:rPr>
                  </w:pPr>
                  <w:r>
                    <w:rPr>
                      <w:rFonts w:ascii="黑体" w:hAnsi="黑体" w:cs="黑体"/>
                    </w:rPr>
                    <w:t>ICS 7</w:t>
                  </w:r>
                  <w:r w:rsidR="0081736E">
                    <w:rPr>
                      <w:rFonts w:ascii="黑体" w:hAnsi="黑体" w:cs="黑体"/>
                    </w:rPr>
                    <w:t>7</w:t>
                  </w:r>
                  <w:r>
                    <w:rPr>
                      <w:rFonts w:ascii="黑体" w:hAnsi="黑体" w:cs="黑体"/>
                    </w:rPr>
                    <w:t>.</w:t>
                  </w:r>
                  <w:r w:rsidR="0081736E">
                    <w:rPr>
                      <w:rFonts w:ascii="黑体" w:hAnsi="黑体" w:cs="黑体"/>
                    </w:rPr>
                    <w:t>120.</w:t>
                  </w:r>
                  <w:r>
                    <w:rPr>
                      <w:rFonts w:ascii="黑体" w:hAnsi="黑体" w:cs="黑体"/>
                    </w:rPr>
                    <w:t>60</w:t>
                  </w:r>
                </w:p>
                <w:p w:rsidR="00D824C6" w:rsidRDefault="0081736E">
                  <w:pPr>
                    <w:pStyle w:val="af7"/>
                    <w:rPr>
                      <w:rFonts w:ascii="黑体"/>
                    </w:rPr>
                  </w:pPr>
                  <w:r>
                    <w:rPr>
                      <w:rFonts w:ascii="黑体" w:hAnsi="黑体" w:cs="黑体"/>
                    </w:rPr>
                    <w:t>H</w:t>
                  </w:r>
                  <w:r w:rsidR="000A2233">
                    <w:rPr>
                      <w:rFonts w:ascii="黑体" w:hAnsi="黑体" w:cs="黑体"/>
                    </w:rPr>
                    <w:t xml:space="preserve"> </w:t>
                  </w:r>
                  <w:r>
                    <w:rPr>
                      <w:rFonts w:ascii="黑体" w:hAnsi="黑体" w:cs="黑体"/>
                    </w:rPr>
                    <w:t>13</w:t>
                  </w:r>
                </w:p>
                <w:p w:rsidR="00D824C6" w:rsidRDefault="00D824C6">
                  <w:pPr>
                    <w:pStyle w:val="af7"/>
                  </w:pPr>
                </w:p>
              </w:txbxContent>
            </v:textbox>
            <w10:wrap anchorx="margin" anchory="margin"/>
            <w10:anchorlock/>
          </v:shape>
        </w:pict>
      </w:r>
      <w:r w:rsidRPr="00377EA3">
        <w:rPr>
          <w:noProof/>
        </w:rPr>
        <w:pict>
          <v:shape id="fmFrame7" o:spid="_x0000_s1029" type="#_x0000_t202" style="position:absolute;left:0;text-align:left;margin-left:-12.8pt;margin-top:695pt;width:481.9pt;height:62.5pt;z-index:4;mso-position-horizontal-relative:margin;mso-position-vertical-relative:margin" o:preferrelative="t" stroked="f">
            <v:textbox inset="0,0,0,0">
              <w:txbxContent>
                <w:p w:rsidR="00D824C6" w:rsidRDefault="00D824C6" w:rsidP="000F0DA1">
                  <w:pPr>
                    <w:pStyle w:val="aff1"/>
                    <w:spacing w:line="340" w:lineRule="exact"/>
                    <w:ind w:firstLineChars="550" w:firstLine="2289"/>
                    <w:jc w:val="both"/>
                    <w:rPr>
                      <w:rFonts w:ascii="黑体" w:eastAsia="黑体" w:cs="Times New Roman"/>
                      <w:b w:val="0"/>
                      <w:bCs w:val="0"/>
                      <w:sz w:val="28"/>
                      <w:szCs w:val="28"/>
                    </w:rPr>
                  </w:pPr>
                </w:p>
                <w:p w:rsidR="00D824C6" w:rsidRDefault="00D824C6">
                  <w:pPr>
                    <w:pStyle w:val="aff1"/>
                    <w:spacing w:line="340" w:lineRule="exact"/>
                    <w:rPr>
                      <w:rFonts w:ascii="黑体" w:eastAsia="黑体" w:cs="Times New Roman"/>
                      <w:b w:val="0"/>
                      <w:bCs w:val="0"/>
                      <w:sz w:val="28"/>
                      <w:szCs w:val="28"/>
                    </w:rPr>
                  </w:pPr>
                </w:p>
                <w:p w:rsidR="00D824C6" w:rsidRDefault="000A2233">
                  <w:pPr>
                    <w:pStyle w:val="aff1"/>
                    <w:spacing w:line="340" w:lineRule="exact"/>
                    <w:rPr>
                      <w:rFonts w:ascii="黑体" w:eastAsia="黑体" w:cs="Times New Roman"/>
                      <w:sz w:val="28"/>
                      <w:szCs w:val="28"/>
                    </w:rPr>
                  </w:pPr>
                  <w:r>
                    <w:rPr>
                      <w:rFonts w:ascii="黑体" w:eastAsia="黑体" w:cs="黑体" w:hint="eastAsia"/>
                      <w:sz w:val="28"/>
                      <w:szCs w:val="28"/>
                    </w:rPr>
                    <w:t>中华人民共和国工业和信息化部　发布</w:t>
                  </w:r>
                </w:p>
                <w:p w:rsidR="00D824C6" w:rsidRDefault="00D824C6" w:rsidP="000F0DA1">
                  <w:pPr>
                    <w:pStyle w:val="af8"/>
                    <w:ind w:firstLine="440"/>
                  </w:pPr>
                </w:p>
                <w:p w:rsidR="00D824C6" w:rsidRDefault="00D824C6" w:rsidP="000F0DA1">
                  <w:pPr>
                    <w:pStyle w:val="af8"/>
                    <w:ind w:firstLine="440"/>
                  </w:pPr>
                </w:p>
                <w:p w:rsidR="00D824C6" w:rsidRDefault="00D824C6" w:rsidP="000F0DA1">
                  <w:pPr>
                    <w:pStyle w:val="af8"/>
                    <w:ind w:firstLine="440"/>
                  </w:pPr>
                </w:p>
              </w:txbxContent>
            </v:textbox>
            <w10:wrap anchorx="margin" anchory="margin"/>
            <w10:anchorlock/>
          </v:shape>
        </w:pict>
      </w:r>
      <w:r w:rsidRPr="00377EA3">
        <w:rPr>
          <w:noProof/>
        </w:rPr>
        <w:pict>
          <v:shape id="fmFrame6" o:spid="_x0000_s1030" type="#_x0000_t202" style="position:absolute;left:0;text-align:left;margin-left:301.1pt;margin-top:670.4pt;width:159pt;height:24.6pt;z-index:3;mso-position-horizontal-relative:margin;mso-position-vertical-relative:margin" o:preferrelative="t" stroked="f">
            <v:textbox inset="0,0,0,0">
              <w:txbxContent>
                <w:p w:rsidR="00D824C6" w:rsidRDefault="000A2233">
                  <w:pPr>
                    <w:jc w:val="right"/>
                    <w:rPr>
                      <w:rFonts w:ascii="黑体" w:eastAsia="黑体" w:hAnsi="黑体" w:cs="黑体"/>
                      <w:sz w:val="28"/>
                      <w:szCs w:val="28"/>
                    </w:rPr>
                  </w:pPr>
                  <w:r>
                    <w:rPr>
                      <w:rFonts w:ascii="黑体" w:eastAsia="黑体" w:hAnsi="黑体" w:cs="黑体"/>
                      <w:sz w:val="28"/>
                      <w:szCs w:val="28"/>
                    </w:rPr>
                    <w:t>XXXX-XX-XX</w:t>
                  </w:r>
                  <w:r>
                    <w:rPr>
                      <w:rFonts w:ascii="黑体" w:eastAsia="黑体" w:hAnsi="黑体" w:cs="黑体" w:hint="eastAsia"/>
                      <w:sz w:val="28"/>
                      <w:szCs w:val="28"/>
                    </w:rPr>
                    <w:t>实施</w:t>
                  </w:r>
                  <w:r>
                    <w:rPr>
                      <w:rFonts w:ascii="黑体" w:eastAsia="黑体" w:hAnsi="黑体" w:cs="黑体"/>
                      <w:sz w:val="28"/>
                      <w:szCs w:val="28"/>
                    </w:rPr>
                    <w:t xml:space="preserve">   </w:t>
                  </w:r>
                </w:p>
              </w:txbxContent>
            </v:textbox>
            <w10:wrap anchorx="margin" anchory="margin"/>
            <w10:anchorlock/>
          </v:shape>
        </w:pict>
      </w:r>
      <w:r w:rsidRPr="00377EA3">
        <w:rPr>
          <w:noProof/>
        </w:rPr>
        <w:pict>
          <v:shape id="fmFrame5" o:spid="_x0000_s1031" type="#_x0000_t202" style="position:absolute;left:0;text-align:left;margin-left:0;margin-top:670.6pt;width:159pt;height:24.6pt;z-index:2;mso-position-horizontal-relative:margin;mso-position-vertical-relative:margin" o:preferrelative="t" stroked="f">
            <v:textbox inset="0,0,0,0">
              <w:txbxContent>
                <w:p w:rsidR="00D824C6" w:rsidRDefault="000A2233">
                  <w:pPr>
                    <w:pStyle w:val="affb"/>
                    <w:rPr>
                      <w:rFonts w:ascii="黑体"/>
                    </w:rPr>
                  </w:pPr>
                  <w:r>
                    <w:rPr>
                      <w:rFonts w:ascii="黑体" w:cs="黑体"/>
                    </w:rPr>
                    <w:t>XXXX-XX-XX</w:t>
                  </w:r>
                  <w:r>
                    <w:rPr>
                      <w:rFonts w:ascii="黑体" w:cs="黑体" w:hint="eastAsia"/>
                    </w:rPr>
                    <w:t>发布</w:t>
                  </w:r>
                </w:p>
                <w:p w:rsidR="00D824C6" w:rsidRDefault="00D824C6"/>
              </w:txbxContent>
            </v:textbox>
            <w10:wrap anchorx="margin" anchory="margin"/>
            <w10:anchorlock/>
          </v:shape>
        </w:pict>
      </w:r>
      <w:r w:rsidRPr="00377EA3">
        <w:rPr>
          <w:noProof/>
        </w:rPr>
        <w:pict>
          <v:shape id="fmFrame4" o:spid="_x0000_s1032" type="#_x0000_t202" style="position:absolute;left:0;text-align:left;margin-left:-.9pt;margin-top:218.8pt;width:470pt;height:361.15pt;z-index:1;mso-position-horizontal-relative:margin;mso-position-vertical-relative:margin" o:preferrelative="t" stroked="f">
            <v:textbox inset="0,0,0,0">
              <w:txbxContent>
                <w:p w:rsidR="00D824C6" w:rsidRDefault="00D824C6">
                  <w:pPr>
                    <w:jc w:val="center"/>
                    <w:rPr>
                      <w:rFonts w:ascii="黑体" w:eastAsia="黑体"/>
                      <w:sz w:val="52"/>
                      <w:szCs w:val="52"/>
                    </w:rPr>
                  </w:pPr>
                </w:p>
                <w:p w:rsidR="00D824C6" w:rsidRDefault="000A2233">
                  <w:pPr>
                    <w:jc w:val="center"/>
                    <w:rPr>
                      <w:rFonts w:eastAsia="黑体"/>
                      <w:sz w:val="52"/>
                      <w:szCs w:val="52"/>
                    </w:rPr>
                  </w:pPr>
                  <w:r>
                    <w:rPr>
                      <w:rFonts w:eastAsia="黑体" w:cs="黑体" w:hint="eastAsia"/>
                      <w:sz w:val="52"/>
                      <w:szCs w:val="52"/>
                    </w:rPr>
                    <w:t>粗锌化学分析方法</w:t>
                  </w:r>
                </w:p>
                <w:p w:rsidR="00D824C6" w:rsidRDefault="000A2233">
                  <w:pPr>
                    <w:jc w:val="center"/>
                    <w:rPr>
                      <w:rFonts w:eastAsia="黑体"/>
                      <w:sz w:val="52"/>
                      <w:szCs w:val="52"/>
                    </w:rPr>
                  </w:pPr>
                  <w:r w:rsidRPr="006D1F04">
                    <w:rPr>
                      <w:rFonts w:eastAsia="黑体" w:cs="黑体" w:hint="eastAsia"/>
                      <w:sz w:val="52"/>
                      <w:szCs w:val="52"/>
                    </w:rPr>
                    <w:t>第</w:t>
                  </w:r>
                  <w:r w:rsidRPr="006D1F04">
                    <w:rPr>
                      <w:rFonts w:eastAsia="黑体"/>
                      <w:sz w:val="52"/>
                      <w:szCs w:val="52"/>
                    </w:rPr>
                    <w:t>1</w:t>
                  </w:r>
                  <w:r w:rsidRPr="006D1F04">
                    <w:rPr>
                      <w:rFonts w:eastAsia="黑体" w:cs="黑体" w:hint="eastAsia"/>
                      <w:sz w:val="52"/>
                      <w:szCs w:val="52"/>
                    </w:rPr>
                    <w:t>部分：锌量的测定</w:t>
                  </w:r>
                </w:p>
                <w:p w:rsidR="00D824C6" w:rsidRDefault="000A2233">
                  <w:pPr>
                    <w:jc w:val="center"/>
                    <w:rPr>
                      <w:rFonts w:eastAsia="黑体"/>
                      <w:sz w:val="52"/>
                      <w:szCs w:val="52"/>
                    </w:rPr>
                  </w:pPr>
                  <w:r w:rsidRPr="006D1F04">
                    <w:rPr>
                      <w:rFonts w:eastAsia="黑体"/>
                      <w:sz w:val="52"/>
                      <w:szCs w:val="52"/>
                    </w:rPr>
                    <w:t>Na</w:t>
                  </w:r>
                  <w:r w:rsidRPr="006D1F04">
                    <w:rPr>
                      <w:rFonts w:eastAsia="黑体"/>
                      <w:sz w:val="52"/>
                      <w:szCs w:val="52"/>
                      <w:vertAlign w:val="subscript"/>
                    </w:rPr>
                    <w:t>2</w:t>
                  </w:r>
                  <w:r w:rsidRPr="006D1F04">
                    <w:rPr>
                      <w:rFonts w:eastAsia="黑体"/>
                      <w:sz w:val="52"/>
                      <w:szCs w:val="52"/>
                    </w:rPr>
                    <w:t>EDTA</w:t>
                  </w:r>
                  <w:r w:rsidRPr="006D1F04">
                    <w:rPr>
                      <w:rFonts w:eastAsia="黑体" w:cs="黑体" w:hint="eastAsia"/>
                      <w:sz w:val="52"/>
                      <w:szCs w:val="52"/>
                    </w:rPr>
                    <w:t>滴定法</w:t>
                  </w:r>
                </w:p>
                <w:p w:rsidR="00D824C6" w:rsidRDefault="00D824C6">
                  <w:pPr>
                    <w:jc w:val="center"/>
                    <w:rPr>
                      <w:rFonts w:eastAsia="黑体"/>
                      <w:sz w:val="52"/>
                      <w:szCs w:val="52"/>
                    </w:rPr>
                  </w:pPr>
                </w:p>
                <w:p w:rsidR="00D824C6" w:rsidRDefault="000A2233">
                  <w:pPr>
                    <w:pStyle w:val="afff2"/>
                    <w:spacing w:before="0" w:line="240" w:lineRule="atLeast"/>
                    <w:ind w:firstLineChars="0" w:firstLine="0"/>
                  </w:pPr>
                  <w:r w:rsidRPr="00550239">
                    <w:t xml:space="preserve">Methods for chemical analysis of </w:t>
                  </w:r>
                  <w:r>
                    <w:t xml:space="preserve"> crude </w:t>
                  </w:r>
                  <w:r w:rsidRPr="00550239">
                    <w:t xml:space="preserve">zinc— </w:t>
                  </w:r>
                </w:p>
                <w:p w:rsidR="00D824C6" w:rsidRDefault="000A2233">
                  <w:pPr>
                    <w:pStyle w:val="afff2"/>
                    <w:spacing w:before="0" w:line="240" w:lineRule="atLeast"/>
                    <w:ind w:firstLineChars="0" w:firstLine="0"/>
                  </w:pPr>
                  <w:r w:rsidRPr="00550239">
                    <w:t xml:space="preserve">Part </w:t>
                  </w:r>
                  <w:r>
                    <w:t>1</w:t>
                  </w:r>
                  <w:r w:rsidRPr="00550239">
                    <w:t>:Determination of  zinc content—</w:t>
                  </w:r>
                </w:p>
                <w:p w:rsidR="00D824C6" w:rsidRDefault="000A2233" w:rsidP="000F0DA1">
                  <w:pPr>
                    <w:pStyle w:val="afff2"/>
                    <w:spacing w:before="0" w:line="240" w:lineRule="atLeast"/>
                    <w:ind w:firstLine="560"/>
                  </w:pPr>
                  <w:r w:rsidRPr="00550239">
                    <w:t>Na</w:t>
                  </w:r>
                  <w:r w:rsidRPr="00550239">
                    <w:rPr>
                      <w:vertAlign w:val="subscript"/>
                    </w:rPr>
                    <w:t>2</w:t>
                  </w:r>
                  <w:r w:rsidRPr="00550239">
                    <w:t xml:space="preserve">EDTA </w:t>
                  </w:r>
                  <w:r w:rsidRPr="00821FC4">
                    <w:t>titration</w:t>
                  </w:r>
                  <w:r w:rsidRPr="00550239">
                    <w:t xml:space="preserve"> method</w:t>
                  </w:r>
                </w:p>
                <w:p w:rsidR="00D824C6" w:rsidRDefault="000A2233">
                  <w:pPr>
                    <w:tabs>
                      <w:tab w:val="left" w:pos="3822"/>
                      <w:tab w:val="left" w:pos="5400"/>
                    </w:tabs>
                    <w:spacing w:before="50" w:after="50"/>
                    <w:jc w:val="center"/>
                    <w:rPr>
                      <w:rFonts w:ascii="黑体" w:eastAsia="黑体" w:hAnsi="宋体" w:cs="黑体"/>
                      <w:spacing w:val="6"/>
                      <w:sz w:val="28"/>
                      <w:szCs w:val="28"/>
                    </w:rPr>
                  </w:pPr>
                  <w:r>
                    <w:rPr>
                      <w:rFonts w:ascii="黑体" w:eastAsia="黑体" w:hAnsi="宋体" w:cs="黑体"/>
                      <w:spacing w:val="6"/>
                      <w:sz w:val="28"/>
                      <w:szCs w:val="28"/>
                    </w:rPr>
                    <w:t xml:space="preserve"> (</w:t>
                  </w:r>
                  <w:r w:rsidR="00343E52">
                    <w:rPr>
                      <w:rFonts w:ascii="黑体" w:eastAsia="黑体" w:hAnsi="宋体" w:cs="黑体" w:hint="eastAsia"/>
                      <w:spacing w:val="6"/>
                      <w:sz w:val="28"/>
                      <w:szCs w:val="28"/>
                    </w:rPr>
                    <w:t>送</w:t>
                  </w:r>
                  <w:r>
                    <w:rPr>
                      <w:rFonts w:ascii="黑体" w:eastAsia="黑体" w:hAnsi="宋体" w:cs="黑体" w:hint="eastAsia"/>
                      <w:spacing w:val="6"/>
                      <w:sz w:val="28"/>
                      <w:szCs w:val="28"/>
                    </w:rPr>
                    <w:t>审稿</w:t>
                  </w:r>
                  <w:r>
                    <w:rPr>
                      <w:rFonts w:ascii="黑体" w:eastAsia="黑体" w:hAnsi="宋体" w:cs="黑体"/>
                      <w:spacing w:val="6"/>
                      <w:sz w:val="28"/>
                      <w:szCs w:val="28"/>
                    </w:rPr>
                    <w:t>)</w:t>
                  </w:r>
                </w:p>
                <w:p w:rsidR="00D824C6" w:rsidRDefault="00D824C6">
                  <w:pPr>
                    <w:pStyle w:val="aff8"/>
                    <w:rPr>
                      <w:rFonts w:cs="Times New Roman"/>
                      <w:b/>
                      <w:bCs/>
                      <w:sz w:val="30"/>
                      <w:szCs w:val="30"/>
                    </w:rPr>
                  </w:pPr>
                </w:p>
                <w:p w:rsidR="00D824C6" w:rsidRDefault="00D824C6">
                  <w:pPr>
                    <w:pStyle w:val="aff0"/>
                    <w:rPr>
                      <w:rFonts w:cs="Times New Roman"/>
                    </w:rPr>
                  </w:pPr>
                </w:p>
              </w:txbxContent>
            </v:textbox>
            <w10:wrap anchorx="margin" anchory="margin"/>
            <w10:anchorlock/>
          </v:shape>
        </w:pict>
      </w:r>
      <w:bookmarkEnd w:id="0"/>
      <w:bookmarkEnd w:id="1"/>
    </w:p>
    <w:bookmarkEnd w:id="2"/>
    <w:p w:rsidR="00D824C6" w:rsidRDefault="000A2233">
      <w:pPr>
        <w:pStyle w:val="af4"/>
        <w:spacing w:line="340" w:lineRule="exact"/>
        <w:rPr>
          <w:rFonts w:cs="Times New Roman"/>
        </w:rPr>
      </w:pPr>
      <w:r>
        <w:rPr>
          <w:rFonts w:hint="eastAsia"/>
        </w:rPr>
        <w:lastRenderedPageBreak/>
        <w:t>前</w:t>
      </w:r>
      <w:r>
        <w:t xml:space="preserve">    </w:t>
      </w:r>
      <w:r>
        <w:rPr>
          <w:rFonts w:hint="eastAsia"/>
        </w:rPr>
        <w:t>言</w:t>
      </w:r>
    </w:p>
    <w:p w:rsidR="00D824C6" w:rsidRDefault="000A2233" w:rsidP="000F0DA1">
      <w:pPr>
        <w:spacing w:line="340" w:lineRule="exact"/>
        <w:ind w:firstLineChars="200" w:firstLine="420"/>
        <w:rPr>
          <w:rFonts w:ascii="宋体"/>
        </w:rPr>
      </w:pPr>
      <w:r w:rsidRPr="00F40E1A">
        <w:rPr>
          <w:rFonts w:ascii="宋体" w:hAnsi="宋体" w:cs="宋体"/>
        </w:rPr>
        <w:t xml:space="preserve">YS/T XXXX-201X </w:t>
      </w:r>
      <w:r w:rsidRPr="00F40E1A">
        <w:rPr>
          <w:rFonts w:ascii="宋体" w:hAnsi="宋体" w:cs="宋体" w:hint="eastAsia"/>
        </w:rPr>
        <w:t>《粗锌化学分析方法》分为</w:t>
      </w:r>
      <w:r w:rsidRPr="00F40E1A">
        <w:rPr>
          <w:rFonts w:ascii="宋体" w:hAnsi="宋体" w:cs="宋体"/>
        </w:rPr>
        <w:t xml:space="preserve"> 11</w:t>
      </w:r>
      <w:r w:rsidRPr="00F40E1A">
        <w:rPr>
          <w:rFonts w:ascii="宋体" w:hAnsi="宋体" w:cs="宋体" w:hint="eastAsia"/>
        </w:rPr>
        <w:t>个部分：</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1</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锌量的测定</w:t>
      </w:r>
      <w:r w:rsidRPr="00F40E1A">
        <w:rPr>
          <w:rFonts w:ascii="宋体" w:hAnsi="宋体" w:cs="宋体"/>
        </w:rPr>
        <w:t xml:space="preserve">  Na2EDTA</w:t>
      </w:r>
      <w:r w:rsidRPr="00F40E1A">
        <w:rPr>
          <w:rFonts w:ascii="宋体" w:hAnsi="宋体" w:cs="宋体" w:hint="eastAsia"/>
        </w:rPr>
        <w:t>滴定法；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2</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铅量的测定</w:t>
      </w:r>
      <w:r w:rsidRPr="00F40E1A">
        <w:rPr>
          <w:rFonts w:ascii="宋体" w:hAnsi="宋体" w:cs="宋体"/>
        </w:rPr>
        <w:t xml:space="preserve">  </w:t>
      </w:r>
      <w:r w:rsidRPr="00F40E1A">
        <w:rPr>
          <w:rFonts w:ascii="宋体" w:hAnsi="宋体" w:cs="宋体" w:hint="eastAsia"/>
        </w:rPr>
        <w:t>火焰原子吸收</w:t>
      </w:r>
      <w:r>
        <w:rPr>
          <w:rFonts w:ascii="宋体" w:hAnsi="宋体" w:cs="宋体" w:hint="eastAsia"/>
        </w:rPr>
        <w:t>光谱</w:t>
      </w:r>
      <w:r w:rsidRPr="00F40E1A">
        <w:rPr>
          <w:rFonts w:ascii="宋体" w:hAnsi="宋体" w:cs="宋体" w:hint="eastAsia"/>
        </w:rPr>
        <w:t>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3</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铁量的测定</w:t>
      </w:r>
      <w:r w:rsidRPr="00F40E1A">
        <w:rPr>
          <w:rFonts w:ascii="宋体" w:hAnsi="宋体" w:cs="宋体"/>
        </w:rPr>
        <w:t xml:space="preserve">  </w:t>
      </w:r>
      <w:r w:rsidRPr="00F40E1A">
        <w:rPr>
          <w:rFonts w:ascii="宋体" w:hAnsi="宋体" w:cs="宋体" w:hint="eastAsia"/>
        </w:rPr>
        <w:t>火焰原子吸收</w:t>
      </w:r>
      <w:r>
        <w:rPr>
          <w:rFonts w:ascii="宋体" w:hAnsi="宋体" w:cs="宋体" w:hint="eastAsia"/>
        </w:rPr>
        <w:t>光谱</w:t>
      </w:r>
      <w:r w:rsidRPr="00F40E1A">
        <w:rPr>
          <w:rFonts w:ascii="宋体" w:hAnsi="宋体" w:cs="宋体" w:hint="eastAsia"/>
        </w:rPr>
        <w:t>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4</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镉量的测定</w:t>
      </w:r>
      <w:r w:rsidRPr="00F40E1A">
        <w:rPr>
          <w:rFonts w:ascii="宋体" w:hAnsi="宋体" w:cs="宋体"/>
        </w:rPr>
        <w:t xml:space="preserve">  </w:t>
      </w:r>
      <w:r w:rsidRPr="00F40E1A">
        <w:rPr>
          <w:rFonts w:ascii="宋体" w:hAnsi="宋体" w:cs="宋体" w:hint="eastAsia"/>
        </w:rPr>
        <w:t>火焰原子吸收</w:t>
      </w:r>
      <w:r>
        <w:rPr>
          <w:rFonts w:ascii="宋体" w:hAnsi="宋体" w:cs="宋体" w:hint="eastAsia"/>
        </w:rPr>
        <w:t>光谱</w:t>
      </w:r>
      <w:r w:rsidRPr="00F40E1A">
        <w:rPr>
          <w:rFonts w:ascii="宋体" w:hAnsi="宋体" w:cs="宋体" w:hint="eastAsia"/>
        </w:rPr>
        <w:t>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5</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铜量的测定</w:t>
      </w:r>
      <w:r w:rsidRPr="00F40E1A">
        <w:rPr>
          <w:rFonts w:ascii="宋体" w:hAnsi="宋体" w:cs="宋体"/>
        </w:rPr>
        <w:t xml:space="preserve">  </w:t>
      </w:r>
      <w:r w:rsidRPr="00F40E1A">
        <w:rPr>
          <w:rFonts w:ascii="宋体" w:hAnsi="宋体" w:cs="宋体" w:hint="eastAsia"/>
        </w:rPr>
        <w:t>火焰原子吸收</w:t>
      </w:r>
      <w:r>
        <w:rPr>
          <w:rFonts w:ascii="宋体" w:hAnsi="宋体" w:cs="宋体" w:hint="eastAsia"/>
        </w:rPr>
        <w:t>光谱</w:t>
      </w:r>
      <w:r w:rsidRPr="00F40E1A">
        <w:rPr>
          <w:rFonts w:ascii="宋体" w:hAnsi="宋体" w:cs="宋体" w:hint="eastAsia"/>
        </w:rPr>
        <w:t>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6</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砷量的测定</w:t>
      </w:r>
      <w:r w:rsidRPr="00F40E1A">
        <w:rPr>
          <w:rFonts w:ascii="宋体" w:hAnsi="宋体" w:cs="宋体"/>
        </w:rPr>
        <w:t xml:space="preserve">  </w:t>
      </w:r>
      <w:r w:rsidRPr="00F40E1A">
        <w:rPr>
          <w:rFonts w:ascii="宋体" w:hAnsi="宋体" w:cs="宋体" w:hint="eastAsia"/>
        </w:rPr>
        <w:t>原子荧光光谱法；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7</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锑量的测定</w:t>
      </w:r>
      <w:r w:rsidRPr="00F40E1A">
        <w:rPr>
          <w:rFonts w:ascii="宋体" w:hAnsi="宋体" w:cs="宋体"/>
        </w:rPr>
        <w:t xml:space="preserve">  </w:t>
      </w:r>
      <w:r w:rsidRPr="00F40E1A">
        <w:rPr>
          <w:rFonts w:ascii="宋体" w:hAnsi="宋体" w:cs="宋体" w:hint="eastAsia"/>
        </w:rPr>
        <w:t>原子荧光光谱法；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8</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锡量的测定</w:t>
      </w:r>
      <w:r w:rsidRPr="00F40E1A">
        <w:rPr>
          <w:rFonts w:ascii="宋体" w:hAnsi="宋体" w:cs="宋体"/>
        </w:rPr>
        <w:t xml:space="preserve">  </w:t>
      </w:r>
      <w:r w:rsidRPr="00F40E1A">
        <w:rPr>
          <w:rFonts w:ascii="宋体" w:hAnsi="宋体" w:cs="宋体" w:hint="eastAsia"/>
        </w:rPr>
        <w:t>原子荧光光谱法；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9</w:t>
      </w:r>
      <w:r w:rsidRPr="00F40E1A">
        <w:rPr>
          <w:rFonts w:ascii="宋体" w:hAnsi="宋体" w:cs="宋体" w:hint="eastAsia"/>
        </w:rPr>
        <w:t>部分</w:t>
      </w:r>
      <w:r w:rsidRPr="00F40E1A">
        <w:rPr>
          <w:rFonts w:ascii="宋体" w:hAnsi="宋体" w:cs="宋体"/>
        </w:rPr>
        <w:t xml:space="preserve"> </w:t>
      </w:r>
      <w:r w:rsidRPr="00F40E1A">
        <w:rPr>
          <w:rFonts w:ascii="宋体" w:hAnsi="宋体" w:cs="宋体" w:hint="eastAsia"/>
        </w:rPr>
        <w:t>锗量的测定</w:t>
      </w:r>
      <w:r w:rsidRPr="00F40E1A">
        <w:rPr>
          <w:rFonts w:ascii="宋体" w:hAnsi="宋体" w:cs="宋体"/>
        </w:rPr>
        <w:t xml:space="preserve">  </w:t>
      </w:r>
      <w:r w:rsidRPr="00F40E1A">
        <w:rPr>
          <w:rFonts w:ascii="宋体" w:hAnsi="宋体" w:cs="宋体" w:hint="eastAsia"/>
        </w:rPr>
        <w:t>苯芴酮</w:t>
      </w:r>
      <w:r>
        <w:rPr>
          <w:rFonts w:ascii="宋体" w:hAnsi="宋体" w:cs="宋体" w:hint="eastAsia"/>
        </w:rPr>
        <w:t>分光光度法</w:t>
      </w:r>
      <w:r w:rsidRPr="00F40E1A">
        <w:rPr>
          <w:rFonts w:ascii="宋体" w:hAnsi="宋体" w:cs="宋体" w:hint="eastAsia"/>
        </w:rPr>
        <w:t>；</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10</w:t>
      </w:r>
      <w:r w:rsidRPr="00F40E1A">
        <w:rPr>
          <w:rFonts w:ascii="宋体" w:hAnsi="宋体" w:cs="宋体" w:hint="eastAsia"/>
        </w:rPr>
        <w:t>部分铟量的测定</w:t>
      </w:r>
      <w:r w:rsidRPr="00F40E1A">
        <w:rPr>
          <w:rFonts w:ascii="宋体" w:hAnsi="宋体" w:cs="宋体"/>
        </w:rPr>
        <w:t xml:space="preserve">  </w:t>
      </w:r>
      <w:r w:rsidRPr="00F40E1A">
        <w:rPr>
          <w:rFonts w:ascii="宋体" w:hAnsi="宋体" w:cs="宋体" w:hint="eastAsia"/>
        </w:rPr>
        <w:t>火焰原子吸收</w:t>
      </w:r>
      <w:r>
        <w:rPr>
          <w:rFonts w:ascii="宋体" w:hAnsi="宋体" w:cs="宋体" w:hint="eastAsia"/>
        </w:rPr>
        <w:t>光谱</w:t>
      </w:r>
      <w:r w:rsidRPr="00F40E1A">
        <w:rPr>
          <w:rFonts w:ascii="宋体" w:hAnsi="宋体" w:cs="宋体" w:hint="eastAsia"/>
        </w:rPr>
        <w:t>法；</w:t>
      </w:r>
    </w:p>
    <w:p w:rsidR="00D824C6" w:rsidRDefault="000A2233" w:rsidP="000F0DA1">
      <w:pPr>
        <w:spacing w:line="340" w:lineRule="exact"/>
        <w:ind w:firstLineChars="200" w:firstLine="420"/>
        <w:rPr>
          <w:rFonts w:ascii="宋体"/>
        </w:rPr>
      </w:pPr>
      <w:r w:rsidRPr="00F40E1A">
        <w:rPr>
          <w:rFonts w:ascii="宋体" w:hAnsi="宋体" w:cs="宋体"/>
        </w:rPr>
        <w:t>——</w:t>
      </w:r>
      <w:r w:rsidRPr="00F40E1A">
        <w:rPr>
          <w:rFonts w:ascii="宋体" w:hAnsi="宋体" w:cs="宋体" w:hint="eastAsia"/>
        </w:rPr>
        <w:t>第</w:t>
      </w:r>
      <w:r w:rsidRPr="00F40E1A">
        <w:rPr>
          <w:rFonts w:ascii="宋体" w:hAnsi="宋体" w:cs="宋体"/>
        </w:rPr>
        <w:t>11</w:t>
      </w:r>
      <w:r w:rsidRPr="00F40E1A">
        <w:rPr>
          <w:rFonts w:ascii="宋体" w:hAnsi="宋体" w:cs="宋体" w:hint="eastAsia"/>
        </w:rPr>
        <w:t>部分铅、铁、镉、铜、锡、铝、砷、锑、锗、铟量的测定</w:t>
      </w:r>
      <w:r w:rsidRPr="00F40E1A">
        <w:rPr>
          <w:rFonts w:ascii="宋体" w:hAnsi="宋体" w:cs="宋体"/>
        </w:rPr>
        <w:t xml:space="preserve"> </w:t>
      </w:r>
      <w:r w:rsidRPr="00F40E1A">
        <w:rPr>
          <w:rFonts w:ascii="宋体" w:hAnsi="宋体" w:cs="宋体" w:hint="eastAsia"/>
        </w:rPr>
        <w:t>电感耦合等离子体发射光谱法。</w:t>
      </w:r>
    </w:p>
    <w:p w:rsidR="00D824C6" w:rsidRDefault="000A2233" w:rsidP="000F0DA1">
      <w:pPr>
        <w:spacing w:line="340" w:lineRule="exact"/>
        <w:ind w:firstLineChars="200" w:firstLine="420"/>
        <w:rPr>
          <w:rFonts w:ascii="宋体"/>
        </w:rPr>
      </w:pPr>
      <w:r>
        <w:rPr>
          <w:rFonts w:ascii="宋体" w:hAnsi="宋体" w:cs="宋体" w:hint="eastAsia"/>
        </w:rPr>
        <w:t>本部分为</w:t>
      </w:r>
      <w:r>
        <w:rPr>
          <w:rFonts w:ascii="宋体" w:hAnsi="宋体" w:cs="宋体"/>
        </w:rPr>
        <w:t>YS/TXXXX-201X</w:t>
      </w:r>
      <w:r>
        <w:rPr>
          <w:rFonts w:ascii="宋体" w:hAnsi="宋体" w:cs="宋体" w:hint="eastAsia"/>
        </w:rPr>
        <w:t>的第</w:t>
      </w:r>
      <w:r>
        <w:rPr>
          <w:rFonts w:ascii="宋体" w:hAnsi="宋体" w:cs="宋体"/>
        </w:rPr>
        <w:t>1</w:t>
      </w:r>
      <w:r>
        <w:rPr>
          <w:rFonts w:ascii="宋体" w:hAnsi="宋体" w:cs="宋体" w:hint="eastAsia"/>
        </w:rPr>
        <w:t>部分。</w:t>
      </w:r>
    </w:p>
    <w:p w:rsidR="00D824C6" w:rsidRDefault="000A2233" w:rsidP="000F0DA1">
      <w:pPr>
        <w:spacing w:line="340" w:lineRule="exact"/>
        <w:ind w:leftChars="200" w:left="420"/>
        <w:rPr>
          <w:rFonts w:ascii="宋体"/>
        </w:rPr>
      </w:pPr>
      <w:r>
        <w:rPr>
          <w:rFonts w:ascii="宋体" w:hAnsi="宋体" w:cs="宋体" w:hint="eastAsia"/>
        </w:rPr>
        <w:t>本部分是按照</w:t>
      </w:r>
      <w:r>
        <w:rPr>
          <w:rFonts w:ascii="宋体" w:hAnsi="宋体" w:cs="宋体"/>
        </w:rPr>
        <w:t>GB/T 1.1-2009</w:t>
      </w:r>
      <w:r>
        <w:rPr>
          <w:rFonts w:ascii="宋体" w:hAnsi="宋体" w:cs="宋体" w:hint="eastAsia"/>
        </w:rPr>
        <w:t>给出的规则起草的。</w:t>
      </w:r>
    </w:p>
    <w:p w:rsidR="00D824C6" w:rsidRDefault="000A2233" w:rsidP="000F0DA1">
      <w:pPr>
        <w:spacing w:line="340" w:lineRule="exact"/>
        <w:ind w:leftChars="200" w:left="420"/>
        <w:rPr>
          <w:rFonts w:ascii="宋体"/>
        </w:rPr>
      </w:pPr>
      <w:r>
        <w:rPr>
          <w:rFonts w:ascii="宋体" w:hAnsi="宋体" w:cs="宋体" w:hint="eastAsia"/>
        </w:rPr>
        <w:t>本标准由全国有色金属标准化技术委员会（</w:t>
      </w:r>
      <w:r>
        <w:rPr>
          <w:rFonts w:ascii="宋体" w:hAnsi="宋体" w:cs="宋体"/>
        </w:rPr>
        <w:t>SAC/TC 243</w:t>
      </w:r>
      <w:r>
        <w:rPr>
          <w:rFonts w:ascii="宋体" w:hAnsi="宋体" w:cs="宋体" w:hint="eastAsia"/>
        </w:rPr>
        <w:t>）提出并归口。</w:t>
      </w:r>
    </w:p>
    <w:p w:rsidR="00D824C6" w:rsidRPr="00846CB8" w:rsidRDefault="000A2233" w:rsidP="00846CB8">
      <w:pPr>
        <w:spacing w:line="340" w:lineRule="exact"/>
        <w:ind w:firstLineChars="200" w:firstLine="420"/>
        <w:rPr>
          <w:rFonts w:ascii="宋体" w:hAnsi="宋体" w:cs="宋体"/>
        </w:rPr>
      </w:pPr>
      <w:r w:rsidRPr="00846CB8">
        <w:rPr>
          <w:rFonts w:ascii="宋体" w:hAnsi="宋体" w:cs="宋体" w:hint="eastAsia"/>
        </w:rPr>
        <w:t>本标准负责起草单位：深圳市中金岭南有色金属股份有限公司。</w:t>
      </w:r>
    </w:p>
    <w:p w:rsidR="00D824C6" w:rsidRPr="00846CB8" w:rsidRDefault="000A2233" w:rsidP="00846CB8">
      <w:pPr>
        <w:spacing w:line="340" w:lineRule="exact"/>
        <w:ind w:firstLineChars="200" w:firstLine="420"/>
        <w:rPr>
          <w:rFonts w:ascii="宋体" w:hAnsi="宋体" w:cs="宋体"/>
        </w:rPr>
      </w:pPr>
      <w:r w:rsidRPr="00846CB8">
        <w:rPr>
          <w:rFonts w:ascii="宋体" w:hAnsi="宋体" w:cs="宋体" w:hint="eastAsia"/>
        </w:rPr>
        <w:t>本部分起草单位：</w:t>
      </w:r>
      <w:r w:rsidR="007F1D56" w:rsidRPr="00846CB8">
        <w:rPr>
          <w:rFonts w:ascii="宋体" w:hAnsi="宋体" w:cs="宋体" w:hint="eastAsia"/>
        </w:rPr>
        <w:t>深圳市中金岭南有色金属股份有限公司</w:t>
      </w:r>
      <w:r w:rsidRPr="00846CB8">
        <w:rPr>
          <w:rFonts w:ascii="宋体" w:hAnsi="宋体" w:cs="宋体" w:hint="eastAsia"/>
        </w:rPr>
        <w:t>、</w:t>
      </w:r>
      <w:r w:rsidR="009D63F7" w:rsidRPr="00846CB8">
        <w:rPr>
          <w:rFonts w:ascii="宋体" w:hAnsi="宋体" w:cs="宋体" w:hint="eastAsia"/>
        </w:rPr>
        <w:t>XXX</w:t>
      </w:r>
      <w:r w:rsidR="009D3C98" w:rsidRPr="00846CB8">
        <w:rPr>
          <w:rFonts w:ascii="宋体" w:hAnsi="宋体" w:cs="宋体" w:hint="eastAsia"/>
        </w:rPr>
        <w:t>、</w:t>
      </w:r>
      <w:r w:rsidR="009D63F7" w:rsidRPr="00846CB8">
        <w:rPr>
          <w:rFonts w:ascii="宋体" w:hAnsi="宋体" w:cs="宋体" w:hint="eastAsia"/>
        </w:rPr>
        <w:t>X</w:t>
      </w:r>
      <w:r w:rsidR="009D63F7" w:rsidRPr="00846CB8">
        <w:rPr>
          <w:rFonts w:ascii="宋体" w:hAnsi="宋体" w:cs="宋体"/>
        </w:rPr>
        <w:t>XX</w:t>
      </w:r>
      <w:r w:rsidRPr="00846CB8">
        <w:rPr>
          <w:rFonts w:ascii="宋体" w:hAnsi="宋体" w:cs="宋体" w:hint="eastAsia"/>
        </w:rPr>
        <w:t>、湖南有色金属研究院、</w:t>
      </w:r>
      <w:r w:rsidR="009D3C98" w:rsidRPr="00846CB8">
        <w:rPr>
          <w:rFonts w:ascii="宋体" w:hAnsi="宋体" w:cs="宋体" w:hint="eastAsia"/>
        </w:rPr>
        <w:t>北矿检测技术有限公司</w:t>
      </w:r>
      <w:r w:rsidRPr="00846CB8">
        <w:rPr>
          <w:rFonts w:ascii="宋体" w:hAnsi="宋体" w:cs="宋体" w:hint="eastAsia"/>
        </w:rPr>
        <w:t>、</w:t>
      </w:r>
      <w:r w:rsidR="00747EB9" w:rsidRPr="00846CB8">
        <w:rPr>
          <w:rFonts w:ascii="宋体" w:hAnsi="宋体" w:cs="宋体" w:hint="eastAsia"/>
        </w:rPr>
        <w:t>国家再生有色金属橡塑材料质量监督检验中心（安徽）</w:t>
      </w:r>
      <w:r w:rsidRPr="00846CB8">
        <w:rPr>
          <w:rFonts w:ascii="宋体" w:hAnsi="宋体" w:cs="宋体" w:hint="eastAsia"/>
        </w:rPr>
        <w:t>、</w:t>
      </w:r>
      <w:r w:rsidR="00747EB9" w:rsidRPr="00846CB8">
        <w:rPr>
          <w:rFonts w:ascii="宋体" w:hAnsi="宋体" w:cs="宋体"/>
        </w:rPr>
        <w:t>国标（北京）检验认证有限公司</w:t>
      </w:r>
      <w:r w:rsidRPr="00846CB8">
        <w:rPr>
          <w:rFonts w:ascii="宋体" w:hAnsi="宋体" w:cs="宋体" w:hint="eastAsia"/>
        </w:rPr>
        <w:t>、大冶有色金属研究设计院、西北有色金属研究院</w:t>
      </w:r>
      <w:r w:rsidR="009D63F7" w:rsidRPr="00846CB8">
        <w:rPr>
          <w:rFonts w:ascii="宋体" w:hAnsi="宋体" w:cs="宋体" w:hint="eastAsia"/>
        </w:rPr>
        <w:t>、XXX.</w:t>
      </w:r>
    </w:p>
    <w:p w:rsidR="00747EB9" w:rsidRPr="00846CB8" w:rsidRDefault="000A2233" w:rsidP="00846CB8">
      <w:pPr>
        <w:spacing w:line="340" w:lineRule="exact"/>
        <w:ind w:firstLineChars="200" w:firstLine="420"/>
        <w:rPr>
          <w:rFonts w:ascii="宋体" w:hAnsi="宋体" w:cs="宋体"/>
        </w:rPr>
      </w:pPr>
      <w:r w:rsidRPr="00846CB8">
        <w:rPr>
          <w:rFonts w:ascii="宋体" w:hAnsi="宋体" w:cs="宋体" w:hint="eastAsia"/>
        </w:rPr>
        <w:t>本部分主要起草人：</w:t>
      </w:r>
      <w:r w:rsidR="009D3C98" w:rsidRPr="00846CB8">
        <w:rPr>
          <w:rFonts w:ascii="宋体" w:hAnsi="宋体" w:cs="宋体" w:hint="eastAsia"/>
        </w:rPr>
        <w:t>师世龙</w:t>
      </w:r>
      <w:r w:rsidR="009D3C98" w:rsidRPr="00846CB8">
        <w:rPr>
          <w:rFonts w:ascii="宋体" w:hAnsi="宋体" w:cs="宋体"/>
        </w:rPr>
        <w:t>、林叶、左鸿毅、袁齐、</w:t>
      </w:r>
      <w:r w:rsidR="00472462" w:rsidRPr="00846CB8">
        <w:rPr>
          <w:rFonts w:ascii="宋体" w:hAnsi="宋体" w:cs="宋体" w:hint="eastAsia"/>
        </w:rPr>
        <w:t>XXX、</w:t>
      </w:r>
      <w:r w:rsidR="00747EB9" w:rsidRPr="00846CB8">
        <w:rPr>
          <w:rFonts w:ascii="宋体" w:hAnsi="宋体" w:cs="宋体" w:hint="eastAsia"/>
        </w:rPr>
        <w:t>侯丹 刘娟、范丽新</w:t>
      </w:r>
      <w:r w:rsidR="00747EB9" w:rsidRPr="00846CB8">
        <w:rPr>
          <w:rFonts w:ascii="宋体" w:hAnsi="宋体" w:cs="宋体"/>
        </w:rPr>
        <w:t xml:space="preserve"> </w:t>
      </w:r>
      <w:r w:rsidR="00747EB9" w:rsidRPr="00846CB8">
        <w:rPr>
          <w:rFonts w:ascii="宋体" w:hAnsi="宋体" w:cs="宋体" w:hint="eastAsia"/>
        </w:rPr>
        <w:t>、王蕾、屈平</w:t>
      </w:r>
      <w:r w:rsidR="00747EB9" w:rsidRPr="00846CB8">
        <w:rPr>
          <w:rFonts w:ascii="宋体" w:hAnsi="宋体" w:cs="宋体"/>
        </w:rPr>
        <w:t>、丁轶聪</w:t>
      </w:r>
      <w:r w:rsidR="00747EB9" w:rsidRPr="00846CB8">
        <w:rPr>
          <w:rFonts w:ascii="宋体" w:hAnsi="宋体" w:cs="宋体" w:hint="eastAsia"/>
        </w:rPr>
        <w:t>、</w:t>
      </w:r>
      <w:r w:rsidR="00747EB9" w:rsidRPr="00846CB8">
        <w:rPr>
          <w:rFonts w:ascii="宋体" w:hAnsi="宋体" w:cs="宋体"/>
        </w:rPr>
        <w:t>陈映纯</w:t>
      </w:r>
      <w:r w:rsidR="00747EB9" w:rsidRPr="00846CB8">
        <w:rPr>
          <w:rFonts w:ascii="宋体" w:hAnsi="宋体" w:cs="宋体" w:hint="eastAsia"/>
        </w:rPr>
        <w:t>、</w:t>
      </w:r>
      <w:r w:rsidR="00747EB9" w:rsidRPr="00846CB8">
        <w:rPr>
          <w:rFonts w:ascii="宋体" w:hAnsi="宋体" w:cs="宋体"/>
        </w:rPr>
        <w:t>张晓</w:t>
      </w:r>
      <w:r w:rsidR="00747EB9" w:rsidRPr="00846CB8">
        <w:rPr>
          <w:rFonts w:ascii="宋体" w:hAnsi="宋体" w:cs="宋体" w:hint="eastAsia"/>
        </w:rPr>
        <w:t>、潘晓玲</w:t>
      </w:r>
      <w:r w:rsidR="00472462" w:rsidRPr="00846CB8">
        <w:rPr>
          <w:rFonts w:ascii="宋体" w:hAnsi="宋体" w:cs="宋体" w:hint="eastAsia"/>
        </w:rPr>
        <w:t>、</w:t>
      </w:r>
      <w:r w:rsidR="00747EB9" w:rsidRPr="00846CB8">
        <w:rPr>
          <w:rFonts w:ascii="宋体" w:hAnsi="宋体" w:cs="宋体" w:hint="eastAsia"/>
        </w:rPr>
        <w:t>陈兰</w:t>
      </w:r>
      <w:r w:rsidR="009D63F7" w:rsidRPr="00846CB8">
        <w:rPr>
          <w:rFonts w:ascii="宋体" w:hAnsi="宋体" w:cs="宋体" w:hint="eastAsia"/>
        </w:rPr>
        <w:t>、</w:t>
      </w:r>
      <w:r w:rsidR="009D63F7" w:rsidRPr="00846CB8">
        <w:rPr>
          <w:rFonts w:ascii="宋体" w:hAnsi="宋体" w:cs="宋体"/>
        </w:rPr>
        <w:t>周恺、</w:t>
      </w:r>
      <w:r w:rsidR="00472462" w:rsidRPr="00846CB8">
        <w:rPr>
          <w:rFonts w:ascii="宋体" w:hAnsi="宋体" w:cs="宋体" w:hint="eastAsia"/>
        </w:rPr>
        <w:t>XXX、XXX</w:t>
      </w:r>
    </w:p>
    <w:p w:rsidR="00747EB9" w:rsidRPr="00846CB8" w:rsidRDefault="00747EB9" w:rsidP="00846CB8">
      <w:pPr>
        <w:spacing w:line="340" w:lineRule="exact"/>
        <w:ind w:firstLineChars="200" w:firstLine="420"/>
        <w:rPr>
          <w:rFonts w:ascii="宋体" w:hAnsi="宋体" w:cs="宋体"/>
        </w:rPr>
      </w:pPr>
    </w:p>
    <w:p w:rsidR="00747EB9" w:rsidRPr="00846CB8" w:rsidRDefault="00747EB9" w:rsidP="00846CB8">
      <w:pPr>
        <w:spacing w:line="340" w:lineRule="exact"/>
        <w:ind w:firstLineChars="200" w:firstLine="420"/>
        <w:rPr>
          <w:rFonts w:ascii="宋体" w:hAnsi="宋体" w:cs="宋体"/>
        </w:rPr>
      </w:pPr>
    </w:p>
    <w:p w:rsidR="00747EB9" w:rsidRPr="009D63F7" w:rsidRDefault="00747EB9" w:rsidP="00747EB9">
      <w:pPr>
        <w:ind w:firstLineChars="100" w:firstLine="321"/>
        <w:jc w:val="center"/>
        <w:rPr>
          <w:rFonts w:ascii="黑体" w:eastAsia="黑体"/>
          <w:b/>
          <w:bCs/>
          <w:sz w:val="32"/>
          <w:szCs w:val="32"/>
        </w:rPr>
      </w:pPr>
    </w:p>
    <w:p w:rsidR="00D824C6" w:rsidRPr="00747EB9" w:rsidRDefault="00D824C6">
      <w:pPr>
        <w:ind w:firstLine="435"/>
        <w:rPr>
          <w:rFonts w:ascii="宋体"/>
        </w:rPr>
      </w:pPr>
    </w:p>
    <w:p w:rsidR="00D824C6" w:rsidRDefault="00D824C6" w:rsidP="000F0DA1">
      <w:pPr>
        <w:spacing w:line="340" w:lineRule="exact"/>
        <w:ind w:leftChars="200" w:left="420"/>
        <w:rPr>
          <w:rFonts w:ascii="宋体"/>
        </w:rPr>
      </w:pPr>
    </w:p>
    <w:p w:rsidR="00D824C6" w:rsidRDefault="00D824C6" w:rsidP="000F0DA1">
      <w:pPr>
        <w:spacing w:line="340" w:lineRule="exact"/>
        <w:ind w:leftChars="200" w:left="420"/>
        <w:rPr>
          <w:rFonts w:ascii="宋体"/>
        </w:rPr>
        <w:sectPr w:rsidR="00D824C6">
          <w:footerReference w:type="default" r:id="rId14"/>
          <w:pgSz w:w="11906" w:h="16838"/>
          <w:pgMar w:top="1418" w:right="1134" w:bottom="1440" w:left="1418" w:header="851" w:footer="992" w:gutter="0"/>
          <w:pgNumType w:fmt="upperRoman" w:start="1"/>
          <w:cols w:space="720"/>
          <w:docGrid w:type="linesAndChars" w:linePitch="312"/>
        </w:sectPr>
      </w:pPr>
    </w:p>
    <w:p w:rsidR="00D824C6" w:rsidRDefault="000A2233" w:rsidP="000F0DA1">
      <w:pPr>
        <w:ind w:firstLineChars="100" w:firstLine="321"/>
        <w:jc w:val="center"/>
        <w:rPr>
          <w:rFonts w:ascii="黑体" w:eastAsia="黑体"/>
          <w:b/>
          <w:bCs/>
          <w:sz w:val="32"/>
          <w:szCs w:val="32"/>
        </w:rPr>
      </w:pPr>
      <w:r>
        <w:rPr>
          <w:rFonts w:ascii="黑体" w:eastAsia="黑体" w:cs="黑体" w:hint="eastAsia"/>
          <w:b/>
          <w:bCs/>
          <w:sz w:val="32"/>
          <w:szCs w:val="32"/>
        </w:rPr>
        <w:lastRenderedPageBreak/>
        <w:t>粗锌化学分析方法</w:t>
      </w:r>
    </w:p>
    <w:p w:rsidR="00D824C6" w:rsidRDefault="000A2233">
      <w:pPr>
        <w:spacing w:line="360" w:lineRule="auto"/>
        <w:jc w:val="center"/>
        <w:rPr>
          <w:rFonts w:ascii="黑体" w:eastAsia="黑体"/>
          <w:b/>
          <w:bCs/>
          <w:sz w:val="32"/>
          <w:szCs w:val="32"/>
        </w:rPr>
      </w:pPr>
      <w:r>
        <w:rPr>
          <w:rFonts w:ascii="黑体" w:eastAsia="黑体" w:cs="黑体" w:hint="eastAsia"/>
          <w:b/>
          <w:bCs/>
          <w:sz w:val="32"/>
          <w:szCs w:val="32"/>
        </w:rPr>
        <w:t>第</w:t>
      </w:r>
      <w:r>
        <w:rPr>
          <w:rFonts w:ascii="黑体" w:eastAsia="黑体" w:cs="黑体"/>
          <w:b/>
          <w:bCs/>
          <w:sz w:val="32"/>
          <w:szCs w:val="32"/>
        </w:rPr>
        <w:t>1</w:t>
      </w:r>
      <w:r>
        <w:rPr>
          <w:rFonts w:ascii="黑体" w:eastAsia="黑体" w:cs="黑体" w:hint="eastAsia"/>
          <w:b/>
          <w:bCs/>
          <w:sz w:val="32"/>
          <w:szCs w:val="32"/>
        </w:rPr>
        <w:t>部分：锌量的测定</w:t>
      </w:r>
    </w:p>
    <w:p w:rsidR="00D824C6" w:rsidRDefault="000A2233">
      <w:pPr>
        <w:spacing w:line="360" w:lineRule="auto"/>
        <w:jc w:val="center"/>
        <w:rPr>
          <w:rFonts w:ascii="黑体" w:eastAsia="黑体"/>
          <w:b/>
          <w:bCs/>
          <w:sz w:val="32"/>
          <w:szCs w:val="32"/>
        </w:rPr>
      </w:pPr>
      <w:r>
        <w:rPr>
          <w:rFonts w:ascii="黑体" w:eastAsia="黑体" w:cs="黑体"/>
          <w:b/>
          <w:bCs/>
          <w:sz w:val="32"/>
          <w:szCs w:val="32"/>
        </w:rPr>
        <w:t>Na</w:t>
      </w:r>
      <w:r>
        <w:rPr>
          <w:rFonts w:ascii="黑体" w:eastAsia="黑体" w:cs="黑体"/>
          <w:b/>
          <w:bCs/>
          <w:sz w:val="32"/>
          <w:szCs w:val="32"/>
          <w:vertAlign w:val="subscript"/>
        </w:rPr>
        <w:t>2</w:t>
      </w:r>
      <w:r>
        <w:rPr>
          <w:rFonts w:ascii="黑体" w:eastAsia="黑体" w:cs="黑体"/>
          <w:b/>
          <w:bCs/>
          <w:sz w:val="32"/>
          <w:szCs w:val="32"/>
        </w:rPr>
        <w:t xml:space="preserve">EDTA </w:t>
      </w:r>
      <w:r>
        <w:rPr>
          <w:rFonts w:ascii="黑体" w:eastAsia="黑体" w:cs="黑体" w:hint="eastAsia"/>
          <w:b/>
          <w:bCs/>
          <w:sz w:val="32"/>
          <w:szCs w:val="32"/>
        </w:rPr>
        <w:t>滴定法</w:t>
      </w:r>
    </w:p>
    <w:p w:rsidR="00D824C6" w:rsidRPr="006F0AD6" w:rsidRDefault="000A2233">
      <w:pPr>
        <w:spacing w:line="360" w:lineRule="auto"/>
        <w:rPr>
          <w:rFonts w:ascii="黑体" w:eastAsia="黑体"/>
          <w:b/>
          <w:bCs/>
        </w:rPr>
      </w:pPr>
      <w:r w:rsidRPr="006F0AD6">
        <w:rPr>
          <w:rFonts w:ascii="黑体" w:eastAsia="黑体" w:cs="黑体"/>
          <w:b/>
          <w:bCs/>
        </w:rPr>
        <w:t>1</w:t>
      </w:r>
      <w:r w:rsidRPr="006F0AD6">
        <w:rPr>
          <w:rFonts w:ascii="黑体" w:eastAsia="黑体" w:cs="黑体" w:hint="eastAsia"/>
          <w:b/>
          <w:bCs/>
        </w:rPr>
        <w:t>范围</w:t>
      </w:r>
    </w:p>
    <w:p w:rsidR="00D824C6" w:rsidRPr="006F0AD6" w:rsidRDefault="000A2233">
      <w:pPr>
        <w:ind w:firstLine="448"/>
        <w:rPr>
          <w:rFonts w:ascii="宋体"/>
        </w:rPr>
      </w:pPr>
      <w:r w:rsidRPr="006F0AD6">
        <w:rPr>
          <w:rFonts w:ascii="宋体" w:hAnsi="宋体" w:cs="宋体" w:hint="eastAsia"/>
        </w:rPr>
        <w:t>本部分规定了粗锌中锌量的测定方法。</w:t>
      </w:r>
    </w:p>
    <w:p w:rsidR="00D824C6" w:rsidRPr="006F0AD6" w:rsidRDefault="000A2233">
      <w:pPr>
        <w:ind w:firstLine="448"/>
        <w:rPr>
          <w:rFonts w:ascii="宋体"/>
        </w:rPr>
      </w:pPr>
      <w:r w:rsidRPr="006F0AD6">
        <w:rPr>
          <w:rFonts w:ascii="宋体" w:hAnsi="宋体" w:cs="宋体" w:hint="eastAsia"/>
        </w:rPr>
        <w:t>本部分适用于</w:t>
      </w:r>
      <w:r w:rsidRPr="006F0AD6">
        <w:rPr>
          <w:rFonts w:cs="宋体" w:hint="eastAsia"/>
        </w:rPr>
        <w:t>粗锌中锌含量的测定</w:t>
      </w:r>
      <w:r w:rsidRPr="006F0AD6">
        <w:rPr>
          <w:rFonts w:ascii="宋体" w:hAnsi="宋体" w:cs="宋体" w:hint="eastAsia"/>
        </w:rPr>
        <w:t>。测定范围：</w:t>
      </w:r>
      <w:r w:rsidRPr="006F0AD6">
        <w:rPr>
          <w:rFonts w:ascii="宋体" w:hAnsi="宋体" w:cs="宋体"/>
        </w:rPr>
        <w:t xml:space="preserve">90.00% </w:t>
      </w:r>
      <w:r w:rsidRPr="006F0AD6">
        <w:rPr>
          <w:rFonts w:cs="宋体" w:hint="eastAsia"/>
        </w:rPr>
        <w:t>～</w:t>
      </w:r>
      <w:r w:rsidRPr="006F0AD6">
        <w:rPr>
          <w:rFonts w:ascii="宋体" w:hAnsi="宋体" w:cs="宋体"/>
        </w:rPr>
        <w:t>99.50%</w:t>
      </w:r>
      <w:r w:rsidRPr="006F0AD6">
        <w:rPr>
          <w:rFonts w:ascii="宋体" w:hAnsi="宋体" w:cs="宋体" w:hint="eastAsia"/>
        </w:rPr>
        <w:t>。</w:t>
      </w:r>
    </w:p>
    <w:p w:rsidR="00D824C6" w:rsidRPr="006F0AD6" w:rsidRDefault="000A2233">
      <w:pPr>
        <w:spacing w:line="360" w:lineRule="auto"/>
        <w:rPr>
          <w:rFonts w:ascii="黑体" w:eastAsia="黑体"/>
          <w:b/>
          <w:bCs/>
        </w:rPr>
      </w:pPr>
      <w:r w:rsidRPr="006F0AD6">
        <w:rPr>
          <w:rFonts w:ascii="黑体" w:eastAsia="黑体" w:cs="黑体"/>
          <w:b/>
          <w:bCs/>
        </w:rPr>
        <w:t xml:space="preserve">2 </w:t>
      </w:r>
      <w:r w:rsidRPr="006F0AD6">
        <w:rPr>
          <w:rFonts w:ascii="黑体" w:eastAsia="黑体" w:cs="黑体" w:hint="eastAsia"/>
          <w:b/>
          <w:bCs/>
        </w:rPr>
        <w:t>方法提要</w:t>
      </w:r>
    </w:p>
    <w:p w:rsidR="00D824C6" w:rsidRPr="006F0AD6" w:rsidRDefault="000A2233">
      <w:pPr>
        <w:ind w:firstLine="450"/>
        <w:rPr>
          <w:rFonts w:ascii="宋体"/>
        </w:rPr>
      </w:pPr>
      <w:r w:rsidRPr="006F0AD6">
        <w:rPr>
          <w:rFonts w:ascii="宋体" w:hAnsi="宋体" w:cs="宋体" w:hint="eastAsia"/>
        </w:rPr>
        <w:t>试料硝酸、酒石酸分解，</w:t>
      </w:r>
      <w:r w:rsidR="009B3A8D" w:rsidRPr="006F0AD6">
        <w:rPr>
          <w:rFonts w:ascii="宋体" w:hAnsi="宋体" w:cs="宋体" w:hint="eastAsia"/>
        </w:rPr>
        <w:t>当铅</w:t>
      </w:r>
      <w:r w:rsidR="009B3A8D" w:rsidRPr="006F0AD6">
        <w:rPr>
          <w:rFonts w:ascii="宋体" w:hAnsi="宋体" w:cs="宋体"/>
        </w:rPr>
        <w:t>、</w:t>
      </w:r>
      <w:r w:rsidR="009B3A8D" w:rsidRPr="006F0AD6">
        <w:rPr>
          <w:rFonts w:ascii="宋体" w:hAnsi="宋体" w:cs="宋体" w:hint="eastAsia"/>
        </w:rPr>
        <w:t>铁、铟等杂质含量低时，加入</w:t>
      </w:r>
      <w:r w:rsidR="009B3A8D" w:rsidRPr="006F0AD6">
        <w:rPr>
          <w:rFonts w:ascii="宋体" w:hAnsi="宋体" w:cs="宋体"/>
        </w:rPr>
        <w:t>掩蔽剂掩蔽少量干扰元素</w:t>
      </w:r>
      <w:r w:rsidR="009B3A8D" w:rsidRPr="006F0AD6">
        <w:rPr>
          <w:rFonts w:ascii="宋体" w:hAnsi="宋体" w:cs="宋体" w:hint="eastAsia"/>
        </w:rPr>
        <w:t>，</w:t>
      </w:r>
      <w:r w:rsidRPr="006F0AD6">
        <w:rPr>
          <w:rFonts w:ascii="宋体" w:hAnsi="宋体" w:cs="宋体" w:hint="eastAsia"/>
        </w:rPr>
        <w:t>调节</w:t>
      </w:r>
      <w:r w:rsidRPr="006F0AD6">
        <w:rPr>
          <w:rFonts w:ascii="宋体" w:hAnsi="宋体" w:cs="宋体"/>
        </w:rPr>
        <w:t>pH</w:t>
      </w:r>
      <w:r w:rsidRPr="006F0AD6">
        <w:t>5.5</w:t>
      </w:r>
      <w:r w:rsidRPr="006F0AD6">
        <w:rPr>
          <w:rFonts w:ascii="宋体" w:hAnsi="宋体" w:cs="宋体" w:hint="eastAsia"/>
        </w:rPr>
        <w:t>～</w:t>
      </w:r>
      <w:r w:rsidRPr="006F0AD6">
        <w:rPr>
          <w:rFonts w:ascii="宋体" w:hAnsi="宋体" w:cs="宋体"/>
        </w:rPr>
        <w:t>pH</w:t>
      </w:r>
      <w:r w:rsidRPr="006F0AD6">
        <w:t>6.0</w:t>
      </w:r>
      <w:r w:rsidRPr="006F0AD6">
        <w:rPr>
          <w:rFonts w:cs="宋体" w:hint="eastAsia"/>
        </w:rPr>
        <w:t>，</w:t>
      </w:r>
      <w:r w:rsidRPr="006F0AD6">
        <w:rPr>
          <w:rFonts w:ascii="宋体" w:hAnsi="宋体" w:cs="宋体" w:hint="eastAsia"/>
        </w:rPr>
        <w:t>以二甲酚橙为指示剂，</w:t>
      </w:r>
      <w:r w:rsidRPr="006F0AD6">
        <w:rPr>
          <w:rFonts w:cs="宋体" w:hint="eastAsia"/>
        </w:rPr>
        <w:t>用</w:t>
      </w:r>
      <w:r w:rsidRPr="006F0AD6">
        <w:t>Na</w:t>
      </w:r>
      <w:r w:rsidRPr="006F0AD6">
        <w:rPr>
          <w:rFonts w:ascii="黑体" w:eastAsia="黑体" w:cs="黑体"/>
          <w:vertAlign w:val="subscript"/>
        </w:rPr>
        <w:t>2</w:t>
      </w:r>
      <w:r w:rsidRPr="006F0AD6">
        <w:t>EDTA</w:t>
      </w:r>
      <w:r w:rsidRPr="006F0AD6">
        <w:rPr>
          <w:rFonts w:ascii="宋体" w:hAnsi="宋体" w:cs="宋体" w:hint="eastAsia"/>
        </w:rPr>
        <w:t>测定锌、铅、镉合量，扣除铅、镉合量，即为锌量。</w:t>
      </w:r>
    </w:p>
    <w:p w:rsidR="00D824C6" w:rsidRPr="006F0AD6" w:rsidRDefault="000A2233">
      <w:pPr>
        <w:ind w:firstLine="450"/>
        <w:rPr>
          <w:rFonts w:ascii="宋体"/>
        </w:rPr>
      </w:pPr>
      <w:r w:rsidRPr="006F0AD6">
        <w:rPr>
          <w:rFonts w:ascii="宋体" w:hAnsi="宋体" w:cs="宋体" w:hint="eastAsia"/>
        </w:rPr>
        <w:t>当铅量大于</w:t>
      </w:r>
      <w:r w:rsidRPr="006F0AD6">
        <w:rPr>
          <w:rFonts w:ascii="宋体" w:hAnsi="宋体" w:cs="宋体"/>
        </w:rPr>
        <w:t>3%</w:t>
      </w:r>
      <w:r w:rsidRPr="006F0AD6">
        <w:rPr>
          <w:rFonts w:ascii="宋体" w:hAnsi="宋体" w:cs="宋体" w:hint="eastAsia"/>
        </w:rPr>
        <w:t>或铟大于</w:t>
      </w:r>
      <w:r w:rsidRPr="006F0AD6">
        <w:rPr>
          <w:rFonts w:ascii="宋体" w:hAnsi="宋体" w:cs="宋体"/>
        </w:rPr>
        <w:t>0.05%</w:t>
      </w:r>
      <w:r w:rsidRPr="006F0AD6">
        <w:rPr>
          <w:rFonts w:ascii="宋体" w:hAnsi="宋体" w:cs="宋体" w:hint="eastAsia"/>
        </w:rPr>
        <w:t>时，采用氨水沉淀过滤分离杂质，</w:t>
      </w:r>
      <w:r w:rsidRPr="006F0AD6">
        <w:rPr>
          <w:rFonts w:cs="宋体" w:hint="eastAsia"/>
        </w:rPr>
        <w:t>用</w:t>
      </w:r>
      <w:r w:rsidRPr="006F0AD6">
        <w:t>Na</w:t>
      </w:r>
      <w:r w:rsidRPr="006F0AD6">
        <w:rPr>
          <w:rFonts w:ascii="黑体" w:eastAsia="黑体" w:cs="黑体"/>
          <w:vertAlign w:val="subscript"/>
        </w:rPr>
        <w:t>2</w:t>
      </w:r>
      <w:r w:rsidRPr="006F0AD6">
        <w:t>EDTA</w:t>
      </w:r>
      <w:r w:rsidRPr="006F0AD6">
        <w:rPr>
          <w:rFonts w:ascii="宋体" w:hAnsi="宋体" w:cs="宋体" w:hint="eastAsia"/>
        </w:rPr>
        <w:t>滴定锌、镉合量，扣除镉量，即为锌量。</w:t>
      </w:r>
    </w:p>
    <w:p w:rsidR="00D824C6" w:rsidRPr="006F0AD6" w:rsidRDefault="000A2233">
      <w:pPr>
        <w:spacing w:line="360" w:lineRule="auto"/>
        <w:rPr>
          <w:rFonts w:ascii="黑体" w:eastAsia="黑体"/>
          <w:b/>
          <w:bCs/>
        </w:rPr>
      </w:pPr>
      <w:r w:rsidRPr="006F0AD6">
        <w:rPr>
          <w:rFonts w:ascii="黑体" w:eastAsia="黑体" w:cs="黑体"/>
          <w:b/>
          <w:bCs/>
        </w:rPr>
        <w:t>3</w:t>
      </w:r>
      <w:r w:rsidRPr="006F0AD6">
        <w:rPr>
          <w:rFonts w:ascii="黑体" w:eastAsia="黑体" w:cs="黑体" w:hint="eastAsia"/>
          <w:b/>
          <w:bCs/>
        </w:rPr>
        <w:t>试剂</w:t>
      </w:r>
    </w:p>
    <w:p w:rsidR="00D824C6" w:rsidRPr="006F0AD6" w:rsidRDefault="000A2233" w:rsidP="000F0DA1">
      <w:pPr>
        <w:spacing w:line="360" w:lineRule="exact"/>
        <w:ind w:firstLineChars="250" w:firstLine="525"/>
        <w:rPr>
          <w:rFonts w:ascii="宋体"/>
          <w:color w:val="000000"/>
        </w:rPr>
      </w:pPr>
      <w:r w:rsidRPr="006F0AD6">
        <w:rPr>
          <w:rFonts w:cs="宋体" w:hint="eastAsia"/>
          <w:color w:val="000000"/>
        </w:rPr>
        <w:t>除非另有说明，本部分所用试剂均为符合国家标准或行业标准的分析纯试剂，所用水均为蒸馏水。</w:t>
      </w:r>
    </w:p>
    <w:p w:rsidR="00D824C6" w:rsidRPr="006F0AD6" w:rsidRDefault="000A2233">
      <w:pPr>
        <w:rPr>
          <w:rFonts w:ascii="宋体"/>
        </w:rPr>
      </w:pPr>
      <w:r w:rsidRPr="006F0AD6">
        <w:rPr>
          <w:rFonts w:ascii="宋体" w:hAnsi="宋体" w:cs="宋体"/>
        </w:rPr>
        <w:t xml:space="preserve">3.1 </w:t>
      </w:r>
      <w:r w:rsidRPr="006F0AD6">
        <w:rPr>
          <w:rFonts w:ascii="宋体" w:hAnsi="宋体" w:cs="宋体" w:hint="eastAsia"/>
        </w:rPr>
        <w:t>抗坏血酸。</w:t>
      </w:r>
    </w:p>
    <w:p w:rsidR="00D824C6" w:rsidRPr="006F0AD6" w:rsidRDefault="000A2233" w:rsidP="000F0DA1">
      <w:pPr>
        <w:ind w:rightChars="-130" w:right="-273"/>
        <w:rPr>
          <w:rFonts w:ascii="宋体"/>
        </w:rPr>
      </w:pPr>
      <w:r w:rsidRPr="006F0AD6">
        <w:rPr>
          <w:rFonts w:ascii="宋体" w:hAnsi="宋体" w:cs="宋体"/>
        </w:rPr>
        <w:t xml:space="preserve">3.2 </w:t>
      </w:r>
      <w:r w:rsidRPr="006F0AD6">
        <w:rPr>
          <w:rFonts w:ascii="宋体" w:hAnsi="宋体" w:cs="宋体" w:hint="eastAsia"/>
        </w:rPr>
        <w:t>无水乙酸钠。</w:t>
      </w:r>
    </w:p>
    <w:p w:rsidR="00D824C6" w:rsidRPr="006F0AD6" w:rsidRDefault="000A2233" w:rsidP="000F0DA1">
      <w:pPr>
        <w:ind w:rightChars="-130" w:right="-273"/>
        <w:rPr>
          <w:rFonts w:ascii="宋体"/>
        </w:rPr>
      </w:pPr>
      <w:r w:rsidRPr="006F0AD6">
        <w:rPr>
          <w:rFonts w:ascii="宋体" w:hAnsi="宋体" w:cs="宋体"/>
        </w:rPr>
        <w:t xml:space="preserve">3.3 </w:t>
      </w:r>
      <w:r w:rsidRPr="006F0AD6">
        <w:rPr>
          <w:rFonts w:ascii="宋体" w:hAnsi="宋体" w:cs="宋体" w:hint="eastAsia"/>
        </w:rPr>
        <w:t>氯化铵。</w:t>
      </w:r>
    </w:p>
    <w:p w:rsidR="00D824C6" w:rsidRPr="006F0AD6" w:rsidRDefault="000A2233" w:rsidP="000F0DA1">
      <w:pPr>
        <w:ind w:rightChars="-130" w:right="-273"/>
        <w:rPr>
          <w:rFonts w:ascii="宋体"/>
        </w:rPr>
      </w:pPr>
      <w:r w:rsidRPr="006F0AD6">
        <w:rPr>
          <w:rFonts w:ascii="宋体" w:hAnsi="宋体" w:cs="宋体"/>
        </w:rPr>
        <w:t xml:space="preserve">3.4 </w:t>
      </w:r>
      <w:r w:rsidRPr="006F0AD6">
        <w:rPr>
          <w:rFonts w:ascii="宋体" w:hAnsi="宋体" w:cs="宋体" w:hint="eastAsia"/>
        </w:rPr>
        <w:t>金属锌（</w:t>
      </w:r>
      <w:r w:rsidR="007465B4" w:rsidRPr="006F0AD6">
        <w:rPr>
          <w:rFonts w:ascii="宋体" w:hAnsi="宋体" w:cs="宋体" w:hint="eastAsia"/>
        </w:rPr>
        <w:t>ω</w:t>
      </w:r>
      <w:r w:rsidR="007465B4" w:rsidRPr="006F0AD6">
        <w:rPr>
          <w:rFonts w:ascii="宋体" w:hAnsi="宋体" w:cs="宋体"/>
          <w:vertAlign w:val="subscript"/>
        </w:rPr>
        <w:t>Zn</w:t>
      </w:r>
      <w:r w:rsidRPr="006F0AD6">
        <w:rPr>
          <w:rFonts w:ascii="宋体" w:hAnsi="宋体" w:cs="宋体" w:hint="eastAsia"/>
        </w:rPr>
        <w:t>≥</w:t>
      </w:r>
      <w:r w:rsidRPr="006F0AD6">
        <w:rPr>
          <w:rFonts w:ascii="宋体" w:hAnsi="宋体" w:cs="宋体"/>
        </w:rPr>
        <w:t>99.99%</w:t>
      </w:r>
      <w:r w:rsidRPr="006F0AD6">
        <w:rPr>
          <w:rFonts w:ascii="宋体" w:hAnsi="宋体" w:cs="宋体" w:hint="eastAsia"/>
        </w:rPr>
        <w:t>）。</w:t>
      </w:r>
      <w:r w:rsidR="007465B4" w:rsidRPr="006F0AD6">
        <w:rPr>
          <w:rFonts w:ascii="宋体" w:hAnsi="宋体" w:cs="宋体" w:hint="eastAsia"/>
        </w:rPr>
        <w:t>使用前</w:t>
      </w:r>
      <w:r w:rsidR="007465B4" w:rsidRPr="006F0AD6">
        <w:rPr>
          <w:rFonts w:ascii="宋体" w:hAnsi="宋体" w:cs="宋体"/>
        </w:rPr>
        <w:t>表面无氧化，锌用盐酸（</w:t>
      </w:r>
      <w:r w:rsidR="007465B4" w:rsidRPr="006F0AD6">
        <w:rPr>
          <w:rFonts w:ascii="宋体" w:hAnsi="宋体" w:cs="宋体" w:hint="eastAsia"/>
        </w:rPr>
        <w:t>1</w:t>
      </w:r>
      <w:r w:rsidR="007465B4" w:rsidRPr="006F0AD6">
        <w:rPr>
          <w:rFonts w:ascii="宋体" w:hAnsi="宋体" w:cs="宋体"/>
        </w:rPr>
        <w:t>+9）</w:t>
      </w:r>
      <w:r w:rsidR="007465B4" w:rsidRPr="006F0AD6">
        <w:rPr>
          <w:rFonts w:ascii="宋体" w:hAnsi="宋体" w:cs="宋体" w:hint="eastAsia"/>
        </w:rPr>
        <w:t>清洗1min，</w:t>
      </w:r>
      <w:r w:rsidR="007465B4" w:rsidRPr="006F0AD6">
        <w:rPr>
          <w:rFonts w:ascii="宋体" w:hAnsi="宋体" w:cs="宋体"/>
        </w:rPr>
        <w:t>再用水和丙酮冲洗，并在</w:t>
      </w:r>
      <w:r w:rsidR="007465B4" w:rsidRPr="006F0AD6">
        <w:rPr>
          <w:rFonts w:ascii="宋体" w:hAnsi="宋体" w:cs="宋体" w:hint="eastAsia"/>
        </w:rPr>
        <w:t>50℃烘箱中</w:t>
      </w:r>
      <w:r w:rsidR="007465B4" w:rsidRPr="006F0AD6">
        <w:rPr>
          <w:rFonts w:ascii="宋体" w:hAnsi="宋体" w:cs="宋体"/>
        </w:rPr>
        <w:t>烘干。</w:t>
      </w:r>
    </w:p>
    <w:p w:rsidR="00D824C6" w:rsidRPr="006F0AD6" w:rsidRDefault="000A2233">
      <w:pPr>
        <w:rPr>
          <w:rFonts w:ascii="宋体"/>
          <w:color w:val="000000"/>
        </w:rPr>
      </w:pPr>
      <w:r w:rsidRPr="006F0AD6">
        <w:rPr>
          <w:rFonts w:ascii="宋体" w:hAnsi="宋体" w:cs="宋体"/>
          <w:color w:val="000000"/>
        </w:rPr>
        <w:t>3.5</w:t>
      </w:r>
      <w:r w:rsidRPr="006F0AD6">
        <w:rPr>
          <w:rFonts w:ascii="宋体" w:hAnsi="宋体" w:cs="宋体" w:hint="eastAsia"/>
          <w:color w:val="000000"/>
        </w:rPr>
        <w:t>盐酸（</w:t>
      </w:r>
      <w:r w:rsidRPr="006F0AD6">
        <w:rPr>
          <w:color w:val="000000"/>
        </w:rPr>
        <w:t xml:space="preserve">ρ </w:t>
      </w:r>
      <w:r w:rsidRPr="006F0AD6">
        <w:rPr>
          <w:rFonts w:ascii="宋体" w:hAnsi="宋体" w:cs="宋体"/>
          <w:color w:val="000000"/>
        </w:rPr>
        <w:t>1.19</w:t>
      </w:r>
      <w:r w:rsidRPr="006F0AD6">
        <w:rPr>
          <w:rFonts w:ascii="宋体" w:hAnsi="宋体" w:cs="宋体" w:hint="eastAsia"/>
          <w:color w:val="000000"/>
        </w:rPr>
        <w:t>ｇ</w:t>
      </w:r>
      <w:r w:rsidRPr="006F0AD6">
        <w:rPr>
          <w:rFonts w:ascii="宋体" w:hAnsi="宋体" w:cs="宋体"/>
          <w:color w:val="000000"/>
        </w:rPr>
        <w:t>/</w:t>
      </w:r>
      <w:r w:rsidR="003C6A22" w:rsidRPr="003C6A22">
        <w:rPr>
          <w:rFonts w:ascii="宋体" w:hAnsi="宋体" w:cs="宋体"/>
          <w:color w:val="333300"/>
        </w:rPr>
        <w:t xml:space="preserve"> </w:t>
      </w:r>
      <w:proofErr w:type="spellStart"/>
      <w:r w:rsidR="003C6A22" w:rsidRPr="006F0AD6">
        <w:rPr>
          <w:rFonts w:ascii="宋体" w:hAnsi="宋体" w:cs="宋体"/>
          <w:color w:val="333300"/>
        </w:rPr>
        <w:t>mL</w:t>
      </w:r>
      <w:proofErr w:type="spellEnd"/>
      <w:r w:rsidRPr="006F0AD6">
        <w:rPr>
          <w:rFonts w:ascii="宋体" w:hAnsi="宋体" w:cs="宋体" w:hint="eastAsia"/>
          <w:color w:val="000000"/>
        </w:rPr>
        <w:t>）。</w:t>
      </w:r>
    </w:p>
    <w:p w:rsidR="00D824C6" w:rsidRPr="006F0AD6" w:rsidRDefault="000A2233">
      <w:pPr>
        <w:rPr>
          <w:rFonts w:ascii="宋体"/>
          <w:color w:val="000000"/>
        </w:rPr>
      </w:pPr>
      <w:r w:rsidRPr="006F0AD6">
        <w:rPr>
          <w:rFonts w:ascii="宋体" w:hAnsi="宋体" w:cs="宋体"/>
          <w:color w:val="000000"/>
        </w:rPr>
        <w:t xml:space="preserve">3.6 </w:t>
      </w:r>
      <w:r w:rsidRPr="006F0AD6">
        <w:rPr>
          <w:rFonts w:ascii="宋体" w:hAnsi="宋体" w:cs="宋体" w:hint="eastAsia"/>
          <w:color w:val="000000"/>
        </w:rPr>
        <w:t>硝酸（</w:t>
      </w:r>
      <w:r w:rsidRPr="006F0AD6">
        <w:rPr>
          <w:color w:val="000000"/>
        </w:rPr>
        <w:t xml:space="preserve">ρ </w:t>
      </w:r>
      <w:r w:rsidRPr="006F0AD6">
        <w:rPr>
          <w:rFonts w:ascii="宋体" w:hAnsi="宋体" w:cs="宋体"/>
          <w:color w:val="000000"/>
        </w:rPr>
        <w:t>1.40</w:t>
      </w:r>
      <w:r w:rsidRPr="006F0AD6">
        <w:rPr>
          <w:rFonts w:ascii="宋体" w:hAnsi="宋体" w:cs="宋体" w:hint="eastAsia"/>
          <w:color w:val="000000"/>
        </w:rPr>
        <w:t>ｇ</w:t>
      </w:r>
      <w:r w:rsidRPr="006F0AD6">
        <w:rPr>
          <w:rFonts w:ascii="宋体" w:hAnsi="宋体" w:cs="宋体"/>
          <w:color w:val="000000"/>
        </w:rPr>
        <w:t>/</w:t>
      </w:r>
      <w:r w:rsidR="003C6A22" w:rsidRPr="003C6A22">
        <w:rPr>
          <w:rFonts w:ascii="宋体" w:hAnsi="宋体" w:cs="宋体"/>
          <w:color w:val="333300"/>
        </w:rPr>
        <w:t xml:space="preserve"> </w:t>
      </w:r>
      <w:proofErr w:type="spellStart"/>
      <w:r w:rsidR="003C6A22" w:rsidRPr="006F0AD6">
        <w:rPr>
          <w:rFonts w:ascii="宋体" w:hAnsi="宋体" w:cs="宋体"/>
          <w:color w:val="333300"/>
        </w:rPr>
        <w:t>mL</w:t>
      </w:r>
      <w:proofErr w:type="spellEnd"/>
      <w:r w:rsidRPr="006F0AD6">
        <w:rPr>
          <w:rFonts w:ascii="宋体" w:hAnsi="宋体" w:cs="宋体" w:hint="eastAsia"/>
          <w:color w:val="000000"/>
        </w:rPr>
        <w:t>）</w:t>
      </w:r>
    </w:p>
    <w:p w:rsidR="00D824C6" w:rsidRPr="006F0AD6" w:rsidRDefault="000A2233">
      <w:pPr>
        <w:rPr>
          <w:rFonts w:ascii="宋体"/>
          <w:color w:val="000000"/>
        </w:rPr>
      </w:pPr>
      <w:r w:rsidRPr="006F0AD6">
        <w:rPr>
          <w:rFonts w:ascii="宋体" w:hAnsi="宋体" w:cs="宋体"/>
          <w:color w:val="000000"/>
        </w:rPr>
        <w:t>3.7</w:t>
      </w:r>
      <w:r w:rsidRPr="006F0AD6">
        <w:rPr>
          <w:rFonts w:ascii="宋体" w:hAnsi="宋体" w:cs="宋体" w:hint="eastAsia"/>
          <w:color w:val="000000"/>
        </w:rPr>
        <w:t>硫酸（</w:t>
      </w:r>
      <w:r w:rsidRPr="006F0AD6">
        <w:rPr>
          <w:color w:val="000000"/>
        </w:rPr>
        <w:t>ρ</w:t>
      </w:r>
      <w:r w:rsidRPr="006F0AD6">
        <w:rPr>
          <w:rFonts w:ascii="宋体" w:hAnsi="宋体" w:cs="宋体"/>
          <w:color w:val="000000"/>
        </w:rPr>
        <w:t>1.84g/ mL</w:t>
      </w:r>
      <w:r w:rsidRPr="006F0AD6">
        <w:rPr>
          <w:rFonts w:ascii="宋体" w:hAnsi="宋体" w:cs="宋体" w:hint="eastAsia"/>
          <w:color w:val="000000"/>
        </w:rPr>
        <w:t>）。</w:t>
      </w:r>
    </w:p>
    <w:p w:rsidR="00D824C6" w:rsidRPr="006F0AD6" w:rsidRDefault="000A2233">
      <w:pPr>
        <w:rPr>
          <w:rFonts w:ascii="宋体"/>
          <w:color w:val="000000"/>
        </w:rPr>
      </w:pPr>
      <w:r w:rsidRPr="006F0AD6">
        <w:rPr>
          <w:rFonts w:ascii="宋体" w:hAnsi="宋体" w:cs="宋体"/>
          <w:color w:val="000000"/>
        </w:rPr>
        <w:t>3.8</w:t>
      </w:r>
      <w:r w:rsidRPr="006F0AD6">
        <w:rPr>
          <w:rFonts w:ascii="宋体" w:hAnsi="宋体" w:cs="宋体" w:hint="eastAsia"/>
          <w:color w:val="000000"/>
        </w:rPr>
        <w:t>氨水（</w:t>
      </w:r>
      <w:r w:rsidRPr="006F0AD6">
        <w:rPr>
          <w:color w:val="000000"/>
        </w:rPr>
        <w:t xml:space="preserve">ρ </w:t>
      </w:r>
      <w:r w:rsidRPr="006F0AD6">
        <w:rPr>
          <w:rFonts w:ascii="宋体" w:hAnsi="宋体" w:cs="宋体"/>
          <w:color w:val="000000"/>
        </w:rPr>
        <w:t>0.90</w:t>
      </w:r>
      <w:r w:rsidRPr="006F0AD6">
        <w:rPr>
          <w:rFonts w:ascii="宋体" w:hAnsi="宋体" w:cs="宋体" w:hint="eastAsia"/>
          <w:color w:val="000000"/>
        </w:rPr>
        <w:t>ｇ</w:t>
      </w:r>
      <w:r w:rsidRPr="006F0AD6">
        <w:rPr>
          <w:rFonts w:ascii="宋体" w:hAnsi="宋体" w:cs="宋体"/>
          <w:color w:val="000000"/>
        </w:rPr>
        <w:t>/</w:t>
      </w:r>
      <w:r w:rsidR="003C6A22" w:rsidRPr="003C6A22">
        <w:rPr>
          <w:rFonts w:ascii="宋体" w:hAnsi="宋体" w:cs="宋体"/>
          <w:color w:val="333300"/>
        </w:rPr>
        <w:t xml:space="preserve"> </w:t>
      </w:r>
      <w:r w:rsidR="003C6A22" w:rsidRPr="006F0AD6">
        <w:rPr>
          <w:rFonts w:ascii="宋体" w:hAnsi="宋体" w:cs="宋体"/>
          <w:color w:val="333300"/>
        </w:rPr>
        <w:t>mL</w:t>
      </w:r>
      <w:r w:rsidRPr="006F0AD6">
        <w:rPr>
          <w:rFonts w:ascii="宋体" w:hAnsi="宋体" w:cs="宋体" w:hint="eastAsia"/>
          <w:color w:val="000000"/>
        </w:rPr>
        <w:t>）。</w:t>
      </w:r>
    </w:p>
    <w:p w:rsidR="00D824C6" w:rsidRPr="006F0AD6" w:rsidRDefault="000A2233">
      <w:pPr>
        <w:rPr>
          <w:rFonts w:ascii="宋体"/>
          <w:color w:val="000000"/>
        </w:rPr>
      </w:pPr>
      <w:r w:rsidRPr="006F0AD6">
        <w:rPr>
          <w:rFonts w:ascii="宋体" w:hAnsi="宋体" w:cs="宋体"/>
          <w:color w:val="000000"/>
        </w:rPr>
        <w:t>3.9</w:t>
      </w:r>
      <w:r w:rsidR="00F9282A" w:rsidRPr="006F0AD6">
        <w:rPr>
          <w:rFonts w:ascii="宋体" w:hAnsi="宋体" w:cs="宋体" w:hint="eastAsia"/>
          <w:color w:val="000000"/>
        </w:rPr>
        <w:t>硝酸-</w:t>
      </w:r>
      <w:r w:rsidR="00F9282A" w:rsidRPr="006F0AD6">
        <w:rPr>
          <w:rFonts w:ascii="宋体" w:hAnsi="宋体" w:cs="宋体"/>
          <w:color w:val="000000"/>
        </w:rPr>
        <w:t>酒石酸溶液</w:t>
      </w:r>
      <w:r w:rsidRPr="006F0AD6">
        <w:rPr>
          <w:rFonts w:ascii="宋体" w:hAnsi="宋体" w:cs="宋体" w:hint="eastAsia"/>
          <w:color w:val="000000"/>
        </w:rPr>
        <w:t>：</w:t>
      </w:r>
      <w:r w:rsidRPr="006F0AD6">
        <w:rPr>
          <w:rFonts w:ascii="宋体" w:hAnsi="宋体" w:cs="宋体"/>
          <w:color w:val="000000"/>
        </w:rPr>
        <w:t>100g</w:t>
      </w:r>
      <w:r w:rsidRPr="006F0AD6">
        <w:rPr>
          <w:rFonts w:ascii="宋体" w:hAnsi="宋体" w:cs="宋体" w:hint="eastAsia"/>
          <w:color w:val="000000"/>
        </w:rPr>
        <w:t>酒石酸溶于</w:t>
      </w:r>
      <w:r w:rsidRPr="006F0AD6">
        <w:rPr>
          <w:rFonts w:ascii="宋体" w:hAnsi="宋体" w:cs="宋体"/>
          <w:color w:val="000000"/>
        </w:rPr>
        <w:t>500 mL</w:t>
      </w:r>
      <w:r w:rsidRPr="006F0AD6">
        <w:rPr>
          <w:rFonts w:ascii="宋体" w:hAnsi="宋体" w:cs="宋体" w:hint="eastAsia"/>
          <w:color w:val="000000"/>
        </w:rPr>
        <w:t>水中，再加入</w:t>
      </w:r>
      <w:r w:rsidRPr="006F0AD6">
        <w:rPr>
          <w:rFonts w:ascii="宋体" w:hAnsi="宋体" w:cs="宋体"/>
          <w:color w:val="000000"/>
        </w:rPr>
        <w:t>500 mL</w:t>
      </w:r>
      <w:r w:rsidRPr="006F0AD6">
        <w:rPr>
          <w:rFonts w:ascii="宋体" w:hAnsi="宋体" w:cs="宋体" w:hint="eastAsia"/>
          <w:color w:val="000000"/>
        </w:rPr>
        <w:t>硝酸（</w:t>
      </w:r>
      <w:r w:rsidRPr="006F0AD6">
        <w:rPr>
          <w:rFonts w:ascii="宋体" w:hAnsi="宋体" w:cs="宋体"/>
          <w:color w:val="000000"/>
        </w:rPr>
        <w:t>3.6</w:t>
      </w:r>
      <w:r w:rsidRPr="006F0AD6">
        <w:rPr>
          <w:rFonts w:ascii="宋体" w:hAnsi="宋体" w:cs="宋体" w:hint="eastAsia"/>
          <w:color w:val="000000"/>
        </w:rPr>
        <w:t>）</w:t>
      </w:r>
      <w:r w:rsidRPr="006F0AD6">
        <w:rPr>
          <w:rFonts w:ascii="宋体" w:cs="宋体"/>
          <w:color w:val="000000"/>
        </w:rPr>
        <w:t>.</w:t>
      </w:r>
    </w:p>
    <w:p w:rsidR="00D824C6" w:rsidRPr="006F0AD6" w:rsidRDefault="000A2233">
      <w:pPr>
        <w:rPr>
          <w:rFonts w:ascii="宋体"/>
        </w:rPr>
      </w:pPr>
      <w:r w:rsidRPr="006F0AD6">
        <w:rPr>
          <w:rFonts w:ascii="宋体" w:hAnsi="宋体" w:cs="宋体"/>
        </w:rPr>
        <w:t>3.10</w:t>
      </w:r>
      <w:r w:rsidRPr="006F0AD6">
        <w:rPr>
          <w:rFonts w:ascii="宋体" w:hAnsi="宋体" w:cs="宋体" w:hint="eastAsia"/>
        </w:rPr>
        <w:t>硫酸（</w:t>
      </w:r>
      <w:r w:rsidRPr="006F0AD6">
        <w:rPr>
          <w:rFonts w:ascii="宋体" w:hAnsi="宋体" w:cs="宋体"/>
        </w:rPr>
        <w:t>1+1</w:t>
      </w:r>
      <w:r w:rsidRPr="006F0AD6">
        <w:rPr>
          <w:rFonts w:ascii="宋体" w:hAnsi="宋体" w:cs="宋体" w:hint="eastAsia"/>
        </w:rPr>
        <w:t>）。</w:t>
      </w:r>
    </w:p>
    <w:p w:rsidR="00D824C6" w:rsidRPr="006F0AD6" w:rsidRDefault="000A2233">
      <w:pPr>
        <w:rPr>
          <w:rFonts w:ascii="宋体"/>
        </w:rPr>
      </w:pPr>
      <w:r w:rsidRPr="006F0AD6">
        <w:rPr>
          <w:rFonts w:ascii="宋体" w:hAnsi="宋体" w:cs="宋体"/>
        </w:rPr>
        <w:t>3.11</w:t>
      </w:r>
      <w:r w:rsidRPr="006F0AD6">
        <w:rPr>
          <w:rFonts w:ascii="宋体" w:hAnsi="宋体" w:cs="宋体" w:hint="eastAsia"/>
        </w:rPr>
        <w:t>硫酸（</w:t>
      </w:r>
      <w:r w:rsidRPr="006F0AD6">
        <w:rPr>
          <w:rFonts w:ascii="宋体" w:hAnsi="宋体" w:cs="宋体"/>
        </w:rPr>
        <w:t>1+9</w:t>
      </w:r>
      <w:r w:rsidRPr="006F0AD6">
        <w:rPr>
          <w:rFonts w:ascii="宋体" w:hAnsi="宋体" w:cs="宋体" w:hint="eastAsia"/>
        </w:rPr>
        <w:t>）。</w:t>
      </w:r>
    </w:p>
    <w:p w:rsidR="00D824C6" w:rsidRPr="006F0AD6" w:rsidRDefault="000A2233">
      <w:pPr>
        <w:rPr>
          <w:rFonts w:ascii="宋体"/>
        </w:rPr>
      </w:pPr>
      <w:r w:rsidRPr="006F0AD6">
        <w:rPr>
          <w:rFonts w:ascii="宋体" w:hAnsi="宋体" w:cs="宋体"/>
        </w:rPr>
        <w:t xml:space="preserve">3.12 </w:t>
      </w:r>
      <w:r w:rsidRPr="006F0AD6">
        <w:rPr>
          <w:rFonts w:ascii="宋体" w:hAnsi="宋体" w:cs="宋体" w:hint="eastAsia"/>
        </w:rPr>
        <w:t>盐酸（</w:t>
      </w:r>
      <w:r w:rsidRPr="006F0AD6">
        <w:rPr>
          <w:rFonts w:ascii="宋体" w:hAnsi="宋体" w:cs="宋体"/>
        </w:rPr>
        <w:t>1+1</w:t>
      </w:r>
      <w:r w:rsidRPr="006F0AD6">
        <w:rPr>
          <w:rFonts w:ascii="宋体" w:hAnsi="宋体" w:cs="宋体" w:hint="eastAsia"/>
        </w:rPr>
        <w:t>）。</w:t>
      </w:r>
    </w:p>
    <w:p w:rsidR="00D824C6" w:rsidRPr="006F0AD6" w:rsidRDefault="000A2233">
      <w:pPr>
        <w:rPr>
          <w:rFonts w:ascii="宋体"/>
        </w:rPr>
      </w:pPr>
      <w:r w:rsidRPr="006F0AD6">
        <w:rPr>
          <w:rFonts w:ascii="宋体" w:hAnsi="宋体" w:cs="宋体"/>
        </w:rPr>
        <w:t xml:space="preserve">3.13 </w:t>
      </w:r>
      <w:r w:rsidRPr="006F0AD6">
        <w:rPr>
          <w:rFonts w:ascii="宋体" w:hAnsi="宋体" w:cs="宋体" w:hint="eastAsia"/>
        </w:rPr>
        <w:t>氨水（</w:t>
      </w:r>
      <w:r w:rsidRPr="006F0AD6">
        <w:rPr>
          <w:rFonts w:ascii="宋体" w:hAnsi="宋体" w:cs="宋体"/>
        </w:rPr>
        <w:t>1+1</w:t>
      </w:r>
      <w:r w:rsidRPr="006F0AD6">
        <w:rPr>
          <w:rFonts w:ascii="宋体" w:hAnsi="宋体" w:cs="宋体" w:hint="eastAsia"/>
        </w:rPr>
        <w:t>）。</w:t>
      </w:r>
    </w:p>
    <w:p w:rsidR="00D824C6" w:rsidRPr="006F0AD6" w:rsidRDefault="000A2233">
      <w:pPr>
        <w:rPr>
          <w:rFonts w:ascii="宋体"/>
        </w:rPr>
      </w:pPr>
      <w:r w:rsidRPr="006F0AD6">
        <w:rPr>
          <w:rFonts w:ascii="宋体" w:hAnsi="宋体" w:cs="宋体"/>
        </w:rPr>
        <w:t xml:space="preserve">3.14 </w:t>
      </w:r>
      <w:r w:rsidRPr="006F0AD6">
        <w:rPr>
          <w:rFonts w:ascii="宋体" w:hAnsi="宋体" w:cs="宋体" w:hint="eastAsia"/>
        </w:rPr>
        <w:t>硫脲（</w:t>
      </w:r>
      <w:r w:rsidRPr="006F0AD6">
        <w:rPr>
          <w:rFonts w:ascii="宋体" w:hAnsi="宋体" w:cs="宋体"/>
        </w:rPr>
        <w:t>100g/L</w:t>
      </w:r>
      <w:r w:rsidRPr="006F0AD6">
        <w:rPr>
          <w:rFonts w:ascii="宋体" w:hAnsi="宋体" w:cs="宋体" w:hint="eastAsia"/>
        </w:rPr>
        <w:t>）。</w:t>
      </w:r>
    </w:p>
    <w:p w:rsidR="00D824C6" w:rsidRPr="006F0AD6" w:rsidRDefault="000A2233">
      <w:pPr>
        <w:rPr>
          <w:rFonts w:ascii="宋体"/>
        </w:rPr>
      </w:pPr>
      <w:r w:rsidRPr="006F0AD6">
        <w:rPr>
          <w:rFonts w:ascii="宋体" w:hAnsi="宋体" w:cs="宋体"/>
        </w:rPr>
        <w:t xml:space="preserve">3.15 </w:t>
      </w:r>
      <w:r w:rsidRPr="006F0AD6">
        <w:rPr>
          <w:rFonts w:ascii="宋体" w:hAnsi="宋体" w:cs="宋体" w:hint="eastAsia"/>
        </w:rPr>
        <w:t>氟化铵（</w:t>
      </w:r>
      <w:r w:rsidRPr="006F0AD6">
        <w:rPr>
          <w:rFonts w:ascii="宋体" w:hAnsi="宋体" w:cs="宋体"/>
        </w:rPr>
        <w:t>400 g/L</w:t>
      </w:r>
      <w:r w:rsidRPr="006F0AD6">
        <w:rPr>
          <w:rFonts w:ascii="宋体" w:hAnsi="宋体" w:cs="宋体" w:hint="eastAsia"/>
        </w:rPr>
        <w:t>），贮于塑料瓶中。</w:t>
      </w:r>
    </w:p>
    <w:p w:rsidR="00D824C6" w:rsidRPr="006F0AD6" w:rsidRDefault="000A2233">
      <w:pPr>
        <w:rPr>
          <w:color w:val="000000"/>
        </w:rPr>
      </w:pPr>
      <w:r w:rsidRPr="006F0AD6">
        <w:rPr>
          <w:rFonts w:ascii="宋体" w:hAnsi="宋体" w:cs="宋体"/>
          <w:color w:val="333300"/>
        </w:rPr>
        <w:t>3.16</w:t>
      </w:r>
      <w:r w:rsidRPr="006F0AD6">
        <w:rPr>
          <w:rFonts w:ascii="宋体" w:hAnsi="宋体" w:cs="宋体" w:hint="eastAsia"/>
          <w:color w:val="000000"/>
        </w:rPr>
        <w:t>铁贮存溶液（</w:t>
      </w:r>
      <w:r w:rsidRPr="006F0AD6">
        <w:rPr>
          <w:rFonts w:ascii="宋体" w:hAnsi="宋体" w:cs="宋体"/>
          <w:color w:val="000000"/>
        </w:rPr>
        <w:t>20g/ L</w:t>
      </w:r>
      <w:r w:rsidRPr="006F0AD6">
        <w:rPr>
          <w:rFonts w:ascii="宋体" w:hAnsi="宋体" w:cs="宋体" w:hint="eastAsia"/>
          <w:color w:val="000000"/>
        </w:rPr>
        <w:t>）：</w:t>
      </w:r>
      <w:r w:rsidRPr="006F0AD6">
        <w:rPr>
          <w:rFonts w:hAnsi="宋体" w:cs="宋体" w:hint="eastAsia"/>
          <w:color w:val="000000"/>
        </w:rPr>
        <w:t>称取</w:t>
      </w:r>
      <w:r w:rsidRPr="006F0AD6">
        <w:rPr>
          <w:color w:val="000000"/>
        </w:rPr>
        <w:t>10g</w:t>
      </w:r>
      <w:r w:rsidRPr="006F0AD6">
        <w:rPr>
          <w:rFonts w:hAnsi="宋体" w:cs="宋体" w:hint="eastAsia"/>
          <w:color w:val="000000"/>
        </w:rPr>
        <w:t>九水合硫酸铁溶解于</w:t>
      </w:r>
      <w:r w:rsidRPr="006F0AD6">
        <w:rPr>
          <w:color w:val="000000"/>
        </w:rPr>
        <w:t>1 00mL</w:t>
      </w:r>
      <w:r w:rsidRPr="006F0AD6">
        <w:rPr>
          <w:rFonts w:hAnsi="宋体" w:cs="宋体" w:hint="eastAsia"/>
          <w:color w:val="000000"/>
        </w:rPr>
        <w:t>硫酸（</w:t>
      </w:r>
      <w:r w:rsidRPr="006F0AD6">
        <w:rPr>
          <w:color w:val="000000"/>
        </w:rPr>
        <w:t>3.1</w:t>
      </w:r>
      <w:r w:rsidR="007465B4" w:rsidRPr="006F0AD6">
        <w:rPr>
          <w:color w:val="000000"/>
        </w:rPr>
        <w:t>1</w:t>
      </w:r>
      <w:r w:rsidRPr="006F0AD6">
        <w:rPr>
          <w:rFonts w:hAnsi="宋体" w:cs="宋体" w:hint="eastAsia"/>
          <w:color w:val="000000"/>
        </w:rPr>
        <w:t>）中。</w:t>
      </w:r>
    </w:p>
    <w:p w:rsidR="00D824C6" w:rsidRPr="006F0AD6" w:rsidRDefault="000A2233">
      <w:pPr>
        <w:rPr>
          <w:rFonts w:ascii="宋体"/>
        </w:rPr>
      </w:pPr>
      <w:r w:rsidRPr="006F0AD6">
        <w:rPr>
          <w:rFonts w:ascii="宋体" w:hAnsi="宋体" w:cs="宋体"/>
          <w:color w:val="000000"/>
        </w:rPr>
        <w:t>3.17</w:t>
      </w:r>
      <w:r w:rsidRPr="006F0AD6">
        <w:rPr>
          <w:rFonts w:ascii="宋体" w:hAnsi="宋体" w:cs="宋体" w:hint="eastAsia"/>
          <w:color w:val="000000"/>
        </w:rPr>
        <w:t>过硫酸铵溶液（</w:t>
      </w:r>
      <w:r w:rsidRPr="006F0AD6">
        <w:rPr>
          <w:rFonts w:ascii="宋体" w:hAnsi="宋体" w:cs="宋体"/>
          <w:color w:val="000000"/>
        </w:rPr>
        <w:t>200 g/L</w:t>
      </w:r>
      <w:r w:rsidRPr="006F0AD6">
        <w:rPr>
          <w:rFonts w:ascii="宋体" w:hAnsi="宋体" w:cs="宋体" w:hint="eastAsia"/>
          <w:color w:val="000000"/>
        </w:rPr>
        <w:t>），</w:t>
      </w:r>
      <w:r w:rsidRPr="006F0AD6">
        <w:rPr>
          <w:rFonts w:ascii="宋体" w:hAnsi="宋体" w:cs="宋体" w:hint="eastAsia"/>
        </w:rPr>
        <w:t>用时现配。</w:t>
      </w:r>
    </w:p>
    <w:p w:rsidR="00D824C6" w:rsidRPr="006F0AD6" w:rsidRDefault="000A2233">
      <w:pPr>
        <w:rPr>
          <w:rFonts w:ascii="宋体"/>
        </w:rPr>
      </w:pPr>
      <w:r w:rsidRPr="006F0AD6">
        <w:rPr>
          <w:rFonts w:ascii="宋体" w:hAnsi="宋体" w:cs="宋体"/>
        </w:rPr>
        <w:t xml:space="preserve">3.18 </w:t>
      </w:r>
      <w:r w:rsidRPr="006F0AD6">
        <w:rPr>
          <w:rFonts w:ascii="宋体" w:hAnsi="宋体" w:cs="宋体" w:hint="eastAsia"/>
        </w:rPr>
        <w:t>六次甲基四胺溶液（</w:t>
      </w:r>
      <w:r w:rsidRPr="006F0AD6">
        <w:rPr>
          <w:rFonts w:ascii="宋体" w:hAnsi="宋体" w:cs="宋体"/>
        </w:rPr>
        <w:t>200g/L</w:t>
      </w:r>
      <w:r w:rsidRPr="006F0AD6">
        <w:rPr>
          <w:rFonts w:ascii="宋体" w:hAnsi="宋体" w:cs="宋体" w:hint="eastAsia"/>
        </w:rPr>
        <w:t>）。</w:t>
      </w:r>
    </w:p>
    <w:p w:rsidR="00D824C6" w:rsidRPr="006F0AD6" w:rsidRDefault="000A2233">
      <w:pPr>
        <w:rPr>
          <w:rFonts w:ascii="宋体"/>
          <w:color w:val="333300"/>
        </w:rPr>
      </w:pPr>
      <w:r w:rsidRPr="006F0AD6">
        <w:rPr>
          <w:rFonts w:ascii="宋体" w:hAnsi="宋体" w:cs="宋体"/>
          <w:color w:val="333300"/>
        </w:rPr>
        <w:t>3.19</w:t>
      </w:r>
      <w:r w:rsidRPr="006F0AD6">
        <w:rPr>
          <w:rFonts w:ascii="宋体" w:hAnsi="宋体" w:cs="宋体" w:hint="eastAsia"/>
          <w:color w:val="333300"/>
        </w:rPr>
        <w:t>乙酸（</w:t>
      </w:r>
      <w:r w:rsidRPr="006F0AD6">
        <w:rPr>
          <w:color w:val="000000"/>
        </w:rPr>
        <w:t>ρ</w:t>
      </w:r>
      <w:r w:rsidRPr="006F0AD6">
        <w:rPr>
          <w:rFonts w:ascii="宋体" w:hAnsi="宋体" w:cs="宋体"/>
          <w:color w:val="333300"/>
        </w:rPr>
        <w:t>1.049g/ mL</w:t>
      </w:r>
      <w:r w:rsidRPr="006F0AD6">
        <w:rPr>
          <w:rFonts w:ascii="宋体" w:hAnsi="宋体" w:cs="宋体" w:hint="eastAsia"/>
          <w:color w:val="333300"/>
        </w:rPr>
        <w:t>）。</w:t>
      </w:r>
    </w:p>
    <w:p w:rsidR="00D824C6" w:rsidRPr="006F0AD6" w:rsidRDefault="000A2233" w:rsidP="000F0DA1">
      <w:pPr>
        <w:ind w:left="315" w:hangingChars="150" w:hanging="315"/>
        <w:rPr>
          <w:rFonts w:ascii="宋体"/>
          <w:color w:val="333300"/>
        </w:rPr>
      </w:pPr>
      <w:r w:rsidRPr="006F0AD6">
        <w:rPr>
          <w:rFonts w:ascii="宋体" w:hAnsi="宋体" w:cs="宋体"/>
          <w:color w:val="333300"/>
        </w:rPr>
        <w:t xml:space="preserve">3.20 </w:t>
      </w:r>
      <w:r w:rsidRPr="006F0AD6">
        <w:rPr>
          <w:rFonts w:ascii="宋体" w:hAnsi="宋体" w:cs="宋体" w:hint="eastAsia"/>
          <w:color w:val="333300"/>
        </w:rPr>
        <w:t>乙酸</w:t>
      </w:r>
      <w:r w:rsidRPr="006F0AD6">
        <w:rPr>
          <w:rFonts w:ascii="宋体" w:hAnsi="宋体" w:cs="宋体"/>
          <w:color w:val="333300"/>
        </w:rPr>
        <w:t>—</w:t>
      </w:r>
      <w:r w:rsidRPr="006F0AD6">
        <w:rPr>
          <w:rFonts w:ascii="宋体" w:hAnsi="宋体" w:cs="宋体" w:hint="eastAsia"/>
          <w:color w:val="333300"/>
        </w:rPr>
        <w:t>乙酸钠缓冲溶液（</w:t>
      </w:r>
      <w:r w:rsidRPr="006F0AD6">
        <w:rPr>
          <w:rFonts w:ascii="宋体" w:hAnsi="宋体" w:cs="宋体"/>
          <w:color w:val="333300"/>
        </w:rPr>
        <w:t>pH=5.5</w:t>
      </w:r>
      <w:r w:rsidRPr="006F0AD6">
        <w:rPr>
          <w:rFonts w:ascii="宋体" w:hAnsi="宋体" w:cs="宋体" w:hint="eastAsia"/>
          <w:color w:val="333300"/>
        </w:rPr>
        <w:t>）：</w:t>
      </w:r>
      <w:r w:rsidRPr="006F0AD6">
        <w:rPr>
          <w:rFonts w:ascii="宋体" w:hAnsi="宋体" w:cs="宋体"/>
          <w:color w:val="333300"/>
        </w:rPr>
        <w:t>150g</w:t>
      </w:r>
      <w:r w:rsidRPr="006F0AD6">
        <w:rPr>
          <w:rFonts w:ascii="宋体" w:hAnsi="宋体" w:cs="宋体" w:hint="eastAsia"/>
          <w:color w:val="333300"/>
        </w:rPr>
        <w:t>乙酸钠（</w:t>
      </w:r>
      <w:r w:rsidRPr="006F0AD6">
        <w:rPr>
          <w:rFonts w:ascii="宋体" w:hAnsi="宋体" w:cs="宋体"/>
          <w:color w:val="333300"/>
        </w:rPr>
        <w:t xml:space="preserve">3.2 </w:t>
      </w:r>
      <w:r w:rsidRPr="006F0AD6">
        <w:rPr>
          <w:rFonts w:ascii="宋体" w:hAnsi="宋体" w:cs="宋体" w:hint="eastAsia"/>
          <w:color w:val="333300"/>
        </w:rPr>
        <w:t>）溶于水中，加入</w:t>
      </w:r>
      <w:r w:rsidRPr="006F0AD6">
        <w:rPr>
          <w:rFonts w:ascii="宋体" w:hAnsi="宋体" w:cs="宋体"/>
          <w:color w:val="333300"/>
        </w:rPr>
        <w:t>18mL</w:t>
      </w:r>
      <w:r w:rsidRPr="006F0AD6">
        <w:rPr>
          <w:rFonts w:ascii="宋体" w:hAnsi="宋体" w:cs="宋体" w:hint="eastAsia"/>
          <w:color w:val="333300"/>
        </w:rPr>
        <w:t>乙酸（</w:t>
      </w:r>
      <w:r w:rsidRPr="006F0AD6">
        <w:rPr>
          <w:rFonts w:ascii="宋体" w:hAnsi="宋体" w:cs="宋体"/>
          <w:color w:val="333300"/>
        </w:rPr>
        <w:t xml:space="preserve">3.19 </w:t>
      </w:r>
      <w:r w:rsidRPr="006F0AD6">
        <w:rPr>
          <w:rFonts w:ascii="宋体" w:hAnsi="宋体" w:cs="宋体" w:hint="eastAsia"/>
          <w:color w:val="333300"/>
        </w:rPr>
        <w:t>），用水稀释至</w:t>
      </w:r>
      <w:r w:rsidRPr="006F0AD6">
        <w:rPr>
          <w:rFonts w:ascii="宋体" w:hAnsi="宋体" w:cs="宋体"/>
          <w:color w:val="333300"/>
        </w:rPr>
        <w:t>1000mL</w:t>
      </w:r>
      <w:r w:rsidRPr="006F0AD6">
        <w:rPr>
          <w:rFonts w:ascii="宋体" w:hAnsi="宋体" w:cs="宋体" w:hint="eastAsia"/>
          <w:color w:val="333300"/>
        </w:rPr>
        <w:t>，混匀。</w:t>
      </w:r>
    </w:p>
    <w:p w:rsidR="00D824C6" w:rsidRPr="006F0AD6" w:rsidRDefault="000A2233">
      <w:pPr>
        <w:adjustRightInd w:val="0"/>
        <w:snapToGrid w:val="0"/>
        <w:rPr>
          <w:rFonts w:ascii="宋体"/>
          <w:color w:val="333300"/>
        </w:rPr>
      </w:pPr>
      <w:r w:rsidRPr="006F0AD6">
        <w:rPr>
          <w:rFonts w:ascii="宋体" w:hAnsi="宋体" w:cs="宋体"/>
          <w:color w:val="333300"/>
        </w:rPr>
        <w:t xml:space="preserve">3.21 </w:t>
      </w:r>
      <w:r w:rsidRPr="006F0AD6">
        <w:rPr>
          <w:rFonts w:ascii="宋体" w:hAnsi="宋体" w:cs="宋体" w:hint="eastAsia"/>
          <w:color w:val="333300"/>
        </w:rPr>
        <w:t>二甲酚橙指示剂（</w:t>
      </w:r>
      <w:r w:rsidRPr="006F0AD6">
        <w:rPr>
          <w:rFonts w:ascii="宋体" w:hAnsi="宋体" w:cs="宋体"/>
          <w:color w:val="333300"/>
        </w:rPr>
        <w:t>5g/L</w:t>
      </w:r>
      <w:r w:rsidRPr="006F0AD6">
        <w:rPr>
          <w:rFonts w:ascii="宋体" w:hAnsi="宋体" w:cs="宋体" w:hint="eastAsia"/>
          <w:color w:val="333300"/>
        </w:rPr>
        <w:t>），限二周内使用。</w:t>
      </w:r>
    </w:p>
    <w:p w:rsidR="00D824C6" w:rsidRPr="006F0AD6" w:rsidRDefault="000A2233">
      <w:pPr>
        <w:adjustRightInd w:val="0"/>
        <w:snapToGrid w:val="0"/>
        <w:rPr>
          <w:rFonts w:ascii="宋体"/>
          <w:color w:val="333300"/>
        </w:rPr>
      </w:pPr>
      <w:r w:rsidRPr="006F0AD6">
        <w:rPr>
          <w:rFonts w:ascii="宋体" w:hAnsi="宋体" w:cs="宋体"/>
          <w:color w:val="333300"/>
        </w:rPr>
        <w:t xml:space="preserve">3.22 </w:t>
      </w:r>
      <w:r w:rsidRPr="006F0AD6">
        <w:rPr>
          <w:rFonts w:ascii="宋体" w:hAnsi="宋体" w:cs="宋体" w:hint="eastAsia"/>
          <w:color w:val="333300"/>
        </w:rPr>
        <w:t>对</w:t>
      </w:r>
      <w:r w:rsidRPr="006F0AD6">
        <w:rPr>
          <w:rFonts w:ascii="宋体" w:cs="宋体"/>
          <w:color w:val="333300"/>
        </w:rPr>
        <w:t>-</w:t>
      </w:r>
      <w:r w:rsidRPr="006F0AD6">
        <w:rPr>
          <w:rFonts w:ascii="宋体" w:hAnsi="宋体" w:cs="宋体" w:hint="eastAsia"/>
          <w:color w:val="333300"/>
        </w:rPr>
        <w:t>硝基苯酚（</w:t>
      </w:r>
      <w:r w:rsidRPr="006F0AD6">
        <w:rPr>
          <w:rFonts w:ascii="宋体" w:hAnsi="宋体" w:cs="宋体"/>
          <w:color w:val="333300"/>
        </w:rPr>
        <w:t>10g/L</w:t>
      </w:r>
      <w:r w:rsidRPr="006F0AD6">
        <w:rPr>
          <w:rFonts w:ascii="宋体" w:hAnsi="宋体" w:cs="宋体" w:hint="eastAsia"/>
          <w:color w:val="333300"/>
        </w:rPr>
        <w:t>）。</w:t>
      </w:r>
    </w:p>
    <w:p w:rsidR="00D824C6" w:rsidRPr="006F0AD6" w:rsidRDefault="000A2233">
      <w:pPr>
        <w:rPr>
          <w:rFonts w:ascii="宋体"/>
        </w:rPr>
      </w:pPr>
      <w:r w:rsidRPr="006F0AD6">
        <w:rPr>
          <w:rFonts w:ascii="宋体" w:hAnsi="宋体" w:cs="宋体"/>
          <w:color w:val="333300"/>
        </w:rPr>
        <w:t xml:space="preserve">3.23 </w:t>
      </w:r>
      <w:r w:rsidRPr="006F0AD6">
        <w:rPr>
          <w:rFonts w:ascii="宋体" w:hAnsi="宋体" w:cs="宋体" w:hint="eastAsia"/>
          <w:color w:val="333300"/>
        </w:rPr>
        <w:t>洗涤液：</w:t>
      </w:r>
      <w:r w:rsidRPr="006F0AD6">
        <w:rPr>
          <w:rFonts w:ascii="宋体" w:hAnsi="宋体" w:cs="宋体"/>
          <w:color w:val="333300"/>
        </w:rPr>
        <w:t xml:space="preserve"> 2g</w:t>
      </w:r>
      <w:r w:rsidRPr="006F0AD6">
        <w:rPr>
          <w:rFonts w:ascii="宋体" w:hAnsi="宋体" w:cs="宋体" w:hint="eastAsia"/>
          <w:color w:val="333300"/>
        </w:rPr>
        <w:t>氯化铵（</w:t>
      </w:r>
      <w:r w:rsidRPr="006F0AD6">
        <w:rPr>
          <w:rFonts w:ascii="宋体" w:hAnsi="宋体" w:cs="宋体"/>
          <w:color w:val="333300"/>
        </w:rPr>
        <w:t>3.3</w:t>
      </w:r>
      <w:r w:rsidRPr="006F0AD6">
        <w:rPr>
          <w:rFonts w:ascii="宋体" w:hAnsi="宋体" w:cs="宋体" w:hint="eastAsia"/>
          <w:color w:val="333300"/>
        </w:rPr>
        <w:t>）溶</w:t>
      </w:r>
      <w:r w:rsidRPr="006F0AD6">
        <w:rPr>
          <w:rFonts w:ascii="宋体" w:hAnsi="宋体" w:cs="宋体" w:hint="eastAsia"/>
        </w:rPr>
        <w:t>于</w:t>
      </w:r>
      <w:r w:rsidRPr="006F0AD6">
        <w:rPr>
          <w:rFonts w:ascii="宋体" w:hAnsi="宋体" w:cs="宋体"/>
        </w:rPr>
        <w:t>100 mL</w:t>
      </w:r>
      <w:r w:rsidRPr="006F0AD6">
        <w:rPr>
          <w:rFonts w:ascii="宋体" w:hAnsi="宋体" w:cs="宋体" w:hint="eastAsia"/>
        </w:rPr>
        <w:t>水中，加入</w:t>
      </w:r>
      <w:r w:rsidRPr="006F0AD6">
        <w:rPr>
          <w:rFonts w:ascii="宋体" w:hAnsi="宋体" w:cs="宋体"/>
        </w:rPr>
        <w:t>6</w:t>
      </w:r>
      <w:r w:rsidRPr="006F0AD6">
        <w:rPr>
          <w:rFonts w:ascii="宋体" w:hAnsi="宋体" w:cs="宋体" w:hint="eastAsia"/>
        </w:rPr>
        <w:t>滴～</w:t>
      </w:r>
      <w:r w:rsidRPr="006F0AD6">
        <w:rPr>
          <w:rFonts w:ascii="宋体" w:hAnsi="宋体" w:cs="宋体"/>
        </w:rPr>
        <w:t xml:space="preserve"> 8</w:t>
      </w:r>
      <w:r w:rsidRPr="006F0AD6">
        <w:rPr>
          <w:rFonts w:ascii="宋体" w:hAnsi="宋体" w:cs="宋体" w:hint="eastAsia"/>
        </w:rPr>
        <w:t>滴氨水（</w:t>
      </w:r>
      <w:r w:rsidRPr="006F0AD6">
        <w:rPr>
          <w:rFonts w:ascii="宋体" w:hAnsi="宋体" w:cs="宋体"/>
        </w:rPr>
        <w:t>3.13</w:t>
      </w:r>
      <w:r w:rsidRPr="006F0AD6">
        <w:rPr>
          <w:rFonts w:ascii="宋体" w:hAnsi="宋体" w:cs="宋体" w:hint="eastAsia"/>
        </w:rPr>
        <w:t>），混匀。</w:t>
      </w:r>
    </w:p>
    <w:p w:rsidR="00D824C6" w:rsidRPr="006F0AD6" w:rsidRDefault="000A2233">
      <w:pPr>
        <w:rPr>
          <w:rFonts w:ascii="宋体"/>
          <w:color w:val="000000"/>
        </w:rPr>
      </w:pPr>
      <w:r w:rsidRPr="006F0AD6">
        <w:rPr>
          <w:rFonts w:ascii="宋体" w:hAnsi="宋体" w:cs="宋体"/>
        </w:rPr>
        <w:t xml:space="preserve">3.24 </w:t>
      </w:r>
      <w:r w:rsidRPr="006F0AD6">
        <w:rPr>
          <w:rFonts w:ascii="宋体" w:hAnsi="宋体" w:cs="宋体" w:hint="eastAsia"/>
        </w:rPr>
        <w:t>锌标准溶液：称取</w:t>
      </w:r>
      <w:r w:rsidRPr="006F0AD6">
        <w:rPr>
          <w:rFonts w:ascii="宋体" w:hAnsi="宋体" w:cs="宋体"/>
        </w:rPr>
        <w:t>10.0000g</w:t>
      </w:r>
      <w:r w:rsidRPr="006F0AD6">
        <w:rPr>
          <w:rFonts w:ascii="宋体" w:hAnsi="宋体" w:cs="宋体" w:hint="eastAsia"/>
        </w:rPr>
        <w:t>金属锌（</w:t>
      </w:r>
      <w:r w:rsidR="00F9282A" w:rsidRPr="006F0AD6">
        <w:rPr>
          <w:rFonts w:ascii="宋体" w:hAnsi="宋体" w:cs="宋体" w:hint="eastAsia"/>
        </w:rPr>
        <w:t>ω</w:t>
      </w:r>
      <w:r w:rsidR="00F9282A" w:rsidRPr="006F0AD6">
        <w:rPr>
          <w:rFonts w:ascii="宋体" w:hAnsi="宋体" w:cs="宋体"/>
          <w:vertAlign w:val="subscript"/>
        </w:rPr>
        <w:t>Zn</w:t>
      </w:r>
      <w:r w:rsidRPr="006F0AD6">
        <w:rPr>
          <w:rFonts w:ascii="宋体" w:hAnsi="宋体" w:cs="宋体" w:hint="eastAsia"/>
        </w:rPr>
        <w:t>≥</w:t>
      </w:r>
      <w:r w:rsidRPr="006F0AD6">
        <w:rPr>
          <w:rFonts w:ascii="宋体" w:hAnsi="宋体" w:cs="宋体"/>
        </w:rPr>
        <w:t>99.99%</w:t>
      </w:r>
      <w:r w:rsidRPr="006F0AD6">
        <w:rPr>
          <w:rFonts w:ascii="宋体" w:hAnsi="宋体" w:cs="宋体" w:hint="eastAsia"/>
        </w:rPr>
        <w:t>）置于</w:t>
      </w:r>
      <w:r w:rsidRPr="006F0AD6">
        <w:rPr>
          <w:rFonts w:ascii="宋体" w:hAnsi="宋体" w:cs="宋体"/>
        </w:rPr>
        <w:t>400</w:t>
      </w:r>
      <w:r w:rsidRPr="006F0AD6">
        <w:rPr>
          <w:rFonts w:ascii="宋体" w:hAnsi="宋体" w:cs="宋体"/>
          <w:color w:val="000000"/>
        </w:rPr>
        <w:t>mL</w:t>
      </w:r>
      <w:r w:rsidRPr="006F0AD6">
        <w:rPr>
          <w:rFonts w:ascii="宋体" w:hAnsi="宋体" w:cs="宋体" w:hint="eastAsia"/>
          <w:color w:val="000000"/>
        </w:rPr>
        <w:t>烧杯中，</w:t>
      </w:r>
      <w:r w:rsidR="007465B4" w:rsidRPr="006F0AD6">
        <w:rPr>
          <w:rFonts w:ascii="宋体" w:hAnsi="宋体" w:cs="宋体" w:hint="eastAsia"/>
          <w:color w:val="000000"/>
        </w:rPr>
        <w:t>在</w:t>
      </w:r>
      <w:r w:rsidR="007465B4" w:rsidRPr="006F0AD6">
        <w:rPr>
          <w:rFonts w:ascii="宋体" w:hAnsi="宋体" w:cs="宋体"/>
          <w:color w:val="000000"/>
        </w:rPr>
        <w:t>室温下</w:t>
      </w:r>
      <w:r w:rsidR="007465B4" w:rsidRPr="006F0AD6">
        <w:rPr>
          <w:rFonts w:ascii="宋体" w:hAnsi="宋体" w:cs="宋体" w:hint="eastAsia"/>
          <w:color w:val="000000"/>
        </w:rPr>
        <w:t>缓慢多次加入</w:t>
      </w:r>
      <w:r w:rsidR="007465B4" w:rsidRPr="006F0AD6">
        <w:rPr>
          <w:rFonts w:ascii="宋体" w:hAnsi="宋体" w:cs="宋体"/>
          <w:color w:val="000000"/>
        </w:rPr>
        <w:t>100mL</w:t>
      </w:r>
      <w:r w:rsidR="00F9282A" w:rsidRPr="006F0AD6">
        <w:rPr>
          <w:rFonts w:ascii="宋体" w:hAnsi="宋体" w:cs="宋体" w:hint="eastAsia"/>
          <w:color w:val="000000"/>
        </w:rPr>
        <w:t>硝酸-</w:t>
      </w:r>
      <w:r w:rsidR="00F9282A" w:rsidRPr="006F0AD6">
        <w:rPr>
          <w:rFonts w:ascii="宋体" w:hAnsi="宋体" w:cs="宋体"/>
          <w:color w:val="000000"/>
        </w:rPr>
        <w:t>酒石酸溶液</w:t>
      </w:r>
      <w:r w:rsidR="007465B4" w:rsidRPr="006F0AD6">
        <w:rPr>
          <w:rFonts w:ascii="宋体" w:hAnsi="宋体" w:cs="宋体" w:hint="eastAsia"/>
          <w:color w:val="000000"/>
        </w:rPr>
        <w:t>（</w:t>
      </w:r>
      <w:r w:rsidR="007465B4" w:rsidRPr="006F0AD6">
        <w:rPr>
          <w:rFonts w:ascii="宋体" w:hAnsi="宋体" w:cs="宋体"/>
          <w:color w:val="000000"/>
        </w:rPr>
        <w:t>3.9</w:t>
      </w:r>
      <w:r w:rsidR="007465B4" w:rsidRPr="006F0AD6">
        <w:rPr>
          <w:rFonts w:ascii="宋体" w:hAnsi="宋体" w:cs="宋体" w:hint="eastAsia"/>
          <w:color w:val="000000"/>
        </w:rPr>
        <w:t>），</w:t>
      </w:r>
      <w:r w:rsidR="007465B4" w:rsidRPr="006F0AD6">
        <w:rPr>
          <w:rFonts w:ascii="宋体" w:hAnsi="宋体" w:cs="宋体" w:hint="eastAsia"/>
        </w:rPr>
        <w:t>待激烈反应停止后，将烧杯移上电热板，</w:t>
      </w:r>
      <w:r w:rsidRPr="006F0AD6">
        <w:rPr>
          <w:rFonts w:ascii="宋体" w:hAnsi="宋体" w:cs="宋体" w:hint="eastAsia"/>
          <w:color w:val="000000"/>
        </w:rPr>
        <w:t>低温溶解完全，煮沸赶尽</w:t>
      </w:r>
      <w:r w:rsidRPr="006F0AD6">
        <w:rPr>
          <w:rFonts w:ascii="宋体" w:hAnsi="宋体" w:cs="宋体" w:hint="eastAsia"/>
          <w:color w:val="000000"/>
        </w:rPr>
        <w:lastRenderedPageBreak/>
        <w:t>氮的氧化物，取下冷却，用水移入</w:t>
      </w:r>
      <w:r w:rsidRPr="006F0AD6">
        <w:rPr>
          <w:rFonts w:ascii="宋体" w:hAnsi="宋体" w:cs="宋体"/>
          <w:color w:val="000000"/>
        </w:rPr>
        <w:t>1000mL</w:t>
      </w:r>
      <w:r w:rsidRPr="006F0AD6">
        <w:rPr>
          <w:rFonts w:ascii="宋体" w:hAnsi="宋体" w:cs="宋体" w:hint="eastAsia"/>
          <w:color w:val="000000"/>
        </w:rPr>
        <w:t>容量瓶中并稀至刻度，混匀。此溶液</w:t>
      </w:r>
      <w:r w:rsidRPr="006F0AD6">
        <w:rPr>
          <w:rFonts w:ascii="宋体" w:hAnsi="宋体" w:cs="宋体"/>
          <w:color w:val="000000"/>
        </w:rPr>
        <w:t>1mL</w:t>
      </w:r>
      <w:r w:rsidRPr="006F0AD6">
        <w:rPr>
          <w:rFonts w:ascii="宋体" w:hAnsi="宋体" w:cs="宋体" w:hint="eastAsia"/>
          <w:color w:val="000000"/>
        </w:rPr>
        <w:t>含</w:t>
      </w:r>
      <w:r w:rsidRPr="006F0AD6">
        <w:rPr>
          <w:rFonts w:ascii="宋体" w:hAnsi="宋体" w:cs="宋体"/>
          <w:color w:val="000000"/>
        </w:rPr>
        <w:t>10mg</w:t>
      </w:r>
      <w:r w:rsidRPr="006F0AD6">
        <w:rPr>
          <w:rFonts w:ascii="宋体" w:hAnsi="宋体" w:cs="宋体" w:hint="eastAsia"/>
          <w:color w:val="000000"/>
        </w:rPr>
        <w:t>锌。</w:t>
      </w:r>
    </w:p>
    <w:p w:rsidR="00D824C6" w:rsidRPr="006F0AD6" w:rsidRDefault="000A2233">
      <w:pPr>
        <w:adjustRightInd w:val="0"/>
        <w:snapToGrid w:val="0"/>
        <w:rPr>
          <w:rFonts w:ascii="宋体"/>
          <w:color w:val="000000"/>
        </w:rPr>
      </w:pPr>
      <w:r w:rsidRPr="006F0AD6">
        <w:rPr>
          <w:rFonts w:ascii="宋体" w:hAnsi="宋体" w:cs="宋体"/>
          <w:color w:val="000000"/>
        </w:rPr>
        <w:t>3.25</w:t>
      </w:r>
      <w:r w:rsidRPr="006F0AD6">
        <w:rPr>
          <w:rFonts w:ascii="宋体" w:hAnsi="宋体" w:cs="宋体" w:hint="eastAsia"/>
          <w:color w:val="000000"/>
        </w:rPr>
        <w:t>乙二胺四乙酸二钠标准滴定溶液〔</w:t>
      </w:r>
      <w:r w:rsidRPr="006F0AD6">
        <w:rPr>
          <w:rFonts w:ascii="宋体" w:hAnsi="宋体" w:cs="宋体"/>
          <w:color w:val="000000"/>
        </w:rPr>
        <w:t>c</w:t>
      </w:r>
      <w:r w:rsidRPr="006F0AD6">
        <w:rPr>
          <w:rFonts w:ascii="宋体" w:hAnsi="宋体" w:cs="宋体" w:hint="eastAsia"/>
          <w:color w:val="000000"/>
        </w:rPr>
        <w:t>（</w:t>
      </w:r>
      <w:r w:rsidRPr="006F0AD6">
        <w:rPr>
          <w:rFonts w:ascii="宋体" w:hAnsi="宋体" w:cs="宋体"/>
          <w:color w:val="000000"/>
        </w:rPr>
        <w:t>Na</w:t>
      </w:r>
      <w:r w:rsidRPr="006F0AD6">
        <w:rPr>
          <w:rFonts w:ascii="宋体" w:hAnsi="宋体" w:cs="宋体"/>
          <w:color w:val="000000"/>
          <w:vertAlign w:val="subscript"/>
        </w:rPr>
        <w:t>2</w:t>
      </w:r>
      <w:r w:rsidRPr="006F0AD6">
        <w:rPr>
          <w:rFonts w:ascii="宋体" w:hAnsi="宋体" w:cs="宋体"/>
          <w:color w:val="000000"/>
        </w:rPr>
        <w:t>EDTA</w:t>
      </w:r>
      <w:r w:rsidRPr="006F0AD6">
        <w:rPr>
          <w:rFonts w:ascii="宋体" w:hAnsi="宋体" w:cs="宋体" w:hint="eastAsia"/>
          <w:color w:val="000000"/>
        </w:rPr>
        <w:t>）≈</w:t>
      </w:r>
      <w:r w:rsidRPr="006F0AD6">
        <w:rPr>
          <w:rFonts w:ascii="宋体" w:hAnsi="宋体" w:cs="宋体"/>
          <w:color w:val="000000"/>
        </w:rPr>
        <w:t>0.050mol/L</w:t>
      </w:r>
      <w:r w:rsidRPr="006F0AD6">
        <w:rPr>
          <w:rFonts w:ascii="宋体" w:hAnsi="宋体" w:cs="宋体" w:hint="eastAsia"/>
          <w:color w:val="000000"/>
        </w:rPr>
        <w:t>〕。</w:t>
      </w:r>
    </w:p>
    <w:p w:rsidR="00D824C6" w:rsidRPr="006F0AD6" w:rsidRDefault="000A2233">
      <w:pPr>
        <w:adjustRightInd w:val="0"/>
        <w:snapToGrid w:val="0"/>
        <w:rPr>
          <w:rFonts w:ascii="宋体"/>
          <w:color w:val="000000"/>
        </w:rPr>
      </w:pPr>
      <w:r w:rsidRPr="006F0AD6">
        <w:rPr>
          <w:rFonts w:ascii="宋体" w:hAnsi="宋体" w:cs="宋体"/>
        </w:rPr>
        <w:t>3.2</w:t>
      </w:r>
      <w:r w:rsidR="00301C3A" w:rsidRPr="006F0AD6">
        <w:rPr>
          <w:rFonts w:ascii="宋体" w:hAnsi="宋体" w:cs="宋体"/>
        </w:rPr>
        <w:t>5</w:t>
      </w:r>
      <w:r w:rsidRPr="006F0AD6">
        <w:rPr>
          <w:rFonts w:ascii="宋体" w:hAnsi="宋体" w:cs="宋体"/>
        </w:rPr>
        <w:t>.1</w:t>
      </w:r>
      <w:r w:rsidRPr="006F0AD6">
        <w:rPr>
          <w:rFonts w:ascii="宋体" w:hAnsi="宋体" w:cs="宋体" w:hint="eastAsia"/>
          <w:color w:val="000000"/>
        </w:rPr>
        <w:t>配制：称取</w:t>
      </w:r>
      <w:r w:rsidRPr="006F0AD6">
        <w:rPr>
          <w:rFonts w:ascii="宋体" w:hAnsi="宋体" w:cs="宋体"/>
          <w:color w:val="000000"/>
        </w:rPr>
        <w:t>18.6g Na</w:t>
      </w:r>
      <w:r w:rsidRPr="006F0AD6">
        <w:rPr>
          <w:rFonts w:ascii="宋体" w:hAnsi="宋体" w:cs="宋体"/>
          <w:color w:val="000000"/>
          <w:vertAlign w:val="subscript"/>
        </w:rPr>
        <w:t>2</w:t>
      </w:r>
      <w:r w:rsidRPr="006F0AD6">
        <w:rPr>
          <w:rFonts w:ascii="宋体" w:hAnsi="宋体" w:cs="宋体"/>
          <w:color w:val="000000"/>
        </w:rPr>
        <w:t>EDTA</w:t>
      </w:r>
      <w:r w:rsidRPr="006F0AD6">
        <w:rPr>
          <w:rFonts w:ascii="宋体" w:hAnsi="宋体" w:cs="宋体" w:hint="eastAsia"/>
          <w:color w:val="000000"/>
        </w:rPr>
        <w:t>于</w:t>
      </w:r>
      <w:r w:rsidRPr="006F0AD6">
        <w:rPr>
          <w:rFonts w:ascii="宋体" w:hAnsi="宋体" w:cs="宋体"/>
          <w:color w:val="000000"/>
        </w:rPr>
        <w:t>1000mL</w:t>
      </w:r>
      <w:r w:rsidRPr="006F0AD6">
        <w:rPr>
          <w:rFonts w:ascii="宋体" w:hAnsi="宋体" w:cs="宋体" w:hint="eastAsia"/>
          <w:color w:val="000000"/>
        </w:rPr>
        <w:t>烧杯中，加水微热溶解（或加</w:t>
      </w:r>
      <w:r w:rsidRPr="006F0AD6">
        <w:rPr>
          <w:rFonts w:ascii="宋体" w:hAnsi="宋体" w:cs="宋体"/>
          <w:color w:val="000000"/>
        </w:rPr>
        <w:t>0.1gNaOH</w:t>
      </w:r>
      <w:r w:rsidRPr="006F0AD6">
        <w:rPr>
          <w:rFonts w:ascii="宋体" w:hAnsi="宋体" w:cs="宋体" w:hint="eastAsia"/>
          <w:color w:val="000000"/>
        </w:rPr>
        <w:t>助溶），冷却至室温，移入</w:t>
      </w:r>
      <w:r w:rsidRPr="006F0AD6">
        <w:rPr>
          <w:rFonts w:ascii="宋体" w:hAnsi="宋体" w:cs="宋体"/>
          <w:color w:val="000000"/>
        </w:rPr>
        <w:t>1000mL</w:t>
      </w:r>
      <w:r w:rsidRPr="006F0AD6">
        <w:rPr>
          <w:rFonts w:ascii="宋体" w:hAnsi="宋体" w:cs="宋体" w:hint="eastAsia"/>
          <w:color w:val="000000"/>
        </w:rPr>
        <w:t>容量瓶中，用水稀释至刻度，混匀。放置三天后标定。</w:t>
      </w:r>
    </w:p>
    <w:p w:rsidR="00D824C6" w:rsidRPr="006F0AD6" w:rsidRDefault="000A2233" w:rsidP="00301C3A">
      <w:pPr>
        <w:rPr>
          <w:rFonts w:ascii="宋体"/>
        </w:rPr>
      </w:pPr>
      <w:r w:rsidRPr="006F0AD6">
        <w:rPr>
          <w:rFonts w:ascii="宋体" w:hAnsi="宋体" w:cs="宋体"/>
        </w:rPr>
        <w:t>3.2</w:t>
      </w:r>
      <w:r w:rsidR="00301C3A" w:rsidRPr="006F0AD6">
        <w:rPr>
          <w:rFonts w:ascii="宋体" w:hAnsi="宋体" w:cs="宋体"/>
        </w:rPr>
        <w:t>5</w:t>
      </w:r>
      <w:r w:rsidRPr="006F0AD6">
        <w:rPr>
          <w:rFonts w:ascii="宋体" w:hAnsi="宋体" w:cs="宋体"/>
        </w:rPr>
        <w:t xml:space="preserve">.2 </w:t>
      </w:r>
      <w:r w:rsidRPr="006F0AD6">
        <w:rPr>
          <w:rFonts w:ascii="宋体" w:hAnsi="宋体" w:cs="宋体" w:hint="eastAsia"/>
        </w:rPr>
        <w:t>标定：分别移取三份</w:t>
      </w:r>
      <w:r w:rsidRPr="006F0AD6">
        <w:rPr>
          <w:rFonts w:ascii="宋体" w:hAnsi="宋体" w:cs="宋体"/>
        </w:rPr>
        <w:t>15.00</w:t>
      </w:r>
      <w:r w:rsidRPr="006F0AD6">
        <w:rPr>
          <w:rFonts w:ascii="宋体" w:hAnsi="宋体" w:cs="宋体"/>
          <w:color w:val="000000"/>
        </w:rPr>
        <w:t>mL</w:t>
      </w:r>
      <w:r w:rsidRPr="006F0AD6">
        <w:rPr>
          <w:rFonts w:ascii="宋体" w:hAnsi="宋体" w:cs="宋体" w:hint="eastAsia"/>
          <w:color w:val="000000"/>
        </w:rPr>
        <w:t>锌标准溶液（</w:t>
      </w:r>
      <w:r w:rsidRPr="006F0AD6">
        <w:rPr>
          <w:rFonts w:ascii="宋体" w:hAnsi="宋体" w:cs="宋体"/>
          <w:color w:val="000000"/>
        </w:rPr>
        <w:t>3.24</w:t>
      </w:r>
      <w:r w:rsidRPr="006F0AD6">
        <w:rPr>
          <w:rFonts w:ascii="宋体" w:hAnsi="宋体" w:cs="宋体" w:hint="eastAsia"/>
          <w:color w:val="000000"/>
        </w:rPr>
        <w:t>）</w:t>
      </w:r>
      <w:r w:rsidRPr="006F0AD6">
        <w:rPr>
          <w:rFonts w:ascii="宋体" w:hAnsi="宋体" w:cs="宋体" w:hint="eastAsia"/>
        </w:rPr>
        <w:t>于</w:t>
      </w:r>
      <w:r w:rsidRPr="006F0AD6">
        <w:rPr>
          <w:rFonts w:ascii="宋体" w:hAnsi="宋体" w:cs="宋体"/>
        </w:rPr>
        <w:t>500mL</w:t>
      </w:r>
      <w:r w:rsidRPr="006F0AD6">
        <w:rPr>
          <w:rFonts w:ascii="宋体" w:hAnsi="宋体" w:cs="宋体" w:hint="eastAsia"/>
        </w:rPr>
        <w:t>三角烧杯中，随同试样进行标定。当铅量≤</w:t>
      </w:r>
      <w:r w:rsidRPr="006F0AD6">
        <w:rPr>
          <w:rFonts w:ascii="宋体" w:hAnsi="宋体" w:cs="宋体"/>
        </w:rPr>
        <w:t>3.0%</w:t>
      </w:r>
      <w:r w:rsidRPr="006F0AD6">
        <w:rPr>
          <w:rFonts w:ascii="宋体" w:hAnsi="宋体" w:cs="宋体" w:hint="eastAsia"/>
        </w:rPr>
        <w:t>，铁量≤</w:t>
      </w:r>
      <w:r w:rsidRPr="006F0AD6">
        <w:rPr>
          <w:rFonts w:ascii="宋体" w:cs="宋体"/>
          <w:color w:val="000000"/>
        </w:rPr>
        <w:t>0.</w:t>
      </w:r>
      <w:r w:rsidRPr="006F0AD6">
        <w:rPr>
          <w:rFonts w:ascii="宋体" w:hAnsi="宋体" w:cs="宋体"/>
          <w:color w:val="000000"/>
        </w:rPr>
        <w:t>5</w:t>
      </w:r>
      <w:r w:rsidRPr="006F0AD6">
        <w:rPr>
          <w:rFonts w:ascii="宋体" w:cs="宋体"/>
          <w:color w:val="000000"/>
        </w:rPr>
        <w:t>0</w:t>
      </w:r>
      <w:r w:rsidRPr="006F0AD6">
        <w:rPr>
          <w:rFonts w:ascii="宋体" w:hAnsi="宋体" w:cs="宋体"/>
        </w:rPr>
        <w:t>%</w:t>
      </w:r>
      <w:r w:rsidRPr="006F0AD6">
        <w:rPr>
          <w:rFonts w:ascii="宋体" w:hAnsi="宋体" w:cs="宋体" w:hint="eastAsia"/>
        </w:rPr>
        <w:t>，铟≤</w:t>
      </w:r>
      <w:r w:rsidR="00E24F83" w:rsidRPr="006F0AD6">
        <w:rPr>
          <w:rFonts w:ascii="宋体" w:cs="宋体"/>
          <w:color w:val="000000"/>
        </w:rPr>
        <w:t>0.0</w:t>
      </w:r>
      <w:r w:rsidR="00E24F83" w:rsidRPr="006F0AD6">
        <w:rPr>
          <w:rFonts w:ascii="宋体" w:hAnsi="宋体" w:cs="宋体"/>
          <w:color w:val="000000"/>
        </w:rPr>
        <w:t>5</w:t>
      </w:r>
      <w:r w:rsidR="00E24F83" w:rsidRPr="006F0AD6">
        <w:rPr>
          <w:rFonts w:ascii="宋体" w:cs="宋体"/>
          <w:color w:val="000000"/>
        </w:rPr>
        <w:t>0</w:t>
      </w:r>
      <w:r w:rsidR="00E24F83" w:rsidRPr="006F0AD6">
        <w:rPr>
          <w:rFonts w:ascii="宋体" w:hAnsi="宋体" w:cs="宋体"/>
        </w:rPr>
        <w:t>%</w:t>
      </w:r>
      <w:r w:rsidRPr="006F0AD6">
        <w:rPr>
          <w:rFonts w:ascii="宋体" w:hAnsi="宋体" w:cs="宋体"/>
          <w:color w:val="000000"/>
        </w:rPr>
        <w:t>%</w:t>
      </w:r>
      <w:r w:rsidRPr="006F0AD6">
        <w:rPr>
          <w:rFonts w:ascii="宋体" w:hAnsi="宋体" w:cs="宋体" w:hint="eastAsia"/>
          <w:color w:val="000000"/>
        </w:rPr>
        <w:t>时，按</w:t>
      </w:r>
      <w:r w:rsidRPr="006F0AD6">
        <w:rPr>
          <w:rFonts w:ascii="宋体" w:hAnsi="宋体" w:cs="宋体"/>
          <w:color w:val="000000"/>
        </w:rPr>
        <w:t>5.4.2</w:t>
      </w:r>
      <w:r w:rsidRPr="006F0AD6">
        <w:rPr>
          <w:rFonts w:ascii="宋体" w:hAnsi="宋体" w:cs="宋体" w:hint="eastAsia"/>
          <w:color w:val="000000"/>
        </w:rPr>
        <w:t>步骤进行标定。</w:t>
      </w:r>
      <w:r w:rsidRPr="006F0AD6">
        <w:rPr>
          <w:rFonts w:ascii="宋体" w:hAnsi="宋体" w:cs="宋体" w:hint="eastAsia"/>
        </w:rPr>
        <w:t>当铅量＞</w:t>
      </w:r>
      <w:r w:rsidRPr="006F0AD6">
        <w:rPr>
          <w:rFonts w:ascii="宋体" w:hAnsi="宋体" w:cs="宋体"/>
        </w:rPr>
        <w:t>3.0%</w:t>
      </w:r>
      <w:r w:rsidRPr="006F0AD6">
        <w:rPr>
          <w:rFonts w:ascii="宋体" w:hAnsi="宋体" w:cs="宋体" w:hint="eastAsia"/>
        </w:rPr>
        <w:t>或铟＞</w:t>
      </w:r>
      <w:r w:rsidR="00E24F83" w:rsidRPr="006F0AD6">
        <w:rPr>
          <w:rFonts w:ascii="宋体" w:cs="宋体"/>
          <w:color w:val="000000"/>
        </w:rPr>
        <w:t>0.0</w:t>
      </w:r>
      <w:r w:rsidR="00E24F83" w:rsidRPr="006F0AD6">
        <w:rPr>
          <w:rFonts w:ascii="宋体" w:hAnsi="宋体" w:cs="宋体"/>
          <w:color w:val="000000"/>
        </w:rPr>
        <w:t>5</w:t>
      </w:r>
      <w:r w:rsidR="00E24F83" w:rsidRPr="006F0AD6">
        <w:rPr>
          <w:rFonts w:ascii="宋体" w:cs="宋体"/>
          <w:color w:val="000000"/>
        </w:rPr>
        <w:t>0</w:t>
      </w:r>
      <w:r w:rsidR="00E24F83" w:rsidRPr="006F0AD6">
        <w:rPr>
          <w:rFonts w:ascii="宋体" w:hAnsi="宋体" w:cs="宋体"/>
        </w:rPr>
        <w:t>%</w:t>
      </w:r>
      <w:r w:rsidRPr="006F0AD6">
        <w:rPr>
          <w:rFonts w:ascii="宋体" w:hAnsi="宋体" w:cs="宋体" w:hint="eastAsia"/>
          <w:color w:val="000000"/>
        </w:rPr>
        <w:t>，按</w:t>
      </w:r>
      <w:r w:rsidRPr="006F0AD6">
        <w:rPr>
          <w:rFonts w:ascii="宋体" w:hAnsi="宋体" w:cs="宋体"/>
          <w:color w:val="000000"/>
        </w:rPr>
        <w:t>5.4.3</w:t>
      </w:r>
      <w:r w:rsidRPr="006F0AD6">
        <w:rPr>
          <w:rFonts w:ascii="宋体" w:hAnsi="宋体" w:cs="宋体" w:hint="eastAsia"/>
          <w:color w:val="000000"/>
        </w:rPr>
        <w:t>～</w:t>
      </w:r>
      <w:r w:rsidRPr="006F0AD6">
        <w:rPr>
          <w:rFonts w:ascii="宋体" w:hAnsi="宋体" w:cs="宋体"/>
          <w:color w:val="000000"/>
        </w:rPr>
        <w:t>5.4.6</w:t>
      </w:r>
      <w:r w:rsidRPr="006F0AD6">
        <w:rPr>
          <w:rFonts w:ascii="宋体" w:hAnsi="宋体" w:cs="宋体" w:hint="eastAsia"/>
          <w:color w:val="000000"/>
        </w:rPr>
        <w:t>步骤进行标定。</w:t>
      </w:r>
      <w:r w:rsidRPr="006F0AD6">
        <w:rPr>
          <w:rFonts w:ascii="宋体" w:hAnsi="宋体" w:cs="宋体" w:hint="eastAsia"/>
        </w:rPr>
        <w:t>随同标定</w:t>
      </w:r>
      <w:r w:rsidR="006927D0" w:rsidRPr="006F0AD6">
        <w:rPr>
          <w:rFonts w:ascii="宋体" w:hAnsi="宋体" w:cs="宋体" w:hint="eastAsia"/>
          <w:color w:val="000000"/>
        </w:rPr>
        <w:t>进行</w:t>
      </w:r>
      <w:r w:rsidRPr="006F0AD6">
        <w:rPr>
          <w:rFonts w:ascii="宋体" w:hAnsi="宋体" w:cs="宋体" w:hint="eastAsia"/>
        </w:rPr>
        <w:t>空白试验。</w:t>
      </w:r>
    </w:p>
    <w:p w:rsidR="00D824C6" w:rsidRPr="006F0AD6" w:rsidRDefault="000A2233" w:rsidP="000F0DA1">
      <w:pPr>
        <w:tabs>
          <w:tab w:val="left" w:pos="1620"/>
        </w:tabs>
        <w:ind w:firstLineChars="200" w:firstLine="420"/>
        <w:rPr>
          <w:rFonts w:ascii="宋体"/>
        </w:rPr>
      </w:pPr>
      <w:r w:rsidRPr="006F0AD6">
        <w:rPr>
          <w:rFonts w:ascii="宋体" w:hAnsi="宋体" w:cs="宋体" w:hint="eastAsia"/>
        </w:rPr>
        <w:t>按式（</w:t>
      </w:r>
      <w:r w:rsidRPr="006F0AD6">
        <w:rPr>
          <w:rFonts w:ascii="宋体" w:hAnsi="宋体" w:cs="宋体"/>
        </w:rPr>
        <w:t>1</w:t>
      </w:r>
      <w:r w:rsidRPr="006F0AD6">
        <w:rPr>
          <w:rFonts w:ascii="宋体" w:hAnsi="宋体" w:cs="宋体" w:hint="eastAsia"/>
        </w:rPr>
        <w:t>）计算</w:t>
      </w:r>
      <w:r w:rsidRPr="006F0AD6">
        <w:rPr>
          <w:rFonts w:ascii="宋体" w:hAnsi="宋体" w:cs="宋体"/>
        </w:rPr>
        <w:t>Na</w:t>
      </w:r>
      <w:r w:rsidRPr="006F0AD6">
        <w:rPr>
          <w:rFonts w:ascii="宋体" w:hAnsi="宋体" w:cs="宋体"/>
          <w:vertAlign w:val="subscript"/>
        </w:rPr>
        <w:t>2</w:t>
      </w:r>
      <w:r w:rsidRPr="006F0AD6">
        <w:rPr>
          <w:rFonts w:ascii="宋体" w:hAnsi="宋体" w:cs="宋体"/>
        </w:rPr>
        <w:t>EDTA</w:t>
      </w:r>
      <w:r w:rsidRPr="006F0AD6">
        <w:rPr>
          <w:rFonts w:ascii="宋体" w:hAnsi="宋体" w:cs="宋体" w:hint="eastAsia"/>
        </w:rPr>
        <w:t>标准滴定溶液的浓度：</w:t>
      </w:r>
    </w:p>
    <w:p w:rsidR="00D824C6" w:rsidRPr="006F0AD6" w:rsidRDefault="00D824C6" w:rsidP="000F0DA1">
      <w:pPr>
        <w:wordWrap w:val="0"/>
        <w:ind w:right="360" w:firstLineChars="400" w:firstLine="840"/>
        <w:rPr>
          <w:rFonts w:ascii="宋体"/>
          <w:color w:val="000000"/>
        </w:rPr>
      </w:pPr>
    </w:p>
    <w:p w:rsidR="00D824C6" w:rsidRPr="006F0AD6" w:rsidRDefault="003A7B82" w:rsidP="000F0DA1">
      <w:pPr>
        <w:wordWrap w:val="0"/>
        <w:ind w:right="360" w:firstLineChars="400" w:firstLine="840"/>
        <w:rPr>
          <w:rFonts w:ascii="宋体"/>
          <w:sz w:val="24"/>
          <w:szCs w:val="24"/>
        </w:rPr>
      </w:pPr>
      <w:r>
        <w:pict>
          <v:shape id="图片 1" o:spid="_x0000_i1026" type="#_x0000_t75" style="width:109.6pt;height:30.4pt;visibility:visible">
            <v:imagedata r:id="rId15" o:title="" chromakey="white"/>
          </v:shape>
        </w:pict>
      </w:r>
      <w:r w:rsidR="000A2233" w:rsidRPr="006F0AD6">
        <w:rPr>
          <w:noProof/>
        </w:rPr>
        <w:t xml:space="preserve">   </w:t>
      </w:r>
      <w:r w:rsidR="000A2233" w:rsidRPr="006F0AD6">
        <w:rPr>
          <w:rFonts w:ascii="宋体" w:hAnsi="宋体" w:cs="宋体" w:hint="eastAsia"/>
          <w:color w:val="000000"/>
        </w:rPr>
        <w:t>……………………………</w:t>
      </w:r>
      <w:r w:rsidR="000A2233" w:rsidRPr="006F0AD6">
        <w:rPr>
          <w:rFonts w:ascii="宋体" w:hAnsi="宋体" w:cs="宋体"/>
          <w:color w:val="000000"/>
        </w:rPr>
        <w:t>(1)</w:t>
      </w:r>
    </w:p>
    <w:p w:rsidR="00D824C6" w:rsidRPr="006F0AD6" w:rsidRDefault="000A2233" w:rsidP="000F0DA1">
      <w:pPr>
        <w:ind w:firstLineChars="200" w:firstLine="420"/>
        <w:rPr>
          <w:rFonts w:ascii="宋体"/>
        </w:rPr>
      </w:pPr>
      <w:r w:rsidRPr="006F0AD6">
        <w:rPr>
          <w:rFonts w:ascii="宋体" w:hAnsi="宋体" w:cs="宋体" w:hint="eastAsia"/>
        </w:rPr>
        <w:t>式中：</w:t>
      </w:r>
    </w:p>
    <w:p w:rsidR="00D824C6" w:rsidRPr="006F0AD6" w:rsidRDefault="000A2233" w:rsidP="000F0DA1">
      <w:pPr>
        <w:ind w:firstLineChars="200" w:firstLine="420"/>
        <w:jc w:val="left"/>
        <w:rPr>
          <w:rFonts w:ascii="宋体"/>
        </w:rPr>
      </w:pPr>
      <w:r w:rsidRPr="006F0AD6">
        <w:rPr>
          <w:rFonts w:ascii="宋体" w:hAnsi="宋体" w:cs="宋体"/>
        </w:rPr>
        <w:t>C——Na</w:t>
      </w:r>
      <w:r w:rsidRPr="006F0AD6">
        <w:rPr>
          <w:rFonts w:ascii="宋体" w:hAnsi="宋体" w:cs="宋体"/>
          <w:vertAlign w:val="subscript"/>
        </w:rPr>
        <w:t>2</w:t>
      </w:r>
      <w:r w:rsidRPr="006F0AD6">
        <w:rPr>
          <w:rFonts w:ascii="宋体" w:hAnsi="宋体" w:cs="宋体"/>
        </w:rPr>
        <w:t>EDTA</w:t>
      </w:r>
      <w:r w:rsidRPr="006F0AD6">
        <w:rPr>
          <w:rFonts w:ascii="宋体" w:hAnsi="宋体" w:cs="宋体" w:hint="eastAsia"/>
        </w:rPr>
        <w:t>标准滴定溶液的浓度，</w:t>
      </w:r>
      <w:r w:rsidRPr="006F0AD6">
        <w:rPr>
          <w:rFonts w:ascii="宋体" w:hAnsi="宋体" w:cs="宋体" w:hint="eastAsia"/>
          <w:spacing w:val="-2"/>
          <w:kern w:val="16"/>
        </w:rPr>
        <w:t>单位为摩尔每升</w:t>
      </w:r>
      <w:r w:rsidRPr="006F0AD6">
        <w:rPr>
          <w:rFonts w:ascii="宋体" w:hAnsi="宋体" w:cs="宋体"/>
          <w:spacing w:val="-2"/>
          <w:kern w:val="16"/>
        </w:rPr>
        <w:t>(</w:t>
      </w:r>
      <w:r w:rsidRPr="006F0AD6">
        <w:rPr>
          <w:rFonts w:ascii="宋体" w:hAnsi="宋体" w:cs="宋体"/>
        </w:rPr>
        <w:t>mol/L)</w:t>
      </w:r>
      <w:r w:rsidRPr="006F0AD6">
        <w:rPr>
          <w:rFonts w:ascii="宋体" w:hAnsi="宋体" w:cs="宋体" w:hint="eastAsia"/>
        </w:rPr>
        <w:t>；</w:t>
      </w:r>
    </w:p>
    <w:p w:rsidR="00D824C6" w:rsidRPr="006F0AD6" w:rsidRDefault="000A2233" w:rsidP="000F0DA1">
      <w:pPr>
        <w:ind w:firstLineChars="200" w:firstLine="420"/>
        <w:jc w:val="left"/>
        <w:rPr>
          <w:rFonts w:ascii="宋体"/>
        </w:rPr>
      </w:pPr>
      <w:r w:rsidRPr="006F0AD6">
        <w:rPr>
          <w:rFonts w:ascii="宋体" w:hAnsi="宋体" w:cs="宋体"/>
        </w:rPr>
        <w:t>m</w:t>
      </w:r>
      <w:r w:rsidRPr="006F0AD6">
        <w:rPr>
          <w:rFonts w:ascii="宋体" w:hAnsi="宋体" w:cs="宋体"/>
          <w:vertAlign w:val="subscript"/>
        </w:rPr>
        <w:t>1</w:t>
      </w:r>
      <w:r w:rsidRPr="006F0AD6">
        <w:rPr>
          <w:rFonts w:ascii="宋体" w:hAnsi="宋体" w:cs="宋体"/>
        </w:rPr>
        <w:t>——</w:t>
      </w:r>
      <w:r w:rsidRPr="006F0AD6">
        <w:rPr>
          <w:rFonts w:ascii="宋体" w:hAnsi="宋体" w:cs="宋体" w:hint="eastAsia"/>
        </w:rPr>
        <w:t>称取金属锌</w:t>
      </w:r>
      <w:r w:rsidR="006927D0" w:rsidRPr="006F0AD6">
        <w:rPr>
          <w:rFonts w:ascii="宋体" w:hAnsi="宋体" w:cs="宋体" w:hint="eastAsia"/>
        </w:rPr>
        <w:t>的</w:t>
      </w:r>
      <w:r w:rsidRPr="006F0AD6">
        <w:rPr>
          <w:rFonts w:ascii="宋体" w:hAnsi="宋体" w:cs="宋体" w:hint="eastAsia"/>
        </w:rPr>
        <w:t>质量，单位为克（</w:t>
      </w:r>
      <w:r w:rsidRPr="006F0AD6">
        <w:rPr>
          <w:rFonts w:ascii="宋体" w:hAnsi="宋体" w:cs="宋体"/>
        </w:rPr>
        <w:t>g</w:t>
      </w:r>
      <w:r w:rsidRPr="006F0AD6">
        <w:rPr>
          <w:rFonts w:ascii="宋体" w:hAnsi="宋体" w:cs="宋体" w:hint="eastAsia"/>
        </w:rPr>
        <w:t>）；</w:t>
      </w:r>
    </w:p>
    <w:p w:rsidR="00D824C6" w:rsidRPr="006F0AD6" w:rsidRDefault="000A2233" w:rsidP="000F0DA1">
      <w:pPr>
        <w:ind w:firstLineChars="200" w:firstLine="420"/>
        <w:jc w:val="left"/>
        <w:rPr>
          <w:rFonts w:ascii="宋体"/>
        </w:rPr>
      </w:pPr>
      <w:r w:rsidRPr="006F0AD6">
        <w:rPr>
          <w:rFonts w:ascii="宋体" w:hAnsi="宋体" w:cs="宋体"/>
        </w:rPr>
        <w:t>V</w:t>
      </w:r>
      <w:r w:rsidRPr="006F0AD6">
        <w:rPr>
          <w:rFonts w:ascii="宋体" w:hAnsi="宋体" w:cs="宋体"/>
          <w:vertAlign w:val="subscript"/>
        </w:rPr>
        <w:t>1</w:t>
      </w:r>
      <w:r w:rsidRPr="006F0AD6">
        <w:rPr>
          <w:rFonts w:ascii="宋体" w:hAnsi="宋体" w:cs="宋体"/>
        </w:rPr>
        <w:t>——</w:t>
      </w:r>
      <w:r w:rsidRPr="006F0AD6">
        <w:rPr>
          <w:rFonts w:ascii="宋体" w:hAnsi="宋体" w:cs="宋体" w:hint="eastAsia"/>
        </w:rPr>
        <w:t>标定时消耗</w:t>
      </w:r>
      <w:r w:rsidRPr="006F0AD6">
        <w:rPr>
          <w:rFonts w:ascii="宋体" w:hAnsi="宋体" w:cs="宋体"/>
        </w:rPr>
        <w:t>Na</w:t>
      </w:r>
      <w:r w:rsidRPr="006F0AD6">
        <w:rPr>
          <w:rFonts w:ascii="宋体" w:hAnsi="宋体" w:cs="宋体"/>
          <w:vertAlign w:val="subscript"/>
        </w:rPr>
        <w:t>2</w:t>
      </w:r>
      <w:r w:rsidRPr="006F0AD6">
        <w:rPr>
          <w:rFonts w:ascii="宋体" w:hAnsi="宋体" w:cs="宋体"/>
        </w:rPr>
        <w:t>EDTA</w:t>
      </w:r>
      <w:r w:rsidRPr="006F0AD6">
        <w:rPr>
          <w:rFonts w:ascii="宋体" w:hAnsi="宋体" w:cs="宋体" w:hint="eastAsia"/>
        </w:rPr>
        <w:t>标准滴定溶液的体积，</w:t>
      </w:r>
      <w:r w:rsidRPr="006F0AD6">
        <w:rPr>
          <w:rFonts w:ascii="宋体" w:hAnsi="宋体" w:cs="宋体" w:hint="eastAsia"/>
          <w:spacing w:val="-2"/>
          <w:kern w:val="16"/>
        </w:rPr>
        <w:t>单位为毫升</w:t>
      </w:r>
      <w:r w:rsidRPr="006F0AD6">
        <w:rPr>
          <w:rFonts w:ascii="宋体" w:hAnsi="宋体" w:cs="宋体"/>
          <w:spacing w:val="-2"/>
          <w:kern w:val="16"/>
        </w:rPr>
        <w:t>(</w:t>
      </w:r>
      <w:r w:rsidRPr="006F0AD6">
        <w:rPr>
          <w:rFonts w:ascii="宋体" w:hAnsi="宋体" w:cs="宋体"/>
        </w:rPr>
        <w:t>mL)</w:t>
      </w:r>
      <w:r w:rsidRPr="006F0AD6">
        <w:rPr>
          <w:rFonts w:ascii="宋体" w:hAnsi="宋体" w:cs="宋体" w:hint="eastAsia"/>
        </w:rPr>
        <w:t>；</w:t>
      </w:r>
    </w:p>
    <w:p w:rsidR="00D824C6" w:rsidRPr="006F0AD6" w:rsidRDefault="000A2233" w:rsidP="000F0DA1">
      <w:pPr>
        <w:ind w:firstLineChars="200" w:firstLine="420"/>
        <w:jc w:val="left"/>
        <w:rPr>
          <w:rFonts w:ascii="宋体"/>
        </w:rPr>
      </w:pPr>
      <w:r w:rsidRPr="006F0AD6">
        <w:rPr>
          <w:rFonts w:ascii="宋体" w:hAnsi="宋体" w:cs="宋体"/>
        </w:rPr>
        <w:t>V</w:t>
      </w:r>
      <w:r w:rsidRPr="006F0AD6">
        <w:rPr>
          <w:rFonts w:ascii="宋体" w:cs="宋体"/>
          <w:vertAlign w:val="subscript"/>
        </w:rPr>
        <w:t>0</w:t>
      </w:r>
      <w:r w:rsidRPr="006F0AD6">
        <w:rPr>
          <w:rFonts w:ascii="宋体" w:hAnsi="宋体" w:cs="宋体"/>
        </w:rPr>
        <w:t>——</w:t>
      </w:r>
      <w:r w:rsidRPr="006F0AD6">
        <w:rPr>
          <w:rFonts w:ascii="宋体" w:hAnsi="宋体" w:cs="宋体" w:hint="eastAsia"/>
        </w:rPr>
        <w:t>标定时空白溶液所消耗</w:t>
      </w:r>
      <w:r w:rsidRPr="006F0AD6">
        <w:rPr>
          <w:rFonts w:ascii="宋体" w:hAnsi="宋体" w:cs="宋体"/>
        </w:rPr>
        <w:t>Na</w:t>
      </w:r>
      <w:r w:rsidRPr="006F0AD6">
        <w:rPr>
          <w:rFonts w:ascii="宋体" w:hAnsi="宋体" w:cs="宋体"/>
          <w:vertAlign w:val="subscript"/>
        </w:rPr>
        <w:t>2</w:t>
      </w:r>
      <w:r w:rsidRPr="006F0AD6">
        <w:rPr>
          <w:rFonts w:ascii="宋体" w:hAnsi="宋体" w:cs="宋体"/>
        </w:rPr>
        <w:t>EDTA</w:t>
      </w:r>
      <w:r w:rsidRPr="006F0AD6">
        <w:rPr>
          <w:rFonts w:ascii="宋体" w:hAnsi="宋体" w:cs="宋体" w:hint="eastAsia"/>
        </w:rPr>
        <w:t>标准滴定溶液的体积，</w:t>
      </w:r>
      <w:r w:rsidRPr="006F0AD6">
        <w:rPr>
          <w:rFonts w:ascii="宋体" w:hAnsi="宋体" w:cs="宋体" w:hint="eastAsia"/>
          <w:spacing w:val="-2"/>
          <w:kern w:val="16"/>
        </w:rPr>
        <w:t>单位为毫升</w:t>
      </w:r>
      <w:r w:rsidRPr="006F0AD6">
        <w:rPr>
          <w:rFonts w:ascii="宋体" w:hAnsi="宋体" w:cs="宋体"/>
          <w:spacing w:val="-2"/>
          <w:kern w:val="16"/>
        </w:rPr>
        <w:t>(</w:t>
      </w:r>
      <w:r w:rsidRPr="006F0AD6">
        <w:rPr>
          <w:rFonts w:ascii="宋体" w:hAnsi="宋体" w:cs="宋体"/>
        </w:rPr>
        <w:t>mL)</w:t>
      </w:r>
      <w:r w:rsidRPr="006F0AD6">
        <w:rPr>
          <w:rFonts w:ascii="宋体" w:hAnsi="宋体" w:cs="宋体" w:hint="eastAsia"/>
        </w:rPr>
        <w:t>。</w:t>
      </w:r>
    </w:p>
    <w:p w:rsidR="00D824C6" w:rsidRPr="006F0AD6" w:rsidRDefault="000A2233" w:rsidP="000F0DA1">
      <w:pPr>
        <w:ind w:firstLineChars="200" w:firstLine="420"/>
        <w:jc w:val="left"/>
        <w:rPr>
          <w:rFonts w:ascii="宋体"/>
        </w:rPr>
      </w:pPr>
      <w:r w:rsidRPr="006F0AD6">
        <w:rPr>
          <w:rFonts w:ascii="宋体" w:hAnsi="宋体" w:cs="宋体"/>
        </w:rPr>
        <w:t>65.39——</w:t>
      </w:r>
      <w:r w:rsidRPr="006F0AD6">
        <w:rPr>
          <w:rFonts w:ascii="宋体" w:hAnsi="宋体" w:cs="宋体" w:hint="eastAsia"/>
        </w:rPr>
        <w:t>锌的摩尔质量，单位为克每摩尔（</w:t>
      </w:r>
      <w:r w:rsidRPr="006F0AD6">
        <w:rPr>
          <w:rFonts w:ascii="宋体" w:hAnsi="宋体" w:cs="宋体"/>
        </w:rPr>
        <w:t>g/mol</w:t>
      </w:r>
      <w:r w:rsidRPr="006F0AD6">
        <w:rPr>
          <w:rFonts w:ascii="宋体" w:hAnsi="宋体" w:cs="宋体" w:hint="eastAsia"/>
        </w:rPr>
        <w:t>）；</w:t>
      </w:r>
    </w:p>
    <w:p w:rsidR="00D824C6" w:rsidRPr="006F0AD6" w:rsidRDefault="000A2233" w:rsidP="000F0DA1">
      <w:pPr>
        <w:adjustRightInd w:val="0"/>
        <w:snapToGrid w:val="0"/>
        <w:ind w:firstLineChars="200" w:firstLine="420"/>
        <w:jc w:val="left"/>
        <w:rPr>
          <w:rFonts w:ascii="宋体"/>
        </w:rPr>
      </w:pPr>
      <w:r w:rsidRPr="006F0AD6">
        <w:rPr>
          <w:rFonts w:ascii="宋体" w:hAnsi="宋体" w:cs="宋体" w:hint="eastAsia"/>
        </w:rPr>
        <w:t>平行标定三份，所得结果保留四位有效数字，其极差值不大于</w:t>
      </w:r>
      <w:r w:rsidRPr="006F0AD6">
        <w:rPr>
          <w:rFonts w:ascii="宋体" w:hAnsi="宋体" w:cs="宋体"/>
        </w:rPr>
        <w:t>8</w:t>
      </w:r>
      <w:r w:rsidRPr="006F0AD6">
        <w:rPr>
          <w:rFonts w:ascii="宋体" w:hAnsi="宋体" w:cs="宋体" w:hint="eastAsia"/>
        </w:rPr>
        <w:t>×</w:t>
      </w:r>
      <w:r w:rsidRPr="006F0AD6">
        <w:rPr>
          <w:rFonts w:ascii="宋体" w:hAnsi="宋体" w:cs="宋体"/>
        </w:rPr>
        <w:t>10</w:t>
      </w:r>
      <w:r w:rsidRPr="006F0AD6">
        <w:rPr>
          <w:rFonts w:ascii="宋体" w:hAnsi="宋体" w:cs="宋体"/>
          <w:vertAlign w:val="superscript"/>
        </w:rPr>
        <w:t>-5</w:t>
      </w:r>
      <w:r w:rsidRPr="006F0AD6">
        <w:rPr>
          <w:rFonts w:ascii="宋体" w:hAnsi="宋体" w:cs="宋体"/>
        </w:rPr>
        <w:t>mol/L</w:t>
      </w:r>
      <w:r w:rsidRPr="006F0AD6">
        <w:rPr>
          <w:rFonts w:ascii="宋体" w:hAnsi="宋体" w:cs="宋体" w:hint="eastAsia"/>
        </w:rPr>
        <w:t>时，取其平均值。否则重新标定。</w:t>
      </w:r>
    </w:p>
    <w:p w:rsidR="00D824C6" w:rsidRPr="006F0AD6" w:rsidRDefault="000A2233">
      <w:pPr>
        <w:spacing w:line="360" w:lineRule="auto"/>
        <w:outlineLvl w:val="0"/>
        <w:rPr>
          <w:rFonts w:ascii="宋体"/>
          <w:b/>
          <w:bCs/>
        </w:rPr>
      </w:pPr>
      <w:r w:rsidRPr="006F0AD6">
        <w:rPr>
          <w:rFonts w:ascii="黑体" w:eastAsia="黑体" w:cs="黑体"/>
          <w:b/>
          <w:bCs/>
        </w:rPr>
        <w:t>4</w:t>
      </w:r>
      <w:r w:rsidRPr="006F0AD6">
        <w:rPr>
          <w:rFonts w:ascii="宋体" w:hAnsi="宋体" w:cs="宋体" w:hint="eastAsia"/>
          <w:b/>
          <w:bCs/>
        </w:rPr>
        <w:t>试样</w:t>
      </w:r>
    </w:p>
    <w:p w:rsidR="00D824C6" w:rsidRPr="006F0AD6" w:rsidRDefault="000A2233" w:rsidP="000F0DA1">
      <w:pPr>
        <w:ind w:leftChars="150" w:left="420" w:hangingChars="50" w:hanging="105"/>
        <w:outlineLvl w:val="0"/>
        <w:rPr>
          <w:rFonts w:ascii="宋体"/>
        </w:rPr>
      </w:pPr>
      <w:r w:rsidRPr="006F0AD6">
        <w:rPr>
          <w:rFonts w:ascii="宋体" w:hAnsi="宋体" w:cs="宋体" w:hint="eastAsia"/>
        </w:rPr>
        <w:t>将试样</w:t>
      </w:r>
      <w:r w:rsidRPr="006F0AD6">
        <w:rPr>
          <w:rFonts w:ascii="宋体" w:hAnsi="宋体" w:cs="宋体" w:hint="eastAsia"/>
          <w:kern w:val="0"/>
        </w:rPr>
        <w:t>剪碎至</w:t>
      </w:r>
      <w:r w:rsidRPr="006F0AD6">
        <w:rPr>
          <w:rFonts w:ascii="宋体" w:hAnsi="宋体" w:cs="宋体"/>
          <w:kern w:val="0"/>
        </w:rPr>
        <w:t>4mm</w:t>
      </w:r>
      <w:r w:rsidRPr="006F0AD6">
        <w:rPr>
          <w:rFonts w:ascii="宋体" w:hAnsi="宋体" w:cs="宋体" w:hint="eastAsia"/>
          <w:kern w:val="0"/>
        </w:rPr>
        <w:t>以下，用磁铁除去加工时带人的铁屑，然后过</w:t>
      </w:r>
      <w:r w:rsidRPr="006F0AD6">
        <w:rPr>
          <w:rFonts w:ascii="宋体" w:cs="宋体"/>
          <w:kern w:val="0"/>
        </w:rPr>
        <w:t>0.</w:t>
      </w:r>
      <w:r w:rsidRPr="006F0AD6">
        <w:rPr>
          <w:rFonts w:ascii="宋体" w:hAnsi="宋体" w:cs="宋体"/>
          <w:kern w:val="0"/>
        </w:rPr>
        <w:t>4</w:t>
      </w:r>
      <w:r w:rsidR="0051494D" w:rsidRPr="006F0AD6">
        <w:rPr>
          <w:rFonts w:ascii="宋体" w:hAnsi="宋体" w:cs="宋体"/>
          <w:kern w:val="0"/>
        </w:rPr>
        <w:t>5</w:t>
      </w:r>
      <w:r w:rsidR="00E24F83" w:rsidRPr="006F0AD6">
        <w:rPr>
          <w:rFonts w:ascii="宋体" w:hAnsi="宋体" w:cs="宋体"/>
          <w:kern w:val="0"/>
        </w:rPr>
        <w:t>0</w:t>
      </w:r>
      <w:r w:rsidRPr="006F0AD6">
        <w:rPr>
          <w:rFonts w:ascii="宋体" w:hAnsi="宋体" w:cs="宋体"/>
          <w:kern w:val="0"/>
        </w:rPr>
        <w:t>mm</w:t>
      </w:r>
      <w:r w:rsidRPr="006F0AD6">
        <w:rPr>
          <w:rFonts w:ascii="宋体" w:hAnsi="宋体" w:cs="宋体" w:hint="eastAsia"/>
          <w:kern w:val="0"/>
        </w:rPr>
        <w:t>筛，筛上筛下分别称重后</w:t>
      </w:r>
      <w:r w:rsidRPr="006F0AD6">
        <w:rPr>
          <w:rFonts w:hAnsi="宋体" w:cs="宋体" w:hint="eastAsia"/>
        </w:rPr>
        <w:t>，备用。</w:t>
      </w:r>
    </w:p>
    <w:p w:rsidR="00D824C6" w:rsidRPr="006F0AD6" w:rsidRDefault="000A2233">
      <w:pPr>
        <w:spacing w:line="360" w:lineRule="auto"/>
        <w:outlineLvl w:val="0"/>
        <w:rPr>
          <w:rFonts w:ascii="黑体" w:eastAsia="黑体"/>
          <w:b/>
          <w:bCs/>
        </w:rPr>
      </w:pPr>
      <w:r w:rsidRPr="006F0AD6">
        <w:rPr>
          <w:rFonts w:ascii="黑体" w:eastAsia="黑体" w:cs="黑体"/>
          <w:b/>
          <w:bCs/>
        </w:rPr>
        <w:t xml:space="preserve">5  </w:t>
      </w:r>
      <w:r w:rsidRPr="006F0AD6">
        <w:rPr>
          <w:rFonts w:ascii="黑体" w:eastAsia="黑体" w:cs="黑体" w:hint="eastAsia"/>
          <w:b/>
          <w:bCs/>
        </w:rPr>
        <w:t>分析步骤</w:t>
      </w:r>
    </w:p>
    <w:p w:rsidR="00D824C6" w:rsidRPr="006F0AD6" w:rsidRDefault="000A2233">
      <w:pPr>
        <w:spacing w:line="360" w:lineRule="auto"/>
        <w:outlineLvl w:val="0"/>
        <w:rPr>
          <w:rFonts w:ascii="黑体" w:eastAsia="黑体"/>
          <w:b/>
          <w:bCs/>
        </w:rPr>
      </w:pPr>
      <w:r w:rsidRPr="006F0AD6">
        <w:rPr>
          <w:rFonts w:ascii="黑体" w:eastAsia="黑体" w:cs="黑体"/>
          <w:b/>
          <w:bCs/>
        </w:rPr>
        <w:t>5.1</w:t>
      </w:r>
      <w:r w:rsidRPr="006F0AD6">
        <w:rPr>
          <w:rFonts w:ascii="黑体" w:eastAsia="黑体" w:cs="黑体" w:hint="eastAsia"/>
          <w:b/>
          <w:bCs/>
        </w:rPr>
        <w:t>试料</w:t>
      </w:r>
    </w:p>
    <w:p w:rsidR="00D824C6" w:rsidRPr="006F0AD6" w:rsidRDefault="000A2233">
      <w:pPr>
        <w:spacing w:line="360" w:lineRule="auto"/>
        <w:outlineLvl w:val="0"/>
        <w:rPr>
          <w:rFonts w:ascii="宋体"/>
        </w:rPr>
      </w:pPr>
      <w:r w:rsidRPr="006F0AD6">
        <w:rPr>
          <w:rFonts w:ascii="宋体" w:hAnsi="宋体" w:cs="宋体" w:hint="eastAsia"/>
        </w:rPr>
        <w:t>用四分法按筛上、筛下比例称取</w:t>
      </w:r>
      <w:r w:rsidRPr="006F0AD6">
        <w:rPr>
          <w:rFonts w:ascii="宋体" w:hAnsi="宋体" w:cs="宋体"/>
        </w:rPr>
        <w:t>10.0g</w:t>
      </w:r>
      <w:r w:rsidRPr="006F0AD6">
        <w:rPr>
          <w:rFonts w:ascii="宋体" w:hAnsi="宋体" w:cs="宋体" w:hint="eastAsia"/>
        </w:rPr>
        <w:t>试样，精确至</w:t>
      </w:r>
      <w:r w:rsidRPr="006F0AD6">
        <w:rPr>
          <w:rFonts w:ascii="宋体" w:hAnsi="宋体" w:cs="宋体"/>
        </w:rPr>
        <w:t>0.0001g</w:t>
      </w:r>
      <w:r w:rsidRPr="006F0AD6">
        <w:rPr>
          <w:rFonts w:ascii="宋体" w:hAnsi="宋体" w:cs="宋体" w:hint="eastAsia"/>
        </w:rPr>
        <w:t>。</w:t>
      </w:r>
    </w:p>
    <w:p w:rsidR="00D824C6" w:rsidRPr="006F0AD6" w:rsidRDefault="000A2233">
      <w:pPr>
        <w:spacing w:line="360" w:lineRule="auto"/>
        <w:outlineLvl w:val="0"/>
        <w:rPr>
          <w:rFonts w:ascii="黑体" w:eastAsia="黑体"/>
          <w:b/>
          <w:bCs/>
        </w:rPr>
      </w:pPr>
      <w:r w:rsidRPr="006F0AD6">
        <w:rPr>
          <w:rFonts w:ascii="黑体" w:eastAsia="黑体" w:cs="黑体"/>
          <w:b/>
          <w:bCs/>
        </w:rPr>
        <w:t xml:space="preserve">5.2 </w:t>
      </w:r>
      <w:r w:rsidRPr="006F0AD6">
        <w:rPr>
          <w:rFonts w:ascii="黑体" w:eastAsia="黑体" w:cs="黑体" w:hint="eastAsia"/>
          <w:b/>
          <w:bCs/>
        </w:rPr>
        <w:t>测定次数</w:t>
      </w:r>
    </w:p>
    <w:p w:rsidR="00D824C6" w:rsidRPr="006F0AD6" w:rsidRDefault="000A2233">
      <w:pPr>
        <w:spacing w:line="360" w:lineRule="auto"/>
        <w:outlineLvl w:val="0"/>
        <w:rPr>
          <w:rFonts w:ascii="宋体"/>
        </w:rPr>
      </w:pPr>
      <w:r w:rsidRPr="006F0AD6">
        <w:rPr>
          <w:rFonts w:ascii="宋体" w:hAnsi="宋体" w:cs="宋体" w:hint="eastAsia"/>
        </w:rPr>
        <w:t>独立地进行两次测定，取其平均值。</w:t>
      </w:r>
    </w:p>
    <w:p w:rsidR="00D824C6" w:rsidRPr="006F0AD6" w:rsidRDefault="000A2233">
      <w:pPr>
        <w:spacing w:line="360" w:lineRule="auto"/>
        <w:outlineLvl w:val="0"/>
        <w:rPr>
          <w:rFonts w:ascii="宋体"/>
        </w:rPr>
      </w:pPr>
      <w:r w:rsidRPr="006F0AD6">
        <w:rPr>
          <w:rFonts w:ascii="黑体" w:eastAsia="黑体" w:cs="黑体"/>
          <w:b/>
          <w:bCs/>
        </w:rPr>
        <w:t xml:space="preserve">5.3 </w:t>
      </w:r>
      <w:r w:rsidRPr="006F0AD6">
        <w:rPr>
          <w:rFonts w:ascii="黑体" w:eastAsia="黑体" w:cs="黑体" w:hint="eastAsia"/>
          <w:b/>
          <w:bCs/>
        </w:rPr>
        <w:t>空白试验</w:t>
      </w:r>
    </w:p>
    <w:p w:rsidR="00D824C6" w:rsidRPr="006F0AD6" w:rsidRDefault="000A2233">
      <w:pPr>
        <w:spacing w:line="360" w:lineRule="auto"/>
        <w:outlineLvl w:val="0"/>
        <w:rPr>
          <w:rFonts w:ascii="宋体"/>
        </w:rPr>
      </w:pPr>
      <w:r w:rsidRPr="006F0AD6">
        <w:rPr>
          <w:rFonts w:ascii="宋体" w:hAnsi="宋体" w:cs="宋体" w:hint="eastAsia"/>
        </w:rPr>
        <w:t>随同试料做空白试验。</w:t>
      </w:r>
    </w:p>
    <w:p w:rsidR="00D824C6" w:rsidRPr="006F0AD6" w:rsidRDefault="000A2233">
      <w:pPr>
        <w:spacing w:line="360" w:lineRule="auto"/>
        <w:outlineLvl w:val="0"/>
        <w:rPr>
          <w:rFonts w:ascii="黑体" w:eastAsia="黑体"/>
          <w:b/>
          <w:bCs/>
        </w:rPr>
      </w:pPr>
      <w:r w:rsidRPr="006F0AD6">
        <w:rPr>
          <w:rFonts w:ascii="黑体" w:eastAsia="黑体" w:cs="黑体"/>
          <w:b/>
          <w:bCs/>
        </w:rPr>
        <w:t xml:space="preserve">5.4 </w:t>
      </w:r>
      <w:r w:rsidRPr="006F0AD6">
        <w:rPr>
          <w:rFonts w:ascii="黑体" w:eastAsia="黑体" w:cs="黑体" w:hint="eastAsia"/>
          <w:b/>
          <w:bCs/>
        </w:rPr>
        <w:t>测定</w:t>
      </w:r>
    </w:p>
    <w:p w:rsidR="00D824C6" w:rsidRPr="006F0AD6" w:rsidRDefault="000A2233" w:rsidP="0051494D">
      <w:pPr>
        <w:adjustRightInd w:val="0"/>
        <w:snapToGrid w:val="0"/>
        <w:ind w:right="480"/>
        <w:rPr>
          <w:rFonts w:ascii="宋体"/>
        </w:rPr>
      </w:pPr>
      <w:r w:rsidRPr="006F0AD6">
        <w:rPr>
          <w:rFonts w:ascii="宋体" w:hAnsi="宋体" w:cs="宋体"/>
        </w:rPr>
        <w:t xml:space="preserve">5.4.1 </w:t>
      </w:r>
      <w:r w:rsidRPr="006F0AD6">
        <w:rPr>
          <w:rFonts w:ascii="宋体" w:hAnsi="宋体" w:cs="宋体" w:hint="eastAsia"/>
        </w:rPr>
        <w:t>将试料（</w:t>
      </w:r>
      <w:r w:rsidRPr="006F0AD6">
        <w:rPr>
          <w:rFonts w:ascii="宋体" w:hAnsi="宋体" w:cs="宋体"/>
        </w:rPr>
        <w:t>5.1</w:t>
      </w:r>
      <w:r w:rsidRPr="006F0AD6">
        <w:rPr>
          <w:rFonts w:ascii="宋体" w:hAnsi="宋体" w:cs="宋体" w:hint="eastAsia"/>
        </w:rPr>
        <w:t>）置于</w:t>
      </w:r>
      <w:r w:rsidRPr="006F0AD6">
        <w:rPr>
          <w:rFonts w:ascii="宋体" w:hAnsi="宋体" w:cs="宋体"/>
        </w:rPr>
        <w:t>500mL</w:t>
      </w:r>
      <w:r w:rsidRPr="006F0AD6">
        <w:rPr>
          <w:rFonts w:ascii="宋体" w:hAnsi="宋体" w:cs="宋体" w:hint="eastAsia"/>
        </w:rPr>
        <w:t>烧杯中，盖上表皿，</w:t>
      </w:r>
      <w:r w:rsidRPr="006F0AD6">
        <w:rPr>
          <w:rFonts w:hAnsi="宋体" w:cs="宋体" w:hint="eastAsia"/>
        </w:rPr>
        <w:t>在室温下</w:t>
      </w:r>
      <w:r w:rsidRPr="006F0AD6">
        <w:rPr>
          <w:rFonts w:hAnsi="宋体" w:cs="宋体" w:hint="eastAsia"/>
          <w:color w:val="000000"/>
        </w:rPr>
        <w:t>缓慢</w:t>
      </w:r>
      <w:r w:rsidR="00D82938" w:rsidRPr="006F0AD6">
        <w:rPr>
          <w:rFonts w:hAnsi="宋体" w:cs="宋体" w:hint="eastAsia"/>
          <w:color w:val="000000"/>
        </w:rPr>
        <w:t>多次</w:t>
      </w:r>
      <w:r w:rsidRPr="006F0AD6">
        <w:rPr>
          <w:rFonts w:hAnsi="宋体" w:cs="宋体" w:hint="eastAsia"/>
          <w:color w:val="000000"/>
        </w:rPr>
        <w:t>加</w:t>
      </w:r>
      <w:r w:rsidRPr="006F0AD6">
        <w:rPr>
          <w:rFonts w:hAnsi="宋体" w:cs="宋体" w:hint="eastAsia"/>
        </w:rPr>
        <w:t>入</w:t>
      </w:r>
      <w:r w:rsidRPr="006F0AD6">
        <w:t>100 mL</w:t>
      </w:r>
      <w:r w:rsidR="00F9282A" w:rsidRPr="006F0AD6">
        <w:rPr>
          <w:rFonts w:ascii="宋体" w:hAnsi="宋体" w:cs="宋体" w:hint="eastAsia"/>
          <w:color w:val="000000"/>
        </w:rPr>
        <w:t>硝酸-</w:t>
      </w:r>
      <w:r w:rsidR="00F9282A" w:rsidRPr="006F0AD6">
        <w:rPr>
          <w:rFonts w:ascii="宋体" w:hAnsi="宋体" w:cs="宋体"/>
          <w:color w:val="000000"/>
        </w:rPr>
        <w:t>酒石酸溶液</w:t>
      </w:r>
      <w:r w:rsidRPr="006F0AD6">
        <w:rPr>
          <w:rFonts w:hAnsi="宋体" w:cs="宋体" w:hint="eastAsia"/>
        </w:rPr>
        <w:t>（</w:t>
      </w:r>
      <w:r w:rsidRPr="006F0AD6">
        <w:t>3.9</w:t>
      </w:r>
      <w:r w:rsidRPr="006F0AD6">
        <w:rPr>
          <w:rFonts w:hAnsi="宋体" w:cs="宋体" w:hint="eastAsia"/>
        </w:rPr>
        <w:t>），待激烈反应停止后，将烧杯移上电热板，低温溶解至试液清亮，</w:t>
      </w:r>
      <w:r w:rsidRPr="006F0AD6">
        <w:rPr>
          <w:rFonts w:hAnsi="宋体"/>
          <w:sz w:val="18"/>
          <w:szCs w:val="18"/>
        </w:rPr>
        <w:t>[</w:t>
      </w:r>
      <w:r w:rsidRPr="006F0AD6">
        <w:rPr>
          <w:rFonts w:hAnsi="宋体" w:cs="宋体" w:hint="eastAsia"/>
          <w:sz w:val="18"/>
          <w:szCs w:val="18"/>
        </w:rPr>
        <w:t>如样品中有难溶的渣时，补加</w:t>
      </w:r>
      <w:r w:rsidRPr="006F0AD6">
        <w:rPr>
          <w:rFonts w:hAnsi="宋体"/>
          <w:sz w:val="18"/>
          <w:szCs w:val="18"/>
        </w:rPr>
        <w:t>10</w:t>
      </w:r>
      <w:r w:rsidRPr="006F0AD6">
        <w:rPr>
          <w:rFonts w:ascii="宋体" w:hAnsi="宋体" w:cs="宋体"/>
          <w:sz w:val="18"/>
          <w:szCs w:val="18"/>
        </w:rPr>
        <w:t>mL</w:t>
      </w:r>
      <w:r w:rsidR="00E448BD" w:rsidRPr="006F0AD6">
        <w:rPr>
          <w:rFonts w:ascii="宋体" w:hAnsi="宋体" w:cs="宋体" w:hint="eastAsia"/>
          <w:color w:val="000000"/>
        </w:rPr>
        <w:t>硝酸-</w:t>
      </w:r>
      <w:r w:rsidR="00E448BD" w:rsidRPr="006F0AD6">
        <w:rPr>
          <w:rFonts w:ascii="宋体" w:hAnsi="宋体" w:cs="宋体"/>
          <w:color w:val="000000"/>
        </w:rPr>
        <w:t>酒石酸溶液</w:t>
      </w:r>
      <w:r w:rsidR="00E448BD" w:rsidRPr="006F0AD6">
        <w:rPr>
          <w:rFonts w:hAnsi="宋体" w:cs="宋体" w:hint="eastAsia"/>
        </w:rPr>
        <w:t>（</w:t>
      </w:r>
      <w:r w:rsidRPr="006F0AD6">
        <w:rPr>
          <w:rFonts w:ascii="宋体" w:hAnsi="宋体" w:cs="宋体" w:hint="eastAsia"/>
          <w:sz w:val="18"/>
          <w:szCs w:val="18"/>
        </w:rPr>
        <w:t>（</w:t>
      </w:r>
      <w:r w:rsidRPr="006F0AD6">
        <w:rPr>
          <w:rFonts w:ascii="宋体" w:hAnsi="宋体" w:cs="宋体"/>
          <w:sz w:val="18"/>
          <w:szCs w:val="18"/>
        </w:rPr>
        <w:t>3.9</w:t>
      </w:r>
      <w:r w:rsidRPr="006F0AD6">
        <w:rPr>
          <w:rFonts w:ascii="宋体" w:hAnsi="宋体" w:cs="宋体" w:hint="eastAsia"/>
          <w:sz w:val="18"/>
          <w:szCs w:val="18"/>
        </w:rPr>
        <w:t>），再加</w:t>
      </w:r>
      <w:r w:rsidRPr="006F0AD6">
        <w:rPr>
          <w:rFonts w:ascii="宋体" w:hAnsi="宋体" w:cs="宋体"/>
          <w:sz w:val="18"/>
          <w:szCs w:val="18"/>
        </w:rPr>
        <w:t>5mL</w:t>
      </w:r>
      <w:r w:rsidRPr="006F0AD6">
        <w:rPr>
          <w:rFonts w:ascii="宋体" w:hAnsi="宋体" w:cs="宋体" w:hint="eastAsia"/>
          <w:sz w:val="18"/>
          <w:szCs w:val="18"/>
        </w:rPr>
        <w:t>氟化铵（</w:t>
      </w:r>
      <w:r w:rsidRPr="006F0AD6">
        <w:rPr>
          <w:rFonts w:ascii="宋体" w:hAnsi="宋体" w:cs="宋体"/>
          <w:sz w:val="18"/>
          <w:szCs w:val="18"/>
        </w:rPr>
        <w:t>3.15</w:t>
      </w:r>
      <w:r w:rsidRPr="006F0AD6">
        <w:rPr>
          <w:rFonts w:ascii="宋体" w:hAnsi="宋体" w:cs="宋体" w:hint="eastAsia"/>
          <w:sz w:val="18"/>
          <w:szCs w:val="18"/>
        </w:rPr>
        <w:t>）继续溶解至清亮</w:t>
      </w:r>
      <w:r w:rsidRPr="006F0AD6">
        <w:rPr>
          <w:rFonts w:hAnsi="宋体"/>
        </w:rPr>
        <w:t>]</w:t>
      </w:r>
      <w:r w:rsidRPr="006F0AD6">
        <w:rPr>
          <w:rFonts w:hAnsi="宋体" w:cs="宋体" w:hint="eastAsia"/>
        </w:rPr>
        <w:t>。</w:t>
      </w:r>
      <w:r w:rsidRPr="006F0AD6">
        <w:rPr>
          <w:rFonts w:ascii="宋体" w:hAnsi="宋体" w:cs="宋体" w:hint="eastAsia"/>
        </w:rPr>
        <w:t>用水吹洗表皿及杯壁，</w:t>
      </w:r>
      <w:r w:rsidRPr="006F0AD6">
        <w:rPr>
          <w:rFonts w:hAnsi="宋体" w:cs="宋体" w:hint="eastAsia"/>
        </w:rPr>
        <w:t>继续加热至微</w:t>
      </w:r>
      <w:r w:rsidRPr="006F0AD6">
        <w:rPr>
          <w:rFonts w:ascii="宋体" w:hAnsi="宋体" w:cs="宋体" w:hint="eastAsia"/>
        </w:rPr>
        <w:t>沸，驱除氮的氧化物。取下冷却至室温，将溶液移入</w:t>
      </w:r>
      <w:r w:rsidRPr="006F0AD6">
        <w:rPr>
          <w:rFonts w:ascii="宋体" w:hAnsi="宋体" w:cs="宋体"/>
        </w:rPr>
        <w:t>1000mL</w:t>
      </w:r>
      <w:r w:rsidRPr="006F0AD6">
        <w:rPr>
          <w:rFonts w:ascii="宋体" w:hAnsi="宋体" w:cs="宋体" w:hint="eastAsia"/>
        </w:rPr>
        <w:t>容量瓶中，用水稀释至刻度，混匀。</w:t>
      </w:r>
    </w:p>
    <w:p w:rsidR="00D824C6" w:rsidRPr="006F0AD6" w:rsidRDefault="000A2233" w:rsidP="0051494D">
      <w:pPr>
        <w:ind w:firstLineChars="500" w:firstLine="1050"/>
        <w:rPr>
          <w:rFonts w:ascii="宋体"/>
        </w:rPr>
      </w:pPr>
      <w:r w:rsidRPr="006F0AD6">
        <w:rPr>
          <w:rFonts w:ascii="宋体" w:hAnsi="宋体" w:cs="宋体" w:hint="eastAsia"/>
        </w:rPr>
        <w:t>当铅量≤</w:t>
      </w:r>
      <w:r w:rsidRPr="006F0AD6">
        <w:rPr>
          <w:rFonts w:ascii="宋体" w:hAnsi="宋体" w:cs="宋体"/>
        </w:rPr>
        <w:t>3</w:t>
      </w:r>
      <w:r w:rsidRPr="006F0AD6">
        <w:rPr>
          <w:rFonts w:ascii="宋体" w:cs="宋体"/>
        </w:rPr>
        <w:t>.</w:t>
      </w:r>
      <w:bookmarkStart w:id="3" w:name="_GoBack"/>
      <w:bookmarkEnd w:id="3"/>
      <w:r w:rsidRPr="006F0AD6">
        <w:rPr>
          <w:rFonts w:ascii="宋体" w:cs="宋体"/>
        </w:rPr>
        <w:t>0</w:t>
      </w:r>
      <w:r w:rsidRPr="006F0AD6">
        <w:rPr>
          <w:rFonts w:ascii="宋体" w:hAnsi="宋体" w:cs="宋体"/>
        </w:rPr>
        <w:t>%</w:t>
      </w:r>
      <w:r w:rsidRPr="006F0AD6">
        <w:rPr>
          <w:rFonts w:ascii="宋体" w:hAnsi="宋体" w:cs="宋体" w:hint="eastAsia"/>
        </w:rPr>
        <w:t>，铁量≤</w:t>
      </w:r>
      <w:r w:rsidRPr="006F0AD6">
        <w:rPr>
          <w:rFonts w:ascii="宋体" w:cs="宋体"/>
        </w:rPr>
        <w:t>0.</w:t>
      </w:r>
      <w:r w:rsidRPr="006F0AD6">
        <w:rPr>
          <w:rFonts w:ascii="宋体" w:hAnsi="宋体" w:cs="宋体"/>
        </w:rPr>
        <w:t>5</w:t>
      </w:r>
      <w:r w:rsidRPr="006F0AD6">
        <w:rPr>
          <w:rFonts w:ascii="宋体" w:cs="宋体"/>
        </w:rPr>
        <w:t>0</w:t>
      </w:r>
      <w:r w:rsidRPr="006F0AD6">
        <w:rPr>
          <w:rFonts w:ascii="宋体" w:hAnsi="宋体" w:cs="宋体"/>
        </w:rPr>
        <w:t>%</w:t>
      </w:r>
      <w:r w:rsidRPr="006F0AD6">
        <w:rPr>
          <w:rFonts w:ascii="宋体" w:hAnsi="宋体" w:cs="宋体" w:hint="eastAsia"/>
        </w:rPr>
        <w:t>，铟≤</w:t>
      </w:r>
      <w:r w:rsidR="00D82938" w:rsidRPr="006F0AD6">
        <w:rPr>
          <w:rFonts w:ascii="宋体" w:cs="宋体"/>
          <w:color w:val="000000"/>
        </w:rPr>
        <w:t xml:space="preserve"> 0.0</w:t>
      </w:r>
      <w:r w:rsidR="00D82938" w:rsidRPr="006F0AD6">
        <w:rPr>
          <w:rFonts w:ascii="宋体" w:hAnsi="宋体" w:cs="宋体"/>
          <w:color w:val="000000"/>
        </w:rPr>
        <w:t>5</w:t>
      </w:r>
      <w:r w:rsidR="00D82938" w:rsidRPr="006F0AD6">
        <w:rPr>
          <w:rFonts w:ascii="宋体" w:cs="宋体"/>
          <w:color w:val="000000"/>
        </w:rPr>
        <w:t>0</w:t>
      </w:r>
      <w:r w:rsidR="00D82938" w:rsidRPr="006F0AD6">
        <w:rPr>
          <w:rFonts w:ascii="宋体" w:hAnsi="宋体" w:cs="宋体"/>
        </w:rPr>
        <w:t>%</w:t>
      </w:r>
      <w:r w:rsidRPr="006F0AD6">
        <w:rPr>
          <w:rFonts w:ascii="宋体" w:hAnsi="宋体" w:cs="宋体" w:hint="eastAsia"/>
          <w:color w:val="000000"/>
        </w:rPr>
        <w:t>时，</w:t>
      </w:r>
      <w:r w:rsidRPr="006F0AD6">
        <w:rPr>
          <w:rFonts w:ascii="宋体" w:hAnsi="宋体" w:cs="宋体" w:hint="eastAsia"/>
        </w:rPr>
        <w:t>按</w:t>
      </w:r>
      <w:r w:rsidRPr="006F0AD6">
        <w:rPr>
          <w:rFonts w:ascii="宋体" w:hAnsi="宋体" w:cs="宋体"/>
        </w:rPr>
        <w:t>5.4.2</w:t>
      </w:r>
      <w:r w:rsidRPr="006F0AD6">
        <w:rPr>
          <w:rFonts w:ascii="宋体" w:hAnsi="宋体" w:cs="宋体" w:hint="eastAsia"/>
        </w:rPr>
        <w:t>进行。</w:t>
      </w:r>
    </w:p>
    <w:p w:rsidR="00D824C6" w:rsidRPr="006F0AD6" w:rsidRDefault="000A2233" w:rsidP="0051494D">
      <w:pPr>
        <w:ind w:firstLineChars="500" w:firstLine="1050"/>
        <w:rPr>
          <w:rFonts w:ascii="宋体"/>
        </w:rPr>
      </w:pPr>
      <w:r w:rsidRPr="006F0AD6">
        <w:rPr>
          <w:rFonts w:ascii="宋体" w:hAnsi="宋体" w:cs="宋体" w:hint="eastAsia"/>
        </w:rPr>
        <w:t>当铅量＞</w:t>
      </w:r>
      <w:r w:rsidRPr="006F0AD6">
        <w:rPr>
          <w:rFonts w:ascii="宋体" w:hAnsi="宋体" w:cs="宋体"/>
        </w:rPr>
        <w:t>3</w:t>
      </w:r>
      <w:r w:rsidRPr="006F0AD6">
        <w:rPr>
          <w:rFonts w:ascii="宋体" w:cs="宋体"/>
        </w:rPr>
        <w:t>.0</w:t>
      </w:r>
      <w:r w:rsidRPr="006F0AD6">
        <w:rPr>
          <w:rFonts w:ascii="宋体" w:hAnsi="宋体" w:cs="宋体"/>
        </w:rPr>
        <w:t>%</w:t>
      </w:r>
      <w:r w:rsidRPr="006F0AD6">
        <w:rPr>
          <w:rFonts w:ascii="宋体" w:hAnsi="宋体" w:cs="宋体" w:hint="eastAsia"/>
        </w:rPr>
        <w:t>或铟＞</w:t>
      </w:r>
      <w:r w:rsidR="00D82938" w:rsidRPr="006F0AD6">
        <w:rPr>
          <w:rFonts w:ascii="宋体" w:cs="宋体"/>
          <w:color w:val="000000"/>
        </w:rPr>
        <w:t>0.0</w:t>
      </w:r>
      <w:r w:rsidR="00D82938" w:rsidRPr="006F0AD6">
        <w:rPr>
          <w:rFonts w:ascii="宋体" w:hAnsi="宋体" w:cs="宋体"/>
          <w:color w:val="000000"/>
        </w:rPr>
        <w:t>5</w:t>
      </w:r>
      <w:r w:rsidR="00D82938" w:rsidRPr="006F0AD6">
        <w:rPr>
          <w:rFonts w:ascii="宋体" w:cs="宋体"/>
          <w:color w:val="000000"/>
        </w:rPr>
        <w:t>0</w:t>
      </w:r>
      <w:r w:rsidR="00D82938" w:rsidRPr="006F0AD6">
        <w:rPr>
          <w:rFonts w:ascii="宋体" w:hAnsi="宋体" w:cs="宋体"/>
        </w:rPr>
        <w:t>%</w:t>
      </w:r>
      <w:r w:rsidRPr="006F0AD6">
        <w:rPr>
          <w:rFonts w:ascii="宋体" w:hAnsi="宋体" w:cs="宋体" w:hint="eastAsia"/>
          <w:color w:val="000000"/>
        </w:rPr>
        <w:t>，按</w:t>
      </w:r>
      <w:r w:rsidRPr="006F0AD6">
        <w:rPr>
          <w:rFonts w:ascii="宋体" w:hAnsi="宋体" w:cs="宋体"/>
          <w:color w:val="000000"/>
        </w:rPr>
        <w:t>5.4.3</w:t>
      </w:r>
      <w:r w:rsidRPr="006F0AD6">
        <w:rPr>
          <w:rFonts w:ascii="宋体" w:hAnsi="宋体" w:cs="宋体" w:hint="eastAsia"/>
          <w:color w:val="000000"/>
        </w:rPr>
        <w:t>～</w:t>
      </w:r>
      <w:r w:rsidRPr="006F0AD6">
        <w:rPr>
          <w:rFonts w:ascii="宋体" w:hAnsi="宋体" w:cs="宋体"/>
          <w:color w:val="000000"/>
        </w:rPr>
        <w:t>5.4.6</w:t>
      </w:r>
      <w:r w:rsidRPr="006F0AD6">
        <w:rPr>
          <w:rFonts w:ascii="宋体" w:hAnsi="宋体" w:cs="宋体" w:hint="eastAsia"/>
          <w:color w:val="000000"/>
        </w:rPr>
        <w:t>步骤进行</w:t>
      </w:r>
    </w:p>
    <w:p w:rsidR="00D824C6" w:rsidRPr="006F0AD6" w:rsidRDefault="000A2233" w:rsidP="0051494D">
      <w:pPr>
        <w:rPr>
          <w:rFonts w:ascii="宋体"/>
        </w:rPr>
      </w:pPr>
      <w:r w:rsidRPr="006F0AD6">
        <w:rPr>
          <w:rFonts w:ascii="宋体" w:hAnsi="宋体" w:cs="宋体"/>
        </w:rPr>
        <w:t xml:space="preserve">5.4.2 </w:t>
      </w:r>
      <w:r w:rsidRPr="006F0AD6">
        <w:rPr>
          <w:rFonts w:ascii="宋体" w:hAnsi="宋体" w:cs="宋体" w:hint="eastAsia"/>
        </w:rPr>
        <w:t>移取</w:t>
      </w:r>
      <w:r w:rsidRPr="006F0AD6">
        <w:rPr>
          <w:rFonts w:ascii="宋体" w:hAnsi="宋体" w:cs="宋体"/>
        </w:rPr>
        <w:t>15.00mL</w:t>
      </w:r>
      <w:r w:rsidRPr="006F0AD6">
        <w:rPr>
          <w:rFonts w:ascii="宋体" w:hAnsi="宋体" w:cs="宋体" w:hint="eastAsia"/>
        </w:rPr>
        <w:t>试液（</w:t>
      </w:r>
      <w:r w:rsidRPr="006F0AD6">
        <w:rPr>
          <w:rFonts w:ascii="宋体" w:hAnsi="宋体" w:cs="宋体"/>
        </w:rPr>
        <w:t>5.4.1</w:t>
      </w:r>
      <w:r w:rsidRPr="006F0AD6">
        <w:rPr>
          <w:rFonts w:ascii="宋体" w:hAnsi="宋体" w:cs="宋体" w:hint="eastAsia"/>
        </w:rPr>
        <w:t>）于</w:t>
      </w:r>
      <w:r w:rsidRPr="006F0AD6">
        <w:rPr>
          <w:rFonts w:ascii="宋体" w:hAnsi="宋体" w:cs="宋体"/>
        </w:rPr>
        <w:t>500mL</w:t>
      </w:r>
      <w:r w:rsidRPr="006F0AD6">
        <w:rPr>
          <w:rFonts w:ascii="宋体" w:hAnsi="宋体" w:cs="宋体" w:hint="eastAsia"/>
        </w:rPr>
        <w:t>三角烧杯中，吹水至</w:t>
      </w:r>
      <w:r w:rsidRPr="006F0AD6">
        <w:rPr>
          <w:rFonts w:ascii="宋体" w:hAnsi="宋体" w:cs="宋体"/>
        </w:rPr>
        <w:t>12</w:t>
      </w:r>
      <w:r w:rsidRPr="006F0AD6">
        <w:rPr>
          <w:rFonts w:ascii="宋体" w:cs="宋体"/>
        </w:rPr>
        <w:t>0</w:t>
      </w:r>
      <w:r w:rsidRPr="006F0AD6">
        <w:rPr>
          <w:rFonts w:ascii="宋体" w:hAnsi="宋体" w:cs="宋体"/>
        </w:rPr>
        <w:t>mL</w:t>
      </w:r>
      <w:r w:rsidRPr="006F0AD6">
        <w:rPr>
          <w:rFonts w:ascii="宋体" w:hAnsi="宋体" w:cs="宋体" w:hint="eastAsia"/>
        </w:rPr>
        <w:t>左右，加入</w:t>
      </w:r>
      <w:r w:rsidRPr="006F0AD6">
        <w:rPr>
          <w:rFonts w:ascii="宋体" w:hAnsi="宋体" w:cs="宋体"/>
        </w:rPr>
        <w:t>5mL</w:t>
      </w:r>
      <w:r w:rsidRPr="006F0AD6">
        <w:rPr>
          <w:rFonts w:ascii="宋体" w:hAnsi="宋体" w:cs="宋体" w:hint="eastAsia"/>
        </w:rPr>
        <w:t>硫脲溶液（</w:t>
      </w:r>
      <w:r w:rsidRPr="006F0AD6">
        <w:rPr>
          <w:rFonts w:ascii="宋体" w:hAnsi="宋体" w:cs="宋体"/>
        </w:rPr>
        <w:t>3.1</w:t>
      </w:r>
      <w:r w:rsidRPr="006F0AD6">
        <w:rPr>
          <w:rFonts w:ascii="宋体" w:hAnsi="宋体" w:cs="宋体"/>
          <w:color w:val="000000"/>
        </w:rPr>
        <w:t>4</w:t>
      </w:r>
      <w:r w:rsidRPr="006F0AD6">
        <w:rPr>
          <w:rFonts w:ascii="宋体" w:hAnsi="宋体" w:cs="宋体" w:hint="eastAsia"/>
        </w:rPr>
        <w:t>）</w:t>
      </w:r>
      <w:r w:rsidRPr="006F0AD6">
        <w:rPr>
          <w:rFonts w:ascii="宋体" w:hAnsi="宋体" w:cs="宋体"/>
          <w:color w:val="000000"/>
        </w:rPr>
        <w:t xml:space="preserve"> [</w:t>
      </w:r>
      <w:r w:rsidRPr="006F0AD6">
        <w:rPr>
          <w:rFonts w:ascii="宋体" w:hAnsi="宋体" w:cs="宋体" w:hint="eastAsia"/>
          <w:color w:val="000000"/>
          <w:sz w:val="18"/>
          <w:szCs w:val="18"/>
        </w:rPr>
        <w:t>注：当铁＞</w:t>
      </w:r>
      <w:r w:rsidRPr="006F0AD6">
        <w:rPr>
          <w:rFonts w:ascii="宋体" w:hAnsi="宋体" w:cs="宋体"/>
          <w:color w:val="000000"/>
          <w:sz w:val="18"/>
          <w:szCs w:val="18"/>
        </w:rPr>
        <w:t>0.2</w:t>
      </w:r>
      <w:r w:rsidRPr="006F0AD6">
        <w:rPr>
          <w:rFonts w:ascii="宋体" w:cs="宋体"/>
          <w:color w:val="000000"/>
          <w:sz w:val="18"/>
          <w:szCs w:val="18"/>
        </w:rPr>
        <w:t>0</w:t>
      </w:r>
      <w:r w:rsidRPr="006F0AD6">
        <w:rPr>
          <w:rFonts w:ascii="宋体" w:hAnsi="宋体" w:cs="宋体" w:hint="eastAsia"/>
          <w:color w:val="000000"/>
          <w:sz w:val="18"/>
          <w:szCs w:val="18"/>
        </w:rPr>
        <w:t>％或铝＞</w:t>
      </w:r>
      <w:r w:rsidRPr="006F0AD6">
        <w:rPr>
          <w:rFonts w:ascii="宋体" w:hAnsi="宋体" w:cs="宋体"/>
          <w:color w:val="000000"/>
          <w:sz w:val="18"/>
          <w:szCs w:val="18"/>
        </w:rPr>
        <w:t>0.2</w:t>
      </w:r>
      <w:r w:rsidRPr="006F0AD6">
        <w:rPr>
          <w:rFonts w:ascii="宋体" w:cs="宋体"/>
          <w:color w:val="000000"/>
          <w:sz w:val="18"/>
          <w:szCs w:val="18"/>
        </w:rPr>
        <w:t>0</w:t>
      </w:r>
      <w:r w:rsidRPr="006F0AD6">
        <w:rPr>
          <w:rFonts w:ascii="宋体" w:hAnsi="宋体" w:cs="宋体"/>
          <w:color w:val="000000"/>
          <w:sz w:val="18"/>
          <w:szCs w:val="18"/>
        </w:rPr>
        <w:t>%</w:t>
      </w:r>
      <w:r w:rsidRPr="006F0AD6">
        <w:rPr>
          <w:rFonts w:ascii="宋体" w:hAnsi="宋体" w:cs="宋体" w:hint="eastAsia"/>
          <w:color w:val="000000"/>
          <w:sz w:val="18"/>
          <w:szCs w:val="18"/>
        </w:rPr>
        <w:t>，补加</w:t>
      </w:r>
      <w:r w:rsidRPr="006F0AD6">
        <w:rPr>
          <w:rFonts w:ascii="宋体" w:hAnsi="宋体" w:cs="宋体"/>
          <w:color w:val="000000"/>
          <w:sz w:val="18"/>
          <w:szCs w:val="18"/>
        </w:rPr>
        <w:t>10 mL</w:t>
      </w:r>
      <w:r w:rsidRPr="006F0AD6">
        <w:rPr>
          <w:rFonts w:ascii="宋体" w:hAnsi="宋体" w:cs="宋体" w:hint="eastAsia"/>
          <w:color w:val="000000"/>
          <w:sz w:val="18"/>
          <w:szCs w:val="18"/>
        </w:rPr>
        <w:t>氟化铵（</w:t>
      </w:r>
      <w:r w:rsidRPr="006F0AD6">
        <w:rPr>
          <w:rFonts w:ascii="宋体" w:hAnsi="宋体" w:cs="宋体"/>
          <w:color w:val="000000"/>
          <w:sz w:val="18"/>
          <w:szCs w:val="18"/>
        </w:rPr>
        <w:t>3.15</w:t>
      </w:r>
      <w:r w:rsidRPr="006F0AD6">
        <w:rPr>
          <w:rFonts w:ascii="宋体" w:hAnsi="宋体" w:cs="宋体" w:hint="eastAsia"/>
          <w:color w:val="000000"/>
          <w:sz w:val="18"/>
          <w:szCs w:val="18"/>
        </w:rPr>
        <w:t>）</w:t>
      </w:r>
      <w:r w:rsidRPr="006F0AD6">
        <w:rPr>
          <w:rFonts w:ascii="宋体" w:hAnsi="宋体" w:cs="宋体"/>
          <w:color w:val="000000"/>
          <w:sz w:val="18"/>
          <w:szCs w:val="18"/>
        </w:rPr>
        <w:t>]</w:t>
      </w:r>
      <w:r w:rsidRPr="006F0AD6">
        <w:rPr>
          <w:rFonts w:ascii="宋体" w:hAnsi="宋体" w:cs="宋体" w:hint="eastAsia"/>
          <w:color w:val="000000"/>
        </w:rPr>
        <w:t>。</w:t>
      </w:r>
      <w:r w:rsidRPr="006F0AD6">
        <w:rPr>
          <w:rFonts w:ascii="宋体" w:hAnsi="宋体" w:cs="宋体" w:hint="eastAsia"/>
        </w:rPr>
        <w:t>加入</w:t>
      </w:r>
      <w:r w:rsidRPr="006F0AD6">
        <w:rPr>
          <w:rFonts w:ascii="宋体" w:hAnsi="宋体" w:cs="宋体"/>
        </w:rPr>
        <w:t>1</w:t>
      </w:r>
      <w:r w:rsidRPr="006F0AD6">
        <w:rPr>
          <w:rFonts w:ascii="宋体" w:hAnsi="宋体" w:cs="宋体" w:hint="eastAsia"/>
        </w:rPr>
        <w:t>滴对</w:t>
      </w:r>
      <w:r w:rsidRPr="006F0AD6">
        <w:rPr>
          <w:rFonts w:ascii="宋体" w:cs="宋体"/>
        </w:rPr>
        <w:t>-</w:t>
      </w:r>
      <w:r w:rsidRPr="006F0AD6">
        <w:rPr>
          <w:rFonts w:ascii="宋体" w:hAnsi="宋体" w:cs="宋体" w:hint="eastAsia"/>
        </w:rPr>
        <w:t>硝基苯酚（</w:t>
      </w:r>
      <w:r w:rsidRPr="006F0AD6">
        <w:rPr>
          <w:rFonts w:ascii="宋体" w:hAnsi="宋体" w:cs="宋体"/>
        </w:rPr>
        <w:t>3.</w:t>
      </w:r>
      <w:r w:rsidRPr="006F0AD6">
        <w:rPr>
          <w:rFonts w:ascii="宋体" w:hAnsi="宋体" w:cs="宋体"/>
          <w:color w:val="000000"/>
        </w:rPr>
        <w:t>22</w:t>
      </w:r>
      <w:r w:rsidRPr="006F0AD6">
        <w:rPr>
          <w:rFonts w:ascii="宋体" w:hAnsi="宋体" w:cs="宋体" w:hint="eastAsia"/>
        </w:rPr>
        <w:t>），用饱和六次甲基四铵（</w:t>
      </w:r>
      <w:r w:rsidRPr="006F0AD6">
        <w:rPr>
          <w:rFonts w:ascii="宋体" w:hAnsi="宋体" w:cs="宋体"/>
        </w:rPr>
        <w:t>3.18</w:t>
      </w:r>
      <w:r w:rsidRPr="006F0AD6">
        <w:rPr>
          <w:rFonts w:ascii="宋体" w:hAnsi="宋体" w:cs="宋体" w:hint="eastAsia"/>
        </w:rPr>
        <w:t>）调至浅黄色出现，用硝酸（</w:t>
      </w:r>
      <w:r w:rsidRPr="006F0AD6">
        <w:rPr>
          <w:rFonts w:ascii="宋体" w:hAnsi="宋体" w:cs="宋体"/>
        </w:rPr>
        <w:t>1+1</w:t>
      </w:r>
      <w:r w:rsidRPr="006F0AD6">
        <w:rPr>
          <w:rFonts w:ascii="宋体" w:hAnsi="宋体" w:cs="宋体" w:hint="eastAsia"/>
        </w:rPr>
        <w:t>）调至浅黄色刚好消失。</w:t>
      </w:r>
      <w:r w:rsidRPr="006F0AD6">
        <w:rPr>
          <w:rFonts w:ascii="宋体" w:hAnsi="宋体" w:cs="宋体"/>
        </w:rPr>
        <w:t>[</w:t>
      </w:r>
      <w:r w:rsidRPr="006F0AD6">
        <w:rPr>
          <w:rFonts w:ascii="宋体" w:hAnsi="宋体" w:cs="宋体" w:hint="eastAsia"/>
        </w:rPr>
        <w:t>调至</w:t>
      </w:r>
      <w:r w:rsidRPr="006F0AD6">
        <w:rPr>
          <w:rFonts w:ascii="宋体" w:hAnsi="宋体" w:cs="宋体"/>
        </w:rPr>
        <w:t>pH5.5</w:t>
      </w:r>
      <w:r w:rsidRPr="006F0AD6">
        <w:rPr>
          <w:rFonts w:ascii="宋体" w:hAnsi="宋体" w:cs="宋体" w:hint="eastAsia"/>
        </w:rPr>
        <w:t>，也可用</w:t>
      </w:r>
      <w:r w:rsidRPr="006F0AD6">
        <w:rPr>
          <w:rFonts w:ascii="宋体" w:hAnsi="宋体" w:cs="宋体"/>
        </w:rPr>
        <w:t>pH</w:t>
      </w:r>
      <w:r w:rsidRPr="006F0AD6">
        <w:rPr>
          <w:rFonts w:ascii="宋体" w:hAnsi="宋体" w:cs="宋体" w:hint="eastAsia"/>
        </w:rPr>
        <w:t>计</w:t>
      </w:r>
      <w:r w:rsidRPr="006F0AD6">
        <w:rPr>
          <w:rFonts w:ascii="宋体" w:hAnsi="宋体" w:cs="宋体" w:hint="eastAsia"/>
        </w:rPr>
        <w:lastRenderedPageBreak/>
        <w:t>或</w:t>
      </w:r>
      <w:r w:rsidRPr="006F0AD6">
        <w:rPr>
          <w:rFonts w:ascii="宋体" w:hAnsi="宋体" w:cs="宋体"/>
        </w:rPr>
        <w:t>pH</w:t>
      </w:r>
      <w:r w:rsidRPr="006F0AD6">
        <w:rPr>
          <w:rFonts w:ascii="宋体" w:hAnsi="宋体" w:cs="宋体" w:hint="eastAsia"/>
        </w:rPr>
        <w:t>试纸检查</w:t>
      </w:r>
      <w:r w:rsidRPr="006F0AD6">
        <w:rPr>
          <w:rFonts w:ascii="宋体" w:hAnsi="宋体" w:cs="宋体"/>
        </w:rPr>
        <w:t>]</w:t>
      </w:r>
      <w:r w:rsidRPr="006F0AD6">
        <w:rPr>
          <w:rFonts w:ascii="宋体" w:hAnsi="宋体" w:cs="宋体" w:hint="eastAsia"/>
        </w:rPr>
        <w:t>。每加入一种试剂需摇匀。加入</w:t>
      </w:r>
      <w:r w:rsidRPr="006F0AD6">
        <w:rPr>
          <w:rFonts w:ascii="宋体" w:hAnsi="宋体" w:cs="宋体" w:hint="eastAsia"/>
          <w:color w:val="000000"/>
        </w:rPr>
        <w:t>乙酸</w:t>
      </w:r>
      <w:r w:rsidRPr="006F0AD6">
        <w:rPr>
          <w:rFonts w:ascii="宋体" w:cs="宋体"/>
          <w:color w:val="000000"/>
        </w:rPr>
        <w:t>-</w:t>
      </w:r>
      <w:r w:rsidRPr="006F0AD6">
        <w:rPr>
          <w:rFonts w:ascii="宋体" w:hAnsi="宋体" w:cs="宋体" w:hint="eastAsia"/>
        </w:rPr>
        <w:t>乙酸钠缓冲溶液</w:t>
      </w:r>
      <w:r w:rsidRPr="006F0AD6">
        <w:rPr>
          <w:rFonts w:ascii="宋体" w:hAnsi="宋体" w:cs="宋体"/>
          <w:color w:val="000000"/>
        </w:rPr>
        <w:t>(</w:t>
      </w:r>
      <w:r w:rsidRPr="006F0AD6">
        <w:rPr>
          <w:rFonts w:ascii="宋体" w:hAnsi="宋体" w:cs="宋体"/>
        </w:rPr>
        <w:t>3.20)20 mL</w:t>
      </w:r>
      <w:r w:rsidRPr="006F0AD6">
        <w:rPr>
          <w:rFonts w:ascii="宋体" w:cs="宋体"/>
        </w:rPr>
        <w:t>,</w:t>
      </w:r>
      <w:r w:rsidRPr="006F0AD6">
        <w:rPr>
          <w:rFonts w:ascii="宋体" w:hAnsi="宋体" w:cs="宋体" w:hint="eastAsia"/>
        </w:rPr>
        <w:t>加</w:t>
      </w:r>
      <w:r w:rsidRPr="006F0AD6">
        <w:rPr>
          <w:rFonts w:ascii="宋体" w:hAnsi="宋体" w:cs="宋体"/>
        </w:rPr>
        <w:t>0.1g</w:t>
      </w:r>
      <w:r w:rsidRPr="006F0AD6">
        <w:rPr>
          <w:rFonts w:ascii="宋体" w:hAnsi="宋体" w:cs="宋体" w:hint="eastAsia"/>
        </w:rPr>
        <w:t>抗坏血酸（</w:t>
      </w:r>
      <w:r w:rsidRPr="006F0AD6">
        <w:rPr>
          <w:rFonts w:ascii="宋体" w:hAnsi="宋体" w:cs="宋体"/>
        </w:rPr>
        <w:t>3.1</w:t>
      </w:r>
      <w:r w:rsidRPr="006F0AD6">
        <w:rPr>
          <w:rFonts w:ascii="宋体" w:hAnsi="宋体" w:cs="宋体" w:hint="eastAsia"/>
        </w:rPr>
        <w:t>），滴加</w:t>
      </w:r>
      <w:r w:rsidRPr="006F0AD6">
        <w:rPr>
          <w:rFonts w:ascii="宋体" w:hAnsi="宋体" w:cs="宋体"/>
        </w:rPr>
        <w:t>1</w:t>
      </w:r>
      <w:r w:rsidRPr="006F0AD6">
        <w:rPr>
          <w:rFonts w:ascii="宋体" w:hAnsi="宋体" w:cs="宋体" w:hint="eastAsia"/>
        </w:rPr>
        <w:t>滴二甲酚橙指示剂（</w:t>
      </w:r>
      <w:r w:rsidRPr="006F0AD6">
        <w:rPr>
          <w:rFonts w:ascii="宋体" w:hAnsi="宋体" w:cs="宋体"/>
        </w:rPr>
        <w:t>3.21</w:t>
      </w:r>
      <w:r w:rsidRPr="006F0AD6">
        <w:rPr>
          <w:rFonts w:ascii="宋体" w:hAnsi="宋体" w:cs="宋体" w:hint="eastAsia"/>
        </w:rPr>
        <w:t>），用</w:t>
      </w:r>
      <w:r w:rsidRPr="006F0AD6">
        <w:rPr>
          <w:rFonts w:ascii="宋体" w:hAnsi="宋体" w:cs="宋体"/>
        </w:rPr>
        <w:t>Na</w:t>
      </w:r>
      <w:r w:rsidRPr="006F0AD6">
        <w:rPr>
          <w:rFonts w:ascii="宋体" w:hAnsi="宋体" w:cs="宋体"/>
          <w:vertAlign w:val="subscript"/>
        </w:rPr>
        <w:t>2</w:t>
      </w:r>
      <w:r w:rsidRPr="006F0AD6">
        <w:rPr>
          <w:rFonts w:ascii="宋体" w:hAnsi="宋体" w:cs="宋体"/>
        </w:rPr>
        <w:t>EDTA</w:t>
      </w:r>
      <w:r w:rsidRPr="006F0AD6">
        <w:rPr>
          <w:rFonts w:ascii="宋体" w:hAnsi="宋体" w:cs="宋体" w:hint="eastAsia"/>
        </w:rPr>
        <w:t>标准滴定溶液（</w:t>
      </w:r>
      <w:r w:rsidRPr="006F0AD6">
        <w:rPr>
          <w:rFonts w:ascii="宋体" w:hAnsi="宋体" w:cs="宋体"/>
        </w:rPr>
        <w:t>3.25</w:t>
      </w:r>
      <w:r w:rsidRPr="006F0AD6">
        <w:rPr>
          <w:rFonts w:ascii="宋体" w:hAnsi="宋体" w:cs="宋体" w:hint="eastAsia"/>
        </w:rPr>
        <w:t>）滴定至溶液由紫红色变为亮黄色为终点。</w:t>
      </w:r>
    </w:p>
    <w:p w:rsidR="00D824C6" w:rsidRPr="006F0AD6" w:rsidRDefault="000A2233" w:rsidP="0051494D">
      <w:pPr>
        <w:rPr>
          <w:rFonts w:ascii="宋体"/>
        </w:rPr>
      </w:pPr>
      <w:r w:rsidRPr="006F0AD6">
        <w:rPr>
          <w:rFonts w:ascii="宋体" w:hAnsi="宋体" w:cs="宋体"/>
        </w:rPr>
        <w:t xml:space="preserve">5.4.3 </w:t>
      </w:r>
      <w:r w:rsidRPr="006F0AD6">
        <w:rPr>
          <w:rFonts w:ascii="宋体" w:hAnsi="宋体" w:cs="宋体" w:hint="eastAsia"/>
        </w:rPr>
        <w:t>移取</w:t>
      </w:r>
      <w:r w:rsidRPr="006F0AD6">
        <w:rPr>
          <w:rFonts w:ascii="宋体" w:hAnsi="宋体" w:cs="宋体"/>
        </w:rPr>
        <w:t>15.00mL</w:t>
      </w:r>
      <w:r w:rsidRPr="006F0AD6">
        <w:rPr>
          <w:rFonts w:ascii="宋体" w:hAnsi="宋体" w:cs="宋体" w:hint="eastAsia"/>
        </w:rPr>
        <w:t>试液（</w:t>
      </w:r>
      <w:r w:rsidRPr="006F0AD6">
        <w:rPr>
          <w:rFonts w:ascii="宋体" w:hAnsi="宋体" w:cs="宋体"/>
        </w:rPr>
        <w:t>5.4.1</w:t>
      </w:r>
      <w:r w:rsidRPr="006F0AD6">
        <w:rPr>
          <w:rFonts w:ascii="宋体" w:hAnsi="宋体" w:cs="宋体" w:hint="eastAsia"/>
        </w:rPr>
        <w:t>）于</w:t>
      </w:r>
      <w:r w:rsidRPr="006F0AD6">
        <w:rPr>
          <w:rFonts w:ascii="宋体" w:hAnsi="宋体" w:cs="宋体"/>
        </w:rPr>
        <w:t>300mL</w:t>
      </w:r>
      <w:r w:rsidRPr="006F0AD6">
        <w:rPr>
          <w:rFonts w:ascii="宋体" w:hAnsi="宋体" w:cs="宋体" w:hint="eastAsia"/>
        </w:rPr>
        <w:t>烧杯中，加入</w:t>
      </w:r>
      <w:r w:rsidRPr="006F0AD6">
        <w:rPr>
          <w:rFonts w:ascii="宋体" w:hAnsi="宋体" w:cs="宋体"/>
        </w:rPr>
        <w:t>5mL</w:t>
      </w:r>
      <w:r w:rsidRPr="006F0AD6">
        <w:rPr>
          <w:rFonts w:ascii="宋体" w:hAnsi="宋体" w:cs="宋体" w:hint="eastAsia"/>
        </w:rPr>
        <w:t>硫酸（</w:t>
      </w:r>
      <w:r w:rsidRPr="006F0AD6">
        <w:rPr>
          <w:rFonts w:ascii="宋体" w:hAnsi="宋体" w:cs="宋体"/>
        </w:rPr>
        <w:t>3.10</w:t>
      </w:r>
      <w:r w:rsidRPr="006F0AD6">
        <w:rPr>
          <w:rFonts w:ascii="宋体" w:hAnsi="宋体" w:cs="宋体" w:hint="eastAsia"/>
        </w:rPr>
        <w:t>），于电热板上加热至冒浓白烟，取下稍冷，沿杯壁缓慢加入</w:t>
      </w:r>
      <w:r w:rsidRPr="006F0AD6">
        <w:rPr>
          <w:rFonts w:ascii="宋体" w:hAnsi="宋体" w:cs="宋体"/>
        </w:rPr>
        <w:t>1mL</w:t>
      </w:r>
      <w:r w:rsidRPr="006F0AD6">
        <w:rPr>
          <w:rFonts w:ascii="宋体" w:hAnsi="宋体" w:cs="宋体" w:hint="eastAsia"/>
        </w:rPr>
        <w:t>硝酸（</w:t>
      </w:r>
      <w:r w:rsidRPr="006F0AD6">
        <w:rPr>
          <w:rFonts w:ascii="宋体" w:hAnsi="宋体" w:cs="宋体"/>
        </w:rPr>
        <w:t>3.6</w:t>
      </w:r>
      <w:r w:rsidRPr="006F0AD6">
        <w:rPr>
          <w:rFonts w:ascii="宋体" w:hAnsi="宋体" w:cs="宋体" w:hint="eastAsia"/>
        </w:rPr>
        <w:t>），继续冒烟，如此重复操作，直至赶尽碳化合物。取下冷却，</w:t>
      </w:r>
      <w:r w:rsidRPr="006F0AD6">
        <w:rPr>
          <w:rFonts w:hAnsi="宋体" w:cs="宋体" w:hint="eastAsia"/>
        </w:rPr>
        <w:t>加入</w:t>
      </w:r>
      <w:r w:rsidRPr="006F0AD6">
        <w:t>20mL</w:t>
      </w:r>
      <w:r w:rsidRPr="006F0AD6">
        <w:rPr>
          <w:rFonts w:hAnsi="宋体" w:cs="宋体" w:hint="eastAsia"/>
        </w:rPr>
        <w:t>硫酸（</w:t>
      </w:r>
      <w:r w:rsidRPr="006F0AD6">
        <w:t>3.11</w:t>
      </w:r>
      <w:r w:rsidRPr="006F0AD6">
        <w:rPr>
          <w:rFonts w:hAnsi="宋体" w:cs="宋体" w:hint="eastAsia"/>
        </w:rPr>
        <w:t>），加热溶解盐类。取下稍冷，用水吹洗表皿及杯壁，并稀释体积至</w:t>
      </w:r>
      <w:r w:rsidRPr="006F0AD6">
        <w:t>60mL</w:t>
      </w:r>
      <w:r w:rsidRPr="006F0AD6">
        <w:rPr>
          <w:rFonts w:hAnsi="宋体" w:cs="宋体" w:hint="eastAsia"/>
        </w:rPr>
        <w:t>左右</w:t>
      </w:r>
      <w:r w:rsidRPr="006F0AD6">
        <w:rPr>
          <w:rFonts w:ascii="宋体" w:hAnsi="宋体" w:cs="宋体" w:hint="eastAsia"/>
        </w:rPr>
        <w:t>，加入</w:t>
      </w:r>
      <w:r w:rsidRPr="006F0AD6">
        <w:rPr>
          <w:rFonts w:ascii="宋体" w:hAnsi="宋体" w:cs="宋体"/>
        </w:rPr>
        <w:t>3g</w:t>
      </w:r>
      <w:r w:rsidRPr="006F0AD6">
        <w:rPr>
          <w:rFonts w:ascii="宋体" w:hAnsi="宋体" w:cs="宋体" w:hint="eastAsia"/>
        </w:rPr>
        <w:t>～</w:t>
      </w:r>
      <w:r w:rsidRPr="006F0AD6">
        <w:rPr>
          <w:rFonts w:ascii="宋体" w:hAnsi="宋体" w:cs="宋体"/>
        </w:rPr>
        <w:t>5g</w:t>
      </w:r>
      <w:r w:rsidRPr="006F0AD6">
        <w:rPr>
          <w:rFonts w:ascii="宋体" w:hAnsi="宋体" w:cs="宋体" w:hint="eastAsia"/>
        </w:rPr>
        <w:t>氯化铵（</w:t>
      </w:r>
      <w:r w:rsidRPr="006F0AD6">
        <w:rPr>
          <w:rFonts w:ascii="宋体" w:hAnsi="宋体" w:cs="宋体"/>
        </w:rPr>
        <w:t>3.3</w:t>
      </w:r>
      <w:r w:rsidRPr="006F0AD6">
        <w:rPr>
          <w:rFonts w:ascii="宋体" w:hAnsi="宋体" w:cs="宋体" w:hint="eastAsia"/>
        </w:rPr>
        <w:t>）、</w:t>
      </w:r>
      <w:r w:rsidRPr="006F0AD6">
        <w:rPr>
          <w:rFonts w:ascii="宋体" w:hAnsi="宋体" w:cs="宋体"/>
        </w:rPr>
        <w:t>5mL</w:t>
      </w:r>
      <w:r w:rsidRPr="006F0AD6">
        <w:rPr>
          <w:rFonts w:ascii="宋体" w:hAnsi="宋体" w:cs="宋体" w:hint="eastAsia"/>
        </w:rPr>
        <w:t>过硫酸铵溶液（</w:t>
      </w:r>
      <w:r w:rsidRPr="006F0AD6">
        <w:rPr>
          <w:rFonts w:ascii="宋体" w:hAnsi="宋体" w:cs="宋体"/>
        </w:rPr>
        <w:t>3.17</w:t>
      </w:r>
      <w:r w:rsidRPr="006F0AD6">
        <w:rPr>
          <w:rFonts w:ascii="宋体" w:hAnsi="宋体" w:cs="宋体" w:hint="eastAsia"/>
        </w:rPr>
        <w:t>），</w:t>
      </w:r>
      <w:r w:rsidRPr="006F0AD6">
        <w:rPr>
          <w:rFonts w:ascii="宋体" w:hAnsi="宋体" w:cs="宋体"/>
        </w:rPr>
        <w:t>[</w:t>
      </w:r>
      <w:r w:rsidRPr="006F0AD6">
        <w:rPr>
          <w:rFonts w:ascii="宋体" w:hAnsi="宋体" w:cs="宋体" w:hint="eastAsia"/>
        </w:rPr>
        <w:t>如溶液中含铁较低，适当补加硫酸铁贮存溶液（</w:t>
      </w:r>
      <w:r w:rsidRPr="006F0AD6">
        <w:rPr>
          <w:rFonts w:ascii="宋体" w:hAnsi="宋体" w:cs="宋体"/>
        </w:rPr>
        <w:t>3.16</w:t>
      </w:r>
      <w:r w:rsidRPr="006F0AD6">
        <w:rPr>
          <w:rFonts w:ascii="宋体" w:hAnsi="宋体" w:cs="宋体" w:hint="eastAsia"/>
        </w:rPr>
        <w:t>）使溶液中含铁约</w:t>
      </w:r>
      <w:r w:rsidRPr="006F0AD6">
        <w:rPr>
          <w:rFonts w:ascii="宋体" w:hAnsi="宋体" w:cs="宋体"/>
        </w:rPr>
        <w:t>20mg]</w:t>
      </w:r>
      <w:r w:rsidRPr="006F0AD6">
        <w:rPr>
          <w:rFonts w:ascii="宋体" w:hAnsi="宋体" w:cs="宋体" w:hint="eastAsia"/>
        </w:rPr>
        <w:t>，用氨水（</w:t>
      </w:r>
      <w:r w:rsidRPr="006F0AD6">
        <w:rPr>
          <w:rFonts w:ascii="宋体" w:hAnsi="宋体" w:cs="宋体"/>
        </w:rPr>
        <w:t>3.13</w:t>
      </w:r>
      <w:r w:rsidRPr="006F0AD6">
        <w:rPr>
          <w:rFonts w:ascii="宋体" w:hAnsi="宋体" w:cs="宋体" w:hint="eastAsia"/>
        </w:rPr>
        <w:t>）中和至沉淀完全再过量</w:t>
      </w:r>
      <w:r w:rsidRPr="006F0AD6">
        <w:rPr>
          <w:rFonts w:ascii="宋体" w:hAnsi="宋体" w:cs="宋体"/>
        </w:rPr>
        <w:t>10mL</w:t>
      </w:r>
      <w:r w:rsidRPr="006F0AD6">
        <w:rPr>
          <w:rFonts w:ascii="宋体" w:hAnsi="宋体" w:cs="宋体" w:hint="eastAsia"/>
        </w:rPr>
        <w:t>，加热微沸</w:t>
      </w:r>
      <w:r w:rsidRPr="006F0AD6">
        <w:rPr>
          <w:rFonts w:ascii="宋体" w:hAnsi="宋体" w:cs="宋体"/>
        </w:rPr>
        <w:t>1min</w:t>
      </w:r>
      <w:r w:rsidRPr="006F0AD6">
        <w:rPr>
          <w:rFonts w:ascii="宋体" w:hAnsi="宋体" w:cs="宋体" w:hint="eastAsia"/>
        </w:rPr>
        <w:t>～</w:t>
      </w:r>
      <w:r w:rsidRPr="006F0AD6">
        <w:rPr>
          <w:rFonts w:ascii="宋体" w:hAnsi="宋体" w:cs="宋体"/>
        </w:rPr>
        <w:t>2min</w:t>
      </w:r>
      <w:r w:rsidRPr="006F0AD6">
        <w:rPr>
          <w:rFonts w:ascii="宋体" w:hAnsi="宋体" w:cs="宋体" w:hint="eastAsia"/>
        </w:rPr>
        <w:t>，趁热用快速定性滤纸过滤，用热的洗涤液（</w:t>
      </w:r>
      <w:r w:rsidRPr="006F0AD6">
        <w:rPr>
          <w:rFonts w:ascii="宋体" w:hAnsi="宋体" w:cs="宋体"/>
        </w:rPr>
        <w:t>3.23</w:t>
      </w:r>
      <w:r w:rsidRPr="006F0AD6">
        <w:rPr>
          <w:rFonts w:ascii="宋体" w:hAnsi="宋体" w:cs="宋体" w:hint="eastAsia"/>
        </w:rPr>
        <w:t>）洗涤烧杯和沉淀各</w:t>
      </w:r>
      <w:r w:rsidRPr="006F0AD6">
        <w:rPr>
          <w:rFonts w:ascii="宋体" w:hAnsi="宋体" w:cs="宋体"/>
        </w:rPr>
        <w:t>2</w:t>
      </w:r>
      <w:r w:rsidRPr="006F0AD6">
        <w:rPr>
          <w:rFonts w:ascii="宋体" w:hAnsi="宋体" w:cs="宋体" w:hint="eastAsia"/>
        </w:rPr>
        <w:t>次～</w:t>
      </w:r>
      <w:r w:rsidRPr="006F0AD6">
        <w:rPr>
          <w:rFonts w:ascii="宋体" w:hAnsi="宋体" w:cs="宋体"/>
        </w:rPr>
        <w:t>3</w:t>
      </w:r>
      <w:r w:rsidRPr="006F0AD6">
        <w:rPr>
          <w:rFonts w:ascii="宋体" w:hAnsi="宋体" w:cs="宋体" w:hint="eastAsia"/>
        </w:rPr>
        <w:t>次，滤液保留。</w:t>
      </w:r>
    </w:p>
    <w:p w:rsidR="00D824C6" w:rsidRPr="006F0AD6" w:rsidRDefault="000A2233" w:rsidP="0051494D">
      <w:pPr>
        <w:rPr>
          <w:rFonts w:ascii="宋体"/>
        </w:rPr>
      </w:pPr>
      <w:r w:rsidRPr="006F0AD6">
        <w:rPr>
          <w:rFonts w:ascii="宋体" w:hAnsi="宋体" w:cs="宋体"/>
        </w:rPr>
        <w:t>5.4.4</w:t>
      </w:r>
      <w:r w:rsidR="0051494D" w:rsidRPr="006F0AD6">
        <w:rPr>
          <w:rFonts w:ascii="宋体" w:hAnsi="宋体" w:cs="宋体" w:hint="eastAsia"/>
        </w:rPr>
        <w:t>将</w:t>
      </w:r>
      <w:r w:rsidRPr="006F0AD6">
        <w:rPr>
          <w:rFonts w:ascii="宋体" w:hAnsi="宋体" w:cs="宋体" w:hint="eastAsia"/>
        </w:rPr>
        <w:t>沉淀用热的洗涤液（</w:t>
      </w:r>
      <w:r w:rsidRPr="006F0AD6">
        <w:rPr>
          <w:rFonts w:ascii="宋体" w:hAnsi="宋体" w:cs="宋体"/>
        </w:rPr>
        <w:t>3.23</w:t>
      </w:r>
      <w:r w:rsidRPr="006F0AD6">
        <w:rPr>
          <w:rFonts w:ascii="宋体" w:hAnsi="宋体" w:cs="宋体" w:hint="eastAsia"/>
        </w:rPr>
        <w:t>）洗入于原烧杯中，用热水洗净滤纸，加</w:t>
      </w:r>
      <w:r w:rsidR="0051494D" w:rsidRPr="006F0AD6">
        <w:rPr>
          <w:rFonts w:ascii="宋体" w:hAnsi="宋体" w:cs="宋体" w:hint="eastAsia"/>
        </w:rPr>
        <w:t>入</w:t>
      </w:r>
      <w:r w:rsidRPr="006F0AD6">
        <w:rPr>
          <w:rFonts w:ascii="宋体" w:hAnsi="宋体" w:cs="宋体"/>
        </w:rPr>
        <w:t>25mL</w:t>
      </w:r>
      <w:r w:rsidRPr="006F0AD6">
        <w:rPr>
          <w:rFonts w:ascii="宋体" w:hAnsi="宋体" w:cs="宋体" w:hint="eastAsia"/>
        </w:rPr>
        <w:t>硫酸（</w:t>
      </w:r>
      <w:r w:rsidRPr="006F0AD6">
        <w:rPr>
          <w:rFonts w:ascii="宋体" w:hAnsi="宋体" w:cs="宋体"/>
        </w:rPr>
        <w:t>3.11</w:t>
      </w:r>
      <w:r w:rsidRPr="006F0AD6">
        <w:rPr>
          <w:rFonts w:ascii="宋体" w:hAnsi="宋体" w:cs="宋体" w:hint="eastAsia"/>
        </w:rPr>
        <w:t>）微热溶解沉淀，加入</w:t>
      </w:r>
      <w:r w:rsidRPr="006F0AD6">
        <w:rPr>
          <w:rFonts w:ascii="宋体" w:hAnsi="宋体" w:cs="宋体"/>
        </w:rPr>
        <w:t>5mL</w:t>
      </w:r>
      <w:r w:rsidRPr="006F0AD6">
        <w:rPr>
          <w:rFonts w:ascii="宋体" w:hAnsi="宋体" w:cs="宋体" w:hint="eastAsia"/>
        </w:rPr>
        <w:t>过硫酸铵溶液（</w:t>
      </w:r>
      <w:r w:rsidRPr="006F0AD6">
        <w:rPr>
          <w:rFonts w:ascii="宋体" w:hAnsi="宋体" w:cs="宋体"/>
        </w:rPr>
        <w:t>3.17</w:t>
      </w:r>
      <w:r w:rsidRPr="006F0AD6">
        <w:rPr>
          <w:rFonts w:ascii="宋体" w:hAnsi="宋体" w:cs="宋体" w:hint="eastAsia"/>
        </w:rPr>
        <w:t>），用氨水（</w:t>
      </w:r>
      <w:r w:rsidRPr="006F0AD6">
        <w:rPr>
          <w:rFonts w:ascii="宋体" w:hAnsi="宋体" w:cs="宋体"/>
        </w:rPr>
        <w:t>3.13</w:t>
      </w:r>
      <w:r w:rsidRPr="006F0AD6">
        <w:rPr>
          <w:rFonts w:ascii="宋体" w:hAnsi="宋体" w:cs="宋体" w:hint="eastAsia"/>
        </w:rPr>
        <w:t>）中和至沉淀完全再过量</w:t>
      </w:r>
      <w:r w:rsidRPr="006F0AD6">
        <w:rPr>
          <w:rFonts w:ascii="宋体" w:hAnsi="宋体" w:cs="宋体"/>
        </w:rPr>
        <w:t>10mL</w:t>
      </w:r>
      <w:r w:rsidRPr="006F0AD6">
        <w:rPr>
          <w:rFonts w:ascii="宋体" w:hAnsi="宋体" w:cs="宋体" w:hint="eastAsia"/>
        </w:rPr>
        <w:t>，加热微沸</w:t>
      </w:r>
      <w:r w:rsidRPr="006F0AD6">
        <w:rPr>
          <w:rFonts w:ascii="宋体" w:hAnsi="宋体" w:cs="宋体"/>
        </w:rPr>
        <w:t>1min</w:t>
      </w:r>
      <w:r w:rsidRPr="006F0AD6">
        <w:rPr>
          <w:rFonts w:ascii="宋体" w:hAnsi="宋体" w:cs="宋体" w:hint="eastAsia"/>
        </w:rPr>
        <w:t>～</w:t>
      </w:r>
      <w:r w:rsidRPr="006F0AD6">
        <w:rPr>
          <w:rFonts w:ascii="宋体" w:hAnsi="宋体" w:cs="宋体"/>
        </w:rPr>
        <w:t>2min</w:t>
      </w:r>
      <w:r w:rsidRPr="006F0AD6">
        <w:rPr>
          <w:rFonts w:ascii="宋体" w:hAnsi="宋体" w:cs="宋体" w:hint="eastAsia"/>
        </w:rPr>
        <w:t>，取下，经原滤纸过滤于保留液</w:t>
      </w:r>
      <w:r w:rsidRPr="006F0AD6">
        <w:rPr>
          <w:rFonts w:ascii="宋体" w:hAnsi="宋体" w:cs="宋体"/>
        </w:rPr>
        <w:t>(5.4.3)</w:t>
      </w:r>
      <w:r w:rsidRPr="006F0AD6">
        <w:rPr>
          <w:rFonts w:ascii="宋体" w:hAnsi="宋体" w:cs="宋体" w:hint="eastAsia"/>
        </w:rPr>
        <w:t>的烧杯中，用热的洗涤液（</w:t>
      </w:r>
      <w:r w:rsidRPr="006F0AD6">
        <w:rPr>
          <w:rFonts w:ascii="宋体" w:hAnsi="宋体" w:cs="宋体"/>
        </w:rPr>
        <w:t>3.23</w:t>
      </w:r>
      <w:r w:rsidRPr="006F0AD6">
        <w:rPr>
          <w:rFonts w:ascii="宋体" w:hAnsi="宋体" w:cs="宋体" w:hint="eastAsia"/>
        </w:rPr>
        <w:t>）洗涤烧杯和沉淀各</w:t>
      </w:r>
      <w:r w:rsidRPr="006F0AD6">
        <w:rPr>
          <w:rFonts w:ascii="宋体" w:hAnsi="宋体" w:cs="宋体"/>
        </w:rPr>
        <w:t>3</w:t>
      </w:r>
      <w:r w:rsidRPr="006F0AD6">
        <w:rPr>
          <w:rFonts w:ascii="宋体" w:hAnsi="宋体" w:cs="宋体" w:hint="eastAsia"/>
        </w:rPr>
        <w:t>次～</w:t>
      </w:r>
      <w:r w:rsidRPr="006F0AD6">
        <w:rPr>
          <w:rFonts w:ascii="宋体" w:hAnsi="宋体" w:cs="宋体"/>
        </w:rPr>
        <w:t>4</w:t>
      </w:r>
      <w:r w:rsidRPr="006F0AD6">
        <w:rPr>
          <w:rFonts w:ascii="宋体" w:hAnsi="宋体" w:cs="宋体" w:hint="eastAsia"/>
        </w:rPr>
        <w:t>次，</w:t>
      </w:r>
    </w:p>
    <w:p w:rsidR="00D824C6" w:rsidRPr="006F0AD6" w:rsidRDefault="000A2233" w:rsidP="0051494D">
      <w:pPr>
        <w:rPr>
          <w:rFonts w:ascii="宋体"/>
        </w:rPr>
      </w:pPr>
      <w:r w:rsidRPr="006F0AD6">
        <w:rPr>
          <w:rFonts w:ascii="宋体" w:hAnsi="宋体" w:cs="宋体"/>
        </w:rPr>
        <w:t xml:space="preserve">5.4.5 </w:t>
      </w:r>
      <w:r w:rsidRPr="006F0AD6">
        <w:rPr>
          <w:rFonts w:ascii="宋体" w:hAnsi="宋体" w:cs="宋体" w:hint="eastAsia"/>
        </w:rPr>
        <w:t>将滤液（</w:t>
      </w:r>
      <w:r w:rsidRPr="006F0AD6">
        <w:rPr>
          <w:rFonts w:ascii="宋体" w:hAnsi="宋体" w:cs="宋体"/>
        </w:rPr>
        <w:t>5.4.4</w:t>
      </w:r>
      <w:r w:rsidRPr="006F0AD6">
        <w:rPr>
          <w:rFonts w:ascii="宋体" w:hAnsi="宋体" w:cs="宋体" w:hint="eastAsia"/>
        </w:rPr>
        <w:t>）煮沸并浓缩至体积约</w:t>
      </w:r>
      <w:r w:rsidRPr="006F0AD6">
        <w:rPr>
          <w:rFonts w:ascii="宋体" w:hAnsi="宋体" w:cs="宋体"/>
        </w:rPr>
        <w:t>100mL</w:t>
      </w:r>
      <w:r w:rsidRPr="006F0AD6">
        <w:rPr>
          <w:rFonts w:ascii="宋体" w:hAnsi="宋体" w:cs="宋体" w:hint="eastAsia"/>
        </w:rPr>
        <w:t>，彻底破坏过剩的过硫酸铵，取下放冷，加入</w:t>
      </w:r>
      <w:r w:rsidRPr="006F0AD6">
        <w:rPr>
          <w:rFonts w:ascii="宋体" w:hAnsi="宋体" w:cs="宋体"/>
        </w:rPr>
        <w:t>4mL</w:t>
      </w:r>
      <w:r w:rsidRPr="006F0AD6">
        <w:rPr>
          <w:rFonts w:ascii="宋体" w:hAnsi="宋体" w:cs="宋体" w:hint="eastAsia"/>
        </w:rPr>
        <w:t>盐酸（</w:t>
      </w:r>
      <w:r w:rsidRPr="006F0AD6">
        <w:rPr>
          <w:rFonts w:ascii="宋体" w:hAnsi="宋体" w:cs="宋体"/>
        </w:rPr>
        <w:t>3.12</w:t>
      </w:r>
      <w:r w:rsidRPr="006F0AD6">
        <w:rPr>
          <w:rFonts w:ascii="宋体" w:hAnsi="宋体" w:cs="宋体" w:hint="eastAsia"/>
        </w:rPr>
        <w:t>）酸化。</w:t>
      </w:r>
    </w:p>
    <w:p w:rsidR="00D824C6" w:rsidRDefault="000A2233" w:rsidP="0051494D">
      <w:pPr>
        <w:rPr>
          <w:rFonts w:ascii="宋体"/>
        </w:rPr>
      </w:pPr>
      <w:r w:rsidRPr="006F0AD6">
        <w:rPr>
          <w:rFonts w:ascii="宋体" w:hAnsi="宋体" w:cs="宋体"/>
        </w:rPr>
        <w:t xml:space="preserve">5.4.6 </w:t>
      </w:r>
      <w:r w:rsidRPr="006F0AD6">
        <w:rPr>
          <w:rFonts w:ascii="宋体" w:hAnsi="宋体" w:cs="宋体" w:hint="eastAsia"/>
        </w:rPr>
        <w:t>加</w:t>
      </w:r>
      <w:r w:rsidRPr="006F0AD6">
        <w:rPr>
          <w:rFonts w:ascii="宋体" w:hAnsi="宋体" w:cs="宋体"/>
        </w:rPr>
        <w:t>0.1g</w:t>
      </w:r>
      <w:r w:rsidRPr="006F0AD6">
        <w:rPr>
          <w:rFonts w:ascii="宋体" w:hAnsi="宋体" w:cs="宋体" w:hint="eastAsia"/>
        </w:rPr>
        <w:t>抗坏血酸（</w:t>
      </w:r>
      <w:r w:rsidRPr="006F0AD6">
        <w:rPr>
          <w:rFonts w:ascii="宋体" w:hAnsi="宋体" w:cs="宋体"/>
        </w:rPr>
        <w:t>3.1</w:t>
      </w:r>
      <w:r w:rsidRPr="006F0AD6">
        <w:rPr>
          <w:rFonts w:ascii="宋体" w:hAnsi="宋体" w:cs="宋体" w:hint="eastAsia"/>
        </w:rPr>
        <w:t>），加入</w:t>
      </w:r>
      <w:r w:rsidRPr="006F0AD6">
        <w:rPr>
          <w:rFonts w:ascii="宋体" w:hAnsi="宋体" w:cs="宋体"/>
        </w:rPr>
        <w:t>1</w:t>
      </w:r>
      <w:r w:rsidRPr="006F0AD6">
        <w:rPr>
          <w:rFonts w:ascii="宋体" w:hAnsi="宋体" w:cs="宋体" w:hint="eastAsia"/>
        </w:rPr>
        <w:t>滴对</w:t>
      </w:r>
      <w:r w:rsidRPr="006F0AD6">
        <w:rPr>
          <w:rFonts w:ascii="宋体" w:cs="宋体"/>
        </w:rPr>
        <w:t>-</w:t>
      </w:r>
      <w:r w:rsidRPr="006F0AD6">
        <w:rPr>
          <w:rFonts w:ascii="宋体" w:hAnsi="宋体" w:cs="宋体" w:hint="eastAsia"/>
        </w:rPr>
        <w:t>硝基苯酚（</w:t>
      </w:r>
      <w:r w:rsidRPr="006F0AD6">
        <w:rPr>
          <w:rFonts w:ascii="宋体" w:hAnsi="宋体" w:cs="宋体"/>
        </w:rPr>
        <w:t>3.22</w:t>
      </w:r>
      <w:r w:rsidRPr="006F0AD6">
        <w:rPr>
          <w:rFonts w:ascii="宋体" w:hAnsi="宋体" w:cs="宋体" w:hint="eastAsia"/>
        </w:rPr>
        <w:t>），用氨水（</w:t>
      </w:r>
      <w:r w:rsidRPr="006F0AD6">
        <w:rPr>
          <w:rFonts w:ascii="宋体" w:hAnsi="宋体" w:cs="宋体"/>
        </w:rPr>
        <w:t>3.13</w:t>
      </w:r>
      <w:r w:rsidRPr="006F0AD6">
        <w:rPr>
          <w:rFonts w:ascii="宋体" w:hAnsi="宋体" w:cs="宋体" w:hint="eastAsia"/>
        </w:rPr>
        <w:t>）调至黄色出现，用硫酸（</w:t>
      </w:r>
      <w:r w:rsidRPr="006F0AD6">
        <w:rPr>
          <w:rFonts w:ascii="宋体" w:hAnsi="宋体" w:cs="宋体"/>
        </w:rPr>
        <w:t>3.10</w:t>
      </w:r>
      <w:r w:rsidRPr="006F0AD6">
        <w:rPr>
          <w:rFonts w:ascii="宋体" w:hAnsi="宋体" w:cs="宋体" w:hint="eastAsia"/>
        </w:rPr>
        <w:t>）调至黄色刚好消失。</w:t>
      </w:r>
      <w:r w:rsidRPr="006F0AD6">
        <w:rPr>
          <w:rFonts w:ascii="宋体" w:hAnsi="宋体" w:cs="宋体"/>
        </w:rPr>
        <w:t>[</w:t>
      </w:r>
      <w:r w:rsidRPr="006F0AD6">
        <w:rPr>
          <w:rFonts w:ascii="宋体" w:hAnsi="宋体" w:cs="宋体" w:hint="eastAsia"/>
        </w:rPr>
        <w:t>调至</w:t>
      </w:r>
      <w:r w:rsidRPr="006F0AD6">
        <w:rPr>
          <w:rFonts w:ascii="宋体" w:hAnsi="宋体" w:cs="宋体"/>
        </w:rPr>
        <w:t>pH5.5</w:t>
      </w:r>
      <w:r w:rsidRPr="006F0AD6">
        <w:rPr>
          <w:rFonts w:ascii="宋体" w:hAnsi="宋体" w:cs="宋体" w:hint="eastAsia"/>
        </w:rPr>
        <w:t>，也可用</w:t>
      </w:r>
      <w:r w:rsidRPr="006F0AD6">
        <w:rPr>
          <w:rFonts w:ascii="宋体" w:hAnsi="宋体" w:cs="宋体"/>
        </w:rPr>
        <w:t>pH</w:t>
      </w:r>
      <w:r w:rsidRPr="006F0AD6">
        <w:rPr>
          <w:rFonts w:ascii="宋体" w:hAnsi="宋体" w:cs="宋体" w:hint="eastAsia"/>
        </w:rPr>
        <w:t>计或</w:t>
      </w:r>
      <w:r w:rsidRPr="006F0AD6">
        <w:rPr>
          <w:rFonts w:ascii="宋体" w:hAnsi="宋体" w:cs="宋体"/>
        </w:rPr>
        <w:t>pH</w:t>
      </w:r>
      <w:r w:rsidRPr="006F0AD6">
        <w:rPr>
          <w:rFonts w:ascii="宋体" w:hAnsi="宋体" w:cs="宋体" w:hint="eastAsia"/>
        </w:rPr>
        <w:t>试纸检查</w:t>
      </w:r>
      <w:r w:rsidRPr="006F0AD6">
        <w:rPr>
          <w:rFonts w:ascii="宋体" w:hAnsi="宋体" w:cs="宋体"/>
        </w:rPr>
        <w:t>]</w:t>
      </w:r>
      <w:r w:rsidRPr="006F0AD6">
        <w:rPr>
          <w:rFonts w:ascii="宋体" w:hAnsi="宋体" w:cs="宋体" w:hint="eastAsia"/>
        </w:rPr>
        <w:t>加入</w:t>
      </w:r>
      <w:r w:rsidRPr="006F0AD6">
        <w:rPr>
          <w:rFonts w:ascii="宋体" w:hAnsi="宋体" w:cs="宋体"/>
        </w:rPr>
        <w:t>20 mL</w:t>
      </w:r>
      <w:r w:rsidRPr="006F0AD6">
        <w:rPr>
          <w:rFonts w:ascii="宋体" w:hAnsi="宋体" w:cs="宋体" w:hint="eastAsia"/>
        </w:rPr>
        <w:t>乙酸</w:t>
      </w:r>
      <w:r w:rsidRPr="006F0AD6">
        <w:rPr>
          <w:rFonts w:ascii="宋体" w:cs="宋体"/>
        </w:rPr>
        <w:t>-</w:t>
      </w:r>
      <w:r w:rsidRPr="006F0AD6">
        <w:rPr>
          <w:rFonts w:ascii="宋体" w:hAnsi="宋体" w:cs="宋体" w:hint="eastAsia"/>
        </w:rPr>
        <w:t>乙酸钠缓冲溶液</w:t>
      </w:r>
      <w:r w:rsidRPr="006F0AD6">
        <w:rPr>
          <w:rFonts w:ascii="宋体" w:hAnsi="宋体" w:cs="宋体"/>
        </w:rPr>
        <w:t>(3.20),5 mL</w:t>
      </w:r>
      <w:r w:rsidRPr="006F0AD6">
        <w:rPr>
          <w:rFonts w:ascii="宋体" w:hAnsi="宋体" w:cs="宋体" w:hint="eastAsia"/>
        </w:rPr>
        <w:t>氟化铵</w:t>
      </w:r>
      <w:r w:rsidR="0051494D" w:rsidRPr="006F0AD6">
        <w:rPr>
          <w:rFonts w:ascii="宋体" w:hAnsi="宋体" w:cs="宋体" w:hint="eastAsia"/>
        </w:rPr>
        <w:t>溶液</w:t>
      </w:r>
      <w:r w:rsidRPr="006F0AD6">
        <w:rPr>
          <w:rFonts w:ascii="宋体" w:hAnsi="宋体" w:cs="宋体" w:hint="eastAsia"/>
        </w:rPr>
        <w:t>（</w:t>
      </w:r>
      <w:r w:rsidRPr="006F0AD6">
        <w:rPr>
          <w:rFonts w:ascii="宋体" w:hAnsi="宋体" w:cs="宋体"/>
        </w:rPr>
        <w:t>3.15</w:t>
      </w:r>
      <w:r w:rsidRPr="006F0AD6">
        <w:rPr>
          <w:rFonts w:ascii="宋体" w:hAnsi="宋体" w:cs="宋体" w:hint="eastAsia"/>
        </w:rPr>
        <w:t>）、</w:t>
      </w:r>
      <w:r w:rsidRPr="006F0AD6">
        <w:rPr>
          <w:rFonts w:ascii="宋体" w:hAnsi="宋体" w:cs="宋体"/>
        </w:rPr>
        <w:t>5mL</w:t>
      </w:r>
      <w:r w:rsidRPr="006F0AD6">
        <w:rPr>
          <w:rFonts w:ascii="宋体" w:hAnsi="宋体" w:cs="宋体" w:hint="eastAsia"/>
        </w:rPr>
        <w:t>硫脲溶液（</w:t>
      </w:r>
      <w:r w:rsidRPr="006F0AD6">
        <w:rPr>
          <w:rFonts w:ascii="宋体" w:hAnsi="宋体" w:cs="宋体"/>
        </w:rPr>
        <w:t>3.14</w:t>
      </w:r>
      <w:r w:rsidRPr="006F0AD6">
        <w:rPr>
          <w:rFonts w:ascii="宋体" w:hAnsi="宋体" w:cs="宋体" w:hint="eastAsia"/>
        </w:rPr>
        <w:t>），滴加</w:t>
      </w:r>
      <w:r w:rsidRPr="006F0AD6">
        <w:rPr>
          <w:rFonts w:ascii="宋体" w:hAnsi="宋体" w:cs="宋体"/>
        </w:rPr>
        <w:t>1</w:t>
      </w:r>
      <w:r w:rsidRPr="006F0AD6">
        <w:rPr>
          <w:rFonts w:ascii="宋体" w:hAnsi="宋体" w:cs="宋体" w:hint="eastAsia"/>
        </w:rPr>
        <w:t>滴二甲酚橙指示剂（</w:t>
      </w:r>
      <w:r w:rsidRPr="006F0AD6">
        <w:rPr>
          <w:rFonts w:ascii="宋体" w:hAnsi="宋体" w:cs="宋体"/>
        </w:rPr>
        <w:t>3.21</w:t>
      </w:r>
      <w:r w:rsidRPr="006F0AD6">
        <w:rPr>
          <w:rFonts w:ascii="宋体" w:hAnsi="宋体" w:cs="宋体" w:hint="eastAsia"/>
        </w:rPr>
        <w:t>），用</w:t>
      </w:r>
      <w:r w:rsidRPr="006F0AD6">
        <w:rPr>
          <w:rFonts w:ascii="宋体" w:hAnsi="宋体" w:cs="宋体"/>
        </w:rPr>
        <w:t>Na</w:t>
      </w:r>
      <w:r w:rsidRPr="006F0AD6">
        <w:rPr>
          <w:rFonts w:ascii="宋体" w:hAnsi="宋体" w:cs="宋体"/>
          <w:vertAlign w:val="subscript"/>
        </w:rPr>
        <w:t>2</w:t>
      </w:r>
      <w:r w:rsidRPr="006F0AD6">
        <w:rPr>
          <w:rFonts w:ascii="宋体" w:hAnsi="宋体" w:cs="宋体"/>
        </w:rPr>
        <w:t>EDTA</w:t>
      </w:r>
      <w:r w:rsidRPr="006F0AD6">
        <w:rPr>
          <w:rFonts w:ascii="宋体" w:hAnsi="宋体" w:cs="宋体" w:hint="eastAsia"/>
        </w:rPr>
        <w:t>标准滴定溶液（</w:t>
      </w:r>
      <w:r w:rsidRPr="006F0AD6">
        <w:rPr>
          <w:rFonts w:ascii="宋体" w:hAnsi="宋体" w:cs="宋体"/>
        </w:rPr>
        <w:t>3.25</w:t>
      </w:r>
      <w:r w:rsidRPr="006F0AD6">
        <w:rPr>
          <w:rFonts w:ascii="宋体" w:hAnsi="宋体" w:cs="宋体" w:hint="eastAsia"/>
        </w:rPr>
        <w:t>）滴定至溶液由紫红色变为亮黄色为终点。</w:t>
      </w:r>
    </w:p>
    <w:p w:rsidR="00D824C6" w:rsidRDefault="00D824C6" w:rsidP="000F0DA1">
      <w:pPr>
        <w:ind w:firstLineChars="250" w:firstLine="525"/>
        <w:rPr>
          <w:rFonts w:ascii="宋体"/>
        </w:rPr>
      </w:pPr>
    </w:p>
    <w:p w:rsidR="00D824C6" w:rsidRDefault="000A2233">
      <w:pPr>
        <w:spacing w:line="360" w:lineRule="auto"/>
        <w:outlineLvl w:val="0"/>
        <w:rPr>
          <w:rFonts w:ascii="黑体" w:eastAsia="黑体"/>
          <w:b/>
          <w:bCs/>
        </w:rPr>
      </w:pPr>
      <w:r>
        <w:rPr>
          <w:rFonts w:ascii="黑体" w:eastAsia="黑体" w:cs="黑体"/>
          <w:b/>
          <w:bCs/>
        </w:rPr>
        <w:t xml:space="preserve">6 </w:t>
      </w:r>
      <w:r>
        <w:rPr>
          <w:rFonts w:ascii="黑体" w:eastAsia="黑体" w:cs="黑体" w:hint="eastAsia"/>
          <w:b/>
          <w:bCs/>
        </w:rPr>
        <w:t>分析结果的计算</w:t>
      </w:r>
    </w:p>
    <w:p w:rsidR="00D824C6" w:rsidRDefault="000A2233">
      <w:pPr>
        <w:spacing w:line="360" w:lineRule="auto"/>
        <w:ind w:firstLine="450"/>
        <w:rPr>
          <w:rFonts w:ascii="宋体"/>
        </w:rPr>
      </w:pPr>
      <w:r>
        <w:rPr>
          <w:rFonts w:ascii="宋体" w:hAnsi="宋体" w:cs="宋体" w:hint="eastAsia"/>
        </w:rPr>
        <w:t>锌含量以锌的质量分数</w:t>
      </w:r>
      <w:r>
        <w:rPr>
          <w:rFonts w:cs="宋体" w:hint="eastAsia"/>
        </w:rPr>
        <w:t>ω</w:t>
      </w:r>
      <w:r>
        <w:rPr>
          <w:rFonts w:ascii="宋体" w:hAnsi="宋体" w:cs="宋体"/>
          <w:sz w:val="24"/>
          <w:szCs w:val="24"/>
          <w:vertAlign w:val="subscript"/>
        </w:rPr>
        <w:t>Zn</w:t>
      </w:r>
      <w:r>
        <w:rPr>
          <w:rFonts w:ascii="宋体" w:hAnsi="宋体" w:cs="宋体"/>
        </w:rPr>
        <w:t xml:space="preserve"> </w:t>
      </w:r>
      <w:r>
        <w:rPr>
          <w:rFonts w:ascii="宋体" w:hAnsi="宋体" w:cs="宋体" w:hint="eastAsia"/>
        </w:rPr>
        <w:t>计，数值以</w:t>
      </w:r>
      <w:r>
        <w:rPr>
          <w:rFonts w:ascii="宋体" w:hAnsi="宋体" w:cs="宋体"/>
        </w:rPr>
        <w:t>%</w:t>
      </w:r>
      <w:r>
        <w:rPr>
          <w:rFonts w:ascii="宋体" w:hAnsi="宋体" w:cs="宋体" w:hint="eastAsia"/>
        </w:rPr>
        <w:t>表示，按式（</w:t>
      </w:r>
      <w:r>
        <w:rPr>
          <w:rFonts w:ascii="宋体" w:hAnsi="宋体" w:cs="宋体"/>
        </w:rPr>
        <w:t>2</w:t>
      </w:r>
      <w:r>
        <w:rPr>
          <w:rFonts w:ascii="宋体" w:hAnsi="宋体" w:cs="宋体" w:hint="eastAsia"/>
        </w:rPr>
        <w:t>）计算：</w:t>
      </w:r>
    </w:p>
    <w:p w:rsidR="00D824C6" w:rsidRDefault="00377EA3" w:rsidP="000F0DA1">
      <w:pPr>
        <w:ind w:firstLineChars="200" w:firstLine="420"/>
      </w:pPr>
      <w:r>
        <w:rPr>
          <w:noProof/>
        </w:rPr>
        <w:pict>
          <v:shape id="Text Box 3" o:spid="_x0000_s1033" type="#_x0000_t202" style="position:absolute;left:0;text-align:left;margin-left:9pt;margin-top:14.1pt;width:69.15pt;height:31.2pt;z-index:8" strokecolor="white">
            <v:textbox style="mso-next-textbox:#Text Box 3" inset=".5mm,.3mm,.5mm,.3mm">
              <w:txbxContent>
                <w:p w:rsidR="00D824C6" w:rsidRDefault="000A2233">
                  <w:pPr>
                    <w:shd w:val="clear" w:color="auto" w:fill="FFFFFF"/>
                    <w:rPr>
                      <w:rFonts w:ascii="宋体"/>
                      <w:sz w:val="24"/>
                      <w:szCs w:val="24"/>
                    </w:rPr>
                  </w:pPr>
                  <w:proofErr w:type="spellStart"/>
                  <w:r>
                    <w:rPr>
                      <w:i/>
                      <w:iCs/>
                      <w:sz w:val="28"/>
                      <w:szCs w:val="28"/>
                    </w:rPr>
                    <w:t>w</w:t>
                  </w:r>
                  <w:r>
                    <w:rPr>
                      <w:rFonts w:ascii="宋体" w:hAnsi="宋体" w:cs="宋体"/>
                      <w:sz w:val="24"/>
                      <w:szCs w:val="24"/>
                      <w:vertAlign w:val="subscript"/>
                    </w:rPr>
                    <w:t>Zn</w:t>
                  </w:r>
                  <w:proofErr w:type="spellEnd"/>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w:t>
                  </w:r>
                </w:p>
              </w:txbxContent>
            </v:textbox>
            <w10:anchorlock/>
          </v:shape>
        </w:pict>
      </w:r>
      <w:r w:rsidR="000A2233">
        <w:rPr>
          <w:rFonts w:ascii="宋体" w:hAnsi="宋体" w:cs="宋体"/>
        </w:rPr>
        <w:t xml:space="preserve">                  </w:t>
      </w:r>
    </w:p>
    <w:p w:rsidR="00D824C6" w:rsidRDefault="00377EA3" w:rsidP="000F0DA1">
      <w:pPr>
        <w:ind w:firstLineChars="200" w:firstLine="420"/>
      </w:pPr>
      <w:r>
        <w:rPr>
          <w:noProof/>
        </w:rPr>
        <w:pict>
          <v:shape id="Text Box 5" o:spid="_x0000_s1034" type="#_x0000_t202" style="position:absolute;left:0;text-align:left;margin-left:3in;margin-top:7.8pt;width:212.6pt;height:31.2pt;z-index:10" strokecolor="white">
            <v:textbox style="mso-next-textbox:#Text Box 5" inset=".5mm,.3mm,.5mm,.3mm">
              <w:txbxContent>
                <w:p w:rsidR="00D824C6" w:rsidRPr="00A862DD" w:rsidRDefault="000A2233">
                  <w:pPr>
                    <w:shd w:val="clear" w:color="auto" w:fill="FFFFFF"/>
                    <w:rPr>
                      <w:rFonts w:ascii="宋体"/>
                    </w:rPr>
                  </w:pPr>
                  <w:r>
                    <w:rPr>
                      <w:rFonts w:ascii="宋体" w:hAnsi="宋体" w:cs="宋体" w:hint="eastAsia"/>
                      <w:sz w:val="24"/>
                      <w:szCs w:val="24"/>
                    </w:rPr>
                    <w:t>×</w:t>
                  </w:r>
                  <w:r>
                    <w:rPr>
                      <w:rFonts w:ascii="宋体" w:hAnsi="宋体" w:cs="宋体"/>
                      <w:sz w:val="24"/>
                      <w:szCs w:val="24"/>
                    </w:rPr>
                    <w:t>100 -</w:t>
                  </w:r>
                  <w:proofErr w:type="spellStart"/>
                  <w:r>
                    <w:rPr>
                      <w:rFonts w:ascii="宋体" w:hAnsi="宋体" w:cs="宋体"/>
                      <w:i/>
                      <w:iCs/>
                      <w:sz w:val="24"/>
                      <w:szCs w:val="24"/>
                    </w:rPr>
                    <w:t>w</w:t>
                  </w:r>
                  <w:r>
                    <w:rPr>
                      <w:rFonts w:ascii="宋体" w:hAnsi="宋体" w:cs="宋体"/>
                      <w:sz w:val="24"/>
                      <w:szCs w:val="24"/>
                      <w:vertAlign w:val="subscript"/>
                    </w:rPr>
                    <w:t>Cd</w:t>
                  </w:r>
                  <w:proofErr w:type="spellEnd"/>
                  <w:r>
                    <w:rPr>
                      <w:rFonts w:ascii="宋体" w:hAnsi="宋体" w:cs="宋体" w:hint="eastAsia"/>
                      <w:sz w:val="24"/>
                      <w:szCs w:val="24"/>
                    </w:rPr>
                    <w:t>×</w:t>
                  </w:r>
                  <w:r>
                    <w:rPr>
                      <w:rFonts w:ascii="宋体" w:hAnsi="宋体" w:cs="宋体"/>
                      <w:sz w:val="24"/>
                      <w:szCs w:val="24"/>
                    </w:rPr>
                    <w:t>0.5816-</w:t>
                  </w:r>
                  <w:r w:rsidRPr="005F1C92">
                    <w:rPr>
                      <w:rFonts w:ascii="宋体" w:hAnsi="宋体" w:cs="宋体"/>
                      <w:i/>
                      <w:iCs/>
                      <w:sz w:val="24"/>
                      <w:szCs w:val="24"/>
                    </w:rPr>
                    <w:t xml:space="preserve"> </w:t>
                  </w:r>
                  <w:proofErr w:type="spellStart"/>
                  <w:r>
                    <w:rPr>
                      <w:rFonts w:ascii="宋体" w:hAnsi="宋体" w:cs="宋体"/>
                      <w:i/>
                      <w:iCs/>
                      <w:sz w:val="24"/>
                      <w:szCs w:val="24"/>
                    </w:rPr>
                    <w:t>w</w:t>
                  </w:r>
                  <w:r>
                    <w:rPr>
                      <w:rFonts w:ascii="宋体" w:hAnsi="宋体" w:cs="宋体"/>
                      <w:sz w:val="24"/>
                      <w:szCs w:val="24"/>
                      <w:vertAlign w:val="subscript"/>
                    </w:rPr>
                    <w:t>Pb</w:t>
                  </w:r>
                  <w:proofErr w:type="spellEnd"/>
                  <w:r>
                    <w:rPr>
                      <w:rFonts w:ascii="宋体" w:hAnsi="宋体" w:cs="宋体"/>
                    </w:rPr>
                    <w:t xml:space="preserve"> </w:t>
                  </w:r>
                  <w:r w:rsidR="00377EA3">
                    <w:pict>
                      <v:shape id="_x0000_i1028" type="#_x0000_t75" style="width:49.6pt;height:12pt;visibility:visible">
                        <v:imagedata r:id="rId16" o:title=""/>
                      </v:shape>
                    </w:pict>
                  </w:r>
                </w:p>
              </w:txbxContent>
            </v:textbox>
            <w10:anchorlock/>
          </v:shape>
        </w:pict>
      </w:r>
      <w:r>
        <w:rPr>
          <w:noProof/>
        </w:rPr>
        <w:pict>
          <v:shape id="Text Box 4" o:spid="_x0000_s1035" type="#_x0000_t202" style="position:absolute;left:0;text-align:left;margin-left:5in;margin-top:7.8pt;width:1in;height:23.4pt;z-index:9" strokecolor="white">
            <v:textbox style="mso-next-textbox:#Text Box 4">
              <w:txbxContent>
                <w:p w:rsidR="00D824C6" w:rsidRDefault="000A2233">
                  <w:r>
                    <w:t>………..</w:t>
                  </w:r>
                  <w:r>
                    <w:rPr>
                      <w:sz w:val="24"/>
                      <w:szCs w:val="24"/>
                    </w:rPr>
                    <w:t>(2)</w:t>
                  </w:r>
                </w:p>
              </w:txbxContent>
            </v:textbox>
            <w10:anchorlock/>
          </v:shape>
        </w:pict>
      </w:r>
      <w:r w:rsidR="000A2233">
        <w:t xml:space="preserve">            </w:t>
      </w:r>
      <w:r w:rsidR="000A2233">
        <w:rPr>
          <w:rFonts w:ascii="宋体" w:hAnsi="宋体" w:cs="宋体"/>
        </w:rPr>
        <w:t>C</w:t>
      </w:r>
      <w:r w:rsidR="000A2233">
        <w:rPr>
          <w:rFonts w:ascii="宋体" w:hAnsi="宋体" w:cs="宋体" w:hint="eastAsia"/>
        </w:rPr>
        <w:t>×</w:t>
      </w:r>
      <w:r w:rsidR="000A2233">
        <w:rPr>
          <w:rFonts w:ascii="宋体" w:hAnsi="宋体" w:cs="宋体"/>
        </w:rPr>
        <w:t xml:space="preserve">65.39 </w:t>
      </w:r>
      <w:r w:rsidR="000A2233">
        <w:rPr>
          <w:rFonts w:ascii="宋体" w:hAnsi="宋体" w:cs="宋体" w:hint="eastAsia"/>
        </w:rPr>
        <w:t>×</w:t>
      </w:r>
      <w:r w:rsidR="000A2233">
        <w:rPr>
          <w:rFonts w:ascii="宋体" w:hAnsi="宋体" w:cs="宋体"/>
        </w:rPr>
        <w:t>( V</w:t>
      </w:r>
      <w:r w:rsidR="000A2233">
        <w:rPr>
          <w:rFonts w:ascii="宋体" w:hAnsi="宋体" w:cs="宋体"/>
          <w:sz w:val="24"/>
          <w:szCs w:val="24"/>
          <w:vertAlign w:val="subscript"/>
        </w:rPr>
        <w:t>3</w:t>
      </w:r>
      <w:r w:rsidR="000A2233">
        <w:rPr>
          <w:rFonts w:ascii="宋体" w:hAnsi="宋体" w:cs="宋体"/>
        </w:rPr>
        <w:t>-V</w:t>
      </w:r>
      <w:r w:rsidR="000A2233">
        <w:rPr>
          <w:rFonts w:ascii="宋体" w:hAnsi="宋体" w:cs="宋体"/>
          <w:sz w:val="24"/>
          <w:szCs w:val="24"/>
          <w:vertAlign w:val="subscript"/>
        </w:rPr>
        <w:t>2</w:t>
      </w:r>
      <w:r w:rsidR="000A2233">
        <w:rPr>
          <w:rFonts w:ascii="宋体" w:hAnsi="宋体" w:cs="宋体"/>
        </w:rPr>
        <w:t>)</w:t>
      </w:r>
      <w:r w:rsidR="000A2233">
        <w:t xml:space="preserve"> </w:t>
      </w:r>
    </w:p>
    <w:p w:rsidR="00D824C6" w:rsidRDefault="00377EA3" w:rsidP="000F0DA1">
      <w:pPr>
        <w:ind w:firstLineChars="200" w:firstLine="420"/>
        <w:rPr>
          <w:rFonts w:ascii="宋体"/>
        </w:rPr>
      </w:pPr>
      <w:r w:rsidRPr="00377EA3">
        <w:rPr>
          <w:noProof/>
        </w:rPr>
        <w:pict>
          <v:line id="Line 6" o:spid="_x0000_s1036" style="position:absolute;left:0;text-align:left;z-index:11" from="1in,0" to="207pt,0">
            <w10:anchorlock/>
          </v:line>
        </w:pict>
      </w:r>
      <w:r w:rsidR="000A2233">
        <w:t xml:space="preserve">                    </w:t>
      </w:r>
      <w:r w:rsidR="000A2233">
        <w:rPr>
          <w:b/>
          <w:bCs/>
        </w:rPr>
        <w:t xml:space="preserve"> </w:t>
      </w:r>
      <w:r w:rsidR="000A2233">
        <w:t>m</w:t>
      </w:r>
      <w:r w:rsidR="000A2233">
        <w:rPr>
          <w:vertAlign w:val="subscript"/>
        </w:rPr>
        <w:t>2</w:t>
      </w:r>
      <w:r w:rsidR="000A2233">
        <w:rPr>
          <w:rFonts w:ascii="宋体" w:hAnsi="宋体" w:cs="宋体" w:hint="eastAsia"/>
        </w:rPr>
        <w:t>×</w:t>
      </w:r>
      <w:r w:rsidR="000A2233">
        <w:rPr>
          <w:rFonts w:ascii="宋体" w:hAnsi="宋体" w:cs="宋体"/>
        </w:rPr>
        <w:t>15</w:t>
      </w:r>
    </w:p>
    <w:p w:rsidR="00D824C6" w:rsidRDefault="000A2233" w:rsidP="000F0DA1">
      <w:pPr>
        <w:ind w:firstLineChars="200" w:firstLine="420"/>
      </w:pPr>
      <w:r>
        <w:rPr>
          <w:rFonts w:cs="宋体" w:hint="eastAsia"/>
        </w:rPr>
        <w:t>式中：</w:t>
      </w:r>
    </w:p>
    <w:p w:rsidR="00D824C6" w:rsidRDefault="000A2233" w:rsidP="000F0DA1">
      <w:pPr>
        <w:ind w:firstLineChars="200" w:firstLine="420"/>
        <w:rPr>
          <w:rFonts w:ascii="宋体"/>
        </w:rPr>
      </w:pPr>
      <w:r>
        <w:t xml:space="preserve"> C      ——Na</w:t>
      </w:r>
      <w:r>
        <w:rPr>
          <w:vertAlign w:val="subscript"/>
        </w:rPr>
        <w:t>2</w:t>
      </w:r>
      <w:r>
        <w:t>EDTA</w:t>
      </w:r>
      <w:r>
        <w:rPr>
          <w:rFonts w:ascii="宋体" w:hAnsi="宋体" w:cs="宋体" w:hint="eastAsia"/>
        </w:rPr>
        <w:t>标准滴定溶液的浓度，单位为摩尔每升（</w:t>
      </w:r>
      <w:r>
        <w:rPr>
          <w:rFonts w:ascii="宋体" w:hAnsi="宋体" w:cs="宋体"/>
        </w:rPr>
        <w:t>mol/L</w:t>
      </w:r>
      <w:r>
        <w:rPr>
          <w:rFonts w:ascii="宋体" w:hAnsi="宋体" w:cs="宋体" w:hint="eastAsia"/>
        </w:rPr>
        <w:t>）；</w:t>
      </w:r>
    </w:p>
    <w:p w:rsidR="00D824C6" w:rsidRDefault="000A2233" w:rsidP="000F0DA1">
      <w:pPr>
        <w:ind w:firstLineChars="200" w:firstLine="420"/>
        <w:rPr>
          <w:rFonts w:ascii="宋体"/>
        </w:rPr>
      </w:pPr>
      <w:r>
        <w:rPr>
          <w:rFonts w:ascii="宋体" w:hAnsi="宋体" w:cs="宋体"/>
        </w:rPr>
        <w:t xml:space="preserve"> 65.39  ——</w:t>
      </w:r>
      <w:r>
        <w:rPr>
          <w:rFonts w:ascii="宋体" w:hAnsi="宋体" w:cs="宋体" w:hint="eastAsia"/>
        </w:rPr>
        <w:t>锌的摩尔质量，单位为克每摩尔（</w:t>
      </w:r>
      <w:r>
        <w:rPr>
          <w:rFonts w:ascii="宋体" w:hAnsi="宋体" w:cs="宋体"/>
        </w:rPr>
        <w:t>g/mol</w:t>
      </w:r>
      <w:r>
        <w:rPr>
          <w:rFonts w:ascii="宋体" w:hAnsi="宋体" w:cs="宋体" w:hint="eastAsia"/>
        </w:rPr>
        <w:t>）；</w:t>
      </w:r>
    </w:p>
    <w:p w:rsidR="00D824C6" w:rsidRDefault="000A2233" w:rsidP="000F0DA1">
      <w:pPr>
        <w:ind w:firstLineChars="250" w:firstLine="525"/>
        <w:rPr>
          <w:rFonts w:ascii="宋体"/>
        </w:rPr>
      </w:pPr>
      <w:r>
        <w:t>m</w:t>
      </w:r>
      <w:r w:rsidRPr="0053758F">
        <w:rPr>
          <w:vertAlign w:val="subscript"/>
        </w:rPr>
        <w:t>2</w:t>
      </w:r>
      <w:r>
        <w:rPr>
          <w:vertAlign w:val="subscript"/>
        </w:rPr>
        <w:t xml:space="preserve"> </w:t>
      </w:r>
      <w:r>
        <w:rPr>
          <w:rFonts w:ascii="宋体" w:hAnsi="宋体" w:cs="宋体"/>
          <w:vertAlign w:val="subscript"/>
        </w:rPr>
        <w:t xml:space="preserve"> </w:t>
      </w:r>
      <w:r>
        <w:rPr>
          <w:rFonts w:ascii="宋体" w:hAnsi="宋体" w:cs="宋体"/>
        </w:rPr>
        <w:t xml:space="preserve">   ——</w:t>
      </w:r>
      <w:r>
        <w:rPr>
          <w:rFonts w:ascii="宋体" w:hAnsi="宋体" w:cs="宋体" w:hint="eastAsia"/>
        </w:rPr>
        <w:t>试料的质量，单位为克（</w:t>
      </w:r>
      <w:r>
        <w:rPr>
          <w:rFonts w:ascii="宋体" w:hAnsi="宋体" w:cs="宋体"/>
        </w:rPr>
        <w:t>g</w:t>
      </w:r>
      <w:r>
        <w:rPr>
          <w:rFonts w:ascii="宋体" w:hAnsi="宋体" w:cs="宋体" w:hint="eastAsia"/>
        </w:rPr>
        <w:t>）；</w:t>
      </w:r>
    </w:p>
    <w:p w:rsidR="00D824C6" w:rsidRDefault="000A2233" w:rsidP="000F0DA1">
      <w:pPr>
        <w:ind w:firstLineChars="200" w:firstLine="420"/>
        <w:rPr>
          <w:rFonts w:ascii="宋体"/>
        </w:rPr>
      </w:pPr>
      <w:r>
        <w:rPr>
          <w:rFonts w:ascii="宋体" w:hAnsi="宋体" w:cs="宋体"/>
        </w:rPr>
        <w:t xml:space="preserve"> V</w:t>
      </w:r>
      <w:r>
        <w:rPr>
          <w:rFonts w:ascii="宋体" w:hAnsi="宋体" w:cs="宋体"/>
          <w:sz w:val="24"/>
          <w:szCs w:val="24"/>
          <w:vertAlign w:val="subscript"/>
        </w:rPr>
        <w:t>3</w:t>
      </w:r>
      <w:r>
        <w:rPr>
          <w:rFonts w:ascii="宋体" w:hAnsi="宋体" w:cs="宋体"/>
        </w:rPr>
        <w:t xml:space="preserve">     ——</w:t>
      </w:r>
      <w:r>
        <w:rPr>
          <w:rFonts w:ascii="宋体" w:hAnsi="宋体" w:cs="宋体" w:hint="eastAsia"/>
        </w:rPr>
        <w:t>试液所消耗</w:t>
      </w:r>
      <w:r>
        <w:t>Na</w:t>
      </w:r>
      <w:r>
        <w:rPr>
          <w:vertAlign w:val="subscript"/>
        </w:rPr>
        <w:t>2</w:t>
      </w:r>
      <w:r>
        <w:t>EDTA</w:t>
      </w:r>
      <w:r>
        <w:rPr>
          <w:rFonts w:ascii="宋体" w:hAnsi="宋体" w:cs="宋体" w:hint="eastAsia"/>
        </w:rPr>
        <w:t>标准滴定溶液的体积，单位为毫升（</w:t>
      </w:r>
      <w:r>
        <w:rPr>
          <w:rFonts w:ascii="宋体" w:hAnsi="宋体" w:cs="宋体"/>
        </w:rPr>
        <w:t>mL</w:t>
      </w:r>
      <w:r>
        <w:rPr>
          <w:rFonts w:ascii="宋体" w:hAnsi="宋体" w:cs="宋体" w:hint="eastAsia"/>
        </w:rPr>
        <w:t>）；</w:t>
      </w:r>
    </w:p>
    <w:p w:rsidR="00D824C6" w:rsidRDefault="000A2233" w:rsidP="000F0DA1">
      <w:pPr>
        <w:ind w:firstLineChars="200" w:firstLine="420"/>
        <w:rPr>
          <w:rFonts w:ascii="宋体"/>
        </w:rPr>
      </w:pPr>
      <w:r>
        <w:rPr>
          <w:rFonts w:ascii="宋体" w:hAnsi="宋体" w:cs="宋体"/>
        </w:rPr>
        <w:t xml:space="preserve"> V</w:t>
      </w:r>
      <w:r>
        <w:rPr>
          <w:rFonts w:ascii="宋体" w:hAnsi="宋体" w:cs="宋体"/>
          <w:sz w:val="24"/>
          <w:szCs w:val="24"/>
          <w:vertAlign w:val="subscript"/>
        </w:rPr>
        <w:t>2</w:t>
      </w:r>
      <w:r>
        <w:rPr>
          <w:rFonts w:ascii="宋体" w:hAnsi="宋体" w:cs="宋体"/>
        </w:rPr>
        <w:t xml:space="preserve">     ——</w:t>
      </w:r>
      <w:r>
        <w:rPr>
          <w:rFonts w:ascii="宋体" w:hAnsi="宋体" w:cs="宋体" w:hint="eastAsia"/>
        </w:rPr>
        <w:t>空白试验消耗</w:t>
      </w:r>
      <w:r>
        <w:t>Na</w:t>
      </w:r>
      <w:r>
        <w:rPr>
          <w:vertAlign w:val="subscript"/>
        </w:rPr>
        <w:t>2</w:t>
      </w:r>
      <w:r>
        <w:t>EDTA</w:t>
      </w:r>
      <w:r>
        <w:rPr>
          <w:rFonts w:ascii="宋体" w:hAnsi="宋体" w:cs="宋体" w:hint="eastAsia"/>
        </w:rPr>
        <w:t>标准滴定溶液的体积，单位为毫升（</w:t>
      </w:r>
      <w:r>
        <w:rPr>
          <w:rFonts w:ascii="宋体" w:hAnsi="宋体" w:cs="宋体"/>
        </w:rPr>
        <w:t>mL</w:t>
      </w:r>
      <w:r>
        <w:rPr>
          <w:rFonts w:ascii="宋体" w:hAnsi="宋体" w:cs="宋体" w:hint="eastAsia"/>
        </w:rPr>
        <w:t>）；</w:t>
      </w:r>
    </w:p>
    <w:p w:rsidR="00D824C6" w:rsidRDefault="000A2233" w:rsidP="000F0DA1">
      <w:pPr>
        <w:ind w:firstLineChars="200" w:firstLine="480"/>
        <w:rPr>
          <w:rFonts w:ascii="宋体"/>
        </w:rPr>
      </w:pPr>
      <w:proofErr w:type="spellStart"/>
      <w:r>
        <w:rPr>
          <w:rFonts w:ascii="宋体" w:hAnsi="宋体" w:cs="宋体"/>
          <w:i/>
          <w:iCs/>
          <w:sz w:val="24"/>
          <w:szCs w:val="24"/>
        </w:rPr>
        <w:t>w</w:t>
      </w:r>
      <w:r>
        <w:rPr>
          <w:rFonts w:ascii="宋体" w:hAnsi="宋体" w:cs="宋体"/>
          <w:sz w:val="24"/>
          <w:szCs w:val="24"/>
          <w:vertAlign w:val="subscript"/>
        </w:rPr>
        <w:t>Cd</w:t>
      </w:r>
      <w:proofErr w:type="spellEnd"/>
      <w:r>
        <w:rPr>
          <w:rFonts w:ascii="宋体" w:hAnsi="宋体" w:cs="宋体"/>
        </w:rPr>
        <w:t xml:space="preserve">     ——</w:t>
      </w:r>
      <w:r w:rsidRPr="00270618">
        <w:rPr>
          <w:rFonts w:ascii="宋体" w:hAnsi="宋体" w:cs="宋体" w:hint="eastAsia"/>
        </w:rPr>
        <w:t>由</w:t>
      </w:r>
      <w:r>
        <w:rPr>
          <w:rFonts w:ascii="宋体" w:hAnsi="宋体" w:cs="宋体"/>
          <w:color w:val="FF0000"/>
        </w:rPr>
        <w:t>YS</w:t>
      </w:r>
      <w:r w:rsidRPr="007B36C5">
        <w:rPr>
          <w:rFonts w:ascii="宋体" w:hAnsi="宋体" w:cs="宋体"/>
          <w:color w:val="FF0000"/>
        </w:rPr>
        <w:t>/T</w:t>
      </w:r>
      <w:r>
        <w:rPr>
          <w:rFonts w:ascii="宋体" w:hAnsi="宋体" w:cs="宋体"/>
          <w:color w:val="FF0000"/>
        </w:rPr>
        <w:t xml:space="preserve"> </w:t>
      </w:r>
      <w:r w:rsidRPr="007B36C5">
        <w:rPr>
          <w:rFonts w:ascii="宋体" w:cs="宋体"/>
          <w:color w:val="FF0000"/>
        </w:rPr>
        <w:t>.</w:t>
      </w:r>
      <w:r>
        <w:rPr>
          <w:rFonts w:ascii="宋体" w:hAnsi="宋体" w:cs="宋体"/>
          <w:color w:val="FF0000"/>
        </w:rPr>
        <w:t>3</w:t>
      </w:r>
      <w:r>
        <w:rPr>
          <w:rFonts w:ascii="宋体" w:hAnsi="宋体" w:cs="宋体" w:hint="eastAsia"/>
          <w:color w:val="FF0000"/>
        </w:rPr>
        <w:t>（？）</w:t>
      </w:r>
      <w:r w:rsidRPr="00270618">
        <w:rPr>
          <w:rFonts w:ascii="宋体" w:hAnsi="宋体" w:cs="宋体" w:hint="eastAsia"/>
        </w:rPr>
        <w:t>测得的</w:t>
      </w:r>
      <w:r>
        <w:rPr>
          <w:rFonts w:ascii="宋体" w:hAnsi="宋体" w:cs="宋体" w:hint="eastAsia"/>
        </w:rPr>
        <w:t>试料中</w:t>
      </w:r>
      <w:r w:rsidRPr="00270618">
        <w:rPr>
          <w:rFonts w:ascii="宋体" w:hAnsi="宋体" w:cs="宋体" w:hint="eastAsia"/>
        </w:rPr>
        <w:t>镉的质量分数</w:t>
      </w:r>
      <w:r>
        <w:rPr>
          <w:rFonts w:ascii="宋体" w:hAnsi="宋体" w:cs="宋体" w:hint="eastAsia"/>
        </w:rPr>
        <w:t>；</w:t>
      </w:r>
    </w:p>
    <w:p w:rsidR="00D824C6" w:rsidRDefault="000A2233" w:rsidP="000F0DA1">
      <w:pPr>
        <w:ind w:firstLineChars="200" w:firstLine="480"/>
        <w:rPr>
          <w:rFonts w:ascii="宋体"/>
        </w:rPr>
      </w:pPr>
      <w:proofErr w:type="spellStart"/>
      <w:r>
        <w:rPr>
          <w:rFonts w:ascii="宋体" w:hAnsi="宋体" w:cs="宋体"/>
          <w:i/>
          <w:iCs/>
          <w:sz w:val="24"/>
          <w:szCs w:val="24"/>
        </w:rPr>
        <w:t>w</w:t>
      </w:r>
      <w:r>
        <w:rPr>
          <w:rFonts w:ascii="宋体" w:hAnsi="宋体" w:cs="宋体"/>
          <w:sz w:val="24"/>
          <w:szCs w:val="24"/>
          <w:vertAlign w:val="subscript"/>
        </w:rPr>
        <w:t>Pb</w:t>
      </w:r>
      <w:proofErr w:type="spellEnd"/>
      <w:r>
        <w:rPr>
          <w:rFonts w:ascii="宋体" w:hAnsi="宋体" w:cs="宋体"/>
        </w:rPr>
        <w:t xml:space="preserve">     ——</w:t>
      </w:r>
      <w:r w:rsidRPr="00270618">
        <w:rPr>
          <w:rFonts w:ascii="宋体" w:hAnsi="宋体" w:cs="宋体" w:hint="eastAsia"/>
        </w:rPr>
        <w:t>由</w:t>
      </w:r>
      <w:r>
        <w:rPr>
          <w:rFonts w:ascii="宋体" w:hAnsi="宋体" w:cs="宋体"/>
          <w:color w:val="FF0000"/>
        </w:rPr>
        <w:t>YS</w:t>
      </w:r>
      <w:r w:rsidRPr="007B36C5">
        <w:rPr>
          <w:rFonts w:ascii="宋体" w:hAnsi="宋体" w:cs="宋体"/>
          <w:color w:val="FF0000"/>
        </w:rPr>
        <w:t>/T</w:t>
      </w:r>
      <w:r>
        <w:rPr>
          <w:rFonts w:ascii="宋体" w:hAnsi="宋体" w:cs="宋体"/>
          <w:color w:val="FF0000"/>
        </w:rPr>
        <w:t xml:space="preserve"> </w:t>
      </w:r>
      <w:r w:rsidRPr="007B36C5">
        <w:rPr>
          <w:rFonts w:ascii="宋体" w:cs="宋体"/>
          <w:color w:val="FF0000"/>
        </w:rPr>
        <w:t>.</w:t>
      </w:r>
      <w:r>
        <w:rPr>
          <w:rFonts w:ascii="宋体" w:hAnsi="宋体" w:cs="宋体"/>
          <w:color w:val="FF0000"/>
        </w:rPr>
        <w:t>3</w:t>
      </w:r>
      <w:r>
        <w:rPr>
          <w:rFonts w:ascii="宋体" w:hAnsi="宋体" w:cs="宋体" w:hint="eastAsia"/>
          <w:color w:val="FF0000"/>
        </w:rPr>
        <w:t>（？）</w:t>
      </w:r>
      <w:r w:rsidRPr="00270618">
        <w:rPr>
          <w:rFonts w:ascii="宋体" w:hAnsi="宋体" w:cs="宋体" w:hint="eastAsia"/>
        </w:rPr>
        <w:t>测得的</w:t>
      </w:r>
      <w:r>
        <w:rPr>
          <w:rFonts w:ascii="宋体" w:hAnsi="宋体" w:cs="宋体" w:hint="eastAsia"/>
        </w:rPr>
        <w:t>试料中铅</w:t>
      </w:r>
      <w:r w:rsidRPr="00270618">
        <w:rPr>
          <w:rFonts w:ascii="宋体" w:hAnsi="宋体" w:cs="宋体" w:hint="eastAsia"/>
        </w:rPr>
        <w:t>的质量分数</w:t>
      </w:r>
      <w:r>
        <w:rPr>
          <w:rFonts w:ascii="宋体" w:hAnsi="宋体" w:cs="宋体" w:hint="eastAsia"/>
        </w:rPr>
        <w:t>；</w:t>
      </w:r>
    </w:p>
    <w:p w:rsidR="00D824C6" w:rsidRDefault="000A2233" w:rsidP="000F0DA1">
      <w:pPr>
        <w:ind w:firstLineChars="450" w:firstLine="945"/>
        <w:rPr>
          <w:rFonts w:ascii="宋体"/>
          <w:color w:val="000000"/>
        </w:rPr>
      </w:pPr>
      <w:r w:rsidRPr="00F278FF">
        <w:rPr>
          <w:rFonts w:ascii="宋体" w:hAnsi="宋体" w:cs="宋体" w:hint="eastAsia"/>
          <w:color w:val="000000"/>
        </w:rPr>
        <w:t>注：当试料按</w:t>
      </w:r>
      <w:r w:rsidRPr="00F278FF">
        <w:rPr>
          <w:rFonts w:ascii="宋体" w:hAnsi="宋体" w:cs="宋体"/>
          <w:color w:val="000000"/>
        </w:rPr>
        <w:t>5.4.3</w:t>
      </w:r>
      <w:r w:rsidRPr="00F278FF">
        <w:rPr>
          <w:rFonts w:ascii="宋体" w:hAnsi="宋体" w:cs="宋体" w:hint="eastAsia"/>
          <w:color w:val="000000"/>
        </w:rPr>
        <w:t>～</w:t>
      </w:r>
      <w:r w:rsidRPr="00F278FF">
        <w:rPr>
          <w:rFonts w:ascii="宋体" w:hAnsi="宋体" w:cs="宋体"/>
          <w:color w:val="000000"/>
        </w:rPr>
        <w:t>5.4.6</w:t>
      </w:r>
      <w:r w:rsidRPr="00F278FF">
        <w:rPr>
          <w:rFonts w:ascii="宋体" w:hAnsi="宋体" w:cs="宋体" w:hint="eastAsia"/>
          <w:color w:val="000000"/>
        </w:rPr>
        <w:t>步骤进行，</w:t>
      </w:r>
      <w:proofErr w:type="spellStart"/>
      <w:r w:rsidRPr="00F278FF">
        <w:rPr>
          <w:rFonts w:ascii="宋体" w:hAnsi="宋体" w:cs="宋体"/>
          <w:i/>
          <w:iCs/>
          <w:color w:val="000000"/>
          <w:sz w:val="24"/>
          <w:szCs w:val="24"/>
        </w:rPr>
        <w:t>w</w:t>
      </w:r>
      <w:r w:rsidRPr="00F278FF">
        <w:rPr>
          <w:rFonts w:ascii="宋体" w:hAnsi="宋体" w:cs="宋体"/>
          <w:color w:val="000000"/>
          <w:sz w:val="24"/>
          <w:szCs w:val="24"/>
          <w:vertAlign w:val="subscript"/>
        </w:rPr>
        <w:t>Pb</w:t>
      </w:r>
      <w:proofErr w:type="spellEnd"/>
      <w:r w:rsidRPr="00F278FF">
        <w:rPr>
          <w:rFonts w:ascii="宋体" w:hAnsi="宋体" w:cs="宋体" w:hint="eastAsia"/>
          <w:color w:val="000000"/>
        </w:rPr>
        <w:t>的值取</w:t>
      </w:r>
      <w:r w:rsidRPr="00F278FF">
        <w:rPr>
          <w:rFonts w:ascii="宋体" w:cs="宋体"/>
          <w:color w:val="000000"/>
        </w:rPr>
        <w:t>0</w:t>
      </w:r>
    </w:p>
    <w:p w:rsidR="00D824C6" w:rsidRDefault="000A2233" w:rsidP="000F0DA1">
      <w:pPr>
        <w:ind w:firstLineChars="200" w:firstLine="420"/>
        <w:rPr>
          <w:rFonts w:ascii="宋体"/>
        </w:rPr>
      </w:pPr>
      <w:r>
        <w:rPr>
          <w:rFonts w:ascii="宋体" w:hAnsi="宋体" w:cs="宋体"/>
        </w:rPr>
        <w:t>0.5816 ——</w:t>
      </w:r>
      <w:r>
        <w:rPr>
          <w:rFonts w:ascii="宋体" w:hAnsi="宋体" w:cs="宋体" w:hint="eastAsia"/>
        </w:rPr>
        <w:t>镉量换算成锌量的系数</w:t>
      </w:r>
    </w:p>
    <w:p w:rsidR="00D824C6" w:rsidRDefault="000A2233" w:rsidP="000F0DA1">
      <w:pPr>
        <w:ind w:firstLineChars="200" w:firstLine="420"/>
        <w:rPr>
          <w:rFonts w:ascii="宋体"/>
        </w:rPr>
      </w:pPr>
      <w:r>
        <w:rPr>
          <w:rFonts w:ascii="宋体" w:hAnsi="宋体" w:cs="宋体"/>
        </w:rPr>
        <w:t>0.3156 ——</w:t>
      </w:r>
      <w:r>
        <w:rPr>
          <w:rFonts w:ascii="宋体" w:hAnsi="宋体" w:cs="宋体" w:hint="eastAsia"/>
        </w:rPr>
        <w:t>铅量换算成锌量的系数。</w:t>
      </w:r>
    </w:p>
    <w:p w:rsidR="00D824C6" w:rsidRDefault="000A2233" w:rsidP="000F0DA1">
      <w:pPr>
        <w:ind w:firstLineChars="250" w:firstLine="525"/>
        <w:rPr>
          <w:rFonts w:ascii="宋体"/>
        </w:rPr>
      </w:pPr>
      <w:r>
        <w:rPr>
          <w:rFonts w:ascii="宋体" w:hAnsi="宋体" w:cs="宋体" w:hint="eastAsia"/>
        </w:rPr>
        <w:t>计算结果表示到小数点后两位。</w:t>
      </w:r>
    </w:p>
    <w:p w:rsidR="00D824C6" w:rsidRDefault="00D824C6" w:rsidP="000F0DA1">
      <w:pPr>
        <w:ind w:firstLineChars="250" w:firstLine="525"/>
        <w:rPr>
          <w:rFonts w:ascii="宋体"/>
        </w:rPr>
      </w:pPr>
    </w:p>
    <w:p w:rsidR="00D824C6" w:rsidRDefault="000A2233">
      <w:pPr>
        <w:spacing w:line="360" w:lineRule="auto"/>
        <w:outlineLvl w:val="0"/>
        <w:rPr>
          <w:rFonts w:ascii="黑体" w:eastAsia="黑体"/>
          <w:b/>
          <w:bCs/>
        </w:rPr>
      </w:pPr>
      <w:r>
        <w:rPr>
          <w:rFonts w:ascii="黑体" w:eastAsia="黑体" w:cs="黑体"/>
          <w:b/>
          <w:bCs/>
        </w:rPr>
        <w:t xml:space="preserve">7 </w:t>
      </w:r>
      <w:r>
        <w:rPr>
          <w:rFonts w:ascii="黑体" w:eastAsia="黑体" w:cs="黑体" w:hint="eastAsia"/>
          <w:b/>
          <w:bCs/>
        </w:rPr>
        <w:t>精密度</w:t>
      </w:r>
    </w:p>
    <w:p w:rsidR="00D824C6" w:rsidRDefault="000A2233">
      <w:pPr>
        <w:spacing w:line="360" w:lineRule="auto"/>
        <w:outlineLvl w:val="0"/>
        <w:rPr>
          <w:rFonts w:ascii="黑体" w:eastAsia="黑体"/>
          <w:b/>
          <w:bCs/>
        </w:rPr>
      </w:pPr>
      <w:r>
        <w:rPr>
          <w:rFonts w:ascii="黑体" w:eastAsia="黑体" w:cs="黑体"/>
          <w:b/>
          <w:bCs/>
        </w:rPr>
        <w:t xml:space="preserve">7.1  </w:t>
      </w:r>
      <w:r>
        <w:rPr>
          <w:rFonts w:ascii="黑体" w:eastAsia="黑体" w:cs="黑体" w:hint="eastAsia"/>
          <w:b/>
          <w:bCs/>
        </w:rPr>
        <w:t>重复性</w:t>
      </w:r>
    </w:p>
    <w:p w:rsidR="00D824C6" w:rsidRDefault="000A2233" w:rsidP="000F0DA1">
      <w:pPr>
        <w:ind w:firstLineChars="200" w:firstLine="420"/>
        <w:rPr>
          <w:rFonts w:ascii="宋体"/>
        </w:rPr>
      </w:pPr>
      <w:r>
        <w:rPr>
          <w:rFonts w:ascii="宋体" w:hAnsi="宋体" w:cs="宋体" w:hint="eastAsia"/>
        </w:rPr>
        <w:t>在重复性条件下获得的</w:t>
      </w:r>
      <w:r w:rsidR="00297BCF">
        <w:rPr>
          <w:rFonts w:ascii="宋体" w:hAnsi="宋体" w:cs="宋体" w:hint="eastAsia"/>
        </w:rPr>
        <w:t>2</w:t>
      </w:r>
      <w:r>
        <w:rPr>
          <w:rFonts w:ascii="宋体" w:hAnsi="宋体" w:cs="宋体" w:hint="eastAsia"/>
        </w:rPr>
        <w:t>次独立测试结果的测定值，在以下给出的平均值范围内，这两个测试结</w:t>
      </w:r>
      <w:r>
        <w:rPr>
          <w:rFonts w:ascii="宋体" w:hAnsi="宋体" w:cs="宋体" w:hint="eastAsia"/>
        </w:rPr>
        <w:lastRenderedPageBreak/>
        <w:t>果的绝对差值不超过重复性限（</w:t>
      </w:r>
      <w:r>
        <w:rPr>
          <w:rFonts w:ascii="宋体" w:hAnsi="宋体" w:cs="宋体"/>
        </w:rPr>
        <w:t>r</w:t>
      </w:r>
      <w:r>
        <w:rPr>
          <w:rFonts w:ascii="宋体" w:hAnsi="宋体" w:cs="宋体" w:hint="eastAsia"/>
        </w:rPr>
        <w:t>），超过重复性限（</w:t>
      </w:r>
      <w:r>
        <w:rPr>
          <w:rFonts w:ascii="宋体" w:hAnsi="宋体" w:cs="宋体"/>
        </w:rPr>
        <w:t>r</w:t>
      </w:r>
      <w:r>
        <w:rPr>
          <w:rFonts w:ascii="宋体" w:hAnsi="宋体" w:cs="宋体" w:hint="eastAsia"/>
        </w:rPr>
        <w:t>）的情况不超过</w:t>
      </w:r>
      <w:r>
        <w:rPr>
          <w:rFonts w:ascii="宋体" w:hAnsi="宋体" w:cs="宋体"/>
        </w:rPr>
        <w:t>5%</w:t>
      </w:r>
      <w:r>
        <w:rPr>
          <w:rFonts w:ascii="宋体" w:hAnsi="宋体" w:cs="宋体" w:hint="eastAsia"/>
        </w:rPr>
        <w:t>，重复性限（</w:t>
      </w:r>
      <w:r>
        <w:rPr>
          <w:rFonts w:ascii="宋体" w:hAnsi="宋体" w:cs="宋体"/>
        </w:rPr>
        <w:t>r</w:t>
      </w:r>
      <w:r>
        <w:rPr>
          <w:rFonts w:ascii="宋体" w:hAnsi="宋体" w:cs="宋体" w:hint="eastAsia"/>
        </w:rPr>
        <w:t>）按表</w:t>
      </w:r>
      <w:r>
        <w:rPr>
          <w:rFonts w:ascii="宋体" w:hAnsi="宋体" w:cs="宋体"/>
        </w:rPr>
        <w:t>2</w:t>
      </w:r>
      <w:r>
        <w:rPr>
          <w:rFonts w:ascii="宋体" w:hAnsi="宋体" w:cs="宋体" w:hint="eastAsia"/>
        </w:rPr>
        <w:t>数据采用线性内插法求得。</w:t>
      </w:r>
    </w:p>
    <w:p w:rsidR="00D824C6" w:rsidRDefault="000A2233">
      <w:pPr>
        <w:spacing w:line="360" w:lineRule="auto"/>
        <w:jc w:val="center"/>
        <w:rPr>
          <w:rFonts w:ascii="黑体" w:eastAsia="黑体" w:cs="黑体"/>
          <w:b/>
          <w:bCs/>
        </w:rPr>
      </w:pPr>
      <w:r>
        <w:rPr>
          <w:rFonts w:ascii="黑体" w:eastAsia="黑体" w:cs="黑体" w:hint="eastAsia"/>
          <w:b/>
          <w:bCs/>
        </w:rPr>
        <w:t>表</w:t>
      </w:r>
      <w:r>
        <w:rPr>
          <w:rFonts w:ascii="黑体" w:eastAsia="黑体" w:cs="黑体"/>
          <w:b/>
          <w:bCs/>
        </w:rPr>
        <w:t xml:space="preserve"> 2   </w:t>
      </w:r>
      <w:r>
        <w:rPr>
          <w:rFonts w:ascii="黑体" w:eastAsia="黑体" w:cs="黑体" w:hint="eastAsia"/>
          <w:b/>
          <w:bCs/>
        </w:rPr>
        <w:t>重复性限</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134"/>
        <w:gridCol w:w="1170"/>
        <w:gridCol w:w="1276"/>
        <w:gridCol w:w="1276"/>
        <w:gridCol w:w="1417"/>
        <w:gridCol w:w="1381"/>
      </w:tblGrid>
      <w:tr w:rsidR="00C67205" w:rsidTr="00C6249F">
        <w:tc>
          <w:tcPr>
            <w:tcW w:w="1135" w:type="dxa"/>
          </w:tcPr>
          <w:p w:rsidR="00C67205" w:rsidRDefault="00C67205" w:rsidP="00C6249F">
            <w:pPr>
              <w:spacing w:line="360" w:lineRule="auto"/>
              <w:jc w:val="center"/>
              <w:outlineLvl w:val="0"/>
              <w:rPr>
                <w:rFonts w:ascii="宋体"/>
              </w:rPr>
            </w:pPr>
            <w:proofErr w:type="spellStart"/>
            <w:r w:rsidRPr="006760EE">
              <w:rPr>
                <w:i/>
                <w:iCs/>
              </w:rPr>
              <w:t>W</w:t>
            </w:r>
            <w:r>
              <w:rPr>
                <w:rFonts w:ascii="宋体" w:hAnsi="宋体" w:cs="宋体"/>
                <w:sz w:val="24"/>
                <w:szCs w:val="24"/>
                <w:vertAlign w:val="subscript"/>
              </w:rPr>
              <w:t>Zn</w:t>
            </w:r>
            <w:proofErr w:type="spellEnd"/>
            <w:r>
              <w:rPr>
                <w:rFonts w:ascii="宋体" w:hAnsi="宋体" w:cs="宋体"/>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C67205" w:rsidRPr="00C67205" w:rsidRDefault="00C67205" w:rsidP="00C6249F">
            <w:pPr>
              <w:widowControl/>
              <w:jc w:val="center"/>
              <w:rPr>
                <w:color w:val="000000"/>
                <w:szCs w:val="24"/>
              </w:rPr>
            </w:pPr>
            <w:r w:rsidRPr="00C67205">
              <w:rPr>
                <w:rFonts w:hint="eastAsia"/>
                <w:color w:val="000000"/>
              </w:rPr>
              <w:t>90.</w:t>
            </w:r>
            <w:r w:rsidRPr="00C67205">
              <w:rPr>
                <w:color w:val="000000"/>
              </w:rPr>
              <w:t>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93.946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96.496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97.985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99.013</w:t>
            </w:r>
          </w:p>
        </w:tc>
        <w:tc>
          <w:tcPr>
            <w:tcW w:w="1381" w:type="dxa"/>
            <w:tcBorders>
              <w:top w:val="single" w:sz="4" w:space="0" w:color="auto"/>
              <w:left w:val="single" w:sz="4" w:space="0" w:color="auto"/>
              <w:bottom w:val="single" w:sz="4" w:space="0" w:color="auto"/>
              <w:right w:val="single" w:sz="4" w:space="0" w:color="auto"/>
            </w:tcBorders>
            <w:vAlign w:val="center"/>
          </w:tcPr>
          <w:p w:rsidR="00C67205" w:rsidRPr="00C67205" w:rsidRDefault="00C67205" w:rsidP="00C6249F">
            <w:pPr>
              <w:jc w:val="center"/>
              <w:rPr>
                <w:color w:val="000000"/>
              </w:rPr>
            </w:pPr>
            <w:r w:rsidRPr="00C67205">
              <w:rPr>
                <w:color w:val="000000"/>
              </w:rPr>
              <w:t>93.402</w:t>
            </w:r>
          </w:p>
        </w:tc>
      </w:tr>
      <w:tr w:rsidR="00C67205" w:rsidTr="00C6249F">
        <w:tc>
          <w:tcPr>
            <w:tcW w:w="1135" w:type="dxa"/>
          </w:tcPr>
          <w:p w:rsidR="00C67205" w:rsidRDefault="00C67205" w:rsidP="00C6249F">
            <w:pPr>
              <w:spacing w:line="360" w:lineRule="auto"/>
              <w:jc w:val="center"/>
              <w:outlineLvl w:val="0"/>
              <w:rPr>
                <w:rFonts w:ascii="宋体"/>
              </w:rPr>
            </w:pPr>
            <w:r w:rsidRPr="003A7B82">
              <w:rPr>
                <w:rFonts w:ascii="宋体" w:hAnsi="宋体" w:cs="宋体"/>
                <w:i/>
                <w:sz w:val="18"/>
                <w:szCs w:val="18"/>
              </w:rPr>
              <w:t>r</w:t>
            </w:r>
            <w:r>
              <w:rPr>
                <w:rFonts w:ascii="宋体" w:hAnsi="宋体" w:cs="宋体"/>
                <w:sz w:val="18"/>
                <w:szCs w:val="18"/>
              </w:rPr>
              <w:t>/%</w:t>
            </w:r>
          </w:p>
        </w:tc>
        <w:tc>
          <w:tcPr>
            <w:tcW w:w="1134" w:type="dxa"/>
            <w:tcBorders>
              <w:top w:val="nil"/>
              <w:left w:val="nil"/>
              <w:bottom w:val="single" w:sz="4" w:space="0" w:color="auto"/>
              <w:right w:val="single" w:sz="4" w:space="0" w:color="auto"/>
            </w:tcBorders>
            <w:shd w:val="clear" w:color="auto" w:fill="auto"/>
            <w:vAlign w:val="bottom"/>
          </w:tcPr>
          <w:p w:rsidR="00C67205" w:rsidRPr="00C67205" w:rsidRDefault="00C67205" w:rsidP="00C6249F">
            <w:pPr>
              <w:widowControl/>
              <w:jc w:val="center"/>
              <w:rPr>
                <w:color w:val="000000"/>
                <w:szCs w:val="24"/>
              </w:rPr>
            </w:pPr>
            <w:r w:rsidRPr="00C67205">
              <w:rPr>
                <w:rFonts w:hint="eastAsia"/>
                <w:color w:val="000000"/>
              </w:rPr>
              <w:t>0.</w:t>
            </w:r>
            <w:r w:rsidRPr="00C67205">
              <w:rPr>
                <w:color w:val="000000"/>
              </w:rPr>
              <w:t>38</w:t>
            </w:r>
          </w:p>
        </w:tc>
        <w:tc>
          <w:tcPr>
            <w:tcW w:w="1170" w:type="dxa"/>
            <w:tcBorders>
              <w:top w:val="nil"/>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0.</w:t>
            </w:r>
            <w:r w:rsidRPr="00C67205">
              <w:rPr>
                <w:color w:val="000000"/>
              </w:rPr>
              <w:t>3</w:t>
            </w:r>
            <w:r w:rsidRPr="00C67205">
              <w:rPr>
                <w:rFonts w:hint="eastAsia"/>
                <w:color w:val="000000"/>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0.</w:t>
            </w:r>
            <w:r w:rsidRPr="00C67205">
              <w:rPr>
                <w:color w:val="000000"/>
              </w:rPr>
              <w:t>28</w:t>
            </w:r>
          </w:p>
        </w:tc>
        <w:tc>
          <w:tcPr>
            <w:tcW w:w="1276" w:type="dxa"/>
            <w:tcBorders>
              <w:top w:val="nil"/>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0.25</w:t>
            </w:r>
          </w:p>
        </w:tc>
        <w:tc>
          <w:tcPr>
            <w:tcW w:w="1417" w:type="dxa"/>
            <w:tcBorders>
              <w:top w:val="nil"/>
              <w:left w:val="single" w:sz="4" w:space="0" w:color="auto"/>
              <w:bottom w:val="single" w:sz="4" w:space="0" w:color="auto"/>
              <w:right w:val="single" w:sz="4" w:space="0" w:color="auto"/>
            </w:tcBorders>
            <w:shd w:val="clear" w:color="auto" w:fill="auto"/>
            <w:vAlign w:val="bottom"/>
          </w:tcPr>
          <w:p w:rsidR="00C67205" w:rsidRPr="00C67205" w:rsidRDefault="00C67205" w:rsidP="00C6249F">
            <w:pPr>
              <w:jc w:val="center"/>
              <w:rPr>
                <w:color w:val="000000"/>
              </w:rPr>
            </w:pPr>
            <w:r w:rsidRPr="00C67205">
              <w:rPr>
                <w:rFonts w:hint="eastAsia"/>
                <w:color w:val="000000"/>
              </w:rPr>
              <w:t>0.</w:t>
            </w:r>
            <w:r w:rsidRPr="00C67205">
              <w:rPr>
                <w:color w:val="000000"/>
              </w:rPr>
              <w:t>22</w:t>
            </w:r>
          </w:p>
        </w:tc>
        <w:tc>
          <w:tcPr>
            <w:tcW w:w="1381" w:type="dxa"/>
            <w:tcBorders>
              <w:top w:val="nil"/>
              <w:left w:val="single" w:sz="4" w:space="0" w:color="auto"/>
              <w:bottom w:val="single" w:sz="4" w:space="0" w:color="auto"/>
              <w:right w:val="single" w:sz="4" w:space="0" w:color="auto"/>
            </w:tcBorders>
            <w:vAlign w:val="center"/>
          </w:tcPr>
          <w:p w:rsidR="00C67205" w:rsidRPr="00C67205" w:rsidRDefault="00C67205" w:rsidP="00C6249F">
            <w:pPr>
              <w:jc w:val="center"/>
              <w:rPr>
                <w:color w:val="000000"/>
              </w:rPr>
            </w:pPr>
            <w:r w:rsidRPr="00C67205">
              <w:rPr>
                <w:rFonts w:hint="eastAsia"/>
                <w:color w:val="000000"/>
              </w:rPr>
              <w:t>0.30</w:t>
            </w:r>
          </w:p>
        </w:tc>
      </w:tr>
    </w:tbl>
    <w:p w:rsidR="00C67205" w:rsidRDefault="00C67205">
      <w:pPr>
        <w:spacing w:line="360" w:lineRule="auto"/>
        <w:jc w:val="center"/>
        <w:rPr>
          <w:rFonts w:ascii="黑体" w:eastAsia="黑体" w:cs="黑体"/>
          <w:b/>
          <w:bCs/>
        </w:rPr>
      </w:pPr>
    </w:p>
    <w:p w:rsidR="00D824C6" w:rsidRDefault="000A2233" w:rsidP="000F0DA1">
      <w:pPr>
        <w:ind w:firstLineChars="200" w:firstLine="420"/>
        <w:rPr>
          <w:rFonts w:ascii="宋体"/>
        </w:rPr>
      </w:pPr>
      <w:r>
        <w:rPr>
          <w:rFonts w:ascii="宋体" w:hAnsi="宋体" w:cs="宋体" w:hint="eastAsia"/>
        </w:rPr>
        <w:t>在再现性条件下获得的两次独立测试结果的绝对差值不超过再现性限（</w:t>
      </w:r>
      <w:r>
        <w:rPr>
          <w:rFonts w:ascii="宋体" w:hAnsi="宋体" w:cs="宋体"/>
        </w:rPr>
        <w:t>R</w:t>
      </w:r>
      <w:r>
        <w:rPr>
          <w:rFonts w:ascii="宋体" w:hAnsi="宋体" w:cs="宋体" w:hint="eastAsia"/>
        </w:rPr>
        <w:t>），超过再现性限（</w:t>
      </w:r>
      <w:r>
        <w:rPr>
          <w:rFonts w:ascii="宋体" w:hAnsi="宋体" w:cs="宋体"/>
        </w:rPr>
        <w:t>R</w:t>
      </w:r>
      <w:r>
        <w:rPr>
          <w:rFonts w:ascii="宋体" w:hAnsi="宋体" w:cs="宋体" w:hint="eastAsia"/>
        </w:rPr>
        <w:t>）的情况不超过</w:t>
      </w:r>
      <w:r>
        <w:rPr>
          <w:rFonts w:ascii="宋体" w:hAnsi="宋体" w:cs="宋体"/>
        </w:rPr>
        <w:t>5%</w:t>
      </w:r>
      <w:r>
        <w:rPr>
          <w:rFonts w:ascii="宋体" w:hAnsi="宋体" w:cs="宋体" w:hint="eastAsia"/>
        </w:rPr>
        <w:t>，再现性限（</w:t>
      </w:r>
      <w:r>
        <w:rPr>
          <w:rFonts w:ascii="宋体" w:hAnsi="宋体" w:cs="宋体"/>
        </w:rPr>
        <w:t>R</w:t>
      </w:r>
      <w:r>
        <w:rPr>
          <w:rFonts w:ascii="宋体" w:hAnsi="宋体" w:cs="宋体" w:hint="eastAsia"/>
        </w:rPr>
        <w:t>）按表</w:t>
      </w:r>
      <w:r>
        <w:rPr>
          <w:rFonts w:ascii="宋体" w:hAnsi="宋体" w:cs="宋体"/>
        </w:rPr>
        <w:t>3</w:t>
      </w:r>
      <w:r>
        <w:rPr>
          <w:rFonts w:ascii="宋体" w:hAnsi="宋体" w:cs="宋体" w:hint="eastAsia"/>
        </w:rPr>
        <w:t>数据采用线性内插法求得。</w:t>
      </w:r>
    </w:p>
    <w:p w:rsidR="00D824C6" w:rsidRDefault="000A2233">
      <w:pPr>
        <w:spacing w:line="360" w:lineRule="auto"/>
        <w:jc w:val="center"/>
        <w:rPr>
          <w:rFonts w:ascii="黑体" w:eastAsia="黑体" w:cs="黑体"/>
          <w:b/>
          <w:bCs/>
        </w:rPr>
      </w:pPr>
      <w:r>
        <w:rPr>
          <w:rFonts w:ascii="黑体" w:eastAsia="黑体" w:cs="黑体" w:hint="eastAsia"/>
          <w:b/>
          <w:bCs/>
        </w:rPr>
        <w:t>表</w:t>
      </w:r>
      <w:r>
        <w:rPr>
          <w:rFonts w:ascii="黑体" w:eastAsia="黑体" w:cs="黑体"/>
          <w:b/>
          <w:bCs/>
        </w:rPr>
        <w:t xml:space="preserve"> 3  </w:t>
      </w:r>
      <w:r>
        <w:rPr>
          <w:rFonts w:ascii="黑体" w:eastAsia="黑体" w:cs="黑体" w:hint="eastAsia"/>
          <w:b/>
          <w:bCs/>
        </w:rPr>
        <w:t>再现性限</w:t>
      </w:r>
    </w:p>
    <w:tbl>
      <w:tblPr>
        <w:tblW w:w="45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1134"/>
        <w:gridCol w:w="1136"/>
        <w:gridCol w:w="1274"/>
        <w:gridCol w:w="1274"/>
        <w:gridCol w:w="1419"/>
        <w:gridCol w:w="1417"/>
      </w:tblGrid>
      <w:tr w:rsidR="00A77884" w:rsidTr="00A77884">
        <w:tc>
          <w:tcPr>
            <w:tcW w:w="646" w:type="pct"/>
          </w:tcPr>
          <w:p w:rsidR="00A77884" w:rsidRDefault="00A77884" w:rsidP="00A77884">
            <w:pPr>
              <w:spacing w:line="360" w:lineRule="auto"/>
              <w:outlineLvl w:val="0"/>
              <w:rPr>
                <w:rFonts w:ascii="宋体"/>
                <w:sz w:val="18"/>
                <w:szCs w:val="18"/>
              </w:rPr>
            </w:pPr>
            <w:proofErr w:type="spellStart"/>
            <w:r w:rsidRPr="006760EE">
              <w:rPr>
                <w:i/>
                <w:iCs/>
              </w:rPr>
              <w:t>W</w:t>
            </w:r>
            <w:r>
              <w:rPr>
                <w:rFonts w:ascii="宋体" w:hAnsi="宋体" w:cs="宋体"/>
                <w:sz w:val="24"/>
                <w:szCs w:val="24"/>
                <w:vertAlign w:val="subscript"/>
              </w:rPr>
              <w:t>Zn</w:t>
            </w:r>
            <w:proofErr w:type="spellEnd"/>
            <w:r>
              <w:rPr>
                <w:rFonts w:ascii="宋体" w:hAnsi="宋体" w:cs="宋体"/>
                <w:sz w:val="18"/>
                <w:szCs w:val="18"/>
              </w:rPr>
              <w:t xml:space="preserve"> /%</w:t>
            </w:r>
          </w:p>
        </w:tc>
        <w:tc>
          <w:tcPr>
            <w:tcW w:w="645" w:type="pct"/>
            <w:tcBorders>
              <w:top w:val="single" w:sz="4" w:space="0" w:color="auto"/>
              <w:left w:val="nil"/>
              <w:bottom w:val="single" w:sz="4" w:space="0" w:color="auto"/>
              <w:right w:val="single" w:sz="4" w:space="0" w:color="auto"/>
            </w:tcBorders>
            <w:shd w:val="clear" w:color="auto" w:fill="auto"/>
            <w:vAlign w:val="bottom"/>
          </w:tcPr>
          <w:p w:rsidR="00A77884" w:rsidRPr="00A77884" w:rsidRDefault="00A77884" w:rsidP="00C6249F">
            <w:pPr>
              <w:widowControl/>
              <w:jc w:val="center"/>
              <w:rPr>
                <w:color w:val="000000"/>
                <w:szCs w:val="24"/>
              </w:rPr>
            </w:pPr>
            <w:r w:rsidRPr="00A77884">
              <w:rPr>
                <w:rFonts w:hint="eastAsia"/>
                <w:color w:val="000000"/>
              </w:rPr>
              <w:t>90.</w:t>
            </w:r>
            <w:r w:rsidRPr="00A77884">
              <w:rPr>
                <w:color w:val="000000"/>
              </w:rPr>
              <w:t>424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rsidR="00A77884" w:rsidRPr="00A77884" w:rsidRDefault="00A77884" w:rsidP="00C6249F">
            <w:pPr>
              <w:jc w:val="center"/>
              <w:rPr>
                <w:color w:val="000000"/>
              </w:rPr>
            </w:pPr>
            <w:r w:rsidRPr="00A77884">
              <w:rPr>
                <w:rFonts w:hint="eastAsia"/>
                <w:color w:val="000000"/>
              </w:rPr>
              <w:t>93.946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bottom"/>
          </w:tcPr>
          <w:p w:rsidR="00A77884" w:rsidRPr="00A77884" w:rsidRDefault="00A77884" w:rsidP="00C6249F">
            <w:pPr>
              <w:jc w:val="center"/>
              <w:rPr>
                <w:color w:val="000000"/>
              </w:rPr>
            </w:pPr>
            <w:r w:rsidRPr="00A77884">
              <w:rPr>
                <w:rFonts w:hint="eastAsia"/>
                <w:color w:val="000000"/>
              </w:rPr>
              <w:t>96.496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bottom"/>
          </w:tcPr>
          <w:p w:rsidR="00A77884" w:rsidRPr="00A77884" w:rsidRDefault="00A77884" w:rsidP="00C6249F">
            <w:pPr>
              <w:jc w:val="center"/>
              <w:rPr>
                <w:color w:val="000000"/>
              </w:rPr>
            </w:pPr>
            <w:r w:rsidRPr="00A77884">
              <w:rPr>
                <w:rFonts w:hint="eastAsia"/>
                <w:color w:val="000000"/>
              </w:rPr>
              <w:t>97.985</w:t>
            </w:r>
          </w:p>
        </w:tc>
        <w:tc>
          <w:tcPr>
            <w:tcW w:w="807" w:type="pct"/>
            <w:tcBorders>
              <w:top w:val="single" w:sz="4" w:space="0" w:color="auto"/>
              <w:left w:val="single" w:sz="4" w:space="0" w:color="auto"/>
              <w:bottom w:val="single" w:sz="4" w:space="0" w:color="auto"/>
              <w:right w:val="single" w:sz="4" w:space="0" w:color="auto"/>
            </w:tcBorders>
            <w:shd w:val="clear" w:color="auto" w:fill="auto"/>
            <w:vAlign w:val="bottom"/>
          </w:tcPr>
          <w:p w:rsidR="00A77884" w:rsidRPr="00A77884" w:rsidRDefault="00A77884" w:rsidP="00C6249F">
            <w:pPr>
              <w:jc w:val="center"/>
              <w:rPr>
                <w:color w:val="000000"/>
              </w:rPr>
            </w:pPr>
            <w:r w:rsidRPr="00A77884">
              <w:rPr>
                <w:rFonts w:hint="eastAsia"/>
                <w:color w:val="000000"/>
              </w:rPr>
              <w:t>99.013</w:t>
            </w:r>
          </w:p>
        </w:tc>
        <w:tc>
          <w:tcPr>
            <w:tcW w:w="806" w:type="pct"/>
            <w:tcBorders>
              <w:top w:val="single" w:sz="4" w:space="0" w:color="auto"/>
              <w:left w:val="single" w:sz="4" w:space="0" w:color="auto"/>
              <w:bottom w:val="single" w:sz="4" w:space="0" w:color="auto"/>
              <w:right w:val="single" w:sz="4" w:space="0" w:color="auto"/>
            </w:tcBorders>
            <w:vAlign w:val="center"/>
          </w:tcPr>
          <w:p w:rsidR="00A77884" w:rsidRPr="00A77884" w:rsidRDefault="00A77884" w:rsidP="00C6249F">
            <w:pPr>
              <w:jc w:val="center"/>
              <w:rPr>
                <w:color w:val="000000"/>
              </w:rPr>
            </w:pPr>
            <w:r w:rsidRPr="00A77884">
              <w:rPr>
                <w:color w:val="000000"/>
              </w:rPr>
              <w:t>93.402</w:t>
            </w:r>
          </w:p>
        </w:tc>
      </w:tr>
      <w:tr w:rsidR="00A77884" w:rsidTr="00A77884">
        <w:tc>
          <w:tcPr>
            <w:tcW w:w="646" w:type="pct"/>
          </w:tcPr>
          <w:p w:rsidR="00A77884" w:rsidRDefault="00A77884" w:rsidP="00A77884">
            <w:pPr>
              <w:spacing w:line="360" w:lineRule="auto"/>
              <w:outlineLvl w:val="0"/>
              <w:rPr>
                <w:rFonts w:ascii="宋体"/>
                <w:sz w:val="18"/>
                <w:szCs w:val="18"/>
              </w:rPr>
            </w:pPr>
            <w:r w:rsidRPr="003A7B82">
              <w:rPr>
                <w:rFonts w:ascii="宋体" w:hAnsi="宋体" w:cs="宋体"/>
                <w:i/>
                <w:sz w:val="18"/>
                <w:szCs w:val="18"/>
              </w:rPr>
              <w:t>R</w:t>
            </w:r>
            <w:r>
              <w:rPr>
                <w:rFonts w:ascii="宋体" w:hAnsi="宋体" w:cs="宋体"/>
                <w:sz w:val="18"/>
                <w:szCs w:val="18"/>
              </w:rPr>
              <w:t>/%</w:t>
            </w:r>
          </w:p>
        </w:tc>
        <w:tc>
          <w:tcPr>
            <w:tcW w:w="645" w:type="pct"/>
            <w:vAlign w:val="bottom"/>
          </w:tcPr>
          <w:p w:rsidR="00A77884" w:rsidRPr="00A77884" w:rsidRDefault="00A77884" w:rsidP="00C6249F">
            <w:pPr>
              <w:jc w:val="center"/>
              <w:rPr>
                <w:rFonts w:ascii="宋体"/>
                <w:color w:val="000000"/>
                <w:sz w:val="24"/>
                <w:szCs w:val="24"/>
              </w:rPr>
            </w:pPr>
            <w:r w:rsidRPr="00A77884">
              <w:rPr>
                <w:color w:val="000000"/>
              </w:rPr>
              <w:t>0.40</w:t>
            </w:r>
          </w:p>
        </w:tc>
        <w:tc>
          <w:tcPr>
            <w:tcW w:w="646" w:type="pct"/>
            <w:vAlign w:val="bottom"/>
          </w:tcPr>
          <w:p w:rsidR="00A77884" w:rsidRPr="00A77884" w:rsidRDefault="00A77884" w:rsidP="00C6249F">
            <w:pPr>
              <w:jc w:val="center"/>
              <w:rPr>
                <w:rFonts w:ascii="宋体"/>
                <w:color w:val="000000"/>
                <w:sz w:val="24"/>
                <w:szCs w:val="24"/>
              </w:rPr>
            </w:pPr>
            <w:r w:rsidRPr="00A77884">
              <w:rPr>
                <w:color w:val="000000"/>
              </w:rPr>
              <w:t>0.351</w:t>
            </w:r>
          </w:p>
        </w:tc>
        <w:tc>
          <w:tcPr>
            <w:tcW w:w="725" w:type="pct"/>
            <w:vAlign w:val="bottom"/>
          </w:tcPr>
          <w:p w:rsidR="00A77884" w:rsidRPr="00A77884" w:rsidRDefault="00A77884" w:rsidP="00C6249F">
            <w:pPr>
              <w:jc w:val="center"/>
              <w:rPr>
                <w:rFonts w:ascii="宋体"/>
                <w:color w:val="000000"/>
                <w:sz w:val="24"/>
                <w:szCs w:val="24"/>
              </w:rPr>
            </w:pPr>
            <w:r w:rsidRPr="00A77884">
              <w:rPr>
                <w:color w:val="000000"/>
              </w:rPr>
              <w:t>0.33</w:t>
            </w:r>
          </w:p>
        </w:tc>
        <w:tc>
          <w:tcPr>
            <w:tcW w:w="725" w:type="pct"/>
            <w:vAlign w:val="bottom"/>
          </w:tcPr>
          <w:p w:rsidR="00A77884" w:rsidRPr="00A77884" w:rsidRDefault="00A77884" w:rsidP="00C6249F">
            <w:pPr>
              <w:jc w:val="center"/>
              <w:rPr>
                <w:rFonts w:ascii="宋体"/>
                <w:color w:val="000000"/>
                <w:sz w:val="24"/>
                <w:szCs w:val="24"/>
              </w:rPr>
            </w:pPr>
            <w:r w:rsidRPr="00A77884">
              <w:rPr>
                <w:color w:val="000000"/>
              </w:rPr>
              <w:t>0.31</w:t>
            </w:r>
          </w:p>
        </w:tc>
        <w:tc>
          <w:tcPr>
            <w:tcW w:w="807" w:type="pct"/>
            <w:vAlign w:val="bottom"/>
          </w:tcPr>
          <w:p w:rsidR="00A77884" w:rsidRPr="00A77884" w:rsidRDefault="00A77884" w:rsidP="00C6249F">
            <w:pPr>
              <w:jc w:val="center"/>
              <w:rPr>
                <w:rFonts w:ascii="宋体"/>
                <w:color w:val="000000"/>
                <w:sz w:val="24"/>
                <w:szCs w:val="24"/>
              </w:rPr>
            </w:pPr>
            <w:r w:rsidRPr="00A77884">
              <w:rPr>
                <w:color w:val="000000"/>
              </w:rPr>
              <w:t>0.28</w:t>
            </w:r>
          </w:p>
        </w:tc>
        <w:tc>
          <w:tcPr>
            <w:tcW w:w="806" w:type="pct"/>
            <w:vAlign w:val="center"/>
          </w:tcPr>
          <w:p w:rsidR="00A77884" w:rsidRPr="00A77884" w:rsidRDefault="00A77884" w:rsidP="00C6249F">
            <w:pPr>
              <w:jc w:val="center"/>
              <w:rPr>
                <w:color w:val="000000"/>
              </w:rPr>
            </w:pPr>
            <w:r w:rsidRPr="00A77884">
              <w:rPr>
                <w:rFonts w:hint="eastAsia"/>
                <w:color w:val="000000"/>
              </w:rPr>
              <w:t>0.35</w:t>
            </w:r>
          </w:p>
        </w:tc>
      </w:tr>
    </w:tbl>
    <w:p w:rsidR="00C67205" w:rsidRDefault="00C67205" w:rsidP="00C67205">
      <w:pPr>
        <w:spacing w:line="360" w:lineRule="auto"/>
        <w:rPr>
          <w:rFonts w:ascii="黑体" w:eastAsia="黑体"/>
          <w:b/>
          <w:bCs/>
        </w:rPr>
      </w:pPr>
    </w:p>
    <w:p w:rsidR="00D824C6" w:rsidRDefault="000A2233">
      <w:pPr>
        <w:spacing w:line="360" w:lineRule="auto"/>
        <w:outlineLvl w:val="0"/>
        <w:rPr>
          <w:rFonts w:ascii="黑体" w:eastAsia="黑体"/>
          <w:b/>
          <w:bCs/>
        </w:rPr>
      </w:pPr>
      <w:r w:rsidRPr="008A2005">
        <w:rPr>
          <w:rFonts w:ascii="黑体" w:eastAsia="黑体" w:cs="黑体"/>
          <w:b/>
          <w:bCs/>
        </w:rPr>
        <w:t xml:space="preserve">8  </w:t>
      </w:r>
      <w:r w:rsidRPr="008A2005">
        <w:rPr>
          <w:rFonts w:ascii="黑体" w:eastAsia="黑体" w:cs="黑体" w:hint="eastAsia"/>
          <w:b/>
          <w:bCs/>
        </w:rPr>
        <w:t>试验报告</w:t>
      </w:r>
    </w:p>
    <w:p w:rsidR="00D824C6" w:rsidRDefault="000A2233" w:rsidP="00297BCF">
      <w:pPr>
        <w:ind w:firstLineChars="200" w:firstLine="420"/>
      </w:pPr>
      <w:r w:rsidRPr="00F12C24">
        <w:rPr>
          <w:rFonts w:hAnsi="宋体" w:cs="宋体" w:hint="eastAsia"/>
        </w:rPr>
        <w:t>本章规定试验报告所包括的内容。至少应给出以下几个方面的内容：</w:t>
      </w:r>
    </w:p>
    <w:p w:rsidR="00D824C6" w:rsidRDefault="000A2233" w:rsidP="00297BCF">
      <w:pPr>
        <w:ind w:firstLineChars="200" w:firstLine="420"/>
      </w:pPr>
      <w:r w:rsidRPr="00F12C24">
        <w:rPr>
          <w:i/>
          <w:iCs/>
        </w:rPr>
        <w:t xml:space="preserve">—— </w:t>
      </w:r>
      <w:r w:rsidRPr="00F12C24">
        <w:rPr>
          <w:rFonts w:hAnsi="宋体" w:cs="宋体" w:hint="eastAsia"/>
        </w:rPr>
        <w:t>试样；</w:t>
      </w:r>
    </w:p>
    <w:p w:rsidR="00D824C6" w:rsidRDefault="000A2233" w:rsidP="00297BCF">
      <w:pPr>
        <w:ind w:firstLineChars="200" w:firstLine="420"/>
      </w:pPr>
      <w:r w:rsidRPr="00F12C24">
        <w:rPr>
          <w:i/>
          <w:iCs/>
        </w:rPr>
        <w:t xml:space="preserve">—— </w:t>
      </w:r>
      <w:r w:rsidRPr="00F12C24">
        <w:rPr>
          <w:rFonts w:hAnsi="宋体" w:cs="宋体" w:hint="eastAsia"/>
        </w:rPr>
        <w:t>使用的标准，</w:t>
      </w:r>
      <w:r w:rsidRPr="00F12C24">
        <w:t>YS/T XX-201X</w:t>
      </w:r>
      <w:r w:rsidRPr="00F12C24">
        <w:rPr>
          <w:rFonts w:hAnsi="宋体" w:cs="宋体" w:hint="eastAsia"/>
        </w:rPr>
        <w:t>；</w:t>
      </w:r>
    </w:p>
    <w:p w:rsidR="00D824C6" w:rsidRDefault="000A2233" w:rsidP="00297BCF">
      <w:pPr>
        <w:ind w:firstLineChars="200" w:firstLine="420"/>
      </w:pPr>
      <w:r w:rsidRPr="00F12C24">
        <w:rPr>
          <w:i/>
          <w:iCs/>
        </w:rPr>
        <w:t xml:space="preserve">—— </w:t>
      </w:r>
      <w:r w:rsidRPr="00F12C24">
        <w:rPr>
          <w:rFonts w:hAnsi="宋体" w:cs="宋体" w:hint="eastAsia"/>
        </w:rPr>
        <w:t>使用的方法；</w:t>
      </w:r>
    </w:p>
    <w:p w:rsidR="00D824C6" w:rsidRDefault="000A2233" w:rsidP="00297BCF">
      <w:pPr>
        <w:ind w:firstLineChars="200" w:firstLine="420"/>
      </w:pPr>
      <w:r w:rsidRPr="00F12C24">
        <w:rPr>
          <w:i/>
          <w:iCs/>
        </w:rPr>
        <w:t xml:space="preserve">—— </w:t>
      </w:r>
      <w:r w:rsidRPr="00F12C24">
        <w:rPr>
          <w:rFonts w:hAnsi="宋体" w:cs="宋体" w:hint="eastAsia"/>
        </w:rPr>
        <w:t>分析结果及其表示；</w:t>
      </w:r>
    </w:p>
    <w:p w:rsidR="00D824C6" w:rsidRDefault="000A2233" w:rsidP="00297BCF">
      <w:pPr>
        <w:ind w:firstLineChars="200" w:firstLine="420"/>
      </w:pPr>
      <w:r w:rsidRPr="00F12C24">
        <w:rPr>
          <w:i/>
          <w:iCs/>
        </w:rPr>
        <w:t xml:space="preserve">—— </w:t>
      </w:r>
      <w:r w:rsidRPr="00F12C24">
        <w:rPr>
          <w:rFonts w:hAnsi="宋体" w:cs="宋体" w:hint="eastAsia"/>
        </w:rPr>
        <w:t>与基本分析步骤的差异；</w:t>
      </w:r>
    </w:p>
    <w:p w:rsidR="00D824C6" w:rsidRDefault="000A2233" w:rsidP="00297BCF">
      <w:pPr>
        <w:ind w:firstLineChars="200" w:firstLine="420"/>
      </w:pPr>
      <w:r w:rsidRPr="00F12C24">
        <w:rPr>
          <w:i/>
          <w:iCs/>
        </w:rPr>
        <w:t xml:space="preserve">—— </w:t>
      </w:r>
      <w:r w:rsidRPr="00F12C24">
        <w:rPr>
          <w:rFonts w:hAnsi="宋体" w:cs="宋体" w:hint="eastAsia"/>
        </w:rPr>
        <w:t>测定中观察的异常现象；</w:t>
      </w:r>
    </w:p>
    <w:p w:rsidR="00D824C6" w:rsidRDefault="000A2233" w:rsidP="00297BCF">
      <w:pPr>
        <w:ind w:firstLineChars="200" w:firstLine="420"/>
      </w:pPr>
      <w:r w:rsidRPr="00F12C24">
        <w:rPr>
          <w:i/>
          <w:iCs/>
        </w:rPr>
        <w:t xml:space="preserve">—— </w:t>
      </w:r>
      <w:r w:rsidRPr="00F12C24">
        <w:rPr>
          <w:rFonts w:hAnsi="宋体" w:cs="宋体" w:hint="eastAsia"/>
        </w:rPr>
        <w:t>试验日期。</w:t>
      </w:r>
    </w:p>
    <w:p w:rsidR="00D824C6" w:rsidRDefault="00D824C6">
      <w:pPr>
        <w:spacing w:line="360" w:lineRule="auto"/>
        <w:outlineLvl w:val="0"/>
        <w:rPr>
          <w:rFonts w:ascii="黑体" w:eastAsia="黑体"/>
          <w:b/>
          <w:bCs/>
        </w:rPr>
      </w:pPr>
    </w:p>
    <w:p w:rsidR="00D824C6" w:rsidRDefault="00D824C6">
      <w:pPr>
        <w:spacing w:line="360" w:lineRule="auto"/>
        <w:outlineLvl w:val="0"/>
        <w:rPr>
          <w:rFonts w:ascii="黑体" w:eastAsia="黑体"/>
          <w:b/>
          <w:bCs/>
        </w:rPr>
      </w:pPr>
    </w:p>
    <w:p w:rsidR="00D824C6" w:rsidRDefault="00D824C6">
      <w:pPr>
        <w:jc w:val="center"/>
      </w:pPr>
    </w:p>
    <w:sectPr w:rsidR="00D824C6" w:rsidSect="009D262B">
      <w:headerReference w:type="default" r:id="rId17"/>
      <w:pgSz w:w="11906" w:h="16838"/>
      <w:pgMar w:top="1418" w:right="1134" w:bottom="1440"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B5A" w:rsidRDefault="007A4B5A">
      <w:r>
        <w:separator/>
      </w:r>
    </w:p>
  </w:endnote>
  <w:endnote w:type="continuationSeparator" w:id="0">
    <w:p w:rsidR="007A4B5A" w:rsidRDefault="007A4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A1" w:rsidRDefault="000F0DA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C6" w:rsidRDefault="00377EA3">
    <w:pPr>
      <w:pStyle w:val="aff2"/>
      <w:rPr>
        <w:rStyle w:val="ae"/>
      </w:rPr>
    </w:pPr>
    <w:r w:rsidRPr="00377EA3">
      <w:fldChar w:fldCharType="begin"/>
    </w:r>
    <w:r w:rsidR="00F01445">
      <w:instrText xml:space="preserve">PAGE  </w:instrText>
    </w:r>
    <w:r w:rsidRPr="00377EA3">
      <w:fldChar w:fldCharType="separate"/>
    </w:r>
    <w:r w:rsidR="000A2233">
      <w:rPr>
        <w:rStyle w:val="ae"/>
      </w:rPr>
      <w:t>1</w:t>
    </w:r>
    <w:r>
      <w:rPr>
        <w:rStyle w:val="a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C6" w:rsidRDefault="00D824C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C6" w:rsidRDefault="00377EA3" w:rsidP="000F0DA1">
    <w:pPr>
      <w:pStyle w:val="ab"/>
      <w:ind w:left="5760" w:right="360" w:hangingChars="3200" w:hanging="5760"/>
      <w:jc w:val="right"/>
    </w:pPr>
    <w:r>
      <w:fldChar w:fldCharType="begin"/>
    </w:r>
    <w:r w:rsidR="00F01445">
      <w:instrText xml:space="preserve"> PAGE </w:instrText>
    </w:r>
    <w:r>
      <w:fldChar w:fldCharType="separate"/>
    </w:r>
    <w:r w:rsidR="00C72C7A">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B5A" w:rsidRDefault="007A4B5A">
      <w:r>
        <w:separator/>
      </w:r>
    </w:p>
  </w:footnote>
  <w:footnote w:type="continuationSeparator" w:id="0">
    <w:p w:rsidR="007A4B5A" w:rsidRDefault="007A4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A1" w:rsidRDefault="000F0DA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C6" w:rsidRDefault="000A2233">
    <w:pPr>
      <w:pStyle w:val="af5"/>
      <w:wordWrap w:val="0"/>
      <w:rPr>
        <w:rFonts w:ascii="黑体" w:eastAsia="黑体" w:cs="黑体"/>
      </w:rPr>
    </w:pPr>
    <w:r>
      <w:rPr>
        <w:rFonts w:ascii="黑体" w:eastAsia="黑体" w:cs="黑体"/>
      </w:rPr>
      <w:t>YS/T XXXX.1</w:t>
    </w:r>
    <w:r>
      <w:rPr>
        <w:rFonts w:ascii="黑体" w:eastAsia="黑体"/>
      </w:rPr>
      <w:t>—</w:t>
    </w:r>
    <w:r>
      <w:rPr>
        <w:rFonts w:ascii="黑体" w:eastAsia="黑体" w:cs="黑体"/>
      </w:rPr>
      <w:t>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C6" w:rsidRDefault="00D824C6">
    <w:pPr>
      <w:pStyle w:val="af5"/>
      <w:wordWrap w:val="0"/>
      <w:rPr>
        <w:rFonts w:ascii="黑体" w:eastAsia="黑体"/>
      </w:rPr>
    </w:pPr>
  </w:p>
  <w:p w:rsidR="00D824C6" w:rsidRDefault="00D824C6">
    <w:pPr>
      <w:pStyle w:val="a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C6" w:rsidRDefault="000A2233">
    <w:pPr>
      <w:pStyle w:val="af5"/>
      <w:wordWrap w:val="0"/>
      <w:rPr>
        <w:rFonts w:ascii="黑体" w:eastAsia="黑体" w:cs="黑体"/>
      </w:rPr>
    </w:pPr>
    <w:r>
      <w:rPr>
        <w:rFonts w:ascii="黑体" w:eastAsia="黑体" w:cs="黑体"/>
      </w:rPr>
      <w:t>YS/T XXXX.1</w:t>
    </w:r>
    <w:r>
      <w:rPr>
        <w:rFonts w:ascii="黑体" w:eastAsia="黑体"/>
      </w:rPr>
      <w:t>—</w:t>
    </w:r>
    <w:r>
      <w:rPr>
        <w:rFonts w:ascii="黑体" w:eastAsia="黑体" w:cs="黑体"/>
      </w:rPr>
      <w:t>201X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E08"/>
    <w:rsid w:val="00001B4C"/>
    <w:rsid w:val="00020C6F"/>
    <w:rsid w:val="000226CE"/>
    <w:rsid w:val="00025CAC"/>
    <w:rsid w:val="00027EC5"/>
    <w:rsid w:val="00036E47"/>
    <w:rsid w:val="00044B6C"/>
    <w:rsid w:val="00047117"/>
    <w:rsid w:val="0006521B"/>
    <w:rsid w:val="00072465"/>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BB6"/>
    <w:rsid w:val="00443ED9"/>
    <w:rsid w:val="004470A4"/>
    <w:rsid w:val="00472462"/>
    <w:rsid w:val="00474C86"/>
    <w:rsid w:val="00476C9F"/>
    <w:rsid w:val="004905C2"/>
    <w:rsid w:val="00493869"/>
    <w:rsid w:val="00495FF2"/>
    <w:rsid w:val="004A7247"/>
    <w:rsid w:val="004C6DC4"/>
    <w:rsid w:val="004D3976"/>
    <w:rsid w:val="004E4D12"/>
    <w:rsid w:val="00507C47"/>
    <w:rsid w:val="005123F2"/>
    <w:rsid w:val="0051494D"/>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B195F"/>
    <w:rsid w:val="00AB25EE"/>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C3E2B"/>
    <w:rsid w:val="00BC4F7A"/>
    <w:rsid w:val="00BD39B4"/>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6D35"/>
    <w:rsid w:val="00F9282A"/>
    <w:rsid w:val="00FA359B"/>
    <w:rsid w:val="00FA4EC0"/>
    <w:rsid w:val="00FA59E6"/>
    <w:rsid w:val="00FB1F8B"/>
    <w:rsid w:val="00FB4104"/>
    <w:rsid w:val="00FC5417"/>
    <w:rsid w:val="00FE2ECA"/>
    <w:rsid w:val="00FE2FD8"/>
    <w:rsid w:val="00FF20B1"/>
    <w:rsid w:val="0102732C"/>
    <w:rsid w:val="02EB2B3C"/>
    <w:rsid w:val="058C52DE"/>
    <w:rsid w:val="08353B79"/>
    <w:rsid w:val="08E61B30"/>
    <w:rsid w:val="09186479"/>
    <w:rsid w:val="09D4019B"/>
    <w:rsid w:val="0DA5781F"/>
    <w:rsid w:val="107668EC"/>
    <w:rsid w:val="120370C0"/>
    <w:rsid w:val="15684174"/>
    <w:rsid w:val="19DE4A1C"/>
    <w:rsid w:val="1CD74D5A"/>
    <w:rsid w:val="1D4E3E71"/>
    <w:rsid w:val="207E013C"/>
    <w:rsid w:val="21764BB4"/>
    <w:rsid w:val="243F4048"/>
    <w:rsid w:val="261D00C3"/>
    <w:rsid w:val="27624D47"/>
    <w:rsid w:val="2AD576A6"/>
    <w:rsid w:val="2D862153"/>
    <w:rsid w:val="33553CA6"/>
    <w:rsid w:val="38E21624"/>
    <w:rsid w:val="394919D0"/>
    <w:rsid w:val="396B765C"/>
    <w:rsid w:val="3A374711"/>
    <w:rsid w:val="3C07613E"/>
    <w:rsid w:val="3E886B03"/>
    <w:rsid w:val="4186196B"/>
    <w:rsid w:val="4AA96F28"/>
    <w:rsid w:val="4B405D3D"/>
    <w:rsid w:val="4C4C16A7"/>
    <w:rsid w:val="4D9F5EA6"/>
    <w:rsid w:val="4FF36326"/>
    <w:rsid w:val="53691F9B"/>
    <w:rsid w:val="542B0B31"/>
    <w:rsid w:val="57C71D36"/>
    <w:rsid w:val="5B271CAD"/>
    <w:rsid w:val="5CB03044"/>
    <w:rsid w:val="5DAA6A4F"/>
    <w:rsid w:val="5E73581B"/>
    <w:rsid w:val="5F2A7D2E"/>
    <w:rsid w:val="5FAC6111"/>
    <w:rsid w:val="60ED2D8C"/>
    <w:rsid w:val="62FA5C22"/>
    <w:rsid w:val="68442558"/>
    <w:rsid w:val="6CFE584D"/>
    <w:rsid w:val="6EE9485F"/>
    <w:rsid w:val="72DB5C6F"/>
    <w:rsid w:val="73370F84"/>
    <w:rsid w:val="74D015E5"/>
    <w:rsid w:val="79224C5E"/>
    <w:rsid w:val="79F849F1"/>
    <w:rsid w:val="7C372F4A"/>
    <w:rsid w:val="7FF661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2B"/>
    <w:pPr>
      <w:widowControl w:val="0"/>
      <w:jc w:val="both"/>
    </w:pPr>
    <w:rPr>
      <w:kern w:val="2"/>
      <w:sz w:val="21"/>
      <w:szCs w:val="21"/>
    </w:rPr>
  </w:style>
  <w:style w:type="paragraph" w:styleId="2">
    <w:name w:val="heading 2"/>
    <w:basedOn w:val="a"/>
    <w:next w:val="a"/>
    <w:link w:val="2Char"/>
    <w:uiPriority w:val="99"/>
    <w:qFormat/>
    <w:rsid w:val="009D262B"/>
    <w:pPr>
      <w:keepNext/>
      <w:keepLines/>
      <w:spacing w:before="260" w:after="260" w:line="413" w:lineRule="auto"/>
      <w:outlineLvl w:val="1"/>
    </w:pPr>
    <w:rPr>
      <w:rFonts w:ascii="Arial" w:eastAsia="黑体" w:hAnsi="Arial"/>
      <w:b/>
      <w:bCs/>
      <w:kern w:val="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9D262B"/>
    <w:rPr>
      <w:rFonts w:ascii="Arial" w:eastAsia="黑体" w:hAnsi="Arial" w:cs="Arial"/>
      <w:b/>
      <w:bCs/>
      <w:sz w:val="20"/>
      <w:szCs w:val="20"/>
    </w:rPr>
  </w:style>
  <w:style w:type="paragraph" w:styleId="a3">
    <w:name w:val="annotation text"/>
    <w:basedOn w:val="a"/>
    <w:link w:val="Char"/>
    <w:uiPriority w:val="99"/>
    <w:semiHidden/>
    <w:rsid w:val="009D262B"/>
    <w:pPr>
      <w:jc w:val="left"/>
    </w:pPr>
    <w:rPr>
      <w:kern w:val="0"/>
      <w:sz w:val="20"/>
      <w:szCs w:val="20"/>
      <w:lang/>
    </w:rPr>
  </w:style>
  <w:style w:type="character" w:customStyle="1" w:styleId="Char">
    <w:name w:val="批注文字 Char"/>
    <w:link w:val="a3"/>
    <w:uiPriority w:val="99"/>
    <w:locked/>
    <w:rsid w:val="009D262B"/>
    <w:rPr>
      <w:rFonts w:ascii="Times New Roman" w:eastAsia="宋体" w:hAnsi="Times New Roman" w:cs="Times New Roman"/>
      <w:sz w:val="20"/>
      <w:szCs w:val="20"/>
    </w:rPr>
  </w:style>
  <w:style w:type="paragraph" w:styleId="a4">
    <w:name w:val="annotation subject"/>
    <w:basedOn w:val="a3"/>
    <w:next w:val="a3"/>
    <w:link w:val="Char0"/>
    <w:uiPriority w:val="99"/>
    <w:semiHidden/>
    <w:rsid w:val="009D262B"/>
    <w:rPr>
      <w:b/>
      <w:bCs/>
    </w:rPr>
  </w:style>
  <w:style w:type="character" w:customStyle="1" w:styleId="Char0">
    <w:name w:val="批注主题 Char"/>
    <w:link w:val="a4"/>
    <w:uiPriority w:val="99"/>
    <w:locked/>
    <w:rsid w:val="009D262B"/>
    <w:rPr>
      <w:rFonts w:ascii="Times New Roman" w:eastAsia="宋体" w:hAnsi="Times New Roman" w:cs="Times New Roman"/>
      <w:b/>
      <w:bCs/>
      <w:sz w:val="20"/>
      <w:szCs w:val="20"/>
    </w:rPr>
  </w:style>
  <w:style w:type="paragraph" w:styleId="7">
    <w:name w:val="toc 7"/>
    <w:basedOn w:val="a"/>
    <w:next w:val="a"/>
    <w:autoRedefine/>
    <w:uiPriority w:val="99"/>
    <w:semiHidden/>
    <w:rsid w:val="009D262B"/>
    <w:pPr>
      <w:ind w:leftChars="1200" w:left="2520"/>
    </w:pPr>
  </w:style>
  <w:style w:type="paragraph" w:styleId="a5">
    <w:name w:val="Normal Indent"/>
    <w:basedOn w:val="a"/>
    <w:uiPriority w:val="99"/>
    <w:rsid w:val="009D262B"/>
    <w:pPr>
      <w:ind w:firstLineChars="200" w:firstLine="420"/>
    </w:pPr>
  </w:style>
  <w:style w:type="paragraph" w:styleId="a6">
    <w:name w:val="Document Map"/>
    <w:basedOn w:val="a"/>
    <w:link w:val="Char1"/>
    <w:uiPriority w:val="99"/>
    <w:semiHidden/>
    <w:rsid w:val="009D262B"/>
    <w:pPr>
      <w:shd w:val="clear" w:color="auto" w:fill="000080"/>
    </w:pPr>
    <w:rPr>
      <w:kern w:val="0"/>
      <w:sz w:val="20"/>
      <w:szCs w:val="20"/>
      <w:lang/>
    </w:rPr>
  </w:style>
  <w:style w:type="character" w:customStyle="1" w:styleId="Char1">
    <w:name w:val="文档结构图 Char"/>
    <w:link w:val="a6"/>
    <w:uiPriority w:val="99"/>
    <w:locked/>
    <w:rsid w:val="009D262B"/>
    <w:rPr>
      <w:rFonts w:ascii="Times New Roman" w:eastAsia="宋体" w:hAnsi="Times New Roman" w:cs="Times New Roman"/>
      <w:sz w:val="20"/>
      <w:szCs w:val="20"/>
      <w:shd w:val="clear" w:color="auto" w:fill="000080"/>
    </w:rPr>
  </w:style>
  <w:style w:type="paragraph" w:styleId="a7">
    <w:name w:val="Body Text Indent"/>
    <w:basedOn w:val="a"/>
    <w:link w:val="Char2"/>
    <w:uiPriority w:val="99"/>
    <w:rsid w:val="009D262B"/>
    <w:pPr>
      <w:ind w:firstLineChars="200" w:firstLine="480"/>
    </w:pPr>
    <w:rPr>
      <w:kern w:val="0"/>
      <w:sz w:val="20"/>
      <w:szCs w:val="20"/>
      <w:lang/>
    </w:rPr>
  </w:style>
  <w:style w:type="character" w:customStyle="1" w:styleId="Char2">
    <w:name w:val="正文文本缩进 Char"/>
    <w:link w:val="a7"/>
    <w:uiPriority w:val="99"/>
    <w:locked/>
    <w:rsid w:val="009D262B"/>
    <w:rPr>
      <w:rFonts w:ascii="Times New Roman" w:eastAsia="宋体" w:hAnsi="Times New Roman" w:cs="Times New Roman"/>
      <w:sz w:val="20"/>
      <w:szCs w:val="20"/>
    </w:rPr>
  </w:style>
  <w:style w:type="paragraph" w:styleId="a8">
    <w:name w:val="Plain Text"/>
    <w:basedOn w:val="a"/>
    <w:link w:val="Char3"/>
    <w:uiPriority w:val="99"/>
    <w:rsid w:val="009D262B"/>
    <w:rPr>
      <w:rFonts w:ascii="宋体" w:hAnsi="Courier New"/>
      <w:kern w:val="0"/>
      <w:lang/>
    </w:rPr>
  </w:style>
  <w:style w:type="character" w:customStyle="1" w:styleId="Char3">
    <w:name w:val="纯文本 Char"/>
    <w:link w:val="a8"/>
    <w:uiPriority w:val="99"/>
    <w:locked/>
    <w:rsid w:val="009D262B"/>
    <w:rPr>
      <w:rFonts w:ascii="宋体" w:eastAsia="宋体" w:hAnsi="Courier New" w:cs="宋体"/>
      <w:sz w:val="21"/>
      <w:szCs w:val="21"/>
    </w:rPr>
  </w:style>
  <w:style w:type="paragraph" w:styleId="8">
    <w:name w:val="toc 8"/>
    <w:basedOn w:val="7"/>
    <w:next w:val="a"/>
    <w:autoRedefine/>
    <w:uiPriority w:val="99"/>
    <w:semiHidden/>
    <w:rsid w:val="009D262B"/>
    <w:pPr>
      <w:widowControl/>
      <w:tabs>
        <w:tab w:val="left" w:pos="9000"/>
      </w:tabs>
      <w:ind w:leftChars="0" w:left="0"/>
    </w:pPr>
    <w:rPr>
      <w:rFonts w:ascii="宋体" w:cs="宋体"/>
    </w:rPr>
  </w:style>
  <w:style w:type="paragraph" w:styleId="a9">
    <w:name w:val="Date"/>
    <w:basedOn w:val="a"/>
    <w:next w:val="a"/>
    <w:link w:val="Char4"/>
    <w:uiPriority w:val="99"/>
    <w:rsid w:val="009D262B"/>
    <w:pPr>
      <w:ind w:leftChars="2500" w:left="100"/>
    </w:pPr>
    <w:rPr>
      <w:kern w:val="0"/>
      <w:sz w:val="20"/>
      <w:szCs w:val="20"/>
      <w:lang/>
    </w:rPr>
  </w:style>
  <w:style w:type="character" w:customStyle="1" w:styleId="Char4">
    <w:name w:val="日期 Char"/>
    <w:link w:val="a9"/>
    <w:uiPriority w:val="99"/>
    <w:locked/>
    <w:rsid w:val="009D262B"/>
    <w:rPr>
      <w:rFonts w:ascii="Times New Roman" w:eastAsia="宋体" w:hAnsi="Times New Roman" w:cs="Times New Roman"/>
      <w:sz w:val="20"/>
      <w:szCs w:val="20"/>
    </w:rPr>
  </w:style>
  <w:style w:type="paragraph" w:styleId="aa">
    <w:name w:val="Balloon Text"/>
    <w:basedOn w:val="a"/>
    <w:link w:val="Char5"/>
    <w:uiPriority w:val="99"/>
    <w:semiHidden/>
    <w:rsid w:val="009D262B"/>
    <w:rPr>
      <w:kern w:val="0"/>
      <w:sz w:val="20"/>
      <w:szCs w:val="20"/>
      <w:lang/>
    </w:rPr>
  </w:style>
  <w:style w:type="character" w:customStyle="1" w:styleId="Char5">
    <w:name w:val="批注框文本 Char"/>
    <w:link w:val="aa"/>
    <w:uiPriority w:val="99"/>
    <w:locked/>
    <w:rsid w:val="009D262B"/>
    <w:rPr>
      <w:rFonts w:ascii="Times New Roman" w:eastAsia="宋体" w:hAnsi="Times New Roman" w:cs="Times New Roman"/>
      <w:sz w:val="20"/>
      <w:szCs w:val="20"/>
    </w:rPr>
  </w:style>
  <w:style w:type="paragraph" w:styleId="ab">
    <w:name w:val="footer"/>
    <w:basedOn w:val="a"/>
    <w:link w:val="Char6"/>
    <w:uiPriority w:val="99"/>
    <w:rsid w:val="009D262B"/>
    <w:pPr>
      <w:tabs>
        <w:tab w:val="center" w:pos="4153"/>
        <w:tab w:val="right" w:pos="8306"/>
      </w:tabs>
      <w:snapToGrid w:val="0"/>
      <w:jc w:val="left"/>
    </w:pPr>
    <w:rPr>
      <w:kern w:val="0"/>
      <w:sz w:val="18"/>
      <w:szCs w:val="18"/>
      <w:lang/>
    </w:rPr>
  </w:style>
  <w:style w:type="character" w:customStyle="1" w:styleId="Char6">
    <w:name w:val="页脚 Char"/>
    <w:link w:val="ab"/>
    <w:uiPriority w:val="99"/>
    <w:locked/>
    <w:rsid w:val="009D262B"/>
    <w:rPr>
      <w:sz w:val="18"/>
      <w:szCs w:val="18"/>
    </w:rPr>
  </w:style>
  <w:style w:type="paragraph" w:styleId="ac">
    <w:name w:val="header"/>
    <w:basedOn w:val="a"/>
    <w:link w:val="Char7"/>
    <w:uiPriority w:val="99"/>
    <w:rsid w:val="009D262B"/>
    <w:pPr>
      <w:pBdr>
        <w:bottom w:val="single" w:sz="6" w:space="1" w:color="auto"/>
      </w:pBdr>
      <w:tabs>
        <w:tab w:val="center" w:pos="4153"/>
        <w:tab w:val="right" w:pos="8306"/>
      </w:tabs>
      <w:snapToGrid w:val="0"/>
      <w:jc w:val="center"/>
    </w:pPr>
    <w:rPr>
      <w:kern w:val="0"/>
      <w:sz w:val="18"/>
      <w:szCs w:val="18"/>
      <w:lang/>
    </w:rPr>
  </w:style>
  <w:style w:type="character" w:customStyle="1" w:styleId="Char7">
    <w:name w:val="页眉 Char"/>
    <w:link w:val="ac"/>
    <w:uiPriority w:val="99"/>
    <w:locked/>
    <w:rsid w:val="009D262B"/>
    <w:rPr>
      <w:sz w:val="18"/>
      <w:szCs w:val="18"/>
    </w:rPr>
  </w:style>
  <w:style w:type="paragraph" w:styleId="ad">
    <w:name w:val="footnote text"/>
    <w:basedOn w:val="a"/>
    <w:link w:val="Char8"/>
    <w:uiPriority w:val="99"/>
    <w:semiHidden/>
    <w:rsid w:val="009D262B"/>
    <w:pPr>
      <w:snapToGrid w:val="0"/>
      <w:jc w:val="left"/>
    </w:pPr>
    <w:rPr>
      <w:kern w:val="0"/>
      <w:sz w:val="20"/>
      <w:szCs w:val="20"/>
      <w:lang/>
    </w:rPr>
  </w:style>
  <w:style w:type="character" w:customStyle="1" w:styleId="Char8">
    <w:name w:val="脚注文本 Char"/>
    <w:link w:val="ad"/>
    <w:uiPriority w:val="99"/>
    <w:locked/>
    <w:rsid w:val="009D262B"/>
    <w:rPr>
      <w:rFonts w:ascii="Times New Roman" w:eastAsia="宋体" w:hAnsi="Times New Roman" w:cs="Times New Roman"/>
      <w:sz w:val="20"/>
      <w:szCs w:val="20"/>
    </w:rPr>
  </w:style>
  <w:style w:type="character" w:styleId="ae">
    <w:name w:val="page number"/>
    <w:basedOn w:val="a0"/>
    <w:uiPriority w:val="99"/>
    <w:rsid w:val="009D262B"/>
  </w:style>
  <w:style w:type="character" w:styleId="af">
    <w:name w:val="Hyperlink"/>
    <w:uiPriority w:val="99"/>
    <w:rsid w:val="009D262B"/>
    <w:rPr>
      <w:color w:val="auto"/>
      <w:u w:val="single"/>
    </w:rPr>
  </w:style>
  <w:style w:type="character" w:styleId="af0">
    <w:name w:val="annotation reference"/>
    <w:uiPriority w:val="99"/>
    <w:semiHidden/>
    <w:rsid w:val="009D262B"/>
    <w:rPr>
      <w:sz w:val="21"/>
      <w:szCs w:val="21"/>
    </w:rPr>
  </w:style>
  <w:style w:type="character" w:styleId="af1">
    <w:name w:val="footnote reference"/>
    <w:uiPriority w:val="99"/>
    <w:semiHidden/>
    <w:rsid w:val="009D262B"/>
    <w:rPr>
      <w:vertAlign w:val="superscript"/>
    </w:rPr>
  </w:style>
  <w:style w:type="table" w:styleId="af2">
    <w:name w:val="Table Grid"/>
    <w:basedOn w:val="a1"/>
    <w:uiPriority w:val="99"/>
    <w:rsid w:val="009D26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标准标志"/>
    <w:next w:val="a"/>
    <w:uiPriority w:val="99"/>
    <w:rsid w:val="009D262B"/>
    <w:pPr>
      <w:framePr w:w="2268" w:h="1392" w:hRule="exact" w:wrap="auto" w:hAnchor="margin" w:x="6748" w:y="171" w:anchorLock="1"/>
      <w:shd w:val="solid" w:color="FFFFFF" w:fill="FFFFFF"/>
      <w:spacing w:line="240" w:lineRule="atLeast"/>
      <w:jc w:val="right"/>
    </w:pPr>
    <w:rPr>
      <w:b/>
      <w:bCs/>
      <w:w w:val="130"/>
      <w:kern w:val="2"/>
      <w:sz w:val="96"/>
      <w:szCs w:val="96"/>
    </w:rPr>
  </w:style>
  <w:style w:type="paragraph" w:customStyle="1" w:styleId="1">
    <w:name w:val="封面标准号1"/>
    <w:uiPriority w:val="99"/>
    <w:rsid w:val="009D262B"/>
    <w:pPr>
      <w:widowControl w:val="0"/>
      <w:kinsoku w:val="0"/>
      <w:overflowPunct w:val="0"/>
      <w:autoSpaceDE w:val="0"/>
      <w:autoSpaceDN w:val="0"/>
      <w:spacing w:before="308"/>
      <w:jc w:val="right"/>
      <w:textAlignment w:val="center"/>
    </w:pPr>
    <w:rPr>
      <w:kern w:val="2"/>
      <w:sz w:val="28"/>
      <w:szCs w:val="28"/>
    </w:rPr>
  </w:style>
  <w:style w:type="paragraph" w:customStyle="1" w:styleId="af4">
    <w:name w:val="前言、引言标题"/>
    <w:next w:val="a"/>
    <w:uiPriority w:val="99"/>
    <w:rsid w:val="009D262B"/>
    <w:pPr>
      <w:shd w:val="clear" w:color="FFFFFF" w:fill="FFFFFF"/>
      <w:tabs>
        <w:tab w:val="left" w:pos="720"/>
      </w:tabs>
      <w:spacing w:before="640" w:after="560"/>
      <w:ind w:left="720" w:hanging="720"/>
      <w:jc w:val="center"/>
      <w:outlineLvl w:val="0"/>
    </w:pPr>
    <w:rPr>
      <w:rFonts w:ascii="黑体" w:eastAsia="黑体" w:cs="黑体"/>
      <w:kern w:val="2"/>
      <w:sz w:val="32"/>
      <w:szCs w:val="32"/>
    </w:rPr>
  </w:style>
  <w:style w:type="paragraph" w:customStyle="1" w:styleId="af5">
    <w:name w:val="标准书眉_奇数页"/>
    <w:next w:val="a"/>
    <w:uiPriority w:val="99"/>
    <w:rsid w:val="009D262B"/>
    <w:pPr>
      <w:tabs>
        <w:tab w:val="center" w:pos="4154"/>
        <w:tab w:val="right" w:pos="8306"/>
      </w:tabs>
      <w:spacing w:after="120"/>
      <w:jc w:val="right"/>
    </w:pPr>
    <w:rPr>
      <w:kern w:val="2"/>
      <w:sz w:val="21"/>
      <w:szCs w:val="21"/>
    </w:rPr>
  </w:style>
  <w:style w:type="paragraph" w:customStyle="1" w:styleId="af6">
    <w:name w:val="标准称谓"/>
    <w:next w:val="a"/>
    <w:uiPriority w:val="99"/>
    <w:rsid w:val="009D262B"/>
    <w:pPr>
      <w:widowControl w:val="0"/>
      <w:kinsoku w:val="0"/>
      <w:overflowPunct w:val="0"/>
      <w:autoSpaceDE w:val="0"/>
      <w:autoSpaceDN w:val="0"/>
      <w:spacing w:line="240" w:lineRule="atLeast"/>
      <w:jc w:val="distribute"/>
    </w:pPr>
    <w:rPr>
      <w:rFonts w:ascii="宋体" w:cs="宋体"/>
      <w:b/>
      <w:bCs/>
      <w:spacing w:val="20"/>
      <w:w w:val="148"/>
      <w:kern w:val="2"/>
      <w:sz w:val="52"/>
      <w:szCs w:val="52"/>
    </w:rPr>
  </w:style>
  <w:style w:type="paragraph" w:customStyle="1" w:styleId="af7">
    <w:name w:val="文献分类号"/>
    <w:uiPriority w:val="99"/>
    <w:rsid w:val="009D262B"/>
    <w:pPr>
      <w:widowControl w:val="0"/>
      <w:textAlignment w:val="center"/>
    </w:pPr>
    <w:rPr>
      <w:rFonts w:eastAsia="黑体"/>
      <w:kern w:val="2"/>
      <w:sz w:val="21"/>
      <w:szCs w:val="21"/>
    </w:rPr>
  </w:style>
  <w:style w:type="paragraph" w:customStyle="1" w:styleId="af8">
    <w:name w:val="段"/>
    <w:link w:val="Char9"/>
    <w:uiPriority w:val="99"/>
    <w:rsid w:val="009D262B"/>
    <w:pPr>
      <w:autoSpaceDE w:val="0"/>
      <w:autoSpaceDN w:val="0"/>
      <w:ind w:firstLineChars="200" w:firstLine="200"/>
      <w:jc w:val="both"/>
    </w:pPr>
    <w:rPr>
      <w:rFonts w:ascii="宋体"/>
      <w:kern w:val="2"/>
      <w:sz w:val="22"/>
      <w:szCs w:val="22"/>
    </w:rPr>
  </w:style>
  <w:style w:type="paragraph" w:customStyle="1" w:styleId="af9">
    <w:name w:val="附录三级条标题"/>
    <w:basedOn w:val="afa"/>
    <w:next w:val="af8"/>
    <w:uiPriority w:val="99"/>
    <w:rsid w:val="009D262B"/>
    <w:pPr>
      <w:outlineLvl w:val="4"/>
    </w:pPr>
  </w:style>
  <w:style w:type="paragraph" w:customStyle="1" w:styleId="afa">
    <w:name w:val="附录二级条标题"/>
    <w:basedOn w:val="afb"/>
    <w:next w:val="af8"/>
    <w:uiPriority w:val="99"/>
    <w:rsid w:val="009D262B"/>
    <w:pPr>
      <w:outlineLvl w:val="3"/>
    </w:pPr>
  </w:style>
  <w:style w:type="paragraph" w:customStyle="1" w:styleId="afb">
    <w:name w:val="附录一级条标题"/>
    <w:basedOn w:val="a"/>
    <w:next w:val="af8"/>
    <w:uiPriority w:val="99"/>
    <w:rsid w:val="009D262B"/>
    <w:pPr>
      <w:widowControl/>
      <w:wordWrap w:val="0"/>
      <w:overflowPunct w:val="0"/>
      <w:autoSpaceDE w:val="0"/>
      <w:autoSpaceDN w:val="0"/>
      <w:textAlignment w:val="baseline"/>
      <w:outlineLvl w:val="2"/>
    </w:pPr>
    <w:rPr>
      <w:rFonts w:ascii="黑体" w:eastAsia="黑体" w:cs="黑体"/>
      <w:kern w:val="21"/>
    </w:rPr>
  </w:style>
  <w:style w:type="paragraph" w:customStyle="1" w:styleId="afc">
    <w:name w:val="附录标识"/>
    <w:basedOn w:val="af4"/>
    <w:uiPriority w:val="99"/>
    <w:rsid w:val="009D262B"/>
    <w:pPr>
      <w:tabs>
        <w:tab w:val="clear" w:pos="720"/>
        <w:tab w:val="left" w:pos="6405"/>
      </w:tabs>
      <w:spacing w:after="200"/>
    </w:pPr>
    <w:rPr>
      <w:sz w:val="21"/>
      <w:szCs w:val="21"/>
    </w:rPr>
  </w:style>
  <w:style w:type="paragraph" w:customStyle="1" w:styleId="afd">
    <w:name w:val="二级条标题"/>
    <w:basedOn w:val="afe"/>
    <w:next w:val="af8"/>
    <w:uiPriority w:val="99"/>
    <w:rsid w:val="009D262B"/>
  </w:style>
  <w:style w:type="paragraph" w:customStyle="1" w:styleId="afe">
    <w:name w:val="一级条标题"/>
    <w:basedOn w:val="aff"/>
    <w:next w:val="af8"/>
    <w:uiPriority w:val="99"/>
    <w:rsid w:val="009D262B"/>
    <w:pPr>
      <w:spacing w:beforeLines="0" w:afterLines="0"/>
      <w:outlineLvl w:val="2"/>
    </w:pPr>
  </w:style>
  <w:style w:type="paragraph" w:customStyle="1" w:styleId="aff">
    <w:name w:val="章标题"/>
    <w:next w:val="af8"/>
    <w:uiPriority w:val="99"/>
    <w:rsid w:val="009D262B"/>
    <w:pPr>
      <w:spacing w:beforeLines="50" w:afterLines="50"/>
      <w:jc w:val="both"/>
      <w:outlineLvl w:val="1"/>
    </w:pPr>
    <w:rPr>
      <w:rFonts w:ascii="黑体" w:eastAsia="黑体" w:cs="黑体"/>
      <w:kern w:val="2"/>
      <w:sz w:val="21"/>
      <w:szCs w:val="21"/>
    </w:rPr>
  </w:style>
  <w:style w:type="paragraph" w:customStyle="1" w:styleId="aff0">
    <w:name w:val="封面标准文稿编辑信息"/>
    <w:uiPriority w:val="99"/>
    <w:rsid w:val="009D262B"/>
    <w:pPr>
      <w:spacing w:before="180" w:line="180" w:lineRule="exact"/>
      <w:jc w:val="center"/>
    </w:pPr>
    <w:rPr>
      <w:rFonts w:ascii="宋体" w:cs="宋体"/>
      <w:kern w:val="2"/>
      <w:sz w:val="21"/>
      <w:szCs w:val="21"/>
    </w:rPr>
  </w:style>
  <w:style w:type="paragraph" w:customStyle="1" w:styleId="aff1">
    <w:name w:val="发布部门"/>
    <w:next w:val="af8"/>
    <w:uiPriority w:val="99"/>
    <w:rsid w:val="009D262B"/>
    <w:pPr>
      <w:jc w:val="center"/>
    </w:pPr>
    <w:rPr>
      <w:rFonts w:ascii="宋体" w:cs="宋体"/>
      <w:b/>
      <w:bCs/>
      <w:spacing w:val="20"/>
      <w:w w:val="135"/>
      <w:kern w:val="2"/>
      <w:sz w:val="36"/>
      <w:szCs w:val="36"/>
    </w:rPr>
  </w:style>
  <w:style w:type="paragraph" w:customStyle="1" w:styleId="aff2">
    <w:name w:val="标准书脚_奇数页"/>
    <w:uiPriority w:val="99"/>
    <w:rsid w:val="009D262B"/>
    <w:pPr>
      <w:spacing w:before="120"/>
      <w:jc w:val="right"/>
    </w:pPr>
    <w:rPr>
      <w:kern w:val="2"/>
      <w:sz w:val="18"/>
      <w:szCs w:val="18"/>
    </w:rPr>
  </w:style>
  <w:style w:type="paragraph" w:customStyle="1" w:styleId="aff3">
    <w:name w:val="标准书眉_偶数页"/>
    <w:basedOn w:val="af5"/>
    <w:next w:val="a"/>
    <w:uiPriority w:val="99"/>
    <w:rsid w:val="009D262B"/>
    <w:pPr>
      <w:jc w:val="left"/>
    </w:pPr>
  </w:style>
  <w:style w:type="paragraph" w:customStyle="1" w:styleId="aff4">
    <w:name w:val="三级条标题"/>
    <w:basedOn w:val="a"/>
    <w:next w:val="af8"/>
    <w:uiPriority w:val="99"/>
    <w:rsid w:val="009D262B"/>
    <w:pPr>
      <w:widowControl/>
      <w:outlineLvl w:val="4"/>
    </w:pPr>
    <w:rPr>
      <w:rFonts w:ascii="黑体" w:eastAsia="黑体" w:hAnsi="宋体" w:cs="黑体"/>
    </w:rPr>
  </w:style>
  <w:style w:type="paragraph" w:customStyle="1" w:styleId="aff5">
    <w:name w:val="四级条标题"/>
    <w:basedOn w:val="aff4"/>
    <w:next w:val="af8"/>
    <w:uiPriority w:val="99"/>
    <w:rsid w:val="009D262B"/>
    <w:pPr>
      <w:outlineLvl w:val="5"/>
    </w:pPr>
  </w:style>
  <w:style w:type="paragraph" w:customStyle="1" w:styleId="CharCharChar1CharCharCharCharCharCharCharCharCharChar">
    <w:name w:val="Char Char Char1 Char Char Char Char Char Char Char Char Char Char"/>
    <w:basedOn w:val="a"/>
    <w:uiPriority w:val="99"/>
    <w:rsid w:val="009D262B"/>
    <w:pPr>
      <w:widowControl/>
      <w:spacing w:after="160" w:line="240" w:lineRule="exact"/>
      <w:jc w:val="left"/>
    </w:pPr>
    <w:rPr>
      <w:rFonts w:ascii="Verdana" w:hAnsi="Verdana" w:cs="Verdana"/>
      <w:sz w:val="18"/>
      <w:szCs w:val="18"/>
      <w:lang w:eastAsia="en-US"/>
    </w:rPr>
  </w:style>
  <w:style w:type="paragraph" w:customStyle="1" w:styleId="aff6">
    <w:name w:val="附录图标题"/>
    <w:next w:val="af8"/>
    <w:uiPriority w:val="99"/>
    <w:rsid w:val="009D262B"/>
    <w:pPr>
      <w:tabs>
        <w:tab w:val="left" w:pos="360"/>
      </w:tabs>
      <w:jc w:val="center"/>
    </w:pPr>
    <w:rPr>
      <w:rFonts w:ascii="黑体" w:eastAsia="黑体" w:cs="黑体"/>
      <w:kern w:val="2"/>
      <w:sz w:val="21"/>
      <w:szCs w:val="21"/>
    </w:rPr>
  </w:style>
  <w:style w:type="paragraph" w:customStyle="1" w:styleId="aff7">
    <w:name w:val="图表脚注"/>
    <w:next w:val="af8"/>
    <w:uiPriority w:val="99"/>
    <w:rsid w:val="009D262B"/>
    <w:pPr>
      <w:ind w:leftChars="200" w:left="200" w:hangingChars="100" w:hanging="100"/>
      <w:jc w:val="both"/>
    </w:pPr>
    <w:rPr>
      <w:rFonts w:ascii="宋体" w:cs="宋体"/>
      <w:kern w:val="2"/>
      <w:sz w:val="18"/>
      <w:szCs w:val="18"/>
    </w:rPr>
  </w:style>
  <w:style w:type="paragraph" w:customStyle="1" w:styleId="aff8">
    <w:name w:val="封面标准文稿类别"/>
    <w:uiPriority w:val="99"/>
    <w:rsid w:val="009D262B"/>
    <w:pPr>
      <w:spacing w:before="440" w:line="400" w:lineRule="exact"/>
      <w:jc w:val="center"/>
    </w:pPr>
    <w:rPr>
      <w:rFonts w:ascii="宋体" w:cs="宋体"/>
      <w:kern w:val="2"/>
      <w:sz w:val="24"/>
      <w:szCs w:val="24"/>
    </w:rPr>
  </w:style>
  <w:style w:type="paragraph" w:customStyle="1" w:styleId="aff9">
    <w:name w:val="标准书眉一"/>
    <w:uiPriority w:val="99"/>
    <w:rsid w:val="009D262B"/>
    <w:pPr>
      <w:jc w:val="both"/>
    </w:pPr>
    <w:rPr>
      <w:kern w:val="2"/>
    </w:rPr>
  </w:style>
  <w:style w:type="paragraph" w:customStyle="1" w:styleId="CharCharCharChar">
    <w:name w:val="Char Char Char Char"/>
    <w:basedOn w:val="a"/>
    <w:uiPriority w:val="99"/>
    <w:rsid w:val="009D262B"/>
    <w:pPr>
      <w:widowControl/>
      <w:spacing w:after="160" w:line="240" w:lineRule="exact"/>
      <w:jc w:val="left"/>
    </w:pPr>
    <w:rPr>
      <w:rFonts w:ascii="Verdana" w:hAnsi="Verdana" w:cs="Verdana"/>
      <w:sz w:val="20"/>
      <w:szCs w:val="20"/>
      <w:lang w:eastAsia="en-US"/>
    </w:rPr>
  </w:style>
  <w:style w:type="paragraph" w:customStyle="1" w:styleId="affa">
    <w:name w:val="标准书脚_偶数页"/>
    <w:uiPriority w:val="99"/>
    <w:rsid w:val="009D262B"/>
    <w:pPr>
      <w:spacing w:before="120"/>
    </w:pPr>
    <w:rPr>
      <w:kern w:val="2"/>
      <w:sz w:val="18"/>
      <w:szCs w:val="18"/>
    </w:rPr>
  </w:style>
  <w:style w:type="paragraph" w:customStyle="1" w:styleId="affb">
    <w:name w:val="发布日期"/>
    <w:uiPriority w:val="99"/>
    <w:rsid w:val="009D262B"/>
    <w:rPr>
      <w:rFonts w:eastAsia="黑体"/>
      <w:kern w:val="2"/>
      <w:sz w:val="28"/>
      <w:szCs w:val="28"/>
    </w:rPr>
  </w:style>
  <w:style w:type="paragraph" w:customStyle="1" w:styleId="affc">
    <w:name w:val="五级条标题"/>
    <w:basedOn w:val="aff5"/>
    <w:next w:val="af8"/>
    <w:uiPriority w:val="99"/>
    <w:rsid w:val="009D262B"/>
    <w:pPr>
      <w:outlineLvl w:val="6"/>
    </w:pPr>
  </w:style>
  <w:style w:type="paragraph" w:customStyle="1" w:styleId="affd">
    <w:name w:val="附录四级条标题"/>
    <w:basedOn w:val="af9"/>
    <w:next w:val="af8"/>
    <w:uiPriority w:val="99"/>
    <w:rsid w:val="009D262B"/>
    <w:pPr>
      <w:outlineLvl w:val="5"/>
    </w:pPr>
  </w:style>
  <w:style w:type="paragraph" w:customStyle="1" w:styleId="affe">
    <w:name w:val="附录表标题"/>
    <w:next w:val="af8"/>
    <w:uiPriority w:val="99"/>
    <w:rsid w:val="009D262B"/>
    <w:pPr>
      <w:tabs>
        <w:tab w:val="left" w:pos="360"/>
      </w:tabs>
      <w:jc w:val="center"/>
      <w:textAlignment w:val="baseline"/>
    </w:pPr>
    <w:rPr>
      <w:rFonts w:ascii="黑体" w:eastAsia="黑体" w:cs="黑体"/>
      <w:kern w:val="21"/>
      <w:sz w:val="21"/>
      <w:szCs w:val="21"/>
    </w:rPr>
  </w:style>
  <w:style w:type="paragraph" w:customStyle="1" w:styleId="afff">
    <w:name w:val="封面一致性程度标识"/>
    <w:uiPriority w:val="99"/>
    <w:rsid w:val="009D262B"/>
    <w:pPr>
      <w:spacing w:before="440" w:line="400" w:lineRule="exact"/>
      <w:jc w:val="center"/>
    </w:pPr>
    <w:rPr>
      <w:rFonts w:ascii="宋体" w:cs="宋体"/>
      <w:kern w:val="2"/>
      <w:sz w:val="28"/>
      <w:szCs w:val="28"/>
    </w:rPr>
  </w:style>
  <w:style w:type="paragraph" w:customStyle="1" w:styleId="afff0">
    <w:name w:val="实施日期"/>
    <w:basedOn w:val="affb"/>
    <w:uiPriority w:val="99"/>
    <w:rsid w:val="009D262B"/>
    <w:pPr>
      <w:jc w:val="right"/>
    </w:pPr>
  </w:style>
  <w:style w:type="paragraph" w:customStyle="1" w:styleId="10">
    <w:name w:val="列出段落1"/>
    <w:basedOn w:val="a"/>
    <w:uiPriority w:val="99"/>
    <w:rsid w:val="009D262B"/>
    <w:pPr>
      <w:ind w:firstLineChars="200" w:firstLine="420"/>
    </w:pPr>
  </w:style>
  <w:style w:type="paragraph" w:customStyle="1" w:styleId="20">
    <w:name w:val="封面标准号2"/>
    <w:basedOn w:val="1"/>
    <w:uiPriority w:val="99"/>
    <w:rsid w:val="009D262B"/>
    <w:pPr>
      <w:framePr w:w="9138" w:h="1244" w:hRule="exact" w:wrap="auto" w:vAnchor="page" w:hAnchor="margin" w:y="2908" w:anchorLock="1"/>
      <w:adjustRightInd w:val="0"/>
      <w:spacing w:before="357" w:line="280" w:lineRule="exact"/>
    </w:pPr>
  </w:style>
  <w:style w:type="paragraph" w:customStyle="1" w:styleId="afff1">
    <w:name w:val="封面标准代替信息"/>
    <w:basedOn w:val="20"/>
    <w:uiPriority w:val="99"/>
    <w:rsid w:val="009D262B"/>
    <w:pPr>
      <w:framePr w:wrap="auto"/>
      <w:spacing w:before="57"/>
    </w:pPr>
    <w:rPr>
      <w:rFonts w:ascii="宋体" w:cs="宋体"/>
      <w:sz w:val="21"/>
      <w:szCs w:val="21"/>
    </w:rPr>
  </w:style>
  <w:style w:type="character" w:customStyle="1" w:styleId="Char9">
    <w:name w:val="段 Char"/>
    <w:link w:val="af8"/>
    <w:uiPriority w:val="99"/>
    <w:locked/>
    <w:rsid w:val="009D262B"/>
    <w:rPr>
      <w:rFonts w:ascii="宋体"/>
      <w:kern w:val="2"/>
      <w:sz w:val="22"/>
      <w:szCs w:val="22"/>
      <w:lang w:val="en-US" w:eastAsia="zh-CN" w:bidi="ar-SA"/>
    </w:rPr>
  </w:style>
  <w:style w:type="character" w:customStyle="1" w:styleId="sh141">
    <w:name w:val="sh141"/>
    <w:uiPriority w:val="99"/>
    <w:rsid w:val="009D262B"/>
    <w:rPr>
      <w:color w:val="auto"/>
      <w:sz w:val="18"/>
      <w:szCs w:val="18"/>
    </w:rPr>
  </w:style>
  <w:style w:type="character" w:customStyle="1" w:styleId="11">
    <w:name w:val="占位符文本1"/>
    <w:uiPriority w:val="99"/>
    <w:semiHidden/>
    <w:rsid w:val="009D262B"/>
    <w:rPr>
      <w:color w:val="808080"/>
    </w:rPr>
  </w:style>
  <w:style w:type="paragraph" w:customStyle="1" w:styleId="afff2">
    <w:name w:val="封面标准英文名称"/>
    <w:uiPriority w:val="99"/>
    <w:rsid w:val="00085BFE"/>
    <w:pPr>
      <w:widowControl w:val="0"/>
      <w:spacing w:before="370" w:line="400" w:lineRule="exact"/>
      <w:ind w:firstLineChars="200" w:firstLine="200"/>
      <w:jc w:val="center"/>
    </w:pPr>
    <w:rPr>
      <w:kern w:val="2"/>
      <w:sz w:val="28"/>
      <w:szCs w:val="28"/>
    </w:rPr>
  </w:style>
  <w:style w:type="paragraph" w:customStyle="1" w:styleId="21">
    <w:name w:val="列出段落2"/>
    <w:basedOn w:val="a"/>
    <w:rsid w:val="00747EB9"/>
    <w:pPr>
      <w:ind w:firstLineChars="200" w:firstLine="420"/>
    </w:pPr>
    <w:rPr>
      <w:b/>
      <w:bCs/>
      <w:kern w:val="44"/>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4.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708</Words>
  <Characters>4041</Characters>
  <Application>Microsoft Office Word</Application>
  <DocSecurity>0</DocSecurity>
  <Lines>33</Lines>
  <Paragraphs>9</Paragraphs>
  <ScaleCrop>false</ScaleCrop>
  <Company>微软中国</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俞金生</dc:creator>
  <cp:keywords/>
  <dc:description/>
  <cp:lastModifiedBy>Administrator</cp:lastModifiedBy>
  <cp:revision>46</cp:revision>
  <cp:lastPrinted>2018-03-09T05:46:00Z</cp:lastPrinted>
  <dcterms:created xsi:type="dcterms:W3CDTF">2017-05-04T14:16:00Z</dcterms:created>
  <dcterms:modified xsi:type="dcterms:W3CDTF">2018-03-10T10:25:00Z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