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6"/>
        <w:ind w:left="-359" w:leftChars="-171"/>
        <w:rPr>
          <w:rFonts w:hint="eastAsia"/>
          <w:b/>
          <w:bCs/>
          <w:sz w:val="30"/>
        </w:rPr>
      </w:pPr>
      <w:r>
        <w:rPr>
          <w:rFonts w:hint="eastAsia"/>
          <w:b/>
          <w:sz w:val="28"/>
          <w:szCs w:val="28"/>
        </w:rPr>
        <w:t>国家标准《液压元件用铜合金棒、型材》</w:t>
      </w:r>
      <w:r>
        <w:rPr>
          <w:rFonts w:hint="eastAsia"/>
          <w:b/>
          <w:sz w:val="28"/>
          <w:szCs w:val="28"/>
          <w:lang w:val="en-US" w:eastAsia="zh-CN"/>
        </w:rPr>
        <w:t>（</w:t>
      </w:r>
      <w:r>
        <w:rPr>
          <w:rFonts w:hint="eastAsia"/>
          <w:b/>
          <w:sz w:val="28"/>
          <w:szCs w:val="28"/>
        </w:rPr>
        <w:t>送审稿</w:t>
      </w:r>
      <w:r>
        <w:rPr>
          <w:rFonts w:hint="eastAsia"/>
          <w:b/>
          <w:sz w:val="28"/>
          <w:szCs w:val="28"/>
          <w:lang w:eastAsia="zh-CN"/>
        </w:rPr>
        <w:t>）</w:t>
      </w:r>
      <w:r>
        <w:rPr>
          <w:rFonts w:hint="eastAsia"/>
          <w:b/>
          <w:bCs/>
          <w:sz w:val="30"/>
        </w:rPr>
        <w:t>编制说明</w:t>
      </w:r>
    </w:p>
    <w:p>
      <w:pPr>
        <w:pStyle w:val="46"/>
        <w:ind w:left="-359" w:leftChars="-171"/>
        <w:rPr>
          <w:rFonts w:hint="eastAsia"/>
          <w:b/>
          <w:bCs/>
          <w:sz w:val="30"/>
        </w:rPr>
      </w:pPr>
      <w:bookmarkStart w:id="1" w:name="_GoBack"/>
      <w:bookmarkEnd w:id="1"/>
    </w:p>
    <w:p>
      <w:pPr>
        <w:pStyle w:val="26"/>
        <w:numPr>
          <w:ilvl w:val="0"/>
          <w:numId w:val="1"/>
        </w:numPr>
        <w:spacing w:beforeLines="0" w:afterLines="0" w:line="300" w:lineRule="auto"/>
      </w:pPr>
      <w:r>
        <w:rPr>
          <w:rFonts w:hint="eastAsia"/>
        </w:rPr>
        <w:t>任务来源</w:t>
      </w:r>
    </w:p>
    <w:p>
      <w:pPr>
        <w:spacing w:line="360" w:lineRule="auto"/>
        <w:ind w:firstLine="420" w:firstLineChars="200"/>
      </w:pPr>
      <w:r>
        <w:rPr>
          <w:rFonts w:hint="eastAsia"/>
        </w:rPr>
        <w:t>国家标准化管理委员会以国标委综合[2015]59号文件下达了《液压元件用铜合金棒、型材》国家标准的起草任务，其计划号为</w:t>
      </w:r>
      <w:r>
        <w:t>201</w:t>
      </w:r>
      <w:r>
        <w:rPr>
          <w:rFonts w:hint="eastAsia"/>
        </w:rPr>
        <w:t>52297</w:t>
      </w:r>
      <w:r>
        <w:t>-T-</w:t>
      </w:r>
      <w:r>
        <w:rPr>
          <w:rFonts w:hint="eastAsia"/>
        </w:rPr>
        <w:t>610。由宁波博威合金材料股份有限公司负责起草，</w:t>
      </w:r>
      <w:r>
        <w:rPr>
          <w:rFonts w:hint="eastAsia" w:ascii="宋体" w:hAnsi="宋体"/>
          <w:szCs w:val="21"/>
        </w:rPr>
        <w:t>安徽鑫科新材料股份有限公司、</w:t>
      </w:r>
      <w:r>
        <w:rPr>
          <w:rFonts w:hint="eastAsia" w:ascii="宋体" w:hAnsi="宋体" w:cs="宋体"/>
          <w:strike/>
          <w:color w:val="FF0000"/>
          <w:kern w:val="0"/>
          <w:szCs w:val="21"/>
        </w:rPr>
        <w:t>海亮集团有限公司</w:t>
      </w:r>
      <w:r>
        <w:rPr>
          <w:rFonts w:hint="eastAsia" w:ascii="宋体" w:hAnsi="宋体"/>
          <w:strike/>
          <w:color w:val="FF0000"/>
          <w:szCs w:val="21"/>
        </w:rPr>
        <w:t>、</w:t>
      </w:r>
      <w:r>
        <w:rPr>
          <w:rFonts w:hint="eastAsia" w:ascii="宋体" w:hAnsi="宋体" w:cs="宋体"/>
          <w:szCs w:val="21"/>
        </w:rPr>
        <w:t>武汉泛洲中越合金有限公司、绍兴市质量技术监督检测院、宁波正元铜合金有限公司</w:t>
      </w:r>
      <w:r>
        <w:rPr>
          <w:rFonts w:hint="eastAsia"/>
        </w:rPr>
        <w:t>参与起草。</w:t>
      </w:r>
    </w:p>
    <w:p>
      <w:pPr>
        <w:numPr>
          <w:ilvl w:val="0"/>
          <w:numId w:val="1"/>
        </w:numPr>
        <w:spacing w:before="120" w:beforeLines="50" w:after="120" w:afterLines="50"/>
        <w:rPr>
          <w:rFonts w:ascii="黑体" w:hAnsi="黑体" w:eastAsia="黑体"/>
          <w:szCs w:val="21"/>
        </w:rPr>
      </w:pPr>
      <w:r>
        <w:rPr>
          <w:rFonts w:hint="eastAsia" w:ascii="黑体" w:hAnsi="黑体" w:eastAsia="黑体"/>
          <w:szCs w:val="21"/>
        </w:rPr>
        <w:t>工作简况</w:t>
      </w:r>
    </w:p>
    <w:p>
      <w:pPr>
        <w:pStyle w:val="26"/>
        <w:numPr>
          <w:ilvl w:val="1"/>
          <w:numId w:val="2"/>
        </w:numPr>
        <w:spacing w:beforeLines="0" w:afterLines="0" w:line="300" w:lineRule="auto"/>
      </w:pPr>
      <w:r>
        <w:rPr>
          <w:rFonts w:hint="eastAsia"/>
        </w:rPr>
        <w:t>立项目的和意义</w:t>
      </w:r>
    </w:p>
    <w:p>
      <w:pPr>
        <w:spacing w:line="360" w:lineRule="auto"/>
        <w:ind w:firstLine="420" w:firstLineChars="200"/>
      </w:pPr>
      <w:r>
        <w:rPr>
          <w:rFonts w:hint="eastAsia"/>
        </w:rPr>
        <w:t>液压泵、马达是工程机械的核心部位，作为工程机械的“心脏”，液压泵、马达的工况载荷大、转速高，因此对用于生产缸体、滑靴、球铰、配油盘等元件的铜合金材料性能、组织稳定性有很高的要求。液压泵、马达用的铜合金主要有多元复杂锰黄铜、铝青铜、铅锡青铜三大类。其中多元复杂锰黄铜、铝青铜具有高强度、高硬度、高耐磨、优异的耐各种介质腐蚀能力以及极好的热加工成型等性能，铅锡青铜具有优异的自润滑性能、耐磨性能。</w:t>
      </w:r>
    </w:p>
    <w:p>
      <w:pPr>
        <w:spacing w:line="360" w:lineRule="auto"/>
        <w:ind w:firstLine="420" w:firstLineChars="200"/>
      </w:pPr>
      <w:r>
        <w:rPr>
          <w:rFonts w:hint="eastAsia"/>
        </w:rPr>
        <w:t>国外现有液压泵、马达的研究高地，主要是以德国和美国为代表的，这两个国家在机械制造的工艺研究及新材料研发已经走在世界前列，德国的工业巨头蒂森克虏伯、代傲精工、维兰德、力士乐等，每家企业都掌握了自己的技术和专利，美国的康卡斯特、安博科等，也掌握了世界领先的新材料制造技术及工艺。</w:t>
      </w:r>
    </w:p>
    <w:p>
      <w:pPr>
        <w:spacing w:line="360" w:lineRule="auto"/>
        <w:ind w:firstLine="420" w:firstLineChars="200"/>
      </w:pPr>
      <w:r>
        <w:rPr>
          <w:rFonts w:hint="eastAsia"/>
        </w:rPr>
        <w:t>我国工程机械巨头中联重科、三一重工、徐工等企业，该行业总产值超过5000亿，但其大部分利润被德国和日本企业吃掉，因为其液压泵、马达严重依赖进口，且供货得不到保障，国内的液压泵、马达生产企业受益于国家政策扶持，动辄上亿的投资进行产品开发，始终是投入大，产出微乎其微，已经成为工程机械产业之痛。我国在数个“五年计划”中，为了战略产业振兴，连续出台政策鼓励上述领域的技术创新和产业发展，取得了一定的成果。</w:t>
      </w:r>
    </w:p>
    <w:p>
      <w:pPr>
        <w:spacing w:line="360" w:lineRule="auto"/>
        <w:ind w:firstLine="420" w:firstLineChars="200"/>
      </w:pPr>
      <w:r>
        <w:rPr>
          <w:rFonts w:hint="eastAsia"/>
        </w:rPr>
        <w:t>随着世界制造业东移的发展趋势，中国现已成为世界制造业的中心。但国内液压泵、马达生产商使用的铜合金没有统一的产品标准，依赖于国外进口，交货期长、价格昂贵，而有部分厂家通过拆解国外原装产品，分析铜合金零部件成分来采购铜合金，使得生产的产品品质无法提高，究其原因是我国没有出台液压元件用铜合金的相关标准，使得该领域设计人员在设计产品时无相应标准参照。</w:t>
      </w:r>
    </w:p>
    <w:p>
      <w:pPr>
        <w:spacing w:line="360" w:lineRule="auto"/>
        <w:ind w:firstLine="420" w:firstLineChars="200"/>
      </w:pPr>
      <w:r>
        <w:rPr>
          <w:rFonts w:hint="eastAsia"/>
        </w:rPr>
        <w:t>宁波博威合金材料股份有限公司自2007年以来一直致力于液压元件用铜合金棒、型材的研发与生产。公司分别对多元复杂锰黄铜、铝青铜以及铅锡青铜三个系列产品成立项目组，以项目的方式对三个耐磨铜合金系列进行研究开发。通过对合金成分、铸造工艺、挤压工艺和热处理工艺进行研究、改进和优化，实现了批量生产</w:t>
      </w:r>
      <w:r>
        <w:t>。</w:t>
      </w:r>
      <w:r>
        <w:rPr>
          <w:rFonts w:hint="eastAsia"/>
        </w:rPr>
        <w:t>宁波博威合金材料股份有限公司自2007年研发到正式投产后，国内外客户对公司产品应用稳定性给予很高的评价，其中液压泵行业全球排名第二的丹佛斯动力系统中国分公司铜合金原材料从2012年起由博威合金替代德国代傲进口，实现铜合金原材料国产化。目前，国内还没有液压元件用铜合金棒、型材的专用标准，其生产和订货均参考国外企业如美国标准ASTM B505、欧盟标准EN1982以及国外厂家如蒂森克虏伯、维兰德、代傲等企业标准，为了满足国内、外市场对液压元件用铜合金棒、型材的需要，保证产品质量和企业权益，制订该产品标准迫在眉睫。</w:t>
      </w:r>
    </w:p>
    <w:p>
      <w:pPr>
        <w:pStyle w:val="26"/>
        <w:numPr>
          <w:ilvl w:val="1"/>
          <w:numId w:val="2"/>
        </w:numPr>
        <w:spacing w:beforeLines="0" w:afterLines="0" w:line="300" w:lineRule="auto"/>
      </w:pPr>
      <w:r>
        <w:rPr>
          <w:rFonts w:hint="eastAsia"/>
        </w:rPr>
        <w:t>项目编制组成员</w:t>
      </w:r>
    </w:p>
    <w:p>
      <w:pPr>
        <w:pStyle w:val="18"/>
        <w:spacing w:line="300" w:lineRule="auto"/>
        <w:ind w:firstLine="420"/>
        <w:rPr>
          <w:szCs w:val="21"/>
        </w:rPr>
      </w:pPr>
      <w:r>
        <w:rPr>
          <w:rFonts w:hint="eastAsia"/>
          <w:szCs w:val="21"/>
        </w:rPr>
        <w:t>本项目的编制组由</w:t>
      </w:r>
      <w:r>
        <w:rPr>
          <w:rFonts w:hint="eastAsia" w:hAnsi="宋体" w:cs="宋体"/>
          <w:szCs w:val="21"/>
        </w:rPr>
        <w:t>宁波博威合金材料股份有限公司 、</w:t>
      </w:r>
      <w:r>
        <w:rPr>
          <w:rFonts w:hint="eastAsia" w:hAnsi="宋体"/>
          <w:szCs w:val="21"/>
        </w:rPr>
        <w:t>安徽鑫科新材料股份有限公司、</w:t>
      </w:r>
      <w:r>
        <w:rPr>
          <w:rFonts w:hint="eastAsia" w:hAnsi="宋体" w:cs="宋体"/>
          <w:szCs w:val="21"/>
        </w:rPr>
        <w:t>海亮集团有限公司</w:t>
      </w:r>
      <w:r>
        <w:rPr>
          <w:rFonts w:hint="eastAsia" w:hAnsi="宋体"/>
          <w:szCs w:val="21"/>
        </w:rPr>
        <w:t>、</w:t>
      </w:r>
      <w:r>
        <w:rPr>
          <w:rFonts w:hint="eastAsia" w:hAnsi="宋体" w:cs="宋体"/>
          <w:szCs w:val="21"/>
        </w:rPr>
        <w:t>武汉泛洲中越合金有限公司、绍兴市质量技术监督检测院、宁波正元铜合金有限公司</w:t>
      </w:r>
      <w:r>
        <w:rPr>
          <w:rFonts w:hint="eastAsia"/>
        </w:rPr>
        <w:t>等单位</w:t>
      </w:r>
      <w:r>
        <w:rPr>
          <w:rFonts w:hint="eastAsia"/>
          <w:szCs w:val="21"/>
        </w:rPr>
        <w:t>组成。</w:t>
      </w:r>
    </w:p>
    <w:p>
      <w:pPr>
        <w:pStyle w:val="26"/>
        <w:numPr>
          <w:ilvl w:val="1"/>
          <w:numId w:val="2"/>
        </w:numPr>
        <w:spacing w:beforeLines="0" w:afterLines="0" w:line="360" w:lineRule="auto"/>
      </w:pPr>
      <w:r>
        <w:rPr>
          <w:rFonts w:hint="eastAsia"/>
        </w:rPr>
        <w:t>主编单位的技术基础</w:t>
      </w:r>
    </w:p>
    <w:p>
      <w:pPr>
        <w:pStyle w:val="18"/>
        <w:spacing w:line="360" w:lineRule="auto"/>
        <w:ind w:firstLine="420"/>
      </w:pPr>
      <w:r>
        <w:rPr>
          <w:rFonts w:hint="eastAsia"/>
        </w:rPr>
        <w:t>本标准的负责起草单位宁波博威合金材料股份有限公司,成立于1987年，是目前铜合金线、棒材质量最优、品种最多的中国龙头企业，是全国有色金属标准化技术委员会铜及铜合线棒材产品标准主要起草单位，主持起草多项国家及行业标准。</w:t>
      </w:r>
    </w:p>
    <w:p>
      <w:pPr>
        <w:widowControl/>
        <w:spacing w:line="360" w:lineRule="auto"/>
        <w:ind w:firstLine="420" w:firstLineChars="200"/>
        <w:rPr>
          <w:rFonts w:ascii="宋体" w:hAnsi="宋体"/>
        </w:rPr>
      </w:pPr>
      <w:r>
        <w:rPr>
          <w:rFonts w:hint="eastAsia"/>
        </w:rPr>
        <w:t>2013年公司承担宁波市重大科技专项，重大基础装备专用多元复杂耐磨铜合金产业化开发，</w:t>
      </w:r>
      <w:r>
        <w:rPr>
          <w:rFonts w:hint="eastAsia" w:ascii="宋体" w:hAnsi="宋体"/>
        </w:rPr>
        <w:t>以宁波博威合金材料股份有限公司牵头，组织了中科院宁波材料所、浙江大学、宁波工程学院等国内著名大学和研究机构联合攻关，研发高性能耐磨铜合金棒、型材的产业化开发。经过几年的攻关，目前已成功的开发出锰黄铜、铝青铜、铅锡青铜等系列耐磨铜合金产品，产品广泛应用于液压元件，汽车发动机、涡轮增压器等行业。2013年至2015年产品累计销售已达3900吨，年增长率达到30%，预计三年内将达到每年近3000吨的产销量。博威合金在高性能耐磨铜合金棒、型材项目的成功研发及产业化，为起草本国家标准提供了有力的技术支撑，具备了起草本国家标准的技术基础。</w:t>
      </w:r>
    </w:p>
    <w:p>
      <w:pPr>
        <w:pStyle w:val="26"/>
        <w:spacing w:beforeLines="0" w:afterLines="0" w:line="360" w:lineRule="auto"/>
      </w:pPr>
      <w:r>
        <w:rPr>
          <w:rFonts w:hint="eastAsia"/>
        </w:rPr>
        <w:t>4  主要工作过程</w:t>
      </w:r>
    </w:p>
    <w:p>
      <w:pPr>
        <w:spacing w:line="360" w:lineRule="auto"/>
        <w:ind w:firstLine="420" w:firstLineChars="200"/>
        <w:rPr>
          <w:rFonts w:hint="eastAsia" w:hAnsi="宋体"/>
        </w:rPr>
      </w:pPr>
      <w:r>
        <w:rPr>
          <w:rFonts w:hint="eastAsia" w:ascii="宋体"/>
          <w:kern w:val="0"/>
          <w:szCs w:val="20"/>
        </w:rPr>
        <w:t>接到标准起草任务后，宁波博威合金材料股份有限公司立即成立了标准编制小组，主要由总工程师办公室、技术部、研发中心等技术人员组成。</w:t>
      </w:r>
      <w:r>
        <w:rPr>
          <w:rFonts w:hint="eastAsia"/>
        </w:rPr>
        <w:t>首先整理收集本企业曾经生产的产品的技术要求及产品使用现状，同时会同市场开发和营销人员对液压元件用铜合金棒、型材进一步调查、收集全国一些主要生产、使用及回收的企业的情况，收集了相关的产品标准，经综合研究、分析、整合调查的资料，对液压元件用铜合金棒、型材的产品分类、技术要求、试验方法、检验规则等进行了反复试验、检测、验证和确定。开始了本标准的起草工作，经过编制小组多次内部讨论及广泛征求意见，于2016年10月19日形成了本标准的初稿</w:t>
      </w:r>
      <w:r>
        <w:rPr>
          <w:rFonts w:hint="eastAsia" w:hAnsi="宋体"/>
        </w:rPr>
        <w:t>。于2016年11月3日请相关单位的专家在南昌标准会上，对讨论稿进行初步评审，经会议专家讨论修改和会后征求意见，并邀请了宁波金田铜业（集团）股份有限公司、宁波正元铜合金有限公司对标准中涉及的牌号命名、成分范围、尺寸及其偏差、金相组织等各项要求进行了充分的沟通、讨论，形成本标准预审稿。于2017年5月24日请相关单位的专家在赤壁标准会上，对预审稿进行讨论评审，经会议专家讨论修改和</w:t>
      </w:r>
      <w:r>
        <w:rPr>
          <w:rFonts w:hint="eastAsia" w:hAnsi="宋体"/>
          <w:color w:val="0070C0"/>
        </w:rPr>
        <w:t>会后征求意见（征求意见的情况也要描述，发了多少单位，有多少回复意见等）</w:t>
      </w:r>
      <w:r>
        <w:rPr>
          <w:rFonts w:hint="eastAsia" w:hAnsi="宋体"/>
        </w:rPr>
        <w:t>，形成本标准</w:t>
      </w:r>
      <w:r>
        <w:rPr>
          <w:rFonts w:hint="eastAsia" w:hAnsi="宋体"/>
          <w:color w:val="FF0000"/>
        </w:rPr>
        <w:t>《送审稿》</w:t>
      </w:r>
      <w:r>
        <w:rPr>
          <w:rFonts w:hint="eastAsia" w:hAnsi="宋体"/>
        </w:rPr>
        <w:t>。</w:t>
      </w:r>
    </w:p>
    <w:p>
      <w:pPr>
        <w:spacing w:line="360" w:lineRule="auto"/>
        <w:ind w:firstLine="420" w:firstLineChars="200"/>
        <w:rPr>
          <w:rFonts w:hAnsi="宋体"/>
        </w:rPr>
      </w:pPr>
    </w:p>
    <w:p>
      <w:pPr>
        <w:numPr>
          <w:ilvl w:val="0"/>
          <w:numId w:val="1"/>
        </w:numPr>
        <w:spacing w:before="120" w:beforeLines="50" w:after="120" w:afterLines="50" w:line="360" w:lineRule="auto"/>
        <w:rPr>
          <w:rFonts w:ascii="黑体" w:hAnsi="黑体" w:eastAsia="黑体"/>
          <w:szCs w:val="21"/>
        </w:rPr>
      </w:pPr>
      <w:r>
        <w:rPr>
          <w:rFonts w:hint="eastAsia" w:ascii="黑体" w:hAnsi="黑体" w:eastAsia="黑体"/>
          <w:szCs w:val="21"/>
        </w:rPr>
        <w:t>标准编制原则</w:t>
      </w:r>
    </w:p>
    <w:p>
      <w:pPr>
        <w:spacing w:line="360" w:lineRule="auto"/>
        <w:ind w:firstLine="420" w:firstLineChars="200"/>
        <w:rPr>
          <w:rFonts w:ascii="宋体" w:hAnsi="宋体"/>
          <w:kern w:val="0"/>
          <w:szCs w:val="20"/>
        </w:rPr>
      </w:pPr>
      <w:r>
        <w:rPr>
          <w:rFonts w:hint="eastAsia" w:ascii="宋体" w:hAnsi="宋体"/>
          <w:kern w:val="0"/>
          <w:szCs w:val="20"/>
        </w:rPr>
        <w:t>本标准起草单位自接受起草任务后，成立了本标准编制工作组负责收集生产统计、检验数据、市场需求及客户要求等信息。初步确定了《液压元件用铜合金棒、型材》标准起草所遵循的基本原则和编制依据：</w:t>
      </w:r>
    </w:p>
    <w:p>
      <w:pPr>
        <w:spacing w:line="360" w:lineRule="auto"/>
        <w:ind w:firstLine="420" w:firstLineChars="200"/>
        <w:rPr>
          <w:rFonts w:ascii="宋体" w:hAnsi="宋体"/>
          <w:kern w:val="0"/>
          <w:szCs w:val="20"/>
        </w:rPr>
      </w:pPr>
      <w:bookmarkStart w:id="0" w:name="OLE_LINK7"/>
      <w:r>
        <w:rPr>
          <w:rFonts w:hint="eastAsia" w:ascii="宋体" w:hAnsi="宋体"/>
          <w:kern w:val="0"/>
          <w:szCs w:val="20"/>
        </w:rPr>
        <w:t>1）查阅相关标准和国内外客户的相关技术要求；</w:t>
      </w:r>
    </w:p>
    <w:p>
      <w:pPr>
        <w:spacing w:line="360" w:lineRule="auto"/>
        <w:ind w:firstLine="420" w:firstLineChars="200"/>
        <w:rPr>
          <w:rFonts w:ascii="宋体" w:hAnsi="宋体"/>
          <w:kern w:val="0"/>
          <w:szCs w:val="20"/>
        </w:rPr>
      </w:pPr>
      <w:r>
        <w:rPr>
          <w:rFonts w:hint="eastAsia" w:ascii="宋体" w:hAnsi="宋体"/>
          <w:kern w:val="0"/>
          <w:szCs w:val="20"/>
        </w:rPr>
        <w:t>2）根据国内液压元件用铜合金棒、型材生产企业具体情况，力求做到标准的合理性与实用性；</w:t>
      </w:r>
    </w:p>
    <w:p>
      <w:pPr>
        <w:spacing w:line="360" w:lineRule="auto"/>
        <w:ind w:firstLine="420" w:firstLineChars="200"/>
        <w:rPr>
          <w:rFonts w:ascii="宋体" w:hAnsi="宋体"/>
          <w:kern w:val="0"/>
          <w:szCs w:val="20"/>
        </w:rPr>
      </w:pPr>
      <w:r>
        <w:rPr>
          <w:rFonts w:hint="eastAsia" w:ascii="宋体" w:hAnsi="宋体"/>
          <w:kern w:val="0"/>
          <w:szCs w:val="20"/>
        </w:rPr>
        <w:t>3）根据技术发展水平及测试数据确定技术指标取值范围；</w:t>
      </w:r>
    </w:p>
    <w:p>
      <w:pPr>
        <w:spacing w:line="360" w:lineRule="auto"/>
        <w:ind w:firstLine="420" w:firstLineChars="200"/>
        <w:rPr>
          <w:rFonts w:ascii="宋体" w:hAnsi="宋体"/>
          <w:kern w:val="0"/>
          <w:szCs w:val="20"/>
        </w:rPr>
      </w:pPr>
      <w:r>
        <w:rPr>
          <w:rFonts w:hint="eastAsia" w:ascii="宋体" w:hAnsi="宋体"/>
          <w:kern w:val="0"/>
          <w:szCs w:val="20"/>
        </w:rPr>
        <w:t>4）完全按照GB/T 1.1和有色加工产品标准和国家标准编写示例的要求进行格式和结构编写。</w:t>
      </w:r>
      <w:bookmarkEnd w:id="0"/>
    </w:p>
    <w:p>
      <w:pPr>
        <w:numPr>
          <w:ilvl w:val="0"/>
          <w:numId w:val="1"/>
        </w:numPr>
        <w:spacing w:before="120" w:beforeLines="50" w:after="120" w:afterLines="50" w:line="360" w:lineRule="auto"/>
        <w:rPr>
          <w:rFonts w:ascii="黑体" w:hAnsi="黑体" w:eastAsia="黑体"/>
          <w:szCs w:val="21"/>
        </w:rPr>
      </w:pPr>
      <w:r>
        <w:rPr>
          <w:rFonts w:hint="eastAsia" w:ascii="黑体" w:hAnsi="黑体" w:eastAsia="黑体"/>
          <w:szCs w:val="21"/>
        </w:rPr>
        <w:t>确定标准主要内容的论据</w:t>
      </w:r>
    </w:p>
    <w:p>
      <w:pPr>
        <w:pStyle w:val="26"/>
        <w:spacing w:beforeLines="0" w:afterLines="0" w:line="360" w:lineRule="auto"/>
        <w:rPr>
          <w:rFonts w:hAnsi="黑体"/>
        </w:rPr>
      </w:pPr>
      <w:r>
        <w:rPr>
          <w:rFonts w:hint="eastAsia" w:hAnsi="黑体"/>
        </w:rPr>
        <w:t>1标准题目与适用范围</w:t>
      </w:r>
    </w:p>
    <w:p>
      <w:pPr>
        <w:spacing w:line="360" w:lineRule="auto"/>
        <w:ind w:firstLine="420" w:firstLineChars="200"/>
        <w:rPr>
          <w:rFonts w:ascii="宋体" w:hAnsi="宋体"/>
          <w:kern w:val="0"/>
          <w:szCs w:val="20"/>
        </w:rPr>
      </w:pPr>
      <w:r>
        <w:rPr>
          <w:rFonts w:hint="eastAsia" w:ascii="宋体" w:hAnsi="宋体"/>
          <w:szCs w:val="21"/>
        </w:rPr>
        <w:t xml:space="preserve">1.1 </w:t>
      </w:r>
      <w:r>
        <w:rPr>
          <w:rFonts w:hint="eastAsia" w:ascii="宋体" w:hAnsi="宋体"/>
          <w:kern w:val="0"/>
          <w:szCs w:val="20"/>
        </w:rPr>
        <w:t>本标准立项名称为“液压元件用铜合金棒、型材”。此标准名称一方面规定了产品是铜合金，应用领域为液压元件，使得液压元件设计、制造或使用单位能方便快捷的查询到标准；另一方面也体现了加工产品形状是棒材或型材。</w:t>
      </w:r>
    </w:p>
    <w:p>
      <w:pPr>
        <w:spacing w:line="360" w:lineRule="auto"/>
        <w:ind w:left="360"/>
      </w:pPr>
      <w:r>
        <w:rPr>
          <w:rFonts w:hint="eastAsia" w:ascii="宋体" w:hAnsi="宋体"/>
          <w:kern w:val="0"/>
          <w:szCs w:val="20"/>
        </w:rPr>
        <w:t>1.2规定了本标准适用范围：本标准适用于</w:t>
      </w:r>
      <w:r>
        <w:rPr>
          <w:rFonts w:hint="eastAsia"/>
        </w:rPr>
        <w:t>加工液压泵、马达用的缸体、滑靴、配油盘、球铰、衬</w:t>
      </w:r>
    </w:p>
    <w:p>
      <w:pPr>
        <w:spacing w:line="360" w:lineRule="auto"/>
      </w:pPr>
      <w:r>
        <w:rPr>
          <w:rFonts w:hint="eastAsia"/>
        </w:rPr>
        <w:t>套、滑块、回程盘挡块、主板、副板、侧板等元件的棒、型材</w:t>
      </w:r>
      <w:r>
        <w:rPr>
          <w:rFonts w:hint="eastAsia" w:ascii="宋体" w:hAnsi="宋体"/>
          <w:kern w:val="0"/>
          <w:szCs w:val="20"/>
        </w:rPr>
        <w:t>，以利于用户选材。</w:t>
      </w:r>
    </w:p>
    <w:p>
      <w:pPr>
        <w:pStyle w:val="26"/>
        <w:spacing w:beforeLines="0" w:afterLines="0" w:line="360" w:lineRule="auto"/>
        <w:rPr>
          <w:rFonts w:hAnsi="黑体"/>
        </w:rPr>
      </w:pPr>
      <w:r>
        <w:rPr>
          <w:rFonts w:hint="eastAsia" w:hAnsi="黑体"/>
        </w:rPr>
        <w:t>2要求</w:t>
      </w:r>
    </w:p>
    <w:p>
      <w:pPr>
        <w:pStyle w:val="25"/>
        <w:spacing w:line="360" w:lineRule="auto"/>
        <w:rPr>
          <w:rFonts w:hAnsi="黑体"/>
          <w:kern w:val="2"/>
          <w:szCs w:val="21"/>
        </w:rPr>
      </w:pPr>
      <w:r>
        <w:rPr>
          <w:rFonts w:hint="eastAsia" w:hAnsi="黑体"/>
          <w:kern w:val="2"/>
          <w:szCs w:val="21"/>
        </w:rPr>
        <w:t>2.1产品分类</w:t>
      </w:r>
    </w:p>
    <w:p>
      <w:pPr>
        <w:pStyle w:val="18"/>
        <w:spacing w:line="360" w:lineRule="auto"/>
        <w:ind w:firstLine="420"/>
        <w:rPr>
          <w:rFonts w:hAnsi="宋体"/>
        </w:rPr>
      </w:pPr>
      <w:r>
        <w:rPr>
          <w:rFonts w:hint="eastAsia" w:hAnsi="宋体"/>
        </w:rPr>
        <w:t>产品分类是对液压元件用铜合金棒、型材的截面形状、牌号、状态、规格应符合的规定，同时规定了产品标记方法。相关情况分别说明如下：</w:t>
      </w:r>
    </w:p>
    <w:p>
      <w:pPr>
        <w:pStyle w:val="18"/>
        <w:spacing w:line="360" w:lineRule="auto"/>
        <w:ind w:firstLine="315" w:firstLineChars="150"/>
        <w:rPr>
          <w:rFonts w:hAnsi="宋体"/>
        </w:rPr>
      </w:pPr>
      <w:r>
        <w:rPr>
          <w:rFonts w:hint="eastAsia" w:hAnsi="宋体"/>
        </w:rPr>
        <w:t>（1）本标准根据我国液压元件行业应用的实际，选取了相关国家标准中的5个牌号：ZQSn10-10（同GB/T1176中ZCuPb10Sn10）、QAl9-4、QAl10-3-1.5、HMn62-3-3-1、HAl61-4-3-1，以及液压元件行业常用的10个牌号：ZQSn7-7-3、ZQSn10-5-1、ZQSn10-7-3、ZQPb15-5-1、ZQPb15-7-1、HMn59-2-2-0.5、HMn57-2-1.5-0.5、HMn60-3-1-0.75、HMn60-3-1、HMn57-2-2-1。以上牌号命名方法参照GB/T29091-2012铜及铜合金牌号和代号表示方法</w:t>
      </w:r>
    </w:p>
    <w:p>
      <w:pPr>
        <w:pStyle w:val="18"/>
        <w:spacing w:line="360" w:lineRule="auto"/>
        <w:ind w:firstLine="315" w:firstLineChars="150"/>
        <w:rPr>
          <w:rFonts w:hAnsi="宋体"/>
        </w:rPr>
      </w:pPr>
      <w:r>
        <w:rPr>
          <w:rFonts w:hint="eastAsia" w:hAnsi="宋体"/>
        </w:rPr>
        <w:t>（2）状态的确定，本标准根据我国标准编写习惯及参照GB/T29094-2012铜及铜合金状态表示方法，确定M07（水平连铸）、M30（热挤压）、HR50（拉拔+应力消除）三种状态。</w:t>
      </w:r>
    </w:p>
    <w:p>
      <w:pPr>
        <w:pStyle w:val="18"/>
        <w:spacing w:line="360" w:lineRule="auto"/>
        <w:ind w:firstLine="315" w:firstLineChars="150"/>
        <w:rPr>
          <w:rFonts w:hAnsi="宋体"/>
        </w:rPr>
      </w:pPr>
      <w:r>
        <w:rPr>
          <w:rFonts w:hint="eastAsia" w:hAnsi="宋体"/>
        </w:rPr>
        <w:t>（3）规格范围：本标准根据液压元件行业使用铜合金棒、型材的要求，根据实际生产控制水平和目前客户的使用要求，规定公称尺寸为5.0mm—150.0mm，都能满足目前用户的使用要求。</w:t>
      </w:r>
    </w:p>
    <w:p>
      <w:pPr>
        <w:pStyle w:val="18"/>
        <w:spacing w:line="360" w:lineRule="auto"/>
        <w:ind w:firstLine="315" w:firstLineChars="150"/>
        <w:rPr>
          <w:rFonts w:hAnsi="宋体"/>
        </w:rPr>
      </w:pPr>
      <w:r>
        <w:rPr>
          <w:rFonts w:hint="eastAsia" w:hAnsi="宋体"/>
        </w:rPr>
        <w:t>（4）产品标记方法：按照GB/T1.1-2009的规定，产品标记按产品名称、标准编号、合金牌号、供应状态、横截规格和长度的顺序表示，标准中分别给出了棒材和型材的典型标记示例。</w:t>
      </w:r>
    </w:p>
    <w:p>
      <w:pPr>
        <w:pStyle w:val="25"/>
        <w:spacing w:line="300" w:lineRule="auto"/>
        <w:rPr>
          <w:rFonts w:hAnsi="黑体"/>
          <w:kern w:val="2"/>
          <w:szCs w:val="21"/>
        </w:rPr>
      </w:pPr>
      <w:r>
        <w:rPr>
          <w:rFonts w:hint="eastAsia" w:hAnsi="黑体"/>
          <w:kern w:val="2"/>
          <w:szCs w:val="21"/>
        </w:rPr>
        <w:t>2.2 化学成分</w:t>
      </w:r>
    </w:p>
    <w:p>
      <w:pPr>
        <w:pStyle w:val="18"/>
        <w:spacing w:line="360" w:lineRule="auto"/>
        <w:ind w:firstLine="315" w:firstLineChars="150"/>
        <w:rPr>
          <w:rFonts w:hAnsi="宋体"/>
        </w:rPr>
      </w:pPr>
      <w:r>
        <w:rPr>
          <w:rFonts w:hint="eastAsia" w:hAnsi="宋体"/>
        </w:rPr>
        <w:t>本标准牌号有锰黄铜、铝青铜、铅锡青铜三个系列。</w:t>
      </w:r>
    </w:p>
    <w:p>
      <w:pPr>
        <w:pStyle w:val="18"/>
        <w:spacing w:line="360" w:lineRule="auto"/>
        <w:ind w:firstLine="315" w:firstLineChars="150"/>
        <w:rPr>
          <w:rFonts w:hAnsi="宋体"/>
        </w:rPr>
      </w:pPr>
      <w:r>
        <w:rPr>
          <w:rFonts w:hint="eastAsia" w:hAnsi="宋体"/>
        </w:rPr>
        <w:t>（1）铝青铜牌号QAl9-4、QAl10-3-1.5的化学成分直接引用GB/T 5231标准的规定；</w:t>
      </w:r>
    </w:p>
    <w:p>
      <w:pPr>
        <w:pStyle w:val="18"/>
        <w:spacing w:line="360" w:lineRule="auto"/>
        <w:ind w:firstLine="315" w:firstLineChars="150"/>
        <w:rPr>
          <w:rFonts w:hAnsi="宋体"/>
        </w:rPr>
      </w:pPr>
      <w:r>
        <w:rPr>
          <w:rFonts w:hint="eastAsia" w:hAnsi="宋体"/>
        </w:rPr>
        <w:t>（2）锰黄铜牌号HMn62-3-3-1、HAl61-4-3-1的化学成分直接引用GB/T5231标准的规定；</w:t>
      </w:r>
    </w:p>
    <w:p>
      <w:pPr>
        <w:pStyle w:val="18"/>
        <w:spacing w:line="360" w:lineRule="auto"/>
        <w:ind w:firstLine="315" w:firstLineChars="150"/>
        <w:rPr>
          <w:rFonts w:hAnsi="宋体"/>
        </w:rPr>
      </w:pPr>
      <w:r>
        <w:rPr>
          <w:rFonts w:hint="eastAsia" w:hAnsi="宋体"/>
        </w:rPr>
        <w:t>（3）锰黄铜牌号HMn59-2-2-0.5、HMn57-2-1.5-0.5的化学成分参照EN12164标准，具体按照本标准内范围规定；</w:t>
      </w:r>
    </w:p>
    <w:p>
      <w:pPr>
        <w:pStyle w:val="18"/>
        <w:spacing w:line="360" w:lineRule="auto"/>
        <w:ind w:firstLine="315" w:firstLineChars="150"/>
        <w:rPr>
          <w:rFonts w:hAnsi="宋体"/>
        </w:rPr>
      </w:pPr>
      <w:r>
        <w:rPr>
          <w:rFonts w:hint="eastAsia" w:hAnsi="宋体"/>
        </w:rPr>
        <w:t>（4）锰黄铜牌号HMn60-3-1-0.75、HMn57-2-2-1、HMn60-3-1的化学成分参照国外企业标准，具体按照本标准范围规定；</w:t>
      </w:r>
    </w:p>
    <w:p>
      <w:pPr>
        <w:pStyle w:val="18"/>
        <w:spacing w:line="360" w:lineRule="auto"/>
        <w:ind w:firstLine="315" w:firstLineChars="150"/>
        <w:rPr>
          <w:rFonts w:hAnsi="宋体"/>
        </w:rPr>
      </w:pPr>
      <w:r>
        <w:rPr>
          <w:rFonts w:hint="eastAsia" w:hAnsi="宋体"/>
        </w:rPr>
        <w:t>（5）铅锡青铜牌号ZQSn10-10的化学成分直接引用GB/T1176标准中ZCuPb10Sn10的规定；</w:t>
      </w:r>
    </w:p>
    <w:p>
      <w:pPr>
        <w:pStyle w:val="18"/>
        <w:spacing w:line="360" w:lineRule="auto"/>
        <w:ind w:firstLine="315" w:firstLineChars="150"/>
        <w:rPr>
          <w:rFonts w:hAnsi="宋体"/>
        </w:rPr>
      </w:pPr>
      <w:r>
        <w:rPr>
          <w:rFonts w:hint="eastAsia" w:hAnsi="宋体"/>
        </w:rPr>
        <w:t>（6）铅锡青铜牌号ZQSn7-7-3的化学成分参照美标ASTM B505标准，具体按照本标准范围规定；</w:t>
      </w:r>
    </w:p>
    <w:p>
      <w:pPr>
        <w:pStyle w:val="18"/>
        <w:spacing w:line="360" w:lineRule="auto"/>
        <w:ind w:firstLine="315" w:firstLineChars="150"/>
        <w:rPr>
          <w:rFonts w:hAnsi="宋体"/>
        </w:rPr>
      </w:pPr>
      <w:r>
        <w:rPr>
          <w:rFonts w:hint="eastAsia" w:hAnsi="宋体"/>
        </w:rPr>
        <w:t>（7）铅锡青铜牌号ZQSn10-5-1、ZQSn10-7-3、ZQPb15-5-1、ZQPb15-7-1的化学成分参照国外企业标准，具体按照本标准范围规定。</w:t>
      </w:r>
    </w:p>
    <w:p>
      <w:pPr>
        <w:pStyle w:val="25"/>
        <w:spacing w:line="300" w:lineRule="auto"/>
        <w:rPr>
          <w:rFonts w:hAnsi="黑体"/>
          <w:kern w:val="2"/>
          <w:szCs w:val="21"/>
        </w:rPr>
      </w:pPr>
      <w:r>
        <w:rPr>
          <w:rFonts w:hint="eastAsia" w:hAnsi="黑体"/>
          <w:kern w:val="2"/>
          <w:szCs w:val="21"/>
        </w:rPr>
        <w:t>2.3尺寸偏差</w:t>
      </w:r>
    </w:p>
    <w:p>
      <w:pPr>
        <w:autoSpaceDE w:val="0"/>
        <w:autoSpaceDN w:val="0"/>
        <w:adjustRightInd w:val="0"/>
        <w:spacing w:line="300" w:lineRule="auto"/>
        <w:ind w:firstLine="420" w:firstLineChars="200"/>
        <w:jc w:val="left"/>
        <w:rPr>
          <w:kern w:val="0"/>
          <w:szCs w:val="21"/>
        </w:rPr>
      </w:pPr>
      <w:r>
        <w:rPr>
          <w:rFonts w:hint="eastAsia"/>
          <w:kern w:val="0"/>
          <w:szCs w:val="21"/>
        </w:rPr>
        <w:t>对每一批产品，企业都要在出厂前对产品的外形尺寸进行严格的抽样检测。本标准外形尺寸及尺寸允许偏差根据电工、电气和金属机械加工行业使用铜及铜合金合金棒材和型材的要求，参考相关棒、型材标准规范而制定的。其中尺寸偏差、直度指标的水平略严于GB/T4423《铜及铜合金拉制棒》标准公差水平。</w:t>
      </w:r>
    </w:p>
    <w:p>
      <w:pPr>
        <w:autoSpaceDE w:val="0"/>
        <w:autoSpaceDN w:val="0"/>
        <w:adjustRightInd w:val="0"/>
        <w:spacing w:line="300" w:lineRule="auto"/>
        <w:ind w:firstLine="420" w:firstLineChars="200"/>
        <w:jc w:val="left"/>
        <w:rPr>
          <w:kern w:val="0"/>
          <w:szCs w:val="21"/>
        </w:rPr>
      </w:pPr>
      <w:r>
        <w:rPr>
          <w:rFonts w:hint="eastAsia"/>
          <w:kern w:val="0"/>
          <w:szCs w:val="21"/>
        </w:rPr>
        <w:t>部分液压元件用铜合金棒材规格</w:t>
      </w:r>
      <w:r>
        <w:rPr>
          <w:kern w:val="0"/>
          <w:szCs w:val="21"/>
        </w:rPr>
        <w:t>尺寸检测数据</w:t>
      </w:r>
      <w:r>
        <w:rPr>
          <w:rFonts w:hint="eastAsia"/>
          <w:kern w:val="0"/>
          <w:szCs w:val="21"/>
        </w:rPr>
        <w:t>如附1和附2，各规格段棒材产品规格实际偏差如下：</w:t>
      </w:r>
    </w:p>
    <w:p>
      <w:pPr>
        <w:autoSpaceDE w:val="0"/>
        <w:autoSpaceDN w:val="0"/>
        <w:adjustRightInd w:val="0"/>
        <w:spacing w:line="300" w:lineRule="auto"/>
        <w:ind w:firstLine="360" w:firstLineChars="200"/>
        <w:jc w:val="right"/>
        <w:rPr>
          <w:kern w:val="0"/>
          <w:sz w:val="18"/>
          <w:szCs w:val="21"/>
        </w:rPr>
      </w:pPr>
      <w:r>
        <w:rPr>
          <w:rFonts w:hint="eastAsia"/>
          <w:kern w:val="0"/>
          <w:sz w:val="18"/>
          <w:szCs w:val="21"/>
        </w:rPr>
        <w:t>单位为毫米</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3"/>
        <w:gridCol w:w="2010"/>
        <w:gridCol w:w="1903"/>
        <w:gridCol w:w="1903"/>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Merge w:val="restart"/>
            <w:vAlign w:val="center"/>
          </w:tcPr>
          <w:p>
            <w:pPr>
              <w:autoSpaceDE w:val="0"/>
              <w:autoSpaceDN w:val="0"/>
              <w:adjustRightInd w:val="0"/>
              <w:spacing w:line="300" w:lineRule="auto"/>
              <w:jc w:val="center"/>
              <w:rPr>
                <w:kern w:val="0"/>
                <w:szCs w:val="21"/>
              </w:rPr>
            </w:pPr>
            <w:r>
              <w:rPr>
                <w:rFonts w:hint="eastAsia"/>
                <w:kern w:val="0"/>
                <w:szCs w:val="21"/>
              </w:rPr>
              <w:t>直径（对边距）</w:t>
            </w:r>
          </w:p>
        </w:tc>
        <w:tc>
          <w:tcPr>
            <w:tcW w:w="3913" w:type="dxa"/>
            <w:gridSpan w:val="2"/>
            <w:vAlign w:val="center"/>
          </w:tcPr>
          <w:p>
            <w:pPr>
              <w:autoSpaceDE w:val="0"/>
              <w:autoSpaceDN w:val="0"/>
              <w:adjustRightInd w:val="0"/>
              <w:spacing w:line="300" w:lineRule="auto"/>
              <w:jc w:val="center"/>
              <w:rPr>
                <w:kern w:val="0"/>
                <w:szCs w:val="21"/>
              </w:rPr>
            </w:pPr>
            <w:r>
              <w:rPr>
                <w:rFonts w:hint="eastAsia"/>
                <w:kern w:val="0"/>
                <w:szCs w:val="21"/>
              </w:rPr>
              <w:t>圆形</w:t>
            </w:r>
          </w:p>
        </w:tc>
        <w:tc>
          <w:tcPr>
            <w:tcW w:w="3755" w:type="dxa"/>
            <w:gridSpan w:val="2"/>
            <w:vAlign w:val="center"/>
          </w:tcPr>
          <w:p>
            <w:pPr>
              <w:autoSpaceDE w:val="0"/>
              <w:autoSpaceDN w:val="0"/>
              <w:adjustRightInd w:val="0"/>
              <w:spacing w:line="300" w:lineRule="auto"/>
              <w:jc w:val="center"/>
              <w:rPr>
                <w:kern w:val="0"/>
                <w:szCs w:val="21"/>
              </w:rPr>
            </w:pPr>
            <w:r>
              <w:rPr>
                <w:rFonts w:hint="eastAsia"/>
                <w:kern w:val="0"/>
                <w:szCs w:val="21"/>
              </w:rPr>
              <w:t>矩形、方形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Merge w:val="continue"/>
            <w:vAlign w:val="center"/>
          </w:tcPr>
          <w:p>
            <w:pPr>
              <w:autoSpaceDE w:val="0"/>
              <w:autoSpaceDN w:val="0"/>
              <w:adjustRightInd w:val="0"/>
              <w:spacing w:line="300" w:lineRule="auto"/>
              <w:jc w:val="center"/>
              <w:rPr>
                <w:kern w:val="0"/>
                <w:szCs w:val="21"/>
              </w:rPr>
            </w:pP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拉制</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挤制或铸造</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拉制</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挤制或铸造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6</w:t>
            </w:r>
            <w:r>
              <w:rPr>
                <w:rFonts w:hint="eastAsia"/>
                <w:sz w:val="18"/>
                <w:szCs w:val="18"/>
              </w:rPr>
              <w:t>—</w:t>
            </w:r>
            <w:r>
              <w:rPr>
                <w:rFonts w:hint="eastAsia"/>
                <w:kern w:val="0"/>
                <w:szCs w:val="21"/>
              </w:rPr>
              <w:t>10</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0.01</w:t>
            </w:r>
            <w:r>
              <w:rPr>
                <w:rFonts w:hint="eastAsia"/>
                <w:sz w:val="18"/>
                <w:szCs w:val="18"/>
              </w:rPr>
              <w:t>—</w:t>
            </w:r>
            <w:r>
              <w:rPr>
                <w:rFonts w:hint="eastAsia"/>
                <w:kern w:val="0"/>
                <w:szCs w:val="21"/>
              </w:rPr>
              <w:t>0.08</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0.05</w:t>
            </w:r>
            <w:r>
              <w:rPr>
                <w:rFonts w:hint="eastAsia"/>
                <w:sz w:val="18"/>
                <w:szCs w:val="18"/>
              </w:rPr>
              <w:t>—</w:t>
            </w:r>
            <w:r>
              <w:rPr>
                <w:rFonts w:hint="eastAsia"/>
                <w:kern w:val="0"/>
                <w:szCs w:val="21"/>
              </w:rPr>
              <w:t>0.09</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＞10~15</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w:t>
            </w:r>
            <w:r>
              <w:rPr>
                <w:rFonts w:hint="eastAsia"/>
                <w:sz w:val="18"/>
                <w:szCs w:val="18"/>
              </w:rPr>
              <w:t>—</w:t>
            </w:r>
            <w:r>
              <w:rPr>
                <w:rFonts w:hint="eastAsia"/>
                <w:kern w:val="0"/>
                <w:szCs w:val="21"/>
              </w:rPr>
              <w:t>0.10</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0.05</w:t>
            </w:r>
            <w:r>
              <w:rPr>
                <w:rFonts w:hint="eastAsia"/>
                <w:sz w:val="18"/>
                <w:szCs w:val="18"/>
              </w:rPr>
              <w:t>—</w:t>
            </w:r>
            <w:r>
              <w:rPr>
                <w:rFonts w:hint="eastAsia"/>
                <w:kern w:val="0"/>
                <w:szCs w:val="21"/>
              </w:rPr>
              <w:t>0.12</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＞15~18</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w:t>
            </w:r>
            <w:r>
              <w:rPr>
                <w:rFonts w:hint="eastAsia"/>
                <w:sz w:val="18"/>
                <w:szCs w:val="18"/>
              </w:rPr>
              <w:t>—</w:t>
            </w:r>
            <w:r>
              <w:rPr>
                <w:rFonts w:hint="eastAsia"/>
                <w:kern w:val="0"/>
                <w:szCs w:val="21"/>
              </w:rPr>
              <w:t>0.10</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0.01—0.35</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0.07</w:t>
            </w:r>
            <w:r>
              <w:rPr>
                <w:rFonts w:hint="eastAsia"/>
                <w:sz w:val="18"/>
                <w:szCs w:val="18"/>
              </w:rPr>
              <w:t>—</w:t>
            </w:r>
            <w:r>
              <w:rPr>
                <w:rFonts w:hint="eastAsia"/>
                <w:kern w:val="0"/>
                <w:szCs w:val="21"/>
              </w:rPr>
              <w:t>0.12</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0.09</w:t>
            </w:r>
            <w:r>
              <w:rPr>
                <w:rFonts w:hint="eastAsia"/>
                <w:sz w:val="18"/>
                <w:szCs w:val="18"/>
              </w:rPr>
              <w:t>—</w:t>
            </w:r>
            <w:r>
              <w:rPr>
                <w:rFonts w:hint="eastAsia"/>
                <w:kern w:val="0"/>
                <w:szCs w:val="21"/>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＞18~30</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w:t>
            </w:r>
            <w:r>
              <w:rPr>
                <w:rFonts w:hint="eastAsia"/>
                <w:sz w:val="18"/>
                <w:szCs w:val="18"/>
              </w:rPr>
              <w:t>—</w:t>
            </w:r>
            <w:r>
              <w:rPr>
                <w:rFonts w:hint="eastAsia"/>
                <w:kern w:val="0"/>
                <w:szCs w:val="21"/>
              </w:rPr>
              <w:t>0.14</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0—0.50</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0.07</w:t>
            </w:r>
            <w:r>
              <w:rPr>
                <w:rFonts w:hint="eastAsia"/>
                <w:sz w:val="18"/>
                <w:szCs w:val="18"/>
              </w:rPr>
              <w:t>—</w:t>
            </w:r>
            <w:r>
              <w:rPr>
                <w:rFonts w:hint="eastAsia"/>
                <w:kern w:val="0"/>
                <w:szCs w:val="21"/>
              </w:rPr>
              <w:t>0.15</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0.20</w:t>
            </w:r>
            <w:r>
              <w:rPr>
                <w:rFonts w:hint="eastAsia"/>
                <w:sz w:val="18"/>
                <w:szCs w:val="18"/>
              </w:rPr>
              <w:t>—</w:t>
            </w:r>
            <w:r>
              <w:rPr>
                <w:rFonts w:hint="eastAsia"/>
                <w:kern w:val="0"/>
                <w:szCs w:val="21"/>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＞30~50</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w:t>
            </w:r>
            <w:r>
              <w:rPr>
                <w:rFonts w:hint="eastAsia"/>
                <w:sz w:val="18"/>
                <w:szCs w:val="18"/>
              </w:rPr>
              <w:t>—</w:t>
            </w:r>
            <w:r>
              <w:rPr>
                <w:rFonts w:hint="eastAsia"/>
                <w:kern w:val="0"/>
                <w:szCs w:val="21"/>
              </w:rPr>
              <w:t>0.20</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0—0.99</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0.08</w:t>
            </w:r>
            <w:r>
              <w:rPr>
                <w:rFonts w:hint="eastAsia"/>
                <w:sz w:val="18"/>
                <w:szCs w:val="18"/>
              </w:rPr>
              <w:t>—</w:t>
            </w:r>
            <w:r>
              <w:rPr>
                <w:rFonts w:hint="eastAsia"/>
                <w:kern w:val="0"/>
                <w:szCs w:val="21"/>
              </w:rPr>
              <w:t>0.25</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0.79</w:t>
            </w:r>
            <w:r>
              <w:rPr>
                <w:rFonts w:hint="eastAsia"/>
                <w:sz w:val="18"/>
                <w:szCs w:val="18"/>
              </w:rPr>
              <w:t>—</w:t>
            </w:r>
            <w:r>
              <w:rPr>
                <w:rFonts w:hint="eastAsia"/>
                <w:kern w:val="0"/>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＞50~80</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0</w:t>
            </w:r>
            <w:r>
              <w:rPr>
                <w:rFonts w:hint="eastAsia"/>
                <w:sz w:val="18"/>
                <w:szCs w:val="18"/>
              </w:rPr>
              <w:t>—</w:t>
            </w:r>
            <w:r>
              <w:rPr>
                <w:rFonts w:hint="eastAsia"/>
                <w:kern w:val="0"/>
                <w:szCs w:val="21"/>
              </w:rPr>
              <w:t>0.24</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0.02</w:t>
            </w:r>
            <w:r>
              <w:rPr>
                <w:rFonts w:hint="eastAsia"/>
                <w:sz w:val="18"/>
                <w:szCs w:val="18"/>
              </w:rPr>
              <w:t>—</w:t>
            </w:r>
            <w:r>
              <w:rPr>
                <w:rFonts w:hint="eastAsia"/>
                <w:kern w:val="0"/>
                <w:szCs w:val="21"/>
              </w:rPr>
              <w:t>1.20</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0.08</w:t>
            </w:r>
            <w:r>
              <w:rPr>
                <w:rFonts w:hint="eastAsia"/>
                <w:sz w:val="18"/>
                <w:szCs w:val="18"/>
              </w:rPr>
              <w:t>—</w:t>
            </w:r>
            <w:r>
              <w:rPr>
                <w:rFonts w:hint="eastAsia"/>
                <w:kern w:val="0"/>
                <w:szCs w:val="21"/>
              </w:rPr>
              <w:t>0.40</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0.09</w:t>
            </w:r>
            <w:r>
              <w:rPr>
                <w:rFonts w:hint="eastAsia"/>
                <w:sz w:val="18"/>
                <w:szCs w:val="18"/>
              </w:rPr>
              <w:t>—</w:t>
            </w:r>
            <w:r>
              <w:rPr>
                <w:rFonts w:hint="eastAsia"/>
                <w:kern w:val="0"/>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03" w:type="dxa"/>
            <w:vAlign w:val="center"/>
          </w:tcPr>
          <w:p>
            <w:pPr>
              <w:autoSpaceDE w:val="0"/>
              <w:autoSpaceDN w:val="0"/>
              <w:adjustRightInd w:val="0"/>
              <w:spacing w:line="300" w:lineRule="auto"/>
              <w:jc w:val="center"/>
              <w:rPr>
                <w:kern w:val="0"/>
                <w:szCs w:val="21"/>
              </w:rPr>
            </w:pPr>
            <w:r>
              <w:rPr>
                <w:rFonts w:hint="eastAsia"/>
                <w:kern w:val="0"/>
                <w:szCs w:val="21"/>
              </w:rPr>
              <w:t>＞80~150</w:t>
            </w:r>
          </w:p>
        </w:tc>
        <w:tc>
          <w:tcPr>
            <w:tcW w:w="2010" w:type="dxa"/>
            <w:vAlign w:val="center"/>
          </w:tcPr>
          <w:p>
            <w:pPr>
              <w:autoSpaceDE w:val="0"/>
              <w:autoSpaceDN w:val="0"/>
              <w:adjustRightInd w:val="0"/>
              <w:spacing w:line="300" w:lineRule="auto"/>
              <w:jc w:val="center"/>
              <w:rPr>
                <w:kern w:val="0"/>
                <w:szCs w:val="21"/>
              </w:rPr>
            </w:pPr>
            <w:r>
              <w:rPr>
                <w:rFonts w:hint="eastAsia"/>
                <w:kern w:val="0"/>
                <w:szCs w:val="21"/>
              </w:rPr>
              <w:t>—</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0.07</w:t>
            </w:r>
            <w:r>
              <w:rPr>
                <w:rFonts w:hint="eastAsia"/>
                <w:sz w:val="18"/>
                <w:szCs w:val="18"/>
              </w:rPr>
              <w:t>—</w:t>
            </w:r>
            <w:r>
              <w:rPr>
                <w:rFonts w:hint="eastAsia"/>
                <w:kern w:val="0"/>
                <w:szCs w:val="21"/>
              </w:rPr>
              <w:t>1.99</w:t>
            </w:r>
          </w:p>
        </w:tc>
        <w:tc>
          <w:tcPr>
            <w:tcW w:w="1903" w:type="dxa"/>
            <w:vAlign w:val="center"/>
          </w:tcPr>
          <w:p>
            <w:pPr>
              <w:autoSpaceDE w:val="0"/>
              <w:autoSpaceDN w:val="0"/>
              <w:adjustRightInd w:val="0"/>
              <w:spacing w:line="300" w:lineRule="auto"/>
              <w:jc w:val="center"/>
              <w:rPr>
                <w:kern w:val="0"/>
                <w:szCs w:val="21"/>
              </w:rPr>
            </w:pPr>
            <w:r>
              <w:rPr>
                <w:rFonts w:hint="eastAsia"/>
                <w:kern w:val="0"/>
                <w:szCs w:val="21"/>
              </w:rPr>
              <w:t>—</w:t>
            </w:r>
          </w:p>
        </w:tc>
        <w:tc>
          <w:tcPr>
            <w:tcW w:w="1852" w:type="dxa"/>
            <w:vAlign w:val="center"/>
          </w:tcPr>
          <w:p>
            <w:pPr>
              <w:autoSpaceDE w:val="0"/>
              <w:autoSpaceDN w:val="0"/>
              <w:adjustRightInd w:val="0"/>
              <w:spacing w:line="300" w:lineRule="auto"/>
              <w:jc w:val="center"/>
              <w:rPr>
                <w:kern w:val="0"/>
                <w:szCs w:val="21"/>
              </w:rPr>
            </w:pPr>
            <w:r>
              <w:rPr>
                <w:rFonts w:hint="eastAsia"/>
                <w:kern w:val="0"/>
                <w:szCs w:val="21"/>
              </w:rPr>
              <w:t>0.34</w:t>
            </w:r>
            <w:r>
              <w:rPr>
                <w:rFonts w:hint="eastAsia"/>
                <w:sz w:val="18"/>
                <w:szCs w:val="18"/>
              </w:rPr>
              <w:t>—</w:t>
            </w:r>
            <w:r>
              <w:rPr>
                <w:rFonts w:hint="eastAsia"/>
                <w:kern w:val="0"/>
                <w:szCs w:val="21"/>
              </w:rPr>
              <w:t>2.99</w:t>
            </w:r>
          </w:p>
        </w:tc>
      </w:tr>
    </w:tbl>
    <w:p>
      <w:pPr>
        <w:autoSpaceDE w:val="0"/>
        <w:autoSpaceDN w:val="0"/>
        <w:adjustRightInd w:val="0"/>
        <w:spacing w:line="300" w:lineRule="auto"/>
        <w:jc w:val="left"/>
        <w:rPr>
          <w:kern w:val="0"/>
          <w:szCs w:val="21"/>
        </w:rPr>
      </w:pPr>
      <w:r>
        <w:rPr>
          <w:rFonts w:hint="eastAsia"/>
          <w:kern w:val="0"/>
          <w:szCs w:val="21"/>
        </w:rPr>
        <w:t xml:space="preserve">    部分液压元件用铜合金型材规格尺寸检测数据如附3所示，表中数据显示主板型材外圆R1偏差为0.3~0.52mm，外圆R2偏差为0.05~0.2mm，外圆R3偏差为1.2~1.5mm；侧板型材内圆r的偏差为0~0.6mm，外圆R的偏差为0~0.5mm，中心距h的偏差为0.2~0.3mm，高度H的偏差为0.2~0.9mm。规定产品公称尺寸偏差应符合标准中表6、表7以及表8的规定，都能满足目前用户的使用要求。</w:t>
      </w:r>
    </w:p>
    <w:p>
      <w:pPr>
        <w:autoSpaceDE w:val="0"/>
        <w:autoSpaceDN w:val="0"/>
        <w:adjustRightInd w:val="0"/>
        <w:spacing w:line="300" w:lineRule="auto"/>
        <w:ind w:firstLine="420" w:firstLineChars="200"/>
        <w:jc w:val="left"/>
        <w:rPr>
          <w:kern w:val="0"/>
          <w:szCs w:val="21"/>
        </w:rPr>
      </w:pPr>
      <w:r>
        <w:rPr>
          <w:rFonts w:hint="eastAsia"/>
          <w:kern w:val="0"/>
          <w:szCs w:val="21"/>
        </w:rPr>
        <w:t>部分液压元件用铜合金棒、型材</w:t>
      </w:r>
      <w:r>
        <w:rPr>
          <w:kern w:val="0"/>
          <w:szCs w:val="21"/>
        </w:rPr>
        <w:t>外形尺寸检测数据</w:t>
      </w:r>
      <w:r>
        <w:rPr>
          <w:rFonts w:hint="eastAsia"/>
          <w:kern w:val="0"/>
          <w:szCs w:val="21"/>
        </w:rPr>
        <w:t>见附4，表中数据显示切斜度大多在2mm以下，长度公差基本在5mm以内，扭拧度都在2°以内。规定产品长度公差要求、扭拧度、切斜度及圆度要求应符合标准中4.2.4、4.2.5、4.2.6、4.2.8以及4.2.9条的规定，圆角半径应符合标准中表9的规定。基本都能满足目前用户的使用要求。</w:t>
      </w:r>
    </w:p>
    <w:p>
      <w:pPr>
        <w:pStyle w:val="25"/>
        <w:spacing w:line="300" w:lineRule="auto"/>
      </w:pPr>
      <w:r>
        <w:rPr>
          <w:rFonts w:hint="eastAsia"/>
        </w:rPr>
        <w:t>2.4室温拉伸力学性能</w:t>
      </w:r>
    </w:p>
    <w:p>
      <w:pPr>
        <w:autoSpaceDE w:val="0"/>
        <w:autoSpaceDN w:val="0"/>
        <w:adjustRightInd w:val="0"/>
        <w:spacing w:line="300" w:lineRule="auto"/>
        <w:ind w:firstLine="420" w:firstLineChars="200"/>
        <w:jc w:val="left"/>
        <w:rPr>
          <w:kern w:val="0"/>
          <w:szCs w:val="21"/>
        </w:rPr>
      </w:pPr>
      <w:r>
        <w:rPr>
          <w:rFonts w:hint="eastAsia"/>
          <w:kern w:val="0"/>
          <w:szCs w:val="21"/>
        </w:rPr>
        <w:t>本标准力学性能是根据液压元件用铜合金棒、型材使用的要求，参考相关棒、型材标准规范而制定的。</w:t>
      </w:r>
    </w:p>
    <w:p>
      <w:pPr>
        <w:autoSpaceDE w:val="0"/>
        <w:autoSpaceDN w:val="0"/>
        <w:adjustRightInd w:val="0"/>
        <w:spacing w:line="300" w:lineRule="auto"/>
        <w:ind w:firstLine="420" w:firstLineChars="200"/>
        <w:jc w:val="left"/>
      </w:pPr>
      <w:r>
        <w:rPr>
          <w:rFonts w:hint="eastAsia"/>
          <w:kern w:val="0"/>
          <w:szCs w:val="21"/>
        </w:rPr>
        <w:t>棒、型材力学性能、布氏硬度HBW部分检测数据统计分析数据见附5。</w:t>
      </w:r>
    </w:p>
    <w:p>
      <w:pPr>
        <w:autoSpaceDE w:val="0"/>
        <w:autoSpaceDN w:val="0"/>
        <w:adjustRightInd w:val="0"/>
        <w:spacing w:line="300" w:lineRule="auto"/>
        <w:ind w:firstLine="420" w:firstLineChars="200"/>
        <w:jc w:val="left"/>
      </w:pPr>
      <w:r>
        <w:rPr>
          <w:rFonts w:hint="eastAsia" w:ascii="宋体" w:hAnsi="宋体" w:cs="宋体"/>
          <w:kern w:val="0"/>
          <w:szCs w:val="21"/>
        </w:rPr>
        <w:t>根据实际生产控制水平和目前用户使用要求，抗拉强度标准及延伸率标准都是按实际数据的下限再降低一点，规定产品</w:t>
      </w:r>
      <w:r>
        <w:rPr>
          <w:rFonts w:hint="eastAsia" w:hAnsi="宋体"/>
        </w:rPr>
        <w:t>性能应符合标准中表10和表11的规定</w:t>
      </w:r>
      <w:r>
        <w:rPr>
          <w:rFonts w:hint="eastAsia" w:ascii="宋体" w:hAnsi="宋体"/>
          <w:kern w:val="0"/>
          <w:szCs w:val="20"/>
        </w:rPr>
        <w:t>，都能满足</w:t>
      </w:r>
      <w:r>
        <w:rPr>
          <w:rFonts w:hint="eastAsia" w:ascii="宋体" w:hAnsi="宋体" w:cs="宋体"/>
          <w:kern w:val="0"/>
          <w:szCs w:val="21"/>
        </w:rPr>
        <w:t>目前用户的使用要求</w:t>
      </w:r>
      <w:r>
        <w:rPr>
          <w:rFonts w:hint="eastAsia"/>
        </w:rPr>
        <w:t>。</w:t>
      </w:r>
    </w:p>
    <w:p>
      <w:pPr>
        <w:spacing w:before="120" w:beforeLines="50"/>
        <w:rPr>
          <w:rFonts w:ascii="黑体" w:hAnsi="黑体" w:eastAsia="黑体"/>
          <w:szCs w:val="21"/>
        </w:rPr>
      </w:pPr>
      <w:r>
        <w:rPr>
          <w:rFonts w:hint="eastAsia" w:ascii="黑体" w:hAnsi="黑体" w:eastAsia="黑体"/>
          <w:szCs w:val="21"/>
        </w:rPr>
        <w:t>2.5 金相组织</w:t>
      </w:r>
    </w:p>
    <w:p>
      <w:pPr>
        <w:pStyle w:val="18"/>
        <w:widowControl w:val="0"/>
        <w:spacing w:line="360" w:lineRule="auto"/>
        <w:ind w:firstLine="420"/>
      </w:pPr>
      <w:r>
        <w:rPr>
          <w:rFonts w:hint="eastAsia"/>
        </w:rPr>
        <w:t>液压元件用铜合金棒、型材的典型金相组织见资料性附录A。</w:t>
      </w:r>
    </w:p>
    <w:p>
      <w:pPr>
        <w:pStyle w:val="18"/>
        <w:widowControl w:val="0"/>
        <w:spacing w:line="360" w:lineRule="auto"/>
        <w:ind w:firstLine="420"/>
        <w:rPr>
          <w:rFonts w:ascii="Times New Roman"/>
          <w:szCs w:val="21"/>
        </w:rPr>
      </w:pPr>
      <w:r>
        <w:rPr>
          <w:rFonts w:hint="eastAsia"/>
        </w:rPr>
        <w:t>根据产品应用的情况，合金的金相组织组成和所需控制相的比例应符合标准中表12的规定，能满足目前用户的使用要求。</w:t>
      </w:r>
    </w:p>
    <w:p>
      <w:pPr>
        <w:pStyle w:val="25"/>
        <w:spacing w:line="300" w:lineRule="auto"/>
      </w:pPr>
      <w:r>
        <w:rPr>
          <w:rFonts w:hint="eastAsia"/>
        </w:rPr>
        <w:t>2.6外观质量</w:t>
      </w:r>
    </w:p>
    <w:p>
      <w:pPr>
        <w:pStyle w:val="18"/>
        <w:widowControl w:val="0"/>
        <w:spacing w:line="360" w:lineRule="auto"/>
        <w:ind w:firstLine="420"/>
        <w:rPr>
          <w:rFonts w:ascii="Times New Roman"/>
          <w:szCs w:val="21"/>
        </w:rPr>
      </w:pPr>
      <w:r>
        <w:rPr>
          <w:rFonts w:hint="eastAsia" w:hAnsi="宋体"/>
        </w:rPr>
        <w:t>根据液压元件用铜合金使用行业的要求，参考相关棒型材标准规范，规定棒、型材的表面应清洁，不应有影响使用的有害缺陷</w:t>
      </w:r>
      <w:r>
        <w:rPr>
          <w:rFonts w:hint="eastAsia" w:ascii="Times New Roman"/>
          <w:szCs w:val="21"/>
        </w:rPr>
        <w:t>。</w:t>
      </w:r>
    </w:p>
    <w:p>
      <w:pPr>
        <w:pStyle w:val="18"/>
        <w:widowControl w:val="0"/>
        <w:spacing w:line="360" w:lineRule="auto"/>
        <w:ind w:firstLine="0" w:firstLineChars="0"/>
        <w:rPr>
          <w:rFonts w:ascii="Times New Roman"/>
          <w:szCs w:val="21"/>
        </w:rPr>
      </w:pPr>
      <w:r>
        <w:rPr>
          <w:rFonts w:hint="eastAsia" w:ascii="Times New Roman"/>
          <w:szCs w:val="21"/>
        </w:rPr>
        <w:t>3  本标准与国内外标准要求对比</w:t>
      </w:r>
    </w:p>
    <w:p>
      <w:pPr>
        <w:pStyle w:val="18"/>
        <w:widowControl w:val="0"/>
        <w:spacing w:line="360" w:lineRule="auto"/>
        <w:ind w:firstLine="420" w:firstLineChars="0"/>
        <w:rPr>
          <w:rFonts w:ascii="Times New Roman"/>
          <w:szCs w:val="21"/>
        </w:rPr>
      </w:pPr>
      <w:r>
        <w:rPr>
          <w:rFonts w:hint="eastAsia" w:ascii="Times New Roman"/>
          <w:szCs w:val="21"/>
        </w:rPr>
        <w:t>本标准中产品与国内外类似的标准的对比如下：</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117"/>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85" w:type="dxa"/>
            <w:gridSpan w:val="2"/>
            <w:vAlign w:val="center"/>
          </w:tcPr>
          <w:p>
            <w:pPr>
              <w:spacing w:line="360" w:lineRule="auto"/>
              <w:jc w:val="center"/>
              <w:rPr>
                <w:sz w:val="18"/>
                <w:szCs w:val="18"/>
              </w:rPr>
            </w:pPr>
            <w:r>
              <w:rPr>
                <w:rFonts w:hint="eastAsia"/>
                <w:sz w:val="18"/>
                <w:szCs w:val="18"/>
              </w:rPr>
              <w:t>本标准制定的指标</w:t>
            </w:r>
          </w:p>
        </w:tc>
        <w:tc>
          <w:tcPr>
            <w:tcW w:w="2393" w:type="dxa"/>
            <w:vAlign w:val="center"/>
          </w:tcPr>
          <w:p>
            <w:pPr>
              <w:spacing w:line="360" w:lineRule="auto"/>
              <w:jc w:val="center"/>
              <w:rPr>
                <w:sz w:val="18"/>
                <w:szCs w:val="18"/>
              </w:rPr>
            </w:pPr>
            <w:r>
              <w:rPr>
                <w:rFonts w:hint="eastAsia"/>
                <w:sz w:val="18"/>
                <w:szCs w:val="18"/>
              </w:rPr>
              <w:t>欧标</w:t>
            </w:r>
          </w:p>
          <w:p>
            <w:pPr>
              <w:spacing w:line="360" w:lineRule="auto"/>
              <w:jc w:val="center"/>
              <w:rPr>
                <w:sz w:val="18"/>
                <w:szCs w:val="18"/>
              </w:rPr>
            </w:pPr>
            <w:r>
              <w:rPr>
                <w:rFonts w:hint="eastAsia"/>
                <w:sz w:val="18"/>
                <w:szCs w:val="18"/>
              </w:rPr>
              <w:t>EN 12164-1998</w:t>
            </w:r>
          </w:p>
          <w:p>
            <w:pPr>
              <w:spacing w:line="360" w:lineRule="auto"/>
              <w:jc w:val="center"/>
              <w:rPr>
                <w:sz w:val="18"/>
                <w:szCs w:val="18"/>
              </w:rPr>
            </w:pPr>
            <w:r>
              <w:rPr>
                <w:rFonts w:hint="eastAsia"/>
                <w:sz w:val="18"/>
                <w:szCs w:val="18"/>
              </w:rPr>
              <w:t>EN 1982-2008</w:t>
            </w:r>
          </w:p>
        </w:tc>
        <w:tc>
          <w:tcPr>
            <w:tcW w:w="2393" w:type="dxa"/>
            <w:vAlign w:val="center"/>
          </w:tcPr>
          <w:p>
            <w:pPr>
              <w:spacing w:line="360" w:lineRule="auto"/>
              <w:jc w:val="center"/>
              <w:rPr>
                <w:sz w:val="18"/>
                <w:szCs w:val="18"/>
              </w:rPr>
            </w:pPr>
            <w:r>
              <w:rPr>
                <w:rFonts w:hint="eastAsia"/>
                <w:sz w:val="18"/>
                <w:szCs w:val="18"/>
              </w:rPr>
              <w:t>美标</w:t>
            </w:r>
          </w:p>
          <w:p>
            <w:pPr>
              <w:spacing w:line="360" w:lineRule="auto"/>
              <w:jc w:val="center"/>
              <w:rPr>
                <w:sz w:val="18"/>
                <w:szCs w:val="18"/>
              </w:rPr>
            </w:pPr>
            <w:r>
              <w:rPr>
                <w:rFonts w:hint="eastAsia"/>
                <w:sz w:val="18"/>
                <w:szCs w:val="18"/>
              </w:rPr>
              <w:t>ASTM B 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化学成分</w:t>
            </w:r>
          </w:p>
        </w:tc>
        <w:tc>
          <w:tcPr>
            <w:tcW w:w="3117" w:type="dxa"/>
            <w:vAlign w:val="center"/>
          </w:tcPr>
          <w:p>
            <w:pPr>
              <w:spacing w:line="360" w:lineRule="auto"/>
              <w:jc w:val="center"/>
              <w:rPr>
                <w:sz w:val="18"/>
                <w:szCs w:val="18"/>
              </w:rPr>
            </w:pPr>
            <w:r>
              <w:rPr>
                <w:rFonts w:hint="eastAsia"/>
                <w:sz w:val="18"/>
                <w:szCs w:val="18"/>
              </w:rPr>
              <w:t>按GB/T 5231和GB/T 1176以及表1</w:t>
            </w:r>
          </w:p>
        </w:tc>
        <w:tc>
          <w:tcPr>
            <w:tcW w:w="2393" w:type="dxa"/>
            <w:vAlign w:val="center"/>
          </w:tcPr>
          <w:p>
            <w:pPr>
              <w:spacing w:line="360" w:lineRule="auto"/>
              <w:jc w:val="center"/>
              <w:rPr>
                <w:sz w:val="18"/>
                <w:szCs w:val="18"/>
              </w:rPr>
            </w:pPr>
            <w:r>
              <w:rPr>
                <w:rFonts w:hint="eastAsia"/>
                <w:sz w:val="18"/>
                <w:szCs w:val="18"/>
              </w:rPr>
              <w:t>按表1</w:t>
            </w:r>
          </w:p>
        </w:tc>
        <w:tc>
          <w:tcPr>
            <w:tcW w:w="2393" w:type="dxa"/>
            <w:vAlign w:val="center"/>
          </w:tcPr>
          <w:p>
            <w:pPr>
              <w:spacing w:line="360" w:lineRule="auto"/>
              <w:jc w:val="center"/>
              <w:rPr>
                <w:sz w:val="18"/>
                <w:szCs w:val="18"/>
              </w:rPr>
            </w:pPr>
            <w:r>
              <w:rPr>
                <w:rFonts w:hint="eastAsia"/>
                <w:sz w:val="18"/>
                <w:szCs w:val="18"/>
              </w:rPr>
              <w:t>按表1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力学性能</w:t>
            </w:r>
          </w:p>
        </w:tc>
        <w:tc>
          <w:tcPr>
            <w:tcW w:w="3117" w:type="dxa"/>
            <w:vAlign w:val="center"/>
          </w:tcPr>
          <w:p>
            <w:pPr>
              <w:spacing w:line="360" w:lineRule="auto"/>
              <w:jc w:val="center"/>
              <w:rPr>
                <w:sz w:val="18"/>
                <w:szCs w:val="18"/>
              </w:rPr>
            </w:pPr>
            <w:r>
              <w:rPr>
                <w:rFonts w:hint="eastAsia"/>
                <w:sz w:val="18"/>
                <w:szCs w:val="18"/>
              </w:rPr>
              <w:t>按表2和表3</w:t>
            </w:r>
          </w:p>
        </w:tc>
        <w:tc>
          <w:tcPr>
            <w:tcW w:w="2393" w:type="dxa"/>
            <w:vAlign w:val="center"/>
          </w:tcPr>
          <w:p>
            <w:pPr>
              <w:spacing w:line="360" w:lineRule="auto"/>
              <w:jc w:val="center"/>
              <w:rPr>
                <w:sz w:val="18"/>
                <w:szCs w:val="18"/>
              </w:rPr>
            </w:pPr>
            <w:r>
              <w:rPr>
                <w:rFonts w:hint="eastAsia"/>
                <w:sz w:val="18"/>
                <w:szCs w:val="18"/>
              </w:rPr>
              <w:t>按表5、表6、表8和表9</w:t>
            </w:r>
          </w:p>
        </w:tc>
        <w:tc>
          <w:tcPr>
            <w:tcW w:w="2393" w:type="dxa"/>
            <w:vAlign w:val="center"/>
          </w:tcPr>
          <w:p>
            <w:pPr>
              <w:spacing w:line="360" w:lineRule="auto"/>
              <w:jc w:val="center"/>
              <w:rPr>
                <w:sz w:val="18"/>
                <w:szCs w:val="18"/>
              </w:rPr>
            </w:pPr>
            <w:r>
              <w:rPr>
                <w:rFonts w:hint="eastAsia"/>
                <w:sz w:val="18"/>
                <w:szCs w:val="18"/>
              </w:rPr>
              <w:t>按表7和表10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金相组织</w:t>
            </w:r>
          </w:p>
        </w:tc>
        <w:tc>
          <w:tcPr>
            <w:tcW w:w="3117" w:type="dxa"/>
            <w:vAlign w:val="center"/>
          </w:tcPr>
          <w:p>
            <w:pPr>
              <w:spacing w:line="360" w:lineRule="auto"/>
              <w:jc w:val="center"/>
              <w:rPr>
                <w:sz w:val="18"/>
                <w:szCs w:val="18"/>
              </w:rPr>
            </w:pPr>
            <w:r>
              <w:rPr>
                <w:rFonts w:hint="eastAsia"/>
                <w:sz w:val="18"/>
                <w:szCs w:val="18"/>
              </w:rPr>
              <w:t>按表4</w:t>
            </w:r>
          </w:p>
        </w:tc>
        <w:tc>
          <w:tcPr>
            <w:tcW w:w="2393" w:type="dxa"/>
            <w:vAlign w:val="center"/>
          </w:tcPr>
          <w:p>
            <w:pPr>
              <w:spacing w:line="360" w:lineRule="auto"/>
              <w:jc w:val="center"/>
              <w:rPr>
                <w:sz w:val="18"/>
                <w:szCs w:val="18"/>
              </w:rPr>
            </w:pPr>
            <w:r>
              <w:rPr>
                <w:rFonts w:hint="eastAsia"/>
                <w:sz w:val="18"/>
                <w:szCs w:val="18"/>
              </w:rPr>
              <w:t>无</w:t>
            </w:r>
          </w:p>
        </w:tc>
        <w:tc>
          <w:tcPr>
            <w:tcW w:w="2393" w:type="dxa"/>
            <w:vAlign w:val="center"/>
          </w:tcPr>
          <w:p>
            <w:pPr>
              <w:spacing w:line="360" w:lineRule="auto"/>
              <w:jc w:val="center"/>
              <w:rPr>
                <w:sz w:val="18"/>
                <w:szCs w:val="18"/>
              </w:rPr>
            </w:pPr>
            <w:r>
              <w:rPr>
                <w:rFonts w:hint="eastAsia"/>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无损探伤</w:t>
            </w:r>
          </w:p>
        </w:tc>
        <w:tc>
          <w:tcPr>
            <w:tcW w:w="3117" w:type="dxa"/>
            <w:vAlign w:val="center"/>
          </w:tcPr>
          <w:p>
            <w:pPr>
              <w:spacing w:line="360" w:lineRule="auto"/>
              <w:jc w:val="center"/>
              <w:rPr>
                <w:sz w:val="18"/>
                <w:szCs w:val="18"/>
              </w:rPr>
            </w:pPr>
            <w:r>
              <w:rPr>
                <w:rFonts w:hint="eastAsia"/>
                <w:sz w:val="18"/>
                <w:szCs w:val="18"/>
              </w:rPr>
              <w:t>超声波探伤和渗透探伤试验</w:t>
            </w:r>
          </w:p>
        </w:tc>
        <w:tc>
          <w:tcPr>
            <w:tcW w:w="2393" w:type="dxa"/>
            <w:vAlign w:val="center"/>
          </w:tcPr>
          <w:p>
            <w:pPr>
              <w:spacing w:line="360" w:lineRule="auto"/>
              <w:jc w:val="center"/>
              <w:rPr>
                <w:sz w:val="18"/>
                <w:szCs w:val="18"/>
              </w:rPr>
            </w:pPr>
            <w:r>
              <w:rPr>
                <w:rFonts w:hint="eastAsia"/>
                <w:sz w:val="18"/>
                <w:szCs w:val="18"/>
              </w:rPr>
              <w:t>无</w:t>
            </w:r>
          </w:p>
        </w:tc>
        <w:tc>
          <w:tcPr>
            <w:tcW w:w="2393" w:type="dxa"/>
            <w:vAlign w:val="center"/>
          </w:tcPr>
          <w:p>
            <w:pPr>
              <w:spacing w:line="360" w:lineRule="auto"/>
              <w:jc w:val="center"/>
              <w:rPr>
                <w:sz w:val="18"/>
                <w:szCs w:val="18"/>
              </w:rPr>
            </w:pPr>
            <w:r>
              <w:rPr>
                <w:rFonts w:hint="eastAsia"/>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`产品形状</w:t>
            </w:r>
          </w:p>
        </w:tc>
        <w:tc>
          <w:tcPr>
            <w:tcW w:w="3117" w:type="dxa"/>
            <w:vAlign w:val="center"/>
          </w:tcPr>
          <w:p>
            <w:pPr>
              <w:spacing w:line="360" w:lineRule="auto"/>
              <w:jc w:val="center"/>
              <w:rPr>
                <w:sz w:val="18"/>
                <w:szCs w:val="18"/>
              </w:rPr>
            </w:pPr>
            <w:r>
              <w:rPr>
                <w:rFonts w:hint="eastAsia"/>
                <w:sz w:val="18"/>
                <w:szCs w:val="18"/>
              </w:rPr>
              <w:t>棒材、型材</w:t>
            </w:r>
          </w:p>
        </w:tc>
        <w:tc>
          <w:tcPr>
            <w:tcW w:w="2393" w:type="dxa"/>
            <w:vAlign w:val="center"/>
          </w:tcPr>
          <w:p>
            <w:pPr>
              <w:spacing w:line="360" w:lineRule="auto"/>
              <w:jc w:val="center"/>
              <w:rPr>
                <w:sz w:val="18"/>
                <w:szCs w:val="18"/>
              </w:rPr>
            </w:pPr>
            <w:r>
              <w:rPr>
                <w:rFonts w:hint="eastAsia"/>
                <w:sz w:val="18"/>
                <w:szCs w:val="18"/>
              </w:rPr>
              <w:t>棒材</w:t>
            </w:r>
          </w:p>
        </w:tc>
        <w:tc>
          <w:tcPr>
            <w:tcW w:w="2393" w:type="dxa"/>
            <w:vAlign w:val="center"/>
          </w:tcPr>
          <w:p>
            <w:pPr>
              <w:spacing w:line="360" w:lineRule="auto"/>
              <w:jc w:val="center"/>
              <w:rPr>
                <w:sz w:val="18"/>
                <w:szCs w:val="18"/>
              </w:rPr>
            </w:pPr>
            <w:r>
              <w:rPr>
                <w:rFonts w:hint="eastAsia"/>
                <w:sz w:val="18"/>
                <w:szCs w:val="18"/>
              </w:rPr>
              <w:t>棒材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vAlign w:val="center"/>
          </w:tcPr>
          <w:p>
            <w:pPr>
              <w:spacing w:line="360" w:lineRule="auto"/>
              <w:jc w:val="center"/>
              <w:rPr>
                <w:sz w:val="18"/>
                <w:szCs w:val="18"/>
              </w:rPr>
            </w:pPr>
            <w:r>
              <w:rPr>
                <w:rFonts w:hint="eastAsia"/>
                <w:sz w:val="18"/>
                <w:szCs w:val="18"/>
              </w:rPr>
              <w:t>其它</w:t>
            </w:r>
          </w:p>
        </w:tc>
        <w:tc>
          <w:tcPr>
            <w:tcW w:w="3117" w:type="dxa"/>
            <w:vAlign w:val="center"/>
          </w:tcPr>
          <w:p>
            <w:pPr>
              <w:spacing w:line="360" w:lineRule="auto"/>
              <w:jc w:val="center"/>
              <w:rPr>
                <w:sz w:val="18"/>
                <w:szCs w:val="18"/>
              </w:rPr>
            </w:pPr>
            <w:r>
              <w:rPr>
                <w:rFonts w:hint="eastAsia"/>
                <w:sz w:val="18"/>
                <w:szCs w:val="18"/>
              </w:rPr>
              <w:t>其它指标基本与国内标准相近</w:t>
            </w:r>
          </w:p>
        </w:tc>
        <w:tc>
          <w:tcPr>
            <w:tcW w:w="2393" w:type="dxa"/>
            <w:vAlign w:val="center"/>
          </w:tcPr>
          <w:p>
            <w:pPr>
              <w:spacing w:line="360" w:lineRule="auto"/>
              <w:jc w:val="center"/>
              <w:rPr>
                <w:sz w:val="18"/>
                <w:szCs w:val="18"/>
              </w:rPr>
            </w:pPr>
            <w:r>
              <w:rPr>
                <w:rFonts w:hint="eastAsia"/>
                <w:sz w:val="18"/>
                <w:szCs w:val="18"/>
              </w:rPr>
              <w:t>有要求</w:t>
            </w:r>
          </w:p>
        </w:tc>
        <w:tc>
          <w:tcPr>
            <w:tcW w:w="2393" w:type="dxa"/>
            <w:vAlign w:val="center"/>
          </w:tcPr>
          <w:p>
            <w:pPr>
              <w:pStyle w:val="18"/>
              <w:widowControl w:val="0"/>
              <w:spacing w:line="360" w:lineRule="auto"/>
              <w:ind w:firstLine="0" w:firstLineChars="0"/>
              <w:jc w:val="center"/>
              <w:rPr>
                <w:rFonts w:ascii="Times New Roman"/>
                <w:kern w:val="2"/>
                <w:sz w:val="18"/>
                <w:szCs w:val="18"/>
              </w:rPr>
            </w:pPr>
            <w:r>
              <w:rPr>
                <w:rFonts w:hint="eastAsia" w:ascii="Times New Roman"/>
                <w:kern w:val="2"/>
                <w:sz w:val="18"/>
                <w:szCs w:val="18"/>
              </w:rPr>
              <w:t>有要求</w:t>
            </w:r>
          </w:p>
        </w:tc>
      </w:tr>
    </w:tbl>
    <w:p>
      <w:pPr>
        <w:pStyle w:val="18"/>
        <w:widowControl w:val="0"/>
        <w:spacing w:line="360" w:lineRule="auto"/>
        <w:ind w:firstLine="420" w:firstLineChars="0"/>
        <w:jc w:val="center"/>
        <w:rPr>
          <w:rFonts w:ascii="Times New Roman"/>
          <w:szCs w:val="21"/>
        </w:rPr>
      </w:pPr>
    </w:p>
    <w:p>
      <w:pPr>
        <w:pStyle w:val="18"/>
        <w:widowControl w:val="0"/>
        <w:spacing w:line="360" w:lineRule="auto"/>
        <w:ind w:firstLine="420" w:firstLineChars="0"/>
        <w:jc w:val="center"/>
        <w:rPr>
          <w:rFonts w:ascii="Times New Roman"/>
          <w:szCs w:val="21"/>
        </w:rPr>
      </w:pPr>
      <w:r>
        <w:rPr>
          <w:rFonts w:hint="eastAsia" w:ascii="Times New Roman"/>
          <w:szCs w:val="21"/>
        </w:rPr>
        <w:t>表1产品牌号及化学成分</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3"/>
        <w:gridCol w:w="1688"/>
        <w:gridCol w:w="3773"/>
        <w:gridCol w:w="1757"/>
        <w:gridCol w:w="1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74" w:type="dxa"/>
            <w:gridSpan w:val="3"/>
            <w:vAlign w:val="center"/>
          </w:tcPr>
          <w:p>
            <w:pPr>
              <w:pStyle w:val="18"/>
              <w:widowControl w:val="0"/>
              <w:spacing w:line="360" w:lineRule="auto"/>
              <w:ind w:firstLine="0" w:firstLineChars="0"/>
              <w:jc w:val="center"/>
              <w:rPr>
                <w:rFonts w:ascii="Times New Roman"/>
                <w:sz w:val="18"/>
                <w:szCs w:val="18"/>
              </w:rPr>
            </w:pPr>
            <w:r>
              <w:rPr>
                <w:rFonts w:hint="eastAsia" w:ascii="Times New Roman"/>
                <w:sz w:val="18"/>
                <w:szCs w:val="18"/>
              </w:rPr>
              <w:t>本标准制定的指标</w:t>
            </w:r>
          </w:p>
        </w:tc>
        <w:tc>
          <w:tcPr>
            <w:tcW w:w="1757" w:type="dxa"/>
            <w:vAlign w:val="center"/>
          </w:tcPr>
          <w:p>
            <w:pPr>
              <w:pStyle w:val="18"/>
              <w:widowControl w:val="0"/>
              <w:spacing w:line="360" w:lineRule="auto"/>
              <w:ind w:firstLine="0" w:firstLineChars="0"/>
              <w:jc w:val="center"/>
              <w:rPr>
                <w:rFonts w:ascii="Times New Roman"/>
                <w:sz w:val="18"/>
                <w:szCs w:val="18"/>
              </w:rPr>
            </w:pPr>
            <w:r>
              <w:rPr>
                <w:rFonts w:hint="eastAsia" w:ascii="Times New Roman"/>
                <w:sz w:val="18"/>
                <w:szCs w:val="18"/>
              </w:rPr>
              <w:t>欧标</w:t>
            </w:r>
          </w:p>
        </w:tc>
        <w:tc>
          <w:tcPr>
            <w:tcW w:w="1240" w:type="dxa"/>
            <w:vAlign w:val="center"/>
          </w:tcPr>
          <w:p>
            <w:pPr>
              <w:pStyle w:val="18"/>
              <w:widowControl w:val="0"/>
              <w:spacing w:line="360" w:lineRule="auto"/>
              <w:ind w:firstLine="0" w:firstLineChars="0"/>
              <w:jc w:val="center"/>
              <w:rPr>
                <w:rFonts w:ascii="Times New Roman"/>
                <w:sz w:val="18"/>
                <w:szCs w:val="18"/>
              </w:rPr>
            </w:pPr>
            <w:r>
              <w:rPr>
                <w:rFonts w:hint="eastAsia" w:ascii="Times New Roman"/>
                <w:sz w:val="18"/>
                <w:szCs w:val="18"/>
              </w:rPr>
              <w:t>美标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restart"/>
            <w:vAlign w:val="center"/>
          </w:tcPr>
          <w:p>
            <w:pPr>
              <w:pStyle w:val="18"/>
              <w:widowControl w:val="0"/>
              <w:spacing w:line="360" w:lineRule="auto"/>
              <w:ind w:firstLine="0" w:firstLineChars="0"/>
              <w:jc w:val="center"/>
              <w:rPr>
                <w:rFonts w:ascii="Times New Roman"/>
                <w:sz w:val="18"/>
                <w:szCs w:val="18"/>
              </w:rPr>
            </w:pPr>
            <w:r>
              <w:rPr>
                <w:rFonts w:hint="eastAsia" w:ascii="Times New Roman"/>
                <w:sz w:val="18"/>
                <w:szCs w:val="18"/>
              </w:rPr>
              <w:t>铅锡青铜</w:t>
            </w:r>
          </w:p>
        </w:tc>
        <w:tc>
          <w:tcPr>
            <w:tcW w:w="1688" w:type="dxa"/>
            <w:vAlign w:val="center"/>
          </w:tcPr>
          <w:p>
            <w:pPr>
              <w:jc w:val="center"/>
              <w:rPr>
                <w:sz w:val="18"/>
                <w:szCs w:val="18"/>
              </w:rPr>
            </w:pPr>
            <w:r>
              <w:rPr>
                <w:sz w:val="18"/>
                <w:szCs w:val="18"/>
              </w:rPr>
              <w:t>Z</w:t>
            </w:r>
            <w:r>
              <w:rPr>
                <w:rFonts w:hint="eastAsia"/>
                <w:sz w:val="18"/>
                <w:szCs w:val="18"/>
              </w:rPr>
              <w:t>QSn10-10</w:t>
            </w:r>
          </w:p>
        </w:tc>
        <w:tc>
          <w:tcPr>
            <w:tcW w:w="3773" w:type="dxa"/>
            <w:vAlign w:val="center"/>
          </w:tcPr>
          <w:p>
            <w:pPr>
              <w:jc w:val="center"/>
              <w:rPr>
                <w:sz w:val="18"/>
                <w:szCs w:val="18"/>
              </w:rPr>
            </w:pPr>
            <w:r>
              <w:rPr>
                <w:sz w:val="18"/>
                <w:szCs w:val="18"/>
              </w:rPr>
              <w:t>按照GB/T 1176</w:t>
            </w:r>
          </w:p>
          <w:p>
            <w:pPr>
              <w:jc w:val="center"/>
              <w:rPr>
                <w:sz w:val="18"/>
                <w:szCs w:val="18"/>
              </w:rPr>
            </w:pPr>
            <w:r>
              <w:rPr>
                <w:sz w:val="18"/>
                <w:szCs w:val="18"/>
              </w:rPr>
              <w:t>ZCuPb10Sn10</w:t>
            </w:r>
          </w:p>
        </w:tc>
        <w:tc>
          <w:tcPr>
            <w:tcW w:w="1757" w:type="dxa"/>
            <w:vAlign w:val="center"/>
          </w:tcPr>
          <w:p>
            <w:pPr>
              <w:jc w:val="center"/>
              <w:rPr>
                <w:sz w:val="18"/>
                <w:szCs w:val="18"/>
              </w:rPr>
            </w:pPr>
            <w:r>
              <w:rPr>
                <w:sz w:val="18"/>
                <w:szCs w:val="18"/>
              </w:rPr>
              <w:t>EN 1982-2008</w:t>
            </w:r>
          </w:p>
          <w:p>
            <w:pPr>
              <w:jc w:val="center"/>
              <w:rPr>
                <w:sz w:val="18"/>
                <w:szCs w:val="18"/>
              </w:rPr>
            </w:pPr>
            <w:r>
              <w:rPr>
                <w:sz w:val="18"/>
                <w:szCs w:val="18"/>
              </w:rPr>
              <w:t>CuPb10Sn10-B和CuPb10Sn10-C</w:t>
            </w:r>
          </w:p>
        </w:tc>
        <w:tc>
          <w:tcPr>
            <w:tcW w:w="1240" w:type="dxa"/>
            <w:vAlign w:val="center"/>
          </w:tcPr>
          <w:p>
            <w:pPr>
              <w:jc w:val="center"/>
              <w:rPr>
                <w:sz w:val="18"/>
                <w:szCs w:val="18"/>
              </w:rPr>
            </w:pPr>
            <w:r>
              <w:rPr>
                <w:sz w:val="18"/>
                <w:szCs w:val="18"/>
              </w:rPr>
              <w:t>ASTM B 505</w:t>
            </w:r>
          </w:p>
          <w:p>
            <w:pPr>
              <w:jc w:val="center"/>
              <w:rPr>
                <w:sz w:val="18"/>
                <w:szCs w:val="18"/>
              </w:rPr>
            </w:pPr>
            <w:r>
              <w:rPr>
                <w:sz w:val="18"/>
                <w:szCs w:val="18"/>
              </w:rPr>
              <w:t>C93700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Z</w:t>
            </w:r>
            <w:r>
              <w:rPr>
                <w:rFonts w:hint="eastAsia"/>
                <w:sz w:val="18"/>
                <w:szCs w:val="18"/>
              </w:rPr>
              <w:t>QSn7-7-3</w:t>
            </w:r>
          </w:p>
        </w:tc>
        <w:tc>
          <w:tcPr>
            <w:tcW w:w="3773" w:type="dxa"/>
            <w:vAlign w:val="center"/>
          </w:tcPr>
          <w:p>
            <w:pPr>
              <w:jc w:val="center"/>
              <w:rPr>
                <w:sz w:val="18"/>
                <w:szCs w:val="18"/>
              </w:rPr>
            </w:pPr>
            <w:r>
              <w:rPr>
                <w:sz w:val="18"/>
                <w:szCs w:val="18"/>
              </w:rPr>
              <w:t>Sn：6.3-7.5%；Pb：6.0-8.0%；Zn：2.0-4.0%</w:t>
            </w:r>
            <w:r>
              <w:rPr>
                <w:rFonts w:hint="eastAsia"/>
                <w:sz w:val="18"/>
                <w:szCs w:val="18"/>
              </w:rPr>
              <w:t>；</w:t>
            </w:r>
            <w:r>
              <w:rPr>
                <w:sz w:val="18"/>
                <w:szCs w:val="18"/>
              </w:rPr>
              <w:t>Cu：</w:t>
            </w:r>
            <w:r>
              <w:rPr>
                <w:rFonts w:hint="eastAsia"/>
                <w:sz w:val="18"/>
                <w:szCs w:val="18"/>
              </w:rPr>
              <w:t>余量</w:t>
            </w:r>
            <w:r>
              <w:rPr>
                <w:sz w:val="18"/>
                <w:szCs w:val="18"/>
              </w:rPr>
              <w:t>；Fe：≤0.2%；Sb：≤0.35%；</w:t>
            </w:r>
          </w:p>
          <w:p>
            <w:pPr>
              <w:rPr>
                <w:sz w:val="18"/>
                <w:szCs w:val="18"/>
              </w:rPr>
            </w:pPr>
            <w:r>
              <w:rPr>
                <w:sz w:val="18"/>
                <w:szCs w:val="18"/>
              </w:rPr>
              <w:t>Ni：≤1.0%；S：≤0.08%；P:≤0.15%;Al：≤0.005%；</w:t>
            </w:r>
          </w:p>
          <w:p>
            <w:pPr>
              <w:jc w:val="center"/>
              <w:rPr>
                <w:sz w:val="18"/>
                <w:szCs w:val="18"/>
              </w:rPr>
            </w:pPr>
            <w:r>
              <w:rPr>
                <w:sz w:val="18"/>
                <w:szCs w:val="18"/>
              </w:rPr>
              <w:t>Si：≤0.005%</w:t>
            </w:r>
          </w:p>
        </w:tc>
        <w:tc>
          <w:tcPr>
            <w:tcW w:w="1757" w:type="dxa"/>
            <w:vAlign w:val="center"/>
          </w:tcPr>
          <w:p>
            <w:pPr>
              <w:jc w:val="center"/>
              <w:rPr>
                <w:sz w:val="18"/>
                <w:szCs w:val="18"/>
              </w:rPr>
            </w:pPr>
            <w:r>
              <w:rPr>
                <w:sz w:val="18"/>
                <w:szCs w:val="18"/>
              </w:rPr>
              <w:t>EN 1982-2008</w:t>
            </w:r>
          </w:p>
          <w:p>
            <w:pPr>
              <w:jc w:val="center"/>
              <w:rPr>
                <w:sz w:val="18"/>
                <w:szCs w:val="18"/>
              </w:rPr>
            </w:pPr>
            <w:r>
              <w:rPr>
                <w:sz w:val="18"/>
                <w:szCs w:val="18"/>
              </w:rPr>
              <w:t>CuSn7Zn4Pb7-B和CuSn7Zn4Pb7-C</w:t>
            </w:r>
          </w:p>
        </w:tc>
        <w:tc>
          <w:tcPr>
            <w:tcW w:w="1240" w:type="dxa"/>
            <w:vAlign w:val="center"/>
          </w:tcPr>
          <w:p>
            <w:pPr>
              <w:jc w:val="center"/>
              <w:rPr>
                <w:sz w:val="18"/>
                <w:szCs w:val="18"/>
              </w:rPr>
            </w:pPr>
            <w:r>
              <w:rPr>
                <w:sz w:val="18"/>
                <w:szCs w:val="18"/>
              </w:rPr>
              <w:t>ASTM B 505</w:t>
            </w:r>
          </w:p>
          <w:p>
            <w:pPr>
              <w:jc w:val="center"/>
              <w:rPr>
                <w:sz w:val="18"/>
                <w:szCs w:val="18"/>
              </w:rPr>
            </w:pPr>
            <w:r>
              <w:rPr>
                <w:sz w:val="18"/>
                <w:szCs w:val="18"/>
              </w:rPr>
              <w:t>C93200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Z</w:t>
            </w:r>
            <w:r>
              <w:rPr>
                <w:rFonts w:hint="eastAsia"/>
                <w:sz w:val="18"/>
                <w:szCs w:val="18"/>
              </w:rPr>
              <w:t>QSn10-5-1</w:t>
            </w:r>
          </w:p>
        </w:tc>
        <w:tc>
          <w:tcPr>
            <w:tcW w:w="3773" w:type="dxa"/>
            <w:vAlign w:val="center"/>
          </w:tcPr>
          <w:p>
            <w:pPr>
              <w:jc w:val="center"/>
              <w:rPr>
                <w:sz w:val="18"/>
                <w:szCs w:val="18"/>
              </w:rPr>
            </w:pPr>
            <w:r>
              <w:rPr>
                <w:sz w:val="18"/>
                <w:szCs w:val="18"/>
              </w:rPr>
              <w:t>Sn：9-11%；Pb：4-6%Ni：0.7-1.2；Cu：余量</w:t>
            </w:r>
          </w:p>
          <w:p>
            <w:pPr>
              <w:jc w:val="center"/>
              <w:rPr>
                <w:sz w:val="18"/>
                <w:szCs w:val="18"/>
              </w:rPr>
            </w:pPr>
            <w:r>
              <w:rPr>
                <w:sz w:val="18"/>
                <w:szCs w:val="18"/>
              </w:rPr>
              <w:t>Fe：≤0.1%；Al：≤0.01%；Si：≤0.01%Zn：≤1%</w:t>
            </w:r>
          </w:p>
          <w:p>
            <w:pPr>
              <w:jc w:val="center"/>
              <w:rPr>
                <w:sz w:val="18"/>
                <w:szCs w:val="18"/>
              </w:rPr>
            </w:pPr>
            <w:r>
              <w:rPr>
                <w:sz w:val="18"/>
                <w:szCs w:val="18"/>
              </w:rPr>
              <w:t>杂质总和：≤0.5%</w:t>
            </w:r>
          </w:p>
        </w:tc>
        <w:tc>
          <w:tcPr>
            <w:tcW w:w="1757" w:type="dxa"/>
            <w:vAlign w:val="center"/>
          </w:tcPr>
          <w:p>
            <w:pPr>
              <w:jc w:val="center"/>
              <w:rPr>
                <w:sz w:val="18"/>
                <w:szCs w:val="18"/>
              </w:rPr>
            </w:pPr>
            <w:r>
              <w:rPr>
                <w:sz w:val="18"/>
                <w:szCs w:val="18"/>
              </w:rPr>
              <w:t>—</w:t>
            </w:r>
          </w:p>
        </w:tc>
        <w:tc>
          <w:tcPr>
            <w:tcW w:w="1240"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Z</w:t>
            </w:r>
            <w:r>
              <w:rPr>
                <w:rFonts w:hint="eastAsia"/>
                <w:sz w:val="18"/>
                <w:szCs w:val="18"/>
              </w:rPr>
              <w:t>QSn10-7-3-2</w:t>
            </w:r>
          </w:p>
        </w:tc>
        <w:tc>
          <w:tcPr>
            <w:tcW w:w="3773" w:type="dxa"/>
            <w:vAlign w:val="center"/>
          </w:tcPr>
          <w:p>
            <w:pPr>
              <w:jc w:val="center"/>
              <w:rPr>
                <w:sz w:val="18"/>
                <w:szCs w:val="18"/>
              </w:rPr>
            </w:pPr>
            <w:r>
              <w:rPr>
                <w:sz w:val="18"/>
                <w:szCs w:val="18"/>
              </w:rPr>
              <w:t>Cu：余量；Sn：9.0-11.0%；Pb：5.0-8.0%；Ni：2.0-4.0%；Zn：1.0-3.0%，其他：≤1.0%</w:t>
            </w:r>
          </w:p>
        </w:tc>
        <w:tc>
          <w:tcPr>
            <w:tcW w:w="1757" w:type="dxa"/>
            <w:vAlign w:val="center"/>
          </w:tcPr>
          <w:p>
            <w:pPr>
              <w:jc w:val="center"/>
              <w:rPr>
                <w:sz w:val="18"/>
                <w:szCs w:val="18"/>
              </w:rPr>
            </w:pPr>
            <w:r>
              <w:rPr>
                <w:sz w:val="18"/>
                <w:szCs w:val="18"/>
              </w:rPr>
              <w:t>—</w:t>
            </w:r>
          </w:p>
        </w:tc>
        <w:tc>
          <w:tcPr>
            <w:tcW w:w="1240"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Z</w:t>
            </w:r>
            <w:r>
              <w:rPr>
                <w:rFonts w:hint="eastAsia"/>
                <w:sz w:val="18"/>
                <w:szCs w:val="18"/>
              </w:rPr>
              <w:t>QPb15-5-1</w:t>
            </w:r>
          </w:p>
        </w:tc>
        <w:tc>
          <w:tcPr>
            <w:tcW w:w="3773" w:type="dxa"/>
            <w:vAlign w:val="center"/>
          </w:tcPr>
          <w:p>
            <w:pPr>
              <w:jc w:val="center"/>
              <w:rPr>
                <w:sz w:val="18"/>
                <w:szCs w:val="18"/>
              </w:rPr>
            </w:pPr>
            <w:r>
              <w:rPr>
                <w:sz w:val="18"/>
                <w:szCs w:val="18"/>
              </w:rPr>
              <w:t>Pb：14-17%；Sn：4-6%Ni：1.0-2.0；</w:t>
            </w:r>
          </w:p>
          <w:p>
            <w:pPr>
              <w:jc w:val="center"/>
              <w:rPr>
                <w:sz w:val="18"/>
                <w:szCs w:val="18"/>
              </w:rPr>
            </w:pPr>
            <w:r>
              <w:rPr>
                <w:sz w:val="18"/>
                <w:szCs w:val="18"/>
              </w:rPr>
              <w:t>Cu：余量Fe：≤0.3%；Al：≤0.1%</w:t>
            </w:r>
          </w:p>
          <w:p>
            <w:pPr>
              <w:jc w:val="center"/>
              <w:rPr>
                <w:sz w:val="18"/>
                <w:szCs w:val="18"/>
              </w:rPr>
            </w:pPr>
            <w:r>
              <w:rPr>
                <w:sz w:val="18"/>
                <w:szCs w:val="18"/>
              </w:rPr>
              <w:t>Si：≤0.1%；Zn：≤0.05%杂质总和：≤0.5%</w:t>
            </w:r>
          </w:p>
        </w:tc>
        <w:tc>
          <w:tcPr>
            <w:tcW w:w="1757" w:type="dxa"/>
            <w:vAlign w:val="center"/>
          </w:tcPr>
          <w:p>
            <w:pPr>
              <w:jc w:val="center"/>
              <w:rPr>
                <w:sz w:val="18"/>
                <w:szCs w:val="18"/>
              </w:rPr>
            </w:pPr>
            <w:r>
              <w:rPr>
                <w:sz w:val="18"/>
                <w:szCs w:val="18"/>
              </w:rPr>
              <w:t>—</w:t>
            </w:r>
          </w:p>
        </w:tc>
        <w:tc>
          <w:tcPr>
            <w:tcW w:w="1240"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Z</w:t>
            </w:r>
            <w:r>
              <w:rPr>
                <w:rFonts w:hint="eastAsia"/>
                <w:sz w:val="18"/>
                <w:szCs w:val="18"/>
              </w:rPr>
              <w:t>QPb15-7-1</w:t>
            </w:r>
          </w:p>
        </w:tc>
        <w:tc>
          <w:tcPr>
            <w:tcW w:w="3773" w:type="dxa"/>
            <w:vAlign w:val="center"/>
          </w:tcPr>
          <w:p>
            <w:pPr>
              <w:jc w:val="center"/>
              <w:rPr>
                <w:sz w:val="18"/>
                <w:szCs w:val="18"/>
              </w:rPr>
            </w:pPr>
            <w:r>
              <w:rPr>
                <w:sz w:val="18"/>
                <w:szCs w:val="18"/>
              </w:rPr>
              <w:t>Pb：1</w:t>
            </w:r>
            <w:r>
              <w:rPr>
                <w:rFonts w:hint="eastAsia"/>
                <w:sz w:val="18"/>
                <w:szCs w:val="18"/>
              </w:rPr>
              <w:t>3.0</w:t>
            </w:r>
            <w:r>
              <w:rPr>
                <w:sz w:val="18"/>
                <w:szCs w:val="18"/>
              </w:rPr>
              <w:t>-17</w:t>
            </w:r>
            <w:r>
              <w:rPr>
                <w:rFonts w:hint="eastAsia"/>
                <w:sz w:val="18"/>
                <w:szCs w:val="18"/>
              </w:rPr>
              <w:t>.0</w:t>
            </w:r>
            <w:r>
              <w:rPr>
                <w:sz w:val="18"/>
                <w:szCs w:val="18"/>
              </w:rPr>
              <w:t>%；Sn：</w:t>
            </w:r>
            <w:r>
              <w:rPr>
                <w:rFonts w:hint="eastAsia"/>
                <w:sz w:val="18"/>
                <w:szCs w:val="18"/>
              </w:rPr>
              <w:t>6.0-8.0</w:t>
            </w:r>
            <w:r>
              <w:rPr>
                <w:sz w:val="18"/>
                <w:szCs w:val="18"/>
              </w:rPr>
              <w:t>%</w:t>
            </w:r>
            <w:r>
              <w:rPr>
                <w:rFonts w:hint="eastAsia"/>
                <w:sz w:val="18"/>
                <w:szCs w:val="18"/>
              </w:rPr>
              <w:t>；</w:t>
            </w:r>
            <w:r>
              <w:rPr>
                <w:sz w:val="18"/>
                <w:szCs w:val="18"/>
              </w:rPr>
              <w:t>Ni：</w:t>
            </w:r>
            <w:r>
              <w:rPr>
                <w:rFonts w:hint="eastAsia"/>
                <w:sz w:val="18"/>
                <w:szCs w:val="18"/>
              </w:rPr>
              <w:t>0.5-</w:t>
            </w:r>
            <w:r>
              <w:rPr>
                <w:sz w:val="18"/>
                <w:szCs w:val="18"/>
              </w:rPr>
              <w:t>2.0；</w:t>
            </w:r>
          </w:p>
          <w:p>
            <w:pPr>
              <w:jc w:val="center"/>
              <w:rPr>
                <w:sz w:val="18"/>
                <w:szCs w:val="18"/>
              </w:rPr>
            </w:pPr>
            <w:r>
              <w:rPr>
                <w:sz w:val="18"/>
                <w:szCs w:val="18"/>
              </w:rPr>
              <w:t>Cu：</w:t>
            </w:r>
            <w:r>
              <w:rPr>
                <w:rFonts w:hint="eastAsia"/>
                <w:sz w:val="18"/>
                <w:szCs w:val="18"/>
              </w:rPr>
              <w:t>74.0-78.0%；</w:t>
            </w:r>
            <w:r>
              <w:rPr>
                <w:sz w:val="18"/>
                <w:szCs w:val="18"/>
              </w:rPr>
              <w:t>Fe：≤0.</w:t>
            </w:r>
            <w:r>
              <w:rPr>
                <w:rFonts w:hint="eastAsia"/>
                <w:sz w:val="18"/>
                <w:szCs w:val="18"/>
              </w:rPr>
              <w:t>06</w:t>
            </w:r>
            <w:r>
              <w:rPr>
                <w:sz w:val="18"/>
                <w:szCs w:val="18"/>
              </w:rPr>
              <w:t>%；Al：≤0.</w:t>
            </w:r>
            <w:r>
              <w:rPr>
                <w:rFonts w:hint="eastAsia"/>
                <w:sz w:val="18"/>
                <w:szCs w:val="18"/>
              </w:rPr>
              <w:t>0</w:t>
            </w:r>
            <w:r>
              <w:rPr>
                <w:sz w:val="18"/>
                <w:szCs w:val="18"/>
              </w:rPr>
              <w:t>1%</w:t>
            </w:r>
          </w:p>
          <w:p>
            <w:pPr>
              <w:jc w:val="center"/>
              <w:rPr>
                <w:sz w:val="18"/>
                <w:szCs w:val="18"/>
              </w:rPr>
            </w:pPr>
            <w:r>
              <w:rPr>
                <w:sz w:val="18"/>
                <w:szCs w:val="18"/>
              </w:rPr>
              <w:t>Si：≤0.</w:t>
            </w:r>
            <w:r>
              <w:rPr>
                <w:rFonts w:hint="eastAsia"/>
                <w:sz w:val="18"/>
                <w:szCs w:val="18"/>
              </w:rPr>
              <w:t>0</w:t>
            </w:r>
            <w:r>
              <w:rPr>
                <w:sz w:val="18"/>
                <w:szCs w:val="18"/>
              </w:rPr>
              <w:t>1%；Zn：≤</w:t>
            </w:r>
            <w:r>
              <w:rPr>
                <w:rFonts w:hint="eastAsia"/>
                <w:sz w:val="18"/>
                <w:szCs w:val="18"/>
              </w:rPr>
              <w:t>2%</w:t>
            </w:r>
            <w:r>
              <w:rPr>
                <w:sz w:val="18"/>
                <w:szCs w:val="18"/>
              </w:rPr>
              <w:t>杂质总和：≤0.5%</w:t>
            </w:r>
          </w:p>
        </w:tc>
        <w:tc>
          <w:tcPr>
            <w:tcW w:w="1757" w:type="dxa"/>
            <w:vAlign w:val="center"/>
          </w:tcPr>
          <w:p>
            <w:pPr>
              <w:jc w:val="center"/>
              <w:rPr>
                <w:sz w:val="18"/>
                <w:szCs w:val="18"/>
              </w:rPr>
            </w:pPr>
            <w:r>
              <w:rPr>
                <w:sz w:val="18"/>
                <w:szCs w:val="18"/>
              </w:rPr>
              <w:t>—</w:t>
            </w:r>
          </w:p>
        </w:tc>
        <w:tc>
          <w:tcPr>
            <w:tcW w:w="1240"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restart"/>
            <w:vAlign w:val="center"/>
          </w:tcPr>
          <w:p>
            <w:pPr>
              <w:pStyle w:val="18"/>
              <w:widowControl w:val="0"/>
              <w:spacing w:line="360" w:lineRule="auto"/>
              <w:ind w:firstLine="0" w:firstLineChars="0"/>
              <w:jc w:val="center"/>
              <w:rPr>
                <w:rFonts w:ascii="Times New Roman"/>
                <w:sz w:val="18"/>
                <w:szCs w:val="18"/>
              </w:rPr>
            </w:pPr>
            <w:r>
              <w:rPr>
                <w:rFonts w:hint="eastAsia"/>
                <w:sz w:val="18"/>
                <w:szCs w:val="18"/>
              </w:rPr>
              <w:t>铝青铜</w:t>
            </w:r>
          </w:p>
        </w:tc>
        <w:tc>
          <w:tcPr>
            <w:tcW w:w="1688" w:type="dxa"/>
            <w:vAlign w:val="center"/>
          </w:tcPr>
          <w:p>
            <w:pPr>
              <w:jc w:val="center"/>
              <w:rPr>
                <w:sz w:val="18"/>
                <w:szCs w:val="18"/>
              </w:rPr>
            </w:pPr>
            <w:r>
              <w:rPr>
                <w:sz w:val="18"/>
                <w:szCs w:val="18"/>
              </w:rPr>
              <w:t>QAl9-4</w:t>
            </w:r>
          </w:p>
        </w:tc>
        <w:tc>
          <w:tcPr>
            <w:tcW w:w="3773" w:type="dxa"/>
            <w:vAlign w:val="center"/>
          </w:tcPr>
          <w:p>
            <w:pPr>
              <w:jc w:val="center"/>
              <w:rPr>
                <w:sz w:val="18"/>
                <w:szCs w:val="18"/>
              </w:rPr>
            </w:pPr>
            <w:r>
              <w:rPr>
                <w:sz w:val="18"/>
                <w:szCs w:val="18"/>
              </w:rPr>
              <w:t>按照GB/T 5231  QAl9-4</w:t>
            </w:r>
          </w:p>
        </w:tc>
        <w:tc>
          <w:tcPr>
            <w:tcW w:w="1757" w:type="dxa"/>
            <w:vAlign w:val="center"/>
          </w:tcPr>
          <w:p>
            <w:pPr>
              <w:jc w:val="center"/>
              <w:rPr>
                <w:sz w:val="18"/>
                <w:szCs w:val="18"/>
              </w:rPr>
            </w:pPr>
            <w:r>
              <w:rPr>
                <w:sz w:val="18"/>
                <w:szCs w:val="18"/>
              </w:rPr>
              <w:t>—</w:t>
            </w:r>
          </w:p>
        </w:tc>
        <w:tc>
          <w:tcPr>
            <w:tcW w:w="1240" w:type="dxa"/>
            <w:vAlign w:val="center"/>
          </w:tcPr>
          <w:p>
            <w:pPr>
              <w:jc w:val="center"/>
              <w:rPr>
                <w:sz w:val="18"/>
                <w:szCs w:val="18"/>
              </w:rPr>
            </w:pPr>
            <w:r>
              <w:rPr>
                <w:sz w:val="18"/>
                <w:szCs w:val="18"/>
              </w:rPr>
              <w:t>ASTM B 505</w:t>
            </w:r>
          </w:p>
          <w:p>
            <w:pPr>
              <w:jc w:val="center"/>
              <w:rPr>
                <w:sz w:val="18"/>
                <w:szCs w:val="18"/>
              </w:rPr>
            </w:pPr>
            <w:r>
              <w:rPr>
                <w:sz w:val="18"/>
                <w:szCs w:val="18"/>
              </w:rPr>
              <w:t>C62300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pStyle w:val="18"/>
              <w:widowControl w:val="0"/>
              <w:spacing w:line="360" w:lineRule="auto"/>
              <w:ind w:firstLine="0" w:firstLineChars="0"/>
              <w:jc w:val="center"/>
              <w:rPr>
                <w:rFonts w:ascii="Times New Roman"/>
                <w:sz w:val="18"/>
                <w:szCs w:val="18"/>
              </w:rPr>
            </w:pPr>
          </w:p>
        </w:tc>
        <w:tc>
          <w:tcPr>
            <w:tcW w:w="1688" w:type="dxa"/>
            <w:vAlign w:val="center"/>
          </w:tcPr>
          <w:p>
            <w:pPr>
              <w:jc w:val="center"/>
              <w:rPr>
                <w:sz w:val="18"/>
                <w:szCs w:val="18"/>
              </w:rPr>
            </w:pPr>
            <w:r>
              <w:rPr>
                <w:sz w:val="18"/>
                <w:szCs w:val="18"/>
              </w:rPr>
              <w:t>QAl10-3-1.5</w:t>
            </w:r>
          </w:p>
        </w:tc>
        <w:tc>
          <w:tcPr>
            <w:tcW w:w="3773" w:type="dxa"/>
            <w:vAlign w:val="center"/>
          </w:tcPr>
          <w:p>
            <w:pPr>
              <w:jc w:val="center"/>
              <w:rPr>
                <w:sz w:val="18"/>
                <w:szCs w:val="18"/>
              </w:rPr>
            </w:pPr>
            <w:r>
              <w:rPr>
                <w:sz w:val="18"/>
                <w:szCs w:val="18"/>
              </w:rPr>
              <w:t>按照GB/T 5231  QAl10-3-1.5</w:t>
            </w:r>
          </w:p>
        </w:tc>
        <w:tc>
          <w:tcPr>
            <w:tcW w:w="1757" w:type="dxa"/>
            <w:vAlign w:val="center"/>
          </w:tcPr>
          <w:p>
            <w:pPr>
              <w:jc w:val="center"/>
              <w:rPr>
                <w:sz w:val="18"/>
                <w:szCs w:val="18"/>
              </w:rPr>
            </w:pPr>
            <w:r>
              <w:rPr>
                <w:sz w:val="18"/>
                <w:szCs w:val="18"/>
              </w:rPr>
              <w:t>DIN 17665-1983</w:t>
            </w:r>
          </w:p>
          <w:p>
            <w:pPr>
              <w:jc w:val="center"/>
              <w:rPr>
                <w:sz w:val="18"/>
                <w:szCs w:val="18"/>
              </w:rPr>
            </w:pPr>
            <w:r>
              <w:rPr>
                <w:sz w:val="18"/>
                <w:szCs w:val="18"/>
              </w:rPr>
              <w:t>CuAl10Fe3Mn2</w:t>
            </w:r>
          </w:p>
        </w:tc>
        <w:tc>
          <w:tcPr>
            <w:tcW w:w="1240"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restart"/>
            <w:vAlign w:val="center"/>
          </w:tcPr>
          <w:p>
            <w:pPr>
              <w:jc w:val="center"/>
              <w:rPr>
                <w:sz w:val="18"/>
                <w:szCs w:val="18"/>
              </w:rPr>
            </w:pPr>
            <w:r>
              <w:rPr>
                <w:rFonts w:hint="eastAsia"/>
                <w:sz w:val="18"/>
                <w:szCs w:val="18"/>
              </w:rPr>
              <w:t>多元复杂锰黄铜</w:t>
            </w:r>
          </w:p>
        </w:tc>
        <w:tc>
          <w:tcPr>
            <w:tcW w:w="1688" w:type="dxa"/>
            <w:vAlign w:val="center"/>
          </w:tcPr>
          <w:p>
            <w:pPr>
              <w:jc w:val="center"/>
              <w:rPr>
                <w:sz w:val="18"/>
                <w:szCs w:val="18"/>
              </w:rPr>
            </w:pPr>
            <w:r>
              <w:rPr>
                <w:sz w:val="18"/>
                <w:szCs w:val="18"/>
              </w:rPr>
              <w:t>HMn59-2-2</w:t>
            </w:r>
            <w:r>
              <w:rPr>
                <w:rFonts w:hint="eastAsia"/>
                <w:sz w:val="18"/>
                <w:szCs w:val="18"/>
              </w:rPr>
              <w:t>-0.5</w:t>
            </w:r>
          </w:p>
        </w:tc>
        <w:tc>
          <w:tcPr>
            <w:tcW w:w="3773" w:type="dxa"/>
            <w:vAlign w:val="center"/>
          </w:tcPr>
          <w:p>
            <w:pPr>
              <w:jc w:val="center"/>
              <w:rPr>
                <w:sz w:val="18"/>
                <w:szCs w:val="18"/>
              </w:rPr>
            </w:pPr>
            <w:r>
              <w:rPr>
                <w:sz w:val="18"/>
                <w:szCs w:val="18"/>
              </w:rPr>
              <w:t>Cu：5</w:t>
            </w:r>
            <w:r>
              <w:rPr>
                <w:rFonts w:hint="eastAsia"/>
                <w:sz w:val="18"/>
                <w:szCs w:val="18"/>
              </w:rPr>
              <w:t>7</w:t>
            </w:r>
            <w:r>
              <w:rPr>
                <w:sz w:val="18"/>
                <w:szCs w:val="18"/>
              </w:rPr>
              <w:t>-59%；Mn：1.</w:t>
            </w:r>
            <w:r>
              <w:rPr>
                <w:rFonts w:hint="eastAsia"/>
                <w:sz w:val="18"/>
                <w:szCs w:val="18"/>
              </w:rPr>
              <w:t>5</w:t>
            </w:r>
            <w:r>
              <w:rPr>
                <w:sz w:val="18"/>
                <w:szCs w:val="18"/>
              </w:rPr>
              <w:t>-</w:t>
            </w:r>
            <w:r>
              <w:rPr>
                <w:rFonts w:hint="eastAsia"/>
                <w:sz w:val="18"/>
                <w:szCs w:val="18"/>
              </w:rPr>
              <w:t>3.0</w:t>
            </w:r>
            <w:r>
              <w:rPr>
                <w:sz w:val="18"/>
                <w:szCs w:val="18"/>
              </w:rPr>
              <w:t>%</w:t>
            </w:r>
          </w:p>
          <w:p>
            <w:pPr>
              <w:jc w:val="center"/>
              <w:rPr>
                <w:sz w:val="18"/>
                <w:szCs w:val="18"/>
              </w:rPr>
            </w:pPr>
            <w:r>
              <w:rPr>
                <w:sz w:val="18"/>
                <w:szCs w:val="18"/>
              </w:rPr>
              <w:t>Al：1.3-2.3%；Si：0.3-</w:t>
            </w:r>
            <w:r>
              <w:rPr>
                <w:rFonts w:hint="eastAsia"/>
                <w:sz w:val="18"/>
                <w:szCs w:val="18"/>
              </w:rPr>
              <w:t>1.3</w:t>
            </w:r>
            <w:r>
              <w:rPr>
                <w:sz w:val="18"/>
                <w:szCs w:val="18"/>
              </w:rPr>
              <w:t>%</w:t>
            </w:r>
          </w:p>
          <w:p>
            <w:pPr>
              <w:jc w:val="center"/>
              <w:rPr>
                <w:sz w:val="18"/>
                <w:szCs w:val="18"/>
              </w:rPr>
            </w:pPr>
            <w:r>
              <w:rPr>
                <w:sz w:val="18"/>
                <w:szCs w:val="18"/>
              </w:rPr>
              <w:t>Pb：0.</w:t>
            </w:r>
            <w:r>
              <w:rPr>
                <w:rFonts w:hint="eastAsia"/>
                <w:sz w:val="18"/>
                <w:szCs w:val="18"/>
              </w:rPr>
              <w:t>2</w:t>
            </w:r>
            <w:r>
              <w:rPr>
                <w:sz w:val="18"/>
                <w:szCs w:val="18"/>
              </w:rPr>
              <w:t>-0.8%；Fe：≤</w:t>
            </w:r>
            <w:r>
              <w:rPr>
                <w:rFonts w:hint="eastAsia"/>
                <w:sz w:val="18"/>
                <w:szCs w:val="18"/>
              </w:rPr>
              <w:t>1.0</w:t>
            </w:r>
            <w:r>
              <w:rPr>
                <w:sz w:val="18"/>
                <w:szCs w:val="18"/>
              </w:rPr>
              <w:t>%</w:t>
            </w:r>
          </w:p>
          <w:p>
            <w:pPr>
              <w:jc w:val="center"/>
              <w:rPr>
                <w:sz w:val="18"/>
                <w:szCs w:val="18"/>
              </w:rPr>
            </w:pPr>
            <w:r>
              <w:rPr>
                <w:sz w:val="18"/>
                <w:szCs w:val="18"/>
              </w:rPr>
              <w:t>Sn：≤0.</w:t>
            </w:r>
            <w:r>
              <w:rPr>
                <w:rFonts w:hint="eastAsia"/>
                <w:sz w:val="18"/>
                <w:szCs w:val="18"/>
              </w:rPr>
              <w:t>4</w:t>
            </w:r>
            <w:r>
              <w:rPr>
                <w:sz w:val="18"/>
                <w:szCs w:val="18"/>
              </w:rPr>
              <w:t>%；Ni：≤</w:t>
            </w:r>
            <w:r>
              <w:rPr>
                <w:rFonts w:hint="eastAsia"/>
                <w:sz w:val="18"/>
                <w:szCs w:val="18"/>
              </w:rPr>
              <w:t>1.0</w:t>
            </w:r>
            <w:r>
              <w:rPr>
                <w:sz w:val="18"/>
                <w:szCs w:val="18"/>
              </w:rPr>
              <w:t>%</w:t>
            </w:r>
          </w:p>
          <w:p>
            <w:pPr>
              <w:jc w:val="center"/>
              <w:rPr>
                <w:sz w:val="18"/>
                <w:szCs w:val="18"/>
              </w:rPr>
            </w:pPr>
            <w:r>
              <w:rPr>
                <w:sz w:val="18"/>
                <w:szCs w:val="18"/>
              </w:rPr>
              <w:t>Zn：余量；杂质总和：≤0.</w:t>
            </w:r>
            <w:r>
              <w:rPr>
                <w:rFonts w:hint="eastAsia"/>
                <w:sz w:val="18"/>
                <w:szCs w:val="18"/>
              </w:rPr>
              <w:t>3</w:t>
            </w:r>
            <w:r>
              <w:rPr>
                <w:sz w:val="18"/>
                <w:szCs w:val="18"/>
              </w:rPr>
              <w:t>%</w:t>
            </w:r>
          </w:p>
        </w:tc>
        <w:tc>
          <w:tcPr>
            <w:tcW w:w="1757" w:type="dxa"/>
            <w:vAlign w:val="center"/>
          </w:tcPr>
          <w:p>
            <w:pPr>
              <w:jc w:val="center"/>
              <w:rPr>
                <w:sz w:val="18"/>
                <w:szCs w:val="18"/>
              </w:rPr>
            </w:pPr>
            <w:r>
              <w:rPr>
                <w:sz w:val="18"/>
                <w:szCs w:val="18"/>
              </w:rPr>
              <w:t>EN 12164-</w:t>
            </w:r>
            <w:r>
              <w:rPr>
                <w:rFonts w:hint="eastAsia"/>
                <w:sz w:val="18"/>
                <w:szCs w:val="18"/>
              </w:rPr>
              <w:t>2016</w:t>
            </w:r>
          </w:p>
          <w:p>
            <w:pPr>
              <w:jc w:val="center"/>
              <w:rPr>
                <w:sz w:val="18"/>
                <w:szCs w:val="18"/>
              </w:rPr>
            </w:pPr>
            <w:r>
              <w:rPr>
                <w:sz w:val="18"/>
                <w:szCs w:val="18"/>
              </w:rPr>
              <w:t>CuZn37Mn3Al2PbSi</w:t>
            </w:r>
          </w:p>
        </w:tc>
        <w:tc>
          <w:tcPr>
            <w:tcW w:w="1240" w:type="dxa"/>
            <w:vAlign w:val="center"/>
          </w:tcPr>
          <w:p>
            <w:pPr>
              <w:jc w:val="center"/>
              <w:rPr>
                <w:sz w:val="18"/>
                <w:szCs w:val="18"/>
              </w:rPr>
            </w:pPr>
            <w:r>
              <w:rPr>
                <w:sz w:val="18"/>
                <w:szCs w:val="18"/>
              </w:rPr>
              <w:t>SAE J 463</w:t>
            </w:r>
          </w:p>
          <w:p>
            <w:pPr>
              <w:jc w:val="center"/>
              <w:rPr>
                <w:sz w:val="18"/>
                <w:szCs w:val="18"/>
              </w:rPr>
            </w:pPr>
            <w:r>
              <w:rPr>
                <w:sz w:val="18"/>
                <w:szCs w:val="18"/>
              </w:rPr>
              <w:t>C67400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3" w:type="dxa"/>
            <w:vMerge w:val="continue"/>
            <w:vAlign w:val="center"/>
          </w:tcPr>
          <w:p>
            <w:pPr>
              <w:jc w:val="center"/>
              <w:rPr>
                <w:sz w:val="18"/>
                <w:szCs w:val="18"/>
              </w:rPr>
            </w:pPr>
          </w:p>
        </w:tc>
        <w:tc>
          <w:tcPr>
            <w:tcW w:w="1688" w:type="dxa"/>
            <w:vAlign w:val="center"/>
          </w:tcPr>
          <w:p>
            <w:pPr>
              <w:jc w:val="center"/>
              <w:rPr>
                <w:sz w:val="18"/>
                <w:szCs w:val="18"/>
              </w:rPr>
            </w:pPr>
            <w:r>
              <w:rPr>
                <w:sz w:val="18"/>
                <w:szCs w:val="18"/>
              </w:rPr>
              <w:t>HMn5</w:t>
            </w:r>
            <w:r>
              <w:rPr>
                <w:rFonts w:hint="eastAsia"/>
                <w:sz w:val="18"/>
                <w:szCs w:val="18"/>
              </w:rPr>
              <w:t>7</w:t>
            </w:r>
            <w:r>
              <w:rPr>
                <w:sz w:val="18"/>
                <w:szCs w:val="18"/>
              </w:rPr>
              <w:t>-2-1.5-0.5</w:t>
            </w:r>
          </w:p>
        </w:tc>
        <w:tc>
          <w:tcPr>
            <w:tcW w:w="3773" w:type="dxa"/>
            <w:vAlign w:val="center"/>
          </w:tcPr>
          <w:p>
            <w:pPr>
              <w:jc w:val="center"/>
              <w:rPr>
                <w:sz w:val="18"/>
                <w:szCs w:val="18"/>
              </w:rPr>
            </w:pPr>
            <w:r>
              <w:rPr>
                <w:sz w:val="18"/>
                <w:szCs w:val="18"/>
              </w:rPr>
              <w:t>Cu：5</w:t>
            </w:r>
            <w:r>
              <w:rPr>
                <w:rFonts w:hint="eastAsia"/>
                <w:sz w:val="18"/>
                <w:szCs w:val="18"/>
              </w:rPr>
              <w:t>6.5</w:t>
            </w:r>
            <w:r>
              <w:rPr>
                <w:sz w:val="18"/>
                <w:szCs w:val="18"/>
              </w:rPr>
              <w:t>-58</w:t>
            </w:r>
            <w:r>
              <w:rPr>
                <w:rFonts w:hint="eastAsia"/>
                <w:sz w:val="18"/>
                <w:szCs w:val="18"/>
              </w:rPr>
              <w:t>.5</w:t>
            </w:r>
            <w:r>
              <w:rPr>
                <w:sz w:val="18"/>
                <w:szCs w:val="18"/>
              </w:rPr>
              <w:t>%；Mn：1.</w:t>
            </w:r>
            <w:r>
              <w:rPr>
                <w:rFonts w:hint="eastAsia"/>
                <w:sz w:val="18"/>
                <w:szCs w:val="18"/>
              </w:rPr>
              <w:t>5</w:t>
            </w:r>
            <w:r>
              <w:rPr>
                <w:sz w:val="18"/>
                <w:szCs w:val="18"/>
              </w:rPr>
              <w:t>-2.</w:t>
            </w:r>
            <w:r>
              <w:rPr>
                <w:rFonts w:hint="eastAsia"/>
                <w:sz w:val="18"/>
                <w:szCs w:val="18"/>
              </w:rPr>
              <w:t>3</w:t>
            </w:r>
            <w:r>
              <w:rPr>
                <w:sz w:val="18"/>
                <w:szCs w:val="18"/>
              </w:rPr>
              <w:t>%</w:t>
            </w:r>
          </w:p>
          <w:p>
            <w:pPr>
              <w:jc w:val="center"/>
              <w:rPr>
                <w:sz w:val="18"/>
                <w:szCs w:val="18"/>
              </w:rPr>
            </w:pPr>
            <w:r>
              <w:rPr>
                <w:sz w:val="18"/>
                <w:szCs w:val="18"/>
              </w:rPr>
              <w:t>Al：1.3-</w:t>
            </w:r>
            <w:r>
              <w:rPr>
                <w:rFonts w:hint="eastAsia"/>
                <w:sz w:val="18"/>
                <w:szCs w:val="18"/>
              </w:rPr>
              <w:t>2.1</w:t>
            </w:r>
            <w:r>
              <w:rPr>
                <w:sz w:val="18"/>
                <w:szCs w:val="18"/>
              </w:rPr>
              <w:t>%；Si：0.</w:t>
            </w:r>
            <w:r>
              <w:rPr>
                <w:rFonts w:hint="eastAsia"/>
                <w:sz w:val="18"/>
                <w:szCs w:val="18"/>
              </w:rPr>
              <w:t>4</w:t>
            </w:r>
            <w:r>
              <w:rPr>
                <w:sz w:val="18"/>
                <w:szCs w:val="18"/>
              </w:rPr>
              <w:t>-0.8%</w:t>
            </w:r>
          </w:p>
          <w:p>
            <w:pPr>
              <w:jc w:val="center"/>
              <w:rPr>
                <w:sz w:val="18"/>
                <w:szCs w:val="18"/>
              </w:rPr>
            </w:pPr>
            <w:r>
              <w:rPr>
                <w:sz w:val="18"/>
                <w:szCs w:val="18"/>
              </w:rPr>
              <w:t>Pb：0.</w:t>
            </w:r>
            <w:r>
              <w:rPr>
                <w:rFonts w:hint="eastAsia"/>
                <w:sz w:val="18"/>
                <w:szCs w:val="18"/>
              </w:rPr>
              <w:t>3</w:t>
            </w:r>
            <w:r>
              <w:rPr>
                <w:sz w:val="18"/>
                <w:szCs w:val="18"/>
              </w:rPr>
              <w:t>-0.9%；Fe：0.3-0.</w:t>
            </w:r>
            <w:r>
              <w:rPr>
                <w:rFonts w:hint="eastAsia"/>
                <w:sz w:val="18"/>
                <w:szCs w:val="18"/>
              </w:rPr>
              <w:t>8</w:t>
            </w:r>
            <w:r>
              <w:rPr>
                <w:sz w:val="18"/>
                <w:szCs w:val="18"/>
              </w:rPr>
              <w:t>%</w:t>
            </w:r>
          </w:p>
          <w:p>
            <w:pPr>
              <w:jc w:val="center"/>
              <w:rPr>
                <w:sz w:val="18"/>
                <w:szCs w:val="18"/>
              </w:rPr>
            </w:pPr>
            <w:r>
              <w:rPr>
                <w:sz w:val="18"/>
                <w:szCs w:val="18"/>
              </w:rPr>
              <w:t>Sn：≤0.5%；Ni：≤0.</w:t>
            </w:r>
            <w:r>
              <w:rPr>
                <w:rFonts w:hint="eastAsia"/>
                <w:sz w:val="18"/>
                <w:szCs w:val="18"/>
              </w:rPr>
              <w:t>5</w:t>
            </w:r>
            <w:r>
              <w:rPr>
                <w:sz w:val="18"/>
                <w:szCs w:val="18"/>
              </w:rPr>
              <w:t>%</w:t>
            </w:r>
          </w:p>
          <w:p>
            <w:pPr>
              <w:jc w:val="center"/>
              <w:rPr>
                <w:sz w:val="18"/>
                <w:szCs w:val="18"/>
              </w:rPr>
            </w:pPr>
            <w:r>
              <w:rPr>
                <w:sz w:val="18"/>
                <w:szCs w:val="18"/>
              </w:rPr>
              <w:t>Zn：余量；杂质总和：≤</w:t>
            </w:r>
            <w:r>
              <w:rPr>
                <w:rFonts w:hint="eastAsia"/>
                <w:sz w:val="18"/>
                <w:szCs w:val="18"/>
              </w:rPr>
              <w:t>1.0</w:t>
            </w:r>
            <w:r>
              <w:rPr>
                <w:sz w:val="18"/>
                <w:szCs w:val="18"/>
              </w:rPr>
              <w:t>%</w:t>
            </w:r>
          </w:p>
        </w:tc>
        <w:tc>
          <w:tcPr>
            <w:tcW w:w="1757" w:type="dxa"/>
            <w:vAlign w:val="center"/>
          </w:tcPr>
          <w:p>
            <w:pPr>
              <w:jc w:val="center"/>
              <w:rPr>
                <w:sz w:val="18"/>
                <w:szCs w:val="18"/>
              </w:rPr>
            </w:pPr>
            <w:r>
              <w:rPr>
                <w:sz w:val="18"/>
                <w:szCs w:val="18"/>
              </w:rPr>
              <w:t>蒂森克虏伯企业标准</w:t>
            </w:r>
          </w:p>
          <w:p>
            <w:pPr>
              <w:jc w:val="center"/>
              <w:rPr>
                <w:sz w:val="18"/>
                <w:szCs w:val="18"/>
              </w:rPr>
            </w:pPr>
            <w:r>
              <w:rPr>
                <w:rFonts w:hint="eastAsia"/>
                <w:sz w:val="18"/>
                <w:szCs w:val="18"/>
              </w:rPr>
              <w:t>3830</w:t>
            </w:r>
          </w:p>
        </w:tc>
        <w:tc>
          <w:tcPr>
            <w:tcW w:w="1240" w:type="dxa"/>
            <w:vAlign w:val="center"/>
          </w:tcPr>
          <w:p>
            <w:pPr>
              <w:jc w:val="center"/>
              <w:rPr>
                <w:sz w:val="18"/>
                <w:szCs w:val="18"/>
              </w:rPr>
            </w:pPr>
            <w:r>
              <w:rPr>
                <w:sz w:val="18"/>
                <w:szCs w:val="18"/>
              </w:rPr>
              <w:t>—</w:t>
            </w:r>
          </w:p>
        </w:tc>
      </w:tr>
    </w:tbl>
    <w:p/>
    <w:p>
      <w:pPr>
        <w:jc w:val="center"/>
      </w:pPr>
      <w:r>
        <w:rPr>
          <w:rFonts w:hint="eastAsia"/>
        </w:rPr>
        <w:t>表1续</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2"/>
        <w:gridCol w:w="1924"/>
        <w:gridCol w:w="2848"/>
        <w:gridCol w:w="2014"/>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84" w:type="dxa"/>
            <w:gridSpan w:val="3"/>
            <w:tcBorders>
              <w:bottom w:val="single" w:color="auto" w:sz="4" w:space="0"/>
            </w:tcBorders>
            <w:vAlign w:val="center"/>
          </w:tcPr>
          <w:p>
            <w:pPr>
              <w:jc w:val="center"/>
              <w:rPr>
                <w:sz w:val="18"/>
                <w:szCs w:val="18"/>
              </w:rPr>
            </w:pPr>
            <w:r>
              <w:rPr>
                <w:rFonts w:hint="eastAsia"/>
                <w:sz w:val="18"/>
                <w:szCs w:val="18"/>
              </w:rPr>
              <w:t>本标准制定的指标</w:t>
            </w:r>
          </w:p>
        </w:tc>
        <w:tc>
          <w:tcPr>
            <w:tcW w:w="2014" w:type="dxa"/>
            <w:vAlign w:val="center"/>
          </w:tcPr>
          <w:p>
            <w:pPr>
              <w:jc w:val="center"/>
              <w:rPr>
                <w:sz w:val="18"/>
                <w:szCs w:val="18"/>
              </w:rPr>
            </w:pPr>
            <w:r>
              <w:rPr>
                <w:rFonts w:hint="eastAsia"/>
                <w:sz w:val="18"/>
                <w:szCs w:val="18"/>
              </w:rPr>
              <w:t>欧标</w:t>
            </w:r>
          </w:p>
        </w:tc>
        <w:tc>
          <w:tcPr>
            <w:tcW w:w="1673" w:type="dxa"/>
            <w:vAlign w:val="center"/>
          </w:tcPr>
          <w:p>
            <w:pPr>
              <w:jc w:val="center"/>
              <w:rPr>
                <w:sz w:val="18"/>
                <w:szCs w:val="18"/>
              </w:rPr>
            </w:pPr>
            <w:r>
              <w:rPr>
                <w:rFonts w:hint="eastAsia"/>
                <w:sz w:val="18"/>
                <w:szCs w:val="18"/>
              </w:rPr>
              <w:t>美标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2" w:type="dxa"/>
            <w:vMerge w:val="restart"/>
            <w:tcBorders>
              <w:top w:val="single" w:color="auto" w:sz="4" w:space="0"/>
            </w:tcBorders>
            <w:vAlign w:val="center"/>
          </w:tcPr>
          <w:p>
            <w:pPr>
              <w:jc w:val="center"/>
              <w:rPr>
                <w:sz w:val="18"/>
                <w:szCs w:val="18"/>
              </w:rPr>
            </w:pPr>
            <w:r>
              <w:rPr>
                <w:rFonts w:hint="eastAsia"/>
                <w:sz w:val="18"/>
                <w:szCs w:val="18"/>
              </w:rPr>
              <w:t>多元复杂锰黄铜</w:t>
            </w:r>
          </w:p>
        </w:tc>
        <w:tc>
          <w:tcPr>
            <w:tcW w:w="1924" w:type="dxa"/>
            <w:vAlign w:val="center"/>
          </w:tcPr>
          <w:p>
            <w:pPr>
              <w:jc w:val="center"/>
              <w:rPr>
                <w:sz w:val="18"/>
                <w:szCs w:val="18"/>
              </w:rPr>
            </w:pPr>
            <w:r>
              <w:rPr>
                <w:sz w:val="18"/>
                <w:szCs w:val="18"/>
              </w:rPr>
              <w:t>HMn60-3-1-0.75</w:t>
            </w:r>
          </w:p>
        </w:tc>
        <w:tc>
          <w:tcPr>
            <w:tcW w:w="2848" w:type="dxa"/>
            <w:vAlign w:val="center"/>
          </w:tcPr>
          <w:p>
            <w:pPr>
              <w:jc w:val="center"/>
              <w:rPr>
                <w:sz w:val="18"/>
                <w:szCs w:val="18"/>
              </w:rPr>
            </w:pPr>
            <w:r>
              <w:rPr>
                <w:sz w:val="18"/>
                <w:szCs w:val="18"/>
              </w:rPr>
              <w:t>Cu</w:t>
            </w:r>
            <w:r>
              <w:rPr>
                <w:rFonts w:hAnsi="Arial"/>
                <w:sz w:val="18"/>
                <w:szCs w:val="18"/>
              </w:rPr>
              <w:t>：</w:t>
            </w:r>
            <w:r>
              <w:rPr>
                <w:sz w:val="18"/>
                <w:szCs w:val="18"/>
              </w:rPr>
              <w:t>58-63%</w:t>
            </w:r>
            <w:r>
              <w:rPr>
                <w:rFonts w:hAnsi="Arial"/>
                <w:sz w:val="18"/>
                <w:szCs w:val="18"/>
              </w:rPr>
              <w:t>；</w:t>
            </w:r>
            <w:r>
              <w:rPr>
                <w:sz w:val="18"/>
                <w:szCs w:val="18"/>
              </w:rPr>
              <w:t>Mn</w:t>
            </w:r>
            <w:r>
              <w:rPr>
                <w:rFonts w:hAnsi="Arial"/>
                <w:sz w:val="18"/>
                <w:szCs w:val="18"/>
              </w:rPr>
              <w:t>：</w:t>
            </w:r>
            <w:r>
              <w:rPr>
                <w:sz w:val="18"/>
                <w:szCs w:val="18"/>
              </w:rPr>
              <w:t>2.0-3.5%</w:t>
            </w:r>
            <w:r>
              <w:rPr>
                <w:rFonts w:hAnsi="Arial"/>
                <w:sz w:val="18"/>
                <w:szCs w:val="18"/>
              </w:rPr>
              <w:t>；</w:t>
            </w:r>
          </w:p>
          <w:p>
            <w:pPr>
              <w:jc w:val="center"/>
              <w:rPr>
                <w:sz w:val="18"/>
                <w:szCs w:val="18"/>
              </w:rPr>
            </w:pPr>
            <w:r>
              <w:rPr>
                <w:sz w:val="18"/>
                <w:szCs w:val="18"/>
              </w:rPr>
              <w:t>Si</w:t>
            </w:r>
            <w:r>
              <w:rPr>
                <w:rFonts w:hAnsi="Arial"/>
                <w:sz w:val="18"/>
                <w:szCs w:val="18"/>
              </w:rPr>
              <w:t>：</w:t>
            </w:r>
            <w:r>
              <w:rPr>
                <w:sz w:val="18"/>
                <w:szCs w:val="18"/>
              </w:rPr>
              <w:t>0.5-1.5%</w:t>
            </w:r>
            <w:r>
              <w:rPr>
                <w:rFonts w:hAnsi="Arial"/>
                <w:sz w:val="18"/>
                <w:szCs w:val="18"/>
              </w:rPr>
              <w:t>；</w:t>
            </w:r>
            <w:r>
              <w:rPr>
                <w:sz w:val="18"/>
                <w:szCs w:val="18"/>
              </w:rPr>
              <w:t>Pb</w:t>
            </w:r>
            <w:r>
              <w:rPr>
                <w:rFonts w:hAnsi="Arial"/>
                <w:sz w:val="18"/>
                <w:szCs w:val="18"/>
              </w:rPr>
              <w:t>：</w:t>
            </w:r>
            <w:r>
              <w:rPr>
                <w:sz w:val="18"/>
                <w:szCs w:val="18"/>
              </w:rPr>
              <w:t>0.4-3.0%</w:t>
            </w:r>
            <w:r>
              <w:rPr>
                <w:rFonts w:hAnsi="Arial"/>
                <w:sz w:val="18"/>
                <w:szCs w:val="18"/>
              </w:rPr>
              <w:t>；</w:t>
            </w:r>
          </w:p>
          <w:p>
            <w:pPr>
              <w:jc w:val="center"/>
              <w:rPr>
                <w:sz w:val="18"/>
                <w:szCs w:val="18"/>
              </w:rPr>
            </w:pPr>
            <w:r>
              <w:rPr>
                <w:sz w:val="18"/>
                <w:szCs w:val="18"/>
              </w:rPr>
              <w:t>Sn</w:t>
            </w:r>
            <w:r>
              <w:rPr>
                <w:rFonts w:hAnsi="Arial"/>
                <w:sz w:val="18"/>
                <w:szCs w:val="18"/>
              </w:rPr>
              <w:t>：</w:t>
            </w:r>
            <w:r>
              <w:rPr>
                <w:sz w:val="18"/>
                <w:szCs w:val="18"/>
              </w:rPr>
              <w:t>≤0.3%</w:t>
            </w:r>
            <w:r>
              <w:rPr>
                <w:rFonts w:hAnsi="Arial"/>
                <w:sz w:val="18"/>
                <w:szCs w:val="18"/>
              </w:rPr>
              <w:t>；</w:t>
            </w:r>
            <w:r>
              <w:rPr>
                <w:sz w:val="18"/>
                <w:szCs w:val="18"/>
              </w:rPr>
              <w:t>Ni</w:t>
            </w:r>
            <w:r>
              <w:rPr>
                <w:rFonts w:hAnsi="Arial"/>
                <w:sz w:val="18"/>
                <w:szCs w:val="18"/>
              </w:rPr>
              <w:t>：</w:t>
            </w:r>
            <w:r>
              <w:rPr>
                <w:sz w:val="18"/>
                <w:szCs w:val="18"/>
              </w:rPr>
              <w:t>≤0.25%</w:t>
            </w:r>
            <w:r>
              <w:rPr>
                <w:rFonts w:hAnsi="Arial"/>
                <w:sz w:val="18"/>
                <w:szCs w:val="18"/>
              </w:rPr>
              <w:t>；</w:t>
            </w:r>
          </w:p>
          <w:p>
            <w:pPr>
              <w:jc w:val="center"/>
              <w:rPr>
                <w:sz w:val="18"/>
                <w:szCs w:val="18"/>
              </w:rPr>
            </w:pPr>
            <w:r>
              <w:rPr>
                <w:sz w:val="18"/>
                <w:szCs w:val="18"/>
              </w:rPr>
              <w:t>Al</w:t>
            </w:r>
            <w:r>
              <w:rPr>
                <w:rFonts w:hAnsi="Arial"/>
                <w:sz w:val="18"/>
                <w:szCs w:val="18"/>
              </w:rPr>
              <w:t>：</w:t>
            </w:r>
            <w:r>
              <w:rPr>
                <w:sz w:val="18"/>
                <w:szCs w:val="18"/>
              </w:rPr>
              <w:t>≤0.25%</w:t>
            </w:r>
            <w:r>
              <w:rPr>
                <w:rFonts w:hAnsi="Arial"/>
                <w:sz w:val="18"/>
                <w:szCs w:val="18"/>
              </w:rPr>
              <w:t>；</w:t>
            </w:r>
            <w:r>
              <w:rPr>
                <w:sz w:val="18"/>
                <w:szCs w:val="18"/>
              </w:rPr>
              <w:t>Fe</w:t>
            </w:r>
            <w:r>
              <w:rPr>
                <w:rFonts w:hAnsi="Arial"/>
                <w:sz w:val="18"/>
                <w:szCs w:val="18"/>
              </w:rPr>
              <w:t>：</w:t>
            </w:r>
            <w:r>
              <w:rPr>
                <w:sz w:val="18"/>
                <w:szCs w:val="18"/>
              </w:rPr>
              <w:t>≤0.5%</w:t>
            </w:r>
            <w:r>
              <w:rPr>
                <w:rFonts w:hAnsi="Arial"/>
                <w:sz w:val="18"/>
                <w:szCs w:val="18"/>
              </w:rPr>
              <w:t>；</w:t>
            </w:r>
          </w:p>
          <w:p>
            <w:pPr>
              <w:jc w:val="center"/>
              <w:rPr>
                <w:sz w:val="18"/>
                <w:szCs w:val="18"/>
              </w:rPr>
            </w:pPr>
            <w:r>
              <w:rPr>
                <w:sz w:val="18"/>
                <w:szCs w:val="18"/>
              </w:rPr>
              <w:t>Zn</w:t>
            </w:r>
            <w:r>
              <w:rPr>
                <w:rFonts w:hAnsi="Arial"/>
                <w:sz w:val="18"/>
                <w:szCs w:val="18"/>
              </w:rPr>
              <w:t>：余量；杂质总和：</w:t>
            </w:r>
            <w:r>
              <w:rPr>
                <w:sz w:val="18"/>
                <w:szCs w:val="18"/>
              </w:rPr>
              <w:t>≤0.5%</w:t>
            </w:r>
            <w:r>
              <w:rPr>
                <w:rFonts w:hAnsi="Arial"/>
                <w:sz w:val="18"/>
                <w:szCs w:val="18"/>
              </w:rPr>
              <w:t>。</w:t>
            </w:r>
          </w:p>
        </w:tc>
        <w:tc>
          <w:tcPr>
            <w:tcW w:w="2014" w:type="dxa"/>
            <w:vAlign w:val="center"/>
          </w:tcPr>
          <w:p>
            <w:pPr>
              <w:jc w:val="center"/>
              <w:rPr>
                <w:sz w:val="18"/>
                <w:szCs w:val="18"/>
              </w:rPr>
            </w:pPr>
            <w:r>
              <w:rPr>
                <w:sz w:val="18"/>
                <w:szCs w:val="18"/>
              </w:rPr>
              <w:t>蒂森克虏伯企业标准</w:t>
            </w:r>
          </w:p>
          <w:p>
            <w:pPr>
              <w:jc w:val="center"/>
              <w:rPr>
                <w:sz w:val="18"/>
                <w:szCs w:val="18"/>
              </w:rPr>
            </w:pPr>
            <w:r>
              <w:rPr>
                <w:sz w:val="18"/>
                <w:szCs w:val="18"/>
              </w:rPr>
              <w:t>3740</w:t>
            </w:r>
          </w:p>
        </w:tc>
        <w:tc>
          <w:tcPr>
            <w:tcW w:w="1673" w:type="dxa"/>
            <w:vAlign w:val="center"/>
          </w:tcPr>
          <w:p>
            <w:pPr>
              <w:jc w:val="center"/>
              <w:rPr>
                <w:sz w:val="18"/>
                <w:szCs w:val="18"/>
              </w:rPr>
            </w:pPr>
            <w:r>
              <w:rPr>
                <w:sz w:val="18"/>
                <w:szCs w:val="18"/>
              </w:rPr>
              <w:t>SAE J 463</w:t>
            </w:r>
          </w:p>
          <w:p>
            <w:pPr>
              <w:jc w:val="center"/>
              <w:rPr>
                <w:sz w:val="18"/>
                <w:szCs w:val="18"/>
              </w:rPr>
            </w:pPr>
            <w:r>
              <w:rPr>
                <w:sz w:val="18"/>
                <w:szCs w:val="18"/>
              </w:rPr>
              <w:t>C67300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2" w:type="dxa"/>
            <w:vMerge w:val="continue"/>
            <w:vAlign w:val="center"/>
          </w:tcPr>
          <w:p>
            <w:pPr>
              <w:jc w:val="center"/>
              <w:rPr>
                <w:sz w:val="18"/>
                <w:szCs w:val="18"/>
              </w:rPr>
            </w:pPr>
          </w:p>
        </w:tc>
        <w:tc>
          <w:tcPr>
            <w:tcW w:w="1924" w:type="dxa"/>
            <w:vAlign w:val="center"/>
          </w:tcPr>
          <w:p>
            <w:pPr>
              <w:jc w:val="center"/>
              <w:rPr>
                <w:sz w:val="18"/>
                <w:szCs w:val="18"/>
              </w:rPr>
            </w:pPr>
            <w:r>
              <w:rPr>
                <w:sz w:val="18"/>
                <w:szCs w:val="18"/>
              </w:rPr>
              <w:t>HMn6</w:t>
            </w:r>
            <w:r>
              <w:rPr>
                <w:rFonts w:hint="eastAsia"/>
                <w:sz w:val="18"/>
                <w:szCs w:val="18"/>
              </w:rPr>
              <w:t>0</w:t>
            </w:r>
            <w:r>
              <w:rPr>
                <w:sz w:val="18"/>
                <w:szCs w:val="18"/>
              </w:rPr>
              <w:t>-3-1</w:t>
            </w:r>
          </w:p>
        </w:tc>
        <w:tc>
          <w:tcPr>
            <w:tcW w:w="2848" w:type="dxa"/>
            <w:vAlign w:val="center"/>
          </w:tcPr>
          <w:p>
            <w:pPr>
              <w:jc w:val="center"/>
              <w:rPr>
                <w:sz w:val="18"/>
                <w:szCs w:val="18"/>
              </w:rPr>
            </w:pPr>
            <w:r>
              <w:rPr>
                <w:sz w:val="18"/>
                <w:szCs w:val="18"/>
              </w:rPr>
              <w:t>Cu：60-63%；Mn：2.25-3.0%</w:t>
            </w:r>
          </w:p>
          <w:p>
            <w:pPr>
              <w:jc w:val="center"/>
              <w:rPr>
                <w:sz w:val="18"/>
                <w:szCs w:val="18"/>
              </w:rPr>
            </w:pPr>
            <w:r>
              <w:rPr>
                <w:sz w:val="18"/>
                <w:szCs w:val="18"/>
              </w:rPr>
              <w:t>Si：0.6-1.5%；Pb：≤0.2%</w:t>
            </w:r>
          </w:p>
          <w:p>
            <w:pPr>
              <w:jc w:val="center"/>
              <w:rPr>
                <w:sz w:val="18"/>
                <w:szCs w:val="18"/>
              </w:rPr>
            </w:pPr>
            <w:r>
              <w:rPr>
                <w:sz w:val="18"/>
                <w:szCs w:val="18"/>
              </w:rPr>
              <w:t>Al：≤0.25；Fe：≤0.1；</w:t>
            </w:r>
          </w:p>
          <w:p>
            <w:pPr>
              <w:jc w:val="center"/>
              <w:rPr>
                <w:sz w:val="18"/>
                <w:szCs w:val="18"/>
              </w:rPr>
            </w:pPr>
            <w:r>
              <w:rPr>
                <w:sz w:val="18"/>
                <w:szCs w:val="18"/>
              </w:rPr>
              <w:t>Ni：≤0.25；Zn：余量</w:t>
            </w:r>
          </w:p>
          <w:p>
            <w:pPr>
              <w:jc w:val="center"/>
              <w:rPr>
                <w:sz w:val="18"/>
                <w:szCs w:val="18"/>
              </w:rPr>
            </w:pPr>
            <w:r>
              <w:rPr>
                <w:sz w:val="18"/>
                <w:szCs w:val="18"/>
              </w:rPr>
              <w:t>杂质总和：≤0.5%</w:t>
            </w:r>
          </w:p>
        </w:tc>
        <w:tc>
          <w:tcPr>
            <w:tcW w:w="2014" w:type="dxa"/>
            <w:vAlign w:val="center"/>
          </w:tcPr>
          <w:p>
            <w:pPr>
              <w:jc w:val="center"/>
              <w:rPr>
                <w:sz w:val="18"/>
                <w:szCs w:val="18"/>
              </w:rPr>
            </w:pPr>
            <w:r>
              <w:rPr>
                <w:sz w:val="18"/>
                <w:szCs w:val="18"/>
              </w:rPr>
              <w:t>代傲精工企业标准</w:t>
            </w:r>
          </w:p>
          <w:p>
            <w:pPr>
              <w:jc w:val="center"/>
              <w:rPr>
                <w:sz w:val="18"/>
                <w:szCs w:val="18"/>
              </w:rPr>
            </w:pPr>
            <w:r>
              <w:rPr>
                <w:sz w:val="18"/>
                <w:szCs w:val="18"/>
              </w:rPr>
              <w:t>HMS-16</w:t>
            </w:r>
          </w:p>
        </w:tc>
        <w:tc>
          <w:tcPr>
            <w:tcW w:w="1673" w:type="dxa"/>
            <w:vAlign w:val="center"/>
          </w:tcPr>
          <w:p>
            <w:pPr>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2" w:type="dxa"/>
            <w:vMerge w:val="continue"/>
            <w:vAlign w:val="center"/>
          </w:tcPr>
          <w:p>
            <w:pPr>
              <w:jc w:val="center"/>
              <w:rPr>
                <w:sz w:val="18"/>
                <w:szCs w:val="18"/>
              </w:rPr>
            </w:pPr>
          </w:p>
        </w:tc>
        <w:tc>
          <w:tcPr>
            <w:tcW w:w="1924" w:type="dxa"/>
            <w:vAlign w:val="center"/>
          </w:tcPr>
          <w:p>
            <w:pPr>
              <w:jc w:val="center"/>
              <w:rPr>
                <w:sz w:val="18"/>
                <w:szCs w:val="18"/>
              </w:rPr>
            </w:pPr>
            <w:r>
              <w:rPr>
                <w:rFonts w:hint="eastAsia"/>
                <w:sz w:val="18"/>
                <w:szCs w:val="18"/>
              </w:rPr>
              <w:t>HMn62-3-3-1</w:t>
            </w:r>
          </w:p>
        </w:tc>
        <w:tc>
          <w:tcPr>
            <w:tcW w:w="2848" w:type="dxa"/>
            <w:vAlign w:val="center"/>
          </w:tcPr>
          <w:p>
            <w:pPr>
              <w:jc w:val="center"/>
              <w:rPr>
                <w:sz w:val="18"/>
                <w:szCs w:val="18"/>
              </w:rPr>
            </w:pPr>
            <w:r>
              <w:rPr>
                <w:sz w:val="18"/>
                <w:szCs w:val="18"/>
              </w:rPr>
              <w:t xml:space="preserve">按照GB/T 5231  </w:t>
            </w:r>
            <w:r>
              <w:rPr>
                <w:rFonts w:hint="eastAsia"/>
                <w:sz w:val="18"/>
                <w:szCs w:val="18"/>
              </w:rPr>
              <w:t>HMn62-3-3-1</w:t>
            </w:r>
          </w:p>
        </w:tc>
        <w:tc>
          <w:tcPr>
            <w:tcW w:w="2014" w:type="dxa"/>
            <w:vAlign w:val="center"/>
          </w:tcPr>
          <w:p>
            <w:pPr>
              <w:jc w:val="center"/>
              <w:rPr>
                <w:sz w:val="18"/>
                <w:szCs w:val="18"/>
              </w:rPr>
            </w:pPr>
            <w:r>
              <w:rPr>
                <w:rFonts w:hint="eastAsia"/>
                <w:sz w:val="18"/>
                <w:szCs w:val="18"/>
              </w:rPr>
              <w:t>日标MBA-2</w:t>
            </w:r>
          </w:p>
        </w:tc>
        <w:tc>
          <w:tcPr>
            <w:tcW w:w="1673"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2" w:type="dxa"/>
            <w:vMerge w:val="continue"/>
            <w:vAlign w:val="center"/>
          </w:tcPr>
          <w:p>
            <w:pPr>
              <w:jc w:val="center"/>
              <w:rPr>
                <w:sz w:val="18"/>
                <w:szCs w:val="18"/>
              </w:rPr>
            </w:pPr>
          </w:p>
        </w:tc>
        <w:tc>
          <w:tcPr>
            <w:tcW w:w="1924" w:type="dxa"/>
            <w:vAlign w:val="center"/>
          </w:tcPr>
          <w:p>
            <w:pPr>
              <w:jc w:val="center"/>
              <w:rPr>
                <w:sz w:val="18"/>
                <w:szCs w:val="18"/>
              </w:rPr>
            </w:pPr>
            <w:r>
              <w:rPr>
                <w:rFonts w:hint="eastAsia"/>
                <w:sz w:val="18"/>
                <w:szCs w:val="18"/>
              </w:rPr>
              <w:t>HAl61-4-3-1</w:t>
            </w:r>
          </w:p>
        </w:tc>
        <w:tc>
          <w:tcPr>
            <w:tcW w:w="2848" w:type="dxa"/>
            <w:vAlign w:val="center"/>
          </w:tcPr>
          <w:p>
            <w:pPr>
              <w:jc w:val="center"/>
              <w:rPr>
                <w:sz w:val="18"/>
                <w:szCs w:val="18"/>
              </w:rPr>
            </w:pPr>
            <w:r>
              <w:rPr>
                <w:sz w:val="18"/>
                <w:szCs w:val="18"/>
              </w:rPr>
              <w:t xml:space="preserve">按照GB/T 5231  </w:t>
            </w:r>
            <w:r>
              <w:rPr>
                <w:rFonts w:hint="eastAsia"/>
                <w:sz w:val="18"/>
                <w:szCs w:val="18"/>
              </w:rPr>
              <w:t>HAl61-4-3-1</w:t>
            </w:r>
          </w:p>
        </w:tc>
        <w:tc>
          <w:tcPr>
            <w:tcW w:w="2014" w:type="dxa"/>
            <w:vAlign w:val="center"/>
          </w:tcPr>
          <w:p>
            <w:pPr>
              <w:jc w:val="center"/>
              <w:rPr>
                <w:sz w:val="18"/>
                <w:szCs w:val="18"/>
              </w:rPr>
            </w:pPr>
          </w:p>
        </w:tc>
        <w:tc>
          <w:tcPr>
            <w:tcW w:w="1673" w:type="dxa"/>
            <w:vAlign w:val="center"/>
          </w:tcPr>
          <w:p>
            <w:pPr>
              <w:jc w:val="center"/>
              <w:rPr>
                <w:sz w:val="18"/>
                <w:szCs w:val="18"/>
              </w:rPr>
            </w:pPr>
            <w:r>
              <w:rPr>
                <w:rFonts w:hint="eastAsia"/>
                <w:sz w:val="18"/>
                <w:szCs w:val="18"/>
              </w:rPr>
              <w:t>通用企业标准C4083S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12" w:type="dxa"/>
            <w:vMerge w:val="continue"/>
            <w:vAlign w:val="center"/>
          </w:tcPr>
          <w:p>
            <w:pPr>
              <w:jc w:val="center"/>
              <w:rPr>
                <w:sz w:val="18"/>
                <w:szCs w:val="18"/>
              </w:rPr>
            </w:pPr>
          </w:p>
        </w:tc>
        <w:tc>
          <w:tcPr>
            <w:tcW w:w="1924" w:type="dxa"/>
            <w:vAlign w:val="center"/>
          </w:tcPr>
          <w:p>
            <w:pPr>
              <w:jc w:val="center"/>
              <w:rPr>
                <w:sz w:val="18"/>
                <w:szCs w:val="18"/>
              </w:rPr>
            </w:pPr>
            <w:r>
              <w:rPr>
                <w:sz w:val="18"/>
                <w:szCs w:val="18"/>
              </w:rPr>
              <w:t>HMn57-2-2-1</w:t>
            </w:r>
          </w:p>
        </w:tc>
        <w:tc>
          <w:tcPr>
            <w:tcW w:w="2848" w:type="dxa"/>
            <w:vAlign w:val="center"/>
          </w:tcPr>
          <w:p>
            <w:pPr>
              <w:jc w:val="center"/>
              <w:rPr>
                <w:sz w:val="18"/>
                <w:szCs w:val="18"/>
              </w:rPr>
            </w:pPr>
            <w:r>
              <w:rPr>
                <w:sz w:val="18"/>
                <w:szCs w:val="18"/>
              </w:rPr>
              <w:t>Cu：56.</w:t>
            </w:r>
            <w:r>
              <w:rPr>
                <w:rFonts w:hint="eastAsia"/>
                <w:sz w:val="18"/>
                <w:szCs w:val="18"/>
              </w:rPr>
              <w:t>0</w:t>
            </w:r>
            <w:r>
              <w:rPr>
                <w:sz w:val="18"/>
                <w:szCs w:val="18"/>
              </w:rPr>
              <w:t>-5</w:t>
            </w:r>
            <w:r>
              <w:rPr>
                <w:rFonts w:hint="eastAsia"/>
                <w:sz w:val="18"/>
                <w:szCs w:val="18"/>
              </w:rPr>
              <w:t>8.0</w:t>
            </w:r>
            <w:r>
              <w:rPr>
                <w:sz w:val="18"/>
                <w:szCs w:val="18"/>
              </w:rPr>
              <w:t>%；Mn：</w:t>
            </w:r>
            <w:r>
              <w:rPr>
                <w:rFonts w:hint="eastAsia"/>
                <w:sz w:val="18"/>
                <w:szCs w:val="18"/>
              </w:rPr>
              <w:t>1</w:t>
            </w:r>
            <w:r>
              <w:rPr>
                <w:sz w:val="18"/>
                <w:szCs w:val="18"/>
              </w:rPr>
              <w:t>.0-2.5%</w:t>
            </w:r>
          </w:p>
          <w:p>
            <w:pPr>
              <w:jc w:val="center"/>
              <w:rPr>
                <w:sz w:val="18"/>
                <w:szCs w:val="18"/>
              </w:rPr>
            </w:pPr>
            <w:r>
              <w:rPr>
                <w:sz w:val="18"/>
                <w:szCs w:val="18"/>
              </w:rPr>
              <w:t>Pb：0.</w:t>
            </w:r>
            <w:r>
              <w:rPr>
                <w:rFonts w:hint="eastAsia"/>
                <w:sz w:val="18"/>
                <w:szCs w:val="18"/>
              </w:rPr>
              <w:t>2</w:t>
            </w:r>
            <w:r>
              <w:rPr>
                <w:sz w:val="18"/>
                <w:szCs w:val="18"/>
              </w:rPr>
              <w:t>-0.8%；Ni：1.</w:t>
            </w:r>
            <w:r>
              <w:rPr>
                <w:rFonts w:hint="eastAsia"/>
                <w:sz w:val="18"/>
                <w:szCs w:val="18"/>
              </w:rPr>
              <w:t>5</w:t>
            </w:r>
            <w:r>
              <w:rPr>
                <w:sz w:val="18"/>
                <w:szCs w:val="18"/>
              </w:rPr>
              <w:t>-</w:t>
            </w:r>
            <w:r>
              <w:rPr>
                <w:rFonts w:hint="eastAsia"/>
                <w:sz w:val="18"/>
                <w:szCs w:val="18"/>
              </w:rPr>
              <w:t>3.0</w:t>
            </w:r>
            <w:r>
              <w:rPr>
                <w:sz w:val="18"/>
                <w:szCs w:val="18"/>
              </w:rPr>
              <w:t>%；</w:t>
            </w:r>
          </w:p>
          <w:p>
            <w:pPr>
              <w:jc w:val="center"/>
              <w:rPr>
                <w:sz w:val="18"/>
                <w:szCs w:val="18"/>
              </w:rPr>
            </w:pPr>
            <w:r>
              <w:rPr>
                <w:sz w:val="18"/>
                <w:szCs w:val="18"/>
              </w:rPr>
              <w:t>Si：0.</w:t>
            </w:r>
            <w:r>
              <w:rPr>
                <w:rFonts w:hint="eastAsia"/>
                <w:sz w:val="18"/>
                <w:szCs w:val="18"/>
              </w:rPr>
              <w:t>5</w:t>
            </w:r>
            <w:r>
              <w:rPr>
                <w:sz w:val="18"/>
                <w:szCs w:val="18"/>
              </w:rPr>
              <w:t>-1.</w:t>
            </w:r>
            <w:r>
              <w:rPr>
                <w:rFonts w:hint="eastAsia"/>
                <w:sz w:val="18"/>
                <w:szCs w:val="18"/>
              </w:rPr>
              <w:t>5</w:t>
            </w:r>
            <w:r>
              <w:rPr>
                <w:sz w:val="18"/>
                <w:szCs w:val="18"/>
              </w:rPr>
              <w:t>%；Fe：≤0.</w:t>
            </w:r>
            <w:r>
              <w:rPr>
                <w:rFonts w:hint="eastAsia"/>
                <w:sz w:val="18"/>
                <w:szCs w:val="18"/>
              </w:rPr>
              <w:t>5</w:t>
            </w:r>
            <w:r>
              <w:rPr>
                <w:sz w:val="18"/>
                <w:szCs w:val="18"/>
              </w:rPr>
              <w:t>%；</w:t>
            </w:r>
          </w:p>
          <w:p>
            <w:pPr>
              <w:jc w:val="center"/>
              <w:rPr>
                <w:sz w:val="18"/>
                <w:szCs w:val="18"/>
              </w:rPr>
            </w:pPr>
            <w:r>
              <w:rPr>
                <w:sz w:val="18"/>
                <w:szCs w:val="18"/>
              </w:rPr>
              <w:t>Al：≤0.</w:t>
            </w:r>
            <w:r>
              <w:rPr>
                <w:rFonts w:hint="eastAsia"/>
                <w:sz w:val="18"/>
                <w:szCs w:val="18"/>
              </w:rPr>
              <w:t>5</w:t>
            </w:r>
            <w:r>
              <w:rPr>
                <w:sz w:val="18"/>
                <w:szCs w:val="18"/>
              </w:rPr>
              <w:t>%；Zn：余量</w:t>
            </w:r>
          </w:p>
          <w:p>
            <w:pPr>
              <w:jc w:val="center"/>
              <w:rPr>
                <w:sz w:val="18"/>
                <w:szCs w:val="18"/>
              </w:rPr>
            </w:pPr>
            <w:r>
              <w:rPr>
                <w:sz w:val="18"/>
                <w:szCs w:val="18"/>
              </w:rPr>
              <w:t>杂质总和：≤</w:t>
            </w:r>
            <w:r>
              <w:rPr>
                <w:rFonts w:hint="eastAsia"/>
                <w:sz w:val="18"/>
                <w:szCs w:val="18"/>
              </w:rPr>
              <w:t>1.0</w:t>
            </w:r>
            <w:r>
              <w:rPr>
                <w:sz w:val="18"/>
                <w:szCs w:val="18"/>
              </w:rPr>
              <w:t>%</w:t>
            </w:r>
          </w:p>
        </w:tc>
        <w:tc>
          <w:tcPr>
            <w:tcW w:w="2014" w:type="dxa"/>
            <w:vAlign w:val="center"/>
          </w:tcPr>
          <w:p>
            <w:pPr>
              <w:jc w:val="center"/>
              <w:rPr>
                <w:sz w:val="18"/>
                <w:szCs w:val="18"/>
              </w:rPr>
            </w:pPr>
            <w:r>
              <w:rPr>
                <w:sz w:val="18"/>
                <w:szCs w:val="18"/>
              </w:rPr>
              <w:t>蒂森克虏伯企业标准</w:t>
            </w:r>
          </w:p>
          <w:p>
            <w:pPr>
              <w:jc w:val="center"/>
              <w:rPr>
                <w:sz w:val="18"/>
                <w:szCs w:val="18"/>
              </w:rPr>
            </w:pPr>
            <w:r>
              <w:rPr>
                <w:sz w:val="18"/>
                <w:szCs w:val="18"/>
              </w:rPr>
              <w:t>3805</w:t>
            </w:r>
          </w:p>
        </w:tc>
        <w:tc>
          <w:tcPr>
            <w:tcW w:w="1673" w:type="dxa"/>
            <w:vAlign w:val="center"/>
          </w:tcPr>
          <w:p>
            <w:pPr>
              <w:jc w:val="center"/>
              <w:rPr>
                <w:sz w:val="18"/>
                <w:szCs w:val="18"/>
              </w:rPr>
            </w:pPr>
            <w:r>
              <w:rPr>
                <w:sz w:val="18"/>
                <w:szCs w:val="18"/>
              </w:rPr>
              <w:t>—</w:t>
            </w:r>
          </w:p>
        </w:tc>
      </w:tr>
    </w:tbl>
    <w:p>
      <w:pPr>
        <w:pStyle w:val="18"/>
        <w:widowControl w:val="0"/>
        <w:spacing w:line="360" w:lineRule="auto"/>
        <w:ind w:firstLine="0" w:firstLineChars="0"/>
        <w:jc w:val="center"/>
        <w:rPr>
          <w:rFonts w:ascii="Times New Roman"/>
          <w:szCs w:val="21"/>
        </w:rPr>
      </w:pPr>
      <w:r>
        <w:rPr>
          <w:rFonts w:hint="eastAsia" w:ascii="Times New Roman"/>
          <w:szCs w:val="21"/>
        </w:rPr>
        <w:t>表2本标准产品棒材力学性能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668"/>
        <w:gridCol w:w="1939"/>
        <w:gridCol w:w="1311"/>
        <w:gridCol w:w="1311"/>
        <w:gridCol w:w="131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726" w:type="dxa"/>
            <w:vMerge w:val="restart"/>
            <w:vAlign w:val="center"/>
          </w:tcPr>
          <w:p>
            <w:pPr>
              <w:jc w:val="center"/>
              <w:rPr>
                <w:sz w:val="18"/>
              </w:rPr>
            </w:pPr>
            <w:r>
              <w:rPr>
                <w:rFonts w:hint="eastAsia"/>
                <w:sz w:val="18"/>
              </w:rPr>
              <w:t>牌号</w:t>
            </w:r>
          </w:p>
        </w:tc>
        <w:tc>
          <w:tcPr>
            <w:tcW w:w="668" w:type="dxa"/>
            <w:vMerge w:val="restart"/>
            <w:vAlign w:val="center"/>
          </w:tcPr>
          <w:p>
            <w:pPr>
              <w:jc w:val="center"/>
              <w:rPr>
                <w:sz w:val="18"/>
              </w:rPr>
            </w:pPr>
            <w:r>
              <w:rPr>
                <w:rFonts w:hint="eastAsia"/>
                <w:sz w:val="18"/>
              </w:rPr>
              <w:t>材料状态</w:t>
            </w:r>
          </w:p>
        </w:tc>
        <w:tc>
          <w:tcPr>
            <w:tcW w:w="1939" w:type="dxa"/>
            <w:vMerge w:val="restart"/>
            <w:vAlign w:val="center"/>
          </w:tcPr>
          <w:p>
            <w:pPr>
              <w:jc w:val="center"/>
              <w:rPr>
                <w:sz w:val="18"/>
              </w:rPr>
            </w:pPr>
            <w:r>
              <w:rPr>
                <w:rFonts w:hint="eastAsia"/>
                <w:sz w:val="18"/>
              </w:rPr>
              <w:t>直径（对边距）</w:t>
            </w:r>
          </w:p>
          <w:p>
            <w:pPr>
              <w:jc w:val="center"/>
              <w:rPr>
                <w:sz w:val="18"/>
              </w:rPr>
            </w:pPr>
            <w:r>
              <w:rPr>
                <w:rFonts w:hint="eastAsia"/>
                <w:sz w:val="18"/>
              </w:rPr>
              <w:t>mm</w:t>
            </w:r>
          </w:p>
        </w:tc>
        <w:tc>
          <w:tcPr>
            <w:tcW w:w="1311" w:type="dxa"/>
            <w:vAlign w:val="center"/>
          </w:tcPr>
          <w:p>
            <w:pPr>
              <w:jc w:val="center"/>
              <w:rPr>
                <w:sz w:val="18"/>
              </w:rPr>
            </w:pPr>
            <w:r>
              <w:rPr>
                <w:rFonts w:hint="eastAsia"/>
                <w:sz w:val="18"/>
              </w:rPr>
              <w:t>抗拉强度Rm</w:t>
            </w:r>
          </w:p>
          <w:p>
            <w:pPr>
              <w:jc w:val="center"/>
              <w:rPr>
                <w:sz w:val="18"/>
              </w:rPr>
            </w:pPr>
            <w:r>
              <w:rPr>
                <w:rFonts w:hint="eastAsia"/>
                <w:sz w:val="18"/>
              </w:rPr>
              <w:t>MPa</w:t>
            </w:r>
          </w:p>
        </w:tc>
        <w:tc>
          <w:tcPr>
            <w:tcW w:w="1311" w:type="dxa"/>
            <w:vAlign w:val="center"/>
          </w:tcPr>
          <w:p>
            <w:pPr>
              <w:jc w:val="center"/>
              <w:rPr>
                <w:sz w:val="18"/>
              </w:rPr>
            </w:pPr>
            <w:r>
              <w:rPr>
                <w:rFonts w:hint="eastAsia"/>
                <w:sz w:val="18"/>
              </w:rPr>
              <w:t>屈服强度Rp0.2</w:t>
            </w:r>
          </w:p>
          <w:p>
            <w:pPr>
              <w:jc w:val="center"/>
              <w:rPr>
                <w:sz w:val="18"/>
              </w:rPr>
            </w:pPr>
            <w:r>
              <w:rPr>
                <w:rFonts w:hint="eastAsia"/>
                <w:sz w:val="18"/>
              </w:rPr>
              <w:t>MPa</w:t>
            </w:r>
          </w:p>
        </w:tc>
        <w:tc>
          <w:tcPr>
            <w:tcW w:w="1311" w:type="dxa"/>
            <w:vAlign w:val="center"/>
          </w:tcPr>
          <w:p>
            <w:pPr>
              <w:jc w:val="center"/>
              <w:rPr>
                <w:sz w:val="18"/>
              </w:rPr>
            </w:pPr>
            <w:r>
              <w:rPr>
                <w:rFonts w:hint="eastAsia"/>
                <w:sz w:val="18"/>
              </w:rPr>
              <w:t>断后伸长率A</w:t>
            </w:r>
          </w:p>
          <w:p>
            <w:pPr>
              <w:jc w:val="center"/>
              <w:rPr>
                <w:sz w:val="18"/>
              </w:rPr>
            </w:pPr>
            <w:r>
              <w:rPr>
                <w:rFonts w:hint="eastAsia"/>
                <w:sz w:val="18"/>
              </w:rPr>
              <w:t>%</w:t>
            </w:r>
          </w:p>
        </w:tc>
        <w:tc>
          <w:tcPr>
            <w:tcW w:w="1305" w:type="dxa"/>
            <w:vAlign w:val="center"/>
          </w:tcPr>
          <w:p>
            <w:pPr>
              <w:jc w:val="center"/>
              <w:rPr>
                <w:sz w:val="18"/>
              </w:rPr>
            </w:pPr>
            <w:r>
              <w:rPr>
                <w:rFonts w:hint="eastAsia"/>
                <w:sz w:val="18"/>
              </w:rPr>
              <w:t>布氏硬度HBW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5238" w:type="dxa"/>
            <w:gridSpan w:val="4"/>
            <w:vAlign w:val="center"/>
          </w:tcPr>
          <w:p>
            <w:pPr>
              <w:jc w:val="center"/>
              <w:rPr>
                <w:sz w:val="18"/>
              </w:rPr>
            </w:pPr>
            <w:r>
              <w:rPr>
                <w:rFonts w:hint="eastAsia"/>
                <w:sz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ZQSn7-7-3</w:t>
            </w:r>
          </w:p>
        </w:tc>
        <w:tc>
          <w:tcPr>
            <w:tcW w:w="668" w:type="dxa"/>
            <w:vMerge w:val="restart"/>
            <w:vAlign w:val="center"/>
          </w:tcPr>
          <w:p>
            <w:pPr>
              <w:jc w:val="center"/>
              <w:rPr>
                <w:sz w:val="18"/>
              </w:rPr>
            </w:pPr>
            <w:r>
              <w:rPr>
                <w:rFonts w:hint="eastAsia"/>
                <w:sz w:val="18"/>
              </w:rPr>
              <w:t>M07</w:t>
            </w:r>
          </w:p>
        </w:tc>
        <w:tc>
          <w:tcPr>
            <w:tcW w:w="1939" w:type="dxa"/>
            <w:vMerge w:val="restart"/>
            <w:vAlign w:val="center"/>
          </w:tcPr>
          <w:p>
            <w:pPr>
              <w:jc w:val="center"/>
              <w:rPr>
                <w:sz w:val="18"/>
              </w:rPr>
            </w:pPr>
            <w:r>
              <w:rPr>
                <w:sz w:val="18"/>
              </w:rPr>
              <w:t>15</w:t>
            </w:r>
            <w:r>
              <w:rPr>
                <w:rFonts w:hint="eastAsia"/>
                <w:sz w:val="18"/>
              </w:rPr>
              <w:t>—</w:t>
            </w:r>
            <w:r>
              <w:rPr>
                <w:sz w:val="18"/>
              </w:rPr>
              <w:t>1</w:t>
            </w:r>
            <w:r>
              <w:rPr>
                <w:rFonts w:hint="eastAsia"/>
                <w:sz w:val="18"/>
              </w:rPr>
              <w:t>2</w:t>
            </w:r>
            <w:r>
              <w:rPr>
                <w:sz w:val="18"/>
              </w:rPr>
              <w:t>0</w:t>
            </w:r>
          </w:p>
        </w:tc>
        <w:tc>
          <w:tcPr>
            <w:tcW w:w="1311" w:type="dxa"/>
            <w:vAlign w:val="center"/>
          </w:tcPr>
          <w:p>
            <w:pPr>
              <w:jc w:val="center"/>
              <w:rPr>
                <w:sz w:val="18"/>
              </w:rPr>
            </w:pPr>
            <w:r>
              <w:rPr>
                <w:rFonts w:hint="eastAsia"/>
                <w:sz w:val="18"/>
              </w:rPr>
              <w:t>245</w:t>
            </w:r>
          </w:p>
        </w:tc>
        <w:tc>
          <w:tcPr>
            <w:tcW w:w="1311" w:type="dxa"/>
            <w:vAlign w:val="center"/>
          </w:tcPr>
          <w:p>
            <w:pPr>
              <w:jc w:val="center"/>
              <w:rPr>
                <w:sz w:val="18"/>
              </w:rPr>
            </w:pPr>
            <w:r>
              <w:rPr>
                <w:rFonts w:hint="eastAsia"/>
                <w:sz w:val="18"/>
              </w:rPr>
              <w:t>140</w:t>
            </w:r>
          </w:p>
        </w:tc>
        <w:tc>
          <w:tcPr>
            <w:tcW w:w="1311" w:type="dxa"/>
            <w:vAlign w:val="center"/>
          </w:tcPr>
          <w:p>
            <w:pPr>
              <w:jc w:val="center"/>
              <w:rPr>
                <w:sz w:val="18"/>
              </w:rPr>
            </w:pPr>
            <w:r>
              <w:rPr>
                <w:rFonts w:hint="eastAsia"/>
                <w:sz w:val="18"/>
              </w:rPr>
              <w:t>10</w:t>
            </w:r>
          </w:p>
        </w:tc>
        <w:tc>
          <w:tcPr>
            <w:tcW w:w="1305"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ZQSn10-10</w:t>
            </w: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1311" w:type="dxa"/>
            <w:vAlign w:val="center"/>
          </w:tcPr>
          <w:p>
            <w:pPr>
              <w:jc w:val="center"/>
              <w:rPr>
                <w:sz w:val="18"/>
              </w:rPr>
            </w:pPr>
            <w:r>
              <w:rPr>
                <w:rFonts w:hint="eastAsia"/>
                <w:sz w:val="18"/>
              </w:rPr>
              <w:t>245</w:t>
            </w:r>
          </w:p>
        </w:tc>
        <w:tc>
          <w:tcPr>
            <w:tcW w:w="1311" w:type="dxa"/>
            <w:vAlign w:val="center"/>
          </w:tcPr>
          <w:p>
            <w:pPr>
              <w:jc w:val="center"/>
              <w:rPr>
                <w:sz w:val="18"/>
              </w:rPr>
            </w:pPr>
            <w:r>
              <w:rPr>
                <w:rFonts w:hint="eastAsia"/>
                <w:sz w:val="18"/>
              </w:rPr>
              <w:t>140</w:t>
            </w:r>
          </w:p>
        </w:tc>
        <w:tc>
          <w:tcPr>
            <w:tcW w:w="1311" w:type="dxa"/>
            <w:vAlign w:val="center"/>
          </w:tcPr>
          <w:p>
            <w:pPr>
              <w:jc w:val="center"/>
              <w:rPr>
                <w:sz w:val="18"/>
              </w:rPr>
            </w:pPr>
            <w:r>
              <w:rPr>
                <w:rFonts w:hint="eastAsia"/>
                <w:sz w:val="18"/>
              </w:rPr>
              <w:t>6</w:t>
            </w:r>
          </w:p>
        </w:tc>
        <w:tc>
          <w:tcPr>
            <w:tcW w:w="1305"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ZQSn10-5-1</w:t>
            </w: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1311" w:type="dxa"/>
            <w:vAlign w:val="center"/>
          </w:tcPr>
          <w:p>
            <w:pPr>
              <w:jc w:val="center"/>
              <w:rPr>
                <w:sz w:val="18"/>
              </w:rPr>
            </w:pPr>
            <w:r>
              <w:rPr>
                <w:rFonts w:hint="eastAsia"/>
                <w:sz w:val="18"/>
              </w:rPr>
              <w:t>200</w:t>
            </w:r>
          </w:p>
        </w:tc>
        <w:tc>
          <w:tcPr>
            <w:tcW w:w="1311" w:type="dxa"/>
            <w:vAlign w:val="center"/>
          </w:tcPr>
          <w:p>
            <w:pPr>
              <w:jc w:val="center"/>
              <w:rPr>
                <w:sz w:val="18"/>
              </w:rPr>
            </w:pPr>
            <w:r>
              <w:rPr>
                <w:rFonts w:hint="eastAsia"/>
                <w:sz w:val="18"/>
              </w:rPr>
              <w:t>100</w:t>
            </w:r>
          </w:p>
        </w:tc>
        <w:tc>
          <w:tcPr>
            <w:tcW w:w="1311" w:type="dxa"/>
            <w:vAlign w:val="center"/>
          </w:tcPr>
          <w:p>
            <w:pPr>
              <w:jc w:val="center"/>
              <w:rPr>
                <w:sz w:val="18"/>
              </w:rPr>
            </w:pPr>
            <w:r>
              <w:rPr>
                <w:rFonts w:hint="eastAsia"/>
                <w:sz w:val="18"/>
              </w:rPr>
              <w:t>6</w:t>
            </w:r>
          </w:p>
        </w:tc>
        <w:tc>
          <w:tcPr>
            <w:tcW w:w="1305"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ZQSn10-7-3</w:t>
            </w: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1311" w:type="dxa"/>
            <w:vAlign w:val="center"/>
          </w:tcPr>
          <w:p>
            <w:pPr>
              <w:jc w:val="center"/>
              <w:rPr>
                <w:sz w:val="18"/>
              </w:rPr>
            </w:pPr>
            <w:r>
              <w:rPr>
                <w:rFonts w:hint="eastAsia"/>
                <w:sz w:val="18"/>
              </w:rPr>
              <w:t>215</w:t>
            </w:r>
          </w:p>
        </w:tc>
        <w:tc>
          <w:tcPr>
            <w:tcW w:w="1311" w:type="dxa"/>
            <w:vAlign w:val="center"/>
          </w:tcPr>
          <w:p>
            <w:pPr>
              <w:jc w:val="center"/>
              <w:rPr>
                <w:sz w:val="18"/>
              </w:rPr>
            </w:pPr>
            <w:r>
              <w:rPr>
                <w:rFonts w:hint="eastAsia"/>
                <w:sz w:val="18"/>
              </w:rPr>
              <w:t>100</w:t>
            </w:r>
          </w:p>
        </w:tc>
        <w:tc>
          <w:tcPr>
            <w:tcW w:w="1311" w:type="dxa"/>
            <w:vAlign w:val="center"/>
          </w:tcPr>
          <w:p>
            <w:pPr>
              <w:jc w:val="center"/>
              <w:rPr>
                <w:sz w:val="18"/>
              </w:rPr>
            </w:pPr>
            <w:r>
              <w:rPr>
                <w:rFonts w:hint="eastAsia"/>
                <w:sz w:val="18"/>
              </w:rPr>
              <w:t>6</w:t>
            </w:r>
          </w:p>
        </w:tc>
        <w:tc>
          <w:tcPr>
            <w:tcW w:w="1305"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ZQPb15-5-1</w:t>
            </w: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1311" w:type="dxa"/>
            <w:vAlign w:val="center"/>
          </w:tcPr>
          <w:p>
            <w:pPr>
              <w:jc w:val="center"/>
              <w:rPr>
                <w:sz w:val="18"/>
              </w:rPr>
            </w:pPr>
            <w:r>
              <w:rPr>
                <w:rFonts w:hint="eastAsia"/>
                <w:sz w:val="18"/>
              </w:rPr>
              <w:t>180</w:t>
            </w:r>
          </w:p>
        </w:tc>
        <w:tc>
          <w:tcPr>
            <w:tcW w:w="1311" w:type="dxa"/>
            <w:vAlign w:val="center"/>
          </w:tcPr>
          <w:p>
            <w:pPr>
              <w:jc w:val="center"/>
              <w:rPr>
                <w:sz w:val="18"/>
              </w:rPr>
            </w:pPr>
            <w:r>
              <w:rPr>
                <w:rFonts w:hint="eastAsia"/>
                <w:sz w:val="18"/>
              </w:rPr>
              <w:t>100</w:t>
            </w:r>
          </w:p>
        </w:tc>
        <w:tc>
          <w:tcPr>
            <w:tcW w:w="1311" w:type="dxa"/>
            <w:vAlign w:val="center"/>
          </w:tcPr>
          <w:p>
            <w:pPr>
              <w:jc w:val="center"/>
              <w:rPr>
                <w:sz w:val="18"/>
              </w:rPr>
            </w:pPr>
            <w:r>
              <w:rPr>
                <w:rFonts w:hint="eastAsia"/>
                <w:sz w:val="18"/>
              </w:rPr>
              <w:t>6</w:t>
            </w:r>
          </w:p>
        </w:tc>
        <w:tc>
          <w:tcPr>
            <w:tcW w:w="1305" w:type="dxa"/>
            <w:vAlign w:val="center"/>
          </w:tcPr>
          <w:p>
            <w:pPr>
              <w:jc w:val="center"/>
              <w:rPr>
                <w:sz w:val="18"/>
              </w:rPr>
            </w:pPr>
            <w:r>
              <w:rPr>
                <w:rFonts w:hint="eastAsia"/>
                <w:sz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Align w:val="center"/>
          </w:tcPr>
          <w:p>
            <w:pPr>
              <w:jc w:val="center"/>
              <w:rPr>
                <w:sz w:val="18"/>
              </w:rPr>
            </w:pPr>
            <w:r>
              <w:rPr>
                <w:rFonts w:hint="eastAsia"/>
                <w:sz w:val="18"/>
              </w:rPr>
              <w:t>ZQPb15-7-1</w:t>
            </w:r>
          </w:p>
        </w:tc>
        <w:tc>
          <w:tcPr>
            <w:tcW w:w="668" w:type="dxa"/>
            <w:vMerge w:val="continue"/>
            <w:vAlign w:val="center"/>
          </w:tcPr>
          <w:p>
            <w:pPr>
              <w:jc w:val="center"/>
              <w:rPr>
                <w:sz w:val="18"/>
              </w:rPr>
            </w:pPr>
          </w:p>
        </w:tc>
        <w:tc>
          <w:tcPr>
            <w:tcW w:w="1939" w:type="dxa"/>
            <w:vMerge w:val="continue"/>
            <w:vAlign w:val="center"/>
          </w:tcPr>
          <w:p>
            <w:pPr>
              <w:jc w:val="center"/>
              <w:rPr>
                <w:sz w:val="18"/>
              </w:rPr>
            </w:pPr>
          </w:p>
        </w:tc>
        <w:tc>
          <w:tcPr>
            <w:tcW w:w="1311" w:type="dxa"/>
            <w:vAlign w:val="center"/>
          </w:tcPr>
          <w:p>
            <w:pPr>
              <w:jc w:val="center"/>
              <w:rPr>
                <w:sz w:val="18"/>
              </w:rPr>
            </w:pPr>
            <w:r>
              <w:rPr>
                <w:rFonts w:hint="eastAsia"/>
                <w:sz w:val="18"/>
              </w:rPr>
              <w:t>200</w:t>
            </w:r>
          </w:p>
        </w:tc>
        <w:tc>
          <w:tcPr>
            <w:tcW w:w="1311" w:type="dxa"/>
            <w:vAlign w:val="center"/>
          </w:tcPr>
          <w:p>
            <w:pPr>
              <w:jc w:val="center"/>
              <w:rPr>
                <w:sz w:val="18"/>
              </w:rPr>
            </w:pPr>
            <w:r>
              <w:rPr>
                <w:rFonts w:hint="eastAsia"/>
                <w:sz w:val="18"/>
              </w:rPr>
              <w:t>--</w:t>
            </w:r>
          </w:p>
        </w:tc>
        <w:tc>
          <w:tcPr>
            <w:tcW w:w="1311" w:type="dxa"/>
            <w:vAlign w:val="center"/>
          </w:tcPr>
          <w:p>
            <w:pPr>
              <w:jc w:val="center"/>
              <w:rPr>
                <w:sz w:val="18"/>
              </w:rPr>
            </w:pPr>
            <w:r>
              <w:rPr>
                <w:rFonts w:hint="eastAsia"/>
                <w:sz w:val="18"/>
              </w:rPr>
              <w:t>8</w:t>
            </w:r>
          </w:p>
        </w:tc>
        <w:tc>
          <w:tcPr>
            <w:tcW w:w="1305"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QAl9-4</w:t>
            </w:r>
          </w:p>
        </w:tc>
        <w:tc>
          <w:tcPr>
            <w:tcW w:w="668" w:type="dxa"/>
            <w:vMerge w:val="restart"/>
            <w:vAlign w:val="center"/>
          </w:tcPr>
          <w:p>
            <w:pPr>
              <w:jc w:val="center"/>
              <w:rPr>
                <w:sz w:val="18"/>
              </w:rPr>
            </w:pPr>
            <w:r>
              <w:rPr>
                <w:rFonts w:hint="eastAsia"/>
                <w:sz w:val="18"/>
              </w:rPr>
              <w:t>HR50</w:t>
            </w:r>
          </w:p>
        </w:tc>
        <w:tc>
          <w:tcPr>
            <w:tcW w:w="1939" w:type="dxa"/>
            <w:vAlign w:val="center"/>
          </w:tcPr>
          <w:p>
            <w:pPr>
              <w:jc w:val="center"/>
              <w:rPr>
                <w:sz w:val="18"/>
              </w:rPr>
            </w:pPr>
            <w:r>
              <w:rPr>
                <w:sz w:val="18"/>
              </w:rPr>
              <w:t>12</w:t>
            </w:r>
            <w:r>
              <w:rPr>
                <w:rFonts w:hint="eastAsia"/>
                <w:sz w:val="18"/>
              </w:rPr>
              <w:t>—</w:t>
            </w:r>
            <w:r>
              <w:rPr>
                <w:sz w:val="18"/>
              </w:rPr>
              <w:t>25</w:t>
            </w:r>
          </w:p>
        </w:tc>
        <w:tc>
          <w:tcPr>
            <w:tcW w:w="1311" w:type="dxa"/>
            <w:vAlign w:val="center"/>
          </w:tcPr>
          <w:p>
            <w:pPr>
              <w:jc w:val="center"/>
              <w:rPr>
                <w:sz w:val="18"/>
              </w:rPr>
            </w:pPr>
            <w:r>
              <w:rPr>
                <w:rFonts w:hint="eastAsia"/>
                <w:sz w:val="18"/>
              </w:rPr>
              <w:t>605</w:t>
            </w:r>
          </w:p>
        </w:tc>
        <w:tc>
          <w:tcPr>
            <w:tcW w:w="1311" w:type="dxa"/>
            <w:vAlign w:val="center"/>
          </w:tcPr>
          <w:p>
            <w:pPr>
              <w:jc w:val="center"/>
              <w:rPr>
                <w:sz w:val="18"/>
              </w:rPr>
            </w:pPr>
            <w:r>
              <w:rPr>
                <w:rFonts w:hint="eastAsia"/>
                <w:sz w:val="18"/>
              </w:rPr>
              <w:t>305</w:t>
            </w:r>
          </w:p>
        </w:tc>
        <w:tc>
          <w:tcPr>
            <w:tcW w:w="1311" w:type="dxa"/>
            <w:vAlign w:val="center"/>
          </w:tcPr>
          <w:p>
            <w:pPr>
              <w:jc w:val="center"/>
              <w:rPr>
                <w:sz w:val="18"/>
              </w:rPr>
            </w:pPr>
            <w:r>
              <w:rPr>
                <w:rFonts w:hint="eastAsia"/>
                <w:sz w:val="18"/>
              </w:rPr>
              <w:t>15</w:t>
            </w:r>
          </w:p>
        </w:tc>
        <w:tc>
          <w:tcPr>
            <w:tcW w:w="1305" w:type="dxa"/>
            <w:vMerge w:val="restart"/>
            <w:vAlign w:val="center"/>
          </w:tcPr>
          <w:p>
            <w:pPr>
              <w:jc w:val="center"/>
              <w:rPr>
                <w:sz w:val="18"/>
              </w:rPr>
            </w:pPr>
            <w:r>
              <w:rPr>
                <w:rFonts w:hint="eastAsia"/>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＞25</w:t>
            </w:r>
            <w:r>
              <w:rPr>
                <w:rFonts w:hint="eastAsia"/>
                <w:sz w:val="18"/>
              </w:rPr>
              <w:t>—</w:t>
            </w:r>
            <w:r>
              <w:rPr>
                <w:sz w:val="18"/>
              </w:rPr>
              <w:t>50</w:t>
            </w:r>
          </w:p>
        </w:tc>
        <w:tc>
          <w:tcPr>
            <w:tcW w:w="1311" w:type="dxa"/>
            <w:vAlign w:val="center"/>
          </w:tcPr>
          <w:p>
            <w:pPr>
              <w:jc w:val="center"/>
              <w:rPr>
                <w:sz w:val="18"/>
              </w:rPr>
            </w:pPr>
            <w:r>
              <w:rPr>
                <w:rFonts w:hint="eastAsia"/>
                <w:sz w:val="18"/>
              </w:rPr>
              <w:t>580</w:t>
            </w:r>
          </w:p>
        </w:tc>
        <w:tc>
          <w:tcPr>
            <w:tcW w:w="1311" w:type="dxa"/>
            <w:vAlign w:val="center"/>
          </w:tcPr>
          <w:p>
            <w:pPr>
              <w:jc w:val="center"/>
              <w:rPr>
                <w:sz w:val="18"/>
              </w:rPr>
            </w:pPr>
            <w:r>
              <w:rPr>
                <w:rFonts w:hint="eastAsia"/>
                <w:sz w:val="18"/>
              </w:rPr>
              <w:t>275</w:t>
            </w:r>
          </w:p>
        </w:tc>
        <w:tc>
          <w:tcPr>
            <w:tcW w:w="1311" w:type="dxa"/>
            <w:vAlign w:val="center"/>
          </w:tcPr>
          <w:p>
            <w:pPr>
              <w:jc w:val="center"/>
              <w:rPr>
                <w:sz w:val="18"/>
              </w:rPr>
            </w:pPr>
            <w:r>
              <w:rPr>
                <w:rFonts w:hint="eastAsia"/>
                <w:sz w:val="18"/>
              </w:rPr>
              <w:t>15</w:t>
            </w:r>
          </w:p>
        </w:tc>
        <w:tc>
          <w:tcPr>
            <w:tcW w:w="1305"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＞50</w:t>
            </w:r>
            <w:r>
              <w:rPr>
                <w:rFonts w:hint="eastAsia"/>
                <w:sz w:val="18"/>
              </w:rPr>
              <w:t>—</w:t>
            </w:r>
            <w:r>
              <w:rPr>
                <w:sz w:val="18"/>
              </w:rPr>
              <w:t>80</w:t>
            </w:r>
          </w:p>
        </w:tc>
        <w:tc>
          <w:tcPr>
            <w:tcW w:w="1311" w:type="dxa"/>
            <w:vAlign w:val="center"/>
          </w:tcPr>
          <w:p>
            <w:pPr>
              <w:jc w:val="center"/>
              <w:rPr>
                <w:sz w:val="18"/>
              </w:rPr>
            </w:pPr>
            <w:r>
              <w:rPr>
                <w:rFonts w:hint="eastAsia"/>
                <w:sz w:val="18"/>
              </w:rPr>
              <w:t>525</w:t>
            </w:r>
          </w:p>
        </w:tc>
        <w:tc>
          <w:tcPr>
            <w:tcW w:w="1311" w:type="dxa"/>
            <w:vAlign w:val="center"/>
          </w:tcPr>
          <w:p>
            <w:pPr>
              <w:jc w:val="center"/>
              <w:rPr>
                <w:sz w:val="18"/>
              </w:rPr>
            </w:pPr>
            <w:r>
              <w:rPr>
                <w:rFonts w:hint="eastAsia"/>
                <w:sz w:val="18"/>
              </w:rPr>
              <w:t>255</w:t>
            </w:r>
          </w:p>
        </w:tc>
        <w:tc>
          <w:tcPr>
            <w:tcW w:w="1311" w:type="dxa"/>
            <w:vAlign w:val="center"/>
          </w:tcPr>
          <w:p>
            <w:pPr>
              <w:jc w:val="center"/>
              <w:rPr>
                <w:sz w:val="18"/>
              </w:rPr>
            </w:pPr>
            <w:r>
              <w:rPr>
                <w:rFonts w:hint="eastAsia"/>
                <w:sz w:val="18"/>
              </w:rPr>
              <w:t>20</w:t>
            </w:r>
          </w:p>
        </w:tc>
        <w:tc>
          <w:tcPr>
            <w:tcW w:w="1305"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＞80</w:t>
            </w:r>
            <w:r>
              <w:rPr>
                <w:rFonts w:hint="eastAsia"/>
                <w:sz w:val="18"/>
              </w:rPr>
              <w:t>—</w:t>
            </w:r>
            <w:r>
              <w:rPr>
                <w:sz w:val="18"/>
              </w:rPr>
              <w:t>120</w:t>
            </w:r>
          </w:p>
        </w:tc>
        <w:tc>
          <w:tcPr>
            <w:tcW w:w="1311" w:type="dxa"/>
            <w:vAlign w:val="center"/>
          </w:tcPr>
          <w:p>
            <w:pPr>
              <w:jc w:val="center"/>
              <w:rPr>
                <w:sz w:val="18"/>
              </w:rPr>
            </w:pPr>
            <w:r>
              <w:rPr>
                <w:rFonts w:hint="eastAsia"/>
                <w:sz w:val="18"/>
              </w:rPr>
              <w:t>515</w:t>
            </w:r>
          </w:p>
        </w:tc>
        <w:tc>
          <w:tcPr>
            <w:tcW w:w="1311" w:type="dxa"/>
            <w:vAlign w:val="center"/>
          </w:tcPr>
          <w:p>
            <w:pPr>
              <w:jc w:val="center"/>
              <w:rPr>
                <w:sz w:val="18"/>
              </w:rPr>
            </w:pPr>
            <w:r>
              <w:rPr>
                <w:rFonts w:hint="eastAsia"/>
                <w:sz w:val="18"/>
              </w:rPr>
              <w:t>205</w:t>
            </w:r>
          </w:p>
        </w:tc>
        <w:tc>
          <w:tcPr>
            <w:tcW w:w="1311" w:type="dxa"/>
            <w:vAlign w:val="center"/>
          </w:tcPr>
          <w:p>
            <w:pPr>
              <w:jc w:val="center"/>
              <w:rPr>
                <w:sz w:val="18"/>
              </w:rPr>
            </w:pPr>
            <w:r>
              <w:rPr>
                <w:rFonts w:hint="eastAsia"/>
                <w:sz w:val="18"/>
              </w:rPr>
              <w:t>20</w:t>
            </w:r>
          </w:p>
        </w:tc>
        <w:tc>
          <w:tcPr>
            <w:tcW w:w="1305" w:type="dxa"/>
            <w:vMerge w:val="restart"/>
            <w:vAlign w:val="center"/>
          </w:tcPr>
          <w:p>
            <w:pPr>
              <w:jc w:val="center"/>
              <w:rPr>
                <w:sz w:val="18"/>
              </w:rPr>
            </w:pPr>
            <w:r>
              <w:rPr>
                <w:rFonts w:hint="eastAsia"/>
                <w:sz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QAl10-3-1.5</w:t>
            </w:r>
          </w:p>
        </w:tc>
        <w:tc>
          <w:tcPr>
            <w:tcW w:w="668" w:type="dxa"/>
            <w:vAlign w:val="center"/>
          </w:tcPr>
          <w:p>
            <w:pPr>
              <w:jc w:val="center"/>
              <w:rPr>
                <w:sz w:val="18"/>
              </w:rPr>
            </w:pPr>
            <w:r>
              <w:rPr>
                <w:rFonts w:hint="eastAsia"/>
                <w:sz w:val="18"/>
              </w:rPr>
              <w:t>HR50</w:t>
            </w:r>
          </w:p>
        </w:tc>
        <w:tc>
          <w:tcPr>
            <w:tcW w:w="1939" w:type="dxa"/>
            <w:vAlign w:val="center"/>
          </w:tcPr>
          <w:p>
            <w:pPr>
              <w:jc w:val="center"/>
              <w:rPr>
                <w:sz w:val="18"/>
              </w:rPr>
            </w:pPr>
            <w:r>
              <w:rPr>
                <w:sz w:val="18"/>
              </w:rPr>
              <w:t>12</w:t>
            </w:r>
            <w:r>
              <w:rPr>
                <w:rFonts w:hint="eastAsia"/>
                <w:sz w:val="18"/>
              </w:rPr>
              <w:t>—</w:t>
            </w:r>
            <w:r>
              <w:rPr>
                <w:sz w:val="18"/>
              </w:rPr>
              <w:t>50</w:t>
            </w:r>
          </w:p>
        </w:tc>
        <w:tc>
          <w:tcPr>
            <w:tcW w:w="1311" w:type="dxa"/>
            <w:vAlign w:val="center"/>
          </w:tcPr>
          <w:p>
            <w:pPr>
              <w:jc w:val="center"/>
              <w:rPr>
                <w:sz w:val="18"/>
              </w:rPr>
            </w:pPr>
            <w:r>
              <w:rPr>
                <w:rFonts w:hint="eastAsia"/>
                <w:sz w:val="18"/>
              </w:rPr>
              <w:t>690</w:t>
            </w:r>
          </w:p>
        </w:tc>
        <w:tc>
          <w:tcPr>
            <w:tcW w:w="1311" w:type="dxa"/>
            <w:vAlign w:val="center"/>
          </w:tcPr>
          <w:p>
            <w:pPr>
              <w:jc w:val="center"/>
              <w:rPr>
                <w:sz w:val="18"/>
              </w:rPr>
            </w:pPr>
            <w:r>
              <w:rPr>
                <w:rFonts w:hint="eastAsia"/>
                <w:sz w:val="18"/>
              </w:rPr>
              <w:t>340</w:t>
            </w:r>
          </w:p>
        </w:tc>
        <w:tc>
          <w:tcPr>
            <w:tcW w:w="1311" w:type="dxa"/>
            <w:vAlign w:val="center"/>
          </w:tcPr>
          <w:p>
            <w:pPr>
              <w:jc w:val="center"/>
              <w:rPr>
                <w:sz w:val="18"/>
              </w:rPr>
            </w:pPr>
            <w:r>
              <w:rPr>
                <w:rFonts w:hint="eastAsia"/>
                <w:sz w:val="18"/>
              </w:rPr>
              <w:t>7</w:t>
            </w:r>
          </w:p>
        </w:tc>
        <w:tc>
          <w:tcPr>
            <w:tcW w:w="1305" w:type="dxa"/>
            <w:vAlign w:val="center"/>
          </w:tcPr>
          <w:p>
            <w:pPr>
              <w:jc w:val="center"/>
              <w:rPr>
                <w:sz w:val="18"/>
              </w:rPr>
            </w:pPr>
            <w:r>
              <w:rPr>
                <w:rFonts w:hint="eastAsia"/>
                <w:sz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Align w:val="center"/>
          </w:tcPr>
          <w:p>
            <w:pPr>
              <w:jc w:val="center"/>
              <w:rPr>
                <w:sz w:val="18"/>
              </w:rPr>
            </w:pPr>
            <w:r>
              <w:rPr>
                <w:rFonts w:hint="eastAsia"/>
                <w:sz w:val="18"/>
              </w:rPr>
              <w:t>M30</w:t>
            </w:r>
          </w:p>
        </w:tc>
        <w:tc>
          <w:tcPr>
            <w:tcW w:w="1939" w:type="dxa"/>
            <w:vAlign w:val="center"/>
          </w:tcPr>
          <w:p>
            <w:pPr>
              <w:jc w:val="center"/>
              <w:rPr>
                <w:sz w:val="18"/>
              </w:rPr>
            </w:pPr>
            <w:r>
              <w:rPr>
                <w:sz w:val="18"/>
              </w:rPr>
              <w:t>15</w:t>
            </w:r>
            <w:r>
              <w:rPr>
                <w:rFonts w:hint="eastAsia"/>
                <w:sz w:val="18"/>
              </w:rPr>
              <w:t>—</w:t>
            </w:r>
            <w:r>
              <w:rPr>
                <w:sz w:val="18"/>
              </w:rPr>
              <w:t>80</w:t>
            </w:r>
          </w:p>
        </w:tc>
        <w:tc>
          <w:tcPr>
            <w:tcW w:w="1311" w:type="dxa"/>
            <w:vAlign w:val="center"/>
          </w:tcPr>
          <w:p>
            <w:pPr>
              <w:jc w:val="center"/>
              <w:rPr>
                <w:sz w:val="18"/>
              </w:rPr>
            </w:pPr>
            <w:r>
              <w:rPr>
                <w:rFonts w:hint="eastAsia"/>
                <w:sz w:val="18"/>
              </w:rPr>
              <w:t>590</w:t>
            </w:r>
          </w:p>
        </w:tc>
        <w:tc>
          <w:tcPr>
            <w:tcW w:w="1311" w:type="dxa"/>
            <w:vAlign w:val="center"/>
          </w:tcPr>
          <w:p>
            <w:pPr>
              <w:jc w:val="center"/>
              <w:rPr>
                <w:sz w:val="18"/>
              </w:rPr>
            </w:pPr>
            <w:r>
              <w:rPr>
                <w:rFonts w:hint="eastAsia"/>
                <w:sz w:val="18"/>
              </w:rPr>
              <w:t>250</w:t>
            </w:r>
          </w:p>
        </w:tc>
        <w:tc>
          <w:tcPr>
            <w:tcW w:w="1311" w:type="dxa"/>
            <w:vAlign w:val="center"/>
          </w:tcPr>
          <w:p>
            <w:pPr>
              <w:jc w:val="center"/>
              <w:rPr>
                <w:sz w:val="18"/>
              </w:rPr>
            </w:pPr>
            <w:r>
              <w:rPr>
                <w:rFonts w:hint="eastAsia"/>
                <w:sz w:val="18"/>
              </w:rPr>
              <w:t>12</w:t>
            </w:r>
          </w:p>
        </w:tc>
        <w:tc>
          <w:tcPr>
            <w:tcW w:w="1305" w:type="dxa"/>
            <w:vAlign w:val="center"/>
          </w:tcPr>
          <w:p>
            <w:pPr>
              <w:jc w:val="center"/>
              <w:rPr>
                <w:sz w:val="18"/>
              </w:rPr>
            </w:pPr>
            <w:r>
              <w:rPr>
                <w:rFonts w:hint="eastAsia"/>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HMn59-2-2-0.5</w:t>
            </w:r>
          </w:p>
        </w:tc>
        <w:tc>
          <w:tcPr>
            <w:tcW w:w="668" w:type="dxa"/>
            <w:vMerge w:val="restart"/>
            <w:vAlign w:val="center"/>
          </w:tcPr>
          <w:p>
            <w:pPr>
              <w:jc w:val="center"/>
              <w:rPr>
                <w:sz w:val="18"/>
              </w:rPr>
            </w:pPr>
            <w:r>
              <w:rPr>
                <w:rFonts w:hint="eastAsia"/>
                <w:sz w:val="18"/>
              </w:rPr>
              <w:t>HR50</w:t>
            </w:r>
          </w:p>
        </w:tc>
        <w:tc>
          <w:tcPr>
            <w:tcW w:w="1939" w:type="dxa"/>
            <w:vAlign w:val="center"/>
          </w:tcPr>
          <w:p>
            <w:pPr>
              <w:jc w:val="center"/>
              <w:rPr>
                <w:sz w:val="18"/>
              </w:rPr>
            </w:pPr>
            <w:r>
              <w:rPr>
                <w:sz w:val="18"/>
              </w:rPr>
              <w:t>6</w:t>
            </w:r>
            <w:r>
              <w:rPr>
                <w:rFonts w:hint="eastAsia"/>
                <w:sz w:val="18"/>
              </w:rPr>
              <w:t>—</w:t>
            </w:r>
            <w:r>
              <w:rPr>
                <w:sz w:val="18"/>
              </w:rPr>
              <w:t>15</w:t>
            </w:r>
          </w:p>
        </w:tc>
        <w:tc>
          <w:tcPr>
            <w:tcW w:w="1311" w:type="dxa"/>
            <w:vAlign w:val="center"/>
          </w:tcPr>
          <w:p>
            <w:pPr>
              <w:jc w:val="center"/>
              <w:rPr>
                <w:sz w:val="18"/>
              </w:rPr>
            </w:pPr>
            <w:r>
              <w:rPr>
                <w:rFonts w:hint="eastAsia"/>
                <w:sz w:val="18"/>
              </w:rPr>
              <w:t>640</w:t>
            </w:r>
          </w:p>
        </w:tc>
        <w:tc>
          <w:tcPr>
            <w:tcW w:w="1311" w:type="dxa"/>
            <w:vAlign w:val="center"/>
          </w:tcPr>
          <w:p>
            <w:pPr>
              <w:jc w:val="center"/>
              <w:rPr>
                <w:sz w:val="18"/>
              </w:rPr>
            </w:pPr>
            <w:r>
              <w:rPr>
                <w:rFonts w:hint="eastAsia"/>
                <w:sz w:val="18"/>
              </w:rPr>
              <w:t>340</w:t>
            </w:r>
          </w:p>
        </w:tc>
        <w:tc>
          <w:tcPr>
            <w:tcW w:w="1311" w:type="dxa"/>
            <w:vAlign w:val="center"/>
          </w:tcPr>
          <w:p>
            <w:pPr>
              <w:jc w:val="center"/>
              <w:rPr>
                <w:sz w:val="18"/>
              </w:rPr>
            </w:pPr>
            <w:r>
              <w:rPr>
                <w:rFonts w:hint="eastAsia"/>
                <w:sz w:val="18"/>
              </w:rPr>
              <w:t>10</w:t>
            </w:r>
          </w:p>
        </w:tc>
        <w:tc>
          <w:tcPr>
            <w:tcW w:w="1305" w:type="dxa"/>
            <w:vAlign w:val="center"/>
          </w:tcPr>
          <w:p>
            <w:pPr>
              <w:jc w:val="center"/>
              <w:rPr>
                <w:sz w:val="18"/>
              </w:rPr>
            </w:pPr>
            <w:r>
              <w:rPr>
                <w:rFonts w:hint="eastAsia"/>
                <w:sz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＞15</w:t>
            </w:r>
            <w:r>
              <w:rPr>
                <w:rFonts w:hint="eastAsia"/>
                <w:sz w:val="18"/>
              </w:rPr>
              <w:t>—</w:t>
            </w:r>
            <w:r>
              <w:rPr>
                <w:sz w:val="18"/>
              </w:rPr>
              <w:t>50</w:t>
            </w:r>
          </w:p>
        </w:tc>
        <w:tc>
          <w:tcPr>
            <w:tcW w:w="1311" w:type="dxa"/>
            <w:vAlign w:val="center"/>
          </w:tcPr>
          <w:p>
            <w:pPr>
              <w:jc w:val="center"/>
              <w:rPr>
                <w:sz w:val="18"/>
              </w:rPr>
            </w:pPr>
            <w:r>
              <w:rPr>
                <w:rFonts w:hint="eastAsia"/>
                <w:sz w:val="18"/>
              </w:rPr>
              <w:t>590</w:t>
            </w:r>
          </w:p>
        </w:tc>
        <w:tc>
          <w:tcPr>
            <w:tcW w:w="1311" w:type="dxa"/>
            <w:vAlign w:val="center"/>
          </w:tcPr>
          <w:p>
            <w:pPr>
              <w:jc w:val="center"/>
              <w:rPr>
                <w:sz w:val="18"/>
              </w:rPr>
            </w:pPr>
            <w:r>
              <w:rPr>
                <w:rFonts w:hint="eastAsia"/>
                <w:sz w:val="18"/>
              </w:rPr>
              <w:t>320</w:t>
            </w:r>
          </w:p>
        </w:tc>
        <w:tc>
          <w:tcPr>
            <w:tcW w:w="1311" w:type="dxa"/>
            <w:vAlign w:val="center"/>
          </w:tcPr>
          <w:p>
            <w:pPr>
              <w:jc w:val="center"/>
              <w:rPr>
                <w:sz w:val="18"/>
              </w:rPr>
            </w:pPr>
            <w:r>
              <w:rPr>
                <w:rFonts w:hint="eastAsia"/>
                <w:sz w:val="18"/>
              </w:rPr>
              <w:t>14</w:t>
            </w:r>
          </w:p>
        </w:tc>
        <w:tc>
          <w:tcPr>
            <w:tcW w:w="1305" w:type="dxa"/>
            <w:vAlign w:val="center"/>
          </w:tcPr>
          <w:p>
            <w:pPr>
              <w:jc w:val="center"/>
              <w:rPr>
                <w:sz w:val="18"/>
              </w:rPr>
            </w:pPr>
            <w:r>
              <w:rPr>
                <w:rFonts w:hint="eastAsia"/>
                <w:sz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＞50</w:t>
            </w:r>
            <w:r>
              <w:rPr>
                <w:rFonts w:hint="eastAsia"/>
                <w:sz w:val="18"/>
              </w:rPr>
              <w:t>—</w:t>
            </w:r>
            <w:r>
              <w:rPr>
                <w:sz w:val="18"/>
              </w:rPr>
              <w:t>120</w:t>
            </w:r>
          </w:p>
        </w:tc>
        <w:tc>
          <w:tcPr>
            <w:tcW w:w="1311" w:type="dxa"/>
            <w:vAlign w:val="center"/>
          </w:tcPr>
          <w:p>
            <w:pPr>
              <w:jc w:val="center"/>
              <w:rPr>
                <w:sz w:val="18"/>
              </w:rPr>
            </w:pPr>
            <w:r>
              <w:rPr>
                <w:rFonts w:hint="eastAsia"/>
                <w:sz w:val="18"/>
              </w:rPr>
              <w:t>540</w:t>
            </w:r>
          </w:p>
        </w:tc>
        <w:tc>
          <w:tcPr>
            <w:tcW w:w="1311" w:type="dxa"/>
            <w:vAlign w:val="center"/>
          </w:tcPr>
          <w:p>
            <w:pPr>
              <w:jc w:val="center"/>
              <w:rPr>
                <w:sz w:val="18"/>
              </w:rPr>
            </w:pPr>
            <w:r>
              <w:rPr>
                <w:rFonts w:hint="eastAsia"/>
                <w:sz w:val="18"/>
              </w:rPr>
              <w:t>270</w:t>
            </w:r>
          </w:p>
        </w:tc>
        <w:tc>
          <w:tcPr>
            <w:tcW w:w="1311" w:type="dxa"/>
            <w:vAlign w:val="center"/>
          </w:tcPr>
          <w:p>
            <w:pPr>
              <w:jc w:val="center"/>
              <w:rPr>
                <w:sz w:val="18"/>
              </w:rPr>
            </w:pPr>
            <w:r>
              <w:rPr>
                <w:rFonts w:hint="eastAsia"/>
                <w:sz w:val="18"/>
              </w:rPr>
              <w:t>18</w:t>
            </w:r>
          </w:p>
        </w:tc>
        <w:tc>
          <w:tcPr>
            <w:tcW w:w="1305" w:type="dxa"/>
            <w:vMerge w:val="restart"/>
            <w:vAlign w:val="center"/>
          </w:tcPr>
          <w:p>
            <w:pPr>
              <w:jc w:val="center"/>
              <w:rPr>
                <w:sz w:val="18"/>
              </w:rPr>
            </w:pPr>
            <w:r>
              <w:rPr>
                <w:rFonts w:hint="eastAsia"/>
                <w:sz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HMn57-2-1.5-0.5</w:t>
            </w:r>
          </w:p>
        </w:tc>
        <w:tc>
          <w:tcPr>
            <w:tcW w:w="668" w:type="dxa"/>
            <w:vMerge w:val="restart"/>
            <w:vAlign w:val="center"/>
          </w:tcPr>
          <w:p>
            <w:pPr>
              <w:jc w:val="center"/>
              <w:rPr>
                <w:sz w:val="18"/>
              </w:rPr>
            </w:pPr>
            <w:r>
              <w:rPr>
                <w:rFonts w:hint="eastAsia"/>
                <w:sz w:val="18"/>
              </w:rPr>
              <w:t>HR50</w:t>
            </w:r>
          </w:p>
        </w:tc>
        <w:tc>
          <w:tcPr>
            <w:tcW w:w="1939" w:type="dxa"/>
            <w:vAlign w:val="center"/>
          </w:tcPr>
          <w:p>
            <w:pPr>
              <w:jc w:val="center"/>
              <w:rPr>
                <w:sz w:val="18"/>
              </w:rPr>
            </w:pPr>
            <w:r>
              <w:rPr>
                <w:sz w:val="18"/>
              </w:rPr>
              <w:t>6</w:t>
            </w:r>
            <w:r>
              <w:rPr>
                <w:rFonts w:hint="eastAsia"/>
                <w:sz w:val="18"/>
              </w:rPr>
              <w:t>—</w:t>
            </w:r>
            <w:r>
              <w:rPr>
                <w:sz w:val="18"/>
              </w:rPr>
              <w:t>15</w:t>
            </w:r>
          </w:p>
        </w:tc>
        <w:tc>
          <w:tcPr>
            <w:tcW w:w="1311" w:type="dxa"/>
            <w:vAlign w:val="center"/>
          </w:tcPr>
          <w:p>
            <w:pPr>
              <w:jc w:val="center"/>
              <w:rPr>
                <w:sz w:val="18"/>
              </w:rPr>
            </w:pPr>
            <w:r>
              <w:rPr>
                <w:rFonts w:hint="eastAsia"/>
                <w:sz w:val="18"/>
              </w:rPr>
              <w:t>640</w:t>
            </w:r>
          </w:p>
        </w:tc>
        <w:tc>
          <w:tcPr>
            <w:tcW w:w="1311" w:type="dxa"/>
            <w:vAlign w:val="center"/>
          </w:tcPr>
          <w:p>
            <w:pPr>
              <w:jc w:val="center"/>
              <w:rPr>
                <w:sz w:val="18"/>
              </w:rPr>
            </w:pPr>
            <w:r>
              <w:rPr>
                <w:rFonts w:hint="eastAsia"/>
                <w:sz w:val="18"/>
              </w:rPr>
              <w:t>280</w:t>
            </w:r>
          </w:p>
        </w:tc>
        <w:tc>
          <w:tcPr>
            <w:tcW w:w="1311" w:type="dxa"/>
            <w:vAlign w:val="center"/>
          </w:tcPr>
          <w:p>
            <w:pPr>
              <w:jc w:val="center"/>
              <w:rPr>
                <w:sz w:val="18"/>
              </w:rPr>
            </w:pPr>
            <w:r>
              <w:rPr>
                <w:rFonts w:hint="eastAsia"/>
                <w:sz w:val="18"/>
              </w:rPr>
              <w:t>10</w:t>
            </w:r>
          </w:p>
        </w:tc>
        <w:tc>
          <w:tcPr>
            <w:tcW w:w="1305" w:type="dxa"/>
            <w:vAlign w:val="center"/>
          </w:tcPr>
          <w:p>
            <w:pPr>
              <w:jc w:val="center"/>
              <w:rPr>
                <w:sz w:val="18"/>
              </w:rPr>
            </w:pPr>
            <w:r>
              <w:rPr>
                <w:rFonts w:hint="eastAsia"/>
                <w:sz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＞15</w:t>
            </w:r>
            <w:r>
              <w:rPr>
                <w:rFonts w:hint="eastAsia"/>
                <w:sz w:val="18"/>
              </w:rPr>
              <w:t>—</w:t>
            </w:r>
            <w:r>
              <w:rPr>
                <w:sz w:val="18"/>
              </w:rPr>
              <w:t>50</w:t>
            </w:r>
          </w:p>
        </w:tc>
        <w:tc>
          <w:tcPr>
            <w:tcW w:w="1311" w:type="dxa"/>
            <w:vAlign w:val="center"/>
          </w:tcPr>
          <w:p>
            <w:pPr>
              <w:jc w:val="center"/>
              <w:rPr>
                <w:sz w:val="18"/>
              </w:rPr>
            </w:pPr>
            <w:r>
              <w:rPr>
                <w:rFonts w:hint="eastAsia"/>
                <w:sz w:val="18"/>
              </w:rPr>
              <w:t>590</w:t>
            </w:r>
          </w:p>
        </w:tc>
        <w:tc>
          <w:tcPr>
            <w:tcW w:w="1311" w:type="dxa"/>
            <w:vAlign w:val="center"/>
          </w:tcPr>
          <w:p>
            <w:pPr>
              <w:jc w:val="center"/>
              <w:rPr>
                <w:sz w:val="18"/>
              </w:rPr>
            </w:pPr>
            <w:r>
              <w:rPr>
                <w:rFonts w:hint="eastAsia"/>
                <w:sz w:val="18"/>
              </w:rPr>
              <w:t>280</w:t>
            </w:r>
          </w:p>
        </w:tc>
        <w:tc>
          <w:tcPr>
            <w:tcW w:w="1311" w:type="dxa"/>
            <w:vAlign w:val="center"/>
          </w:tcPr>
          <w:p>
            <w:pPr>
              <w:jc w:val="center"/>
              <w:rPr>
                <w:sz w:val="18"/>
              </w:rPr>
            </w:pPr>
            <w:r>
              <w:rPr>
                <w:rFonts w:hint="eastAsia"/>
                <w:sz w:val="18"/>
              </w:rPr>
              <w:t>14</w:t>
            </w:r>
          </w:p>
        </w:tc>
        <w:tc>
          <w:tcPr>
            <w:tcW w:w="1305" w:type="dxa"/>
            <w:vAlign w:val="center"/>
          </w:tcPr>
          <w:p>
            <w:pPr>
              <w:jc w:val="center"/>
              <w:rPr>
                <w:sz w:val="18"/>
              </w:rPr>
            </w:pPr>
            <w:r>
              <w:rPr>
                <w:rFonts w:hint="eastAsia"/>
                <w:sz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＞50</w:t>
            </w:r>
            <w:r>
              <w:rPr>
                <w:rFonts w:hint="eastAsia"/>
                <w:sz w:val="18"/>
              </w:rPr>
              <w:t>—</w:t>
            </w:r>
            <w:r>
              <w:rPr>
                <w:sz w:val="18"/>
              </w:rPr>
              <w:t>120</w:t>
            </w:r>
          </w:p>
        </w:tc>
        <w:tc>
          <w:tcPr>
            <w:tcW w:w="1311" w:type="dxa"/>
            <w:vAlign w:val="center"/>
          </w:tcPr>
          <w:p>
            <w:pPr>
              <w:jc w:val="center"/>
              <w:rPr>
                <w:sz w:val="18"/>
              </w:rPr>
            </w:pPr>
            <w:r>
              <w:rPr>
                <w:rFonts w:hint="eastAsia"/>
                <w:sz w:val="18"/>
              </w:rPr>
              <w:t>540</w:t>
            </w:r>
          </w:p>
        </w:tc>
        <w:tc>
          <w:tcPr>
            <w:tcW w:w="1311" w:type="dxa"/>
            <w:vAlign w:val="center"/>
          </w:tcPr>
          <w:p>
            <w:pPr>
              <w:jc w:val="center"/>
              <w:rPr>
                <w:sz w:val="18"/>
              </w:rPr>
            </w:pPr>
            <w:r>
              <w:rPr>
                <w:rFonts w:hint="eastAsia"/>
                <w:sz w:val="18"/>
              </w:rPr>
              <w:t>280</w:t>
            </w:r>
          </w:p>
        </w:tc>
        <w:tc>
          <w:tcPr>
            <w:tcW w:w="1311" w:type="dxa"/>
            <w:vAlign w:val="center"/>
          </w:tcPr>
          <w:p>
            <w:pPr>
              <w:jc w:val="center"/>
              <w:rPr>
                <w:sz w:val="18"/>
              </w:rPr>
            </w:pPr>
            <w:r>
              <w:rPr>
                <w:rFonts w:hint="eastAsia"/>
                <w:sz w:val="18"/>
              </w:rPr>
              <w:t>16</w:t>
            </w:r>
          </w:p>
        </w:tc>
        <w:tc>
          <w:tcPr>
            <w:tcW w:w="1305" w:type="dxa"/>
            <w:vMerge w:val="restart"/>
            <w:vAlign w:val="center"/>
          </w:tcPr>
          <w:p>
            <w:pPr>
              <w:jc w:val="center"/>
              <w:rPr>
                <w:sz w:val="18"/>
              </w:rPr>
            </w:pPr>
            <w:r>
              <w:rPr>
                <w:rFonts w:hint="eastAsia"/>
                <w:sz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rFonts w:ascii="宋体" w:hAnsi="宋体"/>
                <w:sz w:val="18"/>
              </w:rPr>
            </w:pPr>
          </w:p>
        </w:tc>
        <w:tc>
          <w:tcPr>
            <w:tcW w:w="668" w:type="dxa"/>
            <w:vMerge w:val="continue"/>
            <w:vAlign w:val="center"/>
          </w:tcPr>
          <w:p>
            <w:pPr>
              <w:jc w:val="center"/>
              <w:rPr>
                <w:rFonts w:ascii="宋体" w:hAnsi="宋体"/>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HMn60-3-1-0.75</w:t>
            </w:r>
          </w:p>
          <w:p>
            <w:pPr>
              <w:jc w:val="center"/>
              <w:rPr>
                <w:sz w:val="18"/>
              </w:rPr>
            </w:pPr>
            <w:r>
              <w:rPr>
                <w:rFonts w:hint="eastAsia"/>
                <w:sz w:val="18"/>
              </w:rPr>
              <w:t>HMn60-3-1</w:t>
            </w:r>
          </w:p>
        </w:tc>
        <w:tc>
          <w:tcPr>
            <w:tcW w:w="668" w:type="dxa"/>
            <w:vMerge w:val="restart"/>
            <w:vAlign w:val="center"/>
          </w:tcPr>
          <w:p>
            <w:pPr>
              <w:jc w:val="center"/>
              <w:rPr>
                <w:sz w:val="18"/>
              </w:rPr>
            </w:pPr>
            <w:r>
              <w:rPr>
                <w:rFonts w:hint="eastAsia"/>
                <w:sz w:val="18"/>
              </w:rPr>
              <w:t>HR50</w:t>
            </w:r>
          </w:p>
        </w:tc>
        <w:tc>
          <w:tcPr>
            <w:tcW w:w="1939" w:type="dxa"/>
            <w:vAlign w:val="center"/>
          </w:tcPr>
          <w:p>
            <w:pPr>
              <w:jc w:val="center"/>
              <w:rPr>
                <w:sz w:val="18"/>
              </w:rPr>
            </w:pPr>
            <w:r>
              <w:rPr>
                <w:sz w:val="18"/>
              </w:rPr>
              <w:t>6</w:t>
            </w:r>
            <w:r>
              <w:rPr>
                <w:rFonts w:hint="eastAsia"/>
                <w:sz w:val="18"/>
              </w:rPr>
              <w:t>—</w:t>
            </w:r>
            <w:r>
              <w:rPr>
                <w:sz w:val="18"/>
              </w:rPr>
              <w:t>15</w:t>
            </w:r>
          </w:p>
        </w:tc>
        <w:tc>
          <w:tcPr>
            <w:tcW w:w="1311" w:type="dxa"/>
            <w:vAlign w:val="center"/>
          </w:tcPr>
          <w:p>
            <w:pPr>
              <w:autoSpaceDN w:val="0"/>
              <w:jc w:val="center"/>
              <w:textAlignment w:val="center"/>
              <w:rPr>
                <w:sz w:val="18"/>
              </w:rPr>
            </w:pPr>
            <w:r>
              <w:rPr>
                <w:rFonts w:hint="eastAsia"/>
                <w:sz w:val="18"/>
              </w:rPr>
              <w:t>485</w:t>
            </w:r>
          </w:p>
        </w:tc>
        <w:tc>
          <w:tcPr>
            <w:tcW w:w="1311" w:type="dxa"/>
            <w:vAlign w:val="center"/>
          </w:tcPr>
          <w:p>
            <w:pPr>
              <w:autoSpaceDN w:val="0"/>
              <w:jc w:val="center"/>
              <w:textAlignment w:val="center"/>
              <w:rPr>
                <w:sz w:val="18"/>
              </w:rPr>
            </w:pPr>
            <w:r>
              <w:rPr>
                <w:rFonts w:hint="eastAsia"/>
                <w:sz w:val="18"/>
              </w:rPr>
              <w:t>345</w:t>
            </w:r>
          </w:p>
        </w:tc>
        <w:tc>
          <w:tcPr>
            <w:tcW w:w="1311" w:type="dxa"/>
            <w:vAlign w:val="center"/>
          </w:tcPr>
          <w:p>
            <w:pPr>
              <w:autoSpaceDN w:val="0"/>
              <w:jc w:val="center"/>
              <w:textAlignment w:val="center"/>
              <w:rPr>
                <w:sz w:val="18"/>
              </w:rPr>
            </w:pPr>
            <w:r>
              <w:rPr>
                <w:rFonts w:hint="eastAsia"/>
                <w:sz w:val="18"/>
              </w:rPr>
              <w:t>15</w:t>
            </w:r>
          </w:p>
        </w:tc>
        <w:tc>
          <w:tcPr>
            <w:tcW w:w="1305" w:type="dxa"/>
            <w:vAlign w:val="center"/>
          </w:tcPr>
          <w:p>
            <w:pPr>
              <w:autoSpaceDN w:val="0"/>
              <w:jc w:val="center"/>
              <w:textAlignment w:val="center"/>
              <w:rPr>
                <w:sz w:val="18"/>
              </w:rPr>
            </w:pPr>
            <w:r>
              <w:rPr>
                <w:rFonts w:hint="eastAsia"/>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＞15</w:t>
            </w:r>
            <w:r>
              <w:rPr>
                <w:rFonts w:hint="eastAsia"/>
                <w:sz w:val="18"/>
              </w:rPr>
              <w:t>—</w:t>
            </w:r>
            <w:r>
              <w:rPr>
                <w:sz w:val="18"/>
              </w:rPr>
              <w:t>50</w:t>
            </w:r>
          </w:p>
        </w:tc>
        <w:tc>
          <w:tcPr>
            <w:tcW w:w="1311" w:type="dxa"/>
            <w:vAlign w:val="center"/>
          </w:tcPr>
          <w:p>
            <w:pPr>
              <w:autoSpaceDN w:val="0"/>
              <w:jc w:val="center"/>
              <w:textAlignment w:val="center"/>
              <w:rPr>
                <w:sz w:val="18"/>
              </w:rPr>
            </w:pPr>
            <w:r>
              <w:rPr>
                <w:rFonts w:hint="eastAsia"/>
                <w:sz w:val="18"/>
              </w:rPr>
              <w:t>440</w:t>
            </w:r>
          </w:p>
        </w:tc>
        <w:tc>
          <w:tcPr>
            <w:tcW w:w="1311" w:type="dxa"/>
            <w:vAlign w:val="center"/>
          </w:tcPr>
          <w:p>
            <w:pPr>
              <w:autoSpaceDN w:val="0"/>
              <w:jc w:val="center"/>
              <w:textAlignment w:val="center"/>
              <w:rPr>
                <w:sz w:val="18"/>
              </w:rPr>
            </w:pPr>
            <w:r>
              <w:rPr>
                <w:rFonts w:hint="eastAsia"/>
                <w:sz w:val="18"/>
              </w:rPr>
              <w:t>320</w:t>
            </w:r>
          </w:p>
        </w:tc>
        <w:tc>
          <w:tcPr>
            <w:tcW w:w="1311" w:type="dxa"/>
            <w:vAlign w:val="center"/>
          </w:tcPr>
          <w:p>
            <w:pPr>
              <w:autoSpaceDN w:val="0"/>
              <w:jc w:val="center"/>
              <w:textAlignment w:val="center"/>
              <w:rPr>
                <w:sz w:val="18"/>
              </w:rPr>
            </w:pPr>
            <w:r>
              <w:rPr>
                <w:rFonts w:hint="eastAsia"/>
                <w:sz w:val="18"/>
              </w:rPr>
              <w:t>15</w:t>
            </w:r>
          </w:p>
        </w:tc>
        <w:tc>
          <w:tcPr>
            <w:tcW w:w="1305" w:type="dxa"/>
            <w:vAlign w:val="center"/>
          </w:tcPr>
          <w:p>
            <w:pPr>
              <w:autoSpaceDN w:val="0"/>
              <w:jc w:val="center"/>
              <w:textAlignment w:val="center"/>
              <w:rPr>
                <w:sz w:val="18"/>
              </w:rPr>
            </w:pPr>
            <w:r>
              <w:rPr>
                <w:rFonts w:hint="eastAsia"/>
                <w:sz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＞50</w:t>
            </w:r>
            <w:r>
              <w:rPr>
                <w:rFonts w:hint="eastAsia"/>
                <w:sz w:val="18"/>
              </w:rPr>
              <w:t>—</w:t>
            </w:r>
            <w:r>
              <w:rPr>
                <w:sz w:val="18"/>
              </w:rPr>
              <w:t>120</w:t>
            </w:r>
          </w:p>
        </w:tc>
        <w:tc>
          <w:tcPr>
            <w:tcW w:w="1311" w:type="dxa"/>
            <w:vAlign w:val="center"/>
          </w:tcPr>
          <w:p>
            <w:pPr>
              <w:autoSpaceDN w:val="0"/>
              <w:jc w:val="center"/>
              <w:textAlignment w:val="center"/>
              <w:rPr>
                <w:sz w:val="18"/>
              </w:rPr>
            </w:pPr>
            <w:r>
              <w:rPr>
                <w:rFonts w:hint="eastAsia"/>
                <w:sz w:val="18"/>
              </w:rPr>
              <w:t>380</w:t>
            </w:r>
          </w:p>
        </w:tc>
        <w:tc>
          <w:tcPr>
            <w:tcW w:w="1311" w:type="dxa"/>
            <w:vAlign w:val="center"/>
          </w:tcPr>
          <w:p>
            <w:pPr>
              <w:autoSpaceDN w:val="0"/>
              <w:jc w:val="center"/>
              <w:textAlignment w:val="center"/>
              <w:rPr>
                <w:sz w:val="18"/>
              </w:rPr>
            </w:pPr>
            <w:r>
              <w:rPr>
                <w:rFonts w:hint="eastAsia"/>
                <w:sz w:val="18"/>
              </w:rPr>
              <w:t>172</w:t>
            </w:r>
          </w:p>
        </w:tc>
        <w:tc>
          <w:tcPr>
            <w:tcW w:w="1311" w:type="dxa"/>
            <w:vAlign w:val="center"/>
          </w:tcPr>
          <w:p>
            <w:pPr>
              <w:autoSpaceDN w:val="0"/>
              <w:jc w:val="center"/>
              <w:textAlignment w:val="center"/>
              <w:rPr>
                <w:sz w:val="18"/>
              </w:rPr>
            </w:pPr>
            <w:r>
              <w:rPr>
                <w:rFonts w:hint="eastAsia"/>
                <w:sz w:val="18"/>
              </w:rPr>
              <w:t>20</w:t>
            </w:r>
          </w:p>
        </w:tc>
        <w:tc>
          <w:tcPr>
            <w:tcW w:w="1305" w:type="dxa"/>
            <w:vMerge w:val="restart"/>
            <w:vAlign w:val="center"/>
          </w:tcPr>
          <w:p>
            <w:pPr>
              <w:autoSpaceDN w:val="0"/>
              <w:jc w:val="center"/>
              <w:textAlignment w:val="center"/>
              <w:rPr>
                <w:sz w:val="18"/>
              </w:rPr>
            </w:pPr>
            <w:r>
              <w:rPr>
                <w:rFonts w:hint="eastAsia"/>
                <w:sz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autoSpaceDN w:val="0"/>
              <w:jc w:val="center"/>
              <w:textAlignment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HMn57-2-2-1</w:t>
            </w:r>
          </w:p>
        </w:tc>
        <w:tc>
          <w:tcPr>
            <w:tcW w:w="668" w:type="dxa"/>
            <w:vMerge w:val="restart"/>
            <w:vAlign w:val="center"/>
          </w:tcPr>
          <w:p>
            <w:pPr>
              <w:jc w:val="center"/>
              <w:rPr>
                <w:sz w:val="18"/>
              </w:rPr>
            </w:pPr>
            <w:r>
              <w:rPr>
                <w:rFonts w:hint="eastAsia"/>
                <w:sz w:val="18"/>
              </w:rPr>
              <w:t>HR50</w:t>
            </w:r>
          </w:p>
        </w:tc>
        <w:tc>
          <w:tcPr>
            <w:tcW w:w="1939" w:type="dxa"/>
            <w:vAlign w:val="center"/>
          </w:tcPr>
          <w:p>
            <w:pPr>
              <w:jc w:val="center"/>
              <w:rPr>
                <w:sz w:val="18"/>
              </w:rPr>
            </w:pPr>
            <w:r>
              <w:rPr>
                <w:sz w:val="18"/>
              </w:rPr>
              <w:t>6</w:t>
            </w:r>
            <w:r>
              <w:rPr>
                <w:rFonts w:hint="eastAsia"/>
                <w:sz w:val="18"/>
              </w:rPr>
              <w:t>—</w:t>
            </w:r>
            <w:r>
              <w:rPr>
                <w:sz w:val="18"/>
              </w:rPr>
              <w:t>15</w:t>
            </w:r>
          </w:p>
        </w:tc>
        <w:tc>
          <w:tcPr>
            <w:tcW w:w="1311" w:type="dxa"/>
            <w:vAlign w:val="center"/>
          </w:tcPr>
          <w:p>
            <w:pPr>
              <w:jc w:val="center"/>
              <w:rPr>
                <w:sz w:val="18"/>
              </w:rPr>
            </w:pPr>
            <w:r>
              <w:rPr>
                <w:rFonts w:hint="eastAsia"/>
                <w:sz w:val="18"/>
              </w:rPr>
              <w:t>530</w:t>
            </w:r>
          </w:p>
        </w:tc>
        <w:tc>
          <w:tcPr>
            <w:tcW w:w="1311" w:type="dxa"/>
            <w:vAlign w:val="center"/>
          </w:tcPr>
          <w:p>
            <w:pPr>
              <w:jc w:val="center"/>
              <w:rPr>
                <w:sz w:val="18"/>
              </w:rPr>
            </w:pPr>
            <w:r>
              <w:rPr>
                <w:rFonts w:hint="eastAsia"/>
                <w:sz w:val="18"/>
              </w:rPr>
              <w:t>320</w:t>
            </w:r>
          </w:p>
        </w:tc>
        <w:tc>
          <w:tcPr>
            <w:tcW w:w="1311" w:type="dxa"/>
            <w:vAlign w:val="center"/>
          </w:tcPr>
          <w:p>
            <w:pPr>
              <w:jc w:val="center"/>
              <w:rPr>
                <w:sz w:val="18"/>
              </w:rPr>
            </w:pPr>
            <w:r>
              <w:rPr>
                <w:rFonts w:hint="eastAsia"/>
                <w:sz w:val="18"/>
              </w:rPr>
              <w:t>15</w:t>
            </w:r>
          </w:p>
        </w:tc>
        <w:tc>
          <w:tcPr>
            <w:tcW w:w="1305" w:type="dxa"/>
            <w:vAlign w:val="center"/>
          </w:tcPr>
          <w:p>
            <w:pPr>
              <w:jc w:val="center"/>
              <w:rPr>
                <w:sz w:val="18"/>
              </w:rPr>
            </w:pPr>
            <w:r>
              <w:rPr>
                <w:rFonts w:hint="eastAsia"/>
                <w:sz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sz w:val="18"/>
              </w:rPr>
              <w:t>＞15</w:t>
            </w:r>
            <w:r>
              <w:rPr>
                <w:rFonts w:hint="eastAsia"/>
                <w:sz w:val="18"/>
              </w:rPr>
              <w:t>—</w:t>
            </w:r>
            <w:r>
              <w:rPr>
                <w:sz w:val="18"/>
              </w:rPr>
              <w:t>50</w:t>
            </w:r>
          </w:p>
        </w:tc>
        <w:tc>
          <w:tcPr>
            <w:tcW w:w="1311" w:type="dxa"/>
            <w:vAlign w:val="center"/>
          </w:tcPr>
          <w:p>
            <w:pPr>
              <w:jc w:val="center"/>
              <w:rPr>
                <w:sz w:val="18"/>
              </w:rPr>
            </w:pPr>
            <w:r>
              <w:rPr>
                <w:rFonts w:hint="eastAsia"/>
                <w:sz w:val="18"/>
              </w:rPr>
              <w:t>510</w:t>
            </w:r>
          </w:p>
        </w:tc>
        <w:tc>
          <w:tcPr>
            <w:tcW w:w="1311" w:type="dxa"/>
            <w:vAlign w:val="center"/>
          </w:tcPr>
          <w:p>
            <w:pPr>
              <w:jc w:val="center"/>
              <w:rPr>
                <w:sz w:val="18"/>
              </w:rPr>
            </w:pPr>
            <w:r>
              <w:rPr>
                <w:rFonts w:hint="eastAsia"/>
                <w:sz w:val="18"/>
              </w:rPr>
              <w:t>300</w:t>
            </w:r>
          </w:p>
        </w:tc>
        <w:tc>
          <w:tcPr>
            <w:tcW w:w="1311" w:type="dxa"/>
            <w:vAlign w:val="center"/>
          </w:tcPr>
          <w:p>
            <w:pPr>
              <w:jc w:val="center"/>
              <w:rPr>
                <w:sz w:val="18"/>
              </w:rPr>
            </w:pPr>
            <w:r>
              <w:rPr>
                <w:rFonts w:hint="eastAsia"/>
                <w:sz w:val="18"/>
              </w:rPr>
              <w:t>15</w:t>
            </w:r>
          </w:p>
        </w:tc>
        <w:tc>
          <w:tcPr>
            <w:tcW w:w="1305" w:type="dxa"/>
            <w:vAlign w:val="center"/>
          </w:tcPr>
          <w:p>
            <w:pPr>
              <w:jc w:val="center"/>
              <w:rPr>
                <w:sz w:val="18"/>
              </w:rPr>
            </w:pPr>
            <w:r>
              <w:rPr>
                <w:rFonts w:hint="eastAsia"/>
                <w:sz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＞5</w:t>
            </w:r>
            <w:r>
              <w:rPr>
                <w:rFonts w:hint="eastAsia"/>
                <w:sz w:val="18"/>
              </w:rPr>
              <w:t>0—</w:t>
            </w:r>
            <w:r>
              <w:rPr>
                <w:sz w:val="18"/>
              </w:rPr>
              <w:t>120</w:t>
            </w:r>
          </w:p>
        </w:tc>
        <w:tc>
          <w:tcPr>
            <w:tcW w:w="1311" w:type="dxa"/>
            <w:vAlign w:val="center"/>
          </w:tcPr>
          <w:p>
            <w:pPr>
              <w:jc w:val="center"/>
              <w:rPr>
                <w:sz w:val="18"/>
              </w:rPr>
            </w:pPr>
            <w:r>
              <w:rPr>
                <w:rFonts w:hint="eastAsia"/>
                <w:sz w:val="18"/>
              </w:rPr>
              <w:t>450</w:t>
            </w:r>
          </w:p>
        </w:tc>
        <w:tc>
          <w:tcPr>
            <w:tcW w:w="1311" w:type="dxa"/>
            <w:vAlign w:val="center"/>
          </w:tcPr>
          <w:p>
            <w:pPr>
              <w:jc w:val="center"/>
              <w:rPr>
                <w:sz w:val="18"/>
              </w:rPr>
            </w:pPr>
            <w:r>
              <w:rPr>
                <w:rFonts w:hint="eastAsia"/>
                <w:sz w:val="18"/>
              </w:rPr>
              <w:t>175</w:t>
            </w:r>
          </w:p>
        </w:tc>
        <w:tc>
          <w:tcPr>
            <w:tcW w:w="1311" w:type="dxa"/>
            <w:vAlign w:val="center"/>
          </w:tcPr>
          <w:p>
            <w:pPr>
              <w:jc w:val="center"/>
              <w:rPr>
                <w:sz w:val="18"/>
              </w:rPr>
            </w:pPr>
            <w:r>
              <w:rPr>
                <w:rFonts w:hint="eastAsia"/>
                <w:sz w:val="18"/>
              </w:rPr>
              <w:t>20</w:t>
            </w:r>
          </w:p>
        </w:tc>
        <w:tc>
          <w:tcPr>
            <w:tcW w:w="1305" w:type="dxa"/>
            <w:vMerge w:val="restart"/>
            <w:vAlign w:val="center"/>
          </w:tcPr>
          <w:p>
            <w:pPr>
              <w:jc w:val="center"/>
              <w:rPr>
                <w:sz w:val="18"/>
              </w:rPr>
            </w:pPr>
            <w:r>
              <w:rPr>
                <w:rFonts w:hint="eastAsia"/>
                <w:sz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6" w:type="dxa"/>
            <w:vMerge w:val="continue"/>
            <w:vAlign w:val="center"/>
          </w:tcPr>
          <w:p>
            <w:pPr>
              <w:jc w:val="center"/>
              <w:rPr>
                <w:sz w:val="18"/>
              </w:rPr>
            </w:pPr>
          </w:p>
        </w:tc>
        <w:tc>
          <w:tcPr>
            <w:tcW w:w="668" w:type="dxa"/>
            <w:vMerge w:val="continue"/>
            <w:vAlign w:val="center"/>
          </w:tcPr>
          <w:p>
            <w:pPr>
              <w:jc w:val="center"/>
              <w:rPr>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restart"/>
            <w:vAlign w:val="center"/>
          </w:tcPr>
          <w:p>
            <w:pPr>
              <w:jc w:val="center"/>
              <w:rPr>
                <w:sz w:val="18"/>
              </w:rPr>
            </w:pPr>
            <w:r>
              <w:rPr>
                <w:rFonts w:hint="eastAsia"/>
                <w:sz w:val="18"/>
              </w:rPr>
              <w:t>HAl61-4-3-1</w:t>
            </w:r>
          </w:p>
        </w:tc>
        <w:tc>
          <w:tcPr>
            <w:tcW w:w="668" w:type="dxa"/>
            <w:vAlign w:val="center"/>
          </w:tcPr>
          <w:p>
            <w:pPr>
              <w:jc w:val="center"/>
              <w:rPr>
                <w:sz w:val="18"/>
              </w:rPr>
            </w:pPr>
            <w:r>
              <w:rPr>
                <w:rFonts w:hint="eastAsia"/>
                <w:sz w:val="18"/>
              </w:rPr>
              <w:t>HR50</w:t>
            </w:r>
          </w:p>
        </w:tc>
        <w:tc>
          <w:tcPr>
            <w:tcW w:w="1939" w:type="dxa"/>
            <w:vAlign w:val="center"/>
          </w:tcPr>
          <w:p>
            <w:pPr>
              <w:jc w:val="center"/>
              <w:rPr>
                <w:sz w:val="18"/>
              </w:rPr>
            </w:pPr>
            <w:r>
              <w:rPr>
                <w:sz w:val="18"/>
              </w:rPr>
              <w:t>15</w:t>
            </w:r>
            <w:r>
              <w:rPr>
                <w:rFonts w:hint="eastAsia"/>
                <w:sz w:val="18"/>
              </w:rPr>
              <w:t>—</w:t>
            </w:r>
            <w:r>
              <w:rPr>
                <w:sz w:val="18"/>
              </w:rPr>
              <w:t>30</w:t>
            </w:r>
          </w:p>
        </w:tc>
        <w:tc>
          <w:tcPr>
            <w:tcW w:w="1311" w:type="dxa"/>
            <w:vAlign w:val="center"/>
          </w:tcPr>
          <w:p>
            <w:pPr>
              <w:jc w:val="center"/>
              <w:rPr>
                <w:sz w:val="18"/>
              </w:rPr>
            </w:pPr>
            <w:r>
              <w:rPr>
                <w:rFonts w:hint="eastAsia"/>
                <w:sz w:val="18"/>
              </w:rPr>
              <w:t>650</w:t>
            </w:r>
          </w:p>
        </w:tc>
        <w:tc>
          <w:tcPr>
            <w:tcW w:w="1311" w:type="dxa"/>
            <w:vAlign w:val="center"/>
          </w:tcPr>
          <w:p>
            <w:pPr>
              <w:jc w:val="center"/>
              <w:rPr>
                <w:sz w:val="18"/>
              </w:rPr>
            </w:pPr>
            <w:r>
              <w:rPr>
                <w:rFonts w:hint="eastAsia"/>
                <w:sz w:val="18"/>
              </w:rPr>
              <w:t>450</w:t>
            </w:r>
          </w:p>
        </w:tc>
        <w:tc>
          <w:tcPr>
            <w:tcW w:w="1311" w:type="dxa"/>
            <w:vAlign w:val="center"/>
          </w:tcPr>
          <w:p>
            <w:pPr>
              <w:jc w:val="center"/>
              <w:rPr>
                <w:sz w:val="18"/>
              </w:rPr>
            </w:pPr>
            <w:r>
              <w:rPr>
                <w:rFonts w:hint="eastAsia"/>
                <w:sz w:val="18"/>
              </w:rPr>
              <w:t>5</w:t>
            </w:r>
          </w:p>
        </w:tc>
        <w:tc>
          <w:tcPr>
            <w:tcW w:w="1305" w:type="dxa"/>
            <w:vAlign w:val="center"/>
          </w:tcPr>
          <w:p>
            <w:pPr>
              <w:jc w:val="center"/>
              <w:rPr>
                <w:sz w:val="18"/>
              </w:rPr>
            </w:pPr>
            <w:r>
              <w:rPr>
                <w:rFonts w:hint="eastAsia"/>
                <w:sz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sz w:val="18"/>
              </w:rPr>
            </w:pPr>
          </w:p>
        </w:tc>
        <w:tc>
          <w:tcPr>
            <w:tcW w:w="668" w:type="dxa"/>
            <w:vMerge w:val="restart"/>
            <w:vAlign w:val="center"/>
          </w:tcPr>
          <w:p>
            <w:pPr>
              <w:jc w:val="center"/>
              <w:rPr>
                <w:sz w:val="18"/>
              </w:rPr>
            </w:pPr>
            <w:r>
              <w:rPr>
                <w:rFonts w:hint="eastAsia"/>
                <w:sz w:val="18"/>
              </w:rPr>
              <w:t>M30</w:t>
            </w:r>
          </w:p>
        </w:tc>
        <w:tc>
          <w:tcPr>
            <w:tcW w:w="1939" w:type="dxa"/>
            <w:vAlign w:val="center"/>
          </w:tcPr>
          <w:p>
            <w:pPr>
              <w:jc w:val="center"/>
              <w:rPr>
                <w:sz w:val="18"/>
              </w:rPr>
            </w:pPr>
            <w:r>
              <w:rPr>
                <w:sz w:val="18"/>
              </w:rPr>
              <w:t>＞30</w:t>
            </w:r>
            <w:r>
              <w:rPr>
                <w:rFonts w:hint="eastAsia"/>
                <w:sz w:val="18"/>
              </w:rPr>
              <w:t>—</w:t>
            </w:r>
            <w:r>
              <w:rPr>
                <w:sz w:val="18"/>
              </w:rPr>
              <w:t>120</w:t>
            </w:r>
          </w:p>
        </w:tc>
        <w:tc>
          <w:tcPr>
            <w:tcW w:w="1311" w:type="dxa"/>
            <w:vAlign w:val="center"/>
          </w:tcPr>
          <w:p>
            <w:pPr>
              <w:jc w:val="center"/>
              <w:rPr>
                <w:sz w:val="18"/>
              </w:rPr>
            </w:pPr>
            <w:r>
              <w:rPr>
                <w:rFonts w:hint="eastAsia"/>
                <w:sz w:val="18"/>
              </w:rPr>
              <w:t>600</w:t>
            </w:r>
          </w:p>
        </w:tc>
        <w:tc>
          <w:tcPr>
            <w:tcW w:w="1311" w:type="dxa"/>
            <w:vAlign w:val="center"/>
          </w:tcPr>
          <w:p>
            <w:pPr>
              <w:jc w:val="center"/>
              <w:rPr>
                <w:sz w:val="18"/>
              </w:rPr>
            </w:pPr>
            <w:r>
              <w:rPr>
                <w:rFonts w:hint="eastAsia"/>
                <w:sz w:val="18"/>
              </w:rPr>
              <w:t>400</w:t>
            </w:r>
          </w:p>
        </w:tc>
        <w:tc>
          <w:tcPr>
            <w:tcW w:w="1311" w:type="dxa"/>
            <w:vAlign w:val="center"/>
          </w:tcPr>
          <w:p>
            <w:pPr>
              <w:jc w:val="center"/>
              <w:rPr>
                <w:sz w:val="18"/>
              </w:rPr>
            </w:pPr>
            <w:r>
              <w:rPr>
                <w:rFonts w:hint="eastAsia"/>
                <w:sz w:val="18"/>
              </w:rPr>
              <w:t>5</w:t>
            </w:r>
          </w:p>
        </w:tc>
        <w:tc>
          <w:tcPr>
            <w:tcW w:w="1305" w:type="dxa"/>
            <w:vMerge w:val="restart"/>
            <w:vAlign w:val="center"/>
          </w:tcPr>
          <w:p>
            <w:pPr>
              <w:jc w:val="center"/>
              <w:rPr>
                <w:sz w:val="18"/>
              </w:rPr>
            </w:pPr>
            <w:r>
              <w:rPr>
                <w:rFonts w:hint="eastAsia"/>
                <w:sz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6" w:type="dxa"/>
            <w:vMerge w:val="continue"/>
            <w:vAlign w:val="center"/>
          </w:tcPr>
          <w:p>
            <w:pPr>
              <w:jc w:val="center"/>
              <w:rPr>
                <w:rFonts w:ascii="宋体" w:hAnsi="宋体"/>
                <w:sz w:val="18"/>
              </w:rPr>
            </w:pPr>
          </w:p>
        </w:tc>
        <w:tc>
          <w:tcPr>
            <w:tcW w:w="668" w:type="dxa"/>
            <w:vMerge w:val="continue"/>
            <w:vAlign w:val="center"/>
          </w:tcPr>
          <w:p>
            <w:pPr>
              <w:jc w:val="center"/>
              <w:rPr>
                <w:rFonts w:ascii="宋体" w:hAnsi="宋体"/>
                <w:sz w:val="18"/>
              </w:rPr>
            </w:pPr>
          </w:p>
        </w:tc>
        <w:tc>
          <w:tcPr>
            <w:tcW w:w="1939" w:type="dxa"/>
            <w:vAlign w:val="center"/>
          </w:tcPr>
          <w:p>
            <w:pPr>
              <w:jc w:val="center"/>
              <w:rPr>
                <w:sz w:val="18"/>
              </w:rPr>
            </w:pPr>
            <w:r>
              <w:rPr>
                <w:rFonts w:hint="eastAsia"/>
                <w:sz w:val="18"/>
              </w:rPr>
              <w:t>＞120—</w:t>
            </w:r>
            <w:r>
              <w:rPr>
                <w:sz w:val="18"/>
              </w:rPr>
              <w:t>1</w:t>
            </w:r>
            <w:r>
              <w:rPr>
                <w:rFonts w:hint="eastAsia"/>
                <w:sz w:val="18"/>
              </w:rPr>
              <w:t>5</w:t>
            </w:r>
            <w:r>
              <w:rPr>
                <w:sz w:val="18"/>
              </w:rPr>
              <w:t>0</w:t>
            </w:r>
          </w:p>
        </w:tc>
        <w:tc>
          <w:tcPr>
            <w:tcW w:w="3933" w:type="dxa"/>
            <w:gridSpan w:val="3"/>
            <w:vAlign w:val="center"/>
          </w:tcPr>
          <w:p>
            <w:pPr>
              <w:jc w:val="center"/>
              <w:rPr>
                <w:sz w:val="18"/>
              </w:rPr>
            </w:pPr>
            <w:r>
              <w:rPr>
                <w:rFonts w:hint="eastAsia"/>
                <w:sz w:val="18"/>
              </w:rPr>
              <w:t>实测值</w:t>
            </w:r>
          </w:p>
        </w:tc>
        <w:tc>
          <w:tcPr>
            <w:tcW w:w="1305" w:type="dxa"/>
            <w:vMerge w:val="continue"/>
            <w:vAlign w:val="center"/>
          </w:tcPr>
          <w:p>
            <w:pPr>
              <w:jc w:val="center"/>
              <w:rPr>
                <w:rFonts w:ascii="宋体" w:hAnsi="宋体"/>
                <w:sz w:val="18"/>
              </w:rPr>
            </w:pPr>
          </w:p>
        </w:tc>
      </w:tr>
    </w:tbl>
    <w:p>
      <w:pPr>
        <w:pStyle w:val="18"/>
        <w:widowControl w:val="0"/>
        <w:spacing w:line="360" w:lineRule="auto"/>
        <w:ind w:firstLine="0" w:firstLineChars="0"/>
        <w:jc w:val="center"/>
        <w:rPr>
          <w:rFonts w:ascii="Times New Roman"/>
          <w:szCs w:val="21"/>
        </w:rPr>
      </w:pPr>
    </w:p>
    <w:p>
      <w:pPr>
        <w:pStyle w:val="18"/>
        <w:widowControl w:val="0"/>
        <w:spacing w:line="360" w:lineRule="auto"/>
        <w:ind w:firstLine="0" w:firstLineChars="0"/>
        <w:jc w:val="center"/>
        <w:rPr>
          <w:rFonts w:ascii="Times New Roman"/>
          <w:szCs w:val="21"/>
        </w:rPr>
      </w:pPr>
      <w:r>
        <w:rPr>
          <w:rFonts w:hint="eastAsia" w:ascii="Times New Roman"/>
          <w:szCs w:val="21"/>
        </w:rPr>
        <w:t>表3 本标准型材力学性能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996"/>
        <w:gridCol w:w="1418"/>
        <w:gridCol w:w="1116"/>
        <w:gridCol w:w="1089"/>
        <w:gridCol w:w="999"/>
        <w:gridCol w:w="99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32" w:type="dxa"/>
            <w:vMerge w:val="restart"/>
            <w:vAlign w:val="center"/>
          </w:tcPr>
          <w:p>
            <w:pPr>
              <w:jc w:val="center"/>
              <w:rPr>
                <w:sz w:val="18"/>
              </w:rPr>
            </w:pPr>
            <w:r>
              <w:rPr>
                <w:rFonts w:hint="eastAsia"/>
                <w:sz w:val="18"/>
              </w:rPr>
              <w:t>牌号</w:t>
            </w:r>
          </w:p>
        </w:tc>
        <w:tc>
          <w:tcPr>
            <w:tcW w:w="996" w:type="dxa"/>
            <w:vMerge w:val="restart"/>
            <w:vAlign w:val="center"/>
          </w:tcPr>
          <w:p>
            <w:pPr>
              <w:jc w:val="center"/>
              <w:rPr>
                <w:sz w:val="18"/>
              </w:rPr>
            </w:pPr>
            <w:r>
              <w:rPr>
                <w:rFonts w:hint="eastAsia"/>
                <w:sz w:val="18"/>
              </w:rPr>
              <w:t>材料状态</w:t>
            </w:r>
          </w:p>
        </w:tc>
        <w:tc>
          <w:tcPr>
            <w:tcW w:w="1418" w:type="dxa"/>
            <w:vMerge w:val="restart"/>
            <w:vAlign w:val="center"/>
          </w:tcPr>
          <w:p>
            <w:pPr>
              <w:jc w:val="center"/>
              <w:rPr>
                <w:sz w:val="18"/>
              </w:rPr>
            </w:pPr>
            <w:r>
              <w:rPr>
                <w:rFonts w:hint="eastAsia"/>
                <w:sz w:val="18"/>
              </w:rPr>
              <w:t>主板型材</w:t>
            </w:r>
          </w:p>
          <w:p>
            <w:pPr>
              <w:jc w:val="center"/>
              <w:rPr>
                <w:sz w:val="18"/>
              </w:rPr>
            </w:pPr>
            <w:r>
              <w:rPr>
                <w:rFonts w:hint="eastAsia"/>
                <w:sz w:val="18"/>
              </w:rPr>
              <w:t>内圆R1</w:t>
            </w:r>
          </w:p>
          <w:p>
            <w:pPr>
              <w:jc w:val="center"/>
              <w:rPr>
                <w:sz w:val="18"/>
              </w:rPr>
            </w:pPr>
            <w:r>
              <w:rPr>
                <w:rFonts w:hint="eastAsia"/>
                <w:sz w:val="18"/>
              </w:rPr>
              <w:t>mm</w:t>
            </w:r>
          </w:p>
        </w:tc>
        <w:tc>
          <w:tcPr>
            <w:tcW w:w="1116" w:type="dxa"/>
            <w:vMerge w:val="restart"/>
            <w:vAlign w:val="center"/>
          </w:tcPr>
          <w:p>
            <w:pPr>
              <w:jc w:val="center"/>
              <w:rPr>
                <w:sz w:val="18"/>
              </w:rPr>
            </w:pPr>
            <w:r>
              <w:rPr>
                <w:rFonts w:hint="eastAsia"/>
                <w:sz w:val="18"/>
              </w:rPr>
              <w:t>侧板型材</w:t>
            </w:r>
          </w:p>
          <w:p>
            <w:pPr>
              <w:jc w:val="center"/>
              <w:rPr>
                <w:sz w:val="18"/>
              </w:rPr>
            </w:pPr>
            <w:r>
              <w:rPr>
                <w:rFonts w:hint="eastAsia"/>
                <w:sz w:val="18"/>
              </w:rPr>
              <w:t>高度H</w:t>
            </w:r>
          </w:p>
          <w:p>
            <w:pPr>
              <w:jc w:val="center"/>
              <w:rPr>
                <w:sz w:val="18"/>
              </w:rPr>
            </w:pPr>
            <w:r>
              <w:rPr>
                <w:rFonts w:hint="eastAsia"/>
                <w:sz w:val="18"/>
              </w:rPr>
              <w:t>mm</w:t>
            </w:r>
          </w:p>
        </w:tc>
        <w:tc>
          <w:tcPr>
            <w:tcW w:w="1089" w:type="dxa"/>
            <w:vAlign w:val="center"/>
          </w:tcPr>
          <w:p>
            <w:pPr>
              <w:widowControl/>
              <w:tabs>
                <w:tab w:val="left" w:pos="360"/>
              </w:tabs>
              <w:adjustRightInd w:val="0"/>
              <w:snapToGrid w:val="0"/>
              <w:jc w:val="center"/>
              <w:rPr>
                <w:sz w:val="18"/>
              </w:rPr>
            </w:pPr>
            <w:r>
              <w:rPr>
                <w:rFonts w:hint="eastAsia"/>
                <w:sz w:val="18"/>
              </w:rPr>
              <w:t>抗拉强度Rm</w:t>
            </w:r>
          </w:p>
          <w:p>
            <w:pPr>
              <w:jc w:val="center"/>
              <w:rPr>
                <w:sz w:val="18"/>
              </w:rPr>
            </w:pPr>
            <w:r>
              <w:rPr>
                <w:rFonts w:hint="eastAsia"/>
                <w:sz w:val="18"/>
              </w:rPr>
              <w:t>MPa</w:t>
            </w:r>
          </w:p>
        </w:tc>
        <w:tc>
          <w:tcPr>
            <w:tcW w:w="999" w:type="dxa"/>
            <w:vAlign w:val="center"/>
          </w:tcPr>
          <w:p>
            <w:pPr>
              <w:widowControl/>
              <w:tabs>
                <w:tab w:val="left" w:pos="360"/>
              </w:tabs>
              <w:adjustRightInd w:val="0"/>
              <w:snapToGrid w:val="0"/>
              <w:jc w:val="center"/>
              <w:rPr>
                <w:sz w:val="18"/>
              </w:rPr>
            </w:pPr>
            <w:r>
              <w:rPr>
                <w:rFonts w:hint="eastAsia"/>
                <w:sz w:val="18"/>
              </w:rPr>
              <w:t>屈服强度Rp0.2</w:t>
            </w:r>
          </w:p>
          <w:p>
            <w:pPr>
              <w:widowControl/>
              <w:tabs>
                <w:tab w:val="left" w:pos="360"/>
              </w:tabs>
              <w:adjustRightInd w:val="0"/>
              <w:snapToGrid w:val="0"/>
              <w:jc w:val="center"/>
              <w:rPr>
                <w:sz w:val="18"/>
              </w:rPr>
            </w:pPr>
            <w:r>
              <w:rPr>
                <w:rFonts w:hint="eastAsia"/>
                <w:sz w:val="18"/>
              </w:rPr>
              <w:t>MPa</w:t>
            </w:r>
          </w:p>
        </w:tc>
        <w:tc>
          <w:tcPr>
            <w:tcW w:w="997" w:type="dxa"/>
            <w:vAlign w:val="center"/>
          </w:tcPr>
          <w:p>
            <w:pPr>
              <w:widowControl/>
              <w:tabs>
                <w:tab w:val="left" w:pos="360"/>
              </w:tabs>
              <w:adjustRightInd w:val="0"/>
              <w:snapToGrid w:val="0"/>
              <w:jc w:val="center"/>
              <w:rPr>
                <w:sz w:val="18"/>
              </w:rPr>
            </w:pPr>
            <w:r>
              <w:rPr>
                <w:rFonts w:hint="eastAsia"/>
                <w:sz w:val="18"/>
              </w:rPr>
              <w:t>断后伸长率A</w:t>
            </w:r>
          </w:p>
          <w:p>
            <w:pPr>
              <w:widowControl/>
              <w:tabs>
                <w:tab w:val="left" w:pos="360"/>
              </w:tabs>
              <w:adjustRightInd w:val="0"/>
              <w:snapToGrid w:val="0"/>
              <w:jc w:val="center"/>
              <w:rPr>
                <w:sz w:val="18"/>
              </w:rPr>
            </w:pPr>
            <w:r>
              <w:rPr>
                <w:rFonts w:hint="eastAsia"/>
                <w:sz w:val="18"/>
              </w:rPr>
              <w:t>%</w:t>
            </w:r>
          </w:p>
        </w:tc>
        <w:tc>
          <w:tcPr>
            <w:tcW w:w="1424" w:type="dxa"/>
            <w:vAlign w:val="center"/>
          </w:tcPr>
          <w:p>
            <w:pPr>
              <w:jc w:val="center"/>
              <w:rPr>
                <w:sz w:val="18"/>
              </w:rPr>
            </w:pPr>
            <w:r>
              <w:rPr>
                <w:rFonts w:hint="eastAsia"/>
                <w:sz w:val="18"/>
              </w:rPr>
              <w:t>布氏硬度HBW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vAlign w:val="center"/>
          </w:tcPr>
          <w:p>
            <w:pPr>
              <w:jc w:val="center"/>
              <w:rPr>
                <w:sz w:val="18"/>
              </w:rPr>
            </w:pP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4509" w:type="dxa"/>
            <w:gridSpan w:val="4"/>
            <w:vAlign w:val="center"/>
          </w:tcPr>
          <w:p>
            <w:pPr>
              <w:jc w:val="center"/>
              <w:rPr>
                <w:sz w:val="18"/>
              </w:rPr>
            </w:pPr>
            <w:r>
              <w:rPr>
                <w:rFonts w:hint="eastAsia"/>
                <w:sz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ZQSn7-7-3</w:t>
            </w:r>
          </w:p>
        </w:tc>
        <w:tc>
          <w:tcPr>
            <w:tcW w:w="996" w:type="dxa"/>
            <w:vMerge w:val="restart"/>
            <w:vAlign w:val="center"/>
          </w:tcPr>
          <w:p>
            <w:pPr>
              <w:jc w:val="center"/>
              <w:rPr>
                <w:sz w:val="18"/>
              </w:rPr>
            </w:pPr>
            <w:r>
              <w:rPr>
                <w:rFonts w:hint="eastAsia"/>
                <w:sz w:val="18"/>
              </w:rPr>
              <w:t>M07</w:t>
            </w:r>
          </w:p>
        </w:tc>
        <w:tc>
          <w:tcPr>
            <w:tcW w:w="1418" w:type="dxa"/>
            <w:vMerge w:val="restart"/>
            <w:vAlign w:val="center"/>
          </w:tcPr>
          <w:p>
            <w:pPr>
              <w:jc w:val="center"/>
              <w:rPr>
                <w:sz w:val="18"/>
              </w:rPr>
            </w:pPr>
            <w:r>
              <w:rPr>
                <w:sz w:val="18"/>
              </w:rPr>
              <w:t>—</w:t>
            </w:r>
          </w:p>
        </w:tc>
        <w:tc>
          <w:tcPr>
            <w:tcW w:w="1116" w:type="dxa"/>
            <w:vMerge w:val="restart"/>
            <w:vAlign w:val="center"/>
          </w:tcPr>
          <w:p>
            <w:pPr>
              <w:jc w:val="center"/>
              <w:rPr>
                <w:sz w:val="18"/>
              </w:rPr>
            </w:pPr>
            <w:r>
              <w:rPr>
                <w:sz w:val="18"/>
              </w:rPr>
              <w:t>70</w:t>
            </w:r>
            <w:r>
              <w:rPr>
                <w:rFonts w:hint="eastAsia"/>
                <w:sz w:val="18"/>
              </w:rPr>
              <w:t>—</w:t>
            </w:r>
            <w:r>
              <w:rPr>
                <w:sz w:val="18"/>
              </w:rPr>
              <w:t>220</w:t>
            </w:r>
          </w:p>
        </w:tc>
        <w:tc>
          <w:tcPr>
            <w:tcW w:w="1089" w:type="dxa"/>
            <w:vAlign w:val="center"/>
          </w:tcPr>
          <w:p>
            <w:pPr>
              <w:jc w:val="center"/>
              <w:rPr>
                <w:sz w:val="18"/>
              </w:rPr>
            </w:pPr>
            <w:r>
              <w:rPr>
                <w:rFonts w:hint="eastAsia"/>
                <w:sz w:val="18"/>
              </w:rPr>
              <w:t>245</w:t>
            </w:r>
          </w:p>
        </w:tc>
        <w:tc>
          <w:tcPr>
            <w:tcW w:w="999" w:type="dxa"/>
            <w:vAlign w:val="center"/>
          </w:tcPr>
          <w:p>
            <w:pPr>
              <w:jc w:val="center"/>
              <w:rPr>
                <w:sz w:val="18"/>
              </w:rPr>
            </w:pPr>
            <w:r>
              <w:rPr>
                <w:rFonts w:hint="eastAsia"/>
                <w:sz w:val="18"/>
              </w:rPr>
              <w:t>140</w:t>
            </w:r>
          </w:p>
        </w:tc>
        <w:tc>
          <w:tcPr>
            <w:tcW w:w="997" w:type="dxa"/>
            <w:vAlign w:val="center"/>
          </w:tcPr>
          <w:p>
            <w:pPr>
              <w:jc w:val="center"/>
              <w:rPr>
                <w:sz w:val="18"/>
              </w:rPr>
            </w:pPr>
            <w:r>
              <w:rPr>
                <w:rFonts w:hint="eastAsia"/>
                <w:sz w:val="18"/>
              </w:rPr>
              <w:t>10</w:t>
            </w:r>
          </w:p>
        </w:tc>
        <w:tc>
          <w:tcPr>
            <w:tcW w:w="1424"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ZQSn10-10</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245</w:t>
            </w:r>
          </w:p>
        </w:tc>
        <w:tc>
          <w:tcPr>
            <w:tcW w:w="999" w:type="dxa"/>
            <w:vAlign w:val="center"/>
          </w:tcPr>
          <w:p>
            <w:pPr>
              <w:jc w:val="center"/>
              <w:rPr>
                <w:sz w:val="18"/>
              </w:rPr>
            </w:pPr>
            <w:r>
              <w:rPr>
                <w:rFonts w:hint="eastAsia"/>
                <w:sz w:val="18"/>
              </w:rPr>
              <w:t>140</w:t>
            </w:r>
          </w:p>
        </w:tc>
        <w:tc>
          <w:tcPr>
            <w:tcW w:w="997" w:type="dxa"/>
            <w:vAlign w:val="center"/>
          </w:tcPr>
          <w:p>
            <w:pPr>
              <w:jc w:val="center"/>
              <w:rPr>
                <w:sz w:val="18"/>
              </w:rPr>
            </w:pPr>
            <w:r>
              <w:rPr>
                <w:rFonts w:hint="eastAsia"/>
                <w:sz w:val="18"/>
              </w:rPr>
              <w:t>6</w:t>
            </w:r>
          </w:p>
        </w:tc>
        <w:tc>
          <w:tcPr>
            <w:tcW w:w="1424"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ZQSn10-5-1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200</w:t>
            </w:r>
          </w:p>
        </w:tc>
        <w:tc>
          <w:tcPr>
            <w:tcW w:w="999" w:type="dxa"/>
            <w:vAlign w:val="center"/>
          </w:tcPr>
          <w:p>
            <w:pPr>
              <w:jc w:val="center"/>
              <w:rPr>
                <w:sz w:val="18"/>
              </w:rPr>
            </w:pPr>
            <w:r>
              <w:rPr>
                <w:rFonts w:hint="eastAsia"/>
                <w:sz w:val="18"/>
              </w:rPr>
              <w:t>100</w:t>
            </w:r>
          </w:p>
        </w:tc>
        <w:tc>
          <w:tcPr>
            <w:tcW w:w="997" w:type="dxa"/>
            <w:vAlign w:val="center"/>
          </w:tcPr>
          <w:p>
            <w:pPr>
              <w:jc w:val="center"/>
              <w:rPr>
                <w:sz w:val="18"/>
              </w:rPr>
            </w:pPr>
            <w:r>
              <w:rPr>
                <w:rFonts w:hint="eastAsia"/>
                <w:sz w:val="18"/>
              </w:rPr>
              <w:t>6</w:t>
            </w:r>
          </w:p>
        </w:tc>
        <w:tc>
          <w:tcPr>
            <w:tcW w:w="1424"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ZQSn10-7-3</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215</w:t>
            </w:r>
          </w:p>
        </w:tc>
        <w:tc>
          <w:tcPr>
            <w:tcW w:w="999" w:type="dxa"/>
            <w:vAlign w:val="center"/>
          </w:tcPr>
          <w:p>
            <w:pPr>
              <w:jc w:val="center"/>
              <w:rPr>
                <w:sz w:val="18"/>
              </w:rPr>
            </w:pPr>
            <w:r>
              <w:rPr>
                <w:rFonts w:hint="eastAsia"/>
                <w:sz w:val="18"/>
              </w:rPr>
              <w:t>100</w:t>
            </w:r>
          </w:p>
        </w:tc>
        <w:tc>
          <w:tcPr>
            <w:tcW w:w="997" w:type="dxa"/>
            <w:vAlign w:val="center"/>
          </w:tcPr>
          <w:p>
            <w:pPr>
              <w:jc w:val="center"/>
              <w:rPr>
                <w:sz w:val="18"/>
              </w:rPr>
            </w:pPr>
            <w:r>
              <w:rPr>
                <w:rFonts w:hint="eastAsia"/>
                <w:sz w:val="18"/>
              </w:rPr>
              <w:t>6</w:t>
            </w:r>
          </w:p>
        </w:tc>
        <w:tc>
          <w:tcPr>
            <w:tcW w:w="1424"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ZQPb15-5-1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180</w:t>
            </w:r>
          </w:p>
        </w:tc>
        <w:tc>
          <w:tcPr>
            <w:tcW w:w="999" w:type="dxa"/>
            <w:vAlign w:val="center"/>
          </w:tcPr>
          <w:p>
            <w:pPr>
              <w:jc w:val="center"/>
              <w:rPr>
                <w:sz w:val="18"/>
              </w:rPr>
            </w:pPr>
            <w:r>
              <w:rPr>
                <w:rFonts w:hint="eastAsia"/>
                <w:sz w:val="18"/>
              </w:rPr>
              <w:t>100</w:t>
            </w:r>
          </w:p>
        </w:tc>
        <w:tc>
          <w:tcPr>
            <w:tcW w:w="997" w:type="dxa"/>
            <w:vAlign w:val="center"/>
          </w:tcPr>
          <w:p>
            <w:pPr>
              <w:jc w:val="center"/>
              <w:rPr>
                <w:sz w:val="18"/>
              </w:rPr>
            </w:pPr>
            <w:r>
              <w:rPr>
                <w:rFonts w:hint="eastAsia"/>
                <w:sz w:val="18"/>
              </w:rPr>
              <w:t>6</w:t>
            </w:r>
          </w:p>
        </w:tc>
        <w:tc>
          <w:tcPr>
            <w:tcW w:w="1424" w:type="dxa"/>
            <w:vAlign w:val="center"/>
          </w:tcPr>
          <w:p>
            <w:pPr>
              <w:jc w:val="center"/>
              <w:rPr>
                <w:sz w:val="18"/>
              </w:rPr>
            </w:pPr>
            <w:r>
              <w:rPr>
                <w:rFonts w:hint="eastAsia"/>
                <w:sz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ZQPb15-7-1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200</w:t>
            </w:r>
          </w:p>
        </w:tc>
        <w:tc>
          <w:tcPr>
            <w:tcW w:w="999" w:type="dxa"/>
            <w:vAlign w:val="center"/>
          </w:tcPr>
          <w:p>
            <w:pPr>
              <w:jc w:val="center"/>
              <w:rPr>
                <w:sz w:val="18"/>
              </w:rPr>
            </w:pPr>
            <w:r>
              <w:rPr>
                <w:rFonts w:hint="eastAsia" w:ascii="宋体" w:hAnsi="宋体"/>
                <w:sz w:val="18"/>
              </w:rPr>
              <w:t>—</w:t>
            </w:r>
          </w:p>
        </w:tc>
        <w:tc>
          <w:tcPr>
            <w:tcW w:w="997" w:type="dxa"/>
            <w:vAlign w:val="center"/>
          </w:tcPr>
          <w:p>
            <w:pPr>
              <w:jc w:val="center"/>
              <w:rPr>
                <w:sz w:val="18"/>
              </w:rPr>
            </w:pPr>
            <w:r>
              <w:rPr>
                <w:rFonts w:hint="eastAsia"/>
                <w:sz w:val="18"/>
              </w:rPr>
              <w:t>8</w:t>
            </w:r>
          </w:p>
        </w:tc>
        <w:tc>
          <w:tcPr>
            <w:tcW w:w="1424" w:type="dxa"/>
            <w:vAlign w:val="center"/>
          </w:tcPr>
          <w:p>
            <w:pPr>
              <w:jc w:val="center"/>
              <w:rPr>
                <w:sz w:val="18"/>
              </w:rPr>
            </w:pPr>
            <w:r>
              <w:rPr>
                <w:rFonts w:hint="eastAsia"/>
                <w:sz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HMn59-2-2-0.5</w:t>
            </w:r>
          </w:p>
        </w:tc>
        <w:tc>
          <w:tcPr>
            <w:tcW w:w="996" w:type="dxa"/>
            <w:vMerge w:val="restart"/>
            <w:vAlign w:val="center"/>
          </w:tcPr>
          <w:p>
            <w:pPr>
              <w:jc w:val="center"/>
              <w:rPr>
                <w:sz w:val="18"/>
              </w:rPr>
            </w:pPr>
            <w:r>
              <w:rPr>
                <w:rFonts w:hint="eastAsia"/>
                <w:sz w:val="18"/>
              </w:rPr>
              <w:t>M30</w:t>
            </w:r>
          </w:p>
        </w:tc>
        <w:tc>
          <w:tcPr>
            <w:tcW w:w="1418" w:type="dxa"/>
            <w:vMerge w:val="restart"/>
            <w:vAlign w:val="center"/>
          </w:tcPr>
          <w:p>
            <w:pPr>
              <w:jc w:val="center"/>
              <w:rPr>
                <w:sz w:val="18"/>
              </w:rPr>
            </w:pPr>
            <w:r>
              <w:rPr>
                <w:sz w:val="18"/>
              </w:rPr>
              <w:t>20</w:t>
            </w:r>
            <w:r>
              <w:rPr>
                <w:rFonts w:hint="eastAsia"/>
                <w:sz w:val="18"/>
              </w:rPr>
              <w:t>—</w:t>
            </w:r>
            <w:r>
              <w:rPr>
                <w:sz w:val="18"/>
              </w:rPr>
              <w:t>40</w:t>
            </w:r>
          </w:p>
        </w:tc>
        <w:tc>
          <w:tcPr>
            <w:tcW w:w="1116" w:type="dxa"/>
            <w:vMerge w:val="restart"/>
            <w:vAlign w:val="center"/>
          </w:tcPr>
          <w:p>
            <w:pPr>
              <w:jc w:val="center"/>
              <w:rPr>
                <w:sz w:val="18"/>
              </w:rPr>
            </w:pPr>
            <w:r>
              <w:rPr>
                <w:sz w:val="18"/>
              </w:rPr>
              <w:t>—</w:t>
            </w:r>
          </w:p>
        </w:tc>
        <w:tc>
          <w:tcPr>
            <w:tcW w:w="1089" w:type="dxa"/>
            <w:vAlign w:val="center"/>
          </w:tcPr>
          <w:p>
            <w:pPr>
              <w:jc w:val="center"/>
              <w:rPr>
                <w:sz w:val="18"/>
              </w:rPr>
            </w:pPr>
            <w:r>
              <w:rPr>
                <w:rFonts w:hint="eastAsia"/>
                <w:sz w:val="18"/>
              </w:rPr>
              <w:t>540</w:t>
            </w:r>
          </w:p>
        </w:tc>
        <w:tc>
          <w:tcPr>
            <w:tcW w:w="999" w:type="dxa"/>
            <w:vAlign w:val="center"/>
          </w:tcPr>
          <w:p>
            <w:pPr>
              <w:jc w:val="center"/>
              <w:rPr>
                <w:sz w:val="18"/>
              </w:rPr>
            </w:pPr>
            <w:r>
              <w:rPr>
                <w:rFonts w:hint="eastAsia"/>
                <w:sz w:val="18"/>
              </w:rPr>
              <w:t>270</w:t>
            </w:r>
          </w:p>
        </w:tc>
        <w:tc>
          <w:tcPr>
            <w:tcW w:w="997" w:type="dxa"/>
            <w:vAlign w:val="center"/>
          </w:tcPr>
          <w:p>
            <w:pPr>
              <w:jc w:val="center"/>
              <w:rPr>
                <w:sz w:val="18"/>
              </w:rPr>
            </w:pPr>
            <w:r>
              <w:rPr>
                <w:rFonts w:hint="eastAsia"/>
                <w:sz w:val="18"/>
              </w:rPr>
              <w:t>18</w:t>
            </w:r>
          </w:p>
        </w:tc>
        <w:tc>
          <w:tcPr>
            <w:tcW w:w="1424" w:type="dxa"/>
            <w:vAlign w:val="center"/>
          </w:tcPr>
          <w:p>
            <w:pPr>
              <w:jc w:val="center"/>
              <w:rPr>
                <w:sz w:val="18"/>
              </w:rPr>
            </w:pPr>
            <w:r>
              <w:rPr>
                <w:rFonts w:hint="eastAsia"/>
                <w:sz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HMn57-2-1.5-0.5</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540</w:t>
            </w:r>
          </w:p>
        </w:tc>
        <w:tc>
          <w:tcPr>
            <w:tcW w:w="999" w:type="dxa"/>
            <w:vAlign w:val="center"/>
          </w:tcPr>
          <w:p>
            <w:pPr>
              <w:jc w:val="center"/>
              <w:rPr>
                <w:sz w:val="18"/>
              </w:rPr>
            </w:pPr>
            <w:r>
              <w:rPr>
                <w:rFonts w:hint="eastAsia"/>
                <w:sz w:val="18"/>
              </w:rPr>
              <w:t>280</w:t>
            </w:r>
          </w:p>
        </w:tc>
        <w:tc>
          <w:tcPr>
            <w:tcW w:w="997" w:type="dxa"/>
            <w:vAlign w:val="center"/>
          </w:tcPr>
          <w:p>
            <w:pPr>
              <w:jc w:val="center"/>
              <w:rPr>
                <w:sz w:val="18"/>
              </w:rPr>
            </w:pPr>
            <w:r>
              <w:rPr>
                <w:rFonts w:hint="eastAsia"/>
                <w:sz w:val="18"/>
              </w:rPr>
              <w:t>16</w:t>
            </w:r>
          </w:p>
        </w:tc>
        <w:tc>
          <w:tcPr>
            <w:tcW w:w="1424" w:type="dxa"/>
            <w:vAlign w:val="center"/>
          </w:tcPr>
          <w:p>
            <w:pPr>
              <w:jc w:val="center"/>
              <w:rPr>
                <w:sz w:val="18"/>
              </w:rPr>
            </w:pPr>
            <w:r>
              <w:rPr>
                <w:rFonts w:hint="eastAsia"/>
                <w:sz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32" w:type="dxa"/>
            <w:vAlign w:val="center"/>
          </w:tcPr>
          <w:p>
            <w:pPr>
              <w:jc w:val="center"/>
              <w:rPr>
                <w:sz w:val="18"/>
              </w:rPr>
            </w:pPr>
            <w:r>
              <w:rPr>
                <w:rFonts w:hint="eastAsia"/>
                <w:sz w:val="18"/>
              </w:rPr>
              <w:t>HMn60-3-1-0.75</w:t>
            </w:r>
          </w:p>
          <w:p>
            <w:pPr>
              <w:jc w:val="center"/>
              <w:rPr>
                <w:sz w:val="18"/>
              </w:rPr>
            </w:pPr>
            <w:r>
              <w:rPr>
                <w:rFonts w:hint="eastAsia"/>
                <w:sz w:val="18"/>
              </w:rPr>
              <w:t>HMn60-3-1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autoSpaceDN w:val="0"/>
              <w:jc w:val="center"/>
              <w:textAlignment w:val="center"/>
              <w:rPr>
                <w:sz w:val="18"/>
              </w:rPr>
            </w:pPr>
          </w:p>
        </w:tc>
        <w:tc>
          <w:tcPr>
            <w:tcW w:w="1089" w:type="dxa"/>
            <w:vAlign w:val="center"/>
          </w:tcPr>
          <w:p>
            <w:pPr>
              <w:autoSpaceDN w:val="0"/>
              <w:jc w:val="center"/>
              <w:textAlignment w:val="center"/>
              <w:rPr>
                <w:sz w:val="18"/>
              </w:rPr>
            </w:pPr>
            <w:r>
              <w:rPr>
                <w:rFonts w:hint="eastAsia"/>
                <w:sz w:val="18"/>
              </w:rPr>
              <w:t>380</w:t>
            </w:r>
          </w:p>
        </w:tc>
        <w:tc>
          <w:tcPr>
            <w:tcW w:w="999" w:type="dxa"/>
            <w:vAlign w:val="center"/>
          </w:tcPr>
          <w:p>
            <w:pPr>
              <w:autoSpaceDN w:val="0"/>
              <w:jc w:val="center"/>
              <w:textAlignment w:val="center"/>
              <w:rPr>
                <w:sz w:val="18"/>
              </w:rPr>
            </w:pPr>
            <w:r>
              <w:rPr>
                <w:rFonts w:hint="eastAsia"/>
                <w:sz w:val="18"/>
              </w:rPr>
              <w:t>172</w:t>
            </w:r>
          </w:p>
        </w:tc>
        <w:tc>
          <w:tcPr>
            <w:tcW w:w="997" w:type="dxa"/>
            <w:vAlign w:val="center"/>
          </w:tcPr>
          <w:p>
            <w:pPr>
              <w:autoSpaceDN w:val="0"/>
              <w:jc w:val="center"/>
              <w:textAlignment w:val="center"/>
              <w:rPr>
                <w:sz w:val="18"/>
              </w:rPr>
            </w:pPr>
            <w:r>
              <w:rPr>
                <w:rFonts w:hint="eastAsia"/>
                <w:sz w:val="18"/>
              </w:rPr>
              <w:t>20</w:t>
            </w:r>
          </w:p>
        </w:tc>
        <w:tc>
          <w:tcPr>
            <w:tcW w:w="1424" w:type="dxa"/>
            <w:vAlign w:val="center"/>
          </w:tcPr>
          <w:p>
            <w:pPr>
              <w:autoSpaceDN w:val="0"/>
              <w:jc w:val="center"/>
              <w:textAlignment w:val="center"/>
              <w:rPr>
                <w:sz w:val="18"/>
              </w:rPr>
            </w:pPr>
            <w:r>
              <w:rPr>
                <w:rFonts w:hint="eastAsia"/>
                <w:sz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HMn57-2-2-1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450</w:t>
            </w:r>
          </w:p>
        </w:tc>
        <w:tc>
          <w:tcPr>
            <w:tcW w:w="999" w:type="dxa"/>
            <w:vAlign w:val="center"/>
          </w:tcPr>
          <w:p>
            <w:pPr>
              <w:jc w:val="center"/>
              <w:rPr>
                <w:sz w:val="18"/>
              </w:rPr>
            </w:pPr>
            <w:r>
              <w:rPr>
                <w:rFonts w:hint="eastAsia"/>
                <w:sz w:val="18"/>
              </w:rPr>
              <w:t>175</w:t>
            </w:r>
          </w:p>
        </w:tc>
        <w:tc>
          <w:tcPr>
            <w:tcW w:w="997" w:type="dxa"/>
            <w:vAlign w:val="center"/>
          </w:tcPr>
          <w:p>
            <w:pPr>
              <w:jc w:val="center"/>
              <w:rPr>
                <w:sz w:val="18"/>
              </w:rPr>
            </w:pPr>
            <w:r>
              <w:rPr>
                <w:rFonts w:hint="eastAsia"/>
                <w:sz w:val="18"/>
              </w:rPr>
              <w:t>20</w:t>
            </w:r>
          </w:p>
        </w:tc>
        <w:tc>
          <w:tcPr>
            <w:tcW w:w="1424" w:type="dxa"/>
            <w:vAlign w:val="center"/>
          </w:tcPr>
          <w:p>
            <w:pPr>
              <w:jc w:val="center"/>
              <w:rPr>
                <w:sz w:val="18"/>
              </w:rPr>
            </w:pPr>
            <w:r>
              <w:rPr>
                <w:rFonts w:hint="eastAsia"/>
                <w:sz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Align w:val="center"/>
          </w:tcPr>
          <w:p>
            <w:pPr>
              <w:jc w:val="center"/>
              <w:rPr>
                <w:sz w:val="18"/>
              </w:rPr>
            </w:pPr>
            <w:r>
              <w:rPr>
                <w:rFonts w:hint="eastAsia"/>
                <w:sz w:val="18"/>
              </w:rPr>
              <w:t>HAl61-4-3-1</w:t>
            </w:r>
          </w:p>
        </w:tc>
        <w:tc>
          <w:tcPr>
            <w:tcW w:w="996" w:type="dxa"/>
            <w:vMerge w:val="continue"/>
            <w:vAlign w:val="center"/>
          </w:tcPr>
          <w:p>
            <w:pPr>
              <w:jc w:val="center"/>
              <w:rPr>
                <w:sz w:val="18"/>
              </w:rPr>
            </w:pPr>
          </w:p>
        </w:tc>
        <w:tc>
          <w:tcPr>
            <w:tcW w:w="1418" w:type="dxa"/>
            <w:vMerge w:val="continue"/>
            <w:vAlign w:val="center"/>
          </w:tcPr>
          <w:p>
            <w:pPr>
              <w:jc w:val="center"/>
              <w:rPr>
                <w:sz w:val="18"/>
              </w:rPr>
            </w:pPr>
          </w:p>
        </w:tc>
        <w:tc>
          <w:tcPr>
            <w:tcW w:w="1116" w:type="dxa"/>
            <w:vMerge w:val="continue"/>
            <w:vAlign w:val="center"/>
          </w:tcPr>
          <w:p>
            <w:pPr>
              <w:jc w:val="center"/>
              <w:rPr>
                <w:sz w:val="18"/>
              </w:rPr>
            </w:pPr>
          </w:p>
        </w:tc>
        <w:tc>
          <w:tcPr>
            <w:tcW w:w="1089" w:type="dxa"/>
            <w:vAlign w:val="center"/>
          </w:tcPr>
          <w:p>
            <w:pPr>
              <w:jc w:val="center"/>
              <w:rPr>
                <w:sz w:val="18"/>
              </w:rPr>
            </w:pPr>
            <w:r>
              <w:rPr>
                <w:rFonts w:hint="eastAsia"/>
                <w:sz w:val="18"/>
              </w:rPr>
              <w:t>600</w:t>
            </w:r>
          </w:p>
        </w:tc>
        <w:tc>
          <w:tcPr>
            <w:tcW w:w="999" w:type="dxa"/>
            <w:vAlign w:val="center"/>
          </w:tcPr>
          <w:p>
            <w:pPr>
              <w:jc w:val="center"/>
              <w:rPr>
                <w:sz w:val="18"/>
              </w:rPr>
            </w:pPr>
            <w:r>
              <w:rPr>
                <w:rFonts w:hint="eastAsia"/>
                <w:sz w:val="18"/>
              </w:rPr>
              <w:t>400</w:t>
            </w:r>
          </w:p>
        </w:tc>
        <w:tc>
          <w:tcPr>
            <w:tcW w:w="997" w:type="dxa"/>
            <w:vAlign w:val="center"/>
          </w:tcPr>
          <w:p>
            <w:pPr>
              <w:jc w:val="center"/>
              <w:rPr>
                <w:sz w:val="18"/>
              </w:rPr>
            </w:pPr>
            <w:r>
              <w:rPr>
                <w:rFonts w:hint="eastAsia"/>
                <w:sz w:val="18"/>
              </w:rPr>
              <w:t>5</w:t>
            </w:r>
          </w:p>
        </w:tc>
        <w:tc>
          <w:tcPr>
            <w:tcW w:w="1424" w:type="dxa"/>
            <w:vAlign w:val="center"/>
          </w:tcPr>
          <w:p>
            <w:pPr>
              <w:jc w:val="center"/>
              <w:rPr>
                <w:sz w:val="18"/>
              </w:rPr>
            </w:pPr>
            <w:r>
              <w:rPr>
                <w:rFonts w:hint="eastAsia"/>
                <w:sz w:val="18"/>
              </w:rPr>
              <w:t>180</w:t>
            </w:r>
          </w:p>
        </w:tc>
      </w:tr>
    </w:tbl>
    <w:p>
      <w:pPr>
        <w:pStyle w:val="18"/>
        <w:widowControl w:val="0"/>
        <w:spacing w:line="360" w:lineRule="auto"/>
        <w:ind w:firstLine="0" w:firstLineChars="0"/>
        <w:jc w:val="center"/>
        <w:rPr>
          <w:rFonts w:ascii="Times New Roman"/>
          <w:szCs w:val="21"/>
        </w:rPr>
      </w:pPr>
      <w:r>
        <w:rPr>
          <w:rFonts w:hint="eastAsia" w:ascii="Times New Roman"/>
          <w:szCs w:val="21"/>
        </w:rPr>
        <w:t>表4 本标准产品金相组织</w:t>
      </w:r>
    </w:p>
    <w:tbl>
      <w:tblPr>
        <w:tblStyle w:val="15"/>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647"/>
        <w:gridCol w:w="2676"/>
        <w:gridCol w:w="4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496" w:type="dxa"/>
            <w:vAlign w:val="center"/>
          </w:tcPr>
          <w:p>
            <w:pPr>
              <w:jc w:val="center"/>
              <w:rPr>
                <w:sz w:val="18"/>
                <w:szCs w:val="18"/>
              </w:rPr>
            </w:pPr>
            <w:r>
              <w:rPr>
                <w:rFonts w:hint="eastAsia"/>
                <w:sz w:val="18"/>
                <w:szCs w:val="18"/>
              </w:rPr>
              <w:t>牌号</w:t>
            </w:r>
          </w:p>
        </w:tc>
        <w:tc>
          <w:tcPr>
            <w:tcW w:w="647" w:type="dxa"/>
            <w:vAlign w:val="center"/>
          </w:tcPr>
          <w:p>
            <w:pPr>
              <w:jc w:val="center"/>
              <w:rPr>
                <w:sz w:val="18"/>
                <w:szCs w:val="18"/>
              </w:rPr>
            </w:pPr>
            <w:r>
              <w:rPr>
                <w:rFonts w:hint="eastAsia"/>
                <w:sz w:val="18"/>
                <w:szCs w:val="18"/>
              </w:rPr>
              <w:t>状态</w:t>
            </w:r>
          </w:p>
        </w:tc>
        <w:tc>
          <w:tcPr>
            <w:tcW w:w="2676" w:type="dxa"/>
            <w:vAlign w:val="center"/>
          </w:tcPr>
          <w:p>
            <w:pPr>
              <w:jc w:val="center"/>
              <w:rPr>
                <w:sz w:val="18"/>
                <w:szCs w:val="18"/>
              </w:rPr>
            </w:pPr>
            <w:r>
              <w:rPr>
                <w:rFonts w:hint="eastAsia"/>
                <w:sz w:val="18"/>
                <w:szCs w:val="18"/>
              </w:rPr>
              <w:t>相组成</w:t>
            </w:r>
          </w:p>
        </w:tc>
        <w:tc>
          <w:tcPr>
            <w:tcW w:w="4501" w:type="dxa"/>
            <w:vAlign w:val="center"/>
          </w:tcPr>
          <w:p>
            <w:pPr>
              <w:jc w:val="center"/>
              <w:rPr>
                <w:sz w:val="18"/>
                <w:szCs w:val="18"/>
              </w:rPr>
            </w:pPr>
            <w:r>
              <w:rPr>
                <w:rFonts w:hint="eastAsia"/>
                <w:sz w:val="18"/>
                <w:szCs w:val="18"/>
              </w:rPr>
              <w:t>金相组织描述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1496" w:type="dxa"/>
            <w:vAlign w:val="center"/>
          </w:tcPr>
          <w:p>
            <w:pPr>
              <w:jc w:val="center"/>
              <w:rPr>
                <w:sz w:val="18"/>
                <w:szCs w:val="18"/>
              </w:rPr>
            </w:pPr>
            <w:r>
              <w:rPr>
                <w:rFonts w:hint="eastAsia"/>
                <w:sz w:val="18"/>
                <w:szCs w:val="18"/>
              </w:rPr>
              <w:t>ZQSn7-7-3</w:t>
            </w:r>
          </w:p>
          <w:p>
            <w:pPr>
              <w:jc w:val="center"/>
              <w:rPr>
                <w:sz w:val="18"/>
                <w:szCs w:val="18"/>
              </w:rPr>
            </w:pPr>
            <w:r>
              <w:rPr>
                <w:rFonts w:hint="eastAsia"/>
                <w:sz w:val="18"/>
                <w:szCs w:val="18"/>
              </w:rPr>
              <w:t>ZQSn10-10</w:t>
            </w:r>
          </w:p>
          <w:p>
            <w:pPr>
              <w:jc w:val="center"/>
              <w:rPr>
                <w:sz w:val="18"/>
                <w:szCs w:val="18"/>
              </w:rPr>
            </w:pPr>
            <w:r>
              <w:rPr>
                <w:rFonts w:hint="eastAsia"/>
                <w:sz w:val="18"/>
                <w:szCs w:val="18"/>
              </w:rPr>
              <w:t>ZQSn10-5-1</w:t>
            </w:r>
          </w:p>
          <w:p>
            <w:pPr>
              <w:jc w:val="center"/>
              <w:rPr>
                <w:sz w:val="18"/>
                <w:szCs w:val="18"/>
              </w:rPr>
            </w:pPr>
            <w:r>
              <w:rPr>
                <w:rFonts w:hint="eastAsia"/>
                <w:sz w:val="18"/>
                <w:szCs w:val="18"/>
              </w:rPr>
              <w:t>ZQSn10-7-3</w:t>
            </w:r>
          </w:p>
          <w:p>
            <w:pPr>
              <w:jc w:val="center"/>
              <w:rPr>
                <w:sz w:val="18"/>
                <w:szCs w:val="18"/>
              </w:rPr>
            </w:pPr>
            <w:r>
              <w:rPr>
                <w:rFonts w:hint="eastAsia"/>
                <w:sz w:val="18"/>
                <w:szCs w:val="18"/>
              </w:rPr>
              <w:t>ZQPb15-5-1</w:t>
            </w:r>
          </w:p>
          <w:p>
            <w:pPr>
              <w:jc w:val="center"/>
              <w:rPr>
                <w:sz w:val="18"/>
                <w:szCs w:val="18"/>
              </w:rPr>
            </w:pPr>
            <w:r>
              <w:rPr>
                <w:rFonts w:hint="eastAsia"/>
                <w:sz w:val="18"/>
                <w:szCs w:val="18"/>
              </w:rPr>
              <w:t>ZQPb15-7-1</w:t>
            </w:r>
          </w:p>
        </w:tc>
        <w:tc>
          <w:tcPr>
            <w:tcW w:w="647" w:type="dxa"/>
            <w:vAlign w:val="center"/>
          </w:tcPr>
          <w:p>
            <w:pPr>
              <w:jc w:val="center"/>
              <w:rPr>
                <w:sz w:val="18"/>
                <w:szCs w:val="18"/>
              </w:rPr>
            </w:pPr>
            <w:r>
              <w:rPr>
                <w:sz w:val="18"/>
                <w:szCs w:val="18"/>
              </w:rPr>
              <w:t>M07</w:t>
            </w:r>
          </w:p>
        </w:tc>
        <w:tc>
          <w:tcPr>
            <w:tcW w:w="2676" w:type="dxa"/>
            <w:vAlign w:val="center"/>
          </w:tcPr>
          <w:p>
            <w:pPr>
              <w:jc w:val="center"/>
              <w:rPr>
                <w:rFonts w:ascii="宋体" w:hAnsi="宋体"/>
                <w:sz w:val="18"/>
              </w:rPr>
            </w:pPr>
            <w:r>
              <w:rPr>
                <w:rFonts w:hint="eastAsia" w:ascii="宋体" w:hAnsi="宋体"/>
                <w:sz w:val="18"/>
              </w:rPr>
              <w:t>α+（α+δ）共析体+Pb</w:t>
            </w:r>
          </w:p>
        </w:tc>
        <w:tc>
          <w:tcPr>
            <w:tcW w:w="4501" w:type="dxa"/>
            <w:vAlign w:val="center"/>
          </w:tcPr>
          <w:p>
            <w:pPr>
              <w:jc w:val="center"/>
              <w:rPr>
                <w:rFonts w:ascii="宋体" w:hAnsi="宋体"/>
                <w:sz w:val="18"/>
              </w:rPr>
            </w:pPr>
            <w:r>
              <w:rPr>
                <w:rFonts w:hint="eastAsia" w:ascii="宋体" w:hAnsi="宋体"/>
                <w:sz w:val="18"/>
              </w:rPr>
              <w:t>α呈含锡量不均的枝晶，其间分布着（α+δ）共析体，Pb相在基体上均匀分布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496" w:type="dxa"/>
            <w:vAlign w:val="center"/>
          </w:tcPr>
          <w:p>
            <w:pPr>
              <w:jc w:val="center"/>
              <w:rPr>
                <w:sz w:val="18"/>
                <w:szCs w:val="18"/>
              </w:rPr>
            </w:pPr>
            <w:r>
              <w:rPr>
                <w:sz w:val="18"/>
                <w:szCs w:val="18"/>
              </w:rPr>
              <w:t>HMn59-2-2</w:t>
            </w:r>
          </w:p>
          <w:p>
            <w:pPr>
              <w:jc w:val="center"/>
              <w:rPr>
                <w:sz w:val="18"/>
                <w:szCs w:val="18"/>
              </w:rPr>
            </w:pPr>
            <w:r>
              <w:rPr>
                <w:sz w:val="18"/>
                <w:szCs w:val="18"/>
              </w:rPr>
              <w:t>HMn58-2-1.5-0.5</w:t>
            </w:r>
          </w:p>
        </w:tc>
        <w:tc>
          <w:tcPr>
            <w:tcW w:w="647" w:type="dxa"/>
            <w:vMerge w:val="restart"/>
            <w:vAlign w:val="center"/>
          </w:tcPr>
          <w:p>
            <w:pPr>
              <w:jc w:val="center"/>
              <w:rPr>
                <w:sz w:val="18"/>
                <w:szCs w:val="18"/>
              </w:rPr>
            </w:pPr>
            <w:r>
              <w:rPr>
                <w:sz w:val="18"/>
                <w:szCs w:val="18"/>
              </w:rPr>
              <w:t>HR</w:t>
            </w:r>
            <w:r>
              <w:rPr>
                <w:rFonts w:hint="eastAsia"/>
                <w:sz w:val="18"/>
                <w:szCs w:val="18"/>
              </w:rPr>
              <w:t>50</w:t>
            </w:r>
          </w:p>
        </w:tc>
        <w:tc>
          <w:tcPr>
            <w:tcW w:w="2676" w:type="dxa"/>
            <w:vAlign w:val="center"/>
          </w:tcPr>
          <w:p>
            <w:pPr>
              <w:jc w:val="center"/>
              <w:rPr>
                <w:rFonts w:ascii="宋体" w:hAnsi="宋体"/>
                <w:sz w:val="18"/>
              </w:rPr>
            </w:pPr>
            <w:r>
              <w:rPr>
                <w:rFonts w:hint="eastAsia" w:ascii="宋体" w:hAnsi="宋体"/>
                <w:sz w:val="18"/>
              </w:rPr>
              <w:t>β+α+Pb</w:t>
            </w:r>
          </w:p>
        </w:tc>
        <w:tc>
          <w:tcPr>
            <w:tcW w:w="4501" w:type="dxa"/>
            <w:vAlign w:val="center"/>
          </w:tcPr>
          <w:p>
            <w:pPr>
              <w:jc w:val="center"/>
              <w:rPr>
                <w:rFonts w:ascii="宋体" w:hAnsi="宋体"/>
                <w:sz w:val="18"/>
              </w:rPr>
            </w:pPr>
            <w:r>
              <w:rPr>
                <w:rFonts w:hint="eastAsia" w:ascii="宋体" w:hAnsi="宋体"/>
                <w:sz w:val="18"/>
              </w:rPr>
              <w:t>β相为基体，α相在晶界上呈针状析出，Mn-Si、Al-Fe、等强化相及Pb相在α+β基体上均匀分布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496" w:type="dxa"/>
            <w:vAlign w:val="center"/>
          </w:tcPr>
          <w:p>
            <w:pPr>
              <w:jc w:val="center"/>
              <w:rPr>
                <w:sz w:val="18"/>
                <w:szCs w:val="18"/>
              </w:rPr>
            </w:pPr>
            <w:r>
              <w:rPr>
                <w:sz w:val="18"/>
                <w:szCs w:val="18"/>
              </w:rPr>
              <w:t>HMn60-3-1-0.75</w:t>
            </w:r>
          </w:p>
          <w:p>
            <w:pPr>
              <w:jc w:val="center"/>
              <w:rPr>
                <w:sz w:val="18"/>
                <w:szCs w:val="18"/>
              </w:rPr>
            </w:pPr>
            <w:r>
              <w:rPr>
                <w:sz w:val="18"/>
                <w:szCs w:val="18"/>
              </w:rPr>
              <w:t>HMn6</w:t>
            </w:r>
            <w:r>
              <w:rPr>
                <w:rFonts w:hint="eastAsia"/>
                <w:sz w:val="18"/>
                <w:szCs w:val="18"/>
              </w:rPr>
              <w:t>0</w:t>
            </w:r>
            <w:r>
              <w:rPr>
                <w:sz w:val="18"/>
                <w:szCs w:val="18"/>
              </w:rPr>
              <w:t>-3-1</w:t>
            </w:r>
          </w:p>
        </w:tc>
        <w:tc>
          <w:tcPr>
            <w:tcW w:w="647" w:type="dxa"/>
            <w:vMerge w:val="continue"/>
            <w:vAlign w:val="center"/>
          </w:tcPr>
          <w:p>
            <w:pPr>
              <w:jc w:val="center"/>
              <w:rPr>
                <w:sz w:val="18"/>
                <w:szCs w:val="18"/>
              </w:rPr>
            </w:pPr>
          </w:p>
        </w:tc>
        <w:tc>
          <w:tcPr>
            <w:tcW w:w="2676" w:type="dxa"/>
            <w:vAlign w:val="center"/>
          </w:tcPr>
          <w:p>
            <w:pPr>
              <w:jc w:val="center"/>
              <w:rPr>
                <w:rFonts w:ascii="宋体" w:hAnsi="宋体"/>
                <w:sz w:val="18"/>
              </w:rPr>
            </w:pPr>
            <w:r>
              <w:rPr>
                <w:rFonts w:hint="eastAsia" w:ascii="宋体" w:hAnsi="宋体"/>
                <w:sz w:val="18"/>
              </w:rPr>
              <w:t>α+β+Pb</w:t>
            </w:r>
          </w:p>
        </w:tc>
        <w:tc>
          <w:tcPr>
            <w:tcW w:w="4501" w:type="dxa"/>
            <w:vAlign w:val="center"/>
          </w:tcPr>
          <w:p>
            <w:pPr>
              <w:jc w:val="center"/>
              <w:rPr>
                <w:rFonts w:ascii="宋体" w:hAnsi="宋体"/>
                <w:sz w:val="18"/>
              </w:rPr>
            </w:pPr>
            <w:r>
              <w:rPr>
                <w:rFonts w:hint="eastAsia" w:ascii="宋体" w:hAnsi="宋体"/>
                <w:sz w:val="18"/>
              </w:rPr>
              <w:t>α相为基体，Mn-Si强化相及Pb相在基体上均匀分布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496" w:type="dxa"/>
            <w:vAlign w:val="center"/>
          </w:tcPr>
          <w:p>
            <w:pPr>
              <w:jc w:val="center"/>
              <w:rPr>
                <w:sz w:val="18"/>
                <w:szCs w:val="18"/>
              </w:rPr>
            </w:pPr>
            <w:r>
              <w:rPr>
                <w:sz w:val="18"/>
                <w:szCs w:val="18"/>
              </w:rPr>
              <w:t>HMn57-2-2-1</w:t>
            </w:r>
          </w:p>
        </w:tc>
        <w:tc>
          <w:tcPr>
            <w:tcW w:w="647" w:type="dxa"/>
            <w:vMerge w:val="continue"/>
            <w:vAlign w:val="center"/>
          </w:tcPr>
          <w:p>
            <w:pPr>
              <w:jc w:val="center"/>
              <w:rPr>
                <w:sz w:val="18"/>
                <w:szCs w:val="18"/>
              </w:rPr>
            </w:pPr>
          </w:p>
        </w:tc>
        <w:tc>
          <w:tcPr>
            <w:tcW w:w="2676" w:type="dxa"/>
            <w:vAlign w:val="center"/>
          </w:tcPr>
          <w:p>
            <w:pPr>
              <w:jc w:val="center"/>
              <w:rPr>
                <w:rFonts w:ascii="宋体" w:hAnsi="宋体"/>
                <w:sz w:val="18"/>
              </w:rPr>
            </w:pPr>
            <w:r>
              <w:rPr>
                <w:rFonts w:hint="eastAsia" w:ascii="宋体" w:hAnsi="宋体"/>
                <w:sz w:val="18"/>
              </w:rPr>
              <w:t>α+β+Pb</w:t>
            </w:r>
          </w:p>
        </w:tc>
        <w:tc>
          <w:tcPr>
            <w:tcW w:w="4501" w:type="dxa"/>
            <w:vAlign w:val="center"/>
          </w:tcPr>
          <w:p>
            <w:pPr>
              <w:jc w:val="center"/>
              <w:rPr>
                <w:rFonts w:ascii="宋体" w:hAnsi="宋体"/>
                <w:sz w:val="18"/>
              </w:rPr>
            </w:pPr>
            <w:r>
              <w:rPr>
                <w:rFonts w:hint="eastAsia" w:ascii="宋体" w:hAnsi="宋体"/>
                <w:sz w:val="18"/>
              </w:rPr>
              <w:t>α相为基体，Ni-Si、Mn-Si等强化相及Pb相在基体上均匀分布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496" w:type="dxa"/>
            <w:vAlign w:val="center"/>
          </w:tcPr>
          <w:p>
            <w:pPr>
              <w:jc w:val="center"/>
              <w:rPr>
                <w:sz w:val="18"/>
                <w:szCs w:val="18"/>
              </w:rPr>
            </w:pPr>
            <w:r>
              <w:rPr>
                <w:rFonts w:hint="eastAsia"/>
                <w:sz w:val="18"/>
                <w:szCs w:val="18"/>
              </w:rPr>
              <w:t>HMn62-3-3-1</w:t>
            </w:r>
          </w:p>
        </w:tc>
        <w:tc>
          <w:tcPr>
            <w:tcW w:w="647" w:type="dxa"/>
            <w:vMerge w:val="continue"/>
            <w:vAlign w:val="center"/>
          </w:tcPr>
          <w:p>
            <w:pPr>
              <w:jc w:val="center"/>
              <w:rPr>
                <w:sz w:val="18"/>
                <w:szCs w:val="18"/>
              </w:rPr>
            </w:pPr>
          </w:p>
        </w:tc>
        <w:tc>
          <w:tcPr>
            <w:tcW w:w="2676" w:type="dxa"/>
            <w:vAlign w:val="center"/>
          </w:tcPr>
          <w:p>
            <w:pPr>
              <w:jc w:val="center"/>
              <w:rPr>
                <w:rFonts w:ascii="宋体" w:hAnsi="宋体"/>
                <w:sz w:val="18"/>
              </w:rPr>
            </w:pPr>
            <w:r>
              <w:rPr>
                <w:rFonts w:hint="eastAsia" w:ascii="宋体" w:hAnsi="宋体"/>
                <w:sz w:val="18"/>
              </w:rPr>
              <w:t>β+α</w:t>
            </w:r>
          </w:p>
        </w:tc>
        <w:tc>
          <w:tcPr>
            <w:tcW w:w="4501" w:type="dxa"/>
            <w:vAlign w:val="center"/>
          </w:tcPr>
          <w:p>
            <w:pPr>
              <w:jc w:val="center"/>
              <w:rPr>
                <w:rFonts w:ascii="宋体" w:hAnsi="宋体"/>
                <w:sz w:val="18"/>
              </w:rPr>
            </w:pPr>
            <w:r>
              <w:rPr>
                <w:rFonts w:ascii="宋体" w:hAnsi="宋体"/>
                <w:sz w:val="18"/>
              </w:rPr>
              <w:t>以β相为基体，Mn-Si强化相在基体上均匀分布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6" w:type="dxa"/>
            <w:vAlign w:val="center"/>
          </w:tcPr>
          <w:p>
            <w:pPr>
              <w:jc w:val="center"/>
              <w:rPr>
                <w:sz w:val="18"/>
                <w:szCs w:val="18"/>
              </w:rPr>
            </w:pPr>
            <w:r>
              <w:rPr>
                <w:sz w:val="18"/>
                <w:szCs w:val="18"/>
              </w:rPr>
              <w:t>HAl61-4-3-1</w:t>
            </w:r>
          </w:p>
        </w:tc>
        <w:tc>
          <w:tcPr>
            <w:tcW w:w="647" w:type="dxa"/>
            <w:vMerge w:val="continue"/>
            <w:vAlign w:val="center"/>
          </w:tcPr>
          <w:p>
            <w:pPr>
              <w:jc w:val="center"/>
              <w:rPr>
                <w:sz w:val="18"/>
                <w:szCs w:val="18"/>
              </w:rPr>
            </w:pPr>
          </w:p>
        </w:tc>
        <w:tc>
          <w:tcPr>
            <w:tcW w:w="2676" w:type="dxa"/>
            <w:vAlign w:val="center"/>
          </w:tcPr>
          <w:p>
            <w:pPr>
              <w:jc w:val="center"/>
              <w:rPr>
                <w:rFonts w:ascii="宋体" w:hAnsi="宋体"/>
                <w:sz w:val="18"/>
              </w:rPr>
            </w:pPr>
            <w:r>
              <w:rPr>
                <w:rFonts w:hint="eastAsia" w:ascii="宋体" w:hAnsi="宋体"/>
                <w:sz w:val="18"/>
              </w:rPr>
              <w:t>β+α</w:t>
            </w:r>
          </w:p>
        </w:tc>
        <w:tc>
          <w:tcPr>
            <w:tcW w:w="4501" w:type="dxa"/>
            <w:vAlign w:val="center"/>
          </w:tcPr>
          <w:p>
            <w:pPr>
              <w:jc w:val="center"/>
              <w:rPr>
                <w:rFonts w:ascii="宋体" w:hAnsi="宋体"/>
                <w:sz w:val="18"/>
              </w:rPr>
            </w:pPr>
            <w:r>
              <w:rPr>
                <w:rFonts w:hint="eastAsia" w:ascii="宋体" w:hAnsi="宋体"/>
                <w:sz w:val="18"/>
              </w:rPr>
              <w:t>β相为基体，Co-Si、Ni-Si、Fe-Si等化合物在β+α基体上均匀分布</w:t>
            </w:r>
          </w:p>
        </w:tc>
      </w:tr>
    </w:tbl>
    <w:p>
      <w:pPr>
        <w:jc w:val="center"/>
      </w:pPr>
      <w:r>
        <w:rPr>
          <w:rFonts w:hint="eastAsia"/>
        </w:rPr>
        <w:t>表5   EN 1982-2008产品力学性能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296"/>
        <w:gridCol w:w="1315"/>
        <w:gridCol w:w="1707"/>
        <w:gridCol w:w="2238"/>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00" w:type="dxa"/>
            <w:vMerge w:val="restart"/>
            <w:vAlign w:val="center"/>
          </w:tcPr>
          <w:p>
            <w:pPr>
              <w:jc w:val="center"/>
              <w:rPr>
                <w:sz w:val="18"/>
                <w:szCs w:val="18"/>
              </w:rPr>
            </w:pPr>
            <w:r>
              <w:rPr>
                <w:rFonts w:hint="eastAsia"/>
                <w:sz w:val="18"/>
                <w:szCs w:val="18"/>
              </w:rPr>
              <w:t>牌号</w:t>
            </w:r>
          </w:p>
        </w:tc>
        <w:tc>
          <w:tcPr>
            <w:tcW w:w="1296" w:type="dxa"/>
            <w:vMerge w:val="restart"/>
            <w:vAlign w:val="center"/>
          </w:tcPr>
          <w:p>
            <w:pPr>
              <w:jc w:val="center"/>
              <w:rPr>
                <w:sz w:val="18"/>
                <w:szCs w:val="18"/>
              </w:rPr>
            </w:pPr>
            <w:r>
              <w:rPr>
                <w:rFonts w:hint="eastAsia"/>
                <w:sz w:val="18"/>
                <w:szCs w:val="18"/>
              </w:rPr>
              <w:t>材料状态</w:t>
            </w:r>
          </w:p>
        </w:tc>
        <w:tc>
          <w:tcPr>
            <w:tcW w:w="1315" w:type="dxa"/>
            <w:vMerge w:val="restart"/>
            <w:vAlign w:val="center"/>
          </w:tcPr>
          <w:p>
            <w:pPr>
              <w:jc w:val="center"/>
              <w:rPr>
                <w:rFonts w:ascii="宋体" w:hAnsi="宋体"/>
                <w:sz w:val="18"/>
              </w:rPr>
            </w:pPr>
            <w:r>
              <w:rPr>
                <w:rFonts w:hint="eastAsia" w:ascii="宋体" w:hAnsi="宋体"/>
                <w:sz w:val="18"/>
              </w:rPr>
              <w:t>抗拉强度Ra</w:t>
            </w:r>
          </w:p>
          <w:p>
            <w:pPr>
              <w:jc w:val="center"/>
              <w:rPr>
                <w:rFonts w:ascii="宋体" w:hAnsi="宋体"/>
                <w:sz w:val="18"/>
              </w:rPr>
            </w:pPr>
            <w:r>
              <w:rPr>
                <w:rFonts w:hint="eastAsia" w:ascii="宋体" w:hAnsi="宋体"/>
                <w:sz w:val="18"/>
              </w:rPr>
              <w:t>MPa</w:t>
            </w:r>
          </w:p>
        </w:tc>
        <w:tc>
          <w:tcPr>
            <w:tcW w:w="1707" w:type="dxa"/>
            <w:vMerge w:val="restart"/>
            <w:vAlign w:val="center"/>
          </w:tcPr>
          <w:p>
            <w:pPr>
              <w:jc w:val="center"/>
              <w:rPr>
                <w:rFonts w:ascii="宋体" w:hAnsi="宋体"/>
                <w:sz w:val="18"/>
              </w:rPr>
            </w:pPr>
            <w:r>
              <w:rPr>
                <w:rFonts w:hint="eastAsia" w:ascii="宋体" w:hAnsi="宋体"/>
                <w:sz w:val="18"/>
              </w:rPr>
              <w:t>屈服强度Rp0.2</w:t>
            </w:r>
          </w:p>
          <w:p>
            <w:pPr>
              <w:jc w:val="center"/>
              <w:rPr>
                <w:rFonts w:ascii="宋体" w:hAnsi="宋体"/>
                <w:sz w:val="18"/>
              </w:rPr>
            </w:pPr>
            <w:r>
              <w:rPr>
                <w:rFonts w:hint="eastAsia" w:ascii="宋体" w:hAnsi="宋体"/>
                <w:sz w:val="18"/>
              </w:rPr>
              <w:t>MPa</w:t>
            </w:r>
          </w:p>
        </w:tc>
        <w:tc>
          <w:tcPr>
            <w:tcW w:w="2238" w:type="dxa"/>
            <w:vMerge w:val="restart"/>
            <w:vAlign w:val="center"/>
          </w:tcPr>
          <w:p>
            <w:pPr>
              <w:jc w:val="center"/>
              <w:rPr>
                <w:rFonts w:ascii="宋体" w:hAnsi="宋体"/>
                <w:sz w:val="18"/>
              </w:rPr>
            </w:pPr>
            <w:r>
              <w:rPr>
                <w:rFonts w:hint="eastAsia" w:ascii="宋体" w:hAnsi="宋体"/>
                <w:sz w:val="18"/>
              </w:rPr>
              <w:t>断后伸长率A</w:t>
            </w:r>
          </w:p>
          <w:p>
            <w:pPr>
              <w:jc w:val="center"/>
              <w:rPr>
                <w:rFonts w:ascii="宋体" w:hAnsi="宋体"/>
                <w:sz w:val="18"/>
              </w:rPr>
            </w:pPr>
            <w:r>
              <w:rPr>
                <w:rFonts w:hint="eastAsia" w:ascii="宋体" w:hAnsi="宋体"/>
                <w:sz w:val="18"/>
              </w:rPr>
              <w:t>%</w:t>
            </w:r>
          </w:p>
        </w:tc>
        <w:tc>
          <w:tcPr>
            <w:tcW w:w="1315" w:type="dxa"/>
            <w:vMerge w:val="restart"/>
            <w:vAlign w:val="center"/>
          </w:tcPr>
          <w:p>
            <w:pPr>
              <w:jc w:val="center"/>
              <w:rPr>
                <w:sz w:val="18"/>
                <w:szCs w:val="18"/>
              </w:rPr>
            </w:pPr>
            <w:r>
              <w:rPr>
                <w:rFonts w:hint="eastAsia"/>
                <w:sz w:val="18"/>
                <w:szCs w:val="18"/>
              </w:rPr>
              <w:t>HB硬度</w:t>
            </w:r>
          </w:p>
          <w:p>
            <w:pPr>
              <w:jc w:val="center"/>
              <w:rPr>
                <w:sz w:val="18"/>
                <w:szCs w:val="18"/>
              </w:rPr>
            </w:pPr>
            <w:r>
              <w:rPr>
                <w:rFonts w:hint="eastAsia"/>
                <w:sz w:val="18"/>
                <w:szCs w:val="18"/>
              </w:rPr>
              <w:t>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700" w:type="dxa"/>
            <w:vMerge w:val="continue"/>
            <w:vAlign w:val="center"/>
          </w:tcPr>
          <w:p>
            <w:pPr>
              <w:jc w:val="center"/>
              <w:rPr>
                <w:sz w:val="18"/>
                <w:szCs w:val="18"/>
              </w:rPr>
            </w:pPr>
          </w:p>
        </w:tc>
        <w:tc>
          <w:tcPr>
            <w:tcW w:w="1296" w:type="dxa"/>
            <w:vMerge w:val="continue"/>
            <w:vAlign w:val="center"/>
          </w:tcPr>
          <w:p>
            <w:pPr>
              <w:jc w:val="center"/>
              <w:rPr>
                <w:sz w:val="18"/>
                <w:szCs w:val="18"/>
              </w:rPr>
            </w:pPr>
          </w:p>
        </w:tc>
        <w:tc>
          <w:tcPr>
            <w:tcW w:w="1315" w:type="dxa"/>
            <w:vMerge w:val="continue"/>
            <w:vAlign w:val="center"/>
          </w:tcPr>
          <w:p>
            <w:pPr>
              <w:jc w:val="center"/>
              <w:rPr>
                <w:sz w:val="18"/>
                <w:szCs w:val="18"/>
              </w:rPr>
            </w:pPr>
          </w:p>
        </w:tc>
        <w:tc>
          <w:tcPr>
            <w:tcW w:w="1707" w:type="dxa"/>
            <w:vMerge w:val="continue"/>
            <w:vAlign w:val="center"/>
          </w:tcPr>
          <w:p>
            <w:pPr>
              <w:jc w:val="center"/>
              <w:rPr>
                <w:sz w:val="18"/>
                <w:szCs w:val="18"/>
              </w:rPr>
            </w:pPr>
          </w:p>
        </w:tc>
        <w:tc>
          <w:tcPr>
            <w:tcW w:w="2238" w:type="dxa"/>
            <w:vMerge w:val="continue"/>
            <w:vAlign w:val="center"/>
          </w:tcPr>
          <w:p>
            <w:pPr>
              <w:jc w:val="center"/>
              <w:rPr>
                <w:sz w:val="18"/>
                <w:szCs w:val="18"/>
              </w:rPr>
            </w:pPr>
          </w:p>
        </w:tc>
        <w:tc>
          <w:tcPr>
            <w:tcW w:w="1315"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700" w:type="dxa"/>
            <w:vMerge w:val="continue"/>
            <w:vAlign w:val="center"/>
          </w:tcPr>
          <w:p>
            <w:pPr>
              <w:jc w:val="center"/>
              <w:rPr>
                <w:sz w:val="18"/>
                <w:szCs w:val="18"/>
              </w:rPr>
            </w:pPr>
          </w:p>
        </w:tc>
        <w:tc>
          <w:tcPr>
            <w:tcW w:w="1296" w:type="dxa"/>
            <w:vMerge w:val="continue"/>
            <w:vAlign w:val="center"/>
          </w:tcPr>
          <w:p>
            <w:pPr>
              <w:jc w:val="center"/>
              <w:rPr>
                <w:sz w:val="18"/>
                <w:szCs w:val="18"/>
              </w:rPr>
            </w:pPr>
          </w:p>
        </w:tc>
        <w:tc>
          <w:tcPr>
            <w:tcW w:w="1315" w:type="dxa"/>
            <w:vMerge w:val="continue"/>
            <w:vAlign w:val="center"/>
          </w:tcPr>
          <w:p>
            <w:pPr>
              <w:jc w:val="center"/>
              <w:rPr>
                <w:sz w:val="18"/>
                <w:szCs w:val="18"/>
              </w:rPr>
            </w:pPr>
          </w:p>
        </w:tc>
        <w:tc>
          <w:tcPr>
            <w:tcW w:w="1707" w:type="dxa"/>
            <w:vMerge w:val="continue"/>
            <w:vAlign w:val="center"/>
          </w:tcPr>
          <w:p>
            <w:pPr>
              <w:jc w:val="center"/>
              <w:rPr>
                <w:sz w:val="18"/>
                <w:szCs w:val="18"/>
              </w:rPr>
            </w:pPr>
          </w:p>
        </w:tc>
        <w:tc>
          <w:tcPr>
            <w:tcW w:w="2238" w:type="dxa"/>
            <w:vMerge w:val="continue"/>
            <w:vAlign w:val="center"/>
          </w:tcPr>
          <w:p>
            <w:pPr>
              <w:jc w:val="center"/>
              <w:rPr>
                <w:sz w:val="18"/>
                <w:szCs w:val="18"/>
              </w:rPr>
            </w:pPr>
          </w:p>
        </w:tc>
        <w:tc>
          <w:tcPr>
            <w:tcW w:w="1315"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0" w:type="dxa"/>
            <w:vAlign w:val="center"/>
          </w:tcPr>
          <w:p>
            <w:pPr>
              <w:jc w:val="center"/>
              <w:rPr>
                <w:sz w:val="18"/>
                <w:szCs w:val="18"/>
              </w:rPr>
            </w:pPr>
            <w:r>
              <w:rPr>
                <w:sz w:val="18"/>
                <w:szCs w:val="18"/>
              </w:rPr>
              <w:t>CuSn10Pb10-B和CuSn10Pb10-C</w:t>
            </w:r>
          </w:p>
        </w:tc>
        <w:tc>
          <w:tcPr>
            <w:tcW w:w="1296" w:type="dxa"/>
            <w:vAlign w:val="center"/>
          </w:tcPr>
          <w:p>
            <w:pPr>
              <w:jc w:val="center"/>
              <w:rPr>
                <w:sz w:val="18"/>
                <w:szCs w:val="18"/>
              </w:rPr>
            </w:pPr>
            <w:r>
              <w:rPr>
                <w:sz w:val="18"/>
                <w:szCs w:val="18"/>
              </w:rPr>
              <w:t>连铸-GC</w:t>
            </w:r>
          </w:p>
        </w:tc>
        <w:tc>
          <w:tcPr>
            <w:tcW w:w="1315" w:type="dxa"/>
            <w:vAlign w:val="center"/>
          </w:tcPr>
          <w:p>
            <w:pPr>
              <w:jc w:val="center"/>
              <w:rPr>
                <w:sz w:val="18"/>
                <w:szCs w:val="18"/>
              </w:rPr>
            </w:pPr>
            <w:r>
              <w:rPr>
                <w:sz w:val="18"/>
                <w:szCs w:val="18"/>
              </w:rPr>
              <w:t>220</w:t>
            </w:r>
          </w:p>
        </w:tc>
        <w:tc>
          <w:tcPr>
            <w:tcW w:w="1707" w:type="dxa"/>
            <w:vAlign w:val="center"/>
          </w:tcPr>
          <w:p>
            <w:pPr>
              <w:jc w:val="center"/>
              <w:rPr>
                <w:sz w:val="18"/>
                <w:szCs w:val="18"/>
              </w:rPr>
            </w:pPr>
            <w:r>
              <w:rPr>
                <w:sz w:val="18"/>
                <w:szCs w:val="18"/>
              </w:rPr>
              <w:t>110</w:t>
            </w:r>
          </w:p>
        </w:tc>
        <w:tc>
          <w:tcPr>
            <w:tcW w:w="2238" w:type="dxa"/>
            <w:vAlign w:val="center"/>
          </w:tcPr>
          <w:p>
            <w:pPr>
              <w:jc w:val="center"/>
              <w:rPr>
                <w:sz w:val="18"/>
                <w:szCs w:val="18"/>
              </w:rPr>
            </w:pPr>
            <w:r>
              <w:rPr>
                <w:sz w:val="18"/>
                <w:szCs w:val="18"/>
              </w:rPr>
              <w:t>8</w:t>
            </w:r>
          </w:p>
        </w:tc>
        <w:tc>
          <w:tcPr>
            <w:tcW w:w="1315" w:type="dxa"/>
            <w:vAlign w:val="center"/>
          </w:tcPr>
          <w:p>
            <w:pPr>
              <w:jc w:val="center"/>
              <w:rPr>
                <w:sz w:val="18"/>
                <w:szCs w:val="18"/>
              </w:rPr>
            </w:pPr>
            <w:r>
              <w:rPr>
                <w:sz w:val="18"/>
                <w:szCs w:val="18"/>
              </w:rPr>
              <w:t>70</w:t>
            </w:r>
          </w:p>
        </w:tc>
      </w:tr>
    </w:tbl>
    <w:p>
      <w:pPr>
        <w:jc w:val="center"/>
      </w:pPr>
      <w:r>
        <w:rPr>
          <w:rFonts w:hint="eastAsia"/>
        </w:rPr>
        <w:t>表6   EN 12164-2016产品力学性能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852"/>
        <w:gridCol w:w="565"/>
        <w:gridCol w:w="425"/>
        <w:gridCol w:w="517"/>
        <w:gridCol w:w="389"/>
        <w:gridCol w:w="389"/>
        <w:gridCol w:w="390"/>
        <w:gridCol w:w="909"/>
        <w:gridCol w:w="1078"/>
        <w:gridCol w:w="871"/>
        <w:gridCol w:w="783"/>
        <w:gridCol w:w="484"/>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2" w:type="dxa"/>
            <w:gridSpan w:val="2"/>
            <w:vAlign w:val="center"/>
          </w:tcPr>
          <w:p>
            <w:pPr>
              <w:jc w:val="center"/>
              <w:rPr>
                <w:sz w:val="18"/>
                <w:szCs w:val="18"/>
              </w:rPr>
            </w:pPr>
            <w:r>
              <w:rPr>
                <w:rFonts w:hint="eastAsia"/>
                <w:sz w:val="18"/>
                <w:szCs w:val="18"/>
              </w:rPr>
              <w:t>牌号</w:t>
            </w:r>
          </w:p>
        </w:tc>
        <w:tc>
          <w:tcPr>
            <w:tcW w:w="2675" w:type="dxa"/>
            <w:gridSpan w:val="6"/>
            <w:vAlign w:val="center"/>
          </w:tcPr>
          <w:p>
            <w:pPr>
              <w:jc w:val="center"/>
              <w:rPr>
                <w:sz w:val="18"/>
                <w:szCs w:val="18"/>
              </w:rPr>
            </w:pPr>
            <w:r>
              <w:rPr>
                <w:rFonts w:hint="eastAsia"/>
                <w:sz w:val="18"/>
                <w:szCs w:val="18"/>
              </w:rPr>
              <w:t>公称横截面尺寸</w:t>
            </w:r>
          </w:p>
        </w:tc>
        <w:tc>
          <w:tcPr>
            <w:tcW w:w="909" w:type="dxa"/>
            <w:vMerge w:val="restart"/>
            <w:vAlign w:val="center"/>
          </w:tcPr>
          <w:p>
            <w:pPr>
              <w:jc w:val="center"/>
              <w:rPr>
                <w:sz w:val="18"/>
                <w:szCs w:val="18"/>
              </w:rPr>
            </w:pPr>
            <w:r>
              <w:rPr>
                <w:rFonts w:hint="eastAsia"/>
                <w:sz w:val="18"/>
                <w:szCs w:val="18"/>
              </w:rPr>
              <w:t>抗拉强度RmN/mm²最小</w:t>
            </w:r>
          </w:p>
        </w:tc>
        <w:tc>
          <w:tcPr>
            <w:tcW w:w="1078" w:type="dxa"/>
            <w:vMerge w:val="restart"/>
            <w:vAlign w:val="center"/>
          </w:tcPr>
          <w:p>
            <w:pPr>
              <w:jc w:val="center"/>
              <w:rPr>
                <w:sz w:val="18"/>
                <w:szCs w:val="18"/>
              </w:rPr>
            </w:pPr>
            <w:r>
              <w:rPr>
                <w:rFonts w:hint="eastAsia"/>
                <w:sz w:val="18"/>
                <w:szCs w:val="18"/>
              </w:rPr>
              <w:t>0.2%屈服强度Rp0.2N/mm²</w:t>
            </w:r>
          </w:p>
        </w:tc>
        <w:tc>
          <w:tcPr>
            <w:tcW w:w="2138" w:type="dxa"/>
            <w:gridSpan w:val="3"/>
            <w:vAlign w:val="center"/>
          </w:tcPr>
          <w:p>
            <w:pPr>
              <w:jc w:val="center"/>
              <w:rPr>
                <w:sz w:val="18"/>
                <w:szCs w:val="18"/>
              </w:rPr>
            </w:pPr>
            <w:r>
              <w:rPr>
                <w:rFonts w:hint="eastAsia"/>
                <w:sz w:val="18"/>
                <w:szCs w:val="18"/>
              </w:rPr>
              <w:t>伸长率</w:t>
            </w:r>
          </w:p>
        </w:tc>
        <w:tc>
          <w:tcPr>
            <w:tcW w:w="819" w:type="dxa"/>
            <w:vAlign w:val="center"/>
          </w:tcPr>
          <w:p>
            <w:pPr>
              <w:jc w:val="center"/>
              <w:rPr>
                <w:sz w:val="18"/>
                <w:szCs w:val="18"/>
              </w:rPr>
            </w:pPr>
            <w:r>
              <w:rPr>
                <w:rFonts w:hint="eastAsia"/>
                <w:sz w:val="18"/>
                <w:szCs w:val="18"/>
              </w:rPr>
              <w:t>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Align w:val="center"/>
          </w:tcPr>
          <w:p>
            <w:pPr>
              <w:jc w:val="center"/>
              <w:rPr>
                <w:sz w:val="18"/>
                <w:szCs w:val="18"/>
              </w:rPr>
            </w:pPr>
            <w:r>
              <w:rPr>
                <w:rFonts w:hint="eastAsia"/>
                <w:sz w:val="18"/>
                <w:szCs w:val="18"/>
              </w:rPr>
              <w:t>字符牌号</w:t>
            </w:r>
          </w:p>
        </w:tc>
        <w:tc>
          <w:tcPr>
            <w:tcW w:w="852" w:type="dxa"/>
            <w:vMerge w:val="restart"/>
            <w:vAlign w:val="center"/>
          </w:tcPr>
          <w:p>
            <w:pPr>
              <w:jc w:val="center"/>
              <w:rPr>
                <w:sz w:val="18"/>
                <w:szCs w:val="18"/>
              </w:rPr>
            </w:pPr>
            <w:r>
              <w:rPr>
                <w:rFonts w:hint="eastAsia"/>
                <w:sz w:val="18"/>
                <w:szCs w:val="18"/>
              </w:rPr>
              <w:t>材料状态</w:t>
            </w:r>
          </w:p>
        </w:tc>
        <w:tc>
          <w:tcPr>
            <w:tcW w:w="1507" w:type="dxa"/>
            <w:gridSpan w:val="3"/>
            <w:vAlign w:val="center"/>
          </w:tcPr>
          <w:p>
            <w:pPr>
              <w:jc w:val="center"/>
              <w:rPr>
                <w:sz w:val="18"/>
                <w:szCs w:val="18"/>
              </w:rPr>
            </w:pPr>
            <w:r>
              <w:rPr>
                <w:rFonts w:hint="eastAsia"/>
                <w:sz w:val="18"/>
                <w:szCs w:val="18"/>
              </w:rPr>
              <w:t>直径mm</w:t>
            </w:r>
          </w:p>
        </w:tc>
        <w:tc>
          <w:tcPr>
            <w:tcW w:w="1168" w:type="dxa"/>
            <w:gridSpan w:val="3"/>
            <w:vAlign w:val="center"/>
          </w:tcPr>
          <w:p>
            <w:pPr>
              <w:jc w:val="center"/>
              <w:rPr>
                <w:sz w:val="18"/>
                <w:szCs w:val="18"/>
              </w:rPr>
            </w:pPr>
            <w:r>
              <w:rPr>
                <w:rFonts w:hint="eastAsia"/>
                <w:sz w:val="18"/>
                <w:szCs w:val="18"/>
              </w:rPr>
              <w:t>横截面mm</w:t>
            </w:r>
          </w:p>
        </w:tc>
        <w:tc>
          <w:tcPr>
            <w:tcW w:w="909" w:type="dxa"/>
            <w:vMerge w:val="continue"/>
            <w:vAlign w:val="center"/>
          </w:tcPr>
          <w:p>
            <w:pPr>
              <w:jc w:val="center"/>
              <w:rPr>
                <w:sz w:val="18"/>
                <w:szCs w:val="18"/>
              </w:rPr>
            </w:pPr>
          </w:p>
        </w:tc>
        <w:tc>
          <w:tcPr>
            <w:tcW w:w="1078" w:type="dxa"/>
            <w:vMerge w:val="continue"/>
            <w:vAlign w:val="center"/>
          </w:tcPr>
          <w:p>
            <w:pPr>
              <w:jc w:val="center"/>
              <w:rPr>
                <w:sz w:val="18"/>
                <w:szCs w:val="18"/>
              </w:rPr>
            </w:pPr>
          </w:p>
        </w:tc>
        <w:tc>
          <w:tcPr>
            <w:tcW w:w="871" w:type="dxa"/>
            <w:vMerge w:val="restart"/>
            <w:vAlign w:val="center"/>
          </w:tcPr>
          <w:p>
            <w:pPr>
              <w:jc w:val="center"/>
              <w:rPr>
                <w:sz w:val="18"/>
                <w:szCs w:val="18"/>
              </w:rPr>
            </w:pPr>
            <w:r>
              <w:rPr>
                <w:rFonts w:hint="eastAsia"/>
                <w:sz w:val="18"/>
                <w:szCs w:val="18"/>
              </w:rPr>
              <w:t>A100</w:t>
            </w:r>
          </w:p>
          <w:p>
            <w:pPr>
              <w:jc w:val="center"/>
              <w:rPr>
                <w:sz w:val="18"/>
                <w:szCs w:val="18"/>
              </w:rPr>
            </w:pPr>
            <w:r>
              <w:rPr>
                <w:rFonts w:hint="eastAsia"/>
                <w:sz w:val="18"/>
                <w:szCs w:val="18"/>
              </w:rPr>
              <w:t>mm</w:t>
            </w:r>
          </w:p>
          <w:p>
            <w:pPr>
              <w:jc w:val="center"/>
              <w:rPr>
                <w:sz w:val="18"/>
                <w:szCs w:val="18"/>
              </w:rPr>
            </w:pPr>
            <w:r>
              <w:rPr>
                <w:rFonts w:hint="eastAsia"/>
                <w:sz w:val="18"/>
                <w:szCs w:val="18"/>
              </w:rPr>
              <w:t>最小</w:t>
            </w:r>
          </w:p>
        </w:tc>
        <w:tc>
          <w:tcPr>
            <w:tcW w:w="783" w:type="dxa"/>
            <w:vMerge w:val="restart"/>
            <w:vAlign w:val="center"/>
          </w:tcPr>
          <w:p>
            <w:pPr>
              <w:jc w:val="center"/>
              <w:rPr>
                <w:sz w:val="18"/>
                <w:szCs w:val="18"/>
              </w:rPr>
            </w:pPr>
            <w:r>
              <w:rPr>
                <w:rFonts w:hint="eastAsia"/>
                <w:sz w:val="18"/>
                <w:szCs w:val="18"/>
              </w:rPr>
              <w:t>A11.3%</w:t>
            </w:r>
          </w:p>
          <w:p>
            <w:pPr>
              <w:jc w:val="center"/>
              <w:rPr>
                <w:sz w:val="18"/>
                <w:szCs w:val="18"/>
              </w:rPr>
            </w:pPr>
            <w:r>
              <w:rPr>
                <w:rFonts w:hint="eastAsia"/>
                <w:sz w:val="18"/>
                <w:szCs w:val="18"/>
              </w:rPr>
              <w:t>最小</w:t>
            </w:r>
          </w:p>
        </w:tc>
        <w:tc>
          <w:tcPr>
            <w:tcW w:w="484" w:type="dxa"/>
            <w:vMerge w:val="restart"/>
            <w:vAlign w:val="center"/>
          </w:tcPr>
          <w:p>
            <w:pPr>
              <w:jc w:val="center"/>
              <w:rPr>
                <w:sz w:val="18"/>
                <w:szCs w:val="18"/>
              </w:rPr>
            </w:pPr>
            <w:r>
              <w:rPr>
                <w:rFonts w:hint="eastAsia"/>
                <w:sz w:val="18"/>
                <w:szCs w:val="18"/>
              </w:rPr>
              <w:t>A%最小</w:t>
            </w:r>
          </w:p>
        </w:tc>
        <w:tc>
          <w:tcPr>
            <w:tcW w:w="819" w:type="dxa"/>
            <w:vMerge w:val="restart"/>
            <w:vAlign w:val="center"/>
          </w:tcPr>
          <w:p>
            <w:pPr>
              <w:jc w:val="center"/>
              <w:rPr>
                <w:sz w:val="18"/>
                <w:szCs w:val="18"/>
              </w:rPr>
            </w:pPr>
            <w:r>
              <w:rPr>
                <w:rFonts w:hint="eastAsia"/>
                <w:sz w:val="18"/>
                <w:szCs w:val="18"/>
              </w:rPr>
              <w:t>HB/HV大约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restart"/>
            <w:vAlign w:val="center"/>
          </w:tcPr>
          <w:p>
            <w:pPr>
              <w:jc w:val="center"/>
              <w:rPr>
                <w:sz w:val="18"/>
                <w:szCs w:val="18"/>
              </w:rPr>
            </w:pPr>
            <w:r>
              <w:rPr>
                <w:sz w:val="18"/>
                <w:szCs w:val="18"/>
              </w:rPr>
              <w:t>CuZn37Mn3Al2PbSi</w:t>
            </w:r>
          </w:p>
        </w:tc>
        <w:tc>
          <w:tcPr>
            <w:tcW w:w="852" w:type="dxa"/>
            <w:vMerge w:val="continue"/>
            <w:vAlign w:val="center"/>
          </w:tcPr>
          <w:p>
            <w:pPr>
              <w:jc w:val="center"/>
              <w:rPr>
                <w:sz w:val="18"/>
                <w:szCs w:val="18"/>
              </w:rPr>
            </w:pPr>
          </w:p>
        </w:tc>
        <w:tc>
          <w:tcPr>
            <w:tcW w:w="565" w:type="dxa"/>
            <w:vAlign w:val="center"/>
          </w:tcPr>
          <w:p>
            <w:pPr>
              <w:jc w:val="center"/>
              <w:rPr>
                <w:sz w:val="18"/>
                <w:szCs w:val="18"/>
              </w:rPr>
            </w:pPr>
            <w:r>
              <w:rPr>
                <w:rFonts w:hint="eastAsia"/>
                <w:sz w:val="18"/>
                <w:szCs w:val="18"/>
              </w:rPr>
              <w:t>≥</w:t>
            </w:r>
          </w:p>
        </w:tc>
        <w:tc>
          <w:tcPr>
            <w:tcW w:w="425" w:type="dxa"/>
            <w:vAlign w:val="center"/>
          </w:tcPr>
          <w:p>
            <w:pPr>
              <w:jc w:val="center"/>
              <w:rPr>
                <w:sz w:val="18"/>
                <w:szCs w:val="18"/>
              </w:rPr>
            </w:pPr>
            <w:r>
              <w:rPr>
                <w:sz w:val="18"/>
                <w:szCs w:val="18"/>
              </w:rPr>
              <w:t>＞</w:t>
            </w:r>
          </w:p>
        </w:tc>
        <w:tc>
          <w:tcPr>
            <w:tcW w:w="517" w:type="dxa"/>
            <w:vAlign w:val="center"/>
          </w:tcPr>
          <w:p>
            <w:pPr>
              <w:jc w:val="center"/>
              <w:rPr>
                <w:sz w:val="18"/>
                <w:szCs w:val="18"/>
              </w:rPr>
            </w:pPr>
            <w:r>
              <w:rPr>
                <w:rFonts w:hint="eastAsia"/>
                <w:sz w:val="18"/>
                <w:szCs w:val="18"/>
              </w:rPr>
              <w:t>≤</w:t>
            </w:r>
          </w:p>
        </w:tc>
        <w:tc>
          <w:tcPr>
            <w:tcW w:w="389" w:type="dxa"/>
            <w:vAlign w:val="center"/>
          </w:tcPr>
          <w:p>
            <w:pPr>
              <w:jc w:val="center"/>
              <w:rPr>
                <w:sz w:val="18"/>
                <w:szCs w:val="18"/>
              </w:rPr>
            </w:pPr>
            <w:r>
              <w:rPr>
                <w:rFonts w:hint="eastAsia"/>
                <w:sz w:val="18"/>
                <w:szCs w:val="18"/>
              </w:rPr>
              <w:t>≥</w:t>
            </w:r>
          </w:p>
        </w:tc>
        <w:tc>
          <w:tcPr>
            <w:tcW w:w="389" w:type="dxa"/>
            <w:vAlign w:val="center"/>
          </w:tcPr>
          <w:p>
            <w:pPr>
              <w:jc w:val="center"/>
              <w:rPr>
                <w:sz w:val="18"/>
                <w:szCs w:val="18"/>
              </w:rPr>
            </w:pPr>
            <w:r>
              <w:rPr>
                <w:rFonts w:hint="eastAsia"/>
                <w:sz w:val="18"/>
                <w:szCs w:val="18"/>
              </w:rPr>
              <w:t>＞</w:t>
            </w:r>
          </w:p>
        </w:tc>
        <w:tc>
          <w:tcPr>
            <w:tcW w:w="390" w:type="dxa"/>
            <w:vAlign w:val="center"/>
          </w:tcPr>
          <w:p>
            <w:pPr>
              <w:jc w:val="center"/>
              <w:rPr>
                <w:sz w:val="18"/>
                <w:szCs w:val="18"/>
              </w:rPr>
            </w:pPr>
            <w:r>
              <w:rPr>
                <w:rFonts w:hint="eastAsia"/>
                <w:sz w:val="18"/>
                <w:szCs w:val="18"/>
              </w:rPr>
              <w:t>≤</w:t>
            </w:r>
          </w:p>
        </w:tc>
        <w:tc>
          <w:tcPr>
            <w:tcW w:w="909" w:type="dxa"/>
            <w:vMerge w:val="continue"/>
            <w:vAlign w:val="center"/>
          </w:tcPr>
          <w:p>
            <w:pPr>
              <w:jc w:val="center"/>
              <w:rPr>
                <w:sz w:val="18"/>
                <w:szCs w:val="18"/>
              </w:rPr>
            </w:pPr>
          </w:p>
        </w:tc>
        <w:tc>
          <w:tcPr>
            <w:tcW w:w="1078" w:type="dxa"/>
            <w:vMerge w:val="continue"/>
            <w:vAlign w:val="center"/>
          </w:tcPr>
          <w:p>
            <w:pPr>
              <w:jc w:val="center"/>
              <w:rPr>
                <w:sz w:val="18"/>
                <w:szCs w:val="18"/>
              </w:rPr>
            </w:pPr>
          </w:p>
        </w:tc>
        <w:tc>
          <w:tcPr>
            <w:tcW w:w="871" w:type="dxa"/>
            <w:vMerge w:val="continue"/>
            <w:vAlign w:val="center"/>
          </w:tcPr>
          <w:p>
            <w:pPr>
              <w:jc w:val="center"/>
              <w:rPr>
                <w:sz w:val="18"/>
                <w:szCs w:val="18"/>
              </w:rPr>
            </w:pPr>
          </w:p>
        </w:tc>
        <w:tc>
          <w:tcPr>
            <w:tcW w:w="783" w:type="dxa"/>
            <w:vMerge w:val="continue"/>
            <w:vAlign w:val="center"/>
          </w:tcPr>
          <w:p>
            <w:pPr>
              <w:jc w:val="center"/>
              <w:rPr>
                <w:sz w:val="18"/>
                <w:szCs w:val="18"/>
              </w:rPr>
            </w:pPr>
          </w:p>
        </w:tc>
        <w:tc>
          <w:tcPr>
            <w:tcW w:w="484" w:type="dxa"/>
            <w:vMerge w:val="continue"/>
            <w:vAlign w:val="center"/>
          </w:tcPr>
          <w:p>
            <w:pPr>
              <w:jc w:val="center"/>
              <w:rPr>
                <w:sz w:val="18"/>
                <w:szCs w:val="18"/>
              </w:rPr>
            </w:pPr>
          </w:p>
        </w:tc>
        <w:tc>
          <w:tcPr>
            <w:tcW w:w="819"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M</w:t>
            </w:r>
          </w:p>
        </w:tc>
        <w:tc>
          <w:tcPr>
            <w:tcW w:w="565" w:type="dxa"/>
            <w:vAlign w:val="center"/>
          </w:tcPr>
          <w:p>
            <w:pPr>
              <w:jc w:val="center"/>
              <w:rPr>
                <w:sz w:val="18"/>
                <w:szCs w:val="18"/>
              </w:rPr>
            </w:pPr>
            <w:r>
              <w:rPr>
                <w:sz w:val="18"/>
                <w:szCs w:val="18"/>
              </w:rPr>
              <w:t>6</w:t>
            </w:r>
          </w:p>
        </w:tc>
        <w:tc>
          <w:tcPr>
            <w:tcW w:w="425" w:type="dxa"/>
            <w:vAlign w:val="center"/>
          </w:tcPr>
          <w:p>
            <w:pPr>
              <w:jc w:val="center"/>
              <w:rPr>
                <w:sz w:val="18"/>
                <w:szCs w:val="18"/>
              </w:rPr>
            </w:pPr>
            <w:r>
              <w:rPr>
                <w:sz w:val="18"/>
                <w:szCs w:val="18"/>
              </w:rPr>
              <w:t>—</w:t>
            </w:r>
          </w:p>
        </w:tc>
        <w:tc>
          <w:tcPr>
            <w:tcW w:w="517" w:type="dxa"/>
            <w:vAlign w:val="center"/>
          </w:tcPr>
          <w:p>
            <w:pPr>
              <w:jc w:val="center"/>
              <w:rPr>
                <w:sz w:val="18"/>
                <w:szCs w:val="18"/>
              </w:rPr>
            </w:pPr>
            <w:r>
              <w:rPr>
                <w:sz w:val="18"/>
                <w:szCs w:val="18"/>
              </w:rPr>
              <w:t>80</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4944" w:type="dxa"/>
            <w:gridSpan w:val="6"/>
            <w:vAlign w:val="center"/>
          </w:tcPr>
          <w:p>
            <w:pPr>
              <w:jc w:val="center"/>
              <w:rPr>
                <w:sz w:val="18"/>
                <w:szCs w:val="18"/>
              </w:rPr>
            </w:pPr>
            <w:r>
              <w:rPr>
                <w:sz w:val="18"/>
                <w:szCs w:val="18"/>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R540</w:t>
            </w:r>
          </w:p>
        </w:tc>
        <w:tc>
          <w:tcPr>
            <w:tcW w:w="565" w:type="dxa"/>
            <w:vAlign w:val="center"/>
          </w:tcPr>
          <w:p>
            <w:pPr>
              <w:jc w:val="center"/>
              <w:rPr>
                <w:sz w:val="18"/>
                <w:szCs w:val="18"/>
              </w:rPr>
            </w:pPr>
            <w:r>
              <w:rPr>
                <w:sz w:val="18"/>
                <w:szCs w:val="18"/>
              </w:rPr>
              <w:t>6</w:t>
            </w:r>
          </w:p>
        </w:tc>
        <w:tc>
          <w:tcPr>
            <w:tcW w:w="425" w:type="dxa"/>
            <w:vAlign w:val="center"/>
          </w:tcPr>
          <w:p>
            <w:pPr>
              <w:jc w:val="center"/>
              <w:rPr>
                <w:sz w:val="18"/>
                <w:szCs w:val="18"/>
              </w:rPr>
            </w:pPr>
            <w:r>
              <w:rPr>
                <w:sz w:val="18"/>
                <w:szCs w:val="18"/>
              </w:rPr>
              <w:t>—</w:t>
            </w:r>
          </w:p>
        </w:tc>
        <w:tc>
          <w:tcPr>
            <w:tcW w:w="517" w:type="dxa"/>
            <w:vAlign w:val="center"/>
          </w:tcPr>
          <w:p>
            <w:pPr>
              <w:jc w:val="center"/>
              <w:rPr>
                <w:sz w:val="18"/>
                <w:szCs w:val="18"/>
              </w:rPr>
            </w:pPr>
            <w:r>
              <w:rPr>
                <w:sz w:val="18"/>
                <w:szCs w:val="18"/>
              </w:rPr>
              <w:t>80</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909" w:type="dxa"/>
            <w:vAlign w:val="center"/>
          </w:tcPr>
          <w:p>
            <w:pPr>
              <w:jc w:val="center"/>
              <w:rPr>
                <w:sz w:val="18"/>
                <w:szCs w:val="18"/>
              </w:rPr>
            </w:pPr>
            <w:r>
              <w:rPr>
                <w:sz w:val="18"/>
                <w:szCs w:val="18"/>
              </w:rPr>
              <w:t>540</w:t>
            </w:r>
          </w:p>
        </w:tc>
        <w:tc>
          <w:tcPr>
            <w:tcW w:w="1078" w:type="dxa"/>
            <w:vAlign w:val="center"/>
          </w:tcPr>
          <w:p>
            <w:pPr>
              <w:jc w:val="center"/>
              <w:rPr>
                <w:sz w:val="18"/>
                <w:szCs w:val="18"/>
              </w:rPr>
            </w:pPr>
            <w:r>
              <w:rPr>
                <w:sz w:val="18"/>
                <w:szCs w:val="18"/>
              </w:rPr>
              <w:t>（280）</w:t>
            </w:r>
          </w:p>
        </w:tc>
        <w:tc>
          <w:tcPr>
            <w:tcW w:w="871" w:type="dxa"/>
            <w:vAlign w:val="center"/>
          </w:tcPr>
          <w:p>
            <w:pPr>
              <w:jc w:val="center"/>
              <w:rPr>
                <w:sz w:val="18"/>
                <w:szCs w:val="18"/>
              </w:rPr>
            </w:pPr>
            <w:r>
              <w:rPr>
                <w:sz w:val="18"/>
                <w:szCs w:val="18"/>
              </w:rPr>
              <w:t>—</w:t>
            </w:r>
          </w:p>
        </w:tc>
        <w:tc>
          <w:tcPr>
            <w:tcW w:w="783" w:type="dxa"/>
            <w:vAlign w:val="center"/>
          </w:tcPr>
          <w:p>
            <w:pPr>
              <w:jc w:val="center"/>
              <w:rPr>
                <w:sz w:val="18"/>
                <w:szCs w:val="18"/>
              </w:rPr>
            </w:pPr>
            <w:r>
              <w:rPr>
                <w:sz w:val="18"/>
                <w:szCs w:val="18"/>
              </w:rPr>
              <w:t>12</w:t>
            </w:r>
          </w:p>
        </w:tc>
        <w:tc>
          <w:tcPr>
            <w:tcW w:w="484" w:type="dxa"/>
            <w:vAlign w:val="center"/>
          </w:tcPr>
          <w:p>
            <w:pPr>
              <w:jc w:val="center"/>
              <w:rPr>
                <w:sz w:val="18"/>
                <w:szCs w:val="18"/>
              </w:rPr>
            </w:pPr>
            <w:r>
              <w:rPr>
                <w:sz w:val="18"/>
                <w:szCs w:val="18"/>
              </w:rPr>
              <w:t>15</w:t>
            </w:r>
          </w:p>
        </w:tc>
        <w:tc>
          <w:tcPr>
            <w:tcW w:w="819" w:type="dxa"/>
            <w:vAlign w:val="center"/>
          </w:tcPr>
          <w:p>
            <w:pPr>
              <w:jc w:val="center"/>
              <w:rPr>
                <w:sz w:val="18"/>
                <w:szCs w:val="18"/>
              </w:rPr>
            </w:pP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R590</w:t>
            </w:r>
          </w:p>
        </w:tc>
        <w:tc>
          <w:tcPr>
            <w:tcW w:w="565" w:type="dxa"/>
            <w:vAlign w:val="center"/>
          </w:tcPr>
          <w:p>
            <w:pPr>
              <w:jc w:val="center"/>
              <w:rPr>
                <w:sz w:val="18"/>
                <w:szCs w:val="18"/>
              </w:rPr>
            </w:pPr>
            <w:r>
              <w:rPr>
                <w:sz w:val="18"/>
                <w:szCs w:val="18"/>
              </w:rPr>
              <w:t>6</w:t>
            </w:r>
          </w:p>
        </w:tc>
        <w:tc>
          <w:tcPr>
            <w:tcW w:w="425" w:type="dxa"/>
            <w:vAlign w:val="center"/>
          </w:tcPr>
          <w:p>
            <w:pPr>
              <w:jc w:val="center"/>
              <w:rPr>
                <w:sz w:val="18"/>
                <w:szCs w:val="18"/>
              </w:rPr>
            </w:pPr>
            <w:r>
              <w:rPr>
                <w:sz w:val="18"/>
                <w:szCs w:val="18"/>
              </w:rPr>
              <w:t>—</w:t>
            </w:r>
          </w:p>
        </w:tc>
        <w:tc>
          <w:tcPr>
            <w:tcW w:w="517" w:type="dxa"/>
            <w:vAlign w:val="center"/>
          </w:tcPr>
          <w:p>
            <w:pPr>
              <w:jc w:val="center"/>
              <w:rPr>
                <w:sz w:val="18"/>
                <w:szCs w:val="18"/>
              </w:rPr>
            </w:pPr>
            <w:r>
              <w:rPr>
                <w:sz w:val="18"/>
                <w:szCs w:val="18"/>
              </w:rPr>
              <w:t>50</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909" w:type="dxa"/>
            <w:vAlign w:val="center"/>
          </w:tcPr>
          <w:p>
            <w:pPr>
              <w:jc w:val="center"/>
              <w:rPr>
                <w:sz w:val="18"/>
                <w:szCs w:val="18"/>
              </w:rPr>
            </w:pPr>
            <w:r>
              <w:rPr>
                <w:sz w:val="18"/>
                <w:szCs w:val="18"/>
              </w:rPr>
              <w:t>590</w:t>
            </w:r>
          </w:p>
        </w:tc>
        <w:tc>
          <w:tcPr>
            <w:tcW w:w="1078" w:type="dxa"/>
            <w:vAlign w:val="center"/>
          </w:tcPr>
          <w:p>
            <w:pPr>
              <w:jc w:val="center"/>
              <w:rPr>
                <w:sz w:val="18"/>
                <w:szCs w:val="18"/>
              </w:rPr>
            </w:pPr>
            <w:r>
              <w:rPr>
                <w:sz w:val="18"/>
                <w:szCs w:val="18"/>
              </w:rPr>
              <w:t>（320）</w:t>
            </w:r>
          </w:p>
        </w:tc>
        <w:tc>
          <w:tcPr>
            <w:tcW w:w="871" w:type="dxa"/>
            <w:vAlign w:val="center"/>
          </w:tcPr>
          <w:p>
            <w:pPr>
              <w:jc w:val="center"/>
              <w:rPr>
                <w:sz w:val="18"/>
                <w:szCs w:val="18"/>
              </w:rPr>
            </w:pPr>
            <w:r>
              <w:rPr>
                <w:sz w:val="18"/>
                <w:szCs w:val="18"/>
              </w:rPr>
              <w:t>—</w:t>
            </w:r>
          </w:p>
        </w:tc>
        <w:tc>
          <w:tcPr>
            <w:tcW w:w="783" w:type="dxa"/>
            <w:vAlign w:val="center"/>
          </w:tcPr>
          <w:p>
            <w:pPr>
              <w:jc w:val="center"/>
              <w:rPr>
                <w:sz w:val="18"/>
                <w:szCs w:val="18"/>
              </w:rPr>
            </w:pPr>
            <w:r>
              <w:rPr>
                <w:sz w:val="18"/>
                <w:szCs w:val="18"/>
              </w:rPr>
              <w:t>10</w:t>
            </w:r>
          </w:p>
        </w:tc>
        <w:tc>
          <w:tcPr>
            <w:tcW w:w="484" w:type="dxa"/>
            <w:vAlign w:val="center"/>
          </w:tcPr>
          <w:p>
            <w:pPr>
              <w:jc w:val="center"/>
              <w:rPr>
                <w:sz w:val="18"/>
                <w:szCs w:val="18"/>
              </w:rPr>
            </w:pPr>
            <w:r>
              <w:rPr>
                <w:sz w:val="18"/>
                <w:szCs w:val="18"/>
              </w:rPr>
              <w:t>12</w:t>
            </w:r>
          </w:p>
        </w:tc>
        <w:tc>
          <w:tcPr>
            <w:tcW w:w="819" w:type="dxa"/>
            <w:vAlign w:val="center"/>
          </w:tcPr>
          <w:p>
            <w:pPr>
              <w:jc w:val="center"/>
              <w:rPr>
                <w:sz w:val="18"/>
                <w:szCs w:val="18"/>
              </w:rPr>
            </w:pPr>
            <w:r>
              <w:rPr>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R570</w:t>
            </w:r>
          </w:p>
        </w:tc>
        <w:tc>
          <w:tcPr>
            <w:tcW w:w="565" w:type="dxa"/>
            <w:vAlign w:val="center"/>
          </w:tcPr>
          <w:p>
            <w:pPr>
              <w:jc w:val="center"/>
              <w:rPr>
                <w:sz w:val="18"/>
                <w:szCs w:val="18"/>
              </w:rPr>
            </w:pPr>
            <w:r>
              <w:rPr>
                <w:sz w:val="18"/>
                <w:szCs w:val="18"/>
              </w:rPr>
              <w:t>—</w:t>
            </w:r>
          </w:p>
        </w:tc>
        <w:tc>
          <w:tcPr>
            <w:tcW w:w="425" w:type="dxa"/>
            <w:vAlign w:val="center"/>
          </w:tcPr>
          <w:p>
            <w:pPr>
              <w:jc w:val="center"/>
              <w:rPr>
                <w:sz w:val="18"/>
                <w:szCs w:val="18"/>
              </w:rPr>
            </w:pPr>
            <w:r>
              <w:rPr>
                <w:sz w:val="18"/>
                <w:szCs w:val="18"/>
              </w:rPr>
              <w:t>50</w:t>
            </w:r>
          </w:p>
        </w:tc>
        <w:tc>
          <w:tcPr>
            <w:tcW w:w="517" w:type="dxa"/>
            <w:vAlign w:val="center"/>
          </w:tcPr>
          <w:p>
            <w:pPr>
              <w:jc w:val="center"/>
              <w:rPr>
                <w:sz w:val="18"/>
                <w:szCs w:val="18"/>
              </w:rPr>
            </w:pPr>
            <w:r>
              <w:rPr>
                <w:sz w:val="18"/>
                <w:szCs w:val="18"/>
              </w:rPr>
              <w:t>80</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909" w:type="dxa"/>
            <w:vAlign w:val="center"/>
          </w:tcPr>
          <w:p>
            <w:pPr>
              <w:jc w:val="center"/>
              <w:rPr>
                <w:sz w:val="18"/>
                <w:szCs w:val="18"/>
              </w:rPr>
            </w:pPr>
            <w:r>
              <w:rPr>
                <w:sz w:val="18"/>
                <w:szCs w:val="18"/>
              </w:rPr>
              <w:t>570</w:t>
            </w:r>
          </w:p>
        </w:tc>
        <w:tc>
          <w:tcPr>
            <w:tcW w:w="1078" w:type="dxa"/>
            <w:vAlign w:val="center"/>
          </w:tcPr>
          <w:p>
            <w:pPr>
              <w:jc w:val="center"/>
              <w:rPr>
                <w:sz w:val="18"/>
                <w:szCs w:val="18"/>
              </w:rPr>
            </w:pPr>
            <w:r>
              <w:rPr>
                <w:sz w:val="18"/>
                <w:szCs w:val="18"/>
              </w:rPr>
              <w:t>（300）</w:t>
            </w:r>
          </w:p>
        </w:tc>
        <w:tc>
          <w:tcPr>
            <w:tcW w:w="871" w:type="dxa"/>
            <w:vAlign w:val="center"/>
          </w:tcPr>
          <w:p>
            <w:pPr>
              <w:jc w:val="center"/>
              <w:rPr>
                <w:sz w:val="18"/>
                <w:szCs w:val="18"/>
              </w:rPr>
            </w:pPr>
            <w:r>
              <w:rPr>
                <w:sz w:val="18"/>
                <w:szCs w:val="18"/>
              </w:rPr>
              <w:t>—</w:t>
            </w:r>
          </w:p>
        </w:tc>
        <w:tc>
          <w:tcPr>
            <w:tcW w:w="783" w:type="dxa"/>
            <w:vAlign w:val="center"/>
          </w:tcPr>
          <w:p>
            <w:pPr>
              <w:jc w:val="center"/>
              <w:rPr>
                <w:sz w:val="18"/>
                <w:szCs w:val="18"/>
              </w:rPr>
            </w:pPr>
            <w:r>
              <w:rPr>
                <w:sz w:val="18"/>
                <w:szCs w:val="18"/>
              </w:rPr>
              <w:t>—</w:t>
            </w:r>
          </w:p>
        </w:tc>
        <w:tc>
          <w:tcPr>
            <w:tcW w:w="484" w:type="dxa"/>
            <w:vAlign w:val="center"/>
          </w:tcPr>
          <w:p>
            <w:pPr>
              <w:jc w:val="center"/>
              <w:rPr>
                <w:sz w:val="18"/>
                <w:szCs w:val="18"/>
              </w:rPr>
            </w:pPr>
            <w:r>
              <w:rPr>
                <w:sz w:val="18"/>
                <w:szCs w:val="18"/>
              </w:rPr>
              <w:t>12</w:t>
            </w:r>
          </w:p>
        </w:tc>
        <w:tc>
          <w:tcPr>
            <w:tcW w:w="819" w:type="dxa"/>
            <w:vAlign w:val="center"/>
          </w:tcPr>
          <w:p>
            <w:pPr>
              <w:jc w:val="center"/>
              <w:rPr>
                <w:sz w:val="18"/>
                <w:szCs w:val="18"/>
              </w:rPr>
            </w:pP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R640</w:t>
            </w:r>
          </w:p>
        </w:tc>
        <w:tc>
          <w:tcPr>
            <w:tcW w:w="565" w:type="dxa"/>
            <w:vAlign w:val="center"/>
          </w:tcPr>
          <w:p>
            <w:pPr>
              <w:jc w:val="center"/>
              <w:rPr>
                <w:sz w:val="18"/>
                <w:szCs w:val="18"/>
              </w:rPr>
            </w:pPr>
            <w:r>
              <w:rPr>
                <w:sz w:val="18"/>
                <w:szCs w:val="18"/>
              </w:rPr>
              <w:t>6</w:t>
            </w:r>
          </w:p>
        </w:tc>
        <w:tc>
          <w:tcPr>
            <w:tcW w:w="425" w:type="dxa"/>
            <w:vAlign w:val="center"/>
          </w:tcPr>
          <w:p>
            <w:pPr>
              <w:jc w:val="center"/>
              <w:rPr>
                <w:sz w:val="18"/>
                <w:szCs w:val="18"/>
              </w:rPr>
            </w:pPr>
            <w:r>
              <w:rPr>
                <w:sz w:val="18"/>
                <w:szCs w:val="18"/>
              </w:rPr>
              <w:t>—</w:t>
            </w:r>
          </w:p>
        </w:tc>
        <w:tc>
          <w:tcPr>
            <w:tcW w:w="517" w:type="dxa"/>
            <w:vAlign w:val="center"/>
          </w:tcPr>
          <w:p>
            <w:pPr>
              <w:jc w:val="center"/>
              <w:rPr>
                <w:sz w:val="18"/>
                <w:szCs w:val="18"/>
              </w:rPr>
            </w:pPr>
            <w:r>
              <w:rPr>
                <w:sz w:val="18"/>
                <w:szCs w:val="18"/>
              </w:rPr>
              <w:t>15</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909" w:type="dxa"/>
            <w:vAlign w:val="center"/>
          </w:tcPr>
          <w:p>
            <w:pPr>
              <w:jc w:val="center"/>
              <w:rPr>
                <w:sz w:val="18"/>
                <w:szCs w:val="18"/>
              </w:rPr>
            </w:pPr>
            <w:r>
              <w:rPr>
                <w:sz w:val="18"/>
                <w:szCs w:val="18"/>
              </w:rPr>
              <w:t>640</w:t>
            </w:r>
          </w:p>
        </w:tc>
        <w:tc>
          <w:tcPr>
            <w:tcW w:w="1078" w:type="dxa"/>
            <w:vAlign w:val="center"/>
          </w:tcPr>
          <w:p>
            <w:pPr>
              <w:jc w:val="center"/>
              <w:rPr>
                <w:sz w:val="18"/>
                <w:szCs w:val="18"/>
              </w:rPr>
            </w:pPr>
            <w:r>
              <w:rPr>
                <w:sz w:val="18"/>
                <w:szCs w:val="18"/>
              </w:rPr>
              <w:t>（400）</w:t>
            </w:r>
          </w:p>
        </w:tc>
        <w:tc>
          <w:tcPr>
            <w:tcW w:w="871" w:type="dxa"/>
            <w:vAlign w:val="center"/>
          </w:tcPr>
          <w:p>
            <w:pPr>
              <w:jc w:val="center"/>
              <w:rPr>
                <w:sz w:val="18"/>
                <w:szCs w:val="18"/>
              </w:rPr>
            </w:pPr>
            <w:r>
              <w:rPr>
                <w:sz w:val="18"/>
                <w:szCs w:val="18"/>
              </w:rPr>
              <w:t>—</w:t>
            </w:r>
          </w:p>
        </w:tc>
        <w:tc>
          <w:tcPr>
            <w:tcW w:w="783" w:type="dxa"/>
            <w:vAlign w:val="center"/>
          </w:tcPr>
          <w:p>
            <w:pPr>
              <w:jc w:val="center"/>
              <w:rPr>
                <w:sz w:val="18"/>
                <w:szCs w:val="18"/>
              </w:rPr>
            </w:pPr>
            <w:r>
              <w:rPr>
                <w:sz w:val="18"/>
                <w:szCs w:val="18"/>
              </w:rPr>
              <w:t>（3）</w:t>
            </w:r>
          </w:p>
        </w:tc>
        <w:tc>
          <w:tcPr>
            <w:tcW w:w="484" w:type="dxa"/>
            <w:vAlign w:val="center"/>
          </w:tcPr>
          <w:p>
            <w:pPr>
              <w:jc w:val="center"/>
              <w:rPr>
                <w:sz w:val="18"/>
                <w:szCs w:val="18"/>
              </w:rPr>
            </w:pPr>
            <w:r>
              <w:rPr>
                <w:sz w:val="18"/>
                <w:szCs w:val="18"/>
              </w:rPr>
              <w:t>5</w:t>
            </w:r>
          </w:p>
        </w:tc>
        <w:tc>
          <w:tcPr>
            <w:tcW w:w="819" w:type="dxa"/>
            <w:vAlign w:val="center"/>
          </w:tcPr>
          <w:p>
            <w:pPr>
              <w:jc w:val="center"/>
              <w:rPr>
                <w:sz w:val="18"/>
                <w:szCs w:val="18"/>
              </w:rPr>
            </w:pPr>
            <w:r>
              <w:rPr>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vMerge w:val="continue"/>
            <w:vAlign w:val="center"/>
          </w:tcPr>
          <w:p>
            <w:pPr>
              <w:jc w:val="center"/>
              <w:rPr>
                <w:sz w:val="18"/>
                <w:szCs w:val="18"/>
              </w:rPr>
            </w:pPr>
          </w:p>
        </w:tc>
        <w:tc>
          <w:tcPr>
            <w:tcW w:w="852" w:type="dxa"/>
            <w:vAlign w:val="center"/>
          </w:tcPr>
          <w:p>
            <w:pPr>
              <w:jc w:val="center"/>
              <w:rPr>
                <w:sz w:val="18"/>
                <w:szCs w:val="18"/>
              </w:rPr>
            </w:pPr>
            <w:r>
              <w:rPr>
                <w:sz w:val="18"/>
                <w:szCs w:val="18"/>
              </w:rPr>
              <w:t>R620</w:t>
            </w:r>
          </w:p>
        </w:tc>
        <w:tc>
          <w:tcPr>
            <w:tcW w:w="565" w:type="dxa"/>
            <w:vAlign w:val="center"/>
          </w:tcPr>
          <w:p>
            <w:pPr>
              <w:jc w:val="center"/>
              <w:rPr>
                <w:sz w:val="18"/>
                <w:szCs w:val="18"/>
              </w:rPr>
            </w:pPr>
            <w:r>
              <w:rPr>
                <w:sz w:val="18"/>
                <w:szCs w:val="18"/>
              </w:rPr>
              <w:t>—</w:t>
            </w:r>
          </w:p>
        </w:tc>
        <w:tc>
          <w:tcPr>
            <w:tcW w:w="425" w:type="dxa"/>
            <w:vAlign w:val="center"/>
          </w:tcPr>
          <w:p>
            <w:pPr>
              <w:jc w:val="center"/>
              <w:rPr>
                <w:sz w:val="18"/>
                <w:szCs w:val="18"/>
              </w:rPr>
            </w:pPr>
            <w:r>
              <w:rPr>
                <w:sz w:val="18"/>
                <w:szCs w:val="18"/>
              </w:rPr>
              <w:t>15</w:t>
            </w:r>
          </w:p>
        </w:tc>
        <w:tc>
          <w:tcPr>
            <w:tcW w:w="517" w:type="dxa"/>
            <w:vAlign w:val="center"/>
          </w:tcPr>
          <w:p>
            <w:pPr>
              <w:jc w:val="center"/>
              <w:rPr>
                <w:sz w:val="18"/>
                <w:szCs w:val="18"/>
              </w:rPr>
            </w:pPr>
            <w:r>
              <w:rPr>
                <w:sz w:val="18"/>
                <w:szCs w:val="18"/>
              </w:rPr>
              <w:t>50</w:t>
            </w:r>
          </w:p>
        </w:tc>
        <w:tc>
          <w:tcPr>
            <w:tcW w:w="389" w:type="dxa"/>
            <w:vAlign w:val="center"/>
          </w:tcPr>
          <w:p>
            <w:pPr>
              <w:jc w:val="center"/>
              <w:rPr>
                <w:sz w:val="18"/>
                <w:szCs w:val="18"/>
              </w:rPr>
            </w:pPr>
            <w:r>
              <w:rPr>
                <w:sz w:val="18"/>
                <w:szCs w:val="18"/>
              </w:rPr>
              <w:t>—</w:t>
            </w:r>
          </w:p>
        </w:tc>
        <w:tc>
          <w:tcPr>
            <w:tcW w:w="389" w:type="dxa"/>
            <w:vAlign w:val="center"/>
          </w:tcPr>
          <w:p>
            <w:pPr>
              <w:jc w:val="center"/>
              <w:rPr>
                <w:sz w:val="18"/>
                <w:szCs w:val="18"/>
              </w:rPr>
            </w:pPr>
            <w:r>
              <w:rPr>
                <w:sz w:val="18"/>
                <w:szCs w:val="18"/>
              </w:rPr>
              <w:t>—</w:t>
            </w:r>
          </w:p>
        </w:tc>
        <w:tc>
          <w:tcPr>
            <w:tcW w:w="390" w:type="dxa"/>
            <w:vAlign w:val="center"/>
          </w:tcPr>
          <w:p>
            <w:pPr>
              <w:jc w:val="center"/>
              <w:rPr>
                <w:sz w:val="18"/>
                <w:szCs w:val="18"/>
              </w:rPr>
            </w:pPr>
            <w:r>
              <w:rPr>
                <w:sz w:val="18"/>
                <w:szCs w:val="18"/>
              </w:rPr>
              <w:t>—</w:t>
            </w:r>
          </w:p>
        </w:tc>
        <w:tc>
          <w:tcPr>
            <w:tcW w:w="909" w:type="dxa"/>
            <w:vAlign w:val="center"/>
          </w:tcPr>
          <w:p>
            <w:pPr>
              <w:jc w:val="center"/>
              <w:rPr>
                <w:sz w:val="18"/>
                <w:szCs w:val="18"/>
              </w:rPr>
            </w:pPr>
            <w:r>
              <w:rPr>
                <w:sz w:val="18"/>
                <w:szCs w:val="18"/>
              </w:rPr>
              <w:t>620</w:t>
            </w:r>
          </w:p>
        </w:tc>
        <w:tc>
          <w:tcPr>
            <w:tcW w:w="1078" w:type="dxa"/>
            <w:vAlign w:val="center"/>
          </w:tcPr>
          <w:p>
            <w:pPr>
              <w:jc w:val="center"/>
              <w:rPr>
                <w:sz w:val="18"/>
                <w:szCs w:val="18"/>
              </w:rPr>
            </w:pPr>
            <w:r>
              <w:rPr>
                <w:sz w:val="18"/>
                <w:szCs w:val="18"/>
              </w:rPr>
              <w:t>（350）</w:t>
            </w:r>
          </w:p>
        </w:tc>
        <w:tc>
          <w:tcPr>
            <w:tcW w:w="871" w:type="dxa"/>
            <w:vAlign w:val="center"/>
          </w:tcPr>
          <w:p>
            <w:pPr>
              <w:jc w:val="center"/>
              <w:rPr>
                <w:sz w:val="18"/>
                <w:szCs w:val="18"/>
              </w:rPr>
            </w:pPr>
            <w:r>
              <w:rPr>
                <w:sz w:val="18"/>
                <w:szCs w:val="18"/>
              </w:rPr>
              <w:t>—</w:t>
            </w:r>
          </w:p>
        </w:tc>
        <w:tc>
          <w:tcPr>
            <w:tcW w:w="783" w:type="dxa"/>
            <w:vAlign w:val="center"/>
          </w:tcPr>
          <w:p>
            <w:pPr>
              <w:jc w:val="center"/>
              <w:rPr>
                <w:sz w:val="18"/>
                <w:szCs w:val="18"/>
              </w:rPr>
            </w:pPr>
            <w:r>
              <w:rPr>
                <w:sz w:val="18"/>
                <w:szCs w:val="18"/>
              </w:rPr>
              <w:t>—</w:t>
            </w:r>
          </w:p>
        </w:tc>
        <w:tc>
          <w:tcPr>
            <w:tcW w:w="484" w:type="dxa"/>
            <w:vAlign w:val="center"/>
          </w:tcPr>
          <w:p>
            <w:pPr>
              <w:jc w:val="center"/>
              <w:rPr>
                <w:sz w:val="18"/>
                <w:szCs w:val="18"/>
              </w:rPr>
            </w:pPr>
            <w:r>
              <w:rPr>
                <w:sz w:val="18"/>
                <w:szCs w:val="18"/>
              </w:rPr>
              <w:t>8</w:t>
            </w:r>
          </w:p>
        </w:tc>
        <w:tc>
          <w:tcPr>
            <w:tcW w:w="819" w:type="dxa"/>
            <w:vAlign w:val="center"/>
          </w:tcPr>
          <w:p>
            <w:pPr>
              <w:jc w:val="center"/>
              <w:rPr>
                <w:sz w:val="18"/>
                <w:szCs w:val="18"/>
              </w:rPr>
            </w:pPr>
            <w:r>
              <w:rPr>
                <w:sz w:val="18"/>
                <w:szCs w:val="18"/>
              </w:rPr>
              <w:t>（170）</w:t>
            </w:r>
          </w:p>
        </w:tc>
      </w:tr>
    </w:tbl>
    <w:p>
      <w:pPr>
        <w:jc w:val="center"/>
      </w:pPr>
    </w:p>
    <w:p>
      <w:pPr>
        <w:jc w:val="center"/>
      </w:pPr>
    </w:p>
    <w:p>
      <w:pPr>
        <w:jc w:val="center"/>
      </w:pPr>
    </w:p>
    <w:p>
      <w:pPr>
        <w:jc w:val="center"/>
      </w:pPr>
      <w:r>
        <w:rPr>
          <w:rFonts w:hint="eastAsia"/>
        </w:rPr>
        <w:t>表7  ASTM B 505 产品力学性能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647"/>
        <w:gridCol w:w="792"/>
        <w:gridCol w:w="782"/>
        <w:gridCol w:w="792"/>
        <w:gridCol w:w="800"/>
        <w:gridCol w:w="917"/>
        <w:gridCol w:w="1112"/>
        <w:gridCol w:w="1465"/>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vAlign w:val="center"/>
          </w:tcPr>
          <w:p>
            <w:pPr>
              <w:jc w:val="center"/>
              <w:rPr>
                <w:sz w:val="18"/>
                <w:szCs w:val="18"/>
              </w:rPr>
            </w:pPr>
            <w:r>
              <w:rPr>
                <w:rFonts w:hint="eastAsia"/>
                <w:sz w:val="18"/>
                <w:szCs w:val="18"/>
              </w:rPr>
              <w:t>牌号</w:t>
            </w:r>
          </w:p>
        </w:tc>
        <w:tc>
          <w:tcPr>
            <w:tcW w:w="647" w:type="dxa"/>
            <w:vMerge w:val="restart"/>
            <w:vAlign w:val="center"/>
          </w:tcPr>
          <w:p>
            <w:pPr>
              <w:jc w:val="center"/>
              <w:rPr>
                <w:sz w:val="18"/>
                <w:szCs w:val="18"/>
              </w:rPr>
            </w:pPr>
            <w:r>
              <w:rPr>
                <w:rFonts w:hint="eastAsia"/>
                <w:sz w:val="18"/>
                <w:szCs w:val="18"/>
              </w:rPr>
              <w:t>材料状态</w:t>
            </w:r>
          </w:p>
        </w:tc>
        <w:tc>
          <w:tcPr>
            <w:tcW w:w="3166" w:type="dxa"/>
            <w:gridSpan w:val="4"/>
            <w:vAlign w:val="center"/>
          </w:tcPr>
          <w:p>
            <w:pPr>
              <w:jc w:val="center"/>
              <w:rPr>
                <w:sz w:val="18"/>
                <w:szCs w:val="18"/>
              </w:rPr>
            </w:pPr>
            <w:r>
              <w:rPr>
                <w:rFonts w:hint="eastAsia"/>
                <w:sz w:val="18"/>
                <w:szCs w:val="18"/>
              </w:rPr>
              <w:t>尺寸范围</w:t>
            </w:r>
          </w:p>
        </w:tc>
        <w:tc>
          <w:tcPr>
            <w:tcW w:w="917" w:type="dxa"/>
            <w:vMerge w:val="restart"/>
            <w:vAlign w:val="center"/>
          </w:tcPr>
          <w:p>
            <w:pPr>
              <w:jc w:val="center"/>
              <w:rPr>
                <w:sz w:val="18"/>
                <w:szCs w:val="18"/>
              </w:rPr>
            </w:pPr>
            <w:r>
              <w:rPr>
                <w:rFonts w:hint="eastAsia"/>
                <w:sz w:val="18"/>
                <w:szCs w:val="18"/>
              </w:rPr>
              <w:t>抗拉强度</w:t>
            </w:r>
          </w:p>
          <w:p>
            <w:pPr>
              <w:jc w:val="center"/>
              <w:rPr>
                <w:sz w:val="18"/>
                <w:szCs w:val="18"/>
              </w:rPr>
            </w:pPr>
            <w:r>
              <w:rPr>
                <w:rFonts w:hint="eastAsia"/>
                <w:sz w:val="18"/>
                <w:szCs w:val="18"/>
              </w:rPr>
              <w:t>（MPa）</w:t>
            </w:r>
          </w:p>
          <w:p>
            <w:pPr>
              <w:jc w:val="center"/>
              <w:rPr>
                <w:sz w:val="18"/>
                <w:szCs w:val="18"/>
              </w:rPr>
            </w:pPr>
            <w:r>
              <w:rPr>
                <w:rFonts w:hint="eastAsia"/>
                <w:sz w:val="18"/>
                <w:szCs w:val="18"/>
              </w:rPr>
              <w:t>最小</w:t>
            </w:r>
          </w:p>
        </w:tc>
        <w:tc>
          <w:tcPr>
            <w:tcW w:w="1112" w:type="dxa"/>
            <w:vMerge w:val="restart"/>
            <w:vAlign w:val="center"/>
          </w:tcPr>
          <w:p>
            <w:pPr>
              <w:jc w:val="center"/>
              <w:rPr>
                <w:sz w:val="18"/>
                <w:szCs w:val="18"/>
              </w:rPr>
            </w:pPr>
            <w:r>
              <w:rPr>
                <w:rFonts w:hint="eastAsia"/>
                <w:sz w:val="18"/>
                <w:szCs w:val="18"/>
              </w:rPr>
              <w:t>0.2%屈服强度（MPa）</w:t>
            </w:r>
          </w:p>
          <w:p>
            <w:pPr>
              <w:jc w:val="center"/>
              <w:rPr>
                <w:sz w:val="18"/>
                <w:szCs w:val="18"/>
              </w:rPr>
            </w:pPr>
            <w:r>
              <w:rPr>
                <w:rFonts w:hint="eastAsia"/>
                <w:sz w:val="18"/>
                <w:szCs w:val="18"/>
              </w:rPr>
              <w:t>最小</w:t>
            </w:r>
          </w:p>
        </w:tc>
        <w:tc>
          <w:tcPr>
            <w:tcW w:w="1465" w:type="dxa"/>
            <w:vMerge w:val="restart"/>
            <w:vAlign w:val="center"/>
          </w:tcPr>
          <w:p>
            <w:pPr>
              <w:jc w:val="center"/>
              <w:rPr>
                <w:sz w:val="18"/>
                <w:szCs w:val="18"/>
              </w:rPr>
            </w:pPr>
            <w:r>
              <w:rPr>
                <w:rFonts w:hint="eastAsia"/>
                <w:sz w:val="18"/>
                <w:szCs w:val="18"/>
              </w:rPr>
              <w:t>断后伸长率</w:t>
            </w:r>
          </w:p>
          <w:p>
            <w:pPr>
              <w:jc w:val="center"/>
              <w:rPr>
                <w:sz w:val="18"/>
                <w:szCs w:val="18"/>
              </w:rPr>
            </w:pPr>
            <w:r>
              <w:rPr>
                <w:rFonts w:hint="eastAsia"/>
                <w:sz w:val="18"/>
                <w:szCs w:val="18"/>
              </w:rPr>
              <w:t>（%）</w:t>
            </w:r>
          </w:p>
          <w:p>
            <w:pPr>
              <w:jc w:val="center"/>
              <w:rPr>
                <w:sz w:val="18"/>
                <w:szCs w:val="18"/>
              </w:rPr>
            </w:pPr>
            <w:r>
              <w:rPr>
                <w:rFonts w:hint="eastAsia"/>
                <w:sz w:val="18"/>
                <w:szCs w:val="18"/>
              </w:rPr>
              <w:t>最小</w:t>
            </w:r>
          </w:p>
        </w:tc>
        <w:tc>
          <w:tcPr>
            <w:tcW w:w="854" w:type="dxa"/>
            <w:vMerge w:val="restart"/>
            <w:vAlign w:val="center"/>
          </w:tcPr>
          <w:p>
            <w:pPr>
              <w:jc w:val="center"/>
              <w:rPr>
                <w:sz w:val="18"/>
                <w:szCs w:val="18"/>
              </w:rPr>
            </w:pPr>
            <w:r>
              <w:rPr>
                <w:rFonts w:hint="eastAsia"/>
                <w:sz w:val="18"/>
                <w:szCs w:val="18"/>
              </w:rPr>
              <w:t>HB硬度</w:t>
            </w:r>
          </w:p>
          <w:p>
            <w:pPr>
              <w:jc w:val="center"/>
              <w:rPr>
                <w:sz w:val="18"/>
                <w:szCs w:val="18"/>
              </w:rPr>
            </w:pPr>
            <w:r>
              <w:rPr>
                <w:rFonts w:hint="eastAsia"/>
                <w:sz w:val="18"/>
                <w:szCs w:val="18"/>
              </w:rPr>
              <w:t>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1574" w:type="dxa"/>
            <w:gridSpan w:val="2"/>
            <w:vAlign w:val="center"/>
          </w:tcPr>
          <w:p>
            <w:pPr>
              <w:jc w:val="center"/>
              <w:rPr>
                <w:sz w:val="18"/>
                <w:szCs w:val="18"/>
              </w:rPr>
            </w:pPr>
            <w:r>
              <w:rPr>
                <w:rFonts w:hint="eastAsia"/>
                <w:sz w:val="18"/>
                <w:szCs w:val="18"/>
              </w:rPr>
              <w:t>直径mm</w:t>
            </w:r>
          </w:p>
        </w:tc>
        <w:tc>
          <w:tcPr>
            <w:tcW w:w="1592" w:type="dxa"/>
            <w:gridSpan w:val="2"/>
            <w:vAlign w:val="center"/>
          </w:tcPr>
          <w:p>
            <w:pPr>
              <w:jc w:val="center"/>
              <w:rPr>
                <w:sz w:val="18"/>
                <w:szCs w:val="18"/>
              </w:rPr>
            </w:pPr>
            <w:r>
              <w:rPr>
                <w:rFonts w:hint="eastAsia"/>
                <w:sz w:val="18"/>
                <w:szCs w:val="18"/>
              </w:rPr>
              <w:t>横截面mm</w:t>
            </w:r>
          </w:p>
        </w:tc>
        <w:tc>
          <w:tcPr>
            <w:tcW w:w="917" w:type="dxa"/>
            <w:vMerge w:val="continue"/>
            <w:vAlign w:val="center"/>
          </w:tcPr>
          <w:p>
            <w:pPr>
              <w:jc w:val="center"/>
              <w:rPr>
                <w:sz w:val="18"/>
                <w:szCs w:val="18"/>
              </w:rPr>
            </w:pPr>
          </w:p>
        </w:tc>
        <w:tc>
          <w:tcPr>
            <w:tcW w:w="1112" w:type="dxa"/>
            <w:vMerge w:val="continue"/>
            <w:vAlign w:val="center"/>
          </w:tcPr>
          <w:p>
            <w:pPr>
              <w:jc w:val="center"/>
              <w:rPr>
                <w:sz w:val="18"/>
                <w:szCs w:val="18"/>
              </w:rPr>
            </w:pPr>
          </w:p>
        </w:tc>
        <w:tc>
          <w:tcPr>
            <w:tcW w:w="1465" w:type="dxa"/>
            <w:vMerge w:val="continue"/>
            <w:vAlign w:val="center"/>
          </w:tcPr>
          <w:p>
            <w:pPr>
              <w:jc w:val="center"/>
              <w:rPr>
                <w:sz w:val="18"/>
                <w:szCs w:val="18"/>
              </w:rPr>
            </w:pPr>
          </w:p>
        </w:tc>
        <w:tc>
          <w:tcPr>
            <w:tcW w:w="85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rFonts w:hint="eastAsia"/>
                <w:sz w:val="18"/>
                <w:szCs w:val="18"/>
              </w:rPr>
              <w:t>＞</w:t>
            </w:r>
          </w:p>
        </w:tc>
        <w:tc>
          <w:tcPr>
            <w:tcW w:w="782" w:type="dxa"/>
            <w:vAlign w:val="center"/>
          </w:tcPr>
          <w:p>
            <w:pPr>
              <w:jc w:val="center"/>
              <w:rPr>
                <w:sz w:val="18"/>
                <w:szCs w:val="18"/>
              </w:rPr>
            </w:pPr>
            <w:r>
              <w:rPr>
                <w:rFonts w:hint="eastAsia"/>
                <w:sz w:val="18"/>
                <w:szCs w:val="18"/>
              </w:rPr>
              <w:t>≤</w:t>
            </w:r>
          </w:p>
        </w:tc>
        <w:tc>
          <w:tcPr>
            <w:tcW w:w="792" w:type="dxa"/>
            <w:vAlign w:val="center"/>
          </w:tcPr>
          <w:p>
            <w:pPr>
              <w:jc w:val="center"/>
              <w:rPr>
                <w:sz w:val="18"/>
                <w:szCs w:val="18"/>
              </w:rPr>
            </w:pPr>
            <w:r>
              <w:rPr>
                <w:rFonts w:hint="eastAsia"/>
                <w:sz w:val="18"/>
                <w:szCs w:val="18"/>
              </w:rPr>
              <w:t>＞</w:t>
            </w:r>
          </w:p>
        </w:tc>
        <w:tc>
          <w:tcPr>
            <w:tcW w:w="800" w:type="dxa"/>
            <w:vAlign w:val="center"/>
          </w:tcPr>
          <w:p>
            <w:pPr>
              <w:jc w:val="center"/>
              <w:rPr>
                <w:sz w:val="18"/>
                <w:szCs w:val="18"/>
              </w:rPr>
            </w:pPr>
            <w:r>
              <w:rPr>
                <w:rFonts w:hint="eastAsia"/>
                <w:sz w:val="18"/>
                <w:szCs w:val="18"/>
              </w:rPr>
              <w:t>≤</w:t>
            </w:r>
          </w:p>
        </w:tc>
        <w:tc>
          <w:tcPr>
            <w:tcW w:w="917" w:type="dxa"/>
            <w:vMerge w:val="continue"/>
            <w:vAlign w:val="center"/>
          </w:tcPr>
          <w:p>
            <w:pPr>
              <w:jc w:val="center"/>
              <w:rPr>
                <w:sz w:val="18"/>
                <w:szCs w:val="18"/>
              </w:rPr>
            </w:pPr>
          </w:p>
        </w:tc>
        <w:tc>
          <w:tcPr>
            <w:tcW w:w="1112" w:type="dxa"/>
            <w:vMerge w:val="continue"/>
            <w:vAlign w:val="center"/>
          </w:tcPr>
          <w:p>
            <w:pPr>
              <w:jc w:val="center"/>
              <w:rPr>
                <w:sz w:val="18"/>
                <w:szCs w:val="18"/>
              </w:rPr>
            </w:pPr>
          </w:p>
        </w:tc>
        <w:tc>
          <w:tcPr>
            <w:tcW w:w="1465" w:type="dxa"/>
            <w:vMerge w:val="continue"/>
            <w:vAlign w:val="center"/>
          </w:tcPr>
          <w:p>
            <w:pPr>
              <w:jc w:val="center"/>
              <w:rPr>
                <w:sz w:val="18"/>
                <w:szCs w:val="18"/>
              </w:rPr>
            </w:pPr>
          </w:p>
        </w:tc>
        <w:tc>
          <w:tcPr>
            <w:tcW w:w="85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vAlign w:val="center"/>
          </w:tcPr>
          <w:p>
            <w:pPr>
              <w:jc w:val="center"/>
              <w:rPr>
                <w:sz w:val="18"/>
                <w:szCs w:val="18"/>
              </w:rPr>
            </w:pPr>
            <w:r>
              <w:rPr>
                <w:sz w:val="18"/>
                <w:szCs w:val="18"/>
              </w:rPr>
              <w:t>C62300</w:t>
            </w:r>
          </w:p>
        </w:tc>
        <w:tc>
          <w:tcPr>
            <w:tcW w:w="647" w:type="dxa"/>
            <w:vAlign w:val="center"/>
          </w:tcPr>
          <w:p>
            <w:pPr>
              <w:jc w:val="center"/>
              <w:rPr>
                <w:sz w:val="18"/>
                <w:szCs w:val="18"/>
              </w:rPr>
            </w:pPr>
            <w:r>
              <w:rPr>
                <w:sz w:val="18"/>
                <w:szCs w:val="18"/>
              </w:rPr>
              <w:t>M30</w:t>
            </w:r>
          </w:p>
        </w:tc>
        <w:tc>
          <w:tcPr>
            <w:tcW w:w="792" w:type="dxa"/>
            <w:vAlign w:val="center"/>
          </w:tcPr>
          <w:p>
            <w:pPr>
              <w:jc w:val="center"/>
              <w:rPr>
                <w:sz w:val="18"/>
                <w:szCs w:val="18"/>
              </w:rPr>
            </w:pPr>
            <w:r>
              <w:rPr>
                <w:sz w:val="18"/>
                <w:szCs w:val="18"/>
              </w:rPr>
              <w:t>80</w:t>
            </w:r>
          </w:p>
        </w:tc>
        <w:tc>
          <w:tcPr>
            <w:tcW w:w="782" w:type="dxa"/>
            <w:vAlign w:val="center"/>
          </w:tcPr>
          <w:p>
            <w:pPr>
              <w:jc w:val="center"/>
              <w:rPr>
                <w:sz w:val="18"/>
                <w:szCs w:val="18"/>
              </w:rPr>
            </w:pPr>
          </w:p>
        </w:tc>
        <w:tc>
          <w:tcPr>
            <w:tcW w:w="792" w:type="dxa"/>
            <w:vAlign w:val="center"/>
          </w:tcPr>
          <w:p>
            <w:pPr>
              <w:jc w:val="center"/>
              <w:rPr>
                <w:sz w:val="18"/>
                <w:szCs w:val="18"/>
              </w:rPr>
            </w:pPr>
            <w:r>
              <w:rPr>
                <w:sz w:val="18"/>
                <w:szCs w:val="18"/>
              </w:rPr>
              <w:t>80</w:t>
            </w:r>
          </w:p>
        </w:tc>
        <w:tc>
          <w:tcPr>
            <w:tcW w:w="800" w:type="dxa"/>
            <w:vAlign w:val="center"/>
          </w:tcPr>
          <w:p>
            <w:pPr>
              <w:jc w:val="center"/>
              <w:rPr>
                <w:sz w:val="18"/>
                <w:szCs w:val="18"/>
              </w:rPr>
            </w:pPr>
          </w:p>
        </w:tc>
        <w:tc>
          <w:tcPr>
            <w:tcW w:w="917" w:type="dxa"/>
            <w:vAlign w:val="center"/>
          </w:tcPr>
          <w:p>
            <w:pPr>
              <w:jc w:val="center"/>
              <w:rPr>
                <w:sz w:val="18"/>
                <w:szCs w:val="18"/>
              </w:rPr>
            </w:pPr>
            <w:r>
              <w:rPr>
                <w:sz w:val="18"/>
                <w:szCs w:val="18"/>
              </w:rPr>
              <w:t>515</w:t>
            </w:r>
          </w:p>
        </w:tc>
        <w:tc>
          <w:tcPr>
            <w:tcW w:w="1112" w:type="dxa"/>
            <w:vAlign w:val="center"/>
          </w:tcPr>
          <w:p>
            <w:pPr>
              <w:jc w:val="center"/>
              <w:rPr>
                <w:sz w:val="18"/>
                <w:szCs w:val="18"/>
              </w:rPr>
            </w:pPr>
            <w:r>
              <w:rPr>
                <w:sz w:val="18"/>
                <w:szCs w:val="18"/>
              </w:rPr>
              <w:t>205</w:t>
            </w:r>
          </w:p>
        </w:tc>
        <w:tc>
          <w:tcPr>
            <w:tcW w:w="1465" w:type="dxa"/>
            <w:vAlign w:val="center"/>
          </w:tcPr>
          <w:p>
            <w:pPr>
              <w:jc w:val="center"/>
              <w:rPr>
                <w:sz w:val="18"/>
                <w:szCs w:val="18"/>
              </w:rPr>
            </w:pPr>
            <w:r>
              <w:rPr>
                <w:sz w:val="18"/>
                <w:szCs w:val="18"/>
              </w:rPr>
              <w:t>20</w:t>
            </w:r>
          </w:p>
        </w:tc>
        <w:tc>
          <w:tcPr>
            <w:tcW w:w="854" w:type="dxa"/>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restart"/>
            <w:vAlign w:val="center"/>
          </w:tcPr>
          <w:p>
            <w:pPr>
              <w:jc w:val="center"/>
              <w:rPr>
                <w:sz w:val="18"/>
                <w:szCs w:val="18"/>
              </w:rPr>
            </w:pPr>
            <w:r>
              <w:rPr>
                <w:sz w:val="18"/>
                <w:szCs w:val="18"/>
              </w:rPr>
              <w:t>HR50</w:t>
            </w:r>
          </w:p>
        </w:tc>
        <w:tc>
          <w:tcPr>
            <w:tcW w:w="792" w:type="dxa"/>
            <w:vAlign w:val="center"/>
          </w:tcPr>
          <w:p>
            <w:pPr>
              <w:jc w:val="center"/>
              <w:rPr>
                <w:sz w:val="18"/>
                <w:szCs w:val="18"/>
              </w:rPr>
            </w:pPr>
            <w:r>
              <w:rPr>
                <w:sz w:val="18"/>
                <w:szCs w:val="18"/>
              </w:rPr>
              <w:t>12</w:t>
            </w:r>
          </w:p>
        </w:tc>
        <w:tc>
          <w:tcPr>
            <w:tcW w:w="782" w:type="dxa"/>
            <w:vAlign w:val="center"/>
          </w:tcPr>
          <w:p>
            <w:pPr>
              <w:jc w:val="center"/>
              <w:rPr>
                <w:sz w:val="18"/>
                <w:szCs w:val="18"/>
              </w:rPr>
            </w:pPr>
            <w:r>
              <w:rPr>
                <w:sz w:val="18"/>
                <w:szCs w:val="18"/>
              </w:rPr>
              <w:t>25</w:t>
            </w:r>
          </w:p>
        </w:tc>
        <w:tc>
          <w:tcPr>
            <w:tcW w:w="792" w:type="dxa"/>
            <w:vAlign w:val="center"/>
          </w:tcPr>
          <w:p>
            <w:pPr>
              <w:jc w:val="center"/>
              <w:rPr>
                <w:sz w:val="18"/>
                <w:szCs w:val="18"/>
              </w:rPr>
            </w:pPr>
            <w:r>
              <w:rPr>
                <w:sz w:val="18"/>
                <w:szCs w:val="18"/>
              </w:rPr>
              <w:t>12</w:t>
            </w:r>
          </w:p>
        </w:tc>
        <w:tc>
          <w:tcPr>
            <w:tcW w:w="800" w:type="dxa"/>
            <w:vAlign w:val="center"/>
          </w:tcPr>
          <w:p>
            <w:pPr>
              <w:jc w:val="center"/>
              <w:rPr>
                <w:sz w:val="18"/>
                <w:szCs w:val="18"/>
              </w:rPr>
            </w:pPr>
            <w:r>
              <w:rPr>
                <w:sz w:val="18"/>
                <w:szCs w:val="18"/>
              </w:rPr>
              <w:t>25</w:t>
            </w:r>
          </w:p>
        </w:tc>
        <w:tc>
          <w:tcPr>
            <w:tcW w:w="917" w:type="dxa"/>
            <w:vAlign w:val="center"/>
          </w:tcPr>
          <w:p>
            <w:pPr>
              <w:jc w:val="center"/>
              <w:rPr>
                <w:sz w:val="18"/>
                <w:szCs w:val="18"/>
              </w:rPr>
            </w:pPr>
            <w:r>
              <w:rPr>
                <w:sz w:val="18"/>
                <w:szCs w:val="18"/>
              </w:rPr>
              <w:t>605</w:t>
            </w:r>
          </w:p>
        </w:tc>
        <w:tc>
          <w:tcPr>
            <w:tcW w:w="1112" w:type="dxa"/>
            <w:vAlign w:val="center"/>
          </w:tcPr>
          <w:p>
            <w:pPr>
              <w:jc w:val="center"/>
              <w:rPr>
                <w:sz w:val="18"/>
                <w:szCs w:val="18"/>
              </w:rPr>
            </w:pPr>
            <w:r>
              <w:rPr>
                <w:sz w:val="18"/>
                <w:szCs w:val="18"/>
              </w:rPr>
              <w:t>305</w:t>
            </w:r>
          </w:p>
        </w:tc>
        <w:tc>
          <w:tcPr>
            <w:tcW w:w="1465" w:type="dxa"/>
            <w:vAlign w:val="center"/>
          </w:tcPr>
          <w:p>
            <w:pPr>
              <w:jc w:val="center"/>
              <w:rPr>
                <w:sz w:val="18"/>
                <w:szCs w:val="18"/>
              </w:rPr>
            </w:pPr>
            <w:r>
              <w:rPr>
                <w:sz w:val="18"/>
                <w:szCs w:val="18"/>
              </w:rPr>
              <w:t>15</w:t>
            </w:r>
          </w:p>
        </w:tc>
        <w:tc>
          <w:tcPr>
            <w:tcW w:w="854" w:type="dxa"/>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sz w:val="18"/>
                <w:szCs w:val="18"/>
              </w:rPr>
              <w:t>25</w:t>
            </w:r>
          </w:p>
        </w:tc>
        <w:tc>
          <w:tcPr>
            <w:tcW w:w="782" w:type="dxa"/>
            <w:vAlign w:val="center"/>
          </w:tcPr>
          <w:p>
            <w:pPr>
              <w:jc w:val="center"/>
              <w:rPr>
                <w:sz w:val="18"/>
                <w:szCs w:val="18"/>
              </w:rPr>
            </w:pPr>
            <w:r>
              <w:rPr>
                <w:sz w:val="18"/>
                <w:szCs w:val="18"/>
              </w:rPr>
              <w:t>50</w:t>
            </w:r>
          </w:p>
        </w:tc>
        <w:tc>
          <w:tcPr>
            <w:tcW w:w="792" w:type="dxa"/>
            <w:vAlign w:val="center"/>
          </w:tcPr>
          <w:p>
            <w:pPr>
              <w:jc w:val="center"/>
              <w:rPr>
                <w:sz w:val="18"/>
                <w:szCs w:val="18"/>
              </w:rPr>
            </w:pPr>
            <w:r>
              <w:rPr>
                <w:sz w:val="18"/>
                <w:szCs w:val="18"/>
              </w:rPr>
              <w:t>12</w:t>
            </w:r>
          </w:p>
        </w:tc>
        <w:tc>
          <w:tcPr>
            <w:tcW w:w="800" w:type="dxa"/>
            <w:vAlign w:val="center"/>
          </w:tcPr>
          <w:p>
            <w:pPr>
              <w:jc w:val="center"/>
              <w:rPr>
                <w:sz w:val="18"/>
                <w:szCs w:val="18"/>
              </w:rPr>
            </w:pPr>
            <w:r>
              <w:rPr>
                <w:sz w:val="18"/>
                <w:szCs w:val="18"/>
              </w:rPr>
              <w:t>25</w:t>
            </w:r>
          </w:p>
        </w:tc>
        <w:tc>
          <w:tcPr>
            <w:tcW w:w="917" w:type="dxa"/>
            <w:vAlign w:val="center"/>
          </w:tcPr>
          <w:p>
            <w:pPr>
              <w:jc w:val="center"/>
              <w:rPr>
                <w:sz w:val="18"/>
                <w:szCs w:val="18"/>
              </w:rPr>
            </w:pPr>
            <w:r>
              <w:rPr>
                <w:sz w:val="18"/>
                <w:szCs w:val="18"/>
              </w:rPr>
              <w:t>580</w:t>
            </w:r>
          </w:p>
        </w:tc>
        <w:tc>
          <w:tcPr>
            <w:tcW w:w="1112" w:type="dxa"/>
            <w:vAlign w:val="center"/>
          </w:tcPr>
          <w:p>
            <w:pPr>
              <w:jc w:val="center"/>
              <w:rPr>
                <w:sz w:val="18"/>
                <w:szCs w:val="18"/>
              </w:rPr>
            </w:pPr>
            <w:r>
              <w:rPr>
                <w:sz w:val="18"/>
                <w:szCs w:val="18"/>
              </w:rPr>
              <w:t>275</w:t>
            </w:r>
          </w:p>
        </w:tc>
        <w:tc>
          <w:tcPr>
            <w:tcW w:w="1465" w:type="dxa"/>
            <w:vAlign w:val="center"/>
          </w:tcPr>
          <w:p>
            <w:pPr>
              <w:jc w:val="center"/>
              <w:rPr>
                <w:sz w:val="18"/>
                <w:szCs w:val="18"/>
              </w:rPr>
            </w:pPr>
            <w:r>
              <w:rPr>
                <w:sz w:val="18"/>
                <w:szCs w:val="18"/>
              </w:rPr>
              <w:t>15</w:t>
            </w:r>
          </w:p>
        </w:tc>
        <w:tc>
          <w:tcPr>
            <w:tcW w:w="854" w:type="dxa"/>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sz w:val="18"/>
                <w:szCs w:val="18"/>
              </w:rPr>
              <w:t>50</w:t>
            </w:r>
          </w:p>
        </w:tc>
        <w:tc>
          <w:tcPr>
            <w:tcW w:w="782" w:type="dxa"/>
            <w:vAlign w:val="center"/>
          </w:tcPr>
          <w:p>
            <w:pPr>
              <w:jc w:val="center"/>
              <w:rPr>
                <w:sz w:val="18"/>
                <w:szCs w:val="18"/>
              </w:rPr>
            </w:pPr>
            <w:r>
              <w:rPr>
                <w:sz w:val="18"/>
                <w:szCs w:val="18"/>
              </w:rPr>
              <w:t>80</w:t>
            </w:r>
          </w:p>
        </w:tc>
        <w:tc>
          <w:tcPr>
            <w:tcW w:w="792" w:type="dxa"/>
            <w:vAlign w:val="center"/>
          </w:tcPr>
          <w:p>
            <w:pPr>
              <w:jc w:val="center"/>
              <w:rPr>
                <w:sz w:val="18"/>
                <w:szCs w:val="18"/>
              </w:rPr>
            </w:pPr>
            <w:r>
              <w:rPr>
                <w:sz w:val="18"/>
                <w:szCs w:val="18"/>
              </w:rPr>
              <w:t>12</w:t>
            </w:r>
          </w:p>
        </w:tc>
        <w:tc>
          <w:tcPr>
            <w:tcW w:w="800" w:type="dxa"/>
            <w:vAlign w:val="center"/>
          </w:tcPr>
          <w:p>
            <w:pPr>
              <w:jc w:val="center"/>
              <w:rPr>
                <w:sz w:val="18"/>
                <w:szCs w:val="18"/>
              </w:rPr>
            </w:pPr>
            <w:r>
              <w:rPr>
                <w:sz w:val="18"/>
                <w:szCs w:val="18"/>
              </w:rPr>
              <w:t>25</w:t>
            </w:r>
          </w:p>
        </w:tc>
        <w:tc>
          <w:tcPr>
            <w:tcW w:w="917" w:type="dxa"/>
            <w:vAlign w:val="center"/>
          </w:tcPr>
          <w:p>
            <w:pPr>
              <w:jc w:val="center"/>
              <w:rPr>
                <w:sz w:val="18"/>
                <w:szCs w:val="18"/>
              </w:rPr>
            </w:pPr>
            <w:r>
              <w:rPr>
                <w:sz w:val="18"/>
                <w:szCs w:val="18"/>
              </w:rPr>
              <w:t>525</w:t>
            </w:r>
          </w:p>
        </w:tc>
        <w:tc>
          <w:tcPr>
            <w:tcW w:w="1112" w:type="dxa"/>
            <w:vAlign w:val="center"/>
          </w:tcPr>
          <w:p>
            <w:pPr>
              <w:jc w:val="center"/>
              <w:rPr>
                <w:sz w:val="18"/>
                <w:szCs w:val="18"/>
              </w:rPr>
            </w:pPr>
            <w:r>
              <w:rPr>
                <w:sz w:val="18"/>
                <w:szCs w:val="18"/>
              </w:rPr>
              <w:t>255</w:t>
            </w:r>
          </w:p>
        </w:tc>
        <w:tc>
          <w:tcPr>
            <w:tcW w:w="1465" w:type="dxa"/>
            <w:vAlign w:val="center"/>
          </w:tcPr>
          <w:p>
            <w:pPr>
              <w:jc w:val="center"/>
              <w:rPr>
                <w:sz w:val="18"/>
                <w:szCs w:val="18"/>
              </w:rPr>
            </w:pPr>
            <w:r>
              <w:rPr>
                <w:sz w:val="18"/>
                <w:szCs w:val="18"/>
              </w:rPr>
              <w:t>20</w:t>
            </w:r>
          </w:p>
        </w:tc>
        <w:tc>
          <w:tcPr>
            <w:tcW w:w="854" w:type="dxa"/>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vAlign w:val="center"/>
          </w:tcPr>
          <w:p>
            <w:pPr>
              <w:jc w:val="center"/>
              <w:rPr>
                <w:sz w:val="18"/>
                <w:szCs w:val="18"/>
              </w:rPr>
            </w:pPr>
            <w:r>
              <w:rPr>
                <w:sz w:val="18"/>
                <w:szCs w:val="18"/>
              </w:rPr>
              <w:t>C63000</w:t>
            </w:r>
          </w:p>
        </w:tc>
        <w:tc>
          <w:tcPr>
            <w:tcW w:w="647" w:type="dxa"/>
            <w:vMerge w:val="restart"/>
            <w:vAlign w:val="center"/>
          </w:tcPr>
          <w:p>
            <w:pPr>
              <w:jc w:val="center"/>
              <w:rPr>
                <w:sz w:val="18"/>
                <w:szCs w:val="18"/>
              </w:rPr>
            </w:pPr>
            <w:r>
              <w:rPr>
                <w:sz w:val="18"/>
                <w:szCs w:val="18"/>
              </w:rPr>
              <w:t>HR50</w:t>
            </w:r>
          </w:p>
        </w:tc>
        <w:tc>
          <w:tcPr>
            <w:tcW w:w="792" w:type="dxa"/>
            <w:vAlign w:val="center"/>
          </w:tcPr>
          <w:p>
            <w:pPr>
              <w:jc w:val="center"/>
              <w:rPr>
                <w:sz w:val="18"/>
                <w:szCs w:val="18"/>
              </w:rPr>
            </w:pPr>
            <w:r>
              <w:rPr>
                <w:sz w:val="18"/>
                <w:szCs w:val="18"/>
              </w:rPr>
              <w:t>12</w:t>
            </w:r>
          </w:p>
        </w:tc>
        <w:tc>
          <w:tcPr>
            <w:tcW w:w="782" w:type="dxa"/>
            <w:vAlign w:val="center"/>
          </w:tcPr>
          <w:p>
            <w:pPr>
              <w:jc w:val="center"/>
              <w:rPr>
                <w:sz w:val="18"/>
                <w:szCs w:val="18"/>
              </w:rPr>
            </w:pPr>
            <w:r>
              <w:rPr>
                <w:sz w:val="18"/>
                <w:szCs w:val="18"/>
              </w:rPr>
              <w:t>25</w:t>
            </w:r>
          </w:p>
        </w:tc>
        <w:tc>
          <w:tcPr>
            <w:tcW w:w="792" w:type="dxa"/>
            <w:vAlign w:val="center"/>
          </w:tcPr>
          <w:p>
            <w:pPr>
              <w:jc w:val="center"/>
              <w:rPr>
                <w:sz w:val="18"/>
                <w:szCs w:val="18"/>
              </w:rPr>
            </w:pPr>
            <w:r>
              <w:rPr>
                <w:sz w:val="18"/>
                <w:szCs w:val="18"/>
              </w:rPr>
              <w:t>12</w:t>
            </w:r>
          </w:p>
        </w:tc>
        <w:tc>
          <w:tcPr>
            <w:tcW w:w="800" w:type="dxa"/>
            <w:vAlign w:val="center"/>
          </w:tcPr>
          <w:p>
            <w:pPr>
              <w:jc w:val="center"/>
              <w:rPr>
                <w:sz w:val="18"/>
                <w:szCs w:val="18"/>
              </w:rPr>
            </w:pPr>
            <w:r>
              <w:rPr>
                <w:sz w:val="18"/>
                <w:szCs w:val="18"/>
              </w:rPr>
              <w:t>25</w:t>
            </w:r>
          </w:p>
        </w:tc>
        <w:tc>
          <w:tcPr>
            <w:tcW w:w="917" w:type="dxa"/>
            <w:vAlign w:val="center"/>
          </w:tcPr>
          <w:p>
            <w:pPr>
              <w:jc w:val="center"/>
              <w:rPr>
                <w:sz w:val="18"/>
                <w:szCs w:val="18"/>
              </w:rPr>
            </w:pPr>
            <w:r>
              <w:rPr>
                <w:sz w:val="18"/>
                <w:szCs w:val="18"/>
              </w:rPr>
              <w:t>690</w:t>
            </w:r>
          </w:p>
        </w:tc>
        <w:tc>
          <w:tcPr>
            <w:tcW w:w="1112" w:type="dxa"/>
            <w:vAlign w:val="center"/>
          </w:tcPr>
          <w:p>
            <w:pPr>
              <w:jc w:val="center"/>
              <w:rPr>
                <w:sz w:val="18"/>
                <w:szCs w:val="18"/>
              </w:rPr>
            </w:pPr>
            <w:r>
              <w:rPr>
                <w:sz w:val="18"/>
                <w:szCs w:val="18"/>
              </w:rPr>
              <w:t>345</w:t>
            </w:r>
          </w:p>
        </w:tc>
        <w:tc>
          <w:tcPr>
            <w:tcW w:w="1465" w:type="dxa"/>
            <w:vAlign w:val="center"/>
          </w:tcPr>
          <w:p>
            <w:pPr>
              <w:jc w:val="center"/>
              <w:rPr>
                <w:sz w:val="18"/>
                <w:szCs w:val="18"/>
              </w:rPr>
            </w:pPr>
            <w:r>
              <w:rPr>
                <w:sz w:val="18"/>
                <w:szCs w:val="18"/>
              </w:rPr>
              <w:t>5</w:t>
            </w:r>
          </w:p>
        </w:tc>
        <w:tc>
          <w:tcPr>
            <w:tcW w:w="854" w:type="dxa"/>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sz w:val="18"/>
                <w:szCs w:val="18"/>
              </w:rPr>
              <w:t>25</w:t>
            </w:r>
          </w:p>
        </w:tc>
        <w:tc>
          <w:tcPr>
            <w:tcW w:w="782" w:type="dxa"/>
            <w:vAlign w:val="center"/>
          </w:tcPr>
          <w:p>
            <w:pPr>
              <w:jc w:val="center"/>
              <w:rPr>
                <w:sz w:val="18"/>
                <w:szCs w:val="18"/>
              </w:rPr>
            </w:pPr>
            <w:r>
              <w:rPr>
                <w:sz w:val="18"/>
                <w:szCs w:val="18"/>
              </w:rPr>
              <w:t>50</w:t>
            </w:r>
          </w:p>
        </w:tc>
        <w:tc>
          <w:tcPr>
            <w:tcW w:w="792" w:type="dxa"/>
            <w:vAlign w:val="center"/>
          </w:tcPr>
          <w:p>
            <w:pPr>
              <w:jc w:val="center"/>
              <w:rPr>
                <w:sz w:val="18"/>
                <w:szCs w:val="18"/>
              </w:rPr>
            </w:pPr>
            <w:r>
              <w:rPr>
                <w:sz w:val="18"/>
                <w:szCs w:val="18"/>
              </w:rPr>
              <w:t>25</w:t>
            </w:r>
          </w:p>
        </w:tc>
        <w:tc>
          <w:tcPr>
            <w:tcW w:w="800" w:type="dxa"/>
            <w:vAlign w:val="center"/>
          </w:tcPr>
          <w:p>
            <w:pPr>
              <w:jc w:val="center"/>
              <w:rPr>
                <w:sz w:val="18"/>
                <w:szCs w:val="18"/>
              </w:rPr>
            </w:pPr>
            <w:r>
              <w:rPr>
                <w:sz w:val="18"/>
                <w:szCs w:val="18"/>
              </w:rPr>
              <w:t>50</w:t>
            </w:r>
          </w:p>
        </w:tc>
        <w:tc>
          <w:tcPr>
            <w:tcW w:w="917" w:type="dxa"/>
            <w:vAlign w:val="center"/>
          </w:tcPr>
          <w:p>
            <w:pPr>
              <w:jc w:val="center"/>
              <w:rPr>
                <w:sz w:val="18"/>
                <w:szCs w:val="18"/>
              </w:rPr>
            </w:pPr>
            <w:r>
              <w:rPr>
                <w:sz w:val="18"/>
                <w:szCs w:val="18"/>
              </w:rPr>
              <w:t>620</w:t>
            </w:r>
          </w:p>
        </w:tc>
        <w:tc>
          <w:tcPr>
            <w:tcW w:w="1112" w:type="dxa"/>
            <w:vAlign w:val="center"/>
          </w:tcPr>
          <w:p>
            <w:pPr>
              <w:jc w:val="center"/>
              <w:rPr>
                <w:sz w:val="18"/>
                <w:szCs w:val="18"/>
              </w:rPr>
            </w:pPr>
            <w:r>
              <w:rPr>
                <w:sz w:val="18"/>
                <w:szCs w:val="18"/>
              </w:rPr>
              <w:t>310</w:t>
            </w:r>
          </w:p>
        </w:tc>
        <w:tc>
          <w:tcPr>
            <w:tcW w:w="1465" w:type="dxa"/>
            <w:vAlign w:val="center"/>
          </w:tcPr>
          <w:p>
            <w:pPr>
              <w:jc w:val="center"/>
              <w:rPr>
                <w:sz w:val="18"/>
                <w:szCs w:val="18"/>
              </w:rPr>
            </w:pPr>
            <w:r>
              <w:rPr>
                <w:sz w:val="18"/>
                <w:szCs w:val="18"/>
              </w:rPr>
              <w:t>6</w:t>
            </w:r>
          </w:p>
        </w:tc>
        <w:tc>
          <w:tcPr>
            <w:tcW w:w="854" w:type="dxa"/>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vAlign w:val="center"/>
          </w:tcPr>
          <w:p>
            <w:pPr>
              <w:jc w:val="center"/>
              <w:rPr>
                <w:sz w:val="18"/>
                <w:szCs w:val="18"/>
              </w:rPr>
            </w:pP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sz w:val="18"/>
                <w:szCs w:val="18"/>
              </w:rPr>
              <w:t>50</w:t>
            </w:r>
          </w:p>
        </w:tc>
        <w:tc>
          <w:tcPr>
            <w:tcW w:w="782" w:type="dxa"/>
            <w:vAlign w:val="center"/>
          </w:tcPr>
          <w:p>
            <w:pPr>
              <w:jc w:val="center"/>
              <w:rPr>
                <w:sz w:val="18"/>
                <w:szCs w:val="18"/>
              </w:rPr>
            </w:pPr>
            <w:r>
              <w:rPr>
                <w:sz w:val="18"/>
                <w:szCs w:val="18"/>
              </w:rPr>
              <w:t>80</w:t>
            </w:r>
          </w:p>
        </w:tc>
        <w:tc>
          <w:tcPr>
            <w:tcW w:w="792" w:type="dxa"/>
            <w:vAlign w:val="center"/>
          </w:tcPr>
          <w:p>
            <w:pPr>
              <w:jc w:val="center"/>
              <w:rPr>
                <w:sz w:val="18"/>
                <w:szCs w:val="18"/>
              </w:rPr>
            </w:pPr>
            <w:r>
              <w:rPr>
                <w:sz w:val="18"/>
                <w:szCs w:val="18"/>
              </w:rPr>
              <w:t>50</w:t>
            </w:r>
          </w:p>
        </w:tc>
        <w:tc>
          <w:tcPr>
            <w:tcW w:w="800" w:type="dxa"/>
            <w:vAlign w:val="center"/>
          </w:tcPr>
          <w:p>
            <w:pPr>
              <w:jc w:val="center"/>
              <w:rPr>
                <w:sz w:val="18"/>
                <w:szCs w:val="18"/>
              </w:rPr>
            </w:pPr>
            <w:r>
              <w:rPr>
                <w:sz w:val="18"/>
                <w:szCs w:val="18"/>
              </w:rPr>
              <w:t>80</w:t>
            </w:r>
          </w:p>
        </w:tc>
        <w:tc>
          <w:tcPr>
            <w:tcW w:w="917" w:type="dxa"/>
            <w:vAlign w:val="center"/>
          </w:tcPr>
          <w:p>
            <w:pPr>
              <w:jc w:val="center"/>
              <w:rPr>
                <w:sz w:val="18"/>
                <w:szCs w:val="18"/>
              </w:rPr>
            </w:pPr>
            <w:r>
              <w:rPr>
                <w:sz w:val="18"/>
                <w:szCs w:val="18"/>
              </w:rPr>
              <w:t>585</w:t>
            </w:r>
          </w:p>
        </w:tc>
        <w:tc>
          <w:tcPr>
            <w:tcW w:w="1112" w:type="dxa"/>
            <w:vAlign w:val="center"/>
          </w:tcPr>
          <w:p>
            <w:pPr>
              <w:jc w:val="center"/>
              <w:rPr>
                <w:sz w:val="18"/>
                <w:szCs w:val="18"/>
              </w:rPr>
            </w:pPr>
            <w:r>
              <w:rPr>
                <w:sz w:val="18"/>
                <w:szCs w:val="18"/>
              </w:rPr>
              <w:t>295</w:t>
            </w:r>
          </w:p>
        </w:tc>
        <w:tc>
          <w:tcPr>
            <w:tcW w:w="1465" w:type="dxa"/>
            <w:vAlign w:val="center"/>
          </w:tcPr>
          <w:p>
            <w:pPr>
              <w:jc w:val="center"/>
              <w:rPr>
                <w:sz w:val="18"/>
                <w:szCs w:val="18"/>
              </w:rPr>
            </w:pPr>
            <w:r>
              <w:rPr>
                <w:sz w:val="18"/>
                <w:szCs w:val="18"/>
              </w:rPr>
              <w:t>10</w:t>
            </w:r>
          </w:p>
        </w:tc>
        <w:tc>
          <w:tcPr>
            <w:tcW w:w="854" w:type="dxa"/>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jc w:val="center"/>
              <w:rPr>
                <w:sz w:val="18"/>
                <w:szCs w:val="18"/>
              </w:rPr>
            </w:pPr>
            <w:r>
              <w:rPr>
                <w:sz w:val="18"/>
                <w:szCs w:val="18"/>
              </w:rPr>
              <w:t>C93200</w:t>
            </w:r>
          </w:p>
        </w:tc>
        <w:tc>
          <w:tcPr>
            <w:tcW w:w="647" w:type="dxa"/>
            <w:vMerge w:val="restart"/>
            <w:vAlign w:val="center"/>
          </w:tcPr>
          <w:p>
            <w:pPr>
              <w:jc w:val="center"/>
              <w:rPr>
                <w:sz w:val="18"/>
                <w:szCs w:val="18"/>
              </w:rPr>
            </w:pPr>
            <w:r>
              <w:rPr>
                <w:sz w:val="18"/>
                <w:szCs w:val="18"/>
              </w:rPr>
              <w:t>M07</w:t>
            </w:r>
          </w:p>
        </w:tc>
        <w:tc>
          <w:tcPr>
            <w:tcW w:w="792" w:type="dxa"/>
            <w:vAlign w:val="center"/>
          </w:tcPr>
          <w:p>
            <w:pPr>
              <w:jc w:val="center"/>
              <w:rPr>
                <w:sz w:val="18"/>
                <w:szCs w:val="18"/>
              </w:rPr>
            </w:pPr>
            <w:r>
              <w:rPr>
                <w:sz w:val="18"/>
                <w:szCs w:val="18"/>
              </w:rPr>
              <w:t>—</w:t>
            </w:r>
          </w:p>
        </w:tc>
        <w:tc>
          <w:tcPr>
            <w:tcW w:w="782" w:type="dxa"/>
            <w:vAlign w:val="center"/>
          </w:tcPr>
          <w:p>
            <w:pPr>
              <w:jc w:val="center"/>
              <w:rPr>
                <w:sz w:val="18"/>
                <w:szCs w:val="18"/>
              </w:rPr>
            </w:pPr>
            <w:r>
              <w:rPr>
                <w:sz w:val="18"/>
                <w:szCs w:val="18"/>
              </w:rPr>
              <w:t>—</w:t>
            </w:r>
          </w:p>
        </w:tc>
        <w:tc>
          <w:tcPr>
            <w:tcW w:w="792" w:type="dxa"/>
            <w:vAlign w:val="center"/>
          </w:tcPr>
          <w:p>
            <w:pPr>
              <w:jc w:val="center"/>
              <w:rPr>
                <w:sz w:val="18"/>
                <w:szCs w:val="18"/>
              </w:rPr>
            </w:pPr>
            <w:r>
              <w:rPr>
                <w:sz w:val="18"/>
                <w:szCs w:val="18"/>
              </w:rPr>
              <w:t>—</w:t>
            </w:r>
          </w:p>
        </w:tc>
        <w:tc>
          <w:tcPr>
            <w:tcW w:w="800" w:type="dxa"/>
            <w:vAlign w:val="center"/>
          </w:tcPr>
          <w:p>
            <w:pPr>
              <w:jc w:val="center"/>
              <w:rPr>
                <w:sz w:val="18"/>
                <w:szCs w:val="18"/>
              </w:rPr>
            </w:pPr>
            <w:r>
              <w:rPr>
                <w:sz w:val="18"/>
                <w:szCs w:val="18"/>
              </w:rPr>
              <w:t>—</w:t>
            </w:r>
          </w:p>
        </w:tc>
        <w:tc>
          <w:tcPr>
            <w:tcW w:w="917" w:type="dxa"/>
            <w:vAlign w:val="center"/>
          </w:tcPr>
          <w:p>
            <w:pPr>
              <w:jc w:val="center"/>
              <w:rPr>
                <w:sz w:val="18"/>
                <w:szCs w:val="18"/>
              </w:rPr>
            </w:pPr>
            <w:r>
              <w:rPr>
                <w:sz w:val="18"/>
                <w:szCs w:val="18"/>
              </w:rPr>
              <w:t>241</w:t>
            </w:r>
          </w:p>
        </w:tc>
        <w:tc>
          <w:tcPr>
            <w:tcW w:w="1112" w:type="dxa"/>
            <w:vAlign w:val="center"/>
          </w:tcPr>
          <w:p>
            <w:pPr>
              <w:jc w:val="center"/>
              <w:rPr>
                <w:sz w:val="18"/>
                <w:szCs w:val="18"/>
              </w:rPr>
            </w:pPr>
            <w:r>
              <w:rPr>
                <w:sz w:val="18"/>
                <w:szCs w:val="18"/>
              </w:rPr>
              <w:t>138</w:t>
            </w:r>
          </w:p>
        </w:tc>
        <w:tc>
          <w:tcPr>
            <w:tcW w:w="1465" w:type="dxa"/>
            <w:vAlign w:val="center"/>
          </w:tcPr>
          <w:p>
            <w:pPr>
              <w:jc w:val="center"/>
              <w:rPr>
                <w:sz w:val="18"/>
                <w:szCs w:val="18"/>
              </w:rPr>
            </w:pPr>
            <w:r>
              <w:rPr>
                <w:sz w:val="18"/>
                <w:szCs w:val="18"/>
              </w:rPr>
              <w:t>10</w:t>
            </w:r>
          </w:p>
        </w:tc>
        <w:tc>
          <w:tcPr>
            <w:tcW w:w="854" w:type="dxa"/>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Align w:val="center"/>
          </w:tcPr>
          <w:p>
            <w:pPr>
              <w:jc w:val="center"/>
              <w:rPr>
                <w:sz w:val="18"/>
                <w:szCs w:val="18"/>
              </w:rPr>
            </w:pPr>
            <w:r>
              <w:rPr>
                <w:sz w:val="18"/>
                <w:szCs w:val="18"/>
              </w:rPr>
              <w:t>C93700</w:t>
            </w:r>
          </w:p>
        </w:tc>
        <w:tc>
          <w:tcPr>
            <w:tcW w:w="647" w:type="dxa"/>
            <w:vMerge w:val="continue"/>
            <w:vAlign w:val="center"/>
          </w:tcPr>
          <w:p>
            <w:pPr>
              <w:jc w:val="center"/>
              <w:rPr>
                <w:sz w:val="18"/>
                <w:szCs w:val="18"/>
              </w:rPr>
            </w:pPr>
          </w:p>
        </w:tc>
        <w:tc>
          <w:tcPr>
            <w:tcW w:w="792" w:type="dxa"/>
            <w:vAlign w:val="center"/>
          </w:tcPr>
          <w:p>
            <w:pPr>
              <w:jc w:val="center"/>
              <w:rPr>
                <w:sz w:val="18"/>
                <w:szCs w:val="18"/>
              </w:rPr>
            </w:pPr>
            <w:r>
              <w:rPr>
                <w:sz w:val="18"/>
                <w:szCs w:val="18"/>
              </w:rPr>
              <w:t>—</w:t>
            </w:r>
          </w:p>
        </w:tc>
        <w:tc>
          <w:tcPr>
            <w:tcW w:w="782" w:type="dxa"/>
            <w:vAlign w:val="center"/>
          </w:tcPr>
          <w:p>
            <w:pPr>
              <w:jc w:val="center"/>
              <w:rPr>
                <w:sz w:val="18"/>
                <w:szCs w:val="18"/>
              </w:rPr>
            </w:pPr>
            <w:r>
              <w:rPr>
                <w:sz w:val="18"/>
                <w:szCs w:val="18"/>
              </w:rPr>
              <w:t>—</w:t>
            </w:r>
          </w:p>
        </w:tc>
        <w:tc>
          <w:tcPr>
            <w:tcW w:w="792" w:type="dxa"/>
            <w:vAlign w:val="center"/>
          </w:tcPr>
          <w:p>
            <w:pPr>
              <w:jc w:val="center"/>
              <w:rPr>
                <w:sz w:val="18"/>
                <w:szCs w:val="18"/>
              </w:rPr>
            </w:pPr>
            <w:r>
              <w:rPr>
                <w:sz w:val="18"/>
                <w:szCs w:val="18"/>
              </w:rPr>
              <w:t>—</w:t>
            </w:r>
          </w:p>
        </w:tc>
        <w:tc>
          <w:tcPr>
            <w:tcW w:w="800" w:type="dxa"/>
            <w:vAlign w:val="center"/>
          </w:tcPr>
          <w:p>
            <w:pPr>
              <w:jc w:val="center"/>
              <w:rPr>
                <w:sz w:val="18"/>
                <w:szCs w:val="18"/>
              </w:rPr>
            </w:pPr>
            <w:r>
              <w:rPr>
                <w:sz w:val="18"/>
                <w:szCs w:val="18"/>
              </w:rPr>
              <w:t>—</w:t>
            </w:r>
          </w:p>
        </w:tc>
        <w:tc>
          <w:tcPr>
            <w:tcW w:w="917" w:type="dxa"/>
            <w:vAlign w:val="center"/>
          </w:tcPr>
          <w:p>
            <w:pPr>
              <w:jc w:val="center"/>
              <w:rPr>
                <w:sz w:val="18"/>
                <w:szCs w:val="18"/>
              </w:rPr>
            </w:pPr>
            <w:r>
              <w:rPr>
                <w:sz w:val="18"/>
                <w:szCs w:val="18"/>
              </w:rPr>
              <w:t>241</w:t>
            </w:r>
          </w:p>
        </w:tc>
        <w:tc>
          <w:tcPr>
            <w:tcW w:w="1112" w:type="dxa"/>
            <w:vAlign w:val="center"/>
          </w:tcPr>
          <w:p>
            <w:pPr>
              <w:jc w:val="center"/>
              <w:rPr>
                <w:sz w:val="18"/>
                <w:szCs w:val="18"/>
              </w:rPr>
            </w:pPr>
            <w:r>
              <w:rPr>
                <w:sz w:val="18"/>
                <w:szCs w:val="18"/>
              </w:rPr>
              <w:t>138</w:t>
            </w:r>
          </w:p>
        </w:tc>
        <w:tc>
          <w:tcPr>
            <w:tcW w:w="1465" w:type="dxa"/>
            <w:vAlign w:val="center"/>
          </w:tcPr>
          <w:p>
            <w:pPr>
              <w:jc w:val="center"/>
              <w:rPr>
                <w:sz w:val="18"/>
                <w:szCs w:val="18"/>
              </w:rPr>
            </w:pPr>
            <w:r>
              <w:rPr>
                <w:sz w:val="18"/>
                <w:szCs w:val="18"/>
              </w:rPr>
              <w:t>6</w:t>
            </w:r>
          </w:p>
        </w:tc>
        <w:tc>
          <w:tcPr>
            <w:tcW w:w="854" w:type="dxa"/>
            <w:vAlign w:val="center"/>
          </w:tcPr>
          <w:p>
            <w:pPr>
              <w:jc w:val="center"/>
              <w:rPr>
                <w:sz w:val="18"/>
                <w:szCs w:val="18"/>
              </w:rPr>
            </w:pPr>
            <w:r>
              <w:rPr>
                <w:sz w:val="18"/>
                <w:szCs w:val="18"/>
              </w:rPr>
              <w:t>—</w:t>
            </w:r>
          </w:p>
        </w:tc>
      </w:tr>
    </w:tbl>
    <w:p>
      <w:pPr>
        <w:pStyle w:val="18"/>
        <w:widowControl w:val="0"/>
        <w:spacing w:line="360" w:lineRule="auto"/>
        <w:ind w:firstLine="0" w:firstLineChars="0"/>
        <w:jc w:val="center"/>
        <w:rPr>
          <w:rFonts w:ascii="Times New Roman"/>
          <w:szCs w:val="21"/>
        </w:rPr>
      </w:pPr>
    </w:p>
    <w:p>
      <w:pPr>
        <w:jc w:val="center"/>
      </w:pPr>
      <w:r>
        <w:rPr>
          <w:rFonts w:hint="eastAsia"/>
        </w:rPr>
        <w:t>表8 蒂森克虏伯企业标准</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68"/>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jc w:val="center"/>
              <w:rPr>
                <w:sz w:val="18"/>
                <w:szCs w:val="18"/>
              </w:rPr>
            </w:pPr>
            <w:r>
              <w:rPr>
                <w:rFonts w:hint="eastAsia"/>
                <w:sz w:val="18"/>
                <w:szCs w:val="18"/>
              </w:rPr>
              <w:t>牌号</w:t>
            </w:r>
          </w:p>
        </w:tc>
        <w:tc>
          <w:tcPr>
            <w:tcW w:w="2735" w:type="dxa"/>
            <w:gridSpan w:val="2"/>
            <w:vAlign w:val="center"/>
          </w:tcPr>
          <w:p>
            <w:pPr>
              <w:jc w:val="center"/>
              <w:rPr>
                <w:sz w:val="18"/>
                <w:szCs w:val="18"/>
              </w:rPr>
            </w:pPr>
            <w:r>
              <w:rPr>
                <w:rFonts w:hint="eastAsia"/>
                <w:sz w:val="18"/>
                <w:szCs w:val="18"/>
              </w:rPr>
              <w:t>尺寸mm</w:t>
            </w:r>
          </w:p>
        </w:tc>
        <w:tc>
          <w:tcPr>
            <w:tcW w:w="1367" w:type="dxa"/>
            <w:vMerge w:val="restart"/>
            <w:vAlign w:val="center"/>
          </w:tcPr>
          <w:p>
            <w:pPr>
              <w:jc w:val="center"/>
              <w:rPr>
                <w:rFonts w:ascii="宋体" w:hAnsi="宋体"/>
                <w:sz w:val="18"/>
              </w:rPr>
            </w:pPr>
            <w:r>
              <w:rPr>
                <w:rFonts w:hint="eastAsia" w:ascii="宋体" w:hAnsi="宋体"/>
                <w:sz w:val="18"/>
              </w:rPr>
              <w:t>抗拉强度Ra</w:t>
            </w:r>
          </w:p>
          <w:p>
            <w:pPr>
              <w:jc w:val="center"/>
              <w:rPr>
                <w:rFonts w:ascii="宋体" w:hAnsi="宋体"/>
                <w:sz w:val="18"/>
              </w:rPr>
            </w:pPr>
            <w:r>
              <w:rPr>
                <w:rFonts w:hint="eastAsia" w:ascii="宋体" w:hAnsi="宋体"/>
                <w:sz w:val="18"/>
              </w:rPr>
              <w:t>MPa</w:t>
            </w:r>
          </w:p>
        </w:tc>
        <w:tc>
          <w:tcPr>
            <w:tcW w:w="1367" w:type="dxa"/>
            <w:vMerge w:val="restart"/>
            <w:vAlign w:val="center"/>
          </w:tcPr>
          <w:p>
            <w:pPr>
              <w:jc w:val="center"/>
              <w:rPr>
                <w:rFonts w:ascii="宋体" w:hAnsi="宋体"/>
                <w:sz w:val="18"/>
              </w:rPr>
            </w:pPr>
            <w:r>
              <w:rPr>
                <w:rFonts w:hint="eastAsia" w:ascii="宋体" w:hAnsi="宋体"/>
                <w:sz w:val="18"/>
              </w:rPr>
              <w:t>屈服强度Rp0.2</w:t>
            </w:r>
          </w:p>
          <w:p>
            <w:pPr>
              <w:jc w:val="center"/>
              <w:rPr>
                <w:rFonts w:ascii="宋体" w:hAnsi="宋体"/>
                <w:sz w:val="18"/>
              </w:rPr>
            </w:pPr>
            <w:r>
              <w:rPr>
                <w:rFonts w:hint="eastAsia" w:ascii="宋体" w:hAnsi="宋体"/>
                <w:sz w:val="18"/>
              </w:rPr>
              <w:t>MPa</w:t>
            </w:r>
          </w:p>
        </w:tc>
        <w:tc>
          <w:tcPr>
            <w:tcW w:w="1367" w:type="dxa"/>
            <w:vMerge w:val="restart"/>
            <w:vAlign w:val="center"/>
          </w:tcPr>
          <w:p>
            <w:pPr>
              <w:jc w:val="center"/>
              <w:rPr>
                <w:rFonts w:ascii="宋体" w:hAnsi="宋体"/>
                <w:sz w:val="18"/>
              </w:rPr>
            </w:pPr>
            <w:r>
              <w:rPr>
                <w:rFonts w:hint="eastAsia" w:ascii="宋体" w:hAnsi="宋体"/>
                <w:sz w:val="18"/>
              </w:rPr>
              <w:t>断后伸长率A</w:t>
            </w:r>
          </w:p>
          <w:p>
            <w:pPr>
              <w:jc w:val="center"/>
              <w:rPr>
                <w:rFonts w:ascii="宋体" w:hAnsi="宋体"/>
                <w:sz w:val="18"/>
              </w:rPr>
            </w:pPr>
            <w:r>
              <w:rPr>
                <w:rFonts w:hint="eastAsia" w:ascii="宋体" w:hAnsi="宋体"/>
                <w:sz w:val="18"/>
              </w:rPr>
              <w:t>%</w:t>
            </w:r>
          </w:p>
        </w:tc>
        <w:tc>
          <w:tcPr>
            <w:tcW w:w="1367" w:type="dxa"/>
            <w:vMerge w:val="restart"/>
            <w:vAlign w:val="center"/>
          </w:tcPr>
          <w:p>
            <w:pPr>
              <w:jc w:val="center"/>
              <w:rPr>
                <w:sz w:val="18"/>
                <w:szCs w:val="18"/>
              </w:rPr>
            </w:pPr>
            <w:r>
              <w:rPr>
                <w:rFonts w:hint="eastAsia"/>
                <w:sz w:val="18"/>
                <w:szCs w:val="18"/>
              </w:rPr>
              <w:t>布氏硬度HB</w:t>
            </w:r>
          </w:p>
          <w:p>
            <w:pPr>
              <w:jc w:val="center"/>
              <w:rPr>
                <w:sz w:val="18"/>
                <w:szCs w:val="18"/>
              </w:rPr>
            </w:pPr>
            <w:r>
              <w:rPr>
                <w:rFonts w:hint="eastAsia"/>
                <w:sz w:val="18"/>
                <w:szCs w:val="18"/>
              </w:rPr>
              <w:t>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jc w:val="center"/>
              <w:rPr>
                <w:sz w:val="18"/>
                <w:szCs w:val="18"/>
              </w:rPr>
            </w:pPr>
          </w:p>
        </w:tc>
        <w:tc>
          <w:tcPr>
            <w:tcW w:w="1368" w:type="dxa"/>
            <w:vAlign w:val="center"/>
          </w:tcPr>
          <w:p>
            <w:pPr>
              <w:jc w:val="center"/>
              <w:rPr>
                <w:sz w:val="18"/>
                <w:szCs w:val="18"/>
              </w:rPr>
            </w:pPr>
            <w:r>
              <w:rPr>
                <w:rFonts w:hint="eastAsia"/>
                <w:sz w:val="18"/>
                <w:szCs w:val="18"/>
              </w:rPr>
              <w:t>＞</w:t>
            </w:r>
          </w:p>
        </w:tc>
        <w:tc>
          <w:tcPr>
            <w:tcW w:w="1367" w:type="dxa"/>
            <w:vAlign w:val="center"/>
          </w:tcPr>
          <w:p>
            <w:pPr>
              <w:jc w:val="center"/>
              <w:rPr>
                <w:sz w:val="18"/>
                <w:szCs w:val="18"/>
              </w:rPr>
            </w:pPr>
            <w:r>
              <w:rPr>
                <w:rFonts w:hint="eastAsia"/>
                <w:sz w:val="18"/>
                <w:szCs w:val="18"/>
              </w:rPr>
              <w:t>≤</w:t>
            </w: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jc w:val="center"/>
              <w:rPr>
                <w:sz w:val="18"/>
                <w:szCs w:val="18"/>
              </w:rPr>
            </w:pPr>
            <w:r>
              <w:rPr>
                <w:sz w:val="18"/>
                <w:szCs w:val="18"/>
              </w:rPr>
              <w:t>3740</w:t>
            </w:r>
          </w:p>
        </w:tc>
        <w:tc>
          <w:tcPr>
            <w:tcW w:w="1368" w:type="dxa"/>
            <w:vAlign w:val="center"/>
          </w:tcPr>
          <w:p>
            <w:pPr>
              <w:jc w:val="center"/>
              <w:rPr>
                <w:sz w:val="18"/>
                <w:szCs w:val="18"/>
              </w:rPr>
            </w:pPr>
            <w:r>
              <w:rPr>
                <w:sz w:val="18"/>
                <w:szCs w:val="18"/>
              </w:rPr>
              <w:t>10</w:t>
            </w:r>
          </w:p>
        </w:tc>
        <w:tc>
          <w:tcPr>
            <w:tcW w:w="1367" w:type="dxa"/>
            <w:vAlign w:val="center"/>
          </w:tcPr>
          <w:p>
            <w:pPr>
              <w:jc w:val="center"/>
              <w:rPr>
                <w:sz w:val="18"/>
                <w:szCs w:val="18"/>
              </w:rPr>
            </w:pPr>
            <w:r>
              <w:rPr>
                <w:sz w:val="18"/>
                <w:szCs w:val="18"/>
              </w:rPr>
              <w:t>60</w:t>
            </w:r>
          </w:p>
        </w:tc>
        <w:tc>
          <w:tcPr>
            <w:tcW w:w="1367" w:type="dxa"/>
            <w:vAlign w:val="center"/>
          </w:tcPr>
          <w:p>
            <w:pPr>
              <w:jc w:val="center"/>
              <w:rPr>
                <w:sz w:val="18"/>
                <w:szCs w:val="18"/>
              </w:rPr>
            </w:pPr>
            <w:r>
              <w:rPr>
                <w:sz w:val="18"/>
                <w:szCs w:val="18"/>
              </w:rPr>
              <w:t>490</w:t>
            </w:r>
          </w:p>
        </w:tc>
        <w:tc>
          <w:tcPr>
            <w:tcW w:w="1367" w:type="dxa"/>
            <w:vAlign w:val="center"/>
          </w:tcPr>
          <w:p>
            <w:pPr>
              <w:jc w:val="center"/>
              <w:rPr>
                <w:sz w:val="18"/>
                <w:szCs w:val="18"/>
              </w:rPr>
            </w:pPr>
            <w:r>
              <w:rPr>
                <w:sz w:val="18"/>
                <w:szCs w:val="18"/>
              </w:rPr>
              <w:t>310</w:t>
            </w:r>
          </w:p>
        </w:tc>
        <w:tc>
          <w:tcPr>
            <w:tcW w:w="1367" w:type="dxa"/>
            <w:vAlign w:val="center"/>
          </w:tcPr>
          <w:p>
            <w:pPr>
              <w:jc w:val="center"/>
              <w:rPr>
                <w:sz w:val="18"/>
                <w:szCs w:val="18"/>
              </w:rPr>
            </w:pPr>
            <w:r>
              <w:rPr>
                <w:sz w:val="18"/>
                <w:szCs w:val="18"/>
              </w:rPr>
              <w:t>10</w:t>
            </w:r>
          </w:p>
        </w:tc>
        <w:tc>
          <w:tcPr>
            <w:tcW w:w="1367" w:type="dxa"/>
            <w:vAlign w:val="center"/>
          </w:tcPr>
          <w:p>
            <w:pPr>
              <w:jc w:val="center"/>
              <w:rPr>
                <w:sz w:val="18"/>
                <w:szCs w:val="18"/>
              </w:rPr>
            </w:pPr>
            <w:r>
              <w:rPr>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jc w:val="center"/>
              <w:rPr>
                <w:sz w:val="18"/>
                <w:szCs w:val="18"/>
              </w:rPr>
            </w:pPr>
          </w:p>
        </w:tc>
        <w:tc>
          <w:tcPr>
            <w:tcW w:w="1368" w:type="dxa"/>
            <w:vAlign w:val="center"/>
          </w:tcPr>
          <w:p>
            <w:pPr>
              <w:jc w:val="center"/>
              <w:rPr>
                <w:sz w:val="18"/>
                <w:szCs w:val="18"/>
              </w:rPr>
            </w:pPr>
            <w:r>
              <w:rPr>
                <w:sz w:val="18"/>
                <w:szCs w:val="18"/>
              </w:rPr>
              <w:t>10</w:t>
            </w:r>
          </w:p>
        </w:tc>
        <w:tc>
          <w:tcPr>
            <w:tcW w:w="1367" w:type="dxa"/>
            <w:vAlign w:val="center"/>
          </w:tcPr>
          <w:p>
            <w:pPr>
              <w:jc w:val="center"/>
              <w:rPr>
                <w:sz w:val="18"/>
                <w:szCs w:val="18"/>
              </w:rPr>
            </w:pPr>
            <w:r>
              <w:rPr>
                <w:sz w:val="18"/>
                <w:szCs w:val="18"/>
              </w:rPr>
              <w:t>30</w:t>
            </w:r>
          </w:p>
        </w:tc>
        <w:tc>
          <w:tcPr>
            <w:tcW w:w="1367" w:type="dxa"/>
            <w:vAlign w:val="center"/>
          </w:tcPr>
          <w:p>
            <w:pPr>
              <w:jc w:val="center"/>
              <w:rPr>
                <w:sz w:val="18"/>
                <w:szCs w:val="18"/>
              </w:rPr>
            </w:pPr>
            <w:r>
              <w:rPr>
                <w:sz w:val="18"/>
                <w:szCs w:val="18"/>
              </w:rPr>
              <w:t>560</w:t>
            </w:r>
          </w:p>
        </w:tc>
        <w:tc>
          <w:tcPr>
            <w:tcW w:w="1367" w:type="dxa"/>
            <w:vAlign w:val="center"/>
          </w:tcPr>
          <w:p>
            <w:pPr>
              <w:jc w:val="center"/>
              <w:rPr>
                <w:sz w:val="18"/>
                <w:szCs w:val="18"/>
              </w:rPr>
            </w:pPr>
            <w:r>
              <w:rPr>
                <w:sz w:val="18"/>
                <w:szCs w:val="18"/>
              </w:rPr>
              <w:t>400</w:t>
            </w:r>
          </w:p>
        </w:tc>
        <w:tc>
          <w:tcPr>
            <w:tcW w:w="1367" w:type="dxa"/>
            <w:vAlign w:val="center"/>
          </w:tcPr>
          <w:p>
            <w:pPr>
              <w:jc w:val="center"/>
              <w:rPr>
                <w:sz w:val="18"/>
                <w:szCs w:val="18"/>
              </w:rPr>
            </w:pPr>
            <w:r>
              <w:rPr>
                <w:sz w:val="18"/>
                <w:szCs w:val="18"/>
              </w:rPr>
              <w:t>6</w:t>
            </w:r>
          </w:p>
        </w:tc>
        <w:tc>
          <w:tcPr>
            <w:tcW w:w="1367" w:type="dxa"/>
            <w:vAlign w:val="center"/>
          </w:tcPr>
          <w:p>
            <w:pPr>
              <w:jc w:val="center"/>
              <w:rPr>
                <w:sz w:val="18"/>
                <w:szCs w:val="18"/>
              </w:rPr>
            </w:pPr>
            <w:r>
              <w:rPr>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18"/>
                <w:szCs w:val="18"/>
              </w:rPr>
            </w:pPr>
            <w:r>
              <w:rPr>
                <w:sz w:val="18"/>
                <w:szCs w:val="18"/>
              </w:rPr>
              <w:t>3805</w:t>
            </w:r>
          </w:p>
        </w:tc>
        <w:tc>
          <w:tcPr>
            <w:tcW w:w="1368" w:type="dxa"/>
            <w:vAlign w:val="center"/>
          </w:tcPr>
          <w:p>
            <w:pPr>
              <w:jc w:val="center"/>
              <w:rPr>
                <w:sz w:val="18"/>
                <w:szCs w:val="18"/>
              </w:rPr>
            </w:pPr>
            <w:r>
              <w:rPr>
                <w:sz w:val="18"/>
                <w:szCs w:val="18"/>
              </w:rPr>
              <w:t>—</w:t>
            </w:r>
          </w:p>
        </w:tc>
        <w:tc>
          <w:tcPr>
            <w:tcW w:w="1367" w:type="dxa"/>
            <w:vAlign w:val="center"/>
          </w:tcPr>
          <w:p>
            <w:pPr>
              <w:jc w:val="center"/>
              <w:rPr>
                <w:sz w:val="18"/>
                <w:szCs w:val="18"/>
              </w:rPr>
            </w:pPr>
            <w:r>
              <w:rPr>
                <w:sz w:val="18"/>
                <w:szCs w:val="18"/>
              </w:rPr>
              <w:t>60</w:t>
            </w:r>
          </w:p>
        </w:tc>
        <w:tc>
          <w:tcPr>
            <w:tcW w:w="1367" w:type="dxa"/>
            <w:vAlign w:val="center"/>
          </w:tcPr>
          <w:p>
            <w:pPr>
              <w:jc w:val="center"/>
              <w:rPr>
                <w:sz w:val="18"/>
                <w:szCs w:val="18"/>
              </w:rPr>
            </w:pPr>
            <w:r>
              <w:rPr>
                <w:sz w:val="18"/>
                <w:szCs w:val="18"/>
              </w:rPr>
              <w:t>510</w:t>
            </w:r>
          </w:p>
        </w:tc>
        <w:tc>
          <w:tcPr>
            <w:tcW w:w="1367" w:type="dxa"/>
            <w:vAlign w:val="center"/>
          </w:tcPr>
          <w:p>
            <w:pPr>
              <w:jc w:val="center"/>
              <w:rPr>
                <w:sz w:val="18"/>
                <w:szCs w:val="18"/>
              </w:rPr>
            </w:pPr>
            <w:r>
              <w:rPr>
                <w:sz w:val="18"/>
                <w:szCs w:val="18"/>
              </w:rPr>
              <w:t>300</w:t>
            </w:r>
          </w:p>
        </w:tc>
        <w:tc>
          <w:tcPr>
            <w:tcW w:w="1367" w:type="dxa"/>
            <w:vAlign w:val="center"/>
          </w:tcPr>
          <w:p>
            <w:pPr>
              <w:jc w:val="center"/>
              <w:rPr>
                <w:sz w:val="18"/>
                <w:szCs w:val="18"/>
              </w:rPr>
            </w:pPr>
            <w:r>
              <w:rPr>
                <w:sz w:val="18"/>
                <w:szCs w:val="18"/>
              </w:rPr>
              <w:t>15</w:t>
            </w:r>
          </w:p>
        </w:tc>
        <w:tc>
          <w:tcPr>
            <w:tcW w:w="1367" w:type="dxa"/>
            <w:vAlign w:val="center"/>
          </w:tcPr>
          <w:p>
            <w:pPr>
              <w:jc w:val="center"/>
              <w:rPr>
                <w:sz w:val="18"/>
                <w:szCs w:val="18"/>
              </w:rPr>
            </w:pPr>
            <w:r>
              <w:rPr>
                <w:sz w:val="18"/>
                <w:szCs w:val="18"/>
              </w:rPr>
              <w:t>135-170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jc w:val="center"/>
              <w:rPr>
                <w:sz w:val="18"/>
                <w:szCs w:val="18"/>
              </w:rPr>
            </w:pPr>
            <w:r>
              <w:rPr>
                <w:sz w:val="18"/>
                <w:szCs w:val="18"/>
              </w:rPr>
              <w:t>2805</w:t>
            </w:r>
          </w:p>
        </w:tc>
        <w:tc>
          <w:tcPr>
            <w:tcW w:w="1368" w:type="dxa"/>
            <w:vAlign w:val="center"/>
          </w:tcPr>
          <w:p>
            <w:pPr>
              <w:jc w:val="center"/>
              <w:rPr>
                <w:sz w:val="18"/>
                <w:szCs w:val="18"/>
              </w:rPr>
            </w:pPr>
            <w:r>
              <w:rPr>
                <w:sz w:val="18"/>
                <w:szCs w:val="18"/>
              </w:rPr>
              <w:t>20</w:t>
            </w:r>
          </w:p>
        </w:tc>
        <w:tc>
          <w:tcPr>
            <w:tcW w:w="1367" w:type="dxa"/>
            <w:vAlign w:val="center"/>
          </w:tcPr>
          <w:p>
            <w:pPr>
              <w:jc w:val="center"/>
              <w:rPr>
                <w:sz w:val="18"/>
                <w:szCs w:val="18"/>
              </w:rPr>
            </w:pPr>
            <w:r>
              <w:rPr>
                <w:sz w:val="18"/>
                <w:szCs w:val="18"/>
              </w:rPr>
              <w:t>40</w:t>
            </w:r>
          </w:p>
        </w:tc>
        <w:tc>
          <w:tcPr>
            <w:tcW w:w="1367" w:type="dxa"/>
            <w:vAlign w:val="center"/>
          </w:tcPr>
          <w:p>
            <w:pPr>
              <w:jc w:val="center"/>
              <w:rPr>
                <w:sz w:val="18"/>
                <w:szCs w:val="18"/>
              </w:rPr>
            </w:pPr>
            <w:r>
              <w:rPr>
                <w:sz w:val="18"/>
                <w:szCs w:val="18"/>
              </w:rPr>
              <w:t>650</w:t>
            </w:r>
          </w:p>
        </w:tc>
        <w:tc>
          <w:tcPr>
            <w:tcW w:w="1367" w:type="dxa"/>
            <w:vAlign w:val="center"/>
          </w:tcPr>
          <w:p>
            <w:pPr>
              <w:jc w:val="center"/>
              <w:rPr>
                <w:sz w:val="18"/>
                <w:szCs w:val="18"/>
              </w:rPr>
            </w:pPr>
            <w:r>
              <w:rPr>
                <w:sz w:val="18"/>
                <w:szCs w:val="18"/>
              </w:rPr>
              <w:t>450</w:t>
            </w:r>
          </w:p>
        </w:tc>
        <w:tc>
          <w:tcPr>
            <w:tcW w:w="1367" w:type="dxa"/>
            <w:vAlign w:val="center"/>
          </w:tcPr>
          <w:p>
            <w:pPr>
              <w:jc w:val="center"/>
              <w:rPr>
                <w:sz w:val="18"/>
                <w:szCs w:val="18"/>
              </w:rPr>
            </w:pPr>
            <w:r>
              <w:rPr>
                <w:sz w:val="18"/>
                <w:szCs w:val="18"/>
              </w:rPr>
              <w:t>5</w:t>
            </w:r>
          </w:p>
        </w:tc>
        <w:tc>
          <w:tcPr>
            <w:tcW w:w="1367" w:type="dxa"/>
            <w:vAlign w:val="center"/>
          </w:tcPr>
          <w:p>
            <w:pPr>
              <w:jc w:val="center"/>
              <w:rPr>
                <w:sz w:val="18"/>
                <w:szCs w:val="18"/>
              </w:rPr>
            </w:pPr>
            <w:r>
              <w:rPr>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jc w:val="center"/>
              <w:rPr>
                <w:sz w:val="18"/>
                <w:szCs w:val="18"/>
              </w:rPr>
            </w:pPr>
          </w:p>
        </w:tc>
        <w:tc>
          <w:tcPr>
            <w:tcW w:w="1368" w:type="dxa"/>
            <w:vAlign w:val="center"/>
          </w:tcPr>
          <w:p>
            <w:pPr>
              <w:jc w:val="center"/>
              <w:rPr>
                <w:sz w:val="18"/>
                <w:szCs w:val="18"/>
              </w:rPr>
            </w:pPr>
            <w:r>
              <w:rPr>
                <w:sz w:val="18"/>
                <w:szCs w:val="18"/>
              </w:rPr>
              <w:t>40</w:t>
            </w:r>
          </w:p>
        </w:tc>
        <w:tc>
          <w:tcPr>
            <w:tcW w:w="1367" w:type="dxa"/>
            <w:vAlign w:val="center"/>
          </w:tcPr>
          <w:p>
            <w:pPr>
              <w:jc w:val="center"/>
              <w:rPr>
                <w:sz w:val="18"/>
                <w:szCs w:val="18"/>
              </w:rPr>
            </w:pPr>
            <w:r>
              <w:rPr>
                <w:sz w:val="18"/>
                <w:szCs w:val="18"/>
              </w:rPr>
              <w:t>80</w:t>
            </w:r>
          </w:p>
        </w:tc>
        <w:tc>
          <w:tcPr>
            <w:tcW w:w="1367" w:type="dxa"/>
            <w:vAlign w:val="center"/>
          </w:tcPr>
          <w:p>
            <w:pPr>
              <w:jc w:val="center"/>
              <w:rPr>
                <w:sz w:val="18"/>
                <w:szCs w:val="18"/>
              </w:rPr>
            </w:pPr>
            <w:r>
              <w:rPr>
                <w:sz w:val="18"/>
                <w:szCs w:val="18"/>
              </w:rPr>
              <w:t>600</w:t>
            </w:r>
          </w:p>
        </w:tc>
        <w:tc>
          <w:tcPr>
            <w:tcW w:w="1367" w:type="dxa"/>
            <w:vAlign w:val="center"/>
          </w:tcPr>
          <w:p>
            <w:pPr>
              <w:jc w:val="center"/>
              <w:rPr>
                <w:sz w:val="18"/>
                <w:szCs w:val="18"/>
              </w:rPr>
            </w:pPr>
            <w:r>
              <w:rPr>
                <w:sz w:val="18"/>
                <w:szCs w:val="18"/>
              </w:rPr>
              <w:t>400</w:t>
            </w:r>
          </w:p>
        </w:tc>
        <w:tc>
          <w:tcPr>
            <w:tcW w:w="1367" w:type="dxa"/>
            <w:vAlign w:val="center"/>
          </w:tcPr>
          <w:p>
            <w:pPr>
              <w:jc w:val="center"/>
              <w:rPr>
                <w:sz w:val="18"/>
                <w:szCs w:val="18"/>
              </w:rPr>
            </w:pPr>
            <w:r>
              <w:rPr>
                <w:sz w:val="18"/>
                <w:szCs w:val="18"/>
              </w:rPr>
              <w:t>4</w:t>
            </w:r>
          </w:p>
        </w:tc>
        <w:tc>
          <w:tcPr>
            <w:tcW w:w="1367" w:type="dxa"/>
            <w:vAlign w:val="center"/>
          </w:tcPr>
          <w:p>
            <w:pPr>
              <w:jc w:val="center"/>
              <w:rPr>
                <w:sz w:val="18"/>
                <w:szCs w:val="18"/>
              </w:rPr>
            </w:pPr>
            <w:r>
              <w:rPr>
                <w:sz w:val="18"/>
                <w:szCs w:val="18"/>
              </w:rPr>
              <w:t>160</w:t>
            </w:r>
          </w:p>
        </w:tc>
      </w:tr>
    </w:tbl>
    <w:p>
      <w:pPr>
        <w:jc w:val="center"/>
      </w:pPr>
    </w:p>
    <w:p>
      <w:pPr>
        <w:jc w:val="center"/>
      </w:pPr>
    </w:p>
    <w:p>
      <w:pPr>
        <w:jc w:val="center"/>
      </w:pPr>
      <w:r>
        <w:rPr>
          <w:rFonts w:hint="eastAsia"/>
        </w:rPr>
        <w:t>表9 代傲精工企业标准</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68"/>
        <w:gridCol w:w="13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restart"/>
            <w:vAlign w:val="center"/>
          </w:tcPr>
          <w:p>
            <w:pPr>
              <w:jc w:val="center"/>
              <w:rPr>
                <w:sz w:val="18"/>
                <w:szCs w:val="18"/>
              </w:rPr>
            </w:pPr>
            <w:r>
              <w:rPr>
                <w:rFonts w:hint="eastAsia"/>
                <w:sz w:val="18"/>
                <w:szCs w:val="18"/>
              </w:rPr>
              <w:t>牌号</w:t>
            </w:r>
          </w:p>
        </w:tc>
        <w:tc>
          <w:tcPr>
            <w:tcW w:w="2735" w:type="dxa"/>
            <w:gridSpan w:val="2"/>
            <w:vAlign w:val="center"/>
          </w:tcPr>
          <w:p>
            <w:pPr>
              <w:jc w:val="center"/>
              <w:rPr>
                <w:sz w:val="18"/>
                <w:szCs w:val="18"/>
              </w:rPr>
            </w:pPr>
            <w:r>
              <w:rPr>
                <w:rFonts w:hint="eastAsia"/>
                <w:sz w:val="18"/>
                <w:szCs w:val="18"/>
              </w:rPr>
              <w:t>尺寸mm</w:t>
            </w:r>
          </w:p>
        </w:tc>
        <w:tc>
          <w:tcPr>
            <w:tcW w:w="1367" w:type="dxa"/>
            <w:vMerge w:val="restart"/>
            <w:vAlign w:val="center"/>
          </w:tcPr>
          <w:p>
            <w:pPr>
              <w:jc w:val="center"/>
              <w:rPr>
                <w:rFonts w:ascii="宋体" w:hAnsi="宋体"/>
                <w:sz w:val="18"/>
              </w:rPr>
            </w:pPr>
            <w:r>
              <w:rPr>
                <w:rFonts w:hint="eastAsia"/>
                <w:sz w:val="18"/>
                <w:szCs w:val="18"/>
              </w:rPr>
              <w:t>抗拉强度</w:t>
            </w:r>
            <w:r>
              <w:rPr>
                <w:rFonts w:hint="eastAsia" w:ascii="宋体" w:hAnsi="宋体"/>
                <w:sz w:val="18"/>
              </w:rPr>
              <w:t>Ra</w:t>
            </w:r>
          </w:p>
          <w:p>
            <w:pPr>
              <w:jc w:val="center"/>
              <w:rPr>
                <w:sz w:val="18"/>
                <w:szCs w:val="18"/>
              </w:rPr>
            </w:pPr>
            <w:r>
              <w:rPr>
                <w:rFonts w:hint="eastAsia"/>
                <w:sz w:val="18"/>
                <w:szCs w:val="18"/>
              </w:rPr>
              <w:t>psi</w:t>
            </w:r>
          </w:p>
          <w:p>
            <w:pPr>
              <w:jc w:val="center"/>
              <w:rPr>
                <w:sz w:val="18"/>
                <w:szCs w:val="18"/>
              </w:rPr>
            </w:pPr>
            <w:r>
              <w:rPr>
                <w:rFonts w:hint="eastAsia"/>
                <w:sz w:val="18"/>
                <w:szCs w:val="18"/>
              </w:rPr>
              <w:t>最小</w:t>
            </w:r>
          </w:p>
        </w:tc>
        <w:tc>
          <w:tcPr>
            <w:tcW w:w="1367" w:type="dxa"/>
            <w:vMerge w:val="restart"/>
            <w:vAlign w:val="center"/>
          </w:tcPr>
          <w:p>
            <w:pPr>
              <w:jc w:val="center"/>
              <w:rPr>
                <w:rFonts w:ascii="宋体" w:hAnsi="宋体"/>
                <w:sz w:val="18"/>
              </w:rPr>
            </w:pPr>
            <w:r>
              <w:rPr>
                <w:rFonts w:hint="eastAsia"/>
                <w:sz w:val="18"/>
                <w:szCs w:val="18"/>
              </w:rPr>
              <w:t>屈服强度</w:t>
            </w:r>
            <w:r>
              <w:rPr>
                <w:rFonts w:hint="eastAsia" w:ascii="宋体" w:hAnsi="宋体"/>
                <w:sz w:val="18"/>
              </w:rPr>
              <w:t>Rp0.5</w:t>
            </w:r>
          </w:p>
          <w:p>
            <w:pPr>
              <w:jc w:val="center"/>
              <w:rPr>
                <w:sz w:val="18"/>
                <w:szCs w:val="18"/>
              </w:rPr>
            </w:pPr>
            <w:r>
              <w:rPr>
                <w:rFonts w:hint="eastAsia"/>
                <w:sz w:val="18"/>
                <w:szCs w:val="18"/>
              </w:rPr>
              <w:t>psi</w:t>
            </w:r>
          </w:p>
          <w:p>
            <w:pPr>
              <w:jc w:val="center"/>
              <w:rPr>
                <w:sz w:val="18"/>
                <w:szCs w:val="18"/>
              </w:rPr>
            </w:pPr>
            <w:r>
              <w:rPr>
                <w:rFonts w:hint="eastAsia"/>
                <w:sz w:val="18"/>
                <w:szCs w:val="18"/>
              </w:rPr>
              <w:t>最小</w:t>
            </w:r>
          </w:p>
        </w:tc>
        <w:tc>
          <w:tcPr>
            <w:tcW w:w="1367" w:type="dxa"/>
            <w:vMerge w:val="restart"/>
            <w:vAlign w:val="center"/>
          </w:tcPr>
          <w:p>
            <w:pPr>
              <w:jc w:val="center"/>
              <w:rPr>
                <w:sz w:val="18"/>
                <w:szCs w:val="18"/>
              </w:rPr>
            </w:pPr>
            <w:r>
              <w:rPr>
                <w:rFonts w:hint="eastAsia"/>
                <w:sz w:val="18"/>
                <w:szCs w:val="18"/>
              </w:rPr>
              <w:t>延伸率</w:t>
            </w:r>
          </w:p>
          <w:p>
            <w:pPr>
              <w:jc w:val="center"/>
              <w:rPr>
                <w:sz w:val="18"/>
                <w:szCs w:val="18"/>
              </w:rPr>
            </w:pPr>
            <w:r>
              <w:rPr>
                <w:rFonts w:hint="eastAsia"/>
                <w:sz w:val="18"/>
                <w:szCs w:val="18"/>
              </w:rPr>
              <w:t>%</w:t>
            </w:r>
          </w:p>
          <w:p>
            <w:pPr>
              <w:jc w:val="center"/>
              <w:rPr>
                <w:sz w:val="18"/>
                <w:szCs w:val="18"/>
              </w:rPr>
            </w:pPr>
            <w:r>
              <w:rPr>
                <w:rFonts w:hint="eastAsia"/>
                <w:sz w:val="18"/>
                <w:szCs w:val="18"/>
              </w:rPr>
              <w:t>最小</w:t>
            </w:r>
          </w:p>
        </w:tc>
        <w:tc>
          <w:tcPr>
            <w:tcW w:w="1367" w:type="dxa"/>
            <w:vMerge w:val="restart"/>
            <w:vAlign w:val="center"/>
          </w:tcPr>
          <w:p>
            <w:pPr>
              <w:jc w:val="center"/>
              <w:rPr>
                <w:sz w:val="18"/>
                <w:szCs w:val="18"/>
              </w:rPr>
            </w:pPr>
            <w:r>
              <w:rPr>
                <w:rFonts w:hint="eastAsia"/>
                <w:sz w:val="18"/>
                <w:szCs w:val="18"/>
              </w:rPr>
              <w:t>布氏硬度HB</w:t>
            </w: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Merge w:val="continue"/>
            <w:vAlign w:val="center"/>
          </w:tcPr>
          <w:p>
            <w:pPr>
              <w:jc w:val="center"/>
              <w:rPr>
                <w:sz w:val="18"/>
                <w:szCs w:val="18"/>
              </w:rPr>
            </w:pPr>
          </w:p>
        </w:tc>
        <w:tc>
          <w:tcPr>
            <w:tcW w:w="1368" w:type="dxa"/>
            <w:vAlign w:val="center"/>
          </w:tcPr>
          <w:p>
            <w:pPr>
              <w:jc w:val="center"/>
              <w:rPr>
                <w:sz w:val="18"/>
                <w:szCs w:val="18"/>
              </w:rPr>
            </w:pPr>
            <w:r>
              <w:rPr>
                <w:rFonts w:hint="eastAsia"/>
                <w:sz w:val="18"/>
                <w:szCs w:val="18"/>
              </w:rPr>
              <w:t>＞</w:t>
            </w:r>
          </w:p>
        </w:tc>
        <w:tc>
          <w:tcPr>
            <w:tcW w:w="1367" w:type="dxa"/>
            <w:vAlign w:val="center"/>
          </w:tcPr>
          <w:p>
            <w:pPr>
              <w:jc w:val="center"/>
              <w:rPr>
                <w:sz w:val="18"/>
                <w:szCs w:val="18"/>
              </w:rPr>
            </w:pPr>
            <w:r>
              <w:rPr>
                <w:rFonts w:hint="eastAsia"/>
                <w:sz w:val="18"/>
                <w:szCs w:val="18"/>
              </w:rPr>
              <w:t>≤</w:t>
            </w: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c>
          <w:tcPr>
            <w:tcW w:w="1367"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jc w:val="center"/>
              <w:rPr>
                <w:sz w:val="18"/>
                <w:szCs w:val="18"/>
              </w:rPr>
            </w:pPr>
            <w:r>
              <w:rPr>
                <w:sz w:val="18"/>
                <w:szCs w:val="18"/>
              </w:rPr>
              <w:t>HMS-16</w:t>
            </w:r>
          </w:p>
        </w:tc>
        <w:tc>
          <w:tcPr>
            <w:tcW w:w="1368" w:type="dxa"/>
            <w:vAlign w:val="center"/>
          </w:tcPr>
          <w:p>
            <w:pPr>
              <w:jc w:val="center"/>
              <w:rPr>
                <w:sz w:val="18"/>
                <w:szCs w:val="18"/>
              </w:rPr>
            </w:pPr>
            <w:r>
              <w:rPr>
                <w:sz w:val="18"/>
                <w:szCs w:val="18"/>
              </w:rPr>
              <w:t>15</w:t>
            </w:r>
          </w:p>
        </w:tc>
        <w:tc>
          <w:tcPr>
            <w:tcW w:w="1367" w:type="dxa"/>
            <w:vAlign w:val="center"/>
          </w:tcPr>
          <w:p>
            <w:pPr>
              <w:jc w:val="center"/>
              <w:rPr>
                <w:sz w:val="18"/>
                <w:szCs w:val="18"/>
              </w:rPr>
            </w:pPr>
            <w:r>
              <w:rPr>
                <w:sz w:val="18"/>
                <w:szCs w:val="18"/>
              </w:rPr>
              <w:t>40</w:t>
            </w:r>
          </w:p>
        </w:tc>
        <w:tc>
          <w:tcPr>
            <w:tcW w:w="1367" w:type="dxa"/>
            <w:vAlign w:val="center"/>
          </w:tcPr>
          <w:p>
            <w:pPr>
              <w:jc w:val="center"/>
              <w:rPr>
                <w:sz w:val="18"/>
                <w:szCs w:val="18"/>
              </w:rPr>
            </w:pPr>
            <w:r>
              <w:rPr>
                <w:sz w:val="18"/>
                <w:szCs w:val="18"/>
              </w:rPr>
              <w:t>70000</w:t>
            </w:r>
          </w:p>
        </w:tc>
        <w:tc>
          <w:tcPr>
            <w:tcW w:w="1367" w:type="dxa"/>
            <w:vAlign w:val="center"/>
          </w:tcPr>
          <w:p>
            <w:pPr>
              <w:jc w:val="center"/>
              <w:rPr>
                <w:sz w:val="18"/>
                <w:szCs w:val="18"/>
              </w:rPr>
            </w:pPr>
            <w:r>
              <w:rPr>
                <w:sz w:val="18"/>
                <w:szCs w:val="18"/>
              </w:rPr>
              <w:t>50000</w:t>
            </w:r>
          </w:p>
        </w:tc>
        <w:tc>
          <w:tcPr>
            <w:tcW w:w="1367" w:type="dxa"/>
            <w:vAlign w:val="center"/>
          </w:tcPr>
          <w:p>
            <w:pPr>
              <w:jc w:val="center"/>
              <w:rPr>
                <w:sz w:val="18"/>
                <w:szCs w:val="18"/>
              </w:rPr>
            </w:pPr>
            <w:r>
              <w:rPr>
                <w:sz w:val="18"/>
                <w:szCs w:val="18"/>
              </w:rPr>
              <w:t>15</w:t>
            </w:r>
          </w:p>
        </w:tc>
        <w:tc>
          <w:tcPr>
            <w:tcW w:w="1367" w:type="dxa"/>
            <w:vAlign w:val="center"/>
          </w:tcPr>
          <w:p>
            <w:pPr>
              <w:jc w:val="center"/>
              <w:rPr>
                <w:sz w:val="18"/>
                <w:szCs w:val="18"/>
              </w:rPr>
            </w:pPr>
            <w:r>
              <w:rPr>
                <w:sz w:val="18"/>
                <w:szCs w:val="18"/>
              </w:rPr>
              <w:t>120-170</w:t>
            </w:r>
          </w:p>
        </w:tc>
      </w:tr>
    </w:tbl>
    <w:p>
      <w:pPr>
        <w:pStyle w:val="18"/>
        <w:widowControl w:val="0"/>
        <w:spacing w:line="360" w:lineRule="auto"/>
        <w:ind w:firstLine="0" w:firstLineChars="0"/>
        <w:jc w:val="center"/>
        <w:rPr>
          <w:rFonts w:ascii="Times New Roman"/>
          <w:szCs w:val="21"/>
        </w:rPr>
      </w:pPr>
    </w:p>
    <w:p>
      <w:pPr>
        <w:jc w:val="center"/>
      </w:pPr>
      <w:r>
        <w:rPr>
          <w:rFonts w:hint="eastAsia"/>
        </w:rPr>
        <w:t>表10  SAE J 463-2002 产品力学性能</w:t>
      </w:r>
    </w:p>
    <w:tbl>
      <w:tblPr>
        <w:tblStyle w:val="15"/>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97"/>
        <w:gridCol w:w="1197"/>
        <w:gridCol w:w="1199"/>
        <w:gridCol w:w="1196"/>
        <w:gridCol w:w="1196"/>
        <w:gridCol w:w="1196"/>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197" w:type="dxa"/>
            <w:vMerge w:val="restart"/>
            <w:vAlign w:val="center"/>
          </w:tcPr>
          <w:p>
            <w:pPr>
              <w:jc w:val="center"/>
              <w:rPr>
                <w:sz w:val="18"/>
                <w:szCs w:val="18"/>
              </w:rPr>
            </w:pPr>
            <w:r>
              <w:rPr>
                <w:rFonts w:hint="eastAsia"/>
                <w:sz w:val="18"/>
                <w:szCs w:val="18"/>
              </w:rPr>
              <w:t>牌号</w:t>
            </w:r>
          </w:p>
        </w:tc>
        <w:tc>
          <w:tcPr>
            <w:tcW w:w="1197" w:type="dxa"/>
            <w:vMerge w:val="restart"/>
            <w:vAlign w:val="center"/>
          </w:tcPr>
          <w:p>
            <w:pPr>
              <w:jc w:val="center"/>
              <w:rPr>
                <w:sz w:val="18"/>
                <w:szCs w:val="18"/>
              </w:rPr>
            </w:pPr>
            <w:r>
              <w:rPr>
                <w:rFonts w:hint="eastAsia"/>
                <w:sz w:val="18"/>
                <w:szCs w:val="18"/>
              </w:rPr>
              <w:t>状态</w:t>
            </w:r>
          </w:p>
        </w:tc>
        <w:tc>
          <w:tcPr>
            <w:tcW w:w="2396" w:type="dxa"/>
            <w:gridSpan w:val="2"/>
            <w:vAlign w:val="center"/>
          </w:tcPr>
          <w:p>
            <w:pPr>
              <w:jc w:val="center"/>
              <w:rPr>
                <w:sz w:val="18"/>
                <w:szCs w:val="18"/>
              </w:rPr>
            </w:pPr>
            <w:r>
              <w:rPr>
                <w:rFonts w:hint="eastAsia"/>
                <w:sz w:val="18"/>
                <w:szCs w:val="18"/>
              </w:rPr>
              <w:t>尺寸mm</w:t>
            </w:r>
          </w:p>
        </w:tc>
        <w:tc>
          <w:tcPr>
            <w:tcW w:w="1196" w:type="dxa"/>
            <w:vMerge w:val="restart"/>
            <w:vAlign w:val="center"/>
          </w:tcPr>
          <w:p>
            <w:pPr>
              <w:jc w:val="center"/>
              <w:rPr>
                <w:sz w:val="18"/>
                <w:szCs w:val="18"/>
              </w:rPr>
            </w:pPr>
            <w:r>
              <w:rPr>
                <w:rFonts w:hint="eastAsia"/>
                <w:sz w:val="18"/>
                <w:szCs w:val="18"/>
              </w:rPr>
              <w:t>抗拉强度</w:t>
            </w:r>
            <w:r>
              <w:rPr>
                <w:rFonts w:hint="eastAsia" w:ascii="宋体" w:hAnsi="宋体"/>
                <w:sz w:val="18"/>
              </w:rPr>
              <w:t>Ra</w:t>
            </w:r>
          </w:p>
          <w:p>
            <w:pPr>
              <w:jc w:val="center"/>
              <w:rPr>
                <w:sz w:val="18"/>
                <w:szCs w:val="18"/>
              </w:rPr>
            </w:pPr>
            <w:r>
              <w:rPr>
                <w:rFonts w:hint="eastAsia"/>
                <w:sz w:val="18"/>
                <w:szCs w:val="18"/>
              </w:rPr>
              <w:t>MPa最小</w:t>
            </w:r>
          </w:p>
        </w:tc>
        <w:tc>
          <w:tcPr>
            <w:tcW w:w="1196" w:type="dxa"/>
            <w:vMerge w:val="restart"/>
            <w:vAlign w:val="center"/>
          </w:tcPr>
          <w:p>
            <w:pPr>
              <w:jc w:val="center"/>
              <w:rPr>
                <w:sz w:val="18"/>
                <w:szCs w:val="18"/>
              </w:rPr>
            </w:pPr>
            <w:r>
              <w:rPr>
                <w:rFonts w:hint="eastAsia"/>
                <w:sz w:val="18"/>
                <w:szCs w:val="18"/>
              </w:rPr>
              <w:t>屈服强度</w:t>
            </w:r>
            <w:r>
              <w:rPr>
                <w:rFonts w:hint="eastAsia" w:ascii="宋体" w:hAnsi="宋体"/>
                <w:sz w:val="18"/>
              </w:rPr>
              <w:t>Rp0.2</w:t>
            </w:r>
          </w:p>
          <w:p>
            <w:pPr>
              <w:jc w:val="center"/>
              <w:rPr>
                <w:sz w:val="18"/>
                <w:szCs w:val="18"/>
              </w:rPr>
            </w:pPr>
            <w:r>
              <w:rPr>
                <w:rFonts w:hint="eastAsia"/>
                <w:sz w:val="18"/>
                <w:szCs w:val="18"/>
              </w:rPr>
              <w:t>MPa最小</w:t>
            </w:r>
          </w:p>
        </w:tc>
        <w:tc>
          <w:tcPr>
            <w:tcW w:w="1196" w:type="dxa"/>
            <w:vMerge w:val="restart"/>
            <w:vAlign w:val="center"/>
          </w:tcPr>
          <w:p>
            <w:pPr>
              <w:jc w:val="center"/>
              <w:rPr>
                <w:sz w:val="18"/>
                <w:szCs w:val="18"/>
              </w:rPr>
            </w:pPr>
            <w:r>
              <w:rPr>
                <w:rFonts w:hint="eastAsia"/>
                <w:sz w:val="18"/>
                <w:szCs w:val="18"/>
              </w:rPr>
              <w:t>延伸率</w:t>
            </w:r>
          </w:p>
          <w:p>
            <w:pPr>
              <w:jc w:val="center"/>
              <w:rPr>
                <w:sz w:val="18"/>
                <w:szCs w:val="18"/>
              </w:rPr>
            </w:pPr>
            <w:r>
              <w:rPr>
                <w:rFonts w:hint="eastAsia"/>
                <w:sz w:val="18"/>
                <w:szCs w:val="18"/>
              </w:rPr>
              <w:t>%</w:t>
            </w:r>
          </w:p>
          <w:p>
            <w:pPr>
              <w:jc w:val="center"/>
              <w:rPr>
                <w:sz w:val="18"/>
                <w:szCs w:val="18"/>
              </w:rPr>
            </w:pPr>
            <w:r>
              <w:rPr>
                <w:rFonts w:hint="eastAsia"/>
                <w:sz w:val="18"/>
                <w:szCs w:val="18"/>
              </w:rPr>
              <w:t>最小</w:t>
            </w:r>
          </w:p>
        </w:tc>
        <w:tc>
          <w:tcPr>
            <w:tcW w:w="1193" w:type="dxa"/>
            <w:vMerge w:val="restart"/>
            <w:vAlign w:val="center"/>
          </w:tcPr>
          <w:p>
            <w:pPr>
              <w:jc w:val="center"/>
              <w:rPr>
                <w:sz w:val="18"/>
                <w:szCs w:val="18"/>
              </w:rPr>
            </w:pPr>
            <w:r>
              <w:rPr>
                <w:rFonts w:hint="eastAsia"/>
                <w:sz w:val="18"/>
                <w:szCs w:val="18"/>
              </w:rPr>
              <w:t>洛氏硬度HRB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rFonts w:hint="eastAsia"/>
                <w:sz w:val="18"/>
                <w:szCs w:val="18"/>
              </w:rPr>
              <w:t>＞</w:t>
            </w:r>
          </w:p>
        </w:tc>
        <w:tc>
          <w:tcPr>
            <w:tcW w:w="1199" w:type="dxa"/>
            <w:vAlign w:val="center"/>
          </w:tcPr>
          <w:p>
            <w:pPr>
              <w:jc w:val="center"/>
              <w:rPr>
                <w:sz w:val="18"/>
                <w:szCs w:val="18"/>
              </w:rPr>
            </w:pPr>
            <w:r>
              <w:rPr>
                <w:rFonts w:hint="eastAsia"/>
                <w:sz w:val="18"/>
                <w:szCs w:val="18"/>
              </w:rPr>
              <w:t>≤</w:t>
            </w:r>
          </w:p>
        </w:tc>
        <w:tc>
          <w:tcPr>
            <w:tcW w:w="1196" w:type="dxa"/>
            <w:vMerge w:val="continue"/>
            <w:vAlign w:val="center"/>
          </w:tcPr>
          <w:p>
            <w:pPr>
              <w:jc w:val="center"/>
              <w:rPr>
                <w:sz w:val="18"/>
                <w:szCs w:val="18"/>
              </w:rPr>
            </w:pPr>
          </w:p>
        </w:tc>
        <w:tc>
          <w:tcPr>
            <w:tcW w:w="1196" w:type="dxa"/>
            <w:vMerge w:val="continue"/>
            <w:vAlign w:val="center"/>
          </w:tcPr>
          <w:p>
            <w:pPr>
              <w:jc w:val="center"/>
              <w:rPr>
                <w:sz w:val="18"/>
                <w:szCs w:val="18"/>
              </w:rPr>
            </w:pPr>
          </w:p>
        </w:tc>
        <w:tc>
          <w:tcPr>
            <w:tcW w:w="1196" w:type="dxa"/>
            <w:vMerge w:val="continue"/>
            <w:vAlign w:val="center"/>
          </w:tcPr>
          <w:p>
            <w:pPr>
              <w:jc w:val="center"/>
              <w:rPr>
                <w:sz w:val="18"/>
                <w:szCs w:val="18"/>
              </w:rPr>
            </w:pPr>
          </w:p>
        </w:tc>
        <w:tc>
          <w:tcPr>
            <w:tcW w:w="1193"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restart"/>
            <w:vAlign w:val="center"/>
          </w:tcPr>
          <w:p>
            <w:pPr>
              <w:jc w:val="center"/>
              <w:rPr>
                <w:sz w:val="18"/>
                <w:szCs w:val="18"/>
              </w:rPr>
            </w:pPr>
            <w:r>
              <w:rPr>
                <w:sz w:val="18"/>
                <w:szCs w:val="18"/>
              </w:rPr>
              <w:t>C67300</w:t>
            </w:r>
          </w:p>
        </w:tc>
        <w:tc>
          <w:tcPr>
            <w:tcW w:w="1197" w:type="dxa"/>
            <w:vAlign w:val="center"/>
          </w:tcPr>
          <w:p>
            <w:pPr>
              <w:jc w:val="center"/>
              <w:rPr>
                <w:sz w:val="18"/>
                <w:szCs w:val="18"/>
              </w:rPr>
            </w:pPr>
            <w:r>
              <w:rPr>
                <w:sz w:val="18"/>
                <w:szCs w:val="18"/>
              </w:rPr>
              <w:t>挤压</w:t>
            </w:r>
          </w:p>
        </w:tc>
        <w:tc>
          <w:tcPr>
            <w:tcW w:w="2396" w:type="dxa"/>
            <w:gridSpan w:val="2"/>
            <w:vAlign w:val="center"/>
          </w:tcPr>
          <w:p>
            <w:pPr>
              <w:jc w:val="center"/>
              <w:rPr>
                <w:sz w:val="18"/>
                <w:szCs w:val="18"/>
              </w:rPr>
            </w:pPr>
            <w:r>
              <w:rPr>
                <w:sz w:val="18"/>
                <w:szCs w:val="18"/>
              </w:rPr>
              <w:t>所有</w:t>
            </w:r>
          </w:p>
        </w:tc>
        <w:tc>
          <w:tcPr>
            <w:tcW w:w="1196" w:type="dxa"/>
            <w:vAlign w:val="center"/>
          </w:tcPr>
          <w:p>
            <w:pPr>
              <w:jc w:val="center"/>
              <w:rPr>
                <w:sz w:val="18"/>
                <w:szCs w:val="18"/>
              </w:rPr>
            </w:pPr>
            <w:r>
              <w:rPr>
                <w:sz w:val="18"/>
                <w:szCs w:val="18"/>
              </w:rPr>
              <w:t>360</w:t>
            </w:r>
          </w:p>
        </w:tc>
        <w:tc>
          <w:tcPr>
            <w:tcW w:w="1196" w:type="dxa"/>
            <w:vAlign w:val="center"/>
          </w:tcPr>
          <w:p>
            <w:pPr>
              <w:jc w:val="center"/>
              <w:rPr>
                <w:sz w:val="18"/>
                <w:szCs w:val="18"/>
              </w:rPr>
            </w:pPr>
            <w:r>
              <w:rPr>
                <w:sz w:val="18"/>
                <w:szCs w:val="18"/>
              </w:rPr>
              <w:t>170</w:t>
            </w:r>
          </w:p>
        </w:tc>
        <w:tc>
          <w:tcPr>
            <w:tcW w:w="1196" w:type="dxa"/>
            <w:vAlign w:val="center"/>
          </w:tcPr>
          <w:p>
            <w:pPr>
              <w:jc w:val="center"/>
              <w:rPr>
                <w:sz w:val="18"/>
                <w:szCs w:val="18"/>
              </w:rPr>
            </w:pPr>
            <w:r>
              <w:rPr>
                <w:sz w:val="18"/>
                <w:szCs w:val="18"/>
              </w:rPr>
              <w:t>20</w:t>
            </w:r>
          </w:p>
        </w:tc>
        <w:tc>
          <w:tcPr>
            <w:tcW w:w="1193" w:type="dxa"/>
            <w:vAlign w:val="center"/>
          </w:tcPr>
          <w:p>
            <w:pPr>
              <w:jc w:val="center"/>
              <w:rPr>
                <w:sz w:val="18"/>
                <w:szCs w:val="18"/>
              </w:rPr>
            </w:pPr>
            <w:r>
              <w:rPr>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软</w:t>
            </w:r>
          </w:p>
        </w:tc>
        <w:tc>
          <w:tcPr>
            <w:tcW w:w="2396" w:type="dxa"/>
            <w:gridSpan w:val="2"/>
            <w:vAlign w:val="center"/>
          </w:tcPr>
          <w:p>
            <w:pPr>
              <w:jc w:val="center"/>
              <w:rPr>
                <w:sz w:val="18"/>
                <w:szCs w:val="18"/>
              </w:rPr>
            </w:pPr>
            <w:r>
              <w:rPr>
                <w:sz w:val="18"/>
                <w:szCs w:val="18"/>
              </w:rPr>
              <w:t>所有</w:t>
            </w:r>
          </w:p>
        </w:tc>
        <w:tc>
          <w:tcPr>
            <w:tcW w:w="1196" w:type="dxa"/>
            <w:vAlign w:val="center"/>
          </w:tcPr>
          <w:p>
            <w:pPr>
              <w:jc w:val="center"/>
              <w:rPr>
                <w:sz w:val="18"/>
                <w:szCs w:val="18"/>
              </w:rPr>
            </w:pPr>
            <w:r>
              <w:rPr>
                <w:sz w:val="18"/>
                <w:szCs w:val="18"/>
              </w:rPr>
              <w:t>360</w:t>
            </w:r>
          </w:p>
        </w:tc>
        <w:tc>
          <w:tcPr>
            <w:tcW w:w="1196" w:type="dxa"/>
            <w:vAlign w:val="center"/>
          </w:tcPr>
          <w:p>
            <w:pPr>
              <w:jc w:val="center"/>
              <w:rPr>
                <w:sz w:val="18"/>
                <w:szCs w:val="18"/>
              </w:rPr>
            </w:pPr>
            <w:r>
              <w:rPr>
                <w:sz w:val="18"/>
                <w:szCs w:val="18"/>
              </w:rPr>
              <w:t>170</w:t>
            </w:r>
          </w:p>
        </w:tc>
        <w:tc>
          <w:tcPr>
            <w:tcW w:w="1196" w:type="dxa"/>
            <w:vAlign w:val="center"/>
          </w:tcPr>
          <w:p>
            <w:pPr>
              <w:jc w:val="center"/>
              <w:rPr>
                <w:sz w:val="18"/>
                <w:szCs w:val="18"/>
              </w:rPr>
            </w:pPr>
            <w:r>
              <w:rPr>
                <w:sz w:val="18"/>
                <w:szCs w:val="18"/>
              </w:rPr>
              <w:t>25</w:t>
            </w:r>
          </w:p>
        </w:tc>
        <w:tc>
          <w:tcPr>
            <w:tcW w:w="1193" w:type="dxa"/>
            <w:vAlign w:val="center"/>
          </w:tcPr>
          <w:p>
            <w:pPr>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restart"/>
            <w:vAlign w:val="center"/>
          </w:tcPr>
          <w:p>
            <w:pPr>
              <w:jc w:val="center"/>
              <w:rPr>
                <w:sz w:val="18"/>
                <w:szCs w:val="18"/>
              </w:rPr>
            </w:pPr>
            <w:r>
              <w:rPr>
                <w:sz w:val="18"/>
                <w:szCs w:val="18"/>
              </w:rPr>
              <w:t>1/2硬</w:t>
            </w:r>
          </w:p>
        </w:tc>
        <w:tc>
          <w:tcPr>
            <w:tcW w:w="1197" w:type="dxa"/>
            <w:vAlign w:val="center"/>
          </w:tcPr>
          <w:p>
            <w:pPr>
              <w:jc w:val="center"/>
              <w:rPr>
                <w:sz w:val="18"/>
                <w:szCs w:val="18"/>
              </w:rPr>
            </w:pPr>
          </w:p>
        </w:tc>
        <w:tc>
          <w:tcPr>
            <w:tcW w:w="1199" w:type="dxa"/>
            <w:vAlign w:val="center"/>
          </w:tcPr>
          <w:p>
            <w:pPr>
              <w:jc w:val="center"/>
              <w:rPr>
                <w:sz w:val="18"/>
                <w:szCs w:val="18"/>
              </w:rPr>
            </w:pPr>
            <w:r>
              <w:rPr>
                <w:sz w:val="18"/>
                <w:szCs w:val="18"/>
              </w:rPr>
              <w:t>25</w:t>
            </w:r>
          </w:p>
        </w:tc>
        <w:tc>
          <w:tcPr>
            <w:tcW w:w="1196" w:type="dxa"/>
            <w:vAlign w:val="center"/>
          </w:tcPr>
          <w:p>
            <w:pPr>
              <w:jc w:val="center"/>
              <w:rPr>
                <w:sz w:val="18"/>
                <w:szCs w:val="18"/>
              </w:rPr>
            </w:pPr>
            <w:r>
              <w:rPr>
                <w:sz w:val="18"/>
                <w:szCs w:val="18"/>
              </w:rPr>
              <w:t>450</w:t>
            </w:r>
          </w:p>
        </w:tc>
        <w:tc>
          <w:tcPr>
            <w:tcW w:w="1196" w:type="dxa"/>
            <w:vAlign w:val="center"/>
          </w:tcPr>
          <w:p>
            <w:pPr>
              <w:jc w:val="center"/>
              <w:rPr>
                <w:sz w:val="18"/>
                <w:szCs w:val="18"/>
              </w:rPr>
            </w:pPr>
            <w:r>
              <w:rPr>
                <w:sz w:val="18"/>
                <w:szCs w:val="18"/>
              </w:rPr>
              <w:t>275</w:t>
            </w:r>
          </w:p>
        </w:tc>
        <w:tc>
          <w:tcPr>
            <w:tcW w:w="1196" w:type="dxa"/>
            <w:vAlign w:val="center"/>
          </w:tcPr>
          <w:p>
            <w:pPr>
              <w:jc w:val="center"/>
              <w:rPr>
                <w:sz w:val="18"/>
                <w:szCs w:val="18"/>
              </w:rPr>
            </w:pPr>
            <w:r>
              <w:rPr>
                <w:sz w:val="18"/>
                <w:szCs w:val="18"/>
              </w:rPr>
              <w:t>12</w:t>
            </w:r>
          </w:p>
        </w:tc>
        <w:tc>
          <w:tcPr>
            <w:tcW w:w="1193" w:type="dxa"/>
            <w:vAlign w:val="center"/>
          </w:tcPr>
          <w:p>
            <w:pPr>
              <w:jc w:val="center"/>
              <w:rPr>
                <w:sz w:val="18"/>
                <w:szCs w:val="18"/>
              </w:rPr>
            </w:pPr>
            <w:r>
              <w:rPr>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25</w:t>
            </w:r>
          </w:p>
        </w:tc>
        <w:tc>
          <w:tcPr>
            <w:tcW w:w="1199" w:type="dxa"/>
            <w:vAlign w:val="center"/>
          </w:tcPr>
          <w:p>
            <w:pPr>
              <w:jc w:val="center"/>
              <w:rPr>
                <w:sz w:val="18"/>
                <w:szCs w:val="18"/>
              </w:rPr>
            </w:pPr>
            <w:r>
              <w:rPr>
                <w:sz w:val="18"/>
                <w:szCs w:val="18"/>
              </w:rPr>
              <w:t>75</w:t>
            </w:r>
          </w:p>
        </w:tc>
        <w:tc>
          <w:tcPr>
            <w:tcW w:w="1196" w:type="dxa"/>
            <w:vAlign w:val="center"/>
          </w:tcPr>
          <w:p>
            <w:pPr>
              <w:jc w:val="center"/>
              <w:rPr>
                <w:sz w:val="18"/>
                <w:szCs w:val="18"/>
              </w:rPr>
            </w:pPr>
            <w:r>
              <w:rPr>
                <w:sz w:val="18"/>
                <w:szCs w:val="18"/>
              </w:rPr>
              <w:t>400</w:t>
            </w:r>
          </w:p>
        </w:tc>
        <w:tc>
          <w:tcPr>
            <w:tcW w:w="1196" w:type="dxa"/>
            <w:vAlign w:val="center"/>
          </w:tcPr>
          <w:p>
            <w:pPr>
              <w:jc w:val="center"/>
              <w:rPr>
                <w:sz w:val="18"/>
                <w:szCs w:val="18"/>
              </w:rPr>
            </w:pPr>
            <w:r>
              <w:rPr>
                <w:sz w:val="18"/>
                <w:szCs w:val="18"/>
              </w:rPr>
              <w:t>240</w:t>
            </w:r>
          </w:p>
        </w:tc>
        <w:tc>
          <w:tcPr>
            <w:tcW w:w="1196" w:type="dxa"/>
            <w:vAlign w:val="center"/>
          </w:tcPr>
          <w:p>
            <w:pPr>
              <w:jc w:val="center"/>
              <w:rPr>
                <w:sz w:val="18"/>
                <w:szCs w:val="18"/>
              </w:rPr>
            </w:pPr>
            <w:r>
              <w:rPr>
                <w:sz w:val="18"/>
                <w:szCs w:val="18"/>
              </w:rPr>
              <w:t>15</w:t>
            </w:r>
          </w:p>
        </w:tc>
        <w:tc>
          <w:tcPr>
            <w:tcW w:w="1193" w:type="dxa"/>
            <w:vAlign w:val="center"/>
          </w:tcPr>
          <w:p>
            <w:pPr>
              <w:jc w:val="center"/>
              <w:rPr>
                <w:sz w:val="18"/>
                <w:szCs w:val="18"/>
              </w:rPr>
            </w:pPr>
            <w:r>
              <w:rPr>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75</w:t>
            </w:r>
          </w:p>
        </w:tc>
        <w:tc>
          <w:tcPr>
            <w:tcW w:w="1199" w:type="dxa"/>
            <w:vAlign w:val="center"/>
          </w:tcPr>
          <w:p>
            <w:pPr>
              <w:jc w:val="center"/>
              <w:rPr>
                <w:sz w:val="18"/>
                <w:szCs w:val="18"/>
              </w:rPr>
            </w:pPr>
          </w:p>
        </w:tc>
        <w:tc>
          <w:tcPr>
            <w:tcW w:w="1196" w:type="dxa"/>
            <w:vAlign w:val="center"/>
          </w:tcPr>
          <w:p>
            <w:pPr>
              <w:jc w:val="center"/>
              <w:rPr>
                <w:sz w:val="18"/>
                <w:szCs w:val="18"/>
              </w:rPr>
            </w:pPr>
            <w:r>
              <w:rPr>
                <w:sz w:val="18"/>
                <w:szCs w:val="18"/>
              </w:rPr>
              <w:t>360</w:t>
            </w:r>
          </w:p>
        </w:tc>
        <w:tc>
          <w:tcPr>
            <w:tcW w:w="1196" w:type="dxa"/>
            <w:vAlign w:val="center"/>
          </w:tcPr>
          <w:p>
            <w:pPr>
              <w:jc w:val="center"/>
              <w:rPr>
                <w:sz w:val="18"/>
                <w:szCs w:val="18"/>
              </w:rPr>
            </w:pPr>
            <w:r>
              <w:rPr>
                <w:sz w:val="18"/>
                <w:szCs w:val="18"/>
              </w:rPr>
              <w:t>205</w:t>
            </w:r>
          </w:p>
        </w:tc>
        <w:tc>
          <w:tcPr>
            <w:tcW w:w="1196" w:type="dxa"/>
            <w:vAlign w:val="center"/>
          </w:tcPr>
          <w:p>
            <w:pPr>
              <w:jc w:val="center"/>
              <w:rPr>
                <w:sz w:val="18"/>
                <w:szCs w:val="18"/>
              </w:rPr>
            </w:pPr>
            <w:r>
              <w:rPr>
                <w:sz w:val="18"/>
                <w:szCs w:val="18"/>
              </w:rPr>
              <w:t>18</w:t>
            </w:r>
          </w:p>
        </w:tc>
        <w:tc>
          <w:tcPr>
            <w:tcW w:w="1193" w:type="dxa"/>
            <w:vAlign w:val="center"/>
          </w:tcPr>
          <w:p>
            <w:pPr>
              <w:jc w:val="center"/>
              <w:rPr>
                <w:sz w:val="18"/>
                <w:szCs w:val="18"/>
              </w:rPr>
            </w:pPr>
            <w:r>
              <w:rPr>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1/2硬</w:t>
            </w:r>
          </w:p>
        </w:tc>
        <w:tc>
          <w:tcPr>
            <w:tcW w:w="2396" w:type="dxa"/>
            <w:gridSpan w:val="2"/>
            <w:vAlign w:val="center"/>
          </w:tcPr>
          <w:p>
            <w:pPr>
              <w:jc w:val="center"/>
              <w:rPr>
                <w:sz w:val="18"/>
                <w:szCs w:val="18"/>
              </w:rPr>
            </w:pPr>
            <w:r>
              <w:rPr>
                <w:sz w:val="18"/>
                <w:szCs w:val="18"/>
              </w:rPr>
              <w:t>所有</w:t>
            </w:r>
          </w:p>
        </w:tc>
        <w:tc>
          <w:tcPr>
            <w:tcW w:w="1196" w:type="dxa"/>
            <w:vAlign w:val="center"/>
          </w:tcPr>
          <w:p>
            <w:pPr>
              <w:jc w:val="center"/>
              <w:rPr>
                <w:sz w:val="18"/>
                <w:szCs w:val="18"/>
              </w:rPr>
            </w:pPr>
            <w:r>
              <w:rPr>
                <w:sz w:val="18"/>
                <w:szCs w:val="18"/>
              </w:rPr>
              <w:t>415</w:t>
            </w:r>
          </w:p>
        </w:tc>
        <w:tc>
          <w:tcPr>
            <w:tcW w:w="1196" w:type="dxa"/>
            <w:vAlign w:val="center"/>
          </w:tcPr>
          <w:p>
            <w:pPr>
              <w:jc w:val="center"/>
              <w:rPr>
                <w:sz w:val="18"/>
                <w:szCs w:val="18"/>
              </w:rPr>
            </w:pPr>
            <w:r>
              <w:rPr>
                <w:sz w:val="18"/>
                <w:szCs w:val="18"/>
              </w:rPr>
              <w:t>205</w:t>
            </w:r>
          </w:p>
        </w:tc>
        <w:tc>
          <w:tcPr>
            <w:tcW w:w="1196" w:type="dxa"/>
            <w:vAlign w:val="center"/>
          </w:tcPr>
          <w:p>
            <w:pPr>
              <w:jc w:val="center"/>
              <w:rPr>
                <w:sz w:val="18"/>
                <w:szCs w:val="18"/>
              </w:rPr>
            </w:pPr>
            <w:r>
              <w:rPr>
                <w:sz w:val="18"/>
                <w:szCs w:val="18"/>
              </w:rPr>
              <w:t>20</w:t>
            </w:r>
          </w:p>
        </w:tc>
        <w:tc>
          <w:tcPr>
            <w:tcW w:w="1193" w:type="dxa"/>
            <w:vAlign w:val="center"/>
          </w:tcPr>
          <w:p>
            <w:pPr>
              <w:jc w:val="center"/>
              <w:rPr>
                <w:sz w:val="18"/>
                <w:szCs w:val="18"/>
              </w:rPr>
            </w:pPr>
            <w:r>
              <w:rPr>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restart"/>
            <w:vAlign w:val="center"/>
          </w:tcPr>
          <w:p>
            <w:pPr>
              <w:jc w:val="center"/>
              <w:rPr>
                <w:sz w:val="18"/>
                <w:szCs w:val="18"/>
              </w:rPr>
            </w:pPr>
            <w:r>
              <w:rPr>
                <w:sz w:val="18"/>
                <w:szCs w:val="18"/>
              </w:rPr>
              <w:t>硬</w:t>
            </w:r>
          </w:p>
        </w:tc>
        <w:tc>
          <w:tcPr>
            <w:tcW w:w="1197" w:type="dxa"/>
            <w:vAlign w:val="center"/>
          </w:tcPr>
          <w:p>
            <w:pPr>
              <w:jc w:val="center"/>
              <w:rPr>
                <w:sz w:val="18"/>
                <w:szCs w:val="18"/>
              </w:rPr>
            </w:pPr>
          </w:p>
        </w:tc>
        <w:tc>
          <w:tcPr>
            <w:tcW w:w="1199" w:type="dxa"/>
            <w:vAlign w:val="center"/>
          </w:tcPr>
          <w:p>
            <w:pPr>
              <w:jc w:val="center"/>
              <w:rPr>
                <w:sz w:val="18"/>
                <w:szCs w:val="18"/>
              </w:rPr>
            </w:pPr>
            <w:r>
              <w:rPr>
                <w:sz w:val="18"/>
                <w:szCs w:val="18"/>
              </w:rPr>
              <w:t>25</w:t>
            </w:r>
          </w:p>
        </w:tc>
        <w:tc>
          <w:tcPr>
            <w:tcW w:w="1196" w:type="dxa"/>
            <w:vAlign w:val="center"/>
          </w:tcPr>
          <w:p>
            <w:pPr>
              <w:jc w:val="center"/>
              <w:rPr>
                <w:sz w:val="18"/>
                <w:szCs w:val="18"/>
              </w:rPr>
            </w:pPr>
            <w:r>
              <w:rPr>
                <w:sz w:val="18"/>
                <w:szCs w:val="18"/>
              </w:rPr>
              <w:t>485</w:t>
            </w:r>
          </w:p>
        </w:tc>
        <w:tc>
          <w:tcPr>
            <w:tcW w:w="1196" w:type="dxa"/>
            <w:vAlign w:val="center"/>
          </w:tcPr>
          <w:p>
            <w:pPr>
              <w:jc w:val="center"/>
              <w:rPr>
                <w:sz w:val="18"/>
                <w:szCs w:val="18"/>
              </w:rPr>
            </w:pPr>
            <w:r>
              <w:rPr>
                <w:sz w:val="18"/>
                <w:szCs w:val="18"/>
              </w:rPr>
              <w:t>345</w:t>
            </w:r>
          </w:p>
        </w:tc>
        <w:tc>
          <w:tcPr>
            <w:tcW w:w="1196" w:type="dxa"/>
            <w:vAlign w:val="center"/>
          </w:tcPr>
          <w:p>
            <w:pPr>
              <w:jc w:val="center"/>
              <w:rPr>
                <w:sz w:val="18"/>
                <w:szCs w:val="18"/>
              </w:rPr>
            </w:pPr>
            <w:r>
              <w:rPr>
                <w:sz w:val="18"/>
                <w:szCs w:val="18"/>
              </w:rPr>
              <w:t>10</w:t>
            </w:r>
          </w:p>
        </w:tc>
        <w:tc>
          <w:tcPr>
            <w:tcW w:w="1193" w:type="dxa"/>
            <w:vAlign w:val="center"/>
          </w:tcPr>
          <w:p>
            <w:pPr>
              <w:jc w:val="center"/>
              <w:rPr>
                <w:sz w:val="18"/>
                <w:szCs w:val="18"/>
              </w:rPr>
            </w:pPr>
            <w:r>
              <w:rPr>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25</w:t>
            </w:r>
          </w:p>
        </w:tc>
        <w:tc>
          <w:tcPr>
            <w:tcW w:w="1199" w:type="dxa"/>
            <w:vAlign w:val="center"/>
          </w:tcPr>
          <w:p>
            <w:pPr>
              <w:jc w:val="center"/>
              <w:rPr>
                <w:sz w:val="18"/>
                <w:szCs w:val="18"/>
              </w:rPr>
            </w:pPr>
            <w:r>
              <w:rPr>
                <w:sz w:val="18"/>
                <w:szCs w:val="18"/>
              </w:rPr>
              <w:t>50</w:t>
            </w:r>
          </w:p>
        </w:tc>
        <w:tc>
          <w:tcPr>
            <w:tcW w:w="1196" w:type="dxa"/>
            <w:vAlign w:val="center"/>
          </w:tcPr>
          <w:p>
            <w:pPr>
              <w:jc w:val="center"/>
              <w:rPr>
                <w:sz w:val="18"/>
                <w:szCs w:val="18"/>
              </w:rPr>
            </w:pPr>
            <w:r>
              <w:rPr>
                <w:sz w:val="18"/>
                <w:szCs w:val="18"/>
              </w:rPr>
              <w:t>425</w:t>
            </w:r>
          </w:p>
        </w:tc>
        <w:tc>
          <w:tcPr>
            <w:tcW w:w="1196" w:type="dxa"/>
            <w:vAlign w:val="center"/>
          </w:tcPr>
          <w:p>
            <w:pPr>
              <w:jc w:val="center"/>
              <w:rPr>
                <w:sz w:val="18"/>
                <w:szCs w:val="18"/>
              </w:rPr>
            </w:pPr>
            <w:r>
              <w:rPr>
                <w:sz w:val="18"/>
                <w:szCs w:val="18"/>
              </w:rPr>
              <w:t>290</w:t>
            </w:r>
          </w:p>
        </w:tc>
        <w:tc>
          <w:tcPr>
            <w:tcW w:w="1196" w:type="dxa"/>
            <w:vAlign w:val="center"/>
          </w:tcPr>
          <w:p>
            <w:pPr>
              <w:jc w:val="center"/>
              <w:rPr>
                <w:sz w:val="18"/>
                <w:szCs w:val="18"/>
              </w:rPr>
            </w:pPr>
            <w:r>
              <w:rPr>
                <w:sz w:val="18"/>
                <w:szCs w:val="18"/>
              </w:rPr>
              <w:t>15</w:t>
            </w:r>
          </w:p>
        </w:tc>
        <w:tc>
          <w:tcPr>
            <w:tcW w:w="1193" w:type="dxa"/>
            <w:vAlign w:val="center"/>
          </w:tcPr>
          <w:p>
            <w:pPr>
              <w:jc w:val="center"/>
              <w:rPr>
                <w:sz w:val="18"/>
                <w:szCs w:val="18"/>
              </w:rPr>
            </w:pPr>
            <w:r>
              <w:rPr>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restart"/>
            <w:vAlign w:val="center"/>
          </w:tcPr>
          <w:p>
            <w:pPr>
              <w:jc w:val="center"/>
              <w:rPr>
                <w:sz w:val="18"/>
                <w:szCs w:val="18"/>
              </w:rPr>
            </w:pPr>
            <w:r>
              <w:rPr>
                <w:sz w:val="18"/>
                <w:szCs w:val="18"/>
              </w:rPr>
              <w:t>C67400</w:t>
            </w:r>
          </w:p>
        </w:tc>
        <w:tc>
          <w:tcPr>
            <w:tcW w:w="1197" w:type="dxa"/>
            <w:vAlign w:val="center"/>
          </w:tcPr>
          <w:p>
            <w:pPr>
              <w:jc w:val="center"/>
              <w:rPr>
                <w:sz w:val="18"/>
                <w:szCs w:val="18"/>
              </w:rPr>
            </w:pPr>
            <w:r>
              <w:rPr>
                <w:sz w:val="18"/>
                <w:szCs w:val="18"/>
              </w:rPr>
              <w:t>挤压</w:t>
            </w:r>
          </w:p>
        </w:tc>
        <w:tc>
          <w:tcPr>
            <w:tcW w:w="2396" w:type="dxa"/>
            <w:gridSpan w:val="2"/>
            <w:vAlign w:val="center"/>
          </w:tcPr>
          <w:p>
            <w:pPr>
              <w:jc w:val="center"/>
              <w:rPr>
                <w:sz w:val="18"/>
                <w:szCs w:val="18"/>
              </w:rPr>
            </w:pPr>
            <w:r>
              <w:rPr>
                <w:sz w:val="18"/>
                <w:szCs w:val="18"/>
              </w:rPr>
              <w:t>所有</w:t>
            </w:r>
          </w:p>
        </w:tc>
        <w:tc>
          <w:tcPr>
            <w:tcW w:w="1196" w:type="dxa"/>
            <w:vAlign w:val="center"/>
          </w:tcPr>
          <w:p>
            <w:pPr>
              <w:jc w:val="center"/>
              <w:rPr>
                <w:sz w:val="18"/>
                <w:szCs w:val="18"/>
              </w:rPr>
            </w:pPr>
            <w:r>
              <w:rPr>
                <w:sz w:val="18"/>
                <w:szCs w:val="18"/>
              </w:rPr>
              <w:t>485</w:t>
            </w:r>
          </w:p>
        </w:tc>
        <w:tc>
          <w:tcPr>
            <w:tcW w:w="1196" w:type="dxa"/>
            <w:vAlign w:val="center"/>
          </w:tcPr>
          <w:p>
            <w:pPr>
              <w:jc w:val="center"/>
              <w:rPr>
                <w:sz w:val="18"/>
                <w:szCs w:val="18"/>
              </w:rPr>
            </w:pPr>
            <w:r>
              <w:rPr>
                <w:sz w:val="18"/>
                <w:szCs w:val="18"/>
              </w:rPr>
              <w:t>235</w:t>
            </w:r>
          </w:p>
        </w:tc>
        <w:tc>
          <w:tcPr>
            <w:tcW w:w="1196" w:type="dxa"/>
            <w:vAlign w:val="center"/>
          </w:tcPr>
          <w:p>
            <w:pPr>
              <w:jc w:val="center"/>
              <w:rPr>
                <w:sz w:val="18"/>
                <w:szCs w:val="18"/>
              </w:rPr>
            </w:pPr>
            <w:r>
              <w:rPr>
                <w:sz w:val="18"/>
                <w:szCs w:val="18"/>
              </w:rPr>
              <w:t>12</w:t>
            </w:r>
          </w:p>
        </w:tc>
        <w:tc>
          <w:tcPr>
            <w:tcW w:w="1193" w:type="dxa"/>
            <w:vAlign w:val="center"/>
          </w:tcPr>
          <w:p>
            <w:pPr>
              <w:jc w:val="center"/>
              <w:rPr>
                <w:sz w:val="18"/>
                <w:szCs w:val="18"/>
              </w:rPr>
            </w:pPr>
            <w:r>
              <w:rPr>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restart"/>
            <w:vAlign w:val="center"/>
          </w:tcPr>
          <w:p>
            <w:pPr>
              <w:jc w:val="center"/>
              <w:rPr>
                <w:sz w:val="18"/>
                <w:szCs w:val="18"/>
              </w:rPr>
            </w:pPr>
            <w:r>
              <w:rPr>
                <w:sz w:val="18"/>
                <w:szCs w:val="18"/>
              </w:rPr>
              <w:t>挤压+冷拔</w:t>
            </w:r>
          </w:p>
        </w:tc>
        <w:tc>
          <w:tcPr>
            <w:tcW w:w="1197" w:type="dxa"/>
            <w:vAlign w:val="center"/>
          </w:tcPr>
          <w:p>
            <w:pPr>
              <w:jc w:val="center"/>
              <w:rPr>
                <w:sz w:val="18"/>
                <w:szCs w:val="18"/>
              </w:rPr>
            </w:pPr>
          </w:p>
        </w:tc>
        <w:tc>
          <w:tcPr>
            <w:tcW w:w="1199" w:type="dxa"/>
            <w:vAlign w:val="center"/>
          </w:tcPr>
          <w:p>
            <w:pPr>
              <w:jc w:val="center"/>
              <w:rPr>
                <w:sz w:val="18"/>
                <w:szCs w:val="18"/>
              </w:rPr>
            </w:pPr>
            <w:r>
              <w:rPr>
                <w:sz w:val="18"/>
                <w:szCs w:val="18"/>
              </w:rPr>
              <w:t>25</w:t>
            </w:r>
          </w:p>
        </w:tc>
        <w:tc>
          <w:tcPr>
            <w:tcW w:w="1196" w:type="dxa"/>
            <w:vAlign w:val="center"/>
          </w:tcPr>
          <w:p>
            <w:pPr>
              <w:jc w:val="center"/>
              <w:rPr>
                <w:sz w:val="18"/>
                <w:szCs w:val="18"/>
              </w:rPr>
            </w:pPr>
            <w:r>
              <w:rPr>
                <w:sz w:val="18"/>
                <w:szCs w:val="18"/>
              </w:rPr>
              <w:t>540</w:t>
            </w:r>
          </w:p>
        </w:tc>
        <w:tc>
          <w:tcPr>
            <w:tcW w:w="1196" w:type="dxa"/>
            <w:vAlign w:val="center"/>
          </w:tcPr>
          <w:p>
            <w:pPr>
              <w:jc w:val="center"/>
              <w:rPr>
                <w:sz w:val="18"/>
                <w:szCs w:val="18"/>
              </w:rPr>
            </w:pPr>
            <w:r>
              <w:rPr>
                <w:sz w:val="18"/>
                <w:szCs w:val="18"/>
              </w:rPr>
              <w:t>275</w:t>
            </w:r>
          </w:p>
        </w:tc>
        <w:tc>
          <w:tcPr>
            <w:tcW w:w="1196" w:type="dxa"/>
            <w:vAlign w:val="center"/>
          </w:tcPr>
          <w:p>
            <w:pPr>
              <w:jc w:val="center"/>
              <w:rPr>
                <w:sz w:val="18"/>
                <w:szCs w:val="18"/>
              </w:rPr>
            </w:pPr>
            <w:r>
              <w:rPr>
                <w:sz w:val="18"/>
                <w:szCs w:val="18"/>
              </w:rPr>
              <w:t>8</w:t>
            </w:r>
          </w:p>
        </w:tc>
        <w:tc>
          <w:tcPr>
            <w:tcW w:w="1193" w:type="dxa"/>
            <w:vAlign w:val="center"/>
          </w:tcPr>
          <w:p>
            <w:pPr>
              <w:jc w:val="center"/>
              <w:rPr>
                <w:sz w:val="18"/>
                <w:szCs w:val="18"/>
              </w:rPr>
            </w:pPr>
            <w:r>
              <w:rPr>
                <w:sz w:val="18"/>
                <w:szCs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25</w:t>
            </w:r>
          </w:p>
        </w:tc>
        <w:tc>
          <w:tcPr>
            <w:tcW w:w="1199" w:type="dxa"/>
            <w:vAlign w:val="center"/>
          </w:tcPr>
          <w:p>
            <w:pPr>
              <w:jc w:val="center"/>
              <w:rPr>
                <w:sz w:val="18"/>
                <w:szCs w:val="18"/>
              </w:rPr>
            </w:pPr>
            <w:r>
              <w:rPr>
                <w:sz w:val="18"/>
                <w:szCs w:val="18"/>
              </w:rPr>
              <w:t>50</w:t>
            </w:r>
          </w:p>
        </w:tc>
        <w:tc>
          <w:tcPr>
            <w:tcW w:w="1196" w:type="dxa"/>
            <w:vAlign w:val="center"/>
          </w:tcPr>
          <w:p>
            <w:pPr>
              <w:jc w:val="center"/>
              <w:rPr>
                <w:sz w:val="18"/>
                <w:szCs w:val="18"/>
              </w:rPr>
            </w:pPr>
            <w:r>
              <w:rPr>
                <w:sz w:val="18"/>
                <w:szCs w:val="18"/>
              </w:rPr>
              <w:t>515</w:t>
            </w:r>
          </w:p>
        </w:tc>
        <w:tc>
          <w:tcPr>
            <w:tcW w:w="1196" w:type="dxa"/>
            <w:vAlign w:val="center"/>
          </w:tcPr>
          <w:p>
            <w:pPr>
              <w:jc w:val="center"/>
              <w:rPr>
                <w:sz w:val="18"/>
                <w:szCs w:val="18"/>
              </w:rPr>
            </w:pPr>
            <w:r>
              <w:rPr>
                <w:sz w:val="18"/>
                <w:szCs w:val="18"/>
              </w:rPr>
              <w:t>275</w:t>
            </w:r>
          </w:p>
        </w:tc>
        <w:tc>
          <w:tcPr>
            <w:tcW w:w="1196" w:type="dxa"/>
            <w:vAlign w:val="center"/>
          </w:tcPr>
          <w:p>
            <w:pPr>
              <w:jc w:val="center"/>
              <w:rPr>
                <w:sz w:val="18"/>
                <w:szCs w:val="18"/>
              </w:rPr>
            </w:pPr>
            <w:r>
              <w:rPr>
                <w:sz w:val="18"/>
                <w:szCs w:val="18"/>
              </w:rPr>
              <w:t>10</w:t>
            </w:r>
          </w:p>
        </w:tc>
        <w:tc>
          <w:tcPr>
            <w:tcW w:w="1193" w:type="dxa"/>
            <w:vAlign w:val="center"/>
          </w:tcPr>
          <w:p>
            <w:pPr>
              <w:jc w:val="center"/>
              <w:rPr>
                <w:sz w:val="18"/>
                <w:szCs w:val="18"/>
              </w:rPr>
            </w:pPr>
            <w:r>
              <w:rPr>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Merge w:val="continue"/>
            <w:vAlign w:val="center"/>
          </w:tcPr>
          <w:p>
            <w:pPr>
              <w:jc w:val="center"/>
              <w:rPr>
                <w:sz w:val="18"/>
                <w:szCs w:val="18"/>
              </w:rPr>
            </w:pPr>
          </w:p>
        </w:tc>
        <w:tc>
          <w:tcPr>
            <w:tcW w:w="1197" w:type="dxa"/>
            <w:vMerge w:val="continue"/>
            <w:vAlign w:val="center"/>
          </w:tcPr>
          <w:p>
            <w:pPr>
              <w:jc w:val="center"/>
              <w:rPr>
                <w:sz w:val="18"/>
                <w:szCs w:val="18"/>
              </w:rPr>
            </w:pPr>
          </w:p>
        </w:tc>
        <w:tc>
          <w:tcPr>
            <w:tcW w:w="1197" w:type="dxa"/>
            <w:vAlign w:val="center"/>
          </w:tcPr>
          <w:p>
            <w:pPr>
              <w:jc w:val="center"/>
              <w:rPr>
                <w:sz w:val="18"/>
                <w:szCs w:val="18"/>
              </w:rPr>
            </w:pPr>
            <w:r>
              <w:rPr>
                <w:sz w:val="18"/>
                <w:szCs w:val="18"/>
              </w:rPr>
              <w:t>50</w:t>
            </w:r>
          </w:p>
        </w:tc>
        <w:tc>
          <w:tcPr>
            <w:tcW w:w="1199" w:type="dxa"/>
            <w:vAlign w:val="center"/>
          </w:tcPr>
          <w:p>
            <w:pPr>
              <w:jc w:val="center"/>
              <w:rPr>
                <w:sz w:val="18"/>
                <w:szCs w:val="18"/>
              </w:rPr>
            </w:pPr>
            <w:r>
              <w:rPr>
                <w:sz w:val="18"/>
                <w:szCs w:val="18"/>
              </w:rPr>
              <w:t>75</w:t>
            </w:r>
          </w:p>
        </w:tc>
        <w:tc>
          <w:tcPr>
            <w:tcW w:w="1196" w:type="dxa"/>
            <w:vAlign w:val="center"/>
          </w:tcPr>
          <w:p>
            <w:pPr>
              <w:jc w:val="center"/>
              <w:rPr>
                <w:sz w:val="18"/>
                <w:szCs w:val="18"/>
              </w:rPr>
            </w:pPr>
            <w:r>
              <w:rPr>
                <w:sz w:val="18"/>
                <w:szCs w:val="18"/>
              </w:rPr>
              <w:t>485</w:t>
            </w:r>
          </w:p>
        </w:tc>
        <w:tc>
          <w:tcPr>
            <w:tcW w:w="1196" w:type="dxa"/>
            <w:vAlign w:val="center"/>
          </w:tcPr>
          <w:p>
            <w:pPr>
              <w:jc w:val="center"/>
              <w:rPr>
                <w:sz w:val="18"/>
                <w:szCs w:val="18"/>
              </w:rPr>
            </w:pPr>
            <w:r>
              <w:rPr>
                <w:sz w:val="18"/>
                <w:szCs w:val="18"/>
              </w:rPr>
              <w:t>250</w:t>
            </w:r>
          </w:p>
        </w:tc>
        <w:tc>
          <w:tcPr>
            <w:tcW w:w="1196" w:type="dxa"/>
            <w:vAlign w:val="center"/>
          </w:tcPr>
          <w:p>
            <w:pPr>
              <w:jc w:val="center"/>
              <w:rPr>
                <w:sz w:val="18"/>
                <w:szCs w:val="18"/>
              </w:rPr>
            </w:pPr>
            <w:r>
              <w:rPr>
                <w:sz w:val="18"/>
                <w:szCs w:val="18"/>
              </w:rPr>
              <w:t>12</w:t>
            </w:r>
          </w:p>
        </w:tc>
        <w:tc>
          <w:tcPr>
            <w:tcW w:w="1193" w:type="dxa"/>
            <w:vAlign w:val="center"/>
          </w:tcPr>
          <w:p>
            <w:pPr>
              <w:jc w:val="center"/>
              <w:rPr>
                <w:sz w:val="18"/>
                <w:szCs w:val="18"/>
              </w:rPr>
            </w:pPr>
            <w:r>
              <w:rPr>
                <w:sz w:val="18"/>
                <w:szCs w:val="18"/>
              </w:rPr>
              <w:t>78</w:t>
            </w:r>
          </w:p>
        </w:tc>
      </w:tr>
    </w:tbl>
    <w:p>
      <w:pPr>
        <w:spacing w:before="120" w:beforeLines="50" w:after="120" w:afterLines="50"/>
        <w:rPr>
          <w:rFonts w:ascii="黑体" w:hAnsi="黑体" w:eastAsia="黑体"/>
          <w:b/>
          <w:szCs w:val="21"/>
        </w:rPr>
      </w:pPr>
      <w:r>
        <w:rPr>
          <w:rFonts w:hint="eastAsia" w:ascii="黑体" w:hAnsi="黑体" w:eastAsia="黑体"/>
          <w:szCs w:val="21"/>
        </w:rPr>
        <w:t>四、</w:t>
      </w:r>
      <w:r>
        <w:rPr>
          <w:rFonts w:hint="eastAsia" w:ascii="黑体" w:hAnsi="黑体" w:eastAsia="黑体"/>
          <w:b/>
          <w:szCs w:val="21"/>
        </w:rPr>
        <w:t>标准水平分析</w:t>
      </w:r>
    </w:p>
    <w:p>
      <w:pPr>
        <w:spacing w:line="360" w:lineRule="auto"/>
        <w:ind w:firstLine="480"/>
        <w:rPr>
          <w:rFonts w:hAnsi="宋体"/>
          <w:szCs w:val="21"/>
        </w:rPr>
      </w:pPr>
      <w:r>
        <w:rPr>
          <w:rFonts w:hint="eastAsia" w:hAnsi="宋体"/>
          <w:szCs w:val="21"/>
        </w:rPr>
        <w:t>液压元件常用的铜合金牌号主要来源为EN 1982、EN 12164、ASTM B505等美欧国家标准以及相关的企业标准。相关数据见表1。</w:t>
      </w:r>
    </w:p>
    <w:p>
      <w:pPr>
        <w:spacing w:line="360" w:lineRule="auto"/>
        <w:ind w:firstLine="480"/>
        <w:rPr>
          <w:rFonts w:hAnsi="宋体"/>
          <w:szCs w:val="21"/>
        </w:rPr>
      </w:pPr>
      <w:r>
        <w:rPr>
          <w:rFonts w:hint="eastAsia" w:hAnsi="宋体"/>
          <w:szCs w:val="21"/>
        </w:rPr>
        <w:t>（1）欧盟标准：EN 12164-2016 易切削用棒材，标准收录的CuZn37Mn3Al2PbSi牌号，R540状态延伸率规定为≥15%，R590状态延伸率规定为≥12%，R640状态延伸率规定为≥5%，且未对无损探伤做具体的要求。在液压元件行业，延伸率过低无法满足滑靴的收口要求，基于客户的应用情况和生产的实际控制水平，本标准对该牌号的延伸率规定对应的三个状态分别为18%，14%，10%，并增加了无损探伤的规定。</w:t>
      </w:r>
    </w:p>
    <w:p>
      <w:pPr>
        <w:spacing w:line="360" w:lineRule="auto"/>
        <w:ind w:firstLine="480"/>
        <w:rPr>
          <w:rFonts w:hAnsi="宋体"/>
          <w:szCs w:val="21"/>
        </w:rPr>
      </w:pPr>
      <w:r>
        <w:rPr>
          <w:rFonts w:hint="eastAsia" w:hAnsi="宋体"/>
          <w:szCs w:val="21"/>
        </w:rPr>
        <w:t>（2）欧盟标准：EN1982-2008铜及铜合金铸锭和铸件，标准收录的CuPb10Sn10和CuSn7Zn4Pb7两个牌号，该标准中未对这两个牌号做显微组织和无损探伤的要求。本标准的力学性能要求与该标准相当，为保证行业应用过程中的稳定性，增加了金相组织和无损探伤的规定。</w:t>
      </w:r>
    </w:p>
    <w:p>
      <w:pPr>
        <w:spacing w:line="360" w:lineRule="auto"/>
        <w:ind w:firstLine="480"/>
        <w:rPr>
          <w:rFonts w:hAnsi="宋体"/>
          <w:szCs w:val="21"/>
        </w:rPr>
      </w:pPr>
      <w:r>
        <w:rPr>
          <w:rFonts w:hint="eastAsia" w:hAnsi="宋体"/>
          <w:szCs w:val="21"/>
        </w:rPr>
        <w:t>（3）美国标准：SAE J 463-2002标准中收录的C67300牌号，其挤压态力学性能屈服强度和延伸率与本标准要求一致，抗拉强度360MPa低于本标准的380MPa。硬态的力学性能抗拉强度和屈服强度与本标准要求一致，延伸率10%低于本标准的15%。同时本标准与其相比增加了金相组织和无损探伤的规定。</w:t>
      </w:r>
    </w:p>
    <w:p>
      <w:pPr>
        <w:spacing w:line="360" w:lineRule="auto"/>
        <w:ind w:firstLine="480"/>
        <w:rPr>
          <w:rFonts w:hAnsi="宋体"/>
          <w:szCs w:val="21"/>
        </w:rPr>
      </w:pPr>
      <w:r>
        <w:rPr>
          <w:rFonts w:hint="eastAsia" w:hAnsi="宋体"/>
          <w:szCs w:val="21"/>
        </w:rPr>
        <w:t>（4）根据目前液压行业使用企业标准较多的情况，收集、整理了常用的企业标准，相关的企业标准信息见表8和表9。这些企业标准主要规定的产品成分、力学性能两个方面，未对产品的尺寸偏差、直度、扭拧度、圆角半径等做要求，本标准从系统化的角度，对液压元件行业涉及的铜合金棒、型材相应牌号做了具体的规定，以满足液压元件行业厂家的设计、选材需求。</w:t>
      </w:r>
    </w:p>
    <w:p>
      <w:pPr>
        <w:spacing w:line="360" w:lineRule="auto"/>
        <w:ind w:firstLine="480"/>
        <w:rPr>
          <w:sz w:val="24"/>
        </w:rPr>
      </w:pPr>
      <w:r>
        <w:rPr>
          <w:rFonts w:hint="eastAsia" w:hAnsi="宋体"/>
          <w:szCs w:val="21"/>
        </w:rPr>
        <w:t>目前国内无液压元件用铜合金的专用标准，而液压元件行业对铜合金的要求高，且大量的生产和应用，其生产和订货所参照的标准来源不一，导致在行业内设计、选材没有统一的标准参照，因此制定相应的国家标准迫在眉睫。本标准根据我国实际生产使用情况制定的，填补了我国没有液压元件用铜合金棒、型材的国家标准空白。从各项指标看，本标准对液压元件用铜合金棒材和型材的各项性能指标及要求进行了详细、明确的规定，能更好的对产品进行规范，满足产品的适用性，促进液压元件用铜合金棒材和型材的发展。对比欧盟EN1982、EN 12164、美国ASTM B505以及国外行业先进标准，增加了金相组织、无损探伤的规定、部分牌号力学性能、产品尺寸公差高于国外先进标准，其余指标与国外先进标准相当，本标准的整体内容达到国际先进水平。</w:t>
      </w:r>
    </w:p>
    <w:p>
      <w:pPr>
        <w:spacing w:before="120" w:beforeLines="50" w:after="120" w:afterLines="50"/>
        <w:rPr>
          <w:rFonts w:ascii="黑体" w:hAnsi="黑体" w:eastAsia="黑体"/>
          <w:b/>
          <w:szCs w:val="21"/>
        </w:rPr>
      </w:pPr>
      <w:r>
        <w:rPr>
          <w:rFonts w:hint="eastAsia" w:ascii="黑体" w:hAnsi="黑体" w:eastAsia="黑体"/>
          <w:szCs w:val="21"/>
        </w:rPr>
        <w:t>五、与现行相关法律、法规、规章及相关标准，特别是强制性标准的协调</w:t>
      </w:r>
      <w:r>
        <w:rPr>
          <w:rFonts w:hint="eastAsia" w:ascii="黑体" w:hAnsi="黑体" w:eastAsia="黑体"/>
          <w:b/>
          <w:szCs w:val="21"/>
        </w:rPr>
        <w:t>性</w:t>
      </w:r>
    </w:p>
    <w:p>
      <w:pPr>
        <w:pStyle w:val="18"/>
        <w:spacing w:line="300" w:lineRule="auto"/>
        <w:ind w:firstLine="420"/>
        <w:rPr>
          <w:rFonts w:ascii="Times New Roman"/>
          <w:kern w:val="2"/>
          <w:szCs w:val="21"/>
        </w:rPr>
      </w:pPr>
      <w:r>
        <w:rPr>
          <w:rFonts w:hint="eastAsia" w:ascii="Times New Roman"/>
          <w:kern w:val="2"/>
          <w:szCs w:val="21"/>
        </w:rPr>
        <w:t>目前，我国没有《液压元件用铜合金》的国家标准及行业标准。本标准是首次制订，与现行相关法律、法规、规章及相关强制推荐的标准没有冲突。</w:t>
      </w:r>
    </w:p>
    <w:p>
      <w:pPr>
        <w:spacing w:before="120" w:beforeLines="50" w:after="120" w:afterLines="50"/>
        <w:rPr>
          <w:rFonts w:ascii="黑体" w:hAnsi="黑体" w:eastAsia="黑体"/>
          <w:szCs w:val="21"/>
        </w:rPr>
      </w:pPr>
      <w:r>
        <w:rPr>
          <w:rFonts w:hint="eastAsia" w:ascii="黑体" w:hAnsi="黑体" w:eastAsia="黑体"/>
          <w:szCs w:val="21"/>
        </w:rPr>
        <w:t>六、重大分歧意见的处理经过和依据</w:t>
      </w:r>
    </w:p>
    <w:p>
      <w:pPr>
        <w:spacing w:before="120" w:beforeLines="50" w:after="120" w:afterLines="50"/>
        <w:ind w:firstLine="420" w:firstLineChars="200"/>
        <w:rPr>
          <w:szCs w:val="21"/>
        </w:rPr>
      </w:pPr>
      <w:r>
        <w:rPr>
          <w:rFonts w:hint="eastAsia"/>
          <w:szCs w:val="21"/>
        </w:rPr>
        <w:t>无。</w:t>
      </w:r>
    </w:p>
    <w:p>
      <w:pPr>
        <w:spacing w:before="120" w:beforeLines="50" w:after="120" w:afterLines="50"/>
        <w:rPr>
          <w:rFonts w:ascii="黑体" w:hAnsi="黑体" w:eastAsia="黑体"/>
          <w:szCs w:val="21"/>
        </w:rPr>
      </w:pPr>
      <w:r>
        <w:rPr>
          <w:rFonts w:hint="eastAsia" w:ascii="黑体" w:hAnsi="黑体" w:eastAsia="黑体"/>
          <w:szCs w:val="21"/>
        </w:rPr>
        <w:t>七、作为强制性国家标准的建议</w:t>
      </w:r>
    </w:p>
    <w:p>
      <w:pPr>
        <w:spacing w:before="120" w:beforeLines="50" w:after="120" w:afterLines="50"/>
        <w:rPr>
          <w:szCs w:val="21"/>
        </w:rPr>
      </w:pPr>
      <w:r>
        <w:rPr>
          <w:rFonts w:hint="eastAsia"/>
          <w:szCs w:val="21"/>
        </w:rPr>
        <w:t>本标准建议不作为强制性标准，而建议作为推荐性标准。</w:t>
      </w:r>
    </w:p>
    <w:p>
      <w:pPr>
        <w:spacing w:before="120" w:beforeLines="50" w:after="120" w:afterLines="50"/>
        <w:rPr>
          <w:rFonts w:ascii="黑体" w:hAnsi="黑体" w:eastAsia="黑体"/>
          <w:szCs w:val="21"/>
        </w:rPr>
      </w:pPr>
      <w:r>
        <w:rPr>
          <w:rFonts w:hint="eastAsia" w:ascii="黑体" w:hAnsi="黑体" w:eastAsia="黑体"/>
          <w:szCs w:val="21"/>
        </w:rPr>
        <w:t>八、贯彻标准的要求和措施建议</w:t>
      </w:r>
    </w:p>
    <w:p>
      <w:pPr>
        <w:pStyle w:val="18"/>
        <w:spacing w:line="360" w:lineRule="auto"/>
        <w:ind w:firstLine="420"/>
        <w:rPr>
          <w:rFonts w:ascii="Times New Roman"/>
          <w:kern w:val="2"/>
          <w:szCs w:val="21"/>
        </w:rPr>
      </w:pPr>
      <w:r>
        <w:rPr>
          <w:rFonts w:hint="eastAsia" w:hAnsi="宋体"/>
          <w:kern w:val="2"/>
          <w:szCs w:val="21"/>
        </w:rPr>
        <w:t>本标准是以我国</w:t>
      </w:r>
      <w:r>
        <w:rPr>
          <w:rFonts w:hint="eastAsia" w:hAnsi="宋体"/>
        </w:rPr>
        <w:t>液压元件用铜合金棒材和型材</w:t>
      </w:r>
      <w:r>
        <w:rPr>
          <w:rFonts w:hint="eastAsia" w:hAnsi="宋体"/>
          <w:kern w:val="2"/>
          <w:szCs w:val="21"/>
        </w:rPr>
        <w:t>的实际生产现状为基础，结合国内、外订货合同要求，标准全面覆盖了</w:t>
      </w:r>
      <w:r>
        <w:rPr>
          <w:rFonts w:hint="eastAsia" w:hAnsi="宋体"/>
        </w:rPr>
        <w:t>液压元件用铜合金棒材和型材</w:t>
      </w:r>
      <w:r>
        <w:rPr>
          <w:rFonts w:hint="eastAsia" w:hAnsi="宋体"/>
          <w:kern w:val="2"/>
          <w:szCs w:val="21"/>
        </w:rPr>
        <w:t>产品的一般要求，建议相关单位组织专项标准宣贯会进行系统学习。本标准发布后，各企业应积极宣传和贯彻，并立即采用新标准订货，以保证产品质量，满足国内、外市场及用户的需要</w:t>
      </w:r>
      <w:r>
        <w:rPr>
          <w:rFonts w:hint="eastAsia" w:ascii="Times New Roman"/>
          <w:kern w:val="2"/>
          <w:szCs w:val="21"/>
        </w:rPr>
        <w:t>。</w:t>
      </w:r>
    </w:p>
    <w:p>
      <w:pPr>
        <w:spacing w:before="120" w:beforeLines="50" w:after="120" w:afterLines="50"/>
        <w:rPr>
          <w:rFonts w:ascii="黑体" w:hAnsi="黑体" w:eastAsia="黑体"/>
          <w:szCs w:val="21"/>
        </w:rPr>
      </w:pPr>
      <w:r>
        <w:rPr>
          <w:rFonts w:hint="eastAsia" w:ascii="黑体" w:hAnsi="黑体" w:eastAsia="黑体"/>
          <w:szCs w:val="21"/>
        </w:rPr>
        <w:t>九、废止现行有关标准的建议</w:t>
      </w:r>
    </w:p>
    <w:p>
      <w:pPr>
        <w:spacing w:before="120" w:beforeLines="50" w:after="120" w:afterLines="50"/>
        <w:rPr>
          <w:szCs w:val="21"/>
        </w:rPr>
      </w:pPr>
      <w:r>
        <w:rPr>
          <w:rFonts w:hint="eastAsia"/>
          <w:szCs w:val="21"/>
        </w:rPr>
        <w:t xml:space="preserve"> 无。</w:t>
      </w:r>
    </w:p>
    <w:p>
      <w:pPr>
        <w:spacing w:before="120" w:beforeLines="50" w:after="120" w:afterLines="50"/>
        <w:rPr>
          <w:rFonts w:ascii="黑体" w:hAnsi="黑体" w:eastAsia="黑体"/>
          <w:szCs w:val="21"/>
        </w:rPr>
      </w:pPr>
      <w:r>
        <w:rPr>
          <w:rFonts w:hint="eastAsia" w:ascii="黑体" w:hAnsi="黑体" w:eastAsia="黑体"/>
          <w:szCs w:val="21"/>
        </w:rPr>
        <w:t>十、其它应予说明的事项</w:t>
      </w:r>
    </w:p>
    <w:p>
      <w:pPr>
        <w:pStyle w:val="18"/>
        <w:spacing w:line="360" w:lineRule="auto"/>
        <w:ind w:firstLine="420"/>
        <w:rPr>
          <w:rFonts w:ascii="Times New Roman"/>
          <w:kern w:val="2"/>
          <w:szCs w:val="21"/>
        </w:rPr>
      </w:pPr>
      <w:r>
        <w:rPr>
          <w:rFonts w:hint="eastAsia" w:ascii="Times New Roman"/>
          <w:kern w:val="2"/>
          <w:szCs w:val="21"/>
        </w:rPr>
        <w:t>本标准根据目前国内外液压元件用铜合金棒、型材的实际生产现状和订货合同情况确定合金的牌号及成分、性能以及其它的要求，针对摩擦系数、热膨胀系数等研究性质的参数，特别是摩擦系数与配对材质、润滑条件等有很大的关系，本版次标准中未对摩擦系数和热膨胀系数做具体规定。考虑随着新材料的开发使用和生产装备的更新，如果以后生产或订货合同中有其它合金或状态需求可在下一版中进行补充修订。</w:t>
      </w:r>
    </w:p>
    <w:p>
      <w:pPr>
        <w:spacing w:before="120" w:beforeLines="50" w:after="120" w:afterLines="50"/>
        <w:rPr>
          <w:rFonts w:ascii="黑体" w:hAnsi="黑体" w:eastAsia="黑体"/>
          <w:szCs w:val="21"/>
        </w:rPr>
      </w:pPr>
      <w:r>
        <w:rPr>
          <w:rFonts w:hint="eastAsia" w:ascii="黑体" w:hAnsi="黑体" w:eastAsia="黑体"/>
          <w:szCs w:val="21"/>
        </w:rPr>
        <w:t>十一、预期效果</w:t>
      </w:r>
    </w:p>
    <w:p>
      <w:pPr>
        <w:pStyle w:val="18"/>
        <w:spacing w:line="300" w:lineRule="auto"/>
        <w:ind w:firstLine="420"/>
        <w:rPr>
          <w:rFonts w:hAnsi="宋体"/>
          <w:kern w:val="2"/>
          <w:szCs w:val="21"/>
        </w:rPr>
      </w:pPr>
      <w:r>
        <w:rPr>
          <w:rFonts w:hint="eastAsia" w:hAnsi="宋体"/>
          <w:kern w:val="2"/>
          <w:szCs w:val="21"/>
        </w:rPr>
        <w:t>通过标准的贯彻实施，将提高我国液压元件行业的选材、用材规范并提高该类产品的生产控制水平，打破国外企业垄断，有利于重大基础装备行业的安全发展。</w:t>
      </w:r>
    </w:p>
    <w:p>
      <w:pPr>
        <w:pStyle w:val="18"/>
        <w:spacing w:line="300" w:lineRule="auto"/>
        <w:ind w:firstLine="420"/>
        <w:rPr>
          <w:rFonts w:ascii="Times New Roman"/>
          <w:kern w:val="2"/>
          <w:szCs w:val="21"/>
        </w:rPr>
      </w:pPr>
      <w:r>
        <w:rPr>
          <w:rFonts w:hint="eastAsia" w:hAnsi="宋体"/>
          <w:kern w:val="2"/>
          <w:szCs w:val="21"/>
        </w:rPr>
        <w:t>本标准结合我国国情，在国内生产企业及国内外用户需求的基础上，参照国内外相关产品标准规范制定的，技术指标先进，具有普遍性、广泛性、适用性、科学性和先进性。本标准发布后，将规范我国</w:t>
      </w:r>
      <w:r>
        <w:rPr>
          <w:rFonts w:hint="eastAsia" w:hAnsi="宋体"/>
        </w:rPr>
        <w:t>液压元件用铜合金棒材和型材</w:t>
      </w:r>
      <w:r>
        <w:rPr>
          <w:rFonts w:hint="eastAsia" w:hAnsi="宋体"/>
          <w:kern w:val="2"/>
          <w:szCs w:val="21"/>
        </w:rPr>
        <w:t>的性能和技术要求，提高产品在国内、外市场上的竞争力，给生产企业带来较大的经济效益</w:t>
      </w:r>
      <w:r>
        <w:rPr>
          <w:rFonts w:hint="eastAsia" w:ascii="Times New Roman"/>
          <w:kern w:val="2"/>
          <w:szCs w:val="21"/>
        </w:rPr>
        <w:t>。</w:t>
      </w:r>
    </w:p>
    <w:p>
      <w:pPr>
        <w:pStyle w:val="18"/>
        <w:spacing w:line="300" w:lineRule="auto"/>
        <w:ind w:firstLine="420"/>
        <w:jc w:val="right"/>
        <w:rPr>
          <w:rFonts w:ascii="Times New Roman"/>
          <w:kern w:val="2"/>
          <w:szCs w:val="21"/>
        </w:rPr>
      </w:pPr>
      <w:r>
        <w:rPr>
          <w:rFonts w:hint="eastAsia" w:ascii="Times New Roman"/>
          <w:kern w:val="2"/>
          <w:szCs w:val="21"/>
        </w:rPr>
        <w:t>《液压元件铜合金棒、型材》国家标准编制组</w:t>
      </w:r>
    </w:p>
    <w:p>
      <w:pPr>
        <w:pStyle w:val="18"/>
        <w:spacing w:line="300" w:lineRule="auto"/>
        <w:ind w:right="480" w:firstLine="6510" w:firstLineChars="3100"/>
        <w:rPr>
          <w:rFonts w:ascii="Times New Roman"/>
          <w:kern w:val="2"/>
          <w:szCs w:val="21"/>
        </w:rPr>
      </w:pPr>
      <w:r>
        <w:rPr>
          <w:rFonts w:hint="eastAsia" w:ascii="Times New Roman"/>
          <w:kern w:val="2"/>
          <w:szCs w:val="21"/>
        </w:rPr>
        <w:t>2017年9月6日</w:t>
      </w:r>
    </w:p>
    <w:p>
      <w:pPr>
        <w:widowControl/>
        <w:jc w:val="left"/>
        <w:rPr>
          <w:szCs w:val="21"/>
        </w:rPr>
      </w:pPr>
      <w:r>
        <w:rPr>
          <w:szCs w:val="21"/>
        </w:rPr>
        <w:br w:type="page"/>
      </w:r>
    </w:p>
    <w:p>
      <w:pPr>
        <w:ind w:right="-1800" w:rightChars="-857"/>
        <w:jc w:val="left"/>
        <w:rPr>
          <w:kern w:val="0"/>
          <w:szCs w:val="21"/>
        </w:rPr>
      </w:pPr>
      <w:r>
        <w:rPr>
          <w:rFonts w:hint="eastAsia"/>
          <w:kern w:val="0"/>
          <w:szCs w:val="21"/>
        </w:rPr>
        <w:t>附1</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410"/>
        <w:gridCol w:w="1417"/>
        <w:gridCol w:w="1134"/>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6"/>
          </w:tcPr>
          <w:p>
            <w:pPr>
              <w:jc w:val="center"/>
              <w:rPr>
                <w:rFonts w:ascii="Verdana" w:hAnsi="Verdana"/>
                <w:sz w:val="18"/>
                <w:szCs w:val="18"/>
              </w:rPr>
            </w:pPr>
            <w:r>
              <w:rPr>
                <w:rFonts w:ascii="Verdana"/>
                <w:b/>
                <w:szCs w:val="18"/>
              </w:rPr>
              <w:t>液压元件用铜合金</w:t>
            </w:r>
            <w:r>
              <w:rPr>
                <w:rFonts w:hint="eastAsia" w:ascii="Verdana"/>
                <w:b/>
                <w:szCs w:val="18"/>
              </w:rPr>
              <w:t>拉制棒材规格</w:t>
            </w:r>
            <w:r>
              <w:rPr>
                <w:rFonts w:ascii="Verdana"/>
                <w:b/>
                <w:szCs w:val="18"/>
              </w:rPr>
              <w:t>尺寸检测数据</w:t>
            </w:r>
            <w:r>
              <w:rPr>
                <w:rFonts w:hint="eastAsia" w:ascii="Verdana"/>
                <w:b/>
                <w:szCs w:val="18"/>
              </w:rPr>
              <w:t>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序号</w:t>
            </w:r>
          </w:p>
        </w:tc>
        <w:tc>
          <w:tcPr>
            <w:tcW w:w="1276" w:type="dxa"/>
          </w:tcPr>
          <w:p>
            <w:pPr>
              <w:jc w:val="center"/>
              <w:rPr>
                <w:rFonts w:ascii="Verdana" w:hAnsi="Verdana"/>
                <w:sz w:val="18"/>
                <w:szCs w:val="18"/>
              </w:rPr>
            </w:pPr>
            <w:r>
              <w:rPr>
                <w:rFonts w:hint="eastAsia" w:ascii="Verdana" w:hAnsi="Verdana"/>
                <w:sz w:val="18"/>
                <w:szCs w:val="18"/>
              </w:rPr>
              <w:t>规格范围</w:t>
            </w:r>
          </w:p>
        </w:tc>
        <w:tc>
          <w:tcPr>
            <w:tcW w:w="2410" w:type="dxa"/>
          </w:tcPr>
          <w:p>
            <w:pPr>
              <w:jc w:val="center"/>
              <w:rPr>
                <w:rFonts w:ascii="Verdana" w:hAnsi="Verdana"/>
                <w:sz w:val="18"/>
                <w:szCs w:val="18"/>
              </w:rPr>
            </w:pPr>
            <w:r>
              <w:rPr>
                <w:rFonts w:hint="eastAsia" w:ascii="Verdana" w:hAnsi="Verdana"/>
                <w:sz w:val="18"/>
                <w:szCs w:val="18"/>
              </w:rPr>
              <w:t>牌号</w:t>
            </w:r>
          </w:p>
        </w:tc>
        <w:tc>
          <w:tcPr>
            <w:tcW w:w="1417" w:type="dxa"/>
          </w:tcPr>
          <w:p>
            <w:pPr>
              <w:jc w:val="center"/>
              <w:rPr>
                <w:rFonts w:ascii="Verdana" w:hAnsi="Verdana"/>
                <w:sz w:val="18"/>
                <w:szCs w:val="18"/>
              </w:rPr>
            </w:pPr>
            <w:r>
              <w:rPr>
                <w:rFonts w:hint="eastAsia" w:ascii="Verdana" w:hAnsi="Verdana"/>
                <w:sz w:val="18"/>
                <w:szCs w:val="18"/>
              </w:rPr>
              <w:t>状态</w:t>
            </w:r>
          </w:p>
        </w:tc>
        <w:tc>
          <w:tcPr>
            <w:tcW w:w="1134" w:type="dxa"/>
          </w:tcPr>
          <w:p>
            <w:pPr>
              <w:jc w:val="center"/>
              <w:rPr>
                <w:rFonts w:ascii="Verdana" w:hAnsi="Verdana"/>
                <w:sz w:val="18"/>
                <w:szCs w:val="18"/>
              </w:rPr>
            </w:pPr>
            <w:r>
              <w:rPr>
                <w:rFonts w:hint="eastAsia" w:ascii="Verdana" w:hAnsi="Verdana"/>
                <w:sz w:val="18"/>
                <w:szCs w:val="18"/>
              </w:rPr>
              <w:t>形状</w:t>
            </w:r>
          </w:p>
        </w:tc>
        <w:tc>
          <w:tcPr>
            <w:tcW w:w="2517" w:type="dxa"/>
          </w:tcPr>
          <w:p>
            <w:pPr>
              <w:jc w:val="center"/>
              <w:rPr>
                <w:rFonts w:ascii="Verdana" w:hAnsi="Verdana"/>
                <w:sz w:val="18"/>
                <w:szCs w:val="18"/>
              </w:rPr>
            </w:pPr>
            <w:r>
              <w:rPr>
                <w:rFonts w:hint="eastAsia" w:ascii="Verdana" w:hAnsi="Verdana"/>
                <w:sz w:val="18"/>
                <w:szCs w:val="18"/>
              </w:rPr>
              <w:t>偏差范围mm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5</w:t>
            </w:r>
            <w:r>
              <w:rPr>
                <w:rFonts w:ascii="Verdana" w:hAnsi="Verdana"/>
                <w:sz w:val="18"/>
                <w:szCs w:val="18"/>
              </w:rPr>
              <w:t>—</w:t>
            </w:r>
            <w:r>
              <w:rPr>
                <w:rFonts w:hint="eastAsia" w:ascii="Verdana" w:hAnsi="Verdana"/>
                <w:sz w:val="18"/>
                <w:szCs w:val="18"/>
              </w:rPr>
              <w:t>10</w:t>
            </w: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＞10</w:t>
            </w:r>
            <w:r>
              <w:rPr>
                <w:rFonts w:ascii="Verdana" w:hAnsi="Verdana"/>
                <w:sz w:val="18"/>
                <w:szCs w:val="18"/>
              </w:rPr>
              <w:t>—</w:t>
            </w:r>
            <w:r>
              <w:rPr>
                <w:rFonts w:hint="eastAsia" w:ascii="Verdana" w:hAnsi="Verdana"/>
                <w:sz w:val="18"/>
                <w:szCs w:val="18"/>
              </w:rPr>
              <w:t>15</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0.03</w:t>
            </w:r>
            <w:r>
              <w:rPr>
                <w:rFonts w:ascii="Verdana" w:hAnsi="Verdana"/>
                <w:sz w:val="18"/>
                <w:szCs w:val="18"/>
              </w:rPr>
              <w:t>—</w:t>
            </w:r>
            <w:r>
              <w:rPr>
                <w:rFonts w:hint="eastAsia" w:ascii="Verdana" w:hAnsi="Verdana"/>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0.11</w:t>
            </w:r>
            <w:r>
              <w:rPr>
                <w:rFonts w:ascii="Verdana" w:hAnsi="Verdana"/>
                <w:sz w:val="18"/>
                <w:szCs w:val="18"/>
              </w:rPr>
              <w:t>—</w:t>
            </w:r>
            <w:r>
              <w:rPr>
                <w:rFonts w:hint="eastAsia" w:ascii="Verdana" w:hAnsi="Verdana"/>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＞15</w:t>
            </w:r>
            <w:r>
              <w:rPr>
                <w:rFonts w:ascii="Verdana" w:hAnsi="Verdana"/>
                <w:sz w:val="18"/>
                <w:szCs w:val="18"/>
              </w:rPr>
              <w:t>—</w:t>
            </w:r>
            <w:r>
              <w:rPr>
                <w:rFonts w:hint="eastAsia" w:ascii="Verdana" w:hAnsi="Verdana"/>
                <w:sz w:val="18"/>
                <w:szCs w:val="18"/>
              </w:rPr>
              <w:t>18</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w:t>
            </w:r>
            <w:r>
              <w:rPr>
                <w:rFonts w:ascii="Verdana" w:hAnsi="Verdana"/>
                <w:sz w:val="18"/>
                <w:szCs w:val="18"/>
              </w:rPr>
              <w:t>—</w:t>
            </w:r>
            <w:r>
              <w:rPr>
                <w:rFonts w:hint="eastAsia" w:ascii="Verdana" w:hAnsi="Verdana"/>
                <w:sz w:val="18"/>
                <w:szCs w:val="18"/>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0.07</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0.03</w:t>
            </w:r>
            <w:r>
              <w:rPr>
                <w:rFonts w:ascii="Verdana" w:hAnsi="Verdana"/>
                <w:sz w:val="18"/>
                <w:szCs w:val="18"/>
              </w:rPr>
              <w:t>—</w:t>
            </w:r>
            <w:r>
              <w:rPr>
                <w:rFonts w:hint="eastAsia" w:ascii="Verdana" w:hAnsi="Verdana"/>
                <w:sz w:val="18"/>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＞18</w:t>
            </w:r>
            <w:r>
              <w:rPr>
                <w:rFonts w:ascii="Verdana" w:hAnsi="Verdana"/>
                <w:sz w:val="18"/>
                <w:szCs w:val="18"/>
              </w:rPr>
              <w:t>—</w:t>
            </w:r>
            <w:r>
              <w:rPr>
                <w:rFonts w:hint="eastAsia" w:ascii="Verdana" w:hAnsi="Verdana"/>
                <w:sz w:val="18"/>
                <w:szCs w:val="18"/>
              </w:rPr>
              <w:t>30</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0.12</w:t>
            </w:r>
            <w:r>
              <w:rPr>
                <w:rFonts w:ascii="Verdana" w:hAnsi="Verdana"/>
                <w:sz w:val="18"/>
                <w:szCs w:val="18"/>
              </w:rPr>
              <w:t>—</w:t>
            </w:r>
            <w:r>
              <w:rPr>
                <w:rFonts w:hint="eastAsia" w:ascii="Verdana" w:hAnsi="Verdana"/>
                <w:sz w:val="18"/>
                <w:szCs w:val="18"/>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w:t>
            </w:r>
            <w:r>
              <w:rPr>
                <w:rFonts w:ascii="Verdana" w:hAnsi="Verdana"/>
                <w:sz w:val="18"/>
                <w:szCs w:val="18"/>
              </w:rPr>
              <w:t>—</w:t>
            </w:r>
            <w:r>
              <w:rPr>
                <w:rFonts w:hint="eastAsia" w:ascii="Verdana" w:hAnsi="Verdana"/>
                <w:sz w:val="18"/>
                <w:szCs w:val="18"/>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w:t>
            </w:r>
            <w:r>
              <w:rPr>
                <w:rFonts w:ascii="Verdana" w:hAnsi="Verdana"/>
                <w:sz w:val="18"/>
                <w:szCs w:val="18"/>
              </w:rPr>
              <w:t>—</w:t>
            </w:r>
            <w:r>
              <w:rPr>
                <w:rFonts w:hint="eastAsia" w:ascii="Verdana" w:hAnsi="Verdana"/>
                <w:sz w:val="18"/>
                <w:szCs w:val="18"/>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0.12</w:t>
            </w:r>
            <w:r>
              <w:rPr>
                <w:rFonts w:ascii="Verdana" w:hAnsi="Verdana"/>
                <w:sz w:val="18"/>
                <w:szCs w:val="18"/>
              </w:rPr>
              <w:t>—</w:t>
            </w:r>
            <w:r>
              <w:rPr>
                <w:rFonts w:hint="eastAsia" w:ascii="Verdana" w:hAnsi="Verdana"/>
                <w:sz w:val="18"/>
                <w:szCs w:val="18"/>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0.01</w:t>
            </w:r>
            <w:r>
              <w:rPr>
                <w:rFonts w:ascii="Verdana" w:hAnsi="Verdana"/>
                <w:sz w:val="18"/>
                <w:szCs w:val="18"/>
              </w:rPr>
              <w:t>—</w:t>
            </w:r>
            <w:r>
              <w:rPr>
                <w:rFonts w:hint="eastAsia" w:ascii="Verdana" w:hAnsi="Verdana"/>
                <w:sz w:val="18"/>
                <w:szCs w:val="18"/>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10</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0.06</w:t>
            </w:r>
            <w:r>
              <w:rPr>
                <w:rFonts w:ascii="Verdana" w:hAnsi="Verdana"/>
                <w:sz w:val="18"/>
                <w:szCs w:val="18"/>
              </w:rPr>
              <w:t>—</w:t>
            </w:r>
            <w:r>
              <w:rPr>
                <w:rFonts w:hint="eastAsia" w:ascii="Verdana" w:hAnsi="Verdana"/>
                <w:sz w:val="18"/>
                <w:szCs w:val="18"/>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＞30</w:t>
            </w:r>
            <w:r>
              <w:rPr>
                <w:rFonts w:ascii="Verdana" w:hAnsi="Verdana"/>
                <w:sz w:val="18"/>
                <w:szCs w:val="18"/>
              </w:rPr>
              <w:t>—</w:t>
            </w:r>
            <w:r>
              <w:rPr>
                <w:rFonts w:hint="eastAsia" w:ascii="Verdana" w:hAnsi="Verdana"/>
                <w:sz w:val="18"/>
                <w:szCs w:val="18"/>
              </w:rPr>
              <w:t>50</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0.08</w:t>
            </w:r>
            <w:r>
              <w:rPr>
                <w:rFonts w:ascii="Verdana" w:hAnsi="Verdana"/>
                <w:sz w:val="18"/>
                <w:szCs w:val="18"/>
              </w:rPr>
              <w:t>—</w:t>
            </w:r>
            <w:r>
              <w:rPr>
                <w:rFonts w:hint="eastAsia" w:ascii="Verdana" w:hAnsi="Verdana"/>
                <w:sz w:val="18"/>
                <w:szCs w:val="18"/>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0.11</w:t>
            </w:r>
            <w:r>
              <w:rPr>
                <w:rFonts w:ascii="Verdana" w:hAnsi="Verdana"/>
                <w:sz w:val="18"/>
                <w:szCs w:val="18"/>
              </w:rPr>
              <w:t>—</w:t>
            </w:r>
            <w:r>
              <w:rPr>
                <w:rFonts w:hint="eastAsia" w:ascii="Verdana" w:hAnsi="Verdana"/>
                <w:sz w:val="18"/>
                <w:szCs w:val="18"/>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w:t>
            </w:r>
            <w:r>
              <w:rPr>
                <w:rFonts w:ascii="Verdana" w:hAnsi="Verdana"/>
                <w:sz w:val="18"/>
                <w:szCs w:val="18"/>
              </w:rPr>
              <w:t>—</w:t>
            </w:r>
            <w:r>
              <w:rPr>
                <w:rFonts w:hint="eastAsia" w:ascii="Verdana" w:hAnsi="Verdana"/>
                <w:sz w:val="18"/>
                <w:szCs w:val="18"/>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0.2</w:t>
            </w:r>
            <w:r>
              <w:rPr>
                <w:rFonts w:ascii="Verdana" w:hAnsi="Verdana"/>
                <w:sz w:val="18"/>
                <w:szCs w:val="18"/>
              </w:rPr>
              <w:t>—</w:t>
            </w:r>
            <w:r>
              <w:rPr>
                <w:rFonts w:hint="eastAsia" w:ascii="Verdana" w:hAnsi="Verdana"/>
                <w:sz w:val="18"/>
                <w:szCs w:val="18"/>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10</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0.06</w:t>
            </w:r>
            <w:r>
              <w:rPr>
                <w:rFonts w:ascii="Verdana" w:hAnsi="Verdana"/>
                <w:sz w:val="18"/>
                <w:szCs w:val="18"/>
              </w:rPr>
              <w:t>—</w:t>
            </w:r>
            <w:r>
              <w:rPr>
                <w:rFonts w:hint="eastAsia" w:ascii="Verdana" w:hAnsi="Verdana"/>
                <w:sz w:val="18"/>
                <w:szCs w:val="18"/>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11</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0.08</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＞50</w:t>
            </w:r>
            <w:r>
              <w:rPr>
                <w:rFonts w:ascii="Verdana" w:hAnsi="Verdana"/>
                <w:sz w:val="18"/>
                <w:szCs w:val="18"/>
              </w:rPr>
              <w:t>—</w:t>
            </w:r>
            <w:r>
              <w:rPr>
                <w:rFonts w:hint="eastAsia" w:ascii="Verdana" w:hAnsi="Verdana"/>
                <w:sz w:val="18"/>
                <w:szCs w:val="18"/>
              </w:rPr>
              <w:t>80</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0.16</w:t>
            </w:r>
            <w:r>
              <w:rPr>
                <w:rFonts w:ascii="Verdana" w:hAnsi="Verdana"/>
                <w:sz w:val="18"/>
                <w:szCs w:val="18"/>
              </w:rPr>
              <w:t>—</w:t>
            </w:r>
            <w:r>
              <w:rPr>
                <w:rFonts w:hint="eastAsia" w:ascii="Verdana" w:hAnsi="Verdana"/>
                <w:sz w:val="18"/>
                <w:szCs w:val="18"/>
              </w:rPr>
              <w:t>0.4</w:t>
            </w:r>
          </w:p>
        </w:tc>
      </w:tr>
    </w:tbl>
    <w:p>
      <w:pPr>
        <w:ind w:right="-1800" w:rightChars="-857"/>
        <w:jc w:val="left"/>
        <w:rPr>
          <w:kern w:val="0"/>
          <w:szCs w:val="21"/>
        </w:rPr>
      </w:pPr>
    </w:p>
    <w:p>
      <w:pPr>
        <w:ind w:right="-1800" w:rightChars="-857"/>
        <w:jc w:val="left"/>
        <w:rPr>
          <w:kern w:val="0"/>
          <w:szCs w:val="21"/>
        </w:rPr>
      </w:pPr>
      <w:r>
        <w:rPr>
          <w:rFonts w:hint="eastAsia"/>
          <w:kern w:val="0"/>
          <w:szCs w:val="21"/>
        </w:rPr>
        <w:t>附2</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410"/>
        <w:gridCol w:w="1417"/>
        <w:gridCol w:w="1134"/>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6"/>
          </w:tcPr>
          <w:p>
            <w:pPr>
              <w:jc w:val="center"/>
              <w:rPr>
                <w:rFonts w:ascii="Verdana" w:hAnsi="Verdana"/>
                <w:sz w:val="18"/>
                <w:szCs w:val="18"/>
              </w:rPr>
            </w:pPr>
            <w:r>
              <w:rPr>
                <w:rFonts w:ascii="Verdana"/>
                <w:b/>
                <w:szCs w:val="18"/>
              </w:rPr>
              <w:t>液压元件用铜合金</w:t>
            </w:r>
            <w:r>
              <w:rPr>
                <w:rFonts w:hint="eastAsia" w:ascii="Verdana"/>
                <w:b/>
                <w:szCs w:val="18"/>
              </w:rPr>
              <w:t>挤制或铸造棒材规格</w:t>
            </w:r>
            <w:r>
              <w:rPr>
                <w:rFonts w:ascii="Verdana"/>
                <w:b/>
                <w:szCs w:val="18"/>
              </w:rPr>
              <w:t>尺寸检测数据</w:t>
            </w:r>
            <w:r>
              <w:rPr>
                <w:rFonts w:hint="eastAsia" w:ascii="Verdana"/>
                <w:b/>
                <w:szCs w:val="18"/>
              </w:rPr>
              <w:t>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序号</w:t>
            </w:r>
          </w:p>
        </w:tc>
        <w:tc>
          <w:tcPr>
            <w:tcW w:w="1276" w:type="dxa"/>
          </w:tcPr>
          <w:p>
            <w:pPr>
              <w:jc w:val="center"/>
              <w:rPr>
                <w:rFonts w:ascii="Verdana" w:hAnsi="Verdana"/>
                <w:sz w:val="18"/>
                <w:szCs w:val="18"/>
              </w:rPr>
            </w:pPr>
            <w:r>
              <w:rPr>
                <w:rFonts w:hint="eastAsia" w:ascii="Verdana" w:hAnsi="Verdana"/>
                <w:sz w:val="18"/>
                <w:szCs w:val="18"/>
              </w:rPr>
              <w:t>规格范围</w:t>
            </w:r>
          </w:p>
        </w:tc>
        <w:tc>
          <w:tcPr>
            <w:tcW w:w="2410" w:type="dxa"/>
          </w:tcPr>
          <w:p>
            <w:pPr>
              <w:jc w:val="center"/>
              <w:rPr>
                <w:rFonts w:ascii="Verdana" w:hAnsi="Verdana"/>
                <w:sz w:val="18"/>
                <w:szCs w:val="18"/>
              </w:rPr>
            </w:pPr>
            <w:r>
              <w:rPr>
                <w:rFonts w:hint="eastAsia" w:ascii="Verdana" w:hAnsi="Verdana"/>
                <w:sz w:val="18"/>
                <w:szCs w:val="18"/>
              </w:rPr>
              <w:t>牌号</w:t>
            </w:r>
          </w:p>
        </w:tc>
        <w:tc>
          <w:tcPr>
            <w:tcW w:w="1417" w:type="dxa"/>
          </w:tcPr>
          <w:p>
            <w:pPr>
              <w:jc w:val="center"/>
              <w:rPr>
                <w:rFonts w:ascii="Verdana" w:hAnsi="Verdana"/>
                <w:sz w:val="18"/>
                <w:szCs w:val="18"/>
              </w:rPr>
            </w:pPr>
            <w:r>
              <w:rPr>
                <w:rFonts w:hint="eastAsia" w:ascii="Verdana" w:hAnsi="Verdana"/>
                <w:sz w:val="18"/>
                <w:szCs w:val="18"/>
              </w:rPr>
              <w:t>状态</w:t>
            </w:r>
          </w:p>
        </w:tc>
        <w:tc>
          <w:tcPr>
            <w:tcW w:w="1134" w:type="dxa"/>
          </w:tcPr>
          <w:p>
            <w:pPr>
              <w:jc w:val="center"/>
              <w:rPr>
                <w:rFonts w:ascii="Verdana" w:hAnsi="Verdana"/>
                <w:sz w:val="18"/>
                <w:szCs w:val="18"/>
              </w:rPr>
            </w:pPr>
            <w:r>
              <w:rPr>
                <w:rFonts w:hint="eastAsia" w:ascii="Verdana" w:hAnsi="Verdana"/>
                <w:sz w:val="18"/>
                <w:szCs w:val="18"/>
              </w:rPr>
              <w:t>形状</w:t>
            </w:r>
          </w:p>
        </w:tc>
        <w:tc>
          <w:tcPr>
            <w:tcW w:w="2517" w:type="dxa"/>
          </w:tcPr>
          <w:p>
            <w:pPr>
              <w:jc w:val="center"/>
              <w:rPr>
                <w:rFonts w:ascii="Verdana" w:hAnsi="Verdana"/>
                <w:sz w:val="18"/>
                <w:szCs w:val="18"/>
              </w:rPr>
            </w:pPr>
            <w:r>
              <w:rPr>
                <w:rFonts w:hint="eastAsia" w:ascii="Verdana" w:hAnsi="Verdana"/>
                <w:sz w:val="18"/>
                <w:szCs w:val="18"/>
              </w:rPr>
              <w:t>偏差范围mm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15</w:t>
            </w:r>
            <w:r>
              <w:rPr>
                <w:rFonts w:ascii="Verdana" w:hAnsi="Verdana"/>
                <w:sz w:val="18"/>
                <w:szCs w:val="18"/>
              </w:rPr>
              <w:t>—</w:t>
            </w:r>
            <w:r>
              <w:rPr>
                <w:rFonts w:hint="eastAsia" w:ascii="Verdana" w:hAnsi="Verdana"/>
                <w:sz w:val="18"/>
                <w:szCs w:val="18"/>
              </w:rPr>
              <w:t>18</w:t>
            </w: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0.22</w:t>
            </w:r>
            <w:r>
              <w:rPr>
                <w:rFonts w:ascii="Verdana" w:hAnsi="Verdana"/>
                <w:sz w:val="18"/>
                <w:szCs w:val="18"/>
              </w:rPr>
              <w:t>—</w:t>
            </w:r>
            <w:r>
              <w:rPr>
                <w:rFonts w:hint="eastAsia" w:ascii="Verdana" w:hAnsi="Verdana"/>
                <w:sz w:val="18"/>
                <w:szCs w:val="18"/>
              </w:rPr>
              <w:t>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ZQSn7-7-3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0.21</w:t>
            </w:r>
            <w:r>
              <w:rPr>
                <w:rFonts w:ascii="Verdana" w:hAnsi="Verdana"/>
                <w:sz w:val="18"/>
                <w:szCs w:val="18"/>
              </w:rPr>
              <w:t>—</w:t>
            </w:r>
            <w:r>
              <w:rPr>
                <w:rFonts w:hint="eastAsia" w:ascii="Verdana" w:hAnsi="Verdana"/>
                <w:sz w:val="18"/>
                <w:szCs w:val="18"/>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0.16</w:t>
            </w:r>
            <w:r>
              <w:rPr>
                <w:rFonts w:ascii="Verdana" w:hAnsi="Verdana"/>
                <w:sz w:val="18"/>
                <w:szCs w:val="18"/>
              </w:rPr>
              <w:t>—</w:t>
            </w:r>
            <w:r>
              <w:rPr>
                <w:rFonts w:hint="eastAsia" w:ascii="Verdana" w:hAnsi="Verdana"/>
                <w:sz w:val="18"/>
                <w:szCs w:val="18"/>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0.24</w:t>
            </w:r>
            <w:r>
              <w:rPr>
                <w:rFonts w:ascii="Verdana" w:hAnsi="Verdana"/>
                <w:sz w:val="18"/>
                <w:szCs w:val="18"/>
              </w:rPr>
              <w:t>—</w:t>
            </w:r>
            <w:r>
              <w:rPr>
                <w:rFonts w:hint="eastAsia" w:ascii="Verdana" w:hAnsi="Verdana"/>
                <w:sz w:val="18"/>
                <w:szCs w:val="18"/>
              </w:rPr>
              <w:t>0.35</w:t>
            </w:r>
          </w:p>
        </w:tc>
      </w:tr>
    </w:tbl>
    <w:p>
      <w:pPr>
        <w:ind w:right="-1800" w:rightChars="-857"/>
        <w:jc w:val="left"/>
        <w:rPr>
          <w:kern w:val="0"/>
          <w:szCs w:val="21"/>
        </w:rPr>
      </w:pPr>
      <w:r>
        <w:rPr>
          <w:rFonts w:hint="eastAsia"/>
          <w:kern w:val="0"/>
          <w:szCs w:val="21"/>
        </w:rPr>
        <w:t>附2续</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410"/>
        <w:gridCol w:w="1417"/>
        <w:gridCol w:w="1134"/>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6"/>
          </w:tcPr>
          <w:p>
            <w:pPr>
              <w:jc w:val="center"/>
              <w:rPr>
                <w:rFonts w:ascii="Verdana" w:hAnsi="Verdana"/>
                <w:sz w:val="18"/>
                <w:szCs w:val="18"/>
              </w:rPr>
            </w:pPr>
            <w:r>
              <w:rPr>
                <w:rFonts w:ascii="Verdana"/>
                <w:b/>
                <w:szCs w:val="18"/>
              </w:rPr>
              <w:t>液压元件用铜合金</w:t>
            </w:r>
            <w:r>
              <w:rPr>
                <w:rFonts w:hint="eastAsia" w:ascii="Verdana"/>
                <w:b/>
                <w:szCs w:val="18"/>
              </w:rPr>
              <w:t>挤制或铸造棒材规格</w:t>
            </w:r>
            <w:r>
              <w:rPr>
                <w:rFonts w:ascii="Verdana"/>
                <w:b/>
                <w:szCs w:val="18"/>
              </w:rPr>
              <w:t>尺寸检测数据</w:t>
            </w:r>
            <w:r>
              <w:rPr>
                <w:rFonts w:hint="eastAsia" w:ascii="Verdana"/>
                <w:b/>
                <w:szCs w:val="18"/>
              </w:rPr>
              <w:t>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序号</w:t>
            </w:r>
          </w:p>
        </w:tc>
        <w:tc>
          <w:tcPr>
            <w:tcW w:w="1276" w:type="dxa"/>
          </w:tcPr>
          <w:p>
            <w:pPr>
              <w:jc w:val="center"/>
              <w:rPr>
                <w:rFonts w:ascii="Verdana" w:hAnsi="Verdana"/>
                <w:sz w:val="18"/>
                <w:szCs w:val="18"/>
              </w:rPr>
            </w:pPr>
            <w:r>
              <w:rPr>
                <w:rFonts w:hint="eastAsia" w:ascii="Verdana" w:hAnsi="Verdana"/>
                <w:sz w:val="18"/>
                <w:szCs w:val="18"/>
              </w:rPr>
              <w:t>规格范围</w:t>
            </w:r>
          </w:p>
        </w:tc>
        <w:tc>
          <w:tcPr>
            <w:tcW w:w="2410" w:type="dxa"/>
          </w:tcPr>
          <w:p>
            <w:pPr>
              <w:jc w:val="center"/>
              <w:rPr>
                <w:rFonts w:ascii="Verdana" w:hAnsi="Verdana"/>
                <w:sz w:val="18"/>
                <w:szCs w:val="18"/>
              </w:rPr>
            </w:pPr>
            <w:r>
              <w:rPr>
                <w:rFonts w:hint="eastAsia" w:ascii="Verdana" w:hAnsi="Verdana"/>
                <w:sz w:val="18"/>
                <w:szCs w:val="18"/>
              </w:rPr>
              <w:t>牌号</w:t>
            </w:r>
          </w:p>
        </w:tc>
        <w:tc>
          <w:tcPr>
            <w:tcW w:w="1417" w:type="dxa"/>
          </w:tcPr>
          <w:p>
            <w:pPr>
              <w:jc w:val="center"/>
              <w:rPr>
                <w:rFonts w:ascii="Verdana" w:hAnsi="Verdana"/>
                <w:sz w:val="18"/>
                <w:szCs w:val="18"/>
              </w:rPr>
            </w:pPr>
            <w:r>
              <w:rPr>
                <w:rFonts w:hint="eastAsia" w:ascii="Verdana" w:hAnsi="Verdana"/>
                <w:sz w:val="18"/>
                <w:szCs w:val="18"/>
              </w:rPr>
              <w:t>状态</w:t>
            </w:r>
          </w:p>
        </w:tc>
        <w:tc>
          <w:tcPr>
            <w:tcW w:w="1134" w:type="dxa"/>
          </w:tcPr>
          <w:p>
            <w:pPr>
              <w:jc w:val="center"/>
              <w:rPr>
                <w:rFonts w:ascii="Verdana" w:hAnsi="Verdana"/>
                <w:sz w:val="18"/>
                <w:szCs w:val="18"/>
              </w:rPr>
            </w:pPr>
            <w:r>
              <w:rPr>
                <w:rFonts w:hint="eastAsia" w:ascii="Verdana" w:hAnsi="Verdana"/>
                <w:sz w:val="18"/>
                <w:szCs w:val="18"/>
              </w:rPr>
              <w:t>形状</w:t>
            </w:r>
          </w:p>
        </w:tc>
        <w:tc>
          <w:tcPr>
            <w:tcW w:w="2517" w:type="dxa"/>
          </w:tcPr>
          <w:p>
            <w:pPr>
              <w:jc w:val="center"/>
              <w:rPr>
                <w:rFonts w:ascii="Verdana" w:hAnsi="Verdana"/>
                <w:sz w:val="18"/>
                <w:szCs w:val="18"/>
              </w:rPr>
            </w:pPr>
            <w:r>
              <w:rPr>
                <w:rFonts w:hint="eastAsia" w:ascii="Verdana" w:hAnsi="Verdana"/>
                <w:sz w:val="18"/>
                <w:szCs w:val="18"/>
              </w:rPr>
              <w:t>偏差范围mm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restart"/>
            <w:vAlign w:val="center"/>
          </w:tcPr>
          <w:p>
            <w:pPr>
              <w:jc w:val="center"/>
              <w:rPr>
                <w:rFonts w:ascii="Verdana" w:hAnsi="Verdana"/>
                <w:sz w:val="18"/>
                <w:szCs w:val="18"/>
              </w:rPr>
            </w:pPr>
            <w:r>
              <w:rPr>
                <w:rFonts w:hint="eastAsia" w:ascii="Verdana" w:hAnsi="Verdana"/>
                <w:sz w:val="18"/>
                <w:szCs w:val="18"/>
              </w:rPr>
              <w:t>15</w:t>
            </w:r>
            <w:r>
              <w:rPr>
                <w:rFonts w:ascii="Verdana" w:hAnsi="Verdana"/>
                <w:sz w:val="18"/>
                <w:szCs w:val="18"/>
              </w:rPr>
              <w:t>—</w:t>
            </w:r>
            <w:r>
              <w:rPr>
                <w:rFonts w:hint="eastAsia" w:ascii="Verdana" w:hAnsi="Verdana"/>
                <w:sz w:val="18"/>
                <w:szCs w:val="18"/>
              </w:rPr>
              <w:t>18</w:t>
            </w: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0.04</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0.36</w:t>
            </w:r>
            <w:r>
              <w:rPr>
                <w:rFonts w:ascii="Verdana" w:hAnsi="Verdana"/>
                <w:sz w:val="18"/>
                <w:szCs w:val="18"/>
              </w:rPr>
              <w:t>—</w:t>
            </w:r>
            <w:r>
              <w:rPr>
                <w:rFonts w:hint="eastAsia" w:ascii="Verdana" w:hAnsi="Verdana"/>
                <w:sz w:val="18"/>
                <w:szCs w:val="18"/>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0.21</w:t>
            </w:r>
            <w:r>
              <w:rPr>
                <w:rFonts w:ascii="Verdana" w:hAnsi="Verdana"/>
                <w:sz w:val="18"/>
                <w:szCs w:val="18"/>
              </w:rPr>
              <w:t>—</w:t>
            </w:r>
            <w:r>
              <w:rPr>
                <w:rFonts w:hint="eastAsia" w:ascii="Verdana" w:hAnsi="Verdana"/>
                <w:sz w:val="18"/>
                <w:szCs w:val="18"/>
              </w:rPr>
              <w:t>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ZQPb15-7-1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0.11</w:t>
            </w:r>
            <w:r>
              <w:rPr>
                <w:rFonts w:ascii="Verdana" w:hAnsi="Verdana"/>
                <w:sz w:val="18"/>
                <w:szCs w:val="18"/>
              </w:rPr>
              <w:t>—</w:t>
            </w:r>
            <w:r>
              <w:rPr>
                <w:rFonts w:hint="eastAsia" w:ascii="Verdana" w:hAnsi="Verdana"/>
                <w:sz w:val="18"/>
                <w:szCs w:val="18"/>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＞18</w:t>
            </w:r>
            <w:r>
              <w:rPr>
                <w:rFonts w:ascii="Verdana" w:hAnsi="Verdana"/>
                <w:sz w:val="18"/>
                <w:szCs w:val="18"/>
              </w:rPr>
              <w:t>—</w:t>
            </w:r>
            <w:r>
              <w:rPr>
                <w:rFonts w:hint="eastAsia" w:ascii="Verdana" w:hAnsi="Verdana"/>
                <w:sz w:val="18"/>
                <w:szCs w:val="18"/>
              </w:rPr>
              <w:t>30</w:t>
            </w: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w:t>
            </w:r>
            <w:r>
              <w:rPr>
                <w:rFonts w:ascii="Verdana" w:hAnsi="Verdana"/>
                <w:sz w:val="18"/>
                <w:szCs w:val="18"/>
              </w:rPr>
              <w:t>—</w:t>
            </w:r>
            <w:r>
              <w:rPr>
                <w:rFonts w:hint="eastAsia" w:ascii="Verdana" w:hAnsi="Verdana"/>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0.38</w:t>
            </w:r>
            <w:r>
              <w:rPr>
                <w:rFonts w:ascii="Verdana" w:hAnsi="Verdana"/>
                <w:sz w:val="18"/>
                <w:szCs w:val="18"/>
              </w:rPr>
              <w:t>—</w:t>
            </w:r>
            <w:r>
              <w:rPr>
                <w:rFonts w:hint="eastAsia" w:ascii="Verdana" w:hAnsi="Verdana"/>
                <w:sz w:val="18"/>
                <w:szCs w:val="18"/>
              </w:rPr>
              <w:t>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ZQSn7-7-3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0.11</w:t>
            </w:r>
            <w:r>
              <w:rPr>
                <w:rFonts w:ascii="Verdana" w:hAnsi="Verdana"/>
                <w:sz w:val="18"/>
                <w:szCs w:val="18"/>
              </w:rPr>
              <w:t>—</w:t>
            </w:r>
            <w:r>
              <w:rPr>
                <w:rFonts w:hint="eastAsia" w:ascii="Verdana" w:hAnsi="Verdana"/>
                <w:sz w:val="18"/>
                <w:szCs w:val="18"/>
              </w:rPr>
              <w:t>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0.20</w:t>
            </w:r>
            <w:r>
              <w:rPr>
                <w:rFonts w:ascii="Verdana" w:hAnsi="Verdana"/>
                <w:sz w:val="18"/>
                <w:szCs w:val="18"/>
              </w:rPr>
              <w:t>—</w:t>
            </w:r>
            <w:r>
              <w:rPr>
                <w:rFonts w:hint="eastAsia" w:ascii="Verdana" w:hAnsi="Verdana"/>
                <w:sz w:val="18"/>
                <w:szCs w:val="18"/>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0.11</w:t>
            </w:r>
            <w:r>
              <w:rPr>
                <w:rFonts w:ascii="Verdana" w:hAnsi="Verdana"/>
                <w:sz w:val="18"/>
                <w:szCs w:val="18"/>
              </w:rPr>
              <w:t>—</w:t>
            </w:r>
            <w:r>
              <w:rPr>
                <w:rFonts w:hint="eastAsia" w:ascii="Verdana" w:hAnsi="Verdana"/>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0.24</w:t>
            </w:r>
            <w:r>
              <w:rPr>
                <w:rFonts w:ascii="Verdana" w:hAnsi="Verdana"/>
                <w:sz w:val="18"/>
                <w:szCs w:val="18"/>
              </w:rPr>
              <w:t>—</w:t>
            </w:r>
            <w:r>
              <w:rPr>
                <w:rFonts w:hint="eastAsia" w:ascii="Verdana" w:hAnsi="Verdana"/>
                <w:sz w:val="18"/>
                <w:szCs w:val="18"/>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0.49</w:t>
            </w:r>
            <w:r>
              <w:rPr>
                <w:rFonts w:ascii="Verdana" w:hAnsi="Verdana"/>
                <w:sz w:val="18"/>
                <w:szCs w:val="18"/>
              </w:rPr>
              <w:t>—</w:t>
            </w:r>
            <w:r>
              <w:rPr>
                <w:rFonts w:hint="eastAsia" w:ascii="Verdana" w:hAnsi="Verdana"/>
                <w:sz w:val="18"/>
                <w:szCs w:val="18"/>
              </w:rPr>
              <w:t>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＞30</w:t>
            </w:r>
            <w:r>
              <w:rPr>
                <w:rFonts w:ascii="Verdana" w:hAnsi="Verdana"/>
                <w:sz w:val="18"/>
                <w:szCs w:val="18"/>
              </w:rPr>
              <w:t>—</w:t>
            </w:r>
            <w:r>
              <w:rPr>
                <w:rFonts w:hint="eastAsia" w:ascii="Verdana" w:hAnsi="Verdana"/>
                <w:sz w:val="18"/>
                <w:szCs w:val="18"/>
              </w:rPr>
              <w:t>50</w:t>
            </w: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0.32</w:t>
            </w:r>
            <w:r>
              <w:rPr>
                <w:rFonts w:ascii="Verdana" w:hAnsi="Verdana"/>
                <w:sz w:val="18"/>
                <w:szCs w:val="18"/>
              </w:rPr>
              <w:t>—</w:t>
            </w:r>
            <w:r>
              <w:rPr>
                <w:rFonts w:hint="eastAsia" w:ascii="Verdana" w:hAnsi="Verdana"/>
                <w:sz w:val="18"/>
                <w:szCs w:val="18"/>
              </w:rPr>
              <w:t>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1.37</w:t>
            </w:r>
            <w:r>
              <w:rPr>
                <w:rFonts w:ascii="Verdana" w:hAnsi="Verdana"/>
                <w:sz w:val="18"/>
                <w:szCs w:val="18"/>
              </w:rPr>
              <w:t>—</w:t>
            </w:r>
            <w:r>
              <w:rPr>
                <w:rFonts w:hint="eastAsia" w:ascii="Verdana" w:hAnsi="Verdana"/>
                <w:sz w:val="18"/>
                <w:szCs w:val="18"/>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ZQSn7-7-3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0.17</w:t>
            </w:r>
            <w:r>
              <w:rPr>
                <w:rFonts w:ascii="Verdana" w:hAnsi="Verdana"/>
                <w:sz w:val="18"/>
                <w:szCs w:val="18"/>
              </w:rPr>
              <w:t>—</w:t>
            </w:r>
            <w:r>
              <w:rPr>
                <w:rFonts w:hint="eastAsia" w:ascii="Verdana" w:hAnsi="Verdana"/>
                <w:sz w:val="18"/>
                <w:szCs w:val="18"/>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0.05</w:t>
            </w:r>
            <w:r>
              <w:rPr>
                <w:rFonts w:ascii="Verdana" w:hAnsi="Verdana"/>
                <w:sz w:val="18"/>
                <w:szCs w:val="18"/>
              </w:rPr>
              <w:t>—</w:t>
            </w:r>
            <w:r>
              <w:rPr>
                <w:rFonts w:hint="eastAsia" w:ascii="Verdana" w:hAnsi="Verdana"/>
                <w:sz w:val="18"/>
                <w:szCs w:val="18"/>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0.79</w:t>
            </w:r>
            <w:r>
              <w:rPr>
                <w:rFonts w:ascii="Verdana" w:hAnsi="Verdana"/>
                <w:sz w:val="18"/>
                <w:szCs w:val="18"/>
              </w:rPr>
              <w:t>—</w:t>
            </w:r>
            <w:r>
              <w:rPr>
                <w:rFonts w:hint="eastAsia" w:ascii="Verdana" w:hAnsi="Verdana"/>
                <w:sz w:val="18"/>
                <w:szCs w:val="18"/>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1.15</w:t>
            </w:r>
            <w:r>
              <w:rPr>
                <w:rFonts w:ascii="Verdana" w:hAnsi="Verdana"/>
                <w:sz w:val="18"/>
                <w:szCs w:val="18"/>
              </w:rPr>
              <w:t>—</w:t>
            </w:r>
            <w:r>
              <w:rPr>
                <w:rFonts w:hint="eastAsia" w:ascii="Verdana" w:hAnsi="Verdana"/>
                <w:sz w:val="18"/>
                <w:szCs w:val="1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0.63</w:t>
            </w:r>
            <w:r>
              <w:rPr>
                <w:rFonts w:ascii="Verdana" w:hAnsi="Verdana"/>
                <w:sz w:val="18"/>
                <w:szCs w:val="18"/>
              </w:rPr>
              <w:t>—</w:t>
            </w:r>
            <w:r>
              <w:rPr>
                <w:rFonts w:hint="eastAsia" w:ascii="Verdana" w:hAnsi="Verdana"/>
                <w:sz w:val="18"/>
                <w:szCs w:val="18"/>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w:t>
            </w:r>
            <w:r>
              <w:rPr>
                <w:rFonts w:ascii="Verdana" w:hAnsi="Verdana"/>
                <w:sz w:val="18"/>
                <w:szCs w:val="18"/>
              </w:rPr>
              <w:t>—</w:t>
            </w:r>
            <w:r>
              <w:rPr>
                <w:rFonts w:hint="eastAsia" w:ascii="Verdana" w:hAnsi="Verdana"/>
                <w:sz w:val="18"/>
                <w:szCs w:val="18"/>
              </w:rPr>
              <w:t>0.38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0.77</w:t>
            </w:r>
            <w:r>
              <w:rPr>
                <w:rFonts w:ascii="Verdana" w:hAnsi="Verdana"/>
                <w:sz w:val="18"/>
                <w:szCs w:val="18"/>
              </w:rPr>
              <w:t>—</w:t>
            </w:r>
            <w:r>
              <w:rPr>
                <w:rFonts w:hint="eastAsia" w:ascii="Verdana" w:hAnsi="Verdana"/>
                <w:sz w:val="18"/>
                <w:szCs w:val="18"/>
              </w:rPr>
              <w:t>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10</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0.79</w:t>
            </w:r>
            <w:r>
              <w:rPr>
                <w:rFonts w:ascii="Verdana" w:hAnsi="Verdana"/>
                <w:sz w:val="18"/>
                <w:szCs w:val="18"/>
              </w:rPr>
              <w:t>—</w:t>
            </w:r>
            <w:r>
              <w:rPr>
                <w:rFonts w:hint="eastAsia" w:ascii="Verdana" w:hAnsi="Verdana"/>
                <w:sz w:val="18"/>
                <w:szCs w:val="18"/>
              </w:rPr>
              <w:t>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11</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ZQPb15-7-1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＞50</w:t>
            </w:r>
            <w:r>
              <w:rPr>
                <w:rFonts w:ascii="Verdana" w:hAnsi="Verdana"/>
                <w:sz w:val="18"/>
                <w:szCs w:val="18"/>
              </w:rPr>
              <w:t>—</w:t>
            </w:r>
            <w:r>
              <w:rPr>
                <w:rFonts w:hint="eastAsia" w:ascii="Verdana" w:hAnsi="Verdana"/>
                <w:sz w:val="18"/>
                <w:szCs w:val="18"/>
              </w:rPr>
              <w:t>80</w:t>
            </w: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1.02</w:t>
            </w:r>
            <w:r>
              <w:rPr>
                <w:rFonts w:ascii="Verdana" w:hAnsi="Verdana"/>
                <w:sz w:val="18"/>
                <w:szCs w:val="18"/>
              </w:rPr>
              <w:t>—</w:t>
            </w:r>
            <w:r>
              <w:rPr>
                <w:rFonts w:hint="eastAsia" w:ascii="Verdana" w:hAnsi="Verdana"/>
                <w:sz w:val="18"/>
                <w:szCs w:val="18"/>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1.09</w:t>
            </w:r>
            <w:r>
              <w:rPr>
                <w:rFonts w:ascii="Verdana" w:hAnsi="Verdana"/>
                <w:sz w:val="18"/>
                <w:szCs w:val="18"/>
              </w:rPr>
              <w:t>—</w:t>
            </w:r>
            <w:r>
              <w:rPr>
                <w:rFonts w:hint="eastAsia" w:ascii="Verdana" w:hAnsi="Verdana"/>
                <w:sz w:val="18"/>
                <w:szCs w:val="18"/>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QAl10-3-1.5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1.73</w:t>
            </w:r>
            <w:r>
              <w:rPr>
                <w:rFonts w:ascii="Verdana" w:hAnsi="Verdana"/>
                <w:sz w:val="18"/>
                <w:szCs w:val="18"/>
              </w:rPr>
              <w:t>—</w:t>
            </w:r>
            <w:r>
              <w:rPr>
                <w:rFonts w:hint="eastAsia" w:ascii="Verdana" w:hAnsi="Verdana"/>
                <w:sz w:val="18"/>
                <w:szCs w:val="18"/>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0.67</w:t>
            </w:r>
            <w:r>
              <w:rPr>
                <w:rFonts w:ascii="Verdana" w:hAnsi="Verdana"/>
                <w:sz w:val="18"/>
                <w:szCs w:val="18"/>
              </w:rPr>
              <w:t>—</w:t>
            </w:r>
            <w:r>
              <w:rPr>
                <w:rFonts w:hint="eastAsia" w:ascii="Verdana" w:hAnsi="Verdana"/>
                <w:sz w:val="18"/>
                <w:szCs w:val="18"/>
              </w:rPr>
              <w:t>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0.89</w:t>
            </w:r>
            <w:r>
              <w:rPr>
                <w:rFonts w:ascii="Verdana" w:hAnsi="Verdana"/>
                <w:sz w:val="18"/>
                <w:szCs w:val="18"/>
              </w:rPr>
              <w:t>—</w:t>
            </w:r>
            <w:r>
              <w:rPr>
                <w:rFonts w:hint="eastAsia" w:ascii="Verdana" w:hAnsi="Verdana"/>
                <w:sz w:val="18"/>
                <w:szCs w:val="18"/>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1.10</w:t>
            </w:r>
            <w:r>
              <w:rPr>
                <w:rFonts w:ascii="Verdana" w:hAnsi="Verdana"/>
                <w:sz w:val="18"/>
                <w:szCs w:val="18"/>
              </w:rPr>
              <w:t>—</w:t>
            </w:r>
            <w:r>
              <w:rPr>
                <w:rFonts w:hint="eastAsia" w:ascii="Verdana" w:hAnsi="Verdana"/>
                <w:sz w:val="18"/>
                <w:szCs w:val="18"/>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HMn57-2-1.5-0.5</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1.28</w:t>
            </w:r>
            <w:r>
              <w:rPr>
                <w:rFonts w:ascii="Verdana" w:hAnsi="Verdana"/>
                <w:sz w:val="18"/>
                <w:szCs w:val="18"/>
              </w:rPr>
              <w:t>—</w:t>
            </w:r>
            <w:r>
              <w:rPr>
                <w:rFonts w:hint="eastAsia" w:ascii="Verdana" w:hAnsi="Verdana"/>
                <w:sz w:val="18"/>
                <w:szCs w:val="18"/>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1.10</w:t>
            </w:r>
            <w:r>
              <w:rPr>
                <w:rFonts w:ascii="Verdana" w:hAnsi="Verdana"/>
                <w:sz w:val="18"/>
                <w:szCs w:val="18"/>
              </w:rPr>
              <w:t>—</w:t>
            </w:r>
            <w:r>
              <w:rPr>
                <w:rFonts w:hint="eastAsia" w:ascii="Verdana" w:hAnsi="Verdana"/>
                <w:sz w:val="18"/>
                <w:szCs w:val="18"/>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HMn60-3-1-0.75</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1.32</w:t>
            </w:r>
            <w:r>
              <w:rPr>
                <w:rFonts w:ascii="Verdana" w:hAnsi="Verdana"/>
                <w:sz w:val="18"/>
                <w:szCs w:val="18"/>
              </w:rPr>
              <w:t>—</w:t>
            </w:r>
            <w:r>
              <w:rPr>
                <w:rFonts w:hint="eastAsia" w:ascii="Verdana" w:hAnsi="Verdana"/>
                <w:sz w:val="18"/>
                <w:szCs w:val="18"/>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10</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HMn60-3-1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0.65</w:t>
            </w:r>
            <w:r>
              <w:rPr>
                <w:rFonts w:ascii="Verdana" w:hAnsi="Verdana"/>
                <w:sz w:val="18"/>
                <w:szCs w:val="18"/>
              </w:rPr>
              <w:t>—</w:t>
            </w:r>
            <w:r>
              <w:rPr>
                <w:rFonts w:hint="eastAsia" w:ascii="Verdana" w:hAnsi="Verdana"/>
                <w:sz w:val="18"/>
                <w:szCs w:val="18"/>
              </w:rPr>
              <w:t>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11</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HMn57-2-2-1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0.96</w:t>
            </w:r>
            <w:r>
              <w:rPr>
                <w:rFonts w:ascii="Verdana" w:hAnsi="Verdana"/>
                <w:sz w:val="18"/>
                <w:szCs w:val="18"/>
              </w:rPr>
              <w:t>—</w:t>
            </w:r>
            <w:r>
              <w:rPr>
                <w:rFonts w:hint="eastAsia" w:ascii="Verdana" w:hAnsi="Verdana"/>
                <w:sz w:val="18"/>
                <w:szCs w:val="18"/>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HMn57-2-2-1</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1.26</w:t>
            </w:r>
            <w:r>
              <w:rPr>
                <w:rFonts w:ascii="Verdana" w:hAnsi="Verdana"/>
                <w:sz w:val="18"/>
                <w:szCs w:val="18"/>
              </w:rPr>
              <w:t>—</w:t>
            </w:r>
            <w:r>
              <w:rPr>
                <w:rFonts w:hint="eastAsia" w:ascii="Verdana" w:hAnsi="Verdana"/>
                <w:sz w:val="18"/>
                <w:szCs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HMn62-3-3-1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0.45</w:t>
            </w:r>
            <w:r>
              <w:rPr>
                <w:rFonts w:ascii="Verdana" w:hAnsi="Verdana"/>
                <w:sz w:val="18"/>
                <w:szCs w:val="18"/>
              </w:rPr>
              <w:t>—</w:t>
            </w:r>
            <w:r>
              <w:rPr>
                <w:rFonts w:hint="eastAsia" w:ascii="Verdana" w:hAnsi="Verdana"/>
                <w:sz w:val="18"/>
                <w:szCs w:val="18"/>
              </w:rPr>
              <w:t>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ZQSn7-7-3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0.22</w:t>
            </w:r>
            <w:r>
              <w:rPr>
                <w:rFonts w:ascii="Verdana" w:hAnsi="Verdana"/>
                <w:sz w:val="18"/>
                <w:szCs w:val="18"/>
              </w:rPr>
              <w:t>—</w:t>
            </w:r>
            <w:r>
              <w:rPr>
                <w:rFonts w:hint="eastAsia" w:ascii="Verdana" w:hAnsi="Verdana"/>
                <w:sz w:val="18"/>
                <w:szCs w:val="18"/>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0.92</w:t>
            </w:r>
            <w:r>
              <w:rPr>
                <w:rFonts w:ascii="Verdana" w:hAnsi="Verdana"/>
                <w:sz w:val="18"/>
                <w:szCs w:val="18"/>
              </w:rPr>
              <w:t>—</w:t>
            </w:r>
            <w:r>
              <w:rPr>
                <w:rFonts w:hint="eastAsia" w:ascii="Verdana" w:hAnsi="Verdana"/>
                <w:sz w:val="18"/>
                <w:szCs w:val="18"/>
              </w:rPr>
              <w:t>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ZQSn10-10</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0.85</w:t>
            </w:r>
            <w:r>
              <w:rPr>
                <w:rFonts w:ascii="Verdana" w:hAnsi="Verdana"/>
                <w:sz w:val="18"/>
                <w:szCs w:val="18"/>
              </w:rPr>
              <w:t>—</w:t>
            </w:r>
            <w:r>
              <w:rPr>
                <w:rFonts w:hint="eastAsia" w:ascii="Verdana" w:hAnsi="Verdana"/>
                <w:sz w:val="18"/>
                <w:szCs w:val="18"/>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0.02</w:t>
            </w:r>
            <w:r>
              <w:rPr>
                <w:rFonts w:ascii="Verdana" w:hAnsi="Verdana"/>
                <w:sz w:val="18"/>
                <w:szCs w:val="18"/>
              </w:rPr>
              <w:t>—</w:t>
            </w:r>
            <w:r>
              <w:rPr>
                <w:rFonts w:hint="eastAsia" w:ascii="Verdana" w:hAnsi="Verdana"/>
                <w:sz w:val="18"/>
                <w:szCs w:val="18"/>
              </w:rPr>
              <w:t>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ZQSn10-7-3</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1.01</w:t>
            </w:r>
            <w:r>
              <w:rPr>
                <w:rFonts w:ascii="Verdana" w:hAnsi="Verdana"/>
                <w:sz w:val="18"/>
                <w:szCs w:val="18"/>
              </w:rPr>
              <w:t>—</w:t>
            </w:r>
            <w:r>
              <w:rPr>
                <w:rFonts w:hint="eastAsia" w:ascii="Verdana" w:hAnsi="Verdana"/>
                <w:sz w:val="18"/>
                <w:szCs w:val="18"/>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20</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0.66</w:t>
            </w:r>
            <w:r>
              <w:rPr>
                <w:rFonts w:ascii="Verdana" w:hAnsi="Verdana"/>
                <w:sz w:val="18"/>
                <w:szCs w:val="18"/>
              </w:rPr>
              <w:t>—</w:t>
            </w:r>
            <w:r>
              <w:rPr>
                <w:rFonts w:hint="eastAsia" w:ascii="Verdana" w:hAnsi="Verdana"/>
                <w:sz w:val="18"/>
                <w:szCs w:val="18"/>
              </w:rPr>
              <w:t>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21</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ZQPb15-7-1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0.19</w:t>
            </w:r>
            <w:r>
              <w:rPr>
                <w:rFonts w:ascii="Verdana" w:hAnsi="Verdana"/>
                <w:sz w:val="18"/>
                <w:szCs w:val="18"/>
              </w:rPr>
              <w:t>—</w:t>
            </w:r>
            <w:r>
              <w:rPr>
                <w:rFonts w:hint="eastAsia" w:ascii="Verdana" w:hAnsi="Verdana"/>
                <w:sz w:val="18"/>
                <w:szCs w:val="18"/>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1</w:t>
            </w:r>
          </w:p>
        </w:tc>
        <w:tc>
          <w:tcPr>
            <w:tcW w:w="1276" w:type="dxa"/>
            <w:vMerge w:val="restart"/>
            <w:vAlign w:val="center"/>
          </w:tcPr>
          <w:p>
            <w:pPr>
              <w:jc w:val="center"/>
              <w:rPr>
                <w:rFonts w:ascii="Verdana" w:hAnsi="Verdana"/>
                <w:sz w:val="18"/>
                <w:szCs w:val="18"/>
              </w:rPr>
            </w:pPr>
            <w:r>
              <w:rPr>
                <w:rFonts w:hint="eastAsia" w:ascii="Verdana" w:hAnsi="Verdana"/>
                <w:sz w:val="18"/>
                <w:szCs w:val="18"/>
              </w:rPr>
              <w:t>＞80</w:t>
            </w:r>
            <w:r>
              <w:rPr>
                <w:rFonts w:ascii="Verdana" w:hAnsi="Verdana"/>
                <w:sz w:val="18"/>
                <w:szCs w:val="18"/>
              </w:rPr>
              <w:t>—</w:t>
            </w:r>
            <w:r>
              <w:rPr>
                <w:rFonts w:hint="eastAsia" w:ascii="Verdana" w:hAnsi="Verdana"/>
                <w:sz w:val="18"/>
                <w:szCs w:val="18"/>
              </w:rPr>
              <w:t>150</w:t>
            </w: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0.69</w:t>
            </w:r>
            <w:r>
              <w:rPr>
                <w:rFonts w:ascii="Verdana" w:hAnsi="Verdana"/>
                <w:sz w:val="18"/>
                <w:szCs w:val="18"/>
              </w:rPr>
              <w:t>—</w:t>
            </w:r>
            <w:r>
              <w:rPr>
                <w:rFonts w:hint="eastAsia" w:ascii="Verdana" w:hAnsi="Verdana"/>
                <w:sz w:val="18"/>
                <w:szCs w:val="18"/>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2</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QAl9-4</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HR50</w:t>
            </w:r>
          </w:p>
        </w:tc>
        <w:tc>
          <w:tcPr>
            <w:tcW w:w="2517" w:type="dxa"/>
          </w:tcPr>
          <w:p>
            <w:pPr>
              <w:jc w:val="center"/>
              <w:rPr>
                <w:rFonts w:ascii="Verdana" w:hAnsi="Verdana"/>
                <w:sz w:val="18"/>
                <w:szCs w:val="18"/>
              </w:rPr>
            </w:pPr>
            <w:r>
              <w:rPr>
                <w:rFonts w:hint="eastAsia" w:ascii="Verdana" w:hAnsi="Verdana"/>
                <w:sz w:val="18"/>
                <w:szCs w:val="18"/>
              </w:rPr>
              <w:t>2.12</w:t>
            </w:r>
            <w:r>
              <w:rPr>
                <w:rFonts w:ascii="Verdana" w:hAnsi="Verdana"/>
                <w:sz w:val="18"/>
                <w:szCs w:val="18"/>
              </w:rPr>
              <w:t>—</w:t>
            </w:r>
            <w:r>
              <w:rPr>
                <w:rFonts w:hint="eastAsia" w:ascii="Verdana" w:hAnsi="Verdana"/>
                <w:sz w:val="18"/>
                <w:szCs w:val="18"/>
              </w:rPr>
              <w:t>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3</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HMn59-2-2-0.5</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1.18</w:t>
            </w:r>
            <w:r>
              <w:rPr>
                <w:rFonts w:ascii="Verdana" w:hAnsi="Verdana"/>
                <w:sz w:val="18"/>
                <w:szCs w:val="18"/>
              </w:rPr>
              <w:t>—</w:t>
            </w:r>
            <w:r>
              <w:rPr>
                <w:rFonts w:hint="eastAsia" w:ascii="Verdana" w:hAnsi="Verdana"/>
                <w:sz w:val="18"/>
                <w:szCs w:val="18"/>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4</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HMn57-2-2-1</w:t>
            </w:r>
          </w:p>
        </w:tc>
        <w:tc>
          <w:tcPr>
            <w:tcW w:w="1417" w:type="dxa"/>
          </w:tcPr>
          <w:p>
            <w:pPr>
              <w:jc w:val="center"/>
              <w:rPr>
                <w:rFonts w:ascii="Verdana" w:hAnsi="Verdana"/>
                <w:sz w:val="18"/>
                <w:szCs w:val="18"/>
              </w:rPr>
            </w:pPr>
            <w:r>
              <w:rPr>
                <w:rFonts w:hint="eastAsia" w:ascii="Verdana" w:hAnsi="Verdana"/>
                <w:sz w:val="18"/>
                <w:szCs w:val="18"/>
              </w:rPr>
              <w:t>方形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2.87</w:t>
            </w:r>
            <w:r>
              <w:rPr>
                <w:rFonts w:ascii="Verdana" w:hAnsi="Verdana"/>
                <w:sz w:val="18"/>
                <w:szCs w:val="18"/>
              </w:rPr>
              <w:t>—</w:t>
            </w:r>
            <w:r>
              <w:rPr>
                <w:rFonts w:hint="eastAsia" w:ascii="Verdana" w:hAnsi="Verdana"/>
                <w:sz w:val="18"/>
                <w:szCs w:val="18"/>
              </w:rPr>
              <w:t>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5</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HAl61-4-3-1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M30</w:t>
            </w:r>
          </w:p>
        </w:tc>
        <w:tc>
          <w:tcPr>
            <w:tcW w:w="2517" w:type="dxa"/>
          </w:tcPr>
          <w:p>
            <w:pPr>
              <w:jc w:val="center"/>
              <w:rPr>
                <w:rFonts w:ascii="Verdana" w:hAnsi="Verdana"/>
                <w:sz w:val="18"/>
                <w:szCs w:val="18"/>
              </w:rPr>
            </w:pPr>
            <w:r>
              <w:rPr>
                <w:rFonts w:hint="eastAsia" w:ascii="Verdana" w:hAnsi="Verdana"/>
                <w:sz w:val="18"/>
                <w:szCs w:val="18"/>
              </w:rPr>
              <w:t>0.69</w:t>
            </w:r>
            <w:r>
              <w:rPr>
                <w:rFonts w:ascii="Verdana" w:hAnsi="Verdana"/>
                <w:sz w:val="18"/>
                <w:szCs w:val="18"/>
              </w:rPr>
              <w:t>—</w:t>
            </w:r>
            <w:r>
              <w:rPr>
                <w:rFonts w:hint="eastAsia" w:ascii="Verdana" w:hAnsi="Verdana"/>
                <w:sz w:val="18"/>
                <w:szCs w:val="18"/>
              </w:rPr>
              <w:t>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6</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ZQSn7-7-3</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0.09</w:t>
            </w:r>
            <w:r>
              <w:rPr>
                <w:rFonts w:ascii="Verdana" w:hAnsi="Verdana"/>
                <w:sz w:val="18"/>
                <w:szCs w:val="18"/>
              </w:rPr>
              <w:t>—</w:t>
            </w:r>
            <w:r>
              <w:rPr>
                <w:rFonts w:hint="eastAsia" w:ascii="Verdana" w:hAnsi="Verdana"/>
                <w:sz w:val="18"/>
                <w:szCs w:val="18"/>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7</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1.09</w:t>
            </w:r>
            <w:r>
              <w:rPr>
                <w:rFonts w:ascii="Verdana" w:hAnsi="Verdana"/>
                <w:sz w:val="18"/>
                <w:szCs w:val="18"/>
              </w:rPr>
              <w:t>—</w:t>
            </w:r>
            <w:r>
              <w:rPr>
                <w:rFonts w:hint="eastAsia" w:ascii="Verdana" w:hAnsi="Verdana"/>
                <w:sz w:val="18"/>
                <w:szCs w:val="18"/>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8</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ZQPb15-5-1</w:t>
            </w:r>
          </w:p>
        </w:tc>
        <w:tc>
          <w:tcPr>
            <w:tcW w:w="1417" w:type="dxa"/>
          </w:tcPr>
          <w:p>
            <w:pPr>
              <w:jc w:val="center"/>
              <w:rPr>
                <w:rFonts w:ascii="Verdana" w:hAnsi="Verdana"/>
                <w:sz w:val="18"/>
                <w:szCs w:val="18"/>
              </w:rPr>
            </w:pPr>
            <w:r>
              <w:rPr>
                <w:rFonts w:hint="eastAsia" w:ascii="Verdana" w:hAnsi="Verdana"/>
                <w:sz w:val="18"/>
                <w:szCs w:val="18"/>
              </w:rPr>
              <w:t>矩形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0.99</w:t>
            </w:r>
            <w:r>
              <w:rPr>
                <w:rFonts w:ascii="Verdana" w:hAnsi="Verdana"/>
                <w:sz w:val="18"/>
                <w:szCs w:val="18"/>
              </w:rPr>
              <w:t>—</w:t>
            </w:r>
            <w:r>
              <w:rPr>
                <w:rFonts w:hint="eastAsia" w:ascii="Verdana" w:hAnsi="Verdana"/>
                <w:sz w:val="18"/>
                <w:szCs w:val="18"/>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jc w:val="center"/>
              <w:rPr>
                <w:rFonts w:ascii="Verdana" w:hAnsi="Verdana"/>
                <w:sz w:val="18"/>
                <w:szCs w:val="18"/>
              </w:rPr>
            </w:pPr>
            <w:r>
              <w:rPr>
                <w:rFonts w:hint="eastAsia" w:ascii="Verdana" w:hAnsi="Verdana"/>
                <w:sz w:val="18"/>
                <w:szCs w:val="18"/>
              </w:rPr>
              <w:t>9</w:t>
            </w:r>
          </w:p>
        </w:tc>
        <w:tc>
          <w:tcPr>
            <w:tcW w:w="1276" w:type="dxa"/>
            <w:vMerge w:val="continue"/>
          </w:tcPr>
          <w:p>
            <w:pPr>
              <w:jc w:val="center"/>
              <w:rPr>
                <w:rFonts w:ascii="Verdana" w:hAnsi="Verdana"/>
                <w:sz w:val="18"/>
                <w:szCs w:val="18"/>
              </w:rPr>
            </w:pPr>
          </w:p>
        </w:tc>
        <w:tc>
          <w:tcPr>
            <w:tcW w:w="2410" w:type="dxa"/>
          </w:tcPr>
          <w:p>
            <w:pPr>
              <w:jc w:val="center"/>
              <w:rPr>
                <w:rFonts w:ascii="Verdana" w:hAnsi="Verdana"/>
                <w:sz w:val="18"/>
                <w:szCs w:val="18"/>
              </w:rPr>
            </w:pPr>
            <w:r>
              <w:rPr>
                <w:rFonts w:hint="eastAsia" w:ascii="Verdana" w:hAnsi="Verdana"/>
                <w:sz w:val="18"/>
                <w:szCs w:val="18"/>
              </w:rPr>
              <w:t>ZQPb15-7-1</w:t>
            </w:r>
          </w:p>
        </w:tc>
        <w:tc>
          <w:tcPr>
            <w:tcW w:w="1417" w:type="dxa"/>
          </w:tcPr>
          <w:p>
            <w:pPr>
              <w:jc w:val="center"/>
              <w:rPr>
                <w:rFonts w:ascii="Verdana" w:hAnsi="Verdana"/>
                <w:sz w:val="18"/>
                <w:szCs w:val="18"/>
              </w:rPr>
            </w:pPr>
            <w:r>
              <w:rPr>
                <w:rFonts w:hint="eastAsia" w:ascii="Verdana" w:hAnsi="Verdana"/>
                <w:sz w:val="18"/>
                <w:szCs w:val="18"/>
              </w:rPr>
              <w:t>圆形</w:t>
            </w:r>
          </w:p>
        </w:tc>
        <w:tc>
          <w:tcPr>
            <w:tcW w:w="1134" w:type="dxa"/>
          </w:tcPr>
          <w:p>
            <w:pPr>
              <w:jc w:val="center"/>
              <w:rPr>
                <w:rFonts w:ascii="Verdana" w:hAnsi="Verdana"/>
                <w:sz w:val="18"/>
                <w:szCs w:val="18"/>
              </w:rPr>
            </w:pPr>
            <w:r>
              <w:rPr>
                <w:rFonts w:hint="eastAsia" w:ascii="Verdana" w:hAnsi="Verdana"/>
                <w:sz w:val="18"/>
                <w:szCs w:val="18"/>
              </w:rPr>
              <w:t>M07</w:t>
            </w:r>
          </w:p>
        </w:tc>
        <w:tc>
          <w:tcPr>
            <w:tcW w:w="2517" w:type="dxa"/>
          </w:tcPr>
          <w:p>
            <w:pPr>
              <w:jc w:val="center"/>
              <w:rPr>
                <w:rFonts w:ascii="Verdana" w:hAnsi="Verdana"/>
                <w:sz w:val="18"/>
                <w:szCs w:val="18"/>
              </w:rPr>
            </w:pPr>
            <w:r>
              <w:rPr>
                <w:rFonts w:hint="eastAsia" w:ascii="Verdana" w:hAnsi="Verdana"/>
                <w:sz w:val="18"/>
                <w:szCs w:val="18"/>
              </w:rPr>
              <w:t>119</w:t>
            </w:r>
            <w:r>
              <w:rPr>
                <w:rFonts w:ascii="Verdana" w:hAnsi="Verdana"/>
                <w:sz w:val="18"/>
                <w:szCs w:val="18"/>
              </w:rPr>
              <w:t>—</w:t>
            </w:r>
            <w:r>
              <w:rPr>
                <w:rFonts w:hint="eastAsia" w:ascii="Verdana" w:hAnsi="Verdana"/>
                <w:sz w:val="18"/>
                <w:szCs w:val="18"/>
              </w:rPr>
              <w:t>1.22</w:t>
            </w:r>
          </w:p>
        </w:tc>
      </w:tr>
    </w:tbl>
    <w:p>
      <w:pPr>
        <w:ind w:right="-1800" w:rightChars="-857"/>
      </w:pPr>
      <w:r>
        <w:rPr>
          <w:rFonts w:hint="eastAsia"/>
        </w:rPr>
        <w:t>附3</w:t>
      </w:r>
    </w:p>
    <w:tbl>
      <w:tblPr>
        <w:tblStyle w:val="15"/>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962"/>
        <w:gridCol w:w="954"/>
        <w:gridCol w:w="2149"/>
        <w:gridCol w:w="2738"/>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b/>
                <w:sz w:val="18"/>
                <w:szCs w:val="18"/>
              </w:rPr>
            </w:pPr>
            <w:r>
              <w:rPr>
                <w:rFonts w:hint="eastAsia" w:ascii="Verdana"/>
                <w:b/>
                <w:szCs w:val="18"/>
              </w:rPr>
              <w:t>液压元件用铜合金型材规格尺寸检测数据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序号</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产品牌号</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产品形状</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产品规格</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实测规格</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sz w:val="18"/>
                <w:szCs w:val="18"/>
              </w:rPr>
              <w:t>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Z</w:t>
            </w:r>
            <w:r>
              <w:rPr>
                <w:rFonts w:hint="eastAsia" w:ascii="Verdana" w:hAnsi="Verdana"/>
                <w:sz w:val="18"/>
                <w:szCs w:val="18"/>
              </w:rPr>
              <w:t>QSn7-7-3</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侧板型材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R40xr15xh55xH115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R40.5xr15xh55.3xH115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0.5</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2</w:t>
            </w:r>
          </w:p>
        </w:tc>
        <w:tc>
          <w:tcPr>
            <w:tcW w:w="1962"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ascii="Verdana" w:hAnsi="Verdana"/>
                <w:sz w:val="18"/>
                <w:szCs w:val="18"/>
              </w:rPr>
              <w:t>Z</w:t>
            </w:r>
            <w:r>
              <w:rPr>
                <w:rFonts w:hint="eastAsia" w:ascii="Verdana" w:hAnsi="Verdana"/>
                <w:sz w:val="18"/>
                <w:szCs w:val="18"/>
              </w:rPr>
              <w:t>QSn7-7-3</w:t>
            </w:r>
          </w:p>
        </w:tc>
        <w:tc>
          <w:tcPr>
            <w:tcW w:w="954"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侧板型材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R40xr15xh55xH115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R40.5xr15xh55.2xH115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0.5</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3</w:t>
            </w:r>
          </w:p>
        </w:tc>
        <w:tc>
          <w:tcPr>
            <w:tcW w:w="1962"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ascii="Verdana" w:hAnsi="Verdana"/>
                <w:sz w:val="18"/>
                <w:szCs w:val="18"/>
              </w:rPr>
              <w:t>Z</w:t>
            </w:r>
            <w:r>
              <w:rPr>
                <w:rFonts w:hint="eastAsia" w:ascii="Verdana" w:hAnsi="Verdana"/>
                <w:sz w:val="18"/>
                <w:szCs w:val="18"/>
              </w:rPr>
              <w:t>QSn7-7-3</w:t>
            </w:r>
          </w:p>
        </w:tc>
        <w:tc>
          <w:tcPr>
            <w:tcW w:w="954"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侧板型材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R40xr15xh55xH115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R40.5xr15xh55xH115.9</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0.9</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1</w:t>
            </w:r>
          </w:p>
        </w:tc>
        <w:tc>
          <w:tcPr>
            <w:tcW w:w="1962"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ZQSn10-5-1</w:t>
            </w:r>
          </w:p>
        </w:tc>
        <w:tc>
          <w:tcPr>
            <w:tcW w:w="954"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侧板型材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R31xr17xh41xH107</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R31xr17.6xh41xH107.2</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0.6</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2</w:t>
            </w:r>
          </w:p>
        </w:tc>
        <w:tc>
          <w:tcPr>
            <w:tcW w:w="1962"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ZQSn10-5-1</w:t>
            </w:r>
          </w:p>
        </w:tc>
        <w:tc>
          <w:tcPr>
            <w:tcW w:w="954" w:type="dxa"/>
            <w:tcBorders>
              <w:top w:val="single" w:color="000000" w:sz="4" w:space="0"/>
              <w:left w:val="single" w:color="000000" w:sz="4" w:space="0"/>
              <w:bottom w:val="single" w:color="000000" w:sz="4" w:space="0"/>
              <w:right w:val="single" w:color="000000" w:sz="4" w:space="0"/>
            </w:tcBorders>
          </w:tcPr>
          <w:p>
            <w:pPr>
              <w:jc w:val="center"/>
              <w:rPr>
                <w:rFonts w:ascii="Verdana" w:hAnsi="Verdana"/>
                <w:sz w:val="18"/>
                <w:szCs w:val="18"/>
              </w:rPr>
            </w:pPr>
            <w:r>
              <w:rPr>
                <w:rFonts w:hint="eastAsia" w:ascii="Verdana" w:hAnsi="Verdana"/>
                <w:sz w:val="18"/>
                <w:szCs w:val="18"/>
              </w:rPr>
              <w:t>侧板型材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R31xr17xh41xH107</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R31xr17.6xh41xH107</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0.6</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1</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HMn5</w:t>
            </w:r>
            <w:r>
              <w:rPr>
                <w:rFonts w:hint="eastAsia" w:ascii="Verdana" w:hAnsi="Verdana"/>
                <w:sz w:val="18"/>
                <w:szCs w:val="18"/>
              </w:rPr>
              <w:t>7</w:t>
            </w:r>
            <w:r>
              <w:rPr>
                <w:rFonts w:ascii="Verdana" w:hAnsi="Verdana"/>
                <w:sz w:val="18"/>
                <w:szCs w:val="18"/>
              </w:rPr>
              <w:t>-2-1-0.5</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R25.2xR26xR35xr1.5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R25.39xR26xR35xr1.5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2</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HMn5</w:t>
            </w:r>
            <w:r>
              <w:rPr>
                <w:rFonts w:hint="eastAsia" w:ascii="Verdana" w:hAnsi="Verdana"/>
                <w:sz w:val="18"/>
                <w:szCs w:val="18"/>
              </w:rPr>
              <w:t>7</w:t>
            </w:r>
            <w:r>
              <w:rPr>
                <w:rFonts w:ascii="Verdana" w:hAnsi="Verdana"/>
                <w:sz w:val="18"/>
                <w:szCs w:val="18"/>
              </w:rPr>
              <w:t>-2-1-0.5</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R25.2xR26xR35xr1.5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R25.38xR26xR35xr1.5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1</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HMn60-3-1-0.75</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R23xR23.5xR30xr1.5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R23.5xR23.63xR31.2xr1.5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1.2</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2</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HMn60-3-1-0.75</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R23xR23.5xR30xr1.5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R23.52xR23.6xR31.4xr1.5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1.4</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3</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HMn60-3-1-0.75</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R23xR23.5xR30xr1.5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R23.5xR23.55xR31.5xr1.5</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1.5</w:t>
            </w:r>
            <w:r>
              <w:rPr>
                <w:rFonts w:hint="eastAsia" w:ascii="Verdana" w:hAnsi="Verdan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1</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HMn57-2-2-1</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R35xR36xR42xr2.5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R35.3xR36.2xR43.41xr2.6</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2</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HMn57-2-2-1</w:t>
            </w:r>
          </w:p>
        </w:tc>
        <w:tc>
          <w:tcPr>
            <w:tcW w:w="954"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hint="eastAsia" w:ascii="Verdana" w:hAnsi="Verdana"/>
                <w:sz w:val="18"/>
                <w:szCs w:val="18"/>
              </w:rPr>
              <w:t>主板型材</w:t>
            </w:r>
          </w:p>
        </w:tc>
        <w:tc>
          <w:tcPr>
            <w:tcW w:w="2149"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R35xR36xR42xr2.5</w:t>
            </w:r>
          </w:p>
        </w:tc>
        <w:tc>
          <w:tcPr>
            <w:tcW w:w="2738"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R35.4xR36.17xR43.45xr2.6</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Verdana" w:hAnsi="Verdana"/>
                <w:sz w:val="18"/>
                <w:szCs w:val="18"/>
              </w:rPr>
            </w:pPr>
            <w:r>
              <w:rPr>
                <w:rFonts w:ascii="Verdana" w:hAnsi="Verdana"/>
                <w:sz w:val="18"/>
                <w:szCs w:val="18"/>
              </w:rPr>
              <w:t>1.45</w:t>
            </w:r>
          </w:p>
        </w:tc>
      </w:tr>
    </w:tbl>
    <w:p>
      <w:pPr>
        <w:ind w:right="-1800" w:rightChars="-857"/>
        <w:jc w:val="left"/>
        <w:rPr>
          <w:kern w:val="0"/>
          <w:szCs w:val="21"/>
        </w:rPr>
      </w:pPr>
    </w:p>
    <w:p>
      <w:r>
        <w:rPr>
          <w:rFonts w:hint="eastAsia"/>
        </w:rPr>
        <w:t>附4</w:t>
      </w:r>
    </w:p>
    <w:tbl>
      <w:tblPr>
        <w:tblStyle w:val="15"/>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0"/>
        <w:gridCol w:w="623"/>
        <w:gridCol w:w="2149"/>
        <w:gridCol w:w="752"/>
        <w:gridCol w:w="751"/>
        <w:gridCol w:w="665"/>
        <w:gridCol w:w="665"/>
        <w:gridCol w:w="665"/>
        <w:gridCol w:w="605"/>
        <w:gridCol w:w="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10"/>
            <w:vAlign w:val="center"/>
          </w:tcPr>
          <w:p>
            <w:pPr>
              <w:jc w:val="center"/>
              <w:rPr>
                <w:rFonts w:ascii="Verdana" w:hAnsi="Verdana"/>
                <w:b/>
                <w:sz w:val="18"/>
                <w:szCs w:val="18"/>
              </w:rPr>
            </w:pPr>
            <w:r>
              <w:rPr>
                <w:rFonts w:hint="eastAsia" w:ascii="Verdana" w:hAnsi="Verdana"/>
                <w:b/>
                <w:szCs w:val="18"/>
              </w:rPr>
              <w:t>液压元件用铜合金外形尺寸检测数据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Merge w:val="restart"/>
            <w:vAlign w:val="center"/>
          </w:tcPr>
          <w:p>
            <w:pPr>
              <w:jc w:val="center"/>
              <w:rPr>
                <w:rFonts w:ascii="Verdana" w:hAnsi="Verdana"/>
                <w:sz w:val="18"/>
                <w:szCs w:val="18"/>
              </w:rPr>
            </w:pPr>
            <w:r>
              <w:rPr>
                <w:rFonts w:hint="eastAsia" w:ascii="Verdana" w:hAnsi="Verdana"/>
                <w:sz w:val="18"/>
                <w:szCs w:val="18"/>
              </w:rPr>
              <w:t>产品牌号</w:t>
            </w:r>
          </w:p>
        </w:tc>
        <w:tc>
          <w:tcPr>
            <w:tcW w:w="623" w:type="dxa"/>
            <w:vMerge w:val="restart"/>
            <w:vAlign w:val="center"/>
          </w:tcPr>
          <w:p>
            <w:pPr>
              <w:jc w:val="center"/>
              <w:rPr>
                <w:rFonts w:ascii="Verdana" w:hAnsi="Verdana"/>
                <w:sz w:val="18"/>
                <w:szCs w:val="18"/>
              </w:rPr>
            </w:pPr>
            <w:r>
              <w:rPr>
                <w:rFonts w:hint="eastAsia" w:ascii="Verdana" w:hAnsi="Verdana"/>
                <w:sz w:val="18"/>
                <w:szCs w:val="18"/>
              </w:rPr>
              <w:t>产品形状</w:t>
            </w:r>
          </w:p>
        </w:tc>
        <w:tc>
          <w:tcPr>
            <w:tcW w:w="2149" w:type="dxa"/>
            <w:vMerge w:val="restart"/>
            <w:vAlign w:val="center"/>
          </w:tcPr>
          <w:p>
            <w:pPr>
              <w:jc w:val="center"/>
              <w:rPr>
                <w:rFonts w:ascii="Verdana" w:hAnsi="Verdana"/>
                <w:sz w:val="18"/>
                <w:szCs w:val="18"/>
              </w:rPr>
            </w:pPr>
            <w:r>
              <w:rPr>
                <w:rFonts w:hint="eastAsia" w:ascii="Verdana" w:hAnsi="Verdana"/>
                <w:sz w:val="18"/>
                <w:szCs w:val="18"/>
              </w:rPr>
              <w:t>产品规格</w:t>
            </w:r>
          </w:p>
        </w:tc>
        <w:tc>
          <w:tcPr>
            <w:tcW w:w="752" w:type="dxa"/>
            <w:vMerge w:val="restart"/>
            <w:vAlign w:val="center"/>
          </w:tcPr>
          <w:p>
            <w:pPr>
              <w:jc w:val="center"/>
              <w:rPr>
                <w:rFonts w:ascii="Verdana" w:hAnsi="Verdana"/>
                <w:sz w:val="18"/>
                <w:szCs w:val="18"/>
              </w:rPr>
            </w:pPr>
            <w:r>
              <w:rPr>
                <w:rFonts w:hint="eastAsia" w:ascii="Verdana" w:hAnsi="Verdana"/>
                <w:sz w:val="18"/>
                <w:szCs w:val="18"/>
              </w:rPr>
              <w:t>定尺长度</w:t>
            </w:r>
          </w:p>
        </w:tc>
        <w:tc>
          <w:tcPr>
            <w:tcW w:w="751" w:type="dxa"/>
            <w:vMerge w:val="restart"/>
            <w:vAlign w:val="center"/>
          </w:tcPr>
          <w:p>
            <w:pPr>
              <w:jc w:val="center"/>
              <w:rPr>
                <w:rFonts w:ascii="Verdana" w:hAnsi="Verdana"/>
                <w:sz w:val="18"/>
                <w:szCs w:val="18"/>
              </w:rPr>
            </w:pPr>
            <w:r>
              <w:rPr>
                <w:rFonts w:hint="eastAsia" w:ascii="Verdana" w:hAnsi="Verdana"/>
                <w:sz w:val="18"/>
                <w:szCs w:val="18"/>
              </w:rPr>
              <w:t>实测长度</w:t>
            </w:r>
          </w:p>
        </w:tc>
        <w:tc>
          <w:tcPr>
            <w:tcW w:w="1330" w:type="dxa"/>
            <w:gridSpan w:val="2"/>
            <w:vAlign w:val="center"/>
          </w:tcPr>
          <w:p>
            <w:pPr>
              <w:jc w:val="center"/>
              <w:rPr>
                <w:rFonts w:ascii="Verdana" w:hAnsi="Verdana"/>
                <w:sz w:val="18"/>
                <w:szCs w:val="18"/>
              </w:rPr>
            </w:pPr>
            <w:r>
              <w:rPr>
                <w:rFonts w:hint="eastAsia" w:ascii="Verdana" w:hAnsi="Verdana"/>
                <w:sz w:val="18"/>
                <w:szCs w:val="18"/>
              </w:rPr>
              <w:t>直度</w:t>
            </w:r>
          </w:p>
        </w:tc>
        <w:tc>
          <w:tcPr>
            <w:tcW w:w="665" w:type="dxa"/>
            <w:vMerge w:val="restart"/>
            <w:vAlign w:val="center"/>
          </w:tcPr>
          <w:p>
            <w:pPr>
              <w:jc w:val="center"/>
              <w:rPr>
                <w:rFonts w:ascii="Verdana" w:hAnsi="Verdana"/>
                <w:sz w:val="18"/>
                <w:szCs w:val="18"/>
              </w:rPr>
            </w:pPr>
            <w:r>
              <w:rPr>
                <w:rFonts w:hint="eastAsia" w:ascii="Verdana" w:hAnsi="Verdana"/>
                <w:sz w:val="18"/>
                <w:szCs w:val="18"/>
              </w:rPr>
              <w:t>切斜度</w:t>
            </w:r>
          </w:p>
        </w:tc>
        <w:tc>
          <w:tcPr>
            <w:tcW w:w="605" w:type="dxa"/>
            <w:vMerge w:val="restart"/>
            <w:vAlign w:val="center"/>
          </w:tcPr>
          <w:p>
            <w:pPr>
              <w:jc w:val="center"/>
              <w:rPr>
                <w:rFonts w:ascii="Verdana" w:hAnsi="Verdana"/>
                <w:sz w:val="18"/>
                <w:szCs w:val="18"/>
              </w:rPr>
            </w:pPr>
            <w:r>
              <w:rPr>
                <w:rFonts w:hint="eastAsia" w:ascii="Verdana" w:hAnsi="Verdana"/>
                <w:sz w:val="18"/>
                <w:szCs w:val="18"/>
              </w:rPr>
              <w:t>扭拧度</w:t>
            </w:r>
          </w:p>
        </w:tc>
        <w:tc>
          <w:tcPr>
            <w:tcW w:w="666" w:type="dxa"/>
            <w:vMerge w:val="restart"/>
            <w:vAlign w:val="center"/>
          </w:tcPr>
          <w:p>
            <w:pPr>
              <w:jc w:val="center"/>
              <w:rPr>
                <w:rFonts w:ascii="Verdana" w:hAnsi="Verdana"/>
                <w:sz w:val="18"/>
                <w:szCs w:val="18"/>
              </w:rPr>
            </w:pPr>
            <w:r>
              <w:rPr>
                <w:rFonts w:hint="eastAsia" w:ascii="Verdana" w:hAnsi="Verdana"/>
                <w:sz w:val="18"/>
                <w:szCs w:val="18"/>
              </w:rPr>
              <w:t>圆角半径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Merge w:val="continue"/>
            <w:vAlign w:val="center"/>
          </w:tcPr>
          <w:p>
            <w:pPr>
              <w:jc w:val="center"/>
              <w:rPr>
                <w:rFonts w:ascii="Verdana" w:hAnsi="Verdana"/>
                <w:sz w:val="18"/>
                <w:szCs w:val="18"/>
              </w:rPr>
            </w:pPr>
          </w:p>
        </w:tc>
        <w:tc>
          <w:tcPr>
            <w:tcW w:w="623" w:type="dxa"/>
            <w:vMerge w:val="continue"/>
            <w:vAlign w:val="center"/>
          </w:tcPr>
          <w:p>
            <w:pPr>
              <w:jc w:val="center"/>
              <w:rPr>
                <w:rFonts w:ascii="Verdana" w:hAnsi="Verdana"/>
                <w:sz w:val="18"/>
                <w:szCs w:val="18"/>
              </w:rPr>
            </w:pPr>
          </w:p>
        </w:tc>
        <w:tc>
          <w:tcPr>
            <w:tcW w:w="2149" w:type="dxa"/>
            <w:vMerge w:val="continue"/>
            <w:vAlign w:val="center"/>
          </w:tcPr>
          <w:p>
            <w:pPr>
              <w:jc w:val="center"/>
              <w:rPr>
                <w:rFonts w:ascii="Verdana" w:hAnsi="Verdana"/>
                <w:sz w:val="18"/>
                <w:szCs w:val="18"/>
              </w:rPr>
            </w:pPr>
          </w:p>
        </w:tc>
        <w:tc>
          <w:tcPr>
            <w:tcW w:w="752" w:type="dxa"/>
            <w:vMerge w:val="continue"/>
            <w:vAlign w:val="center"/>
          </w:tcPr>
          <w:p>
            <w:pPr>
              <w:jc w:val="center"/>
              <w:rPr>
                <w:rFonts w:ascii="Verdana" w:hAnsi="Verdana"/>
                <w:sz w:val="18"/>
                <w:szCs w:val="18"/>
              </w:rPr>
            </w:pPr>
          </w:p>
        </w:tc>
        <w:tc>
          <w:tcPr>
            <w:tcW w:w="751" w:type="dxa"/>
            <w:vMerge w:val="continue"/>
            <w:vAlign w:val="center"/>
          </w:tcPr>
          <w:p>
            <w:pPr>
              <w:jc w:val="center"/>
              <w:rPr>
                <w:rFonts w:ascii="Verdana" w:hAnsi="Verdana"/>
                <w:sz w:val="18"/>
                <w:szCs w:val="18"/>
              </w:rPr>
            </w:pPr>
          </w:p>
        </w:tc>
        <w:tc>
          <w:tcPr>
            <w:tcW w:w="665" w:type="dxa"/>
            <w:vAlign w:val="center"/>
          </w:tcPr>
          <w:p>
            <w:pPr>
              <w:jc w:val="center"/>
              <w:rPr>
                <w:rFonts w:ascii="Verdana" w:hAnsi="Verdana"/>
                <w:sz w:val="18"/>
                <w:szCs w:val="18"/>
              </w:rPr>
            </w:pPr>
            <w:r>
              <w:rPr>
                <w:rFonts w:hint="eastAsia" w:ascii="Verdana" w:hAnsi="Verdana"/>
                <w:sz w:val="18"/>
                <w:szCs w:val="18"/>
              </w:rPr>
              <w:t>全长</w:t>
            </w:r>
          </w:p>
        </w:tc>
        <w:tc>
          <w:tcPr>
            <w:tcW w:w="665" w:type="dxa"/>
            <w:vAlign w:val="center"/>
          </w:tcPr>
          <w:p>
            <w:pPr>
              <w:jc w:val="center"/>
              <w:rPr>
                <w:rFonts w:ascii="Verdana" w:hAnsi="Verdana"/>
                <w:sz w:val="18"/>
                <w:szCs w:val="18"/>
              </w:rPr>
            </w:pPr>
            <w:r>
              <w:rPr>
                <w:rFonts w:hint="eastAsia" w:ascii="Verdana" w:hAnsi="Verdana"/>
                <w:sz w:val="18"/>
                <w:szCs w:val="18"/>
              </w:rPr>
              <w:t>每米</w:t>
            </w:r>
          </w:p>
        </w:tc>
        <w:tc>
          <w:tcPr>
            <w:tcW w:w="665" w:type="dxa"/>
            <w:vMerge w:val="continue"/>
            <w:vAlign w:val="center"/>
          </w:tcPr>
          <w:p>
            <w:pPr>
              <w:jc w:val="center"/>
              <w:rPr>
                <w:rFonts w:ascii="Verdana" w:hAnsi="Verdana"/>
                <w:sz w:val="18"/>
                <w:szCs w:val="18"/>
              </w:rPr>
            </w:pPr>
          </w:p>
        </w:tc>
        <w:tc>
          <w:tcPr>
            <w:tcW w:w="605" w:type="dxa"/>
            <w:vMerge w:val="continue"/>
            <w:vAlign w:val="center"/>
          </w:tcPr>
          <w:p>
            <w:pPr>
              <w:jc w:val="center"/>
              <w:rPr>
                <w:rFonts w:ascii="Verdana" w:hAnsi="Verdana"/>
                <w:sz w:val="18"/>
                <w:szCs w:val="18"/>
              </w:rPr>
            </w:pPr>
          </w:p>
        </w:tc>
        <w:tc>
          <w:tcPr>
            <w:tcW w:w="666"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ZQSn10-10</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28</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1504</w:t>
            </w:r>
          </w:p>
        </w:tc>
        <w:tc>
          <w:tcPr>
            <w:tcW w:w="665" w:type="dxa"/>
            <w:vAlign w:val="center"/>
          </w:tcPr>
          <w:p>
            <w:pPr>
              <w:jc w:val="center"/>
              <w:rPr>
                <w:rFonts w:ascii="Verdana" w:hAnsi="Verdana"/>
                <w:sz w:val="18"/>
                <w:szCs w:val="18"/>
              </w:rPr>
            </w:pPr>
            <w:r>
              <w:rPr>
                <w:rFonts w:hint="eastAsia" w:ascii="Verdana" w:hAnsi="Verdana"/>
                <w:sz w:val="18"/>
                <w:szCs w:val="18"/>
              </w:rPr>
              <w:t>3.2</w:t>
            </w:r>
          </w:p>
        </w:tc>
        <w:tc>
          <w:tcPr>
            <w:tcW w:w="665" w:type="dxa"/>
            <w:vAlign w:val="center"/>
          </w:tcPr>
          <w:p>
            <w:pPr>
              <w:jc w:val="center"/>
              <w:rPr>
                <w:rFonts w:ascii="Verdana" w:hAnsi="Verdana"/>
                <w:sz w:val="18"/>
                <w:szCs w:val="18"/>
              </w:rPr>
            </w:pPr>
            <w:r>
              <w:rPr>
                <w:rFonts w:hint="eastAsia" w:ascii="Verdana" w:hAnsi="Verdana"/>
                <w:sz w:val="18"/>
                <w:szCs w:val="18"/>
              </w:rPr>
              <w:t>1.6</w:t>
            </w:r>
          </w:p>
        </w:tc>
        <w:tc>
          <w:tcPr>
            <w:tcW w:w="665" w:type="dxa"/>
            <w:vAlign w:val="center"/>
          </w:tcPr>
          <w:p>
            <w:pPr>
              <w:jc w:val="center"/>
              <w:rPr>
                <w:rFonts w:ascii="Verdana" w:hAnsi="Verdana"/>
                <w:sz w:val="18"/>
                <w:szCs w:val="18"/>
              </w:rPr>
            </w:pPr>
            <w:r>
              <w:rPr>
                <w:rFonts w:hint="eastAsia" w:ascii="Verdana" w:hAnsi="Verdana"/>
                <w:sz w:val="18"/>
                <w:szCs w:val="18"/>
              </w:rPr>
              <w:t>0.9</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ZQSn10-10</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75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2003</w:t>
            </w:r>
          </w:p>
        </w:tc>
        <w:tc>
          <w:tcPr>
            <w:tcW w:w="665" w:type="dxa"/>
            <w:vAlign w:val="center"/>
          </w:tcPr>
          <w:p>
            <w:pPr>
              <w:jc w:val="center"/>
              <w:rPr>
                <w:rFonts w:ascii="Verdana" w:hAnsi="Verdana"/>
                <w:sz w:val="18"/>
                <w:szCs w:val="18"/>
              </w:rPr>
            </w:pPr>
            <w:r>
              <w:rPr>
                <w:rFonts w:hint="eastAsia" w:ascii="Verdana" w:hAnsi="Verdana"/>
                <w:sz w:val="18"/>
                <w:szCs w:val="18"/>
              </w:rPr>
              <w:t>3.8</w:t>
            </w:r>
          </w:p>
        </w:tc>
        <w:tc>
          <w:tcPr>
            <w:tcW w:w="665" w:type="dxa"/>
            <w:vAlign w:val="center"/>
          </w:tcPr>
          <w:p>
            <w:pPr>
              <w:jc w:val="center"/>
              <w:rPr>
                <w:rFonts w:ascii="Verdana" w:hAnsi="Verdana"/>
                <w:sz w:val="18"/>
                <w:szCs w:val="18"/>
              </w:rPr>
            </w:pPr>
            <w:r>
              <w:rPr>
                <w:rFonts w:hint="eastAsia" w:ascii="Verdana" w:hAnsi="Verdana"/>
                <w:sz w:val="18"/>
                <w:szCs w:val="18"/>
              </w:rPr>
              <w:t>1.9</w:t>
            </w:r>
          </w:p>
        </w:tc>
        <w:tc>
          <w:tcPr>
            <w:tcW w:w="665" w:type="dxa"/>
            <w:vAlign w:val="center"/>
          </w:tcPr>
          <w:p>
            <w:pPr>
              <w:jc w:val="center"/>
              <w:rPr>
                <w:rFonts w:ascii="Verdana" w:hAnsi="Verdana"/>
                <w:sz w:val="18"/>
                <w:szCs w:val="18"/>
              </w:rPr>
            </w:pPr>
            <w:r>
              <w:rPr>
                <w:rFonts w:hint="eastAsia" w:ascii="Verdana" w:hAnsi="Verdana"/>
                <w:sz w:val="18"/>
                <w:szCs w:val="18"/>
              </w:rPr>
              <w:t>1.4</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ZQSn7-7-3</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9</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2504</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1</w:t>
            </w:r>
          </w:p>
        </w:tc>
        <w:tc>
          <w:tcPr>
            <w:tcW w:w="665" w:type="dxa"/>
            <w:vAlign w:val="center"/>
          </w:tcPr>
          <w:p>
            <w:pPr>
              <w:jc w:val="center"/>
              <w:rPr>
                <w:rFonts w:ascii="Verdana" w:hAnsi="Verdana"/>
                <w:sz w:val="18"/>
                <w:szCs w:val="18"/>
              </w:rPr>
            </w:pPr>
            <w:r>
              <w:rPr>
                <w:rFonts w:hint="eastAsia" w:ascii="Verdana" w:hAnsi="Verdana"/>
                <w:sz w:val="18"/>
                <w:szCs w:val="18"/>
              </w:rPr>
              <w:t>0.3</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ZQSn7-7-3</w:t>
            </w:r>
          </w:p>
        </w:tc>
        <w:tc>
          <w:tcPr>
            <w:tcW w:w="623" w:type="dxa"/>
            <w:vAlign w:val="center"/>
          </w:tcPr>
          <w:p>
            <w:pPr>
              <w:jc w:val="center"/>
              <w:rPr>
                <w:rFonts w:ascii="Verdana" w:hAnsi="Verdana"/>
                <w:sz w:val="18"/>
                <w:szCs w:val="18"/>
              </w:rPr>
            </w:pPr>
            <w:r>
              <w:rPr>
                <w:rFonts w:hint="eastAsia" w:ascii="Verdana" w:hAnsi="Verdana"/>
                <w:sz w:val="18"/>
                <w:szCs w:val="18"/>
              </w:rPr>
              <w:t>侧板型材</w:t>
            </w:r>
          </w:p>
        </w:tc>
        <w:tc>
          <w:tcPr>
            <w:tcW w:w="2149" w:type="dxa"/>
            <w:vAlign w:val="center"/>
          </w:tcPr>
          <w:p>
            <w:pPr>
              <w:jc w:val="center"/>
              <w:rPr>
                <w:rFonts w:ascii="Verdana" w:hAnsi="Verdana"/>
                <w:sz w:val="18"/>
                <w:szCs w:val="18"/>
              </w:rPr>
            </w:pPr>
            <w:r>
              <w:rPr>
                <w:rFonts w:hint="eastAsia" w:ascii="Verdana" w:hAnsi="Verdana"/>
                <w:sz w:val="18"/>
                <w:szCs w:val="18"/>
              </w:rPr>
              <w:t>R31xr17xh41xH107</w:t>
            </w:r>
          </w:p>
        </w:tc>
        <w:tc>
          <w:tcPr>
            <w:tcW w:w="752" w:type="dxa"/>
            <w:vAlign w:val="center"/>
          </w:tcPr>
          <w:p>
            <w:pPr>
              <w:jc w:val="center"/>
              <w:rPr>
                <w:rFonts w:ascii="Verdana" w:hAnsi="Verdana"/>
                <w:sz w:val="18"/>
                <w:szCs w:val="18"/>
              </w:rPr>
            </w:pPr>
            <w:r>
              <w:rPr>
                <w:rFonts w:hint="eastAsia" w:ascii="Verdana" w:hAnsi="Verdana"/>
                <w:sz w:val="18"/>
                <w:szCs w:val="18"/>
              </w:rPr>
              <w:t>4000</w:t>
            </w:r>
          </w:p>
        </w:tc>
        <w:tc>
          <w:tcPr>
            <w:tcW w:w="751" w:type="dxa"/>
            <w:vAlign w:val="center"/>
          </w:tcPr>
          <w:p>
            <w:pPr>
              <w:jc w:val="center"/>
              <w:rPr>
                <w:rFonts w:ascii="Verdana" w:hAnsi="Verdana"/>
                <w:sz w:val="18"/>
                <w:szCs w:val="18"/>
              </w:rPr>
            </w:pPr>
            <w:r>
              <w:rPr>
                <w:rFonts w:hint="eastAsia" w:ascii="Verdana" w:hAnsi="Verdana"/>
                <w:sz w:val="18"/>
                <w:szCs w:val="18"/>
              </w:rPr>
              <w:t>4004</w:t>
            </w:r>
          </w:p>
        </w:tc>
        <w:tc>
          <w:tcPr>
            <w:tcW w:w="665" w:type="dxa"/>
            <w:vAlign w:val="center"/>
          </w:tcPr>
          <w:p>
            <w:pPr>
              <w:jc w:val="center"/>
              <w:rPr>
                <w:rFonts w:ascii="Verdana" w:hAnsi="Verdana"/>
                <w:sz w:val="18"/>
                <w:szCs w:val="18"/>
              </w:rPr>
            </w:pPr>
            <w:r>
              <w:rPr>
                <w:rFonts w:hint="eastAsia" w:ascii="Verdana" w:hAnsi="Verdana"/>
                <w:sz w:val="18"/>
                <w:szCs w:val="18"/>
              </w:rPr>
              <w:t>10</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pPr>
            <w:r>
              <w:rPr>
                <w:rFonts w:hint="eastAsia" w:ascii="Verdana" w:hAnsi="Verdana"/>
                <w:sz w:val="18"/>
                <w:szCs w:val="18"/>
              </w:rPr>
              <w:t>ZQSn10-5-1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18</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2005</w:t>
            </w:r>
          </w:p>
        </w:tc>
        <w:tc>
          <w:tcPr>
            <w:tcW w:w="665" w:type="dxa"/>
            <w:vAlign w:val="center"/>
          </w:tcPr>
          <w:p>
            <w:pPr>
              <w:jc w:val="center"/>
              <w:rPr>
                <w:rFonts w:ascii="Verdana" w:hAnsi="Verdana"/>
                <w:sz w:val="18"/>
                <w:szCs w:val="18"/>
              </w:rPr>
            </w:pPr>
            <w:r>
              <w:rPr>
                <w:rFonts w:hint="eastAsia" w:ascii="Verdana" w:hAnsi="Verdana"/>
                <w:sz w:val="18"/>
                <w:szCs w:val="18"/>
              </w:rPr>
              <w:t>1</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pPr>
            <w:r>
              <w:rPr>
                <w:rFonts w:hint="eastAsia" w:ascii="Verdana" w:hAnsi="Verdana"/>
                <w:sz w:val="18"/>
                <w:szCs w:val="18"/>
              </w:rPr>
              <w:t>ZQSn10-5-1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32</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2005</w:t>
            </w:r>
          </w:p>
        </w:tc>
        <w:tc>
          <w:tcPr>
            <w:tcW w:w="665" w:type="dxa"/>
            <w:vAlign w:val="center"/>
          </w:tcPr>
          <w:p>
            <w:pPr>
              <w:jc w:val="center"/>
              <w:rPr>
                <w:rFonts w:ascii="Verdana" w:hAnsi="Verdana"/>
                <w:sz w:val="18"/>
                <w:szCs w:val="18"/>
              </w:rPr>
            </w:pPr>
            <w:r>
              <w:rPr>
                <w:rFonts w:hint="eastAsia" w:ascii="Verdana" w:hAnsi="Verdana"/>
                <w:sz w:val="18"/>
                <w:szCs w:val="18"/>
              </w:rPr>
              <w:t>1.6</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pPr>
            <w:r>
              <w:rPr>
                <w:rFonts w:hint="eastAsia" w:ascii="Verdana" w:hAnsi="Verdana"/>
                <w:sz w:val="18"/>
                <w:szCs w:val="18"/>
              </w:rPr>
              <w:t>ZQSn10-5-1</w:t>
            </w:r>
          </w:p>
        </w:tc>
        <w:tc>
          <w:tcPr>
            <w:tcW w:w="623" w:type="dxa"/>
            <w:vAlign w:val="center"/>
          </w:tcPr>
          <w:p>
            <w:pPr>
              <w:jc w:val="center"/>
            </w:pPr>
            <w:r>
              <w:rPr>
                <w:rFonts w:hint="eastAsia" w:ascii="Verdana" w:hAnsi="Verdana"/>
                <w:sz w:val="18"/>
                <w:szCs w:val="18"/>
              </w:rPr>
              <w:t>侧板型材</w:t>
            </w:r>
          </w:p>
        </w:tc>
        <w:tc>
          <w:tcPr>
            <w:tcW w:w="2149" w:type="dxa"/>
            <w:vAlign w:val="center"/>
          </w:tcPr>
          <w:p>
            <w:pPr>
              <w:jc w:val="center"/>
              <w:rPr>
                <w:rFonts w:ascii="Verdana" w:hAnsi="Verdana"/>
                <w:sz w:val="18"/>
                <w:szCs w:val="18"/>
              </w:rPr>
            </w:pPr>
            <w:r>
              <w:rPr>
                <w:rFonts w:hint="eastAsia" w:ascii="Verdana" w:hAnsi="Verdana"/>
                <w:sz w:val="18"/>
                <w:szCs w:val="18"/>
              </w:rPr>
              <w:t>R40xr15xh55xH115</w:t>
            </w:r>
          </w:p>
        </w:tc>
        <w:tc>
          <w:tcPr>
            <w:tcW w:w="752" w:type="dxa"/>
            <w:vAlign w:val="center"/>
          </w:tcPr>
          <w:p>
            <w:pPr>
              <w:jc w:val="center"/>
              <w:rPr>
                <w:rFonts w:ascii="Verdana" w:hAnsi="Verdana"/>
                <w:sz w:val="18"/>
                <w:szCs w:val="18"/>
              </w:rPr>
            </w:pPr>
            <w:r>
              <w:rPr>
                <w:rFonts w:hint="eastAsia" w:ascii="Verdana" w:hAnsi="Verdana"/>
                <w:sz w:val="18"/>
                <w:szCs w:val="18"/>
              </w:rPr>
              <w:t>4000</w:t>
            </w:r>
          </w:p>
        </w:tc>
        <w:tc>
          <w:tcPr>
            <w:tcW w:w="751" w:type="dxa"/>
            <w:vAlign w:val="center"/>
          </w:tcPr>
          <w:p>
            <w:pPr>
              <w:jc w:val="center"/>
              <w:rPr>
                <w:rFonts w:ascii="Verdana" w:hAnsi="Verdana"/>
                <w:sz w:val="18"/>
                <w:szCs w:val="18"/>
              </w:rPr>
            </w:pPr>
            <w:r>
              <w:rPr>
                <w:rFonts w:hint="eastAsia" w:ascii="Verdana" w:hAnsi="Verdana"/>
                <w:sz w:val="18"/>
                <w:szCs w:val="18"/>
              </w:rPr>
              <w:t>4004</w:t>
            </w:r>
          </w:p>
        </w:tc>
        <w:tc>
          <w:tcPr>
            <w:tcW w:w="665" w:type="dxa"/>
            <w:vAlign w:val="center"/>
          </w:tcPr>
          <w:p>
            <w:pPr>
              <w:jc w:val="center"/>
              <w:rPr>
                <w:rFonts w:ascii="Verdana" w:hAnsi="Verdana"/>
                <w:sz w:val="18"/>
                <w:szCs w:val="18"/>
              </w:rPr>
            </w:pPr>
            <w:r>
              <w:rPr>
                <w:rFonts w:hint="eastAsia" w:ascii="Verdana" w:hAnsi="Verdana"/>
                <w:sz w:val="18"/>
                <w:szCs w:val="18"/>
              </w:rPr>
              <w:t>9.2</w:t>
            </w:r>
          </w:p>
        </w:tc>
        <w:tc>
          <w:tcPr>
            <w:tcW w:w="665" w:type="dxa"/>
            <w:vAlign w:val="center"/>
          </w:tcPr>
          <w:p>
            <w:pPr>
              <w:jc w:val="center"/>
              <w:rPr>
                <w:rFonts w:ascii="Verdana" w:hAnsi="Verdana"/>
                <w:sz w:val="18"/>
                <w:szCs w:val="18"/>
              </w:rPr>
            </w:pPr>
            <w:r>
              <w:rPr>
                <w:rFonts w:hint="eastAsia" w:ascii="Verdana" w:hAnsi="Verdana"/>
                <w:sz w:val="18"/>
                <w:szCs w:val="18"/>
              </w:rPr>
              <w:t>2.3</w:t>
            </w:r>
          </w:p>
        </w:tc>
        <w:tc>
          <w:tcPr>
            <w:tcW w:w="665" w:type="dxa"/>
            <w:vAlign w:val="center"/>
          </w:tcPr>
          <w:p>
            <w:pPr>
              <w:jc w:val="center"/>
              <w:rPr>
                <w:rFonts w:ascii="Verdana" w:hAnsi="Verdana"/>
                <w:sz w:val="18"/>
                <w:szCs w:val="18"/>
              </w:rPr>
            </w:pPr>
            <w:r>
              <w:rPr>
                <w:rFonts w:hint="eastAsia" w:ascii="Verdana" w:hAnsi="Verdana"/>
                <w:sz w:val="18"/>
                <w:szCs w:val="18"/>
              </w:rPr>
              <w:t>1.6</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ZQPb15-5-1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46</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2502</w:t>
            </w:r>
          </w:p>
        </w:tc>
        <w:tc>
          <w:tcPr>
            <w:tcW w:w="665" w:type="dxa"/>
            <w:vAlign w:val="center"/>
          </w:tcPr>
          <w:p>
            <w:pPr>
              <w:jc w:val="center"/>
              <w:rPr>
                <w:rFonts w:ascii="Verdana" w:hAnsi="Verdana"/>
                <w:sz w:val="18"/>
                <w:szCs w:val="18"/>
              </w:rPr>
            </w:pPr>
            <w:r>
              <w:rPr>
                <w:rFonts w:hint="eastAsia" w:ascii="Verdana" w:hAnsi="Verdana"/>
                <w:sz w:val="18"/>
                <w:szCs w:val="18"/>
              </w:rPr>
              <w:t>3.5</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0.3</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pPr>
            <w:r>
              <w:rPr>
                <w:rFonts w:hint="eastAsia" w:ascii="Verdana" w:hAnsi="Verdana"/>
                <w:sz w:val="18"/>
                <w:szCs w:val="18"/>
              </w:rPr>
              <w:t>ZQPb15-5-1</w:t>
            </w:r>
          </w:p>
        </w:tc>
        <w:tc>
          <w:tcPr>
            <w:tcW w:w="623" w:type="dxa"/>
            <w:vAlign w:val="center"/>
          </w:tcPr>
          <w:p>
            <w:pPr>
              <w:jc w:val="center"/>
            </w:pPr>
            <w:r>
              <w:rPr>
                <w:rFonts w:hint="eastAsia"/>
              </w:rPr>
              <w:t>圆</w:t>
            </w:r>
          </w:p>
        </w:tc>
        <w:tc>
          <w:tcPr>
            <w:tcW w:w="2149" w:type="dxa"/>
            <w:vAlign w:val="center"/>
          </w:tcPr>
          <w:p>
            <w:pPr>
              <w:jc w:val="center"/>
              <w:rPr>
                <w:rFonts w:ascii="Verdana" w:hAnsi="Verdana"/>
                <w:sz w:val="18"/>
                <w:szCs w:val="18"/>
              </w:rPr>
            </w:pPr>
            <w:r>
              <w:rPr>
                <w:rFonts w:hint="eastAsia" w:ascii="Verdana" w:hAnsi="Verdana"/>
                <w:sz w:val="18"/>
                <w:szCs w:val="18"/>
              </w:rPr>
              <w:t>18.5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2003</w:t>
            </w:r>
          </w:p>
        </w:tc>
        <w:tc>
          <w:tcPr>
            <w:tcW w:w="665" w:type="dxa"/>
            <w:vAlign w:val="center"/>
          </w:tcPr>
          <w:p>
            <w:pPr>
              <w:jc w:val="center"/>
              <w:rPr>
                <w:rFonts w:ascii="Verdana" w:hAnsi="Verdana"/>
                <w:sz w:val="18"/>
                <w:szCs w:val="18"/>
              </w:rPr>
            </w:pPr>
            <w:r>
              <w:rPr>
                <w:rFonts w:hint="eastAsia" w:ascii="Verdana" w:hAnsi="Verdana"/>
                <w:sz w:val="18"/>
                <w:szCs w:val="18"/>
              </w:rPr>
              <w:t>1</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ZQSn10-7-3</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50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2003</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1.2</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pPr>
            <w:r>
              <w:rPr>
                <w:rFonts w:hint="eastAsia" w:ascii="Verdana" w:hAnsi="Verdana"/>
                <w:sz w:val="18"/>
                <w:szCs w:val="18"/>
              </w:rPr>
              <w:t>ZQSn10-7-3</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36</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QAl9-4</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19x32</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2001</w:t>
            </w:r>
          </w:p>
        </w:tc>
        <w:tc>
          <w:tcPr>
            <w:tcW w:w="665" w:type="dxa"/>
            <w:vAlign w:val="center"/>
          </w:tcPr>
          <w:p>
            <w:pPr>
              <w:jc w:val="center"/>
              <w:rPr>
                <w:rFonts w:ascii="Verdana" w:hAnsi="Verdana"/>
                <w:sz w:val="18"/>
                <w:szCs w:val="18"/>
              </w:rPr>
            </w:pPr>
            <w:r>
              <w:rPr>
                <w:rFonts w:hint="eastAsia" w:ascii="Verdana" w:hAnsi="Verdana"/>
                <w:sz w:val="18"/>
                <w:szCs w:val="18"/>
              </w:rPr>
              <w:t>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QAl9-4</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20x28</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2003</w:t>
            </w:r>
          </w:p>
        </w:tc>
        <w:tc>
          <w:tcPr>
            <w:tcW w:w="665" w:type="dxa"/>
            <w:vAlign w:val="center"/>
          </w:tcPr>
          <w:p>
            <w:pPr>
              <w:jc w:val="center"/>
              <w:rPr>
                <w:rFonts w:ascii="Verdana" w:hAnsi="Verdana"/>
                <w:sz w:val="18"/>
                <w:szCs w:val="18"/>
              </w:rPr>
            </w:pPr>
            <w:r>
              <w:rPr>
                <w:rFonts w:hint="eastAsia" w:ascii="Verdana" w:hAnsi="Verdana"/>
                <w:sz w:val="18"/>
                <w:szCs w:val="18"/>
              </w:rPr>
              <w:t>3</w:t>
            </w:r>
          </w:p>
        </w:tc>
        <w:tc>
          <w:tcPr>
            <w:tcW w:w="665" w:type="dxa"/>
            <w:vAlign w:val="center"/>
          </w:tcPr>
          <w:p>
            <w:pPr>
              <w:jc w:val="center"/>
              <w:rPr>
                <w:rFonts w:ascii="Verdana" w:hAnsi="Verdana"/>
                <w:sz w:val="18"/>
                <w:szCs w:val="18"/>
              </w:rPr>
            </w:pPr>
            <w:r>
              <w:rPr>
                <w:rFonts w:hint="eastAsia" w:ascii="Verdana" w:hAnsi="Verdana"/>
                <w:sz w:val="18"/>
                <w:szCs w:val="18"/>
              </w:rPr>
              <w:t>1.6</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QAl9-4</w:t>
            </w:r>
          </w:p>
        </w:tc>
        <w:tc>
          <w:tcPr>
            <w:tcW w:w="623" w:type="dxa"/>
            <w:vAlign w:val="center"/>
          </w:tcPr>
          <w:p>
            <w:pPr>
              <w:jc w:val="center"/>
              <w:rPr>
                <w:rFonts w:ascii="Verdana" w:hAnsi="Verdana"/>
                <w:sz w:val="18"/>
                <w:szCs w:val="18"/>
              </w:rPr>
            </w:pPr>
            <w:r>
              <w:rPr>
                <w:rFonts w:hint="eastAsia" w:ascii="Verdana" w:hAnsi="Verdana"/>
                <w:sz w:val="18"/>
                <w:szCs w:val="18"/>
              </w:rPr>
              <w:t>方形</w:t>
            </w:r>
          </w:p>
        </w:tc>
        <w:tc>
          <w:tcPr>
            <w:tcW w:w="2149" w:type="dxa"/>
            <w:vAlign w:val="center"/>
          </w:tcPr>
          <w:p>
            <w:pPr>
              <w:jc w:val="center"/>
              <w:rPr>
                <w:rFonts w:ascii="Verdana" w:hAnsi="Verdana"/>
                <w:sz w:val="18"/>
                <w:szCs w:val="18"/>
              </w:rPr>
            </w:pPr>
            <w:r>
              <w:rPr>
                <w:rFonts w:hint="eastAsia" w:ascii="Verdana" w:hAnsi="Verdana"/>
                <w:sz w:val="18"/>
                <w:szCs w:val="18"/>
              </w:rPr>
              <w:t>20.5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2005</w:t>
            </w:r>
          </w:p>
        </w:tc>
        <w:tc>
          <w:tcPr>
            <w:tcW w:w="665" w:type="dxa"/>
            <w:vAlign w:val="center"/>
          </w:tcPr>
          <w:p>
            <w:pPr>
              <w:jc w:val="center"/>
              <w:rPr>
                <w:rFonts w:ascii="Verdana" w:hAnsi="Verdana"/>
                <w:sz w:val="18"/>
                <w:szCs w:val="18"/>
              </w:rPr>
            </w:pPr>
            <w:r>
              <w:rPr>
                <w:rFonts w:hint="eastAsia" w:ascii="Verdana" w:hAnsi="Verdana"/>
                <w:sz w:val="18"/>
                <w:szCs w:val="18"/>
              </w:rPr>
              <w:t>1.2</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65" w:type="dxa"/>
            <w:vAlign w:val="center"/>
          </w:tcPr>
          <w:p>
            <w:pPr>
              <w:jc w:val="center"/>
              <w:rPr>
                <w:rFonts w:ascii="Verdana" w:hAnsi="Verdana"/>
                <w:sz w:val="18"/>
                <w:szCs w:val="18"/>
              </w:rPr>
            </w:pPr>
            <w:r>
              <w:rPr>
                <w:rFonts w:hint="eastAsia" w:ascii="Verdana" w:hAnsi="Verdana"/>
                <w:sz w:val="18"/>
                <w:szCs w:val="18"/>
              </w:rPr>
              <w:t>0.3</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QAl9-4</w:t>
            </w:r>
          </w:p>
        </w:tc>
        <w:tc>
          <w:tcPr>
            <w:tcW w:w="623" w:type="dxa"/>
            <w:vAlign w:val="center"/>
          </w:tcPr>
          <w:p>
            <w:pPr>
              <w:jc w:val="center"/>
              <w:rPr>
                <w:rFonts w:ascii="Verdana" w:hAnsi="Verdana"/>
                <w:sz w:val="18"/>
                <w:szCs w:val="18"/>
              </w:rPr>
            </w:pPr>
            <w:r>
              <w:rPr>
                <w:rFonts w:hint="eastAsia" w:ascii="Verdana" w:hAnsi="Verdana"/>
                <w:sz w:val="18"/>
                <w:szCs w:val="18"/>
              </w:rPr>
              <w:t>方形</w:t>
            </w:r>
          </w:p>
        </w:tc>
        <w:tc>
          <w:tcPr>
            <w:tcW w:w="2149" w:type="dxa"/>
            <w:vAlign w:val="center"/>
          </w:tcPr>
          <w:p>
            <w:pPr>
              <w:jc w:val="center"/>
              <w:rPr>
                <w:rFonts w:ascii="Verdana" w:hAnsi="Verdana"/>
                <w:sz w:val="18"/>
                <w:szCs w:val="18"/>
              </w:rPr>
            </w:pPr>
            <w:r>
              <w:rPr>
                <w:rFonts w:hint="eastAsia" w:ascii="Verdana" w:hAnsi="Verdana"/>
                <w:sz w:val="18"/>
                <w:szCs w:val="18"/>
              </w:rPr>
              <w:t>30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2004</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QAl10-3-1.5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23</w:t>
            </w:r>
          </w:p>
        </w:tc>
        <w:tc>
          <w:tcPr>
            <w:tcW w:w="752" w:type="dxa"/>
            <w:vAlign w:val="center"/>
          </w:tcPr>
          <w:p>
            <w:pPr>
              <w:jc w:val="center"/>
              <w:rPr>
                <w:rFonts w:ascii="Verdana" w:hAnsi="Verdana"/>
                <w:sz w:val="18"/>
                <w:szCs w:val="18"/>
              </w:rPr>
            </w:pPr>
            <w:r>
              <w:rPr>
                <w:rFonts w:hint="eastAsia" w:ascii="Verdana" w:hAnsi="Verdana"/>
                <w:sz w:val="18"/>
                <w:szCs w:val="18"/>
              </w:rPr>
              <w:t>3300</w:t>
            </w:r>
          </w:p>
        </w:tc>
        <w:tc>
          <w:tcPr>
            <w:tcW w:w="751" w:type="dxa"/>
            <w:vAlign w:val="center"/>
          </w:tcPr>
          <w:p>
            <w:pPr>
              <w:jc w:val="center"/>
              <w:rPr>
                <w:rFonts w:ascii="Verdana" w:hAnsi="Verdana"/>
                <w:sz w:val="18"/>
                <w:szCs w:val="18"/>
              </w:rPr>
            </w:pPr>
            <w:r>
              <w:rPr>
                <w:rFonts w:hint="eastAsia" w:ascii="Verdana" w:hAnsi="Verdana"/>
                <w:sz w:val="18"/>
                <w:szCs w:val="18"/>
              </w:rPr>
              <w:t>3300</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QAl10-3-1.5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28</w:t>
            </w:r>
          </w:p>
        </w:tc>
        <w:tc>
          <w:tcPr>
            <w:tcW w:w="752" w:type="dxa"/>
            <w:vAlign w:val="center"/>
          </w:tcPr>
          <w:p>
            <w:pPr>
              <w:jc w:val="center"/>
              <w:rPr>
                <w:rFonts w:ascii="Verdana" w:hAnsi="Verdana"/>
                <w:sz w:val="18"/>
                <w:szCs w:val="18"/>
              </w:rPr>
            </w:pPr>
            <w:r>
              <w:rPr>
                <w:rFonts w:hint="eastAsia" w:ascii="Verdana" w:hAnsi="Verdana"/>
                <w:sz w:val="18"/>
                <w:szCs w:val="18"/>
              </w:rPr>
              <w:t>3300</w:t>
            </w:r>
          </w:p>
        </w:tc>
        <w:tc>
          <w:tcPr>
            <w:tcW w:w="751" w:type="dxa"/>
            <w:vAlign w:val="center"/>
          </w:tcPr>
          <w:p>
            <w:pPr>
              <w:jc w:val="center"/>
              <w:rPr>
                <w:rFonts w:ascii="Verdana" w:hAnsi="Verdana"/>
                <w:sz w:val="18"/>
                <w:szCs w:val="18"/>
              </w:rPr>
            </w:pPr>
            <w:r>
              <w:rPr>
                <w:rFonts w:hint="eastAsia" w:ascii="Verdana" w:hAnsi="Verdana"/>
                <w:sz w:val="18"/>
                <w:szCs w:val="18"/>
              </w:rPr>
              <w:t>3301</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11.5</w:t>
            </w:r>
          </w:p>
        </w:tc>
        <w:tc>
          <w:tcPr>
            <w:tcW w:w="752" w:type="dxa"/>
            <w:vAlign w:val="center"/>
          </w:tcPr>
          <w:p>
            <w:pPr>
              <w:jc w:val="center"/>
              <w:rPr>
                <w:rFonts w:ascii="Verdana" w:hAnsi="Verdana"/>
                <w:sz w:val="18"/>
                <w:szCs w:val="18"/>
              </w:rPr>
            </w:pPr>
            <w:r>
              <w:rPr>
                <w:rFonts w:hint="eastAsia" w:ascii="Verdana" w:hAnsi="Verdana"/>
                <w:sz w:val="18"/>
                <w:szCs w:val="18"/>
              </w:rPr>
              <w:t>3000</w:t>
            </w:r>
          </w:p>
        </w:tc>
        <w:tc>
          <w:tcPr>
            <w:tcW w:w="751" w:type="dxa"/>
            <w:vAlign w:val="center"/>
          </w:tcPr>
          <w:p>
            <w:pPr>
              <w:jc w:val="center"/>
              <w:rPr>
                <w:rFonts w:ascii="Verdana" w:hAnsi="Verdana"/>
                <w:sz w:val="18"/>
                <w:szCs w:val="18"/>
              </w:rPr>
            </w:pPr>
            <w:r>
              <w:rPr>
                <w:rFonts w:hint="eastAsia" w:ascii="Verdana" w:hAnsi="Verdana"/>
                <w:sz w:val="18"/>
                <w:szCs w:val="18"/>
              </w:rPr>
              <w:t>3005</w:t>
            </w:r>
          </w:p>
        </w:tc>
        <w:tc>
          <w:tcPr>
            <w:tcW w:w="665" w:type="dxa"/>
            <w:vAlign w:val="center"/>
          </w:tcPr>
          <w:p>
            <w:pPr>
              <w:jc w:val="center"/>
              <w:rPr>
                <w:rFonts w:ascii="Verdana" w:hAnsi="Verdana"/>
                <w:sz w:val="18"/>
                <w:szCs w:val="18"/>
              </w:rPr>
            </w:pPr>
            <w:r>
              <w:rPr>
                <w:rFonts w:hint="eastAsia" w:ascii="Verdana" w:hAnsi="Verdana"/>
                <w:sz w:val="18"/>
                <w:szCs w:val="18"/>
              </w:rPr>
              <w:t>1.2</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65" w:type="dxa"/>
            <w:vAlign w:val="center"/>
          </w:tcPr>
          <w:p>
            <w:pPr>
              <w:jc w:val="center"/>
              <w:rPr>
                <w:rFonts w:ascii="Verdana" w:hAnsi="Verdana"/>
                <w:sz w:val="18"/>
                <w:szCs w:val="18"/>
              </w:rPr>
            </w:pPr>
            <w:r>
              <w:rPr>
                <w:rFonts w:hint="eastAsia" w:ascii="Verdana" w:hAnsi="Verdana"/>
                <w:sz w:val="18"/>
                <w:szCs w:val="18"/>
              </w:rPr>
              <w:t>0.2</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23</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2504</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10x20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2004</w:t>
            </w:r>
          </w:p>
        </w:tc>
        <w:tc>
          <w:tcPr>
            <w:tcW w:w="665" w:type="dxa"/>
            <w:vAlign w:val="center"/>
          </w:tcPr>
          <w:p>
            <w:pPr>
              <w:jc w:val="center"/>
              <w:rPr>
                <w:rFonts w:ascii="Verdana" w:hAnsi="Verdana"/>
                <w:sz w:val="18"/>
                <w:szCs w:val="18"/>
              </w:rPr>
            </w:pPr>
            <w:r>
              <w:rPr>
                <w:rFonts w:hint="eastAsia" w:ascii="Verdana" w:hAnsi="Verdana"/>
                <w:sz w:val="18"/>
                <w:szCs w:val="18"/>
              </w:rPr>
              <w:t>3.5</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15x25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2004</w:t>
            </w:r>
          </w:p>
        </w:tc>
        <w:tc>
          <w:tcPr>
            <w:tcW w:w="665" w:type="dxa"/>
            <w:vAlign w:val="center"/>
          </w:tcPr>
          <w:p>
            <w:pPr>
              <w:jc w:val="center"/>
              <w:rPr>
                <w:rFonts w:ascii="Verdana" w:hAnsi="Verdana"/>
                <w:sz w:val="18"/>
                <w:szCs w:val="18"/>
              </w:rPr>
            </w:pPr>
            <w:r>
              <w:rPr>
                <w:rFonts w:hint="eastAsia" w:ascii="Verdana" w:hAnsi="Verdana"/>
                <w:sz w:val="18"/>
                <w:szCs w:val="18"/>
              </w:rPr>
              <w:t>3.5</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方形</w:t>
            </w:r>
          </w:p>
        </w:tc>
        <w:tc>
          <w:tcPr>
            <w:tcW w:w="2149" w:type="dxa"/>
            <w:vAlign w:val="center"/>
          </w:tcPr>
          <w:p>
            <w:pPr>
              <w:jc w:val="center"/>
              <w:rPr>
                <w:rFonts w:ascii="Verdana" w:hAnsi="Verdana"/>
                <w:sz w:val="18"/>
                <w:szCs w:val="18"/>
              </w:rPr>
            </w:pPr>
            <w:r>
              <w:rPr>
                <w:rFonts w:hint="eastAsia" w:ascii="Verdana" w:hAnsi="Verdana"/>
                <w:sz w:val="18"/>
                <w:szCs w:val="18"/>
              </w:rPr>
              <w:t>25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2002</w:t>
            </w:r>
          </w:p>
        </w:tc>
        <w:tc>
          <w:tcPr>
            <w:tcW w:w="665" w:type="dxa"/>
            <w:vAlign w:val="center"/>
          </w:tcPr>
          <w:p>
            <w:pPr>
              <w:jc w:val="center"/>
              <w:rPr>
                <w:rFonts w:ascii="Verdana" w:hAnsi="Verdana"/>
                <w:sz w:val="18"/>
                <w:szCs w:val="18"/>
              </w:rPr>
            </w:pPr>
            <w:r>
              <w:rPr>
                <w:rFonts w:hint="eastAsia" w:ascii="Verdana" w:hAnsi="Verdana"/>
                <w:sz w:val="18"/>
                <w:szCs w:val="18"/>
              </w:rPr>
              <w:t>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HMn59-2-2-0.5</w:t>
            </w:r>
          </w:p>
        </w:tc>
        <w:tc>
          <w:tcPr>
            <w:tcW w:w="623" w:type="dxa"/>
            <w:vAlign w:val="center"/>
          </w:tcPr>
          <w:p>
            <w:pPr>
              <w:jc w:val="center"/>
              <w:rPr>
                <w:rFonts w:ascii="Verdana" w:hAnsi="Verdana"/>
                <w:sz w:val="18"/>
                <w:szCs w:val="18"/>
              </w:rPr>
            </w:pPr>
            <w:r>
              <w:rPr>
                <w:rFonts w:hint="eastAsia" w:ascii="Verdana" w:hAnsi="Verdana"/>
                <w:sz w:val="18"/>
                <w:szCs w:val="18"/>
              </w:rPr>
              <w:t>方形</w:t>
            </w:r>
          </w:p>
        </w:tc>
        <w:tc>
          <w:tcPr>
            <w:tcW w:w="2149" w:type="dxa"/>
            <w:vAlign w:val="center"/>
          </w:tcPr>
          <w:p>
            <w:pPr>
              <w:jc w:val="center"/>
              <w:rPr>
                <w:rFonts w:ascii="Verdana" w:hAnsi="Verdana"/>
                <w:sz w:val="18"/>
                <w:szCs w:val="18"/>
              </w:rPr>
            </w:pPr>
            <w:r>
              <w:rPr>
                <w:rFonts w:hint="eastAsia" w:ascii="Verdana" w:hAnsi="Verdana"/>
                <w:sz w:val="18"/>
                <w:szCs w:val="18"/>
              </w:rPr>
              <w:t>35</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2004</w:t>
            </w:r>
          </w:p>
        </w:tc>
        <w:tc>
          <w:tcPr>
            <w:tcW w:w="665" w:type="dxa"/>
            <w:vAlign w:val="center"/>
          </w:tcPr>
          <w:p>
            <w:pPr>
              <w:jc w:val="center"/>
              <w:rPr>
                <w:rFonts w:ascii="Verdana" w:hAnsi="Verdana"/>
                <w:sz w:val="18"/>
                <w:szCs w:val="18"/>
              </w:rPr>
            </w:pPr>
            <w:r>
              <w:rPr>
                <w:rFonts w:hint="eastAsia" w:ascii="Verdana" w:hAnsi="Verdana"/>
                <w:sz w:val="18"/>
                <w:szCs w:val="18"/>
              </w:rPr>
              <w:t>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HMn57-2-1-0.5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26.5</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2501</w:t>
            </w:r>
          </w:p>
        </w:tc>
        <w:tc>
          <w:tcPr>
            <w:tcW w:w="665" w:type="dxa"/>
            <w:vAlign w:val="center"/>
          </w:tcPr>
          <w:p>
            <w:pPr>
              <w:jc w:val="center"/>
              <w:rPr>
                <w:rFonts w:ascii="Verdana" w:hAnsi="Verdana"/>
                <w:sz w:val="18"/>
                <w:szCs w:val="18"/>
              </w:rPr>
            </w:pPr>
            <w:r>
              <w:rPr>
                <w:rFonts w:hint="eastAsia" w:ascii="Verdana" w:hAnsi="Verdana"/>
                <w:sz w:val="18"/>
                <w:szCs w:val="18"/>
              </w:rPr>
              <w:t>2</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HMn57-2-1-0.5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75</w:t>
            </w:r>
          </w:p>
        </w:tc>
        <w:tc>
          <w:tcPr>
            <w:tcW w:w="752" w:type="dxa"/>
            <w:vAlign w:val="center"/>
          </w:tcPr>
          <w:p>
            <w:pPr>
              <w:jc w:val="center"/>
              <w:rPr>
                <w:rFonts w:ascii="Verdana" w:hAnsi="Verdana"/>
                <w:sz w:val="18"/>
                <w:szCs w:val="18"/>
              </w:rPr>
            </w:pPr>
            <w:r>
              <w:rPr>
                <w:rFonts w:hint="eastAsia" w:ascii="Verdana" w:hAnsi="Verdana"/>
                <w:sz w:val="18"/>
                <w:szCs w:val="18"/>
              </w:rPr>
              <w:t>1500</w:t>
            </w:r>
          </w:p>
        </w:tc>
        <w:tc>
          <w:tcPr>
            <w:tcW w:w="751" w:type="dxa"/>
            <w:vAlign w:val="center"/>
          </w:tcPr>
          <w:p>
            <w:pPr>
              <w:jc w:val="center"/>
              <w:rPr>
                <w:rFonts w:ascii="Verdana" w:hAnsi="Verdana"/>
                <w:sz w:val="18"/>
                <w:szCs w:val="18"/>
              </w:rPr>
            </w:pPr>
            <w:r>
              <w:rPr>
                <w:rFonts w:hint="eastAsia" w:ascii="Verdana" w:hAnsi="Verdana"/>
                <w:sz w:val="18"/>
                <w:szCs w:val="18"/>
              </w:rPr>
              <w:t>1503</w:t>
            </w:r>
          </w:p>
        </w:tc>
        <w:tc>
          <w:tcPr>
            <w:tcW w:w="665" w:type="dxa"/>
            <w:vAlign w:val="center"/>
          </w:tcPr>
          <w:p>
            <w:pPr>
              <w:jc w:val="center"/>
              <w:rPr>
                <w:rFonts w:ascii="Verdana" w:hAnsi="Verdana"/>
                <w:sz w:val="18"/>
                <w:szCs w:val="18"/>
              </w:rPr>
            </w:pPr>
            <w:r>
              <w:rPr>
                <w:rFonts w:hint="eastAsia" w:ascii="Verdana" w:hAnsi="Verdana"/>
                <w:sz w:val="18"/>
                <w:szCs w:val="18"/>
              </w:rPr>
              <w:t>2.8</w:t>
            </w:r>
          </w:p>
        </w:tc>
        <w:tc>
          <w:tcPr>
            <w:tcW w:w="665" w:type="dxa"/>
            <w:vAlign w:val="center"/>
          </w:tcPr>
          <w:p>
            <w:pPr>
              <w:jc w:val="center"/>
              <w:rPr>
                <w:rFonts w:ascii="Verdana" w:hAnsi="Verdana"/>
                <w:sz w:val="18"/>
                <w:szCs w:val="18"/>
              </w:rPr>
            </w:pPr>
            <w:r>
              <w:rPr>
                <w:rFonts w:hint="eastAsia" w:ascii="Verdana" w:hAnsi="Verdana"/>
                <w:sz w:val="18"/>
                <w:szCs w:val="18"/>
              </w:rPr>
              <w:t>1.9</w:t>
            </w:r>
          </w:p>
        </w:tc>
        <w:tc>
          <w:tcPr>
            <w:tcW w:w="665" w:type="dxa"/>
            <w:vAlign w:val="center"/>
          </w:tcPr>
          <w:p>
            <w:pPr>
              <w:jc w:val="center"/>
              <w:rPr>
                <w:rFonts w:ascii="Verdana" w:hAnsi="Verdana"/>
                <w:sz w:val="18"/>
                <w:szCs w:val="18"/>
              </w:rPr>
            </w:pPr>
            <w:r>
              <w:rPr>
                <w:rFonts w:hint="eastAsia" w:ascii="Verdana" w:hAnsi="Verdana"/>
                <w:sz w:val="18"/>
                <w:szCs w:val="18"/>
              </w:rPr>
              <w:t>1.7</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HMn57-2-1-0.5</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20x30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2002</w:t>
            </w:r>
          </w:p>
        </w:tc>
        <w:tc>
          <w:tcPr>
            <w:tcW w:w="665" w:type="dxa"/>
            <w:vAlign w:val="center"/>
          </w:tcPr>
          <w:p>
            <w:pPr>
              <w:jc w:val="center"/>
              <w:rPr>
                <w:rFonts w:ascii="Verdana" w:hAnsi="Verdana"/>
                <w:sz w:val="18"/>
                <w:szCs w:val="18"/>
              </w:rPr>
            </w:pPr>
            <w:r>
              <w:rPr>
                <w:rFonts w:hint="eastAsia" w:ascii="Verdana" w:hAnsi="Verdana"/>
                <w:sz w:val="18"/>
                <w:szCs w:val="18"/>
              </w:rPr>
              <w:t>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HMn57-2-1-0.5</w:t>
            </w:r>
          </w:p>
        </w:tc>
        <w:tc>
          <w:tcPr>
            <w:tcW w:w="623" w:type="dxa"/>
            <w:vAlign w:val="center"/>
          </w:tcPr>
          <w:p>
            <w:pPr>
              <w:jc w:val="center"/>
              <w:rPr>
                <w:rFonts w:ascii="Verdana" w:hAnsi="Verdana"/>
                <w:sz w:val="18"/>
                <w:szCs w:val="18"/>
              </w:rPr>
            </w:pPr>
            <w:r>
              <w:rPr>
                <w:rFonts w:hint="eastAsia" w:ascii="Verdana" w:hAnsi="Verdana"/>
                <w:sz w:val="18"/>
                <w:szCs w:val="18"/>
              </w:rPr>
              <w:t>矩形</w:t>
            </w:r>
          </w:p>
        </w:tc>
        <w:tc>
          <w:tcPr>
            <w:tcW w:w="2149" w:type="dxa"/>
            <w:vAlign w:val="center"/>
          </w:tcPr>
          <w:p>
            <w:pPr>
              <w:jc w:val="center"/>
              <w:rPr>
                <w:rFonts w:ascii="Verdana" w:hAnsi="Verdana"/>
                <w:sz w:val="18"/>
                <w:szCs w:val="18"/>
              </w:rPr>
            </w:pPr>
            <w:r>
              <w:rPr>
                <w:rFonts w:hint="eastAsia" w:ascii="Verdana" w:hAnsi="Verdana"/>
                <w:sz w:val="18"/>
                <w:szCs w:val="18"/>
              </w:rPr>
              <w:t>20x40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2000</w:t>
            </w:r>
          </w:p>
        </w:tc>
        <w:tc>
          <w:tcPr>
            <w:tcW w:w="665" w:type="dxa"/>
            <w:vAlign w:val="center"/>
          </w:tcPr>
          <w:p>
            <w:pPr>
              <w:jc w:val="center"/>
              <w:rPr>
                <w:rFonts w:ascii="Verdana" w:hAnsi="Verdana"/>
                <w:sz w:val="18"/>
                <w:szCs w:val="18"/>
              </w:rPr>
            </w:pPr>
            <w:r>
              <w:rPr>
                <w:rFonts w:hint="eastAsia" w:ascii="Verdana" w:hAnsi="Verdana"/>
                <w:sz w:val="18"/>
                <w:szCs w:val="18"/>
              </w:rPr>
              <w:t>3.5</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32.5</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2505</w:t>
            </w:r>
          </w:p>
        </w:tc>
        <w:tc>
          <w:tcPr>
            <w:tcW w:w="665" w:type="dxa"/>
            <w:vAlign w:val="center"/>
          </w:tcPr>
          <w:p>
            <w:pPr>
              <w:jc w:val="center"/>
              <w:rPr>
                <w:rFonts w:ascii="Verdana" w:hAnsi="Verdana"/>
                <w:sz w:val="18"/>
                <w:szCs w:val="18"/>
              </w:rPr>
            </w:pPr>
            <w:r>
              <w:rPr>
                <w:rFonts w:hint="eastAsia" w:ascii="Verdana" w:hAnsi="Verdana"/>
                <w:sz w:val="18"/>
                <w:szCs w:val="18"/>
              </w:rPr>
              <w:t>2</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60</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2002</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1</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93.5</w:t>
            </w:r>
          </w:p>
        </w:tc>
        <w:tc>
          <w:tcPr>
            <w:tcW w:w="752" w:type="dxa"/>
            <w:vAlign w:val="center"/>
          </w:tcPr>
          <w:p>
            <w:pPr>
              <w:jc w:val="center"/>
              <w:rPr>
                <w:rFonts w:ascii="Verdana" w:hAnsi="Verdana"/>
                <w:sz w:val="18"/>
                <w:szCs w:val="18"/>
              </w:rPr>
            </w:pPr>
            <w:r>
              <w:rPr>
                <w:rFonts w:hint="eastAsia" w:ascii="Verdana" w:hAnsi="Verdana"/>
                <w:sz w:val="18"/>
                <w:szCs w:val="18"/>
              </w:rPr>
              <w:t>1500</w:t>
            </w:r>
          </w:p>
        </w:tc>
        <w:tc>
          <w:tcPr>
            <w:tcW w:w="751" w:type="dxa"/>
            <w:vAlign w:val="center"/>
          </w:tcPr>
          <w:p>
            <w:pPr>
              <w:jc w:val="center"/>
              <w:rPr>
                <w:rFonts w:ascii="Verdana" w:hAnsi="Verdana"/>
                <w:sz w:val="18"/>
                <w:szCs w:val="18"/>
              </w:rPr>
            </w:pPr>
            <w:r>
              <w:rPr>
                <w:rFonts w:hint="eastAsia" w:ascii="Verdana" w:hAnsi="Verdana"/>
                <w:sz w:val="18"/>
                <w:szCs w:val="18"/>
              </w:rPr>
              <w:t>1502</w:t>
            </w:r>
          </w:p>
        </w:tc>
        <w:tc>
          <w:tcPr>
            <w:tcW w:w="665" w:type="dxa"/>
            <w:vAlign w:val="center"/>
          </w:tcPr>
          <w:p>
            <w:pPr>
              <w:jc w:val="center"/>
              <w:rPr>
                <w:rFonts w:ascii="Verdana" w:hAnsi="Verdana"/>
                <w:sz w:val="18"/>
                <w:szCs w:val="18"/>
              </w:rPr>
            </w:pPr>
            <w:r>
              <w:rPr>
                <w:rFonts w:hint="eastAsia" w:ascii="Verdana" w:hAnsi="Verdana"/>
                <w:sz w:val="18"/>
                <w:szCs w:val="18"/>
              </w:rPr>
              <w:t>2.3</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65" w:type="dxa"/>
            <w:vAlign w:val="center"/>
          </w:tcPr>
          <w:p>
            <w:pPr>
              <w:jc w:val="center"/>
              <w:rPr>
                <w:rFonts w:ascii="Verdana" w:hAnsi="Verdana"/>
                <w:sz w:val="18"/>
                <w:szCs w:val="18"/>
              </w:rPr>
            </w:pPr>
            <w:r>
              <w:rPr>
                <w:rFonts w:hint="eastAsia" w:ascii="Verdana" w:hAnsi="Verdana"/>
                <w:sz w:val="18"/>
                <w:szCs w:val="18"/>
              </w:rPr>
              <w:t>1.7</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150</w:t>
            </w:r>
          </w:p>
        </w:tc>
        <w:tc>
          <w:tcPr>
            <w:tcW w:w="752" w:type="dxa"/>
            <w:vAlign w:val="center"/>
          </w:tcPr>
          <w:p>
            <w:pPr>
              <w:jc w:val="center"/>
              <w:rPr>
                <w:rFonts w:ascii="Verdana" w:hAnsi="Verdana"/>
                <w:sz w:val="18"/>
                <w:szCs w:val="18"/>
              </w:rPr>
            </w:pPr>
            <w:r>
              <w:rPr>
                <w:rFonts w:hint="eastAsia" w:ascii="Verdana" w:hAnsi="Verdana"/>
                <w:sz w:val="18"/>
                <w:szCs w:val="18"/>
              </w:rPr>
              <w:t>1000</w:t>
            </w:r>
          </w:p>
        </w:tc>
        <w:tc>
          <w:tcPr>
            <w:tcW w:w="751" w:type="dxa"/>
            <w:vAlign w:val="center"/>
          </w:tcPr>
          <w:p>
            <w:pPr>
              <w:jc w:val="center"/>
              <w:rPr>
                <w:rFonts w:ascii="Verdana" w:hAnsi="Verdana"/>
                <w:sz w:val="18"/>
                <w:szCs w:val="18"/>
              </w:rPr>
            </w:pPr>
            <w:r>
              <w:rPr>
                <w:rFonts w:hint="eastAsia" w:ascii="Verdana" w:hAnsi="Verdana"/>
                <w:sz w:val="18"/>
                <w:szCs w:val="18"/>
              </w:rPr>
              <w:t>1001</w:t>
            </w:r>
          </w:p>
        </w:tc>
        <w:tc>
          <w:tcPr>
            <w:tcW w:w="665" w:type="dxa"/>
            <w:vAlign w:val="center"/>
          </w:tcPr>
          <w:p>
            <w:pPr>
              <w:jc w:val="center"/>
              <w:rPr>
                <w:rFonts w:ascii="Verdana" w:hAnsi="Verdana"/>
                <w:sz w:val="18"/>
                <w:szCs w:val="18"/>
              </w:rPr>
            </w:pPr>
            <w:r>
              <w:rPr>
                <w:rFonts w:hint="eastAsia" w:ascii="Verdana" w:hAnsi="Verdana"/>
                <w:sz w:val="18"/>
                <w:szCs w:val="18"/>
              </w:rPr>
              <w:t>1.9</w:t>
            </w:r>
          </w:p>
        </w:tc>
        <w:tc>
          <w:tcPr>
            <w:tcW w:w="665" w:type="dxa"/>
            <w:vAlign w:val="center"/>
          </w:tcPr>
          <w:p>
            <w:pPr>
              <w:jc w:val="center"/>
              <w:rPr>
                <w:rFonts w:ascii="Verdana" w:hAnsi="Verdana"/>
                <w:sz w:val="18"/>
                <w:szCs w:val="18"/>
              </w:rPr>
            </w:pPr>
            <w:r>
              <w:rPr>
                <w:rFonts w:hint="eastAsia" w:ascii="Verdana" w:hAnsi="Verdana"/>
                <w:sz w:val="18"/>
                <w:szCs w:val="18"/>
              </w:rPr>
              <w:t>--</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05" w:type="dxa"/>
            <w:vAlign w:val="center"/>
          </w:tcPr>
          <w:p>
            <w:pPr>
              <w:jc w:val="center"/>
              <w:rPr>
                <w:rFonts w:ascii="Verdana" w:hAnsi="Verdana"/>
                <w:sz w:val="18"/>
                <w:szCs w:val="18"/>
              </w:rPr>
            </w:pPr>
            <w:r>
              <w:rPr>
                <w:rFonts w:hint="eastAsia" w:ascii="Verdana" w:hAnsi="Verdana"/>
                <w:sz w:val="18"/>
                <w:szCs w:val="18"/>
              </w:rPr>
              <w:t>1</w:t>
            </w:r>
            <w:r>
              <w:rPr>
                <w:rFonts w:ascii="Verdana" w:hAnsi="Verdana"/>
                <w:sz w:val="18"/>
                <w:szCs w:val="18"/>
              </w:rPr>
              <w:t>.5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主板型材</w:t>
            </w:r>
          </w:p>
        </w:tc>
        <w:tc>
          <w:tcPr>
            <w:tcW w:w="2149" w:type="dxa"/>
            <w:vAlign w:val="center"/>
          </w:tcPr>
          <w:p>
            <w:pPr>
              <w:jc w:val="center"/>
              <w:rPr>
                <w:rFonts w:ascii="Verdana" w:hAnsi="Verdana"/>
                <w:sz w:val="18"/>
                <w:szCs w:val="18"/>
              </w:rPr>
            </w:pPr>
            <w:r>
              <w:rPr>
                <w:rFonts w:hint="eastAsia" w:ascii="Verdana" w:hAnsi="Verdana"/>
                <w:sz w:val="18"/>
                <w:szCs w:val="18"/>
              </w:rPr>
              <w:t>R35xR36xR42xr2.5</w:t>
            </w:r>
          </w:p>
        </w:tc>
        <w:tc>
          <w:tcPr>
            <w:tcW w:w="752" w:type="dxa"/>
            <w:vAlign w:val="center"/>
          </w:tcPr>
          <w:p>
            <w:pPr>
              <w:jc w:val="center"/>
              <w:rPr>
                <w:rFonts w:ascii="Verdana" w:hAnsi="Verdana"/>
                <w:sz w:val="18"/>
                <w:szCs w:val="18"/>
              </w:rPr>
            </w:pPr>
            <w:r>
              <w:rPr>
                <w:rFonts w:hint="eastAsia" w:ascii="Verdana" w:hAnsi="Verdana"/>
                <w:sz w:val="18"/>
                <w:szCs w:val="18"/>
              </w:rPr>
              <w:t>1000</w:t>
            </w:r>
          </w:p>
        </w:tc>
        <w:tc>
          <w:tcPr>
            <w:tcW w:w="751" w:type="dxa"/>
            <w:vAlign w:val="center"/>
          </w:tcPr>
          <w:p>
            <w:pPr>
              <w:jc w:val="center"/>
              <w:rPr>
                <w:rFonts w:ascii="Verdana" w:hAnsi="Verdana"/>
                <w:sz w:val="18"/>
                <w:szCs w:val="18"/>
              </w:rPr>
            </w:pPr>
            <w:r>
              <w:rPr>
                <w:rFonts w:hint="eastAsia" w:ascii="Verdana" w:hAnsi="Verdana"/>
                <w:sz w:val="18"/>
                <w:szCs w:val="18"/>
              </w:rPr>
              <w:t>1004</w:t>
            </w:r>
          </w:p>
        </w:tc>
        <w:tc>
          <w:tcPr>
            <w:tcW w:w="665" w:type="dxa"/>
            <w:vAlign w:val="center"/>
          </w:tcPr>
          <w:p>
            <w:pPr>
              <w:jc w:val="center"/>
              <w:rPr>
                <w:rFonts w:ascii="Verdana" w:hAnsi="Verdana"/>
                <w:sz w:val="18"/>
                <w:szCs w:val="18"/>
              </w:rPr>
            </w:pPr>
            <w:r>
              <w:rPr>
                <w:rFonts w:hint="eastAsia" w:ascii="Verdana" w:hAnsi="Verdana"/>
                <w:sz w:val="18"/>
                <w:szCs w:val="18"/>
              </w:rPr>
              <w:t>3.3</w:t>
            </w:r>
          </w:p>
        </w:tc>
        <w:tc>
          <w:tcPr>
            <w:tcW w:w="665" w:type="dxa"/>
            <w:vAlign w:val="center"/>
          </w:tcPr>
          <w:p>
            <w:pPr>
              <w:jc w:val="center"/>
              <w:rPr>
                <w:rFonts w:ascii="Verdana" w:hAnsi="Verdana"/>
                <w:sz w:val="18"/>
                <w:szCs w:val="18"/>
              </w:rPr>
            </w:pPr>
            <w:r>
              <w:rPr>
                <w:rFonts w:hint="eastAsia" w:ascii="Verdana" w:hAnsi="Verdana"/>
                <w:sz w:val="18"/>
                <w:szCs w:val="18"/>
              </w:rPr>
              <w:t>--</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0.2</w:t>
            </w:r>
          </w:p>
        </w:tc>
      </w:tr>
    </w:tbl>
    <w:p>
      <w:r>
        <w:br w:type="page"/>
      </w:r>
    </w:p>
    <w:p>
      <w:r>
        <w:rPr>
          <w:rFonts w:hint="eastAsia"/>
        </w:rPr>
        <w:t>附4续</w:t>
      </w:r>
    </w:p>
    <w:tbl>
      <w:tblPr>
        <w:tblStyle w:val="15"/>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0"/>
        <w:gridCol w:w="623"/>
        <w:gridCol w:w="2149"/>
        <w:gridCol w:w="752"/>
        <w:gridCol w:w="751"/>
        <w:gridCol w:w="665"/>
        <w:gridCol w:w="665"/>
        <w:gridCol w:w="665"/>
        <w:gridCol w:w="605"/>
        <w:gridCol w:w="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10"/>
            <w:vAlign w:val="center"/>
          </w:tcPr>
          <w:p>
            <w:pPr>
              <w:jc w:val="center"/>
              <w:rPr>
                <w:rFonts w:ascii="Verdana" w:hAnsi="Verdana"/>
                <w:b/>
                <w:sz w:val="18"/>
                <w:szCs w:val="18"/>
              </w:rPr>
            </w:pPr>
            <w:r>
              <w:rPr>
                <w:rFonts w:hint="eastAsia" w:ascii="Verdana" w:hAnsi="Verdana"/>
                <w:b/>
                <w:szCs w:val="18"/>
              </w:rPr>
              <w:t>液压元件用铜合金外形尺寸检测数据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Merge w:val="restart"/>
            <w:vAlign w:val="center"/>
          </w:tcPr>
          <w:p>
            <w:pPr>
              <w:jc w:val="center"/>
              <w:rPr>
                <w:rFonts w:ascii="Verdana" w:hAnsi="Verdana"/>
                <w:sz w:val="18"/>
                <w:szCs w:val="18"/>
              </w:rPr>
            </w:pPr>
            <w:r>
              <w:rPr>
                <w:rFonts w:hint="eastAsia" w:ascii="Verdana"/>
                <w:sz w:val="18"/>
                <w:szCs w:val="18"/>
              </w:rPr>
              <w:t>产品牌号</w:t>
            </w:r>
          </w:p>
        </w:tc>
        <w:tc>
          <w:tcPr>
            <w:tcW w:w="623" w:type="dxa"/>
            <w:vMerge w:val="restart"/>
            <w:vAlign w:val="center"/>
          </w:tcPr>
          <w:p>
            <w:pPr>
              <w:jc w:val="center"/>
              <w:rPr>
                <w:rFonts w:ascii="Verdana" w:hAnsi="Verdana"/>
                <w:sz w:val="18"/>
                <w:szCs w:val="18"/>
              </w:rPr>
            </w:pPr>
            <w:r>
              <w:rPr>
                <w:rFonts w:hint="eastAsia" w:ascii="Verdana"/>
                <w:sz w:val="18"/>
                <w:szCs w:val="18"/>
              </w:rPr>
              <w:t>产品形状</w:t>
            </w:r>
          </w:p>
        </w:tc>
        <w:tc>
          <w:tcPr>
            <w:tcW w:w="2149" w:type="dxa"/>
            <w:vMerge w:val="restart"/>
            <w:vAlign w:val="center"/>
          </w:tcPr>
          <w:p>
            <w:pPr>
              <w:jc w:val="center"/>
              <w:rPr>
                <w:rFonts w:ascii="Verdana" w:hAnsi="Verdana"/>
                <w:sz w:val="18"/>
                <w:szCs w:val="18"/>
              </w:rPr>
            </w:pPr>
            <w:r>
              <w:rPr>
                <w:rFonts w:hint="eastAsia" w:ascii="Verdana"/>
                <w:sz w:val="18"/>
                <w:szCs w:val="18"/>
              </w:rPr>
              <w:t>产品规格</w:t>
            </w:r>
          </w:p>
        </w:tc>
        <w:tc>
          <w:tcPr>
            <w:tcW w:w="752" w:type="dxa"/>
            <w:vMerge w:val="restart"/>
            <w:vAlign w:val="center"/>
          </w:tcPr>
          <w:p>
            <w:pPr>
              <w:jc w:val="center"/>
              <w:rPr>
                <w:rFonts w:ascii="Verdana" w:hAnsi="Verdana"/>
                <w:sz w:val="18"/>
                <w:szCs w:val="18"/>
              </w:rPr>
            </w:pPr>
            <w:r>
              <w:rPr>
                <w:rFonts w:hint="eastAsia" w:ascii="Verdana"/>
                <w:sz w:val="18"/>
                <w:szCs w:val="18"/>
              </w:rPr>
              <w:t>定尺长度</w:t>
            </w:r>
          </w:p>
        </w:tc>
        <w:tc>
          <w:tcPr>
            <w:tcW w:w="751" w:type="dxa"/>
            <w:vMerge w:val="restart"/>
            <w:vAlign w:val="center"/>
          </w:tcPr>
          <w:p>
            <w:pPr>
              <w:jc w:val="center"/>
              <w:rPr>
                <w:rFonts w:ascii="Verdana" w:hAnsi="Verdana"/>
                <w:sz w:val="18"/>
                <w:szCs w:val="18"/>
              </w:rPr>
            </w:pPr>
            <w:r>
              <w:rPr>
                <w:rFonts w:hint="eastAsia" w:ascii="Verdana"/>
                <w:sz w:val="18"/>
                <w:szCs w:val="18"/>
              </w:rPr>
              <w:t>实测长度</w:t>
            </w:r>
          </w:p>
        </w:tc>
        <w:tc>
          <w:tcPr>
            <w:tcW w:w="1330" w:type="dxa"/>
            <w:gridSpan w:val="2"/>
            <w:vAlign w:val="center"/>
          </w:tcPr>
          <w:p>
            <w:pPr>
              <w:jc w:val="center"/>
              <w:rPr>
                <w:rFonts w:ascii="Verdana" w:hAnsi="Verdana"/>
                <w:sz w:val="18"/>
                <w:szCs w:val="18"/>
              </w:rPr>
            </w:pPr>
            <w:r>
              <w:rPr>
                <w:rFonts w:hint="eastAsia" w:ascii="Verdana" w:hAnsi="Verdana"/>
                <w:sz w:val="18"/>
                <w:szCs w:val="18"/>
              </w:rPr>
              <w:t>直度</w:t>
            </w:r>
          </w:p>
        </w:tc>
        <w:tc>
          <w:tcPr>
            <w:tcW w:w="665" w:type="dxa"/>
            <w:vMerge w:val="restart"/>
            <w:vAlign w:val="center"/>
          </w:tcPr>
          <w:p>
            <w:pPr>
              <w:jc w:val="center"/>
              <w:rPr>
                <w:rFonts w:ascii="Verdana" w:hAnsi="Verdana"/>
                <w:sz w:val="18"/>
                <w:szCs w:val="18"/>
              </w:rPr>
            </w:pPr>
            <w:r>
              <w:rPr>
                <w:rFonts w:hint="eastAsia" w:ascii="Verdana" w:hAnsi="Verdana"/>
                <w:sz w:val="18"/>
                <w:szCs w:val="18"/>
              </w:rPr>
              <w:t>切斜度</w:t>
            </w:r>
          </w:p>
        </w:tc>
        <w:tc>
          <w:tcPr>
            <w:tcW w:w="605" w:type="dxa"/>
            <w:vMerge w:val="restart"/>
            <w:vAlign w:val="center"/>
          </w:tcPr>
          <w:p>
            <w:pPr>
              <w:jc w:val="center"/>
              <w:rPr>
                <w:rFonts w:ascii="Verdana" w:hAnsi="Verdana"/>
                <w:sz w:val="18"/>
                <w:szCs w:val="18"/>
              </w:rPr>
            </w:pPr>
            <w:r>
              <w:rPr>
                <w:rFonts w:hint="eastAsia" w:ascii="Verdana" w:hAnsi="Verdana"/>
                <w:sz w:val="18"/>
                <w:szCs w:val="18"/>
              </w:rPr>
              <w:t>扭拧度</w:t>
            </w:r>
          </w:p>
        </w:tc>
        <w:tc>
          <w:tcPr>
            <w:tcW w:w="666" w:type="dxa"/>
            <w:vMerge w:val="restart"/>
            <w:vAlign w:val="center"/>
          </w:tcPr>
          <w:p>
            <w:pPr>
              <w:jc w:val="center"/>
              <w:rPr>
                <w:rFonts w:ascii="Verdana" w:hAnsi="Verdana"/>
                <w:sz w:val="18"/>
                <w:szCs w:val="18"/>
              </w:rPr>
            </w:pPr>
            <w:r>
              <w:rPr>
                <w:rFonts w:hint="eastAsia" w:ascii="Verdana" w:hAnsi="Verdana"/>
                <w:sz w:val="18"/>
                <w:szCs w:val="18"/>
              </w:rPr>
              <w:t>圆角半径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Merge w:val="continue"/>
            <w:vAlign w:val="center"/>
          </w:tcPr>
          <w:p>
            <w:pPr>
              <w:jc w:val="center"/>
              <w:rPr>
                <w:rFonts w:ascii="Verdana"/>
                <w:sz w:val="18"/>
                <w:szCs w:val="18"/>
              </w:rPr>
            </w:pPr>
          </w:p>
        </w:tc>
        <w:tc>
          <w:tcPr>
            <w:tcW w:w="623" w:type="dxa"/>
            <w:vMerge w:val="continue"/>
            <w:vAlign w:val="center"/>
          </w:tcPr>
          <w:p>
            <w:pPr>
              <w:jc w:val="center"/>
              <w:rPr>
                <w:rFonts w:ascii="Verdana"/>
                <w:sz w:val="18"/>
                <w:szCs w:val="18"/>
              </w:rPr>
            </w:pPr>
          </w:p>
        </w:tc>
        <w:tc>
          <w:tcPr>
            <w:tcW w:w="2149" w:type="dxa"/>
            <w:vMerge w:val="continue"/>
            <w:vAlign w:val="center"/>
          </w:tcPr>
          <w:p>
            <w:pPr>
              <w:jc w:val="center"/>
              <w:rPr>
                <w:rFonts w:ascii="Verdana"/>
                <w:sz w:val="18"/>
                <w:szCs w:val="18"/>
              </w:rPr>
            </w:pPr>
          </w:p>
        </w:tc>
        <w:tc>
          <w:tcPr>
            <w:tcW w:w="752" w:type="dxa"/>
            <w:vMerge w:val="continue"/>
            <w:vAlign w:val="center"/>
          </w:tcPr>
          <w:p>
            <w:pPr>
              <w:jc w:val="center"/>
              <w:rPr>
                <w:rFonts w:ascii="Verdana"/>
                <w:sz w:val="18"/>
                <w:szCs w:val="18"/>
              </w:rPr>
            </w:pPr>
          </w:p>
        </w:tc>
        <w:tc>
          <w:tcPr>
            <w:tcW w:w="751" w:type="dxa"/>
            <w:vMerge w:val="continue"/>
            <w:vAlign w:val="center"/>
          </w:tcPr>
          <w:p>
            <w:pPr>
              <w:jc w:val="center"/>
              <w:rPr>
                <w:rFonts w:ascii="Verdana"/>
                <w:sz w:val="18"/>
                <w:szCs w:val="18"/>
              </w:rPr>
            </w:pPr>
          </w:p>
        </w:tc>
        <w:tc>
          <w:tcPr>
            <w:tcW w:w="665" w:type="dxa"/>
            <w:vAlign w:val="center"/>
          </w:tcPr>
          <w:p>
            <w:pPr>
              <w:jc w:val="center"/>
              <w:rPr>
                <w:rFonts w:ascii="Verdana"/>
                <w:sz w:val="18"/>
                <w:szCs w:val="18"/>
              </w:rPr>
            </w:pPr>
            <w:r>
              <w:rPr>
                <w:rFonts w:hint="eastAsia" w:ascii="Verdana"/>
                <w:sz w:val="18"/>
                <w:szCs w:val="18"/>
              </w:rPr>
              <w:t>全长</w:t>
            </w:r>
          </w:p>
        </w:tc>
        <w:tc>
          <w:tcPr>
            <w:tcW w:w="665" w:type="dxa"/>
            <w:vAlign w:val="center"/>
          </w:tcPr>
          <w:p>
            <w:pPr>
              <w:jc w:val="center"/>
              <w:rPr>
                <w:rFonts w:ascii="Verdana"/>
                <w:sz w:val="18"/>
                <w:szCs w:val="18"/>
              </w:rPr>
            </w:pPr>
            <w:r>
              <w:rPr>
                <w:rFonts w:hint="eastAsia" w:ascii="Verdana"/>
                <w:sz w:val="18"/>
                <w:szCs w:val="18"/>
              </w:rPr>
              <w:t>每米</w:t>
            </w:r>
          </w:p>
        </w:tc>
        <w:tc>
          <w:tcPr>
            <w:tcW w:w="665" w:type="dxa"/>
            <w:vMerge w:val="continue"/>
            <w:vAlign w:val="center"/>
          </w:tcPr>
          <w:p>
            <w:pPr>
              <w:jc w:val="center"/>
              <w:rPr>
                <w:rFonts w:ascii="Verdana"/>
                <w:sz w:val="18"/>
                <w:szCs w:val="18"/>
              </w:rPr>
            </w:pPr>
          </w:p>
        </w:tc>
        <w:tc>
          <w:tcPr>
            <w:tcW w:w="605" w:type="dxa"/>
            <w:vMerge w:val="continue"/>
            <w:vAlign w:val="center"/>
          </w:tcPr>
          <w:p>
            <w:pPr>
              <w:jc w:val="center"/>
              <w:rPr>
                <w:rFonts w:ascii="Verdana"/>
                <w:sz w:val="18"/>
                <w:szCs w:val="18"/>
              </w:rPr>
            </w:pPr>
          </w:p>
        </w:tc>
        <w:tc>
          <w:tcPr>
            <w:tcW w:w="666" w:type="dxa"/>
            <w:vMerge w:val="continue"/>
            <w:vAlign w:val="center"/>
          </w:tcPr>
          <w:p>
            <w:pPr>
              <w:jc w:val="center"/>
              <w:rPr>
                <w:rFonts w:asci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HMn60-3-1-0.75</w:t>
            </w:r>
          </w:p>
        </w:tc>
        <w:tc>
          <w:tcPr>
            <w:tcW w:w="623" w:type="dxa"/>
            <w:vAlign w:val="center"/>
          </w:tcPr>
          <w:p>
            <w:pPr>
              <w:jc w:val="center"/>
              <w:rPr>
                <w:rFonts w:ascii="Verdana" w:hAnsi="Verdana"/>
                <w:sz w:val="18"/>
                <w:szCs w:val="18"/>
              </w:rPr>
            </w:pPr>
            <w:r>
              <w:rPr>
                <w:rFonts w:hint="eastAsia" w:ascii="Verdana" w:hAnsi="Verdana"/>
                <w:sz w:val="18"/>
                <w:szCs w:val="18"/>
              </w:rPr>
              <w:t>主板型材</w:t>
            </w:r>
          </w:p>
        </w:tc>
        <w:tc>
          <w:tcPr>
            <w:tcW w:w="2149" w:type="dxa"/>
            <w:vAlign w:val="center"/>
          </w:tcPr>
          <w:p>
            <w:pPr>
              <w:jc w:val="center"/>
              <w:rPr>
                <w:rFonts w:ascii="Verdana" w:hAnsi="Verdana"/>
                <w:sz w:val="18"/>
                <w:szCs w:val="18"/>
              </w:rPr>
            </w:pPr>
            <w:r>
              <w:rPr>
                <w:rFonts w:hint="eastAsia" w:ascii="Verdana" w:hAnsi="Verdana"/>
                <w:sz w:val="18"/>
                <w:szCs w:val="18"/>
              </w:rPr>
              <w:t>R23xR23.5xR30xr1.5</w:t>
            </w:r>
          </w:p>
        </w:tc>
        <w:tc>
          <w:tcPr>
            <w:tcW w:w="752" w:type="dxa"/>
            <w:vAlign w:val="center"/>
          </w:tcPr>
          <w:p>
            <w:pPr>
              <w:jc w:val="center"/>
              <w:rPr>
                <w:rFonts w:ascii="Verdana" w:hAnsi="Verdana"/>
                <w:sz w:val="18"/>
                <w:szCs w:val="18"/>
              </w:rPr>
            </w:pPr>
            <w:r>
              <w:rPr>
                <w:rFonts w:hint="eastAsia" w:ascii="Verdana" w:hAnsi="Verdana"/>
                <w:sz w:val="18"/>
                <w:szCs w:val="18"/>
              </w:rPr>
              <w:t>1000</w:t>
            </w:r>
          </w:p>
        </w:tc>
        <w:tc>
          <w:tcPr>
            <w:tcW w:w="751" w:type="dxa"/>
            <w:vAlign w:val="center"/>
          </w:tcPr>
          <w:p>
            <w:pPr>
              <w:jc w:val="center"/>
              <w:rPr>
                <w:rFonts w:ascii="Verdana" w:hAnsi="Verdana"/>
                <w:sz w:val="18"/>
                <w:szCs w:val="18"/>
              </w:rPr>
            </w:pPr>
            <w:r>
              <w:rPr>
                <w:rFonts w:hint="eastAsia" w:ascii="Verdana" w:hAnsi="Verdana"/>
                <w:sz w:val="18"/>
                <w:szCs w:val="18"/>
              </w:rPr>
              <w:t>1004</w:t>
            </w:r>
          </w:p>
        </w:tc>
        <w:tc>
          <w:tcPr>
            <w:tcW w:w="665" w:type="dxa"/>
            <w:vAlign w:val="center"/>
          </w:tcPr>
          <w:p>
            <w:pPr>
              <w:jc w:val="center"/>
              <w:rPr>
                <w:rFonts w:ascii="Verdana" w:hAnsi="Verdana"/>
                <w:sz w:val="18"/>
                <w:szCs w:val="18"/>
              </w:rPr>
            </w:pPr>
            <w:r>
              <w:rPr>
                <w:rFonts w:hint="eastAsia" w:ascii="Verdana" w:hAnsi="Verdana"/>
                <w:sz w:val="18"/>
                <w:szCs w:val="18"/>
              </w:rPr>
              <w:t>3.9</w:t>
            </w:r>
          </w:p>
        </w:tc>
        <w:tc>
          <w:tcPr>
            <w:tcW w:w="665" w:type="dxa"/>
            <w:vAlign w:val="center"/>
          </w:tcPr>
          <w:p>
            <w:pPr>
              <w:jc w:val="center"/>
              <w:rPr>
                <w:rFonts w:ascii="Verdana" w:hAnsi="Verdana"/>
                <w:sz w:val="18"/>
                <w:szCs w:val="18"/>
              </w:rPr>
            </w:pPr>
            <w:r>
              <w:rPr>
                <w:rFonts w:hint="eastAsia" w:ascii="Verdana" w:hAnsi="Verdana"/>
                <w:sz w:val="18"/>
                <w:szCs w:val="18"/>
              </w:rPr>
              <w:t>--</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21.5</w:t>
            </w:r>
          </w:p>
        </w:tc>
        <w:tc>
          <w:tcPr>
            <w:tcW w:w="752" w:type="dxa"/>
            <w:vAlign w:val="center"/>
          </w:tcPr>
          <w:p>
            <w:pPr>
              <w:jc w:val="center"/>
              <w:rPr>
                <w:rFonts w:ascii="Verdana" w:hAnsi="Verdana"/>
                <w:sz w:val="18"/>
                <w:szCs w:val="18"/>
              </w:rPr>
            </w:pPr>
            <w:r>
              <w:rPr>
                <w:rFonts w:hint="eastAsia" w:ascii="Verdana" w:hAnsi="Verdana"/>
                <w:sz w:val="18"/>
                <w:szCs w:val="18"/>
              </w:rPr>
              <w:t>1500</w:t>
            </w:r>
          </w:p>
        </w:tc>
        <w:tc>
          <w:tcPr>
            <w:tcW w:w="751" w:type="dxa"/>
            <w:vAlign w:val="center"/>
          </w:tcPr>
          <w:p>
            <w:pPr>
              <w:jc w:val="center"/>
              <w:rPr>
                <w:rFonts w:ascii="Verdana" w:hAnsi="Verdana"/>
                <w:sz w:val="18"/>
                <w:szCs w:val="18"/>
              </w:rPr>
            </w:pPr>
            <w:r>
              <w:rPr>
                <w:rFonts w:hint="eastAsia" w:ascii="Verdana" w:hAnsi="Verdana"/>
                <w:sz w:val="18"/>
                <w:szCs w:val="18"/>
              </w:rPr>
              <w:t>1502</w:t>
            </w:r>
          </w:p>
        </w:tc>
        <w:tc>
          <w:tcPr>
            <w:tcW w:w="665" w:type="dxa"/>
            <w:vAlign w:val="center"/>
          </w:tcPr>
          <w:p>
            <w:pPr>
              <w:jc w:val="center"/>
              <w:rPr>
                <w:rFonts w:ascii="Verdana" w:hAnsi="Verdana"/>
                <w:sz w:val="18"/>
                <w:szCs w:val="18"/>
              </w:rPr>
            </w:pPr>
            <w:r>
              <w:rPr>
                <w:rFonts w:hint="eastAsia" w:ascii="Verdana" w:hAnsi="Verdana"/>
                <w:sz w:val="18"/>
                <w:szCs w:val="18"/>
              </w:rPr>
              <w:t>1.4</w:t>
            </w:r>
          </w:p>
        </w:tc>
        <w:tc>
          <w:tcPr>
            <w:tcW w:w="665" w:type="dxa"/>
            <w:vAlign w:val="center"/>
          </w:tcPr>
          <w:p>
            <w:pPr>
              <w:jc w:val="center"/>
              <w:rPr>
                <w:rFonts w:ascii="Verdana" w:hAnsi="Verdana"/>
                <w:sz w:val="18"/>
                <w:szCs w:val="18"/>
              </w:rPr>
            </w:pPr>
            <w:r>
              <w:rPr>
                <w:rFonts w:hint="eastAsia" w:ascii="Verdana" w:hAnsi="Verdana"/>
                <w:sz w:val="18"/>
                <w:szCs w:val="18"/>
              </w:rPr>
              <w:t>0.9</w:t>
            </w:r>
          </w:p>
        </w:tc>
        <w:tc>
          <w:tcPr>
            <w:tcW w:w="665" w:type="dxa"/>
            <w:vAlign w:val="center"/>
          </w:tcPr>
          <w:p>
            <w:pPr>
              <w:jc w:val="center"/>
              <w:rPr>
                <w:rFonts w:ascii="Verdana" w:hAnsi="Verdana"/>
                <w:sz w:val="18"/>
                <w:szCs w:val="18"/>
              </w:rPr>
            </w:pPr>
            <w:r>
              <w:rPr>
                <w:rFonts w:hint="eastAsia" w:ascii="Verdana" w:hAnsi="Verdana"/>
                <w:sz w:val="18"/>
                <w:szCs w:val="18"/>
              </w:rPr>
              <w:t>0.4</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HMn60-3-1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46</w:t>
            </w:r>
          </w:p>
        </w:tc>
        <w:tc>
          <w:tcPr>
            <w:tcW w:w="752" w:type="dxa"/>
            <w:vAlign w:val="center"/>
          </w:tcPr>
          <w:p>
            <w:pPr>
              <w:jc w:val="center"/>
              <w:rPr>
                <w:rFonts w:ascii="Verdana" w:hAnsi="Verdana"/>
                <w:sz w:val="18"/>
                <w:szCs w:val="18"/>
              </w:rPr>
            </w:pPr>
            <w:r>
              <w:rPr>
                <w:rFonts w:hint="eastAsia" w:ascii="Verdana" w:hAnsi="Verdana"/>
                <w:sz w:val="18"/>
                <w:szCs w:val="18"/>
              </w:rPr>
              <w:t>1000</w:t>
            </w:r>
          </w:p>
        </w:tc>
        <w:tc>
          <w:tcPr>
            <w:tcW w:w="751" w:type="dxa"/>
            <w:vAlign w:val="center"/>
          </w:tcPr>
          <w:p>
            <w:pPr>
              <w:jc w:val="center"/>
              <w:rPr>
                <w:rFonts w:ascii="Verdana" w:hAnsi="Verdana"/>
                <w:sz w:val="18"/>
                <w:szCs w:val="18"/>
              </w:rPr>
            </w:pPr>
            <w:r>
              <w:rPr>
                <w:rFonts w:hint="eastAsia" w:ascii="Verdana" w:hAnsi="Verdana"/>
                <w:sz w:val="18"/>
                <w:szCs w:val="18"/>
              </w:rPr>
              <w:t>1004</w:t>
            </w:r>
          </w:p>
        </w:tc>
        <w:tc>
          <w:tcPr>
            <w:tcW w:w="665" w:type="dxa"/>
            <w:vAlign w:val="center"/>
          </w:tcPr>
          <w:p>
            <w:pPr>
              <w:jc w:val="center"/>
              <w:rPr>
                <w:rFonts w:ascii="Verdana" w:hAnsi="Verdana"/>
                <w:sz w:val="18"/>
                <w:szCs w:val="18"/>
              </w:rPr>
            </w:pPr>
            <w:r>
              <w:rPr>
                <w:rFonts w:hint="eastAsia" w:ascii="Verdana" w:hAnsi="Verdana"/>
                <w:sz w:val="18"/>
                <w:szCs w:val="18"/>
              </w:rPr>
              <w:t>0.8</w:t>
            </w:r>
          </w:p>
        </w:tc>
        <w:tc>
          <w:tcPr>
            <w:tcW w:w="665" w:type="dxa"/>
            <w:vAlign w:val="center"/>
          </w:tcPr>
          <w:p>
            <w:pPr>
              <w:jc w:val="center"/>
              <w:rPr>
                <w:rFonts w:ascii="Verdana" w:hAnsi="Verdana"/>
                <w:sz w:val="18"/>
                <w:szCs w:val="18"/>
              </w:rPr>
            </w:pPr>
            <w:r>
              <w:rPr>
                <w:rFonts w:hint="eastAsia" w:ascii="Verdana" w:hAnsi="Verdana"/>
                <w:sz w:val="18"/>
                <w:szCs w:val="18"/>
              </w:rPr>
              <w:t>--</w:t>
            </w:r>
          </w:p>
        </w:tc>
        <w:tc>
          <w:tcPr>
            <w:tcW w:w="665" w:type="dxa"/>
            <w:vAlign w:val="center"/>
          </w:tcPr>
          <w:p>
            <w:pPr>
              <w:jc w:val="center"/>
              <w:rPr>
                <w:rFonts w:ascii="Verdana" w:hAnsi="Verdana"/>
                <w:sz w:val="18"/>
                <w:szCs w:val="18"/>
              </w:rPr>
            </w:pPr>
            <w:r>
              <w:rPr>
                <w:rFonts w:hint="eastAsia" w:ascii="Verdana" w:hAnsi="Verdana"/>
                <w:sz w:val="18"/>
                <w:szCs w:val="18"/>
              </w:rPr>
              <w:t>0.3</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HMn57-2-2-1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13</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2503</w:t>
            </w:r>
          </w:p>
        </w:tc>
        <w:tc>
          <w:tcPr>
            <w:tcW w:w="665" w:type="dxa"/>
            <w:vAlign w:val="center"/>
          </w:tcPr>
          <w:p>
            <w:pPr>
              <w:jc w:val="center"/>
              <w:rPr>
                <w:rFonts w:ascii="Verdana" w:hAnsi="Verdana"/>
                <w:sz w:val="18"/>
                <w:szCs w:val="18"/>
              </w:rPr>
            </w:pPr>
            <w:r>
              <w:rPr>
                <w:rFonts w:hint="eastAsia" w:ascii="Verdana" w:hAnsi="Verdana"/>
                <w:sz w:val="18"/>
                <w:szCs w:val="18"/>
              </w:rPr>
              <w:t>1.8</w:t>
            </w:r>
          </w:p>
        </w:tc>
        <w:tc>
          <w:tcPr>
            <w:tcW w:w="665" w:type="dxa"/>
            <w:vAlign w:val="center"/>
          </w:tcPr>
          <w:p>
            <w:pPr>
              <w:jc w:val="center"/>
              <w:rPr>
                <w:rFonts w:ascii="Verdana" w:hAnsi="Verdana"/>
                <w:sz w:val="18"/>
                <w:szCs w:val="18"/>
              </w:rPr>
            </w:pPr>
            <w:r>
              <w:rPr>
                <w:rFonts w:hint="eastAsia" w:ascii="Verdana" w:hAnsi="Verdana"/>
                <w:sz w:val="18"/>
                <w:szCs w:val="18"/>
              </w:rPr>
              <w:t>0.7</w:t>
            </w:r>
          </w:p>
        </w:tc>
        <w:tc>
          <w:tcPr>
            <w:tcW w:w="665" w:type="dxa"/>
            <w:vAlign w:val="center"/>
          </w:tcPr>
          <w:p>
            <w:pPr>
              <w:jc w:val="center"/>
              <w:rPr>
                <w:rFonts w:ascii="Verdana" w:hAnsi="Verdana"/>
                <w:sz w:val="18"/>
                <w:szCs w:val="18"/>
              </w:rPr>
            </w:pPr>
            <w:r>
              <w:rPr>
                <w:rFonts w:hint="eastAsia" w:ascii="Verdana" w:hAnsi="Verdana"/>
                <w:sz w:val="18"/>
                <w:szCs w:val="18"/>
              </w:rPr>
              <w:t>0.3</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HMn57-2-2-1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28</w:t>
            </w:r>
          </w:p>
        </w:tc>
        <w:tc>
          <w:tcPr>
            <w:tcW w:w="752" w:type="dxa"/>
            <w:vAlign w:val="center"/>
          </w:tcPr>
          <w:p>
            <w:pPr>
              <w:jc w:val="center"/>
              <w:rPr>
                <w:rFonts w:ascii="Verdana" w:hAnsi="Verdana"/>
                <w:sz w:val="18"/>
                <w:szCs w:val="18"/>
              </w:rPr>
            </w:pPr>
            <w:r>
              <w:rPr>
                <w:rFonts w:hint="eastAsia" w:ascii="Verdana" w:hAnsi="Verdana"/>
                <w:sz w:val="18"/>
                <w:szCs w:val="18"/>
              </w:rPr>
              <w:t>2500</w:t>
            </w:r>
          </w:p>
        </w:tc>
        <w:tc>
          <w:tcPr>
            <w:tcW w:w="751" w:type="dxa"/>
            <w:vAlign w:val="center"/>
          </w:tcPr>
          <w:p>
            <w:pPr>
              <w:jc w:val="center"/>
              <w:rPr>
                <w:rFonts w:ascii="Verdana" w:hAnsi="Verdana"/>
                <w:sz w:val="18"/>
                <w:szCs w:val="18"/>
              </w:rPr>
            </w:pPr>
            <w:r>
              <w:rPr>
                <w:rFonts w:hint="eastAsia" w:ascii="Verdana" w:hAnsi="Verdana"/>
                <w:sz w:val="18"/>
                <w:szCs w:val="18"/>
              </w:rPr>
              <w:t>2504</w:t>
            </w:r>
          </w:p>
        </w:tc>
        <w:tc>
          <w:tcPr>
            <w:tcW w:w="665" w:type="dxa"/>
            <w:vAlign w:val="center"/>
          </w:tcPr>
          <w:p>
            <w:pPr>
              <w:jc w:val="center"/>
              <w:rPr>
                <w:rFonts w:ascii="Verdana" w:hAnsi="Verdana"/>
                <w:sz w:val="18"/>
                <w:szCs w:val="18"/>
              </w:rPr>
            </w:pPr>
            <w:r>
              <w:rPr>
                <w:rFonts w:hint="eastAsia" w:ascii="Verdana" w:hAnsi="Verdana"/>
                <w:sz w:val="18"/>
                <w:szCs w:val="18"/>
              </w:rPr>
              <w:t>2.5</w:t>
            </w:r>
          </w:p>
        </w:tc>
        <w:tc>
          <w:tcPr>
            <w:tcW w:w="665" w:type="dxa"/>
            <w:vAlign w:val="center"/>
          </w:tcPr>
          <w:p>
            <w:pPr>
              <w:jc w:val="center"/>
              <w:rPr>
                <w:rFonts w:ascii="Verdana" w:hAnsi="Verdana"/>
                <w:sz w:val="18"/>
                <w:szCs w:val="18"/>
              </w:rPr>
            </w:pPr>
            <w:r>
              <w:rPr>
                <w:rFonts w:hint="eastAsia" w:ascii="Verdana" w:hAnsi="Verdana"/>
                <w:sz w:val="18"/>
                <w:szCs w:val="18"/>
              </w:rPr>
              <w:t>1</w:t>
            </w:r>
          </w:p>
        </w:tc>
        <w:tc>
          <w:tcPr>
            <w:tcW w:w="665" w:type="dxa"/>
            <w:vAlign w:val="center"/>
          </w:tcPr>
          <w:p>
            <w:pPr>
              <w:jc w:val="center"/>
              <w:rPr>
                <w:rFonts w:ascii="Verdana" w:hAnsi="Verdana"/>
                <w:sz w:val="18"/>
                <w:szCs w:val="18"/>
              </w:rPr>
            </w:pPr>
            <w:r>
              <w:rPr>
                <w:rFonts w:hint="eastAsia" w:ascii="Verdana" w:hAnsi="Verdana"/>
                <w:sz w:val="18"/>
                <w:szCs w:val="18"/>
              </w:rPr>
              <w:t>0.5</w:t>
            </w:r>
          </w:p>
        </w:tc>
        <w:tc>
          <w:tcPr>
            <w:tcW w:w="605" w:type="dxa"/>
            <w:vAlign w:val="center"/>
          </w:tcPr>
          <w:p>
            <w:pPr>
              <w:jc w:val="center"/>
              <w:rPr>
                <w:rFonts w:ascii="Verdana" w:hAnsi="Verdana"/>
                <w:sz w:val="18"/>
                <w:szCs w:val="18"/>
              </w:rPr>
            </w:pPr>
            <w:r>
              <w:rPr>
                <w:rFonts w:ascii="Verdana" w:hAnsi="Verdana"/>
                <w:sz w:val="18"/>
                <w:szCs w:val="18"/>
              </w:rPr>
              <w:t>1.5</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HMn62-3-3-1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32</w:t>
            </w:r>
          </w:p>
        </w:tc>
        <w:tc>
          <w:tcPr>
            <w:tcW w:w="752" w:type="dxa"/>
            <w:vAlign w:val="center"/>
          </w:tcPr>
          <w:p>
            <w:pPr>
              <w:jc w:val="center"/>
              <w:rPr>
                <w:rFonts w:ascii="Verdana" w:hAnsi="Verdana"/>
                <w:sz w:val="18"/>
                <w:szCs w:val="18"/>
              </w:rPr>
            </w:pPr>
            <w:r>
              <w:rPr>
                <w:rFonts w:hint="eastAsia" w:ascii="Verdana" w:hAnsi="Verdana"/>
                <w:sz w:val="18"/>
                <w:szCs w:val="18"/>
              </w:rPr>
              <w:t>2000</w:t>
            </w:r>
          </w:p>
        </w:tc>
        <w:tc>
          <w:tcPr>
            <w:tcW w:w="751" w:type="dxa"/>
            <w:vAlign w:val="center"/>
          </w:tcPr>
          <w:p>
            <w:pPr>
              <w:jc w:val="center"/>
              <w:rPr>
                <w:rFonts w:ascii="Verdana" w:hAnsi="Verdana"/>
                <w:sz w:val="18"/>
                <w:szCs w:val="18"/>
              </w:rPr>
            </w:pPr>
            <w:r>
              <w:rPr>
                <w:rFonts w:hint="eastAsia" w:ascii="Verdana" w:hAnsi="Verdana"/>
                <w:sz w:val="18"/>
                <w:szCs w:val="18"/>
              </w:rPr>
              <w:t>2002</w:t>
            </w:r>
          </w:p>
        </w:tc>
        <w:tc>
          <w:tcPr>
            <w:tcW w:w="665" w:type="dxa"/>
            <w:vAlign w:val="center"/>
          </w:tcPr>
          <w:p>
            <w:pPr>
              <w:jc w:val="center"/>
              <w:rPr>
                <w:rFonts w:ascii="Verdana" w:hAnsi="Verdana"/>
                <w:sz w:val="18"/>
                <w:szCs w:val="18"/>
              </w:rPr>
            </w:pPr>
            <w:r>
              <w:rPr>
                <w:rFonts w:hint="eastAsia" w:ascii="Verdana" w:hAnsi="Verdana"/>
                <w:sz w:val="18"/>
                <w:szCs w:val="18"/>
              </w:rPr>
              <w:t>3.4</w:t>
            </w:r>
          </w:p>
        </w:tc>
        <w:tc>
          <w:tcPr>
            <w:tcW w:w="665" w:type="dxa"/>
            <w:vAlign w:val="center"/>
          </w:tcPr>
          <w:p>
            <w:pPr>
              <w:jc w:val="center"/>
              <w:rPr>
                <w:rFonts w:ascii="Verdana" w:hAnsi="Verdana"/>
                <w:sz w:val="18"/>
                <w:szCs w:val="18"/>
              </w:rPr>
            </w:pPr>
            <w:r>
              <w:rPr>
                <w:rFonts w:hint="eastAsia" w:ascii="Verdana" w:hAnsi="Verdana"/>
                <w:sz w:val="18"/>
                <w:szCs w:val="18"/>
              </w:rPr>
              <w:t>1.7</w:t>
            </w:r>
          </w:p>
        </w:tc>
        <w:tc>
          <w:tcPr>
            <w:tcW w:w="665" w:type="dxa"/>
            <w:vAlign w:val="center"/>
          </w:tcPr>
          <w:p>
            <w:pPr>
              <w:jc w:val="center"/>
              <w:rPr>
                <w:rFonts w:ascii="Verdana" w:hAnsi="Verdana"/>
                <w:sz w:val="18"/>
                <w:szCs w:val="18"/>
              </w:rPr>
            </w:pPr>
            <w:r>
              <w:rPr>
                <w:rFonts w:hint="eastAsia" w:ascii="Verdana" w:hAnsi="Verdana"/>
                <w:sz w:val="18"/>
                <w:szCs w:val="18"/>
              </w:rPr>
              <w:t>0.6</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30" w:type="dxa"/>
            <w:vAlign w:val="center"/>
          </w:tcPr>
          <w:p>
            <w:pPr>
              <w:jc w:val="center"/>
              <w:rPr>
                <w:rFonts w:ascii="Verdana" w:hAnsi="Verdana"/>
                <w:sz w:val="18"/>
                <w:szCs w:val="18"/>
              </w:rPr>
            </w:pPr>
            <w:r>
              <w:rPr>
                <w:rFonts w:hint="eastAsia" w:ascii="Verdana" w:hAnsi="Verdana"/>
                <w:sz w:val="18"/>
                <w:szCs w:val="18"/>
              </w:rPr>
              <w:t>HAl61-4-3-1</w:t>
            </w:r>
          </w:p>
        </w:tc>
        <w:tc>
          <w:tcPr>
            <w:tcW w:w="623" w:type="dxa"/>
            <w:vAlign w:val="center"/>
          </w:tcPr>
          <w:p>
            <w:pPr>
              <w:jc w:val="center"/>
              <w:rPr>
                <w:rFonts w:ascii="Verdana" w:hAnsi="Verdana"/>
                <w:sz w:val="18"/>
                <w:szCs w:val="18"/>
              </w:rPr>
            </w:pPr>
            <w:r>
              <w:rPr>
                <w:rFonts w:hint="eastAsia" w:ascii="Verdana" w:hAnsi="Verdana"/>
                <w:sz w:val="18"/>
                <w:szCs w:val="18"/>
              </w:rPr>
              <w:t>圆</w:t>
            </w:r>
          </w:p>
        </w:tc>
        <w:tc>
          <w:tcPr>
            <w:tcW w:w="2149" w:type="dxa"/>
            <w:vAlign w:val="center"/>
          </w:tcPr>
          <w:p>
            <w:pPr>
              <w:jc w:val="center"/>
              <w:rPr>
                <w:rFonts w:ascii="Verdana" w:hAnsi="Verdana"/>
                <w:sz w:val="18"/>
                <w:szCs w:val="18"/>
              </w:rPr>
            </w:pPr>
            <w:r>
              <w:rPr>
                <w:rFonts w:hint="eastAsia" w:ascii="Verdana" w:hAnsi="Verdana"/>
                <w:sz w:val="18"/>
                <w:szCs w:val="18"/>
              </w:rPr>
              <w:t>110</w:t>
            </w:r>
          </w:p>
        </w:tc>
        <w:tc>
          <w:tcPr>
            <w:tcW w:w="752" w:type="dxa"/>
            <w:vAlign w:val="center"/>
          </w:tcPr>
          <w:p>
            <w:pPr>
              <w:jc w:val="center"/>
              <w:rPr>
                <w:rFonts w:ascii="Verdana" w:hAnsi="Verdana"/>
                <w:sz w:val="18"/>
                <w:szCs w:val="18"/>
              </w:rPr>
            </w:pPr>
            <w:r>
              <w:rPr>
                <w:rFonts w:hint="eastAsia" w:ascii="Verdana" w:hAnsi="Verdana"/>
                <w:sz w:val="18"/>
                <w:szCs w:val="18"/>
              </w:rPr>
              <w:t>1000</w:t>
            </w:r>
          </w:p>
        </w:tc>
        <w:tc>
          <w:tcPr>
            <w:tcW w:w="751" w:type="dxa"/>
            <w:vAlign w:val="center"/>
          </w:tcPr>
          <w:p>
            <w:pPr>
              <w:jc w:val="center"/>
              <w:rPr>
                <w:rFonts w:ascii="Verdana" w:hAnsi="Verdana"/>
                <w:sz w:val="18"/>
                <w:szCs w:val="18"/>
              </w:rPr>
            </w:pPr>
            <w:r>
              <w:rPr>
                <w:rFonts w:hint="eastAsia" w:ascii="Verdana" w:hAnsi="Verdana"/>
                <w:sz w:val="18"/>
                <w:szCs w:val="18"/>
              </w:rPr>
              <w:t>1003</w:t>
            </w:r>
          </w:p>
        </w:tc>
        <w:tc>
          <w:tcPr>
            <w:tcW w:w="665" w:type="dxa"/>
            <w:vAlign w:val="center"/>
          </w:tcPr>
          <w:p>
            <w:pPr>
              <w:jc w:val="center"/>
              <w:rPr>
                <w:rFonts w:ascii="Verdana" w:hAnsi="Verdana"/>
                <w:sz w:val="18"/>
                <w:szCs w:val="18"/>
              </w:rPr>
            </w:pPr>
            <w:r>
              <w:rPr>
                <w:rFonts w:hint="eastAsia" w:ascii="Verdana" w:hAnsi="Verdana"/>
                <w:sz w:val="18"/>
                <w:szCs w:val="18"/>
              </w:rPr>
              <w:t>2</w:t>
            </w:r>
          </w:p>
        </w:tc>
        <w:tc>
          <w:tcPr>
            <w:tcW w:w="665" w:type="dxa"/>
            <w:vAlign w:val="center"/>
          </w:tcPr>
          <w:p>
            <w:pPr>
              <w:jc w:val="center"/>
              <w:rPr>
                <w:rFonts w:ascii="Verdana" w:hAnsi="Verdana"/>
                <w:sz w:val="18"/>
                <w:szCs w:val="18"/>
              </w:rPr>
            </w:pPr>
            <w:r>
              <w:rPr>
                <w:rFonts w:hint="eastAsia" w:ascii="Verdana" w:hAnsi="Verdana"/>
                <w:sz w:val="18"/>
                <w:szCs w:val="18"/>
              </w:rPr>
              <w:t>--</w:t>
            </w:r>
          </w:p>
        </w:tc>
        <w:tc>
          <w:tcPr>
            <w:tcW w:w="665" w:type="dxa"/>
            <w:vAlign w:val="center"/>
          </w:tcPr>
          <w:p>
            <w:pPr>
              <w:jc w:val="center"/>
              <w:rPr>
                <w:rFonts w:ascii="Verdana" w:hAnsi="Verdana"/>
                <w:sz w:val="18"/>
                <w:szCs w:val="18"/>
              </w:rPr>
            </w:pPr>
            <w:r>
              <w:rPr>
                <w:rFonts w:hint="eastAsia" w:ascii="Verdana" w:hAnsi="Verdana"/>
                <w:sz w:val="18"/>
                <w:szCs w:val="18"/>
              </w:rPr>
              <w:t>1.5</w:t>
            </w:r>
          </w:p>
        </w:tc>
        <w:tc>
          <w:tcPr>
            <w:tcW w:w="605" w:type="dxa"/>
            <w:vAlign w:val="center"/>
          </w:tcPr>
          <w:p>
            <w:pPr>
              <w:jc w:val="center"/>
              <w:rPr>
                <w:rFonts w:ascii="Verdana" w:hAnsi="Verdana"/>
                <w:sz w:val="18"/>
                <w:szCs w:val="18"/>
              </w:rPr>
            </w:pPr>
            <w:r>
              <w:rPr>
                <w:rFonts w:ascii="Verdana" w:hAnsi="Verdana"/>
                <w:sz w:val="18"/>
                <w:szCs w:val="18"/>
              </w:rPr>
              <w:t>2</w:t>
            </w:r>
          </w:p>
        </w:tc>
        <w:tc>
          <w:tcPr>
            <w:tcW w:w="666" w:type="dxa"/>
            <w:vAlign w:val="center"/>
          </w:tcPr>
          <w:p>
            <w:pPr>
              <w:jc w:val="center"/>
              <w:rPr>
                <w:rFonts w:ascii="Verdana" w:hAnsi="Verdana"/>
                <w:sz w:val="18"/>
                <w:szCs w:val="18"/>
              </w:rPr>
            </w:pPr>
            <w:r>
              <w:rPr>
                <w:rFonts w:hint="eastAsia" w:ascii="Verdana" w:hAnsi="Verdana"/>
                <w:sz w:val="18"/>
                <w:szCs w:val="18"/>
              </w:rPr>
              <w:t>--</w:t>
            </w:r>
          </w:p>
        </w:tc>
      </w:tr>
    </w:tbl>
    <w:p>
      <w:pPr>
        <w:ind w:right="-1800" w:rightChars="-857"/>
        <w:jc w:val="left"/>
        <w:rPr>
          <w:kern w:val="0"/>
          <w:szCs w:val="21"/>
        </w:rPr>
      </w:pPr>
    </w:p>
    <w:p>
      <w:pPr>
        <w:ind w:right="-1800" w:rightChars="-857"/>
        <w:rPr>
          <w:kern w:val="0"/>
          <w:szCs w:val="21"/>
        </w:rPr>
      </w:pPr>
      <w:r>
        <w:rPr>
          <w:rFonts w:hint="eastAsia"/>
          <w:kern w:val="0"/>
          <w:szCs w:val="21"/>
        </w:rPr>
        <w:t>附5</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415"/>
        <w:gridCol w:w="1076"/>
        <w:gridCol w:w="1001"/>
        <w:gridCol w:w="706"/>
        <w:gridCol w:w="1263"/>
        <w:gridCol w:w="1263"/>
        <w:gridCol w:w="121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9"/>
          </w:tcPr>
          <w:p>
            <w:pPr>
              <w:jc w:val="center"/>
              <w:rPr>
                <w:rFonts w:ascii="Verdana" w:hAnsi="Verdana"/>
                <w:sz w:val="18"/>
                <w:szCs w:val="18"/>
              </w:rPr>
            </w:pPr>
            <w:r>
              <w:rPr>
                <w:rFonts w:hint="eastAsia" w:ascii="Verdana" w:hAnsi="Verdana"/>
                <w:b/>
                <w:sz w:val="18"/>
                <w:szCs w:val="18"/>
              </w:rPr>
              <w:t>液压元件用铜合金力学性能检测数据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序号</w:t>
            </w:r>
          </w:p>
        </w:tc>
        <w:tc>
          <w:tcPr>
            <w:tcW w:w="1415" w:type="dxa"/>
            <w:vAlign w:val="center"/>
          </w:tcPr>
          <w:p>
            <w:pPr>
              <w:jc w:val="center"/>
              <w:rPr>
                <w:rFonts w:ascii="Verdana" w:hAnsi="Verdana"/>
                <w:sz w:val="18"/>
                <w:szCs w:val="18"/>
              </w:rPr>
            </w:pPr>
            <w:r>
              <w:rPr>
                <w:rFonts w:hint="eastAsia" w:ascii="Verdana" w:hAnsi="Verdana"/>
                <w:sz w:val="18"/>
                <w:szCs w:val="18"/>
              </w:rPr>
              <w:t>牌号</w:t>
            </w:r>
          </w:p>
        </w:tc>
        <w:tc>
          <w:tcPr>
            <w:tcW w:w="1076" w:type="dxa"/>
            <w:vAlign w:val="center"/>
          </w:tcPr>
          <w:p>
            <w:pPr>
              <w:jc w:val="center"/>
              <w:rPr>
                <w:rFonts w:ascii="Verdana" w:hAnsi="Verdana"/>
                <w:sz w:val="18"/>
                <w:szCs w:val="18"/>
              </w:rPr>
            </w:pPr>
            <w:r>
              <w:rPr>
                <w:rFonts w:hint="eastAsia" w:ascii="Verdana" w:hAnsi="Verdana"/>
                <w:sz w:val="18"/>
                <w:szCs w:val="18"/>
              </w:rPr>
              <w:t>形状</w:t>
            </w:r>
          </w:p>
        </w:tc>
        <w:tc>
          <w:tcPr>
            <w:tcW w:w="1001" w:type="dxa"/>
          </w:tcPr>
          <w:p>
            <w:pPr>
              <w:jc w:val="center"/>
              <w:rPr>
                <w:rFonts w:ascii="Verdana" w:hAnsi="Verdana"/>
                <w:sz w:val="18"/>
                <w:szCs w:val="18"/>
              </w:rPr>
            </w:pPr>
            <w:r>
              <w:rPr>
                <w:rFonts w:hint="eastAsia" w:ascii="Verdana" w:hAnsi="Verdana"/>
                <w:sz w:val="18"/>
                <w:szCs w:val="18"/>
              </w:rPr>
              <w:t>规格范围</w:t>
            </w:r>
          </w:p>
        </w:tc>
        <w:tc>
          <w:tcPr>
            <w:tcW w:w="706" w:type="dxa"/>
            <w:vAlign w:val="center"/>
          </w:tcPr>
          <w:p>
            <w:pPr>
              <w:jc w:val="center"/>
              <w:rPr>
                <w:rFonts w:ascii="Verdana" w:hAnsi="Verdana"/>
                <w:sz w:val="18"/>
                <w:szCs w:val="18"/>
              </w:rPr>
            </w:pPr>
            <w:r>
              <w:rPr>
                <w:rFonts w:hint="eastAsia" w:ascii="Verdana" w:hAnsi="Verdana"/>
                <w:sz w:val="18"/>
                <w:szCs w:val="18"/>
              </w:rPr>
              <w:t>状态</w:t>
            </w:r>
          </w:p>
        </w:tc>
        <w:tc>
          <w:tcPr>
            <w:tcW w:w="1263" w:type="dxa"/>
            <w:vAlign w:val="center"/>
          </w:tcPr>
          <w:p>
            <w:pPr>
              <w:jc w:val="center"/>
              <w:rPr>
                <w:rFonts w:ascii="Verdana" w:hAnsi="Verdana"/>
                <w:sz w:val="18"/>
                <w:szCs w:val="18"/>
              </w:rPr>
            </w:pPr>
            <w:r>
              <w:rPr>
                <w:rFonts w:hint="eastAsia" w:ascii="Verdana" w:hAnsi="Verdana"/>
                <w:sz w:val="18"/>
                <w:szCs w:val="18"/>
              </w:rPr>
              <w:t>抗拉强度范围</w:t>
            </w:r>
          </w:p>
        </w:tc>
        <w:tc>
          <w:tcPr>
            <w:tcW w:w="1263" w:type="dxa"/>
            <w:vAlign w:val="center"/>
          </w:tcPr>
          <w:p>
            <w:pPr>
              <w:jc w:val="center"/>
              <w:rPr>
                <w:rFonts w:ascii="Verdana" w:hAnsi="Verdana"/>
                <w:sz w:val="18"/>
                <w:szCs w:val="18"/>
              </w:rPr>
            </w:pPr>
            <w:r>
              <w:rPr>
                <w:rFonts w:hint="eastAsia" w:ascii="Verdana" w:hAnsi="Verdana"/>
                <w:sz w:val="18"/>
                <w:szCs w:val="18"/>
              </w:rPr>
              <w:t>0.2%屈服强度范围</w:t>
            </w:r>
          </w:p>
        </w:tc>
        <w:tc>
          <w:tcPr>
            <w:tcW w:w="1212" w:type="dxa"/>
            <w:vAlign w:val="center"/>
          </w:tcPr>
          <w:p>
            <w:pPr>
              <w:jc w:val="center"/>
              <w:rPr>
                <w:rFonts w:ascii="Verdana" w:hAnsi="Verdana"/>
                <w:sz w:val="18"/>
                <w:szCs w:val="18"/>
              </w:rPr>
            </w:pPr>
            <w:r>
              <w:rPr>
                <w:rFonts w:hint="eastAsia" w:ascii="Verdana" w:hAnsi="Verdana"/>
                <w:sz w:val="18"/>
                <w:szCs w:val="18"/>
              </w:rPr>
              <w:t>延伸率范围</w:t>
            </w:r>
          </w:p>
        </w:tc>
        <w:tc>
          <w:tcPr>
            <w:tcW w:w="1099" w:type="dxa"/>
            <w:vAlign w:val="center"/>
          </w:tcPr>
          <w:p>
            <w:pPr>
              <w:jc w:val="center"/>
              <w:rPr>
                <w:rFonts w:ascii="Verdana" w:hAnsi="Verdana"/>
                <w:sz w:val="18"/>
                <w:szCs w:val="18"/>
              </w:rPr>
            </w:pPr>
            <w:r>
              <w:rPr>
                <w:rFonts w:hint="eastAsia" w:ascii="Verdana" w:hAnsi="Verdana"/>
                <w:sz w:val="18"/>
                <w:szCs w:val="18"/>
              </w:rPr>
              <w:t>布氏硬度HBW范围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ZQSn10-10</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245</w:t>
            </w:r>
            <w:r>
              <w:rPr>
                <w:rFonts w:ascii="Verdana" w:hAnsi="Verdana"/>
                <w:sz w:val="18"/>
                <w:szCs w:val="18"/>
              </w:rPr>
              <w:t>—</w:t>
            </w:r>
            <w:r>
              <w:rPr>
                <w:rFonts w:hint="eastAsia" w:ascii="Verdana" w:hAnsi="Verdana"/>
                <w:sz w:val="18"/>
                <w:szCs w:val="18"/>
              </w:rPr>
              <w:t>265</w:t>
            </w:r>
          </w:p>
        </w:tc>
        <w:tc>
          <w:tcPr>
            <w:tcW w:w="1263" w:type="dxa"/>
            <w:vAlign w:val="center"/>
          </w:tcPr>
          <w:p>
            <w:pPr>
              <w:jc w:val="center"/>
              <w:rPr>
                <w:rFonts w:ascii="Verdana" w:hAnsi="Verdana"/>
                <w:sz w:val="18"/>
                <w:szCs w:val="18"/>
              </w:rPr>
            </w:pPr>
            <w:r>
              <w:rPr>
                <w:rFonts w:hint="eastAsia" w:ascii="Verdana" w:hAnsi="Verdana"/>
                <w:sz w:val="18"/>
                <w:szCs w:val="18"/>
              </w:rPr>
              <w:t>140</w:t>
            </w:r>
            <w:r>
              <w:rPr>
                <w:rFonts w:ascii="Verdana" w:hAnsi="Verdana"/>
                <w:sz w:val="18"/>
                <w:szCs w:val="18"/>
              </w:rPr>
              <w:t>—</w:t>
            </w:r>
            <w:r>
              <w:rPr>
                <w:rFonts w:hint="eastAsia" w:ascii="Verdana" w:hAnsi="Verdana"/>
                <w:sz w:val="18"/>
                <w:szCs w:val="18"/>
              </w:rPr>
              <w:t>161</w:t>
            </w:r>
          </w:p>
        </w:tc>
        <w:tc>
          <w:tcPr>
            <w:tcW w:w="1212" w:type="dxa"/>
            <w:vAlign w:val="center"/>
          </w:tcPr>
          <w:p>
            <w:pPr>
              <w:jc w:val="center"/>
              <w:rPr>
                <w:rFonts w:ascii="Verdana" w:hAnsi="Verdana"/>
                <w:sz w:val="18"/>
                <w:szCs w:val="18"/>
              </w:rPr>
            </w:pPr>
            <w:r>
              <w:rPr>
                <w:rFonts w:hint="eastAsia" w:ascii="Verdana" w:hAnsi="Verdana"/>
                <w:sz w:val="18"/>
                <w:szCs w:val="18"/>
              </w:rPr>
              <w:t>6.5</w:t>
            </w:r>
            <w:r>
              <w:rPr>
                <w:rFonts w:ascii="Verdana" w:hAnsi="Verdana"/>
                <w:sz w:val="18"/>
                <w:szCs w:val="18"/>
              </w:rPr>
              <w:t>—</w:t>
            </w:r>
            <w:r>
              <w:rPr>
                <w:rFonts w:hint="eastAsia" w:ascii="Verdana" w:hAnsi="Verdana"/>
                <w:sz w:val="18"/>
                <w:szCs w:val="18"/>
              </w:rPr>
              <w:t>12</w:t>
            </w:r>
          </w:p>
        </w:tc>
        <w:tc>
          <w:tcPr>
            <w:tcW w:w="1099" w:type="dxa"/>
            <w:vMerge w:val="restart"/>
            <w:vAlign w:val="center"/>
          </w:tcPr>
          <w:p>
            <w:pPr>
              <w:jc w:val="center"/>
              <w:rPr>
                <w:rFonts w:ascii="Verdana" w:hAnsi="Verdana"/>
                <w:sz w:val="18"/>
                <w:szCs w:val="18"/>
              </w:rPr>
            </w:pPr>
            <w:r>
              <w:rPr>
                <w:rFonts w:hint="eastAsia" w:ascii="Verdana" w:hAnsi="Verdana"/>
                <w:sz w:val="18"/>
                <w:szCs w:val="18"/>
              </w:rPr>
              <w:t>65.3</w:t>
            </w:r>
            <w:r>
              <w:rPr>
                <w:rFonts w:ascii="Verdana" w:hAnsi="Verdana"/>
                <w:sz w:val="18"/>
                <w:szCs w:val="18"/>
              </w:rPr>
              <w:t>—</w:t>
            </w:r>
            <w:r>
              <w:rPr>
                <w:rFonts w:hint="eastAsia" w:ascii="Verdana" w:hAnsi="Verdana"/>
                <w:sz w:val="18"/>
                <w:szCs w:val="18"/>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245.5</w:t>
            </w:r>
            <w:r>
              <w:rPr>
                <w:rFonts w:ascii="Verdana" w:hAnsi="Verdana"/>
                <w:sz w:val="18"/>
                <w:szCs w:val="18"/>
              </w:rPr>
              <w:t>—</w:t>
            </w:r>
            <w:r>
              <w:rPr>
                <w:rFonts w:hint="eastAsia" w:ascii="Verdana" w:hAnsi="Verdana"/>
                <w:sz w:val="18"/>
                <w:szCs w:val="18"/>
              </w:rPr>
              <w:t>260</w:t>
            </w:r>
          </w:p>
        </w:tc>
        <w:tc>
          <w:tcPr>
            <w:tcW w:w="1263" w:type="dxa"/>
            <w:vAlign w:val="center"/>
          </w:tcPr>
          <w:p>
            <w:pPr>
              <w:jc w:val="center"/>
              <w:rPr>
                <w:rFonts w:ascii="Verdana" w:hAnsi="Verdana"/>
                <w:sz w:val="18"/>
                <w:szCs w:val="18"/>
              </w:rPr>
            </w:pPr>
            <w:r>
              <w:rPr>
                <w:rFonts w:hint="eastAsia" w:ascii="Verdana" w:hAnsi="Verdana"/>
                <w:sz w:val="18"/>
                <w:szCs w:val="18"/>
              </w:rPr>
              <w:t>140</w:t>
            </w:r>
            <w:r>
              <w:rPr>
                <w:rFonts w:ascii="Verdana" w:hAnsi="Verdana"/>
                <w:sz w:val="18"/>
                <w:szCs w:val="18"/>
              </w:rPr>
              <w:t>—</w:t>
            </w:r>
            <w:r>
              <w:rPr>
                <w:rFonts w:hint="eastAsia" w:ascii="Verdana" w:hAnsi="Verdana"/>
                <w:sz w:val="18"/>
                <w:szCs w:val="18"/>
              </w:rPr>
              <w:t>158</w:t>
            </w:r>
          </w:p>
        </w:tc>
        <w:tc>
          <w:tcPr>
            <w:tcW w:w="1212" w:type="dxa"/>
            <w:vAlign w:val="center"/>
          </w:tcPr>
          <w:p>
            <w:pPr>
              <w:jc w:val="center"/>
              <w:rPr>
                <w:rFonts w:ascii="Verdana" w:hAnsi="Verdana"/>
                <w:sz w:val="18"/>
                <w:szCs w:val="18"/>
              </w:rPr>
            </w:pPr>
            <w:r>
              <w:rPr>
                <w:rFonts w:hint="eastAsia" w:ascii="Verdana" w:hAnsi="Verdana"/>
                <w:sz w:val="18"/>
                <w:szCs w:val="18"/>
              </w:rPr>
              <w:t>7</w:t>
            </w:r>
            <w:r>
              <w:rPr>
                <w:rFonts w:ascii="Verdana" w:hAnsi="Verdana"/>
                <w:sz w:val="18"/>
                <w:szCs w:val="18"/>
              </w:rPr>
              <w:t>—</w:t>
            </w:r>
            <w:r>
              <w:rPr>
                <w:rFonts w:hint="eastAsia" w:ascii="Verdana" w:hAnsi="Verdana"/>
                <w:sz w:val="18"/>
                <w:szCs w:val="18"/>
              </w:rPr>
              <w:t>13</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ZQSn7-7-3</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245</w:t>
            </w:r>
            <w:r>
              <w:rPr>
                <w:rFonts w:ascii="Verdana" w:hAnsi="Verdana"/>
                <w:sz w:val="18"/>
                <w:szCs w:val="18"/>
              </w:rPr>
              <w:t>—</w:t>
            </w:r>
            <w:r>
              <w:rPr>
                <w:rFonts w:hint="eastAsia" w:ascii="Verdana" w:hAnsi="Verdana"/>
                <w:sz w:val="18"/>
                <w:szCs w:val="18"/>
              </w:rPr>
              <w:t>272</w:t>
            </w:r>
          </w:p>
        </w:tc>
        <w:tc>
          <w:tcPr>
            <w:tcW w:w="1263" w:type="dxa"/>
            <w:vAlign w:val="center"/>
          </w:tcPr>
          <w:p>
            <w:pPr>
              <w:jc w:val="center"/>
              <w:rPr>
                <w:rFonts w:ascii="Verdana" w:hAnsi="Verdana"/>
                <w:sz w:val="18"/>
                <w:szCs w:val="18"/>
              </w:rPr>
            </w:pPr>
            <w:r>
              <w:rPr>
                <w:rFonts w:hint="eastAsia" w:ascii="Verdana" w:hAnsi="Verdana"/>
                <w:sz w:val="18"/>
                <w:szCs w:val="18"/>
              </w:rPr>
              <w:t>140.5</w:t>
            </w:r>
            <w:r>
              <w:rPr>
                <w:rFonts w:ascii="Verdana" w:hAnsi="Verdana"/>
                <w:sz w:val="18"/>
                <w:szCs w:val="18"/>
              </w:rPr>
              <w:t>—</w:t>
            </w:r>
            <w:r>
              <w:rPr>
                <w:rFonts w:hint="eastAsia" w:ascii="Verdana" w:hAnsi="Verdana"/>
                <w:sz w:val="18"/>
                <w:szCs w:val="18"/>
              </w:rPr>
              <w:t>159</w:t>
            </w:r>
          </w:p>
        </w:tc>
        <w:tc>
          <w:tcPr>
            <w:tcW w:w="1212" w:type="dxa"/>
            <w:vAlign w:val="center"/>
          </w:tcPr>
          <w:p>
            <w:pPr>
              <w:jc w:val="center"/>
              <w:rPr>
                <w:rFonts w:ascii="Verdana" w:hAnsi="Verdana"/>
                <w:sz w:val="18"/>
                <w:szCs w:val="18"/>
              </w:rPr>
            </w:pPr>
            <w:r>
              <w:rPr>
                <w:rFonts w:hint="eastAsia" w:ascii="Verdana" w:hAnsi="Verdana"/>
                <w:sz w:val="18"/>
                <w:szCs w:val="18"/>
              </w:rPr>
              <w:t>11</w:t>
            </w:r>
            <w:r>
              <w:rPr>
                <w:rFonts w:ascii="Verdana" w:hAnsi="Verdana"/>
                <w:sz w:val="18"/>
                <w:szCs w:val="18"/>
              </w:rPr>
              <w:t>—</w:t>
            </w:r>
            <w:r>
              <w:rPr>
                <w:rFonts w:hint="eastAsia" w:ascii="Verdana" w:hAnsi="Verdana"/>
                <w:sz w:val="18"/>
                <w:szCs w:val="18"/>
              </w:rPr>
              <w:t>18</w:t>
            </w:r>
          </w:p>
        </w:tc>
        <w:tc>
          <w:tcPr>
            <w:tcW w:w="1099" w:type="dxa"/>
            <w:vMerge w:val="restart"/>
            <w:vAlign w:val="center"/>
          </w:tcPr>
          <w:p>
            <w:pPr>
              <w:jc w:val="center"/>
              <w:rPr>
                <w:rFonts w:ascii="Verdana" w:hAnsi="Verdana"/>
                <w:sz w:val="18"/>
                <w:szCs w:val="18"/>
              </w:rPr>
            </w:pPr>
            <w:r>
              <w:rPr>
                <w:rFonts w:hint="eastAsia" w:ascii="Verdana" w:hAnsi="Verdana"/>
                <w:sz w:val="18"/>
                <w:szCs w:val="18"/>
              </w:rPr>
              <w:t>65.3—114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246</w:t>
            </w:r>
            <w:r>
              <w:rPr>
                <w:rFonts w:ascii="Verdana" w:hAnsi="Verdana"/>
                <w:sz w:val="18"/>
                <w:szCs w:val="18"/>
              </w:rPr>
              <w:t>—</w:t>
            </w:r>
            <w:r>
              <w:rPr>
                <w:rFonts w:hint="eastAsia" w:ascii="Verdana" w:hAnsi="Verdana"/>
                <w:sz w:val="18"/>
                <w:szCs w:val="18"/>
              </w:rPr>
              <w:t>278</w:t>
            </w:r>
          </w:p>
        </w:tc>
        <w:tc>
          <w:tcPr>
            <w:tcW w:w="1263" w:type="dxa"/>
            <w:vAlign w:val="center"/>
          </w:tcPr>
          <w:p>
            <w:pPr>
              <w:jc w:val="center"/>
              <w:rPr>
                <w:rFonts w:ascii="Verdana" w:hAnsi="Verdana"/>
                <w:sz w:val="18"/>
                <w:szCs w:val="18"/>
              </w:rPr>
            </w:pPr>
            <w:r>
              <w:rPr>
                <w:rFonts w:hint="eastAsia" w:ascii="Verdana" w:hAnsi="Verdana"/>
                <w:sz w:val="18"/>
                <w:szCs w:val="18"/>
              </w:rPr>
              <w:t>140</w:t>
            </w:r>
            <w:r>
              <w:rPr>
                <w:rFonts w:ascii="Verdana" w:hAnsi="Verdana"/>
                <w:sz w:val="18"/>
                <w:szCs w:val="18"/>
              </w:rPr>
              <w:t>—</w:t>
            </w:r>
            <w:r>
              <w:rPr>
                <w:rFonts w:hint="eastAsia" w:ascii="Verdana" w:hAnsi="Verdana"/>
                <w:sz w:val="18"/>
                <w:szCs w:val="18"/>
              </w:rPr>
              <w:t>160</w:t>
            </w:r>
          </w:p>
        </w:tc>
        <w:tc>
          <w:tcPr>
            <w:tcW w:w="1212" w:type="dxa"/>
            <w:vAlign w:val="center"/>
          </w:tcPr>
          <w:p>
            <w:pPr>
              <w:jc w:val="center"/>
              <w:rPr>
                <w:rFonts w:ascii="Verdana" w:hAnsi="Verdana"/>
                <w:sz w:val="18"/>
                <w:szCs w:val="18"/>
              </w:rPr>
            </w:pPr>
            <w:r>
              <w:rPr>
                <w:rFonts w:hint="eastAsia" w:ascii="Verdana" w:hAnsi="Verdana"/>
                <w:sz w:val="18"/>
                <w:szCs w:val="18"/>
              </w:rPr>
              <w:t>10.5</w:t>
            </w:r>
            <w:r>
              <w:rPr>
                <w:rFonts w:ascii="Verdana" w:hAnsi="Verdana"/>
                <w:sz w:val="18"/>
                <w:szCs w:val="18"/>
              </w:rPr>
              <w:t>—</w:t>
            </w:r>
            <w:r>
              <w:rPr>
                <w:rFonts w:hint="eastAsia" w:ascii="Verdana" w:hAnsi="Verdana"/>
                <w:sz w:val="18"/>
                <w:szCs w:val="18"/>
              </w:rPr>
              <w:t>18</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ZQSn10-5-1</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201</w:t>
            </w:r>
            <w:r>
              <w:rPr>
                <w:rFonts w:ascii="Verdana" w:hAnsi="Verdana"/>
                <w:sz w:val="18"/>
                <w:szCs w:val="18"/>
              </w:rPr>
              <w:t>—</w:t>
            </w:r>
            <w:r>
              <w:rPr>
                <w:rFonts w:hint="eastAsia" w:ascii="Verdana" w:hAnsi="Verdana"/>
                <w:sz w:val="18"/>
                <w:szCs w:val="18"/>
              </w:rPr>
              <w:t>235</w:t>
            </w:r>
          </w:p>
        </w:tc>
        <w:tc>
          <w:tcPr>
            <w:tcW w:w="1263" w:type="dxa"/>
            <w:vAlign w:val="center"/>
          </w:tcPr>
          <w:p>
            <w:pPr>
              <w:jc w:val="center"/>
              <w:rPr>
                <w:rFonts w:ascii="Verdana" w:hAnsi="Verdana"/>
                <w:sz w:val="18"/>
                <w:szCs w:val="18"/>
              </w:rPr>
            </w:pPr>
            <w:r>
              <w:rPr>
                <w:rFonts w:hint="eastAsia" w:ascii="Verdana" w:hAnsi="Verdana"/>
                <w:sz w:val="18"/>
                <w:szCs w:val="18"/>
              </w:rPr>
              <w:t>101</w:t>
            </w:r>
            <w:r>
              <w:rPr>
                <w:rFonts w:ascii="Verdana" w:hAnsi="Verdana"/>
                <w:sz w:val="18"/>
                <w:szCs w:val="18"/>
              </w:rPr>
              <w:t>—</w:t>
            </w:r>
            <w:r>
              <w:rPr>
                <w:rFonts w:hint="eastAsia" w:ascii="Verdana" w:hAnsi="Verdana"/>
                <w:sz w:val="18"/>
                <w:szCs w:val="18"/>
              </w:rPr>
              <w:t>115</w:t>
            </w:r>
          </w:p>
        </w:tc>
        <w:tc>
          <w:tcPr>
            <w:tcW w:w="1212" w:type="dxa"/>
            <w:vAlign w:val="center"/>
          </w:tcPr>
          <w:p>
            <w:pPr>
              <w:jc w:val="center"/>
              <w:rPr>
                <w:rFonts w:ascii="Verdana" w:hAnsi="Verdana"/>
                <w:sz w:val="18"/>
                <w:szCs w:val="18"/>
              </w:rPr>
            </w:pPr>
            <w:r>
              <w:rPr>
                <w:rFonts w:hint="eastAsia" w:ascii="Verdana" w:hAnsi="Verdana"/>
                <w:sz w:val="18"/>
                <w:szCs w:val="18"/>
              </w:rPr>
              <w:t>6.5</w:t>
            </w:r>
            <w:r>
              <w:rPr>
                <w:rFonts w:ascii="Verdana" w:hAnsi="Verdana"/>
                <w:sz w:val="18"/>
                <w:szCs w:val="18"/>
              </w:rPr>
              <w:t>—</w:t>
            </w:r>
            <w:r>
              <w:rPr>
                <w:rFonts w:hint="eastAsia" w:ascii="Verdana" w:hAnsi="Verdana"/>
                <w:sz w:val="18"/>
                <w:szCs w:val="18"/>
              </w:rPr>
              <w:t>11</w:t>
            </w:r>
          </w:p>
        </w:tc>
        <w:tc>
          <w:tcPr>
            <w:tcW w:w="1099" w:type="dxa"/>
            <w:vMerge w:val="restart"/>
            <w:vAlign w:val="center"/>
          </w:tcPr>
          <w:p>
            <w:pPr>
              <w:jc w:val="center"/>
              <w:rPr>
                <w:rFonts w:ascii="Verdana" w:hAnsi="Verdana"/>
                <w:sz w:val="18"/>
                <w:szCs w:val="18"/>
              </w:rPr>
            </w:pPr>
            <w:r>
              <w:rPr>
                <w:rFonts w:hint="eastAsia" w:ascii="Verdana" w:hAnsi="Verdana"/>
                <w:sz w:val="18"/>
                <w:szCs w:val="18"/>
              </w:rPr>
              <w:t>65.1—118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200.5</w:t>
            </w:r>
            <w:r>
              <w:rPr>
                <w:rFonts w:ascii="Verdana" w:hAnsi="Verdana"/>
                <w:sz w:val="18"/>
                <w:szCs w:val="18"/>
              </w:rPr>
              <w:t>—</w:t>
            </w:r>
            <w:r>
              <w:rPr>
                <w:rFonts w:hint="eastAsia" w:ascii="Verdana" w:hAnsi="Verdana"/>
                <w:sz w:val="18"/>
                <w:szCs w:val="18"/>
              </w:rPr>
              <w:t>225</w:t>
            </w:r>
          </w:p>
        </w:tc>
        <w:tc>
          <w:tcPr>
            <w:tcW w:w="1263" w:type="dxa"/>
            <w:vAlign w:val="center"/>
          </w:tcPr>
          <w:p>
            <w:pPr>
              <w:jc w:val="center"/>
              <w:rPr>
                <w:rFonts w:ascii="Verdana" w:hAnsi="Verdana"/>
                <w:sz w:val="18"/>
                <w:szCs w:val="18"/>
              </w:rPr>
            </w:pPr>
            <w:r>
              <w:rPr>
                <w:rFonts w:hint="eastAsia" w:ascii="Verdana" w:hAnsi="Verdana"/>
                <w:sz w:val="18"/>
                <w:szCs w:val="18"/>
              </w:rPr>
              <w:t>101</w:t>
            </w:r>
            <w:r>
              <w:rPr>
                <w:rFonts w:ascii="Verdana" w:hAnsi="Verdana"/>
                <w:sz w:val="18"/>
                <w:szCs w:val="18"/>
              </w:rPr>
              <w:t>—</w:t>
            </w:r>
            <w:r>
              <w:rPr>
                <w:rFonts w:hint="eastAsia" w:ascii="Verdana" w:hAnsi="Verdana"/>
                <w:sz w:val="18"/>
                <w:szCs w:val="18"/>
              </w:rPr>
              <w:t>138</w:t>
            </w:r>
          </w:p>
        </w:tc>
        <w:tc>
          <w:tcPr>
            <w:tcW w:w="1212" w:type="dxa"/>
            <w:vAlign w:val="center"/>
          </w:tcPr>
          <w:p>
            <w:pPr>
              <w:jc w:val="center"/>
              <w:rPr>
                <w:rFonts w:ascii="Verdana" w:hAnsi="Verdana"/>
                <w:sz w:val="18"/>
                <w:szCs w:val="18"/>
              </w:rPr>
            </w:pPr>
            <w:r>
              <w:rPr>
                <w:rFonts w:hint="eastAsia" w:ascii="Verdana" w:hAnsi="Verdana"/>
                <w:sz w:val="18"/>
                <w:szCs w:val="18"/>
              </w:rPr>
              <w:t>6.5</w:t>
            </w:r>
            <w:r>
              <w:rPr>
                <w:rFonts w:ascii="Verdana" w:hAnsi="Verdana"/>
                <w:sz w:val="18"/>
                <w:szCs w:val="18"/>
              </w:rPr>
              <w:t>—</w:t>
            </w:r>
            <w:r>
              <w:rPr>
                <w:rFonts w:hint="eastAsia" w:ascii="Verdana" w:hAnsi="Verdana"/>
                <w:sz w:val="18"/>
                <w:szCs w:val="18"/>
              </w:rPr>
              <w:t>15</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ZQSn10-7-3</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221</w:t>
            </w:r>
            <w:r>
              <w:rPr>
                <w:rFonts w:ascii="Verdana" w:hAnsi="Verdana"/>
                <w:sz w:val="18"/>
                <w:szCs w:val="18"/>
              </w:rPr>
              <w:t>—</w:t>
            </w:r>
            <w:r>
              <w:rPr>
                <w:rFonts w:hint="eastAsia" w:ascii="Verdana" w:hAnsi="Verdana"/>
                <w:sz w:val="18"/>
                <w:szCs w:val="18"/>
              </w:rPr>
              <w:t>259</w:t>
            </w:r>
          </w:p>
        </w:tc>
        <w:tc>
          <w:tcPr>
            <w:tcW w:w="1263" w:type="dxa"/>
            <w:vAlign w:val="center"/>
          </w:tcPr>
          <w:p>
            <w:pPr>
              <w:jc w:val="center"/>
              <w:rPr>
                <w:rFonts w:ascii="Verdana" w:hAnsi="Verdana"/>
                <w:sz w:val="18"/>
                <w:szCs w:val="18"/>
              </w:rPr>
            </w:pPr>
            <w:r>
              <w:rPr>
                <w:rFonts w:hint="eastAsia" w:ascii="Verdana" w:hAnsi="Verdana"/>
                <w:sz w:val="18"/>
                <w:szCs w:val="18"/>
              </w:rPr>
              <w:t>100.5</w:t>
            </w:r>
            <w:r>
              <w:rPr>
                <w:rFonts w:ascii="Verdana" w:hAnsi="Verdana"/>
                <w:sz w:val="18"/>
                <w:szCs w:val="18"/>
              </w:rPr>
              <w:t>—</w:t>
            </w:r>
            <w:r>
              <w:rPr>
                <w:rFonts w:hint="eastAsia" w:ascii="Verdana" w:hAnsi="Verdana"/>
                <w:sz w:val="18"/>
                <w:szCs w:val="18"/>
              </w:rPr>
              <w:t>132</w:t>
            </w:r>
          </w:p>
        </w:tc>
        <w:tc>
          <w:tcPr>
            <w:tcW w:w="1212" w:type="dxa"/>
            <w:vAlign w:val="center"/>
          </w:tcPr>
          <w:p>
            <w:pPr>
              <w:jc w:val="center"/>
              <w:rPr>
                <w:rFonts w:ascii="Verdana" w:hAnsi="Verdana"/>
                <w:sz w:val="18"/>
                <w:szCs w:val="18"/>
              </w:rPr>
            </w:pPr>
            <w:r>
              <w:rPr>
                <w:rFonts w:hint="eastAsia" w:ascii="Verdana" w:hAnsi="Verdana"/>
                <w:sz w:val="18"/>
                <w:szCs w:val="18"/>
              </w:rPr>
              <w:t>6.5</w:t>
            </w:r>
            <w:r>
              <w:rPr>
                <w:rFonts w:ascii="Verdana" w:hAnsi="Verdana"/>
                <w:sz w:val="18"/>
                <w:szCs w:val="18"/>
              </w:rPr>
              <w:t>—</w:t>
            </w:r>
            <w:r>
              <w:rPr>
                <w:rFonts w:hint="eastAsia" w:ascii="Verdana" w:hAnsi="Verdana"/>
                <w:sz w:val="18"/>
                <w:szCs w:val="18"/>
              </w:rPr>
              <w:t>14</w:t>
            </w:r>
          </w:p>
        </w:tc>
        <w:tc>
          <w:tcPr>
            <w:tcW w:w="1099" w:type="dxa"/>
            <w:vMerge w:val="restart"/>
            <w:vAlign w:val="center"/>
          </w:tcPr>
          <w:p>
            <w:pPr>
              <w:jc w:val="center"/>
              <w:rPr>
                <w:rFonts w:ascii="Verdana" w:hAnsi="Verdana"/>
                <w:sz w:val="18"/>
                <w:szCs w:val="18"/>
              </w:rPr>
            </w:pPr>
            <w:r>
              <w:rPr>
                <w:rFonts w:hint="eastAsia" w:ascii="Verdana" w:hAnsi="Verdana"/>
                <w:sz w:val="18"/>
                <w:szCs w:val="18"/>
              </w:rPr>
              <w:t>65.8—118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215</w:t>
            </w:r>
          </w:p>
        </w:tc>
        <w:tc>
          <w:tcPr>
            <w:tcW w:w="1263" w:type="dxa"/>
            <w:vAlign w:val="center"/>
          </w:tcPr>
          <w:p>
            <w:pPr>
              <w:jc w:val="center"/>
              <w:rPr>
                <w:rFonts w:ascii="Verdana" w:hAnsi="Verdana"/>
                <w:sz w:val="18"/>
                <w:szCs w:val="18"/>
              </w:rPr>
            </w:pPr>
            <w:r>
              <w:rPr>
                <w:rFonts w:hint="eastAsia" w:ascii="Verdana" w:hAnsi="Verdana"/>
                <w:sz w:val="18"/>
                <w:szCs w:val="18"/>
              </w:rPr>
              <w:t>100</w:t>
            </w:r>
          </w:p>
        </w:tc>
        <w:tc>
          <w:tcPr>
            <w:tcW w:w="1212" w:type="dxa"/>
            <w:vAlign w:val="center"/>
          </w:tcPr>
          <w:p>
            <w:pPr>
              <w:jc w:val="center"/>
              <w:rPr>
                <w:rFonts w:ascii="Verdana" w:hAnsi="Verdana"/>
                <w:sz w:val="18"/>
                <w:szCs w:val="18"/>
              </w:rPr>
            </w:pPr>
            <w:r>
              <w:rPr>
                <w:rFonts w:hint="eastAsia" w:ascii="Verdana" w:hAnsi="Verdana"/>
                <w:sz w:val="18"/>
                <w:szCs w:val="18"/>
              </w:rPr>
              <w:t>7</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ZQPb15-5-1</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180.5</w:t>
            </w:r>
            <w:r>
              <w:rPr>
                <w:rFonts w:ascii="Verdana" w:hAnsi="Verdana"/>
                <w:sz w:val="18"/>
                <w:szCs w:val="18"/>
              </w:rPr>
              <w:t>—</w:t>
            </w:r>
            <w:r>
              <w:rPr>
                <w:rFonts w:hint="eastAsia" w:ascii="Verdana" w:hAnsi="Verdana"/>
                <w:sz w:val="18"/>
                <w:szCs w:val="18"/>
              </w:rPr>
              <w:t>245</w:t>
            </w:r>
          </w:p>
        </w:tc>
        <w:tc>
          <w:tcPr>
            <w:tcW w:w="1263" w:type="dxa"/>
            <w:vAlign w:val="center"/>
          </w:tcPr>
          <w:p>
            <w:pPr>
              <w:jc w:val="center"/>
              <w:rPr>
                <w:rFonts w:ascii="Verdana" w:hAnsi="Verdana"/>
                <w:sz w:val="18"/>
                <w:szCs w:val="18"/>
              </w:rPr>
            </w:pPr>
            <w:r>
              <w:rPr>
                <w:rFonts w:hint="eastAsia" w:ascii="Verdana" w:hAnsi="Verdana"/>
                <w:sz w:val="18"/>
                <w:szCs w:val="18"/>
              </w:rPr>
              <w:t>101</w:t>
            </w:r>
            <w:r>
              <w:rPr>
                <w:rFonts w:ascii="Verdana" w:hAnsi="Verdana"/>
                <w:sz w:val="18"/>
                <w:szCs w:val="18"/>
              </w:rPr>
              <w:t>—</w:t>
            </w:r>
            <w:r>
              <w:rPr>
                <w:rFonts w:hint="eastAsia" w:ascii="Verdana" w:hAnsi="Verdana"/>
                <w:sz w:val="18"/>
                <w:szCs w:val="18"/>
              </w:rPr>
              <w:t>156</w:t>
            </w:r>
          </w:p>
        </w:tc>
        <w:tc>
          <w:tcPr>
            <w:tcW w:w="1212" w:type="dxa"/>
            <w:vAlign w:val="center"/>
          </w:tcPr>
          <w:p>
            <w:pPr>
              <w:jc w:val="center"/>
              <w:rPr>
                <w:rFonts w:ascii="Verdana" w:hAnsi="Verdana"/>
                <w:sz w:val="18"/>
                <w:szCs w:val="18"/>
              </w:rPr>
            </w:pPr>
            <w:r>
              <w:rPr>
                <w:rFonts w:hint="eastAsia" w:ascii="Verdana" w:hAnsi="Verdana"/>
                <w:sz w:val="18"/>
                <w:szCs w:val="18"/>
              </w:rPr>
              <w:t>6.5</w:t>
            </w:r>
            <w:r>
              <w:rPr>
                <w:rFonts w:ascii="Verdana" w:hAnsi="Verdana"/>
                <w:sz w:val="18"/>
                <w:szCs w:val="18"/>
              </w:rPr>
              <w:t>—</w:t>
            </w:r>
            <w:r>
              <w:rPr>
                <w:rFonts w:hint="eastAsia" w:ascii="Verdana" w:hAnsi="Verdana"/>
                <w:sz w:val="18"/>
                <w:szCs w:val="18"/>
              </w:rPr>
              <w:t>11</w:t>
            </w:r>
          </w:p>
        </w:tc>
        <w:tc>
          <w:tcPr>
            <w:tcW w:w="1099" w:type="dxa"/>
            <w:vMerge w:val="restart"/>
            <w:vAlign w:val="center"/>
          </w:tcPr>
          <w:p>
            <w:pPr>
              <w:jc w:val="center"/>
              <w:rPr>
                <w:rFonts w:ascii="Verdana" w:hAnsi="Verdana"/>
                <w:sz w:val="18"/>
                <w:szCs w:val="18"/>
              </w:rPr>
            </w:pPr>
            <w:r>
              <w:rPr>
                <w:rFonts w:hint="eastAsia" w:ascii="Verdana" w:hAnsi="Verdana"/>
                <w:sz w:val="18"/>
                <w:szCs w:val="18"/>
              </w:rPr>
              <w:t>60.5—112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181</w:t>
            </w:r>
            <w:r>
              <w:rPr>
                <w:rFonts w:ascii="Verdana" w:hAnsi="Verdana"/>
                <w:sz w:val="18"/>
                <w:szCs w:val="18"/>
              </w:rPr>
              <w:t>—</w:t>
            </w:r>
            <w:r>
              <w:rPr>
                <w:rFonts w:hint="eastAsia" w:ascii="Verdana" w:hAnsi="Verdana"/>
                <w:sz w:val="18"/>
                <w:szCs w:val="18"/>
              </w:rPr>
              <w:t>238</w:t>
            </w:r>
          </w:p>
        </w:tc>
        <w:tc>
          <w:tcPr>
            <w:tcW w:w="1263" w:type="dxa"/>
            <w:vAlign w:val="center"/>
          </w:tcPr>
          <w:p>
            <w:pPr>
              <w:jc w:val="center"/>
              <w:rPr>
                <w:rFonts w:ascii="Verdana" w:hAnsi="Verdana"/>
                <w:sz w:val="18"/>
                <w:szCs w:val="18"/>
              </w:rPr>
            </w:pPr>
            <w:r>
              <w:rPr>
                <w:rFonts w:hint="eastAsia" w:ascii="Verdana" w:hAnsi="Verdana"/>
                <w:sz w:val="18"/>
                <w:szCs w:val="18"/>
              </w:rPr>
              <w:t>101</w:t>
            </w:r>
            <w:r>
              <w:rPr>
                <w:rFonts w:ascii="Verdana" w:hAnsi="Verdana"/>
                <w:sz w:val="18"/>
                <w:szCs w:val="18"/>
              </w:rPr>
              <w:t>—</w:t>
            </w:r>
            <w:r>
              <w:rPr>
                <w:rFonts w:hint="eastAsia" w:ascii="Verdana" w:hAnsi="Verdana"/>
                <w:sz w:val="18"/>
                <w:szCs w:val="18"/>
              </w:rPr>
              <w:t>159</w:t>
            </w:r>
          </w:p>
        </w:tc>
        <w:tc>
          <w:tcPr>
            <w:tcW w:w="1212" w:type="dxa"/>
            <w:vAlign w:val="center"/>
          </w:tcPr>
          <w:p>
            <w:pPr>
              <w:jc w:val="center"/>
              <w:rPr>
                <w:rFonts w:ascii="Verdana" w:hAnsi="Verdana"/>
                <w:sz w:val="18"/>
                <w:szCs w:val="18"/>
              </w:rPr>
            </w:pPr>
            <w:r>
              <w:rPr>
                <w:rFonts w:hint="eastAsia" w:ascii="Verdana" w:hAnsi="Verdana"/>
                <w:sz w:val="18"/>
                <w:szCs w:val="18"/>
              </w:rPr>
              <w:t>7</w:t>
            </w:r>
            <w:r>
              <w:rPr>
                <w:rFonts w:ascii="Verdana" w:hAnsi="Verdana"/>
                <w:sz w:val="18"/>
                <w:szCs w:val="18"/>
              </w:rPr>
              <w:t>—</w:t>
            </w:r>
            <w:r>
              <w:rPr>
                <w:rFonts w:hint="eastAsia" w:ascii="Verdana" w:hAnsi="Verdana"/>
                <w:sz w:val="18"/>
                <w:szCs w:val="18"/>
              </w:rPr>
              <w:t>12</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ZQPb15-7-1</w:t>
            </w:r>
          </w:p>
        </w:tc>
        <w:tc>
          <w:tcPr>
            <w:tcW w:w="1076" w:type="dxa"/>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15—120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205-255</w:t>
            </w:r>
          </w:p>
        </w:tc>
        <w:tc>
          <w:tcPr>
            <w:tcW w:w="1263" w:type="dxa"/>
            <w:vAlign w:val="center"/>
          </w:tcPr>
          <w:p>
            <w:pPr>
              <w:jc w:val="center"/>
              <w:rPr>
                <w:rFonts w:ascii="Verdana" w:hAnsi="Verdana"/>
                <w:sz w:val="18"/>
                <w:szCs w:val="18"/>
              </w:rPr>
            </w:pPr>
            <w:r>
              <w:rPr>
                <w:rFonts w:hint="eastAsia" w:ascii="Verdana" w:hAnsi="Verdana"/>
                <w:sz w:val="18"/>
                <w:szCs w:val="18"/>
              </w:rPr>
              <w:t>—</w:t>
            </w:r>
          </w:p>
        </w:tc>
        <w:tc>
          <w:tcPr>
            <w:tcW w:w="1212" w:type="dxa"/>
            <w:vAlign w:val="center"/>
          </w:tcPr>
          <w:p>
            <w:pPr>
              <w:jc w:val="center"/>
              <w:rPr>
                <w:rFonts w:ascii="Verdana" w:hAnsi="Verdana"/>
                <w:sz w:val="18"/>
                <w:szCs w:val="18"/>
              </w:rPr>
            </w:pPr>
            <w:r>
              <w:rPr>
                <w:rFonts w:hint="eastAsia" w:ascii="Verdana" w:hAnsi="Verdana"/>
                <w:sz w:val="18"/>
                <w:szCs w:val="18"/>
              </w:rPr>
              <w:t>9-14</w:t>
            </w:r>
          </w:p>
        </w:tc>
        <w:tc>
          <w:tcPr>
            <w:tcW w:w="1099" w:type="dxa"/>
            <w:vAlign w:val="center"/>
          </w:tcPr>
          <w:p>
            <w:pPr>
              <w:jc w:val="center"/>
              <w:rPr>
                <w:rFonts w:ascii="Verdana" w:hAnsi="Verdana"/>
                <w:sz w:val="18"/>
                <w:szCs w:val="18"/>
              </w:rPr>
            </w:pPr>
            <w:r>
              <w:rPr>
                <w:rFonts w:hint="eastAsia" w:ascii="Verdana" w:hAnsi="Verdana"/>
                <w:sz w:val="18"/>
                <w:szCs w:val="18"/>
              </w:rPr>
              <w:t>67-90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侧板型材</w:t>
            </w:r>
          </w:p>
        </w:tc>
        <w:tc>
          <w:tcPr>
            <w:tcW w:w="1001" w:type="dxa"/>
          </w:tcPr>
          <w:p>
            <w:pPr>
              <w:jc w:val="center"/>
              <w:rPr>
                <w:rFonts w:ascii="Verdana" w:hAnsi="Verdana"/>
                <w:sz w:val="18"/>
                <w:szCs w:val="18"/>
              </w:rPr>
            </w:pPr>
            <w:r>
              <w:rPr>
                <w:rFonts w:hint="eastAsia" w:ascii="Verdana" w:hAnsi="Verdana"/>
                <w:sz w:val="18"/>
                <w:szCs w:val="18"/>
              </w:rPr>
              <w:t>70—220</w:t>
            </w:r>
          </w:p>
        </w:tc>
        <w:tc>
          <w:tcPr>
            <w:tcW w:w="706" w:type="dxa"/>
            <w:vAlign w:val="center"/>
          </w:tcPr>
          <w:p>
            <w:pPr>
              <w:jc w:val="center"/>
              <w:rPr>
                <w:rFonts w:ascii="Verdana" w:hAnsi="Verdana"/>
                <w:sz w:val="18"/>
                <w:szCs w:val="18"/>
              </w:rPr>
            </w:pPr>
            <w:r>
              <w:rPr>
                <w:rFonts w:hint="eastAsia" w:ascii="Verdana" w:hAnsi="Verdana"/>
                <w:sz w:val="18"/>
                <w:szCs w:val="18"/>
              </w:rPr>
              <w:t>M07</w:t>
            </w:r>
          </w:p>
        </w:tc>
        <w:tc>
          <w:tcPr>
            <w:tcW w:w="1263" w:type="dxa"/>
            <w:vAlign w:val="center"/>
          </w:tcPr>
          <w:p>
            <w:pPr>
              <w:jc w:val="center"/>
              <w:rPr>
                <w:rFonts w:ascii="Verdana" w:hAnsi="Verdana"/>
                <w:sz w:val="18"/>
                <w:szCs w:val="18"/>
              </w:rPr>
            </w:pPr>
            <w:r>
              <w:rPr>
                <w:rFonts w:hint="eastAsia" w:ascii="Verdana" w:hAnsi="Verdana"/>
                <w:sz w:val="18"/>
                <w:szCs w:val="18"/>
              </w:rPr>
              <w:t>205-250</w:t>
            </w:r>
          </w:p>
        </w:tc>
        <w:tc>
          <w:tcPr>
            <w:tcW w:w="1263" w:type="dxa"/>
            <w:vAlign w:val="center"/>
          </w:tcPr>
          <w:p>
            <w:pPr>
              <w:jc w:val="center"/>
              <w:rPr>
                <w:rFonts w:ascii="Verdana" w:hAnsi="Verdana"/>
                <w:sz w:val="18"/>
                <w:szCs w:val="18"/>
              </w:rPr>
            </w:pPr>
            <w:r>
              <w:rPr>
                <w:rFonts w:hint="eastAsia" w:ascii="Verdana" w:hAnsi="Verdana"/>
                <w:sz w:val="18"/>
                <w:szCs w:val="18"/>
              </w:rPr>
              <w:t>—</w:t>
            </w:r>
          </w:p>
        </w:tc>
        <w:tc>
          <w:tcPr>
            <w:tcW w:w="1212" w:type="dxa"/>
            <w:vAlign w:val="center"/>
          </w:tcPr>
          <w:p>
            <w:pPr>
              <w:jc w:val="center"/>
              <w:rPr>
                <w:rFonts w:ascii="Verdana" w:hAnsi="Verdana"/>
                <w:sz w:val="18"/>
                <w:szCs w:val="18"/>
              </w:rPr>
            </w:pPr>
            <w:r>
              <w:rPr>
                <w:rFonts w:hint="eastAsia" w:ascii="Verdana" w:hAnsi="Verdana"/>
                <w:sz w:val="18"/>
                <w:szCs w:val="18"/>
              </w:rPr>
              <w:t>8.5-14.5</w:t>
            </w:r>
          </w:p>
        </w:tc>
        <w:tc>
          <w:tcPr>
            <w:tcW w:w="1099" w:type="dxa"/>
            <w:vAlign w:val="center"/>
          </w:tcPr>
          <w:p>
            <w:pPr>
              <w:jc w:val="center"/>
              <w:rPr>
                <w:rFonts w:ascii="Verdana" w:hAnsi="Verdana"/>
                <w:sz w:val="18"/>
                <w:szCs w:val="18"/>
              </w:rPr>
            </w:pPr>
            <w:r>
              <w:rPr>
                <w:rFonts w:hint="eastAsia" w:ascii="Verdana" w:hAnsi="Verdana"/>
                <w:sz w:val="18"/>
                <w:szCs w:val="18"/>
              </w:rPr>
              <w:t>65-86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QAl9-4</w:t>
            </w:r>
          </w:p>
        </w:tc>
        <w:tc>
          <w:tcPr>
            <w:tcW w:w="1076" w:type="dxa"/>
            <w:vMerge w:val="restart"/>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80—12</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515.5</w:t>
            </w:r>
            <w:r>
              <w:rPr>
                <w:rFonts w:ascii="Verdana" w:hAnsi="Verdana"/>
                <w:sz w:val="18"/>
                <w:szCs w:val="18"/>
              </w:rPr>
              <w:t>—</w:t>
            </w:r>
            <w:r>
              <w:rPr>
                <w:rFonts w:hint="eastAsia" w:ascii="Verdana" w:hAnsi="Verdana"/>
                <w:sz w:val="18"/>
                <w:szCs w:val="18"/>
              </w:rPr>
              <w:t>615</w:t>
            </w:r>
          </w:p>
        </w:tc>
        <w:tc>
          <w:tcPr>
            <w:tcW w:w="1263" w:type="dxa"/>
            <w:vAlign w:val="center"/>
          </w:tcPr>
          <w:p>
            <w:pPr>
              <w:jc w:val="center"/>
              <w:rPr>
                <w:rFonts w:ascii="Verdana" w:hAnsi="Verdana"/>
                <w:sz w:val="18"/>
                <w:szCs w:val="18"/>
              </w:rPr>
            </w:pPr>
            <w:r>
              <w:rPr>
                <w:rFonts w:hint="eastAsia" w:ascii="Verdana" w:hAnsi="Verdana"/>
                <w:sz w:val="18"/>
                <w:szCs w:val="18"/>
              </w:rPr>
              <w:t>206</w:t>
            </w:r>
            <w:r>
              <w:rPr>
                <w:rFonts w:ascii="Verdana" w:hAnsi="Verdana"/>
                <w:sz w:val="18"/>
                <w:szCs w:val="18"/>
              </w:rPr>
              <w:t>—</w:t>
            </w:r>
            <w:r>
              <w:rPr>
                <w:rFonts w:hint="eastAsia" w:ascii="Verdana" w:hAnsi="Verdana"/>
                <w:sz w:val="18"/>
                <w:szCs w:val="18"/>
              </w:rPr>
              <w:t>318</w:t>
            </w:r>
          </w:p>
        </w:tc>
        <w:tc>
          <w:tcPr>
            <w:tcW w:w="1212" w:type="dxa"/>
            <w:vAlign w:val="center"/>
          </w:tcPr>
          <w:p>
            <w:pPr>
              <w:jc w:val="center"/>
              <w:rPr>
                <w:rFonts w:ascii="Verdana" w:hAnsi="Verdana"/>
                <w:sz w:val="18"/>
                <w:szCs w:val="18"/>
              </w:rPr>
            </w:pPr>
            <w:r>
              <w:rPr>
                <w:rFonts w:hint="eastAsia" w:ascii="Verdana" w:hAnsi="Verdana"/>
                <w:sz w:val="18"/>
                <w:szCs w:val="18"/>
              </w:rPr>
              <w:t>21</w:t>
            </w:r>
            <w:r>
              <w:rPr>
                <w:rFonts w:ascii="Verdana" w:hAnsi="Verdana"/>
                <w:sz w:val="18"/>
                <w:szCs w:val="18"/>
              </w:rPr>
              <w:t>—</w:t>
            </w:r>
            <w:r>
              <w:rPr>
                <w:rFonts w:hint="eastAsia" w:ascii="Verdana" w:hAnsi="Verdana"/>
                <w:sz w:val="18"/>
                <w:szCs w:val="18"/>
              </w:rPr>
              <w:t>30</w:t>
            </w:r>
          </w:p>
        </w:tc>
        <w:tc>
          <w:tcPr>
            <w:tcW w:w="1099" w:type="dxa"/>
            <w:vAlign w:val="center"/>
          </w:tcPr>
          <w:p>
            <w:pPr>
              <w:jc w:val="center"/>
              <w:rPr>
                <w:rFonts w:ascii="Verdana" w:hAnsi="Verdana"/>
                <w:sz w:val="18"/>
                <w:szCs w:val="18"/>
              </w:rPr>
            </w:pPr>
            <w:r>
              <w:rPr>
                <w:rFonts w:hint="eastAsia" w:ascii="Verdana" w:hAnsi="Verdana"/>
                <w:sz w:val="18"/>
                <w:szCs w:val="18"/>
              </w:rPr>
              <w:t>150.3—175.0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hint="eastAsia" w:ascii="Verdana" w:hAnsi="Verdana"/>
                <w:sz w:val="18"/>
                <w:szCs w:val="18"/>
              </w:rPr>
              <w:t>12—25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605.5</w:t>
            </w:r>
            <w:r>
              <w:rPr>
                <w:rFonts w:ascii="Verdana" w:hAnsi="Verdana"/>
                <w:sz w:val="18"/>
                <w:szCs w:val="18"/>
              </w:rPr>
              <w:t>—</w:t>
            </w:r>
            <w:r>
              <w:rPr>
                <w:rFonts w:hint="eastAsia" w:ascii="Verdana" w:hAnsi="Verdana"/>
                <w:sz w:val="18"/>
                <w:szCs w:val="18"/>
              </w:rPr>
              <w:t>718</w:t>
            </w:r>
          </w:p>
        </w:tc>
        <w:tc>
          <w:tcPr>
            <w:tcW w:w="1263" w:type="dxa"/>
            <w:vAlign w:val="center"/>
          </w:tcPr>
          <w:p>
            <w:pPr>
              <w:jc w:val="center"/>
              <w:rPr>
                <w:rFonts w:ascii="Verdana" w:hAnsi="Verdana"/>
                <w:sz w:val="18"/>
                <w:szCs w:val="18"/>
              </w:rPr>
            </w:pPr>
            <w:r>
              <w:rPr>
                <w:rFonts w:hint="eastAsia" w:ascii="Verdana" w:hAnsi="Verdana"/>
                <w:sz w:val="18"/>
                <w:szCs w:val="18"/>
              </w:rPr>
              <w:t>306</w:t>
            </w:r>
            <w:r>
              <w:rPr>
                <w:rFonts w:ascii="Verdana" w:hAnsi="Verdana"/>
                <w:sz w:val="18"/>
                <w:szCs w:val="18"/>
              </w:rPr>
              <w:t>—</w:t>
            </w:r>
            <w:r>
              <w:rPr>
                <w:rFonts w:hint="eastAsia" w:ascii="Verdana" w:hAnsi="Verdana"/>
                <w:sz w:val="18"/>
                <w:szCs w:val="18"/>
              </w:rPr>
              <w:t>435</w:t>
            </w:r>
          </w:p>
        </w:tc>
        <w:tc>
          <w:tcPr>
            <w:tcW w:w="1212" w:type="dxa"/>
            <w:vAlign w:val="center"/>
          </w:tcPr>
          <w:p>
            <w:pPr>
              <w:jc w:val="center"/>
              <w:rPr>
                <w:rFonts w:ascii="Verdana" w:hAnsi="Verdana"/>
                <w:sz w:val="18"/>
                <w:szCs w:val="18"/>
              </w:rPr>
            </w:pPr>
            <w:r>
              <w:rPr>
                <w:rFonts w:hint="eastAsia" w:ascii="Verdana" w:hAnsi="Verdana"/>
                <w:sz w:val="18"/>
                <w:szCs w:val="18"/>
              </w:rPr>
              <w:t>15</w:t>
            </w:r>
            <w:r>
              <w:rPr>
                <w:rFonts w:ascii="Verdana" w:hAnsi="Verdana"/>
                <w:sz w:val="18"/>
                <w:szCs w:val="18"/>
              </w:rPr>
              <w:t>—</w:t>
            </w:r>
            <w:r>
              <w:rPr>
                <w:rFonts w:hint="eastAsia" w:ascii="Verdana" w:hAnsi="Verdana"/>
                <w:sz w:val="18"/>
                <w:szCs w:val="18"/>
              </w:rPr>
              <w:t>25</w:t>
            </w:r>
          </w:p>
        </w:tc>
        <w:tc>
          <w:tcPr>
            <w:tcW w:w="1099" w:type="dxa"/>
            <w:vAlign w:val="center"/>
          </w:tcPr>
          <w:p>
            <w:pPr>
              <w:jc w:val="center"/>
              <w:rPr>
                <w:rFonts w:ascii="Verdana" w:hAnsi="Verdana"/>
                <w:sz w:val="18"/>
                <w:szCs w:val="18"/>
              </w:rPr>
            </w:pPr>
            <w:r>
              <w:rPr>
                <w:rFonts w:hint="eastAsia" w:ascii="Verdana" w:hAnsi="Verdana"/>
                <w:sz w:val="18"/>
                <w:szCs w:val="18"/>
              </w:rPr>
              <w:t>150.3—185.0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＞25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581</w:t>
            </w:r>
            <w:r>
              <w:rPr>
                <w:rFonts w:ascii="Verdana" w:hAnsi="Verdana"/>
                <w:sz w:val="18"/>
                <w:szCs w:val="18"/>
              </w:rPr>
              <w:t>—</w:t>
            </w:r>
            <w:r>
              <w:rPr>
                <w:rFonts w:hint="eastAsia" w:ascii="Verdana" w:hAnsi="Verdana"/>
                <w:sz w:val="18"/>
                <w:szCs w:val="18"/>
              </w:rPr>
              <w:t>665</w:t>
            </w:r>
          </w:p>
        </w:tc>
        <w:tc>
          <w:tcPr>
            <w:tcW w:w="1263" w:type="dxa"/>
            <w:vAlign w:val="center"/>
          </w:tcPr>
          <w:p>
            <w:pPr>
              <w:jc w:val="center"/>
              <w:rPr>
                <w:rFonts w:ascii="Verdana" w:hAnsi="Verdana"/>
                <w:sz w:val="18"/>
                <w:szCs w:val="18"/>
              </w:rPr>
            </w:pPr>
            <w:r>
              <w:rPr>
                <w:rFonts w:hint="eastAsia" w:ascii="Verdana" w:hAnsi="Verdana"/>
                <w:sz w:val="18"/>
                <w:szCs w:val="18"/>
              </w:rPr>
              <w:t>276</w:t>
            </w:r>
            <w:r>
              <w:rPr>
                <w:rFonts w:ascii="Verdana" w:hAnsi="Verdana"/>
                <w:sz w:val="18"/>
                <w:szCs w:val="18"/>
              </w:rPr>
              <w:t>—</w:t>
            </w:r>
            <w:r>
              <w:rPr>
                <w:rFonts w:hint="eastAsia" w:ascii="Verdana" w:hAnsi="Verdana"/>
                <w:sz w:val="18"/>
                <w:szCs w:val="18"/>
              </w:rPr>
              <w:t>388</w:t>
            </w:r>
          </w:p>
        </w:tc>
        <w:tc>
          <w:tcPr>
            <w:tcW w:w="1212" w:type="dxa"/>
            <w:vAlign w:val="center"/>
          </w:tcPr>
          <w:p>
            <w:pPr>
              <w:jc w:val="center"/>
              <w:rPr>
                <w:rFonts w:ascii="Verdana" w:hAnsi="Verdana"/>
                <w:sz w:val="18"/>
                <w:szCs w:val="18"/>
              </w:rPr>
            </w:pPr>
            <w:r>
              <w:rPr>
                <w:rFonts w:hint="eastAsia" w:ascii="Verdana" w:hAnsi="Verdana"/>
                <w:sz w:val="18"/>
                <w:szCs w:val="18"/>
              </w:rPr>
              <w:t>16</w:t>
            </w:r>
            <w:r>
              <w:rPr>
                <w:rFonts w:ascii="Verdana" w:hAnsi="Verdana"/>
                <w:sz w:val="18"/>
                <w:szCs w:val="18"/>
              </w:rPr>
              <w:t>—</w:t>
            </w:r>
            <w:r>
              <w:rPr>
                <w:rFonts w:hint="eastAsia" w:ascii="Verdana" w:hAnsi="Verdana"/>
                <w:sz w:val="18"/>
                <w:szCs w:val="18"/>
              </w:rPr>
              <w:t>25</w:t>
            </w:r>
          </w:p>
        </w:tc>
        <w:tc>
          <w:tcPr>
            <w:tcW w:w="1099" w:type="dxa"/>
            <w:vAlign w:val="center"/>
          </w:tcPr>
          <w:p>
            <w:pPr>
              <w:jc w:val="center"/>
              <w:rPr>
                <w:rFonts w:ascii="Verdana" w:hAnsi="Verdana"/>
                <w:sz w:val="18"/>
                <w:szCs w:val="18"/>
              </w:rPr>
            </w:pPr>
            <w:r>
              <w:rPr>
                <w:rFonts w:hint="eastAsia" w:ascii="Verdana" w:hAnsi="Verdana"/>
                <w:sz w:val="18"/>
                <w:szCs w:val="18"/>
              </w:rPr>
              <w:t>150.3—170.0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＞5</w:t>
            </w:r>
            <w:r>
              <w:rPr>
                <w:rFonts w:hint="eastAsia" w:ascii="Verdana" w:hAnsi="Verdana"/>
                <w:sz w:val="18"/>
                <w:szCs w:val="18"/>
              </w:rPr>
              <w:t>0—8</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526</w:t>
            </w:r>
            <w:r>
              <w:rPr>
                <w:rFonts w:ascii="Verdana" w:hAnsi="Verdana"/>
                <w:sz w:val="18"/>
                <w:szCs w:val="18"/>
              </w:rPr>
              <w:t>—</w:t>
            </w:r>
            <w:r>
              <w:rPr>
                <w:rFonts w:hint="eastAsia" w:ascii="Verdana" w:hAnsi="Verdana"/>
                <w:sz w:val="18"/>
                <w:szCs w:val="18"/>
              </w:rPr>
              <w:t>635</w:t>
            </w:r>
          </w:p>
        </w:tc>
        <w:tc>
          <w:tcPr>
            <w:tcW w:w="1263" w:type="dxa"/>
            <w:vAlign w:val="center"/>
          </w:tcPr>
          <w:p>
            <w:pPr>
              <w:jc w:val="center"/>
              <w:rPr>
                <w:rFonts w:ascii="Verdana" w:hAnsi="Verdana"/>
                <w:sz w:val="18"/>
                <w:szCs w:val="18"/>
              </w:rPr>
            </w:pPr>
            <w:r>
              <w:rPr>
                <w:rFonts w:hint="eastAsia" w:ascii="Verdana" w:hAnsi="Verdana"/>
                <w:sz w:val="18"/>
                <w:szCs w:val="18"/>
              </w:rPr>
              <w:t>255.5</w:t>
            </w:r>
            <w:r>
              <w:rPr>
                <w:rFonts w:ascii="Verdana" w:hAnsi="Verdana"/>
                <w:sz w:val="18"/>
                <w:szCs w:val="18"/>
              </w:rPr>
              <w:t>—</w:t>
            </w:r>
            <w:r>
              <w:rPr>
                <w:rFonts w:hint="eastAsia" w:ascii="Verdana" w:hAnsi="Verdana"/>
                <w:sz w:val="18"/>
                <w:szCs w:val="18"/>
              </w:rPr>
              <w:t>336</w:t>
            </w:r>
          </w:p>
        </w:tc>
        <w:tc>
          <w:tcPr>
            <w:tcW w:w="1212" w:type="dxa"/>
            <w:vAlign w:val="center"/>
          </w:tcPr>
          <w:p>
            <w:pPr>
              <w:jc w:val="center"/>
              <w:rPr>
                <w:rFonts w:ascii="Verdana" w:hAnsi="Verdana"/>
                <w:sz w:val="18"/>
                <w:szCs w:val="18"/>
              </w:rPr>
            </w:pPr>
            <w:r>
              <w:rPr>
                <w:rFonts w:hint="eastAsia" w:ascii="Verdana" w:hAnsi="Verdana"/>
                <w:sz w:val="18"/>
                <w:szCs w:val="18"/>
              </w:rPr>
              <w:t>20.5</w:t>
            </w:r>
            <w:r>
              <w:rPr>
                <w:rFonts w:ascii="Verdana" w:hAnsi="Verdana"/>
                <w:sz w:val="18"/>
                <w:szCs w:val="18"/>
              </w:rPr>
              <w:t>—</w:t>
            </w:r>
            <w:r>
              <w:rPr>
                <w:rFonts w:hint="eastAsia" w:ascii="Verdana" w:hAnsi="Verdana"/>
                <w:sz w:val="18"/>
                <w:szCs w:val="18"/>
              </w:rPr>
              <w:t>28</w:t>
            </w:r>
          </w:p>
        </w:tc>
        <w:tc>
          <w:tcPr>
            <w:tcW w:w="1099" w:type="dxa"/>
            <w:vAlign w:val="center"/>
          </w:tcPr>
          <w:p>
            <w:pPr>
              <w:jc w:val="center"/>
              <w:rPr>
                <w:rFonts w:ascii="Verdana" w:hAnsi="Verdana"/>
                <w:sz w:val="18"/>
                <w:szCs w:val="18"/>
              </w:rPr>
            </w:pPr>
            <w:r>
              <w:rPr>
                <w:rFonts w:hint="eastAsia" w:ascii="Verdana" w:hAnsi="Verdana"/>
                <w:sz w:val="18"/>
                <w:szCs w:val="18"/>
              </w:rPr>
              <w:t>150.3—175.0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QAl10-3-1.5</w:t>
            </w:r>
          </w:p>
        </w:tc>
        <w:tc>
          <w:tcPr>
            <w:tcW w:w="1076" w:type="dxa"/>
            <w:vMerge w:val="restart"/>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12—50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692</w:t>
            </w:r>
            <w:r>
              <w:rPr>
                <w:rFonts w:ascii="Verdana" w:hAnsi="Verdana"/>
                <w:sz w:val="18"/>
                <w:szCs w:val="18"/>
              </w:rPr>
              <w:t>—</w:t>
            </w:r>
            <w:r>
              <w:rPr>
                <w:rFonts w:hint="eastAsia" w:ascii="Verdana" w:hAnsi="Verdana"/>
                <w:sz w:val="18"/>
                <w:szCs w:val="18"/>
              </w:rPr>
              <w:t>764</w:t>
            </w:r>
          </w:p>
        </w:tc>
        <w:tc>
          <w:tcPr>
            <w:tcW w:w="1263" w:type="dxa"/>
            <w:vAlign w:val="center"/>
          </w:tcPr>
          <w:p>
            <w:pPr>
              <w:jc w:val="center"/>
              <w:rPr>
                <w:rFonts w:ascii="Verdana" w:hAnsi="Verdana"/>
                <w:sz w:val="18"/>
                <w:szCs w:val="18"/>
              </w:rPr>
            </w:pPr>
            <w:r>
              <w:rPr>
                <w:rFonts w:hint="eastAsia" w:ascii="Verdana" w:hAnsi="Verdana"/>
                <w:sz w:val="18"/>
                <w:szCs w:val="18"/>
              </w:rPr>
              <w:t>341</w:t>
            </w:r>
            <w:r>
              <w:rPr>
                <w:rFonts w:ascii="Verdana" w:hAnsi="Verdana"/>
                <w:sz w:val="18"/>
                <w:szCs w:val="18"/>
              </w:rPr>
              <w:t>—</w:t>
            </w:r>
            <w:r>
              <w:rPr>
                <w:rFonts w:hint="eastAsia" w:ascii="Verdana" w:hAnsi="Verdana"/>
                <w:sz w:val="18"/>
                <w:szCs w:val="18"/>
              </w:rPr>
              <w:t>435</w:t>
            </w:r>
          </w:p>
        </w:tc>
        <w:tc>
          <w:tcPr>
            <w:tcW w:w="1212" w:type="dxa"/>
            <w:vAlign w:val="center"/>
          </w:tcPr>
          <w:p>
            <w:pPr>
              <w:jc w:val="center"/>
              <w:rPr>
                <w:rFonts w:ascii="Verdana" w:hAnsi="Verdana"/>
                <w:sz w:val="18"/>
                <w:szCs w:val="18"/>
              </w:rPr>
            </w:pPr>
            <w:r>
              <w:rPr>
                <w:rFonts w:hint="eastAsia" w:ascii="Verdana" w:hAnsi="Verdana"/>
                <w:sz w:val="18"/>
                <w:szCs w:val="18"/>
              </w:rPr>
              <w:t>7.5</w:t>
            </w:r>
            <w:r>
              <w:rPr>
                <w:rFonts w:ascii="Verdana" w:hAnsi="Verdana"/>
                <w:sz w:val="18"/>
                <w:szCs w:val="18"/>
              </w:rPr>
              <w:t>—</w:t>
            </w:r>
            <w:r>
              <w:rPr>
                <w:rFonts w:hint="eastAsia" w:ascii="Verdana" w:hAnsi="Verdana"/>
                <w:sz w:val="18"/>
                <w:szCs w:val="18"/>
              </w:rPr>
              <w:t>14</w:t>
            </w:r>
          </w:p>
        </w:tc>
        <w:tc>
          <w:tcPr>
            <w:tcW w:w="1099" w:type="dxa"/>
            <w:vAlign w:val="center"/>
          </w:tcPr>
          <w:p>
            <w:pPr>
              <w:jc w:val="center"/>
              <w:rPr>
                <w:rFonts w:ascii="Verdana" w:hAnsi="Verdana"/>
                <w:sz w:val="18"/>
                <w:szCs w:val="18"/>
              </w:rPr>
            </w:pPr>
            <w:r>
              <w:rPr>
                <w:rFonts w:hint="eastAsia" w:ascii="Verdana" w:hAnsi="Verdana"/>
                <w:sz w:val="18"/>
                <w:szCs w:val="18"/>
              </w:rPr>
              <w:t>180.4—213.7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hint="eastAsia" w:ascii="Verdana" w:hAnsi="Verdana"/>
                <w:sz w:val="18"/>
                <w:szCs w:val="18"/>
              </w:rPr>
              <w:t>15—80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591</w:t>
            </w:r>
            <w:r>
              <w:rPr>
                <w:rFonts w:ascii="Verdana" w:hAnsi="Verdana"/>
                <w:sz w:val="18"/>
                <w:szCs w:val="18"/>
              </w:rPr>
              <w:t>—</w:t>
            </w:r>
            <w:r>
              <w:rPr>
                <w:rFonts w:hint="eastAsia" w:ascii="Verdana" w:hAnsi="Verdana"/>
                <w:sz w:val="18"/>
                <w:szCs w:val="18"/>
              </w:rPr>
              <w:t>658</w:t>
            </w:r>
          </w:p>
        </w:tc>
        <w:tc>
          <w:tcPr>
            <w:tcW w:w="1263" w:type="dxa"/>
            <w:vAlign w:val="center"/>
          </w:tcPr>
          <w:p>
            <w:pPr>
              <w:jc w:val="center"/>
              <w:rPr>
                <w:rFonts w:ascii="Verdana" w:hAnsi="Verdana"/>
                <w:sz w:val="18"/>
                <w:szCs w:val="18"/>
              </w:rPr>
            </w:pPr>
            <w:r>
              <w:rPr>
                <w:rFonts w:hint="eastAsia" w:ascii="Verdana" w:hAnsi="Verdana"/>
                <w:sz w:val="18"/>
                <w:szCs w:val="18"/>
              </w:rPr>
              <w:t>251</w:t>
            </w:r>
            <w:r>
              <w:rPr>
                <w:rFonts w:ascii="Verdana" w:hAnsi="Verdana"/>
                <w:sz w:val="18"/>
                <w:szCs w:val="18"/>
              </w:rPr>
              <w:t>—</w:t>
            </w:r>
            <w:r>
              <w:rPr>
                <w:rFonts w:hint="eastAsia" w:ascii="Verdana" w:hAnsi="Verdana"/>
                <w:sz w:val="18"/>
                <w:szCs w:val="18"/>
              </w:rPr>
              <w:t>296</w:t>
            </w:r>
          </w:p>
        </w:tc>
        <w:tc>
          <w:tcPr>
            <w:tcW w:w="1212" w:type="dxa"/>
            <w:vAlign w:val="center"/>
          </w:tcPr>
          <w:p>
            <w:pPr>
              <w:jc w:val="center"/>
              <w:rPr>
                <w:rFonts w:ascii="Verdana" w:hAnsi="Verdana"/>
                <w:sz w:val="18"/>
                <w:szCs w:val="18"/>
              </w:rPr>
            </w:pPr>
            <w:r>
              <w:rPr>
                <w:rFonts w:hint="eastAsia" w:ascii="Verdana" w:hAnsi="Verdana"/>
                <w:sz w:val="18"/>
                <w:szCs w:val="18"/>
              </w:rPr>
              <w:t>12.5</w:t>
            </w:r>
            <w:r>
              <w:rPr>
                <w:rFonts w:ascii="Verdana" w:hAnsi="Verdana"/>
                <w:sz w:val="18"/>
                <w:szCs w:val="18"/>
              </w:rPr>
              <w:t>—</w:t>
            </w:r>
            <w:r>
              <w:rPr>
                <w:rFonts w:hint="eastAsia" w:ascii="Verdana" w:hAnsi="Verdana"/>
                <w:sz w:val="18"/>
                <w:szCs w:val="18"/>
              </w:rPr>
              <w:t>18</w:t>
            </w:r>
          </w:p>
        </w:tc>
        <w:tc>
          <w:tcPr>
            <w:tcW w:w="1099" w:type="dxa"/>
            <w:vAlign w:val="center"/>
          </w:tcPr>
          <w:p>
            <w:pPr>
              <w:jc w:val="center"/>
              <w:rPr>
                <w:rFonts w:ascii="Verdana" w:hAnsi="Verdana"/>
                <w:sz w:val="18"/>
                <w:szCs w:val="18"/>
              </w:rPr>
            </w:pPr>
            <w:r>
              <w:rPr>
                <w:rFonts w:hint="eastAsia" w:ascii="Verdana" w:hAnsi="Verdana"/>
                <w:sz w:val="18"/>
                <w:szCs w:val="18"/>
              </w:rPr>
              <w:t>150.6—178.9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HMn59-2-2-0.5</w:t>
            </w: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hint="eastAsia" w:ascii="Verdana" w:hAnsi="Verdana"/>
                <w:sz w:val="18"/>
                <w:szCs w:val="18"/>
              </w:rPr>
              <w:t>5—15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641—752</w:t>
            </w:r>
          </w:p>
        </w:tc>
        <w:tc>
          <w:tcPr>
            <w:tcW w:w="1263" w:type="dxa"/>
            <w:vAlign w:val="center"/>
          </w:tcPr>
          <w:p>
            <w:pPr>
              <w:jc w:val="center"/>
              <w:rPr>
                <w:rFonts w:ascii="Verdana" w:hAnsi="Verdana"/>
                <w:sz w:val="18"/>
                <w:szCs w:val="18"/>
              </w:rPr>
            </w:pPr>
            <w:r>
              <w:rPr>
                <w:rFonts w:hint="eastAsia" w:ascii="Verdana" w:hAnsi="Verdana"/>
                <w:sz w:val="18"/>
                <w:szCs w:val="18"/>
              </w:rPr>
              <w:t>341—475</w:t>
            </w:r>
          </w:p>
        </w:tc>
        <w:tc>
          <w:tcPr>
            <w:tcW w:w="1212" w:type="dxa"/>
            <w:vAlign w:val="center"/>
          </w:tcPr>
          <w:p>
            <w:pPr>
              <w:jc w:val="center"/>
              <w:rPr>
                <w:rFonts w:ascii="Verdana" w:hAnsi="Verdana"/>
                <w:sz w:val="18"/>
                <w:szCs w:val="18"/>
              </w:rPr>
            </w:pPr>
            <w:r>
              <w:rPr>
                <w:rFonts w:hint="eastAsia" w:ascii="Verdana" w:hAnsi="Verdana"/>
                <w:sz w:val="18"/>
                <w:szCs w:val="18"/>
              </w:rPr>
              <w:t>10.5—18</w:t>
            </w:r>
          </w:p>
        </w:tc>
        <w:tc>
          <w:tcPr>
            <w:tcW w:w="1099" w:type="dxa"/>
            <w:vAlign w:val="center"/>
          </w:tcPr>
          <w:p>
            <w:pPr>
              <w:jc w:val="center"/>
              <w:rPr>
                <w:rFonts w:ascii="Verdana" w:hAnsi="Verdana"/>
                <w:sz w:val="18"/>
                <w:szCs w:val="18"/>
              </w:rPr>
            </w:pPr>
            <w:r>
              <w:rPr>
                <w:rFonts w:hint="eastAsia" w:ascii="Verdana" w:hAnsi="Verdana"/>
                <w:sz w:val="18"/>
                <w:szCs w:val="18"/>
              </w:rPr>
              <w:t>160.3—213.6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1</w:t>
            </w:r>
            <w:r>
              <w:rPr>
                <w:rFonts w:ascii="Verdana" w:hAnsi="Verdana"/>
                <w:sz w:val="18"/>
                <w:szCs w:val="18"/>
              </w:rPr>
              <w:t>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591—689</w:t>
            </w:r>
          </w:p>
        </w:tc>
        <w:tc>
          <w:tcPr>
            <w:tcW w:w="1263" w:type="dxa"/>
            <w:vAlign w:val="center"/>
          </w:tcPr>
          <w:p>
            <w:pPr>
              <w:jc w:val="center"/>
              <w:rPr>
                <w:rFonts w:ascii="Verdana" w:hAnsi="Verdana"/>
                <w:sz w:val="18"/>
                <w:szCs w:val="18"/>
              </w:rPr>
            </w:pPr>
            <w:r>
              <w:rPr>
                <w:rFonts w:hint="eastAsia" w:ascii="Verdana" w:hAnsi="Verdana"/>
                <w:sz w:val="18"/>
                <w:szCs w:val="18"/>
              </w:rPr>
              <w:t>320.5—408</w:t>
            </w:r>
          </w:p>
        </w:tc>
        <w:tc>
          <w:tcPr>
            <w:tcW w:w="1212" w:type="dxa"/>
            <w:vAlign w:val="center"/>
          </w:tcPr>
          <w:p>
            <w:pPr>
              <w:jc w:val="center"/>
              <w:rPr>
                <w:rFonts w:ascii="Verdana" w:hAnsi="Verdana"/>
                <w:sz w:val="18"/>
                <w:szCs w:val="18"/>
              </w:rPr>
            </w:pPr>
            <w:r>
              <w:rPr>
                <w:rFonts w:hint="eastAsia" w:ascii="Verdana" w:hAnsi="Verdana"/>
                <w:sz w:val="18"/>
                <w:szCs w:val="18"/>
              </w:rPr>
              <w:t>14.5—24</w:t>
            </w:r>
          </w:p>
        </w:tc>
        <w:tc>
          <w:tcPr>
            <w:tcW w:w="1099" w:type="dxa"/>
            <w:vAlign w:val="center"/>
          </w:tcPr>
          <w:p>
            <w:pPr>
              <w:jc w:val="center"/>
              <w:rPr>
                <w:rFonts w:ascii="Verdana" w:hAnsi="Verdana"/>
                <w:sz w:val="18"/>
                <w:szCs w:val="18"/>
              </w:rPr>
            </w:pPr>
            <w:r>
              <w:rPr>
                <w:rFonts w:hint="eastAsia" w:ascii="Verdana" w:hAnsi="Verdana"/>
                <w:sz w:val="18"/>
                <w:szCs w:val="18"/>
              </w:rPr>
              <w:t>160.3—205.3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50—12</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541—615</w:t>
            </w:r>
          </w:p>
        </w:tc>
        <w:tc>
          <w:tcPr>
            <w:tcW w:w="1263" w:type="dxa"/>
            <w:vAlign w:val="center"/>
          </w:tcPr>
          <w:p>
            <w:pPr>
              <w:jc w:val="center"/>
              <w:rPr>
                <w:rFonts w:ascii="Verdana" w:hAnsi="Verdana"/>
                <w:sz w:val="18"/>
                <w:szCs w:val="18"/>
              </w:rPr>
            </w:pPr>
            <w:r>
              <w:rPr>
                <w:rFonts w:hint="eastAsia" w:ascii="Verdana" w:hAnsi="Verdana"/>
                <w:sz w:val="18"/>
                <w:szCs w:val="18"/>
              </w:rPr>
              <w:t>271—325</w:t>
            </w:r>
          </w:p>
        </w:tc>
        <w:tc>
          <w:tcPr>
            <w:tcW w:w="1212" w:type="dxa"/>
            <w:vAlign w:val="center"/>
          </w:tcPr>
          <w:p>
            <w:pPr>
              <w:jc w:val="center"/>
              <w:rPr>
                <w:rFonts w:ascii="Verdana" w:hAnsi="Verdana"/>
                <w:sz w:val="18"/>
                <w:szCs w:val="18"/>
              </w:rPr>
            </w:pPr>
            <w:r>
              <w:rPr>
                <w:rFonts w:hint="eastAsia" w:ascii="Verdana" w:hAnsi="Verdana"/>
                <w:sz w:val="18"/>
                <w:szCs w:val="18"/>
              </w:rPr>
              <w:t>18.5—26</w:t>
            </w:r>
          </w:p>
        </w:tc>
        <w:tc>
          <w:tcPr>
            <w:tcW w:w="1099" w:type="dxa"/>
            <w:vMerge w:val="restart"/>
            <w:vAlign w:val="center"/>
          </w:tcPr>
          <w:p>
            <w:pPr>
              <w:jc w:val="center"/>
              <w:rPr>
                <w:rFonts w:ascii="Verdana" w:hAnsi="Verdana"/>
                <w:sz w:val="18"/>
                <w:szCs w:val="18"/>
              </w:rPr>
            </w:pPr>
            <w:r>
              <w:rPr>
                <w:rFonts w:hint="eastAsia" w:ascii="Verdana" w:hAnsi="Verdana"/>
                <w:sz w:val="18"/>
                <w:szCs w:val="18"/>
              </w:rPr>
              <w:t>140.5—199.6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主板型材</w:t>
            </w:r>
          </w:p>
        </w:tc>
        <w:tc>
          <w:tcPr>
            <w:tcW w:w="1001"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541—568</w:t>
            </w:r>
          </w:p>
        </w:tc>
        <w:tc>
          <w:tcPr>
            <w:tcW w:w="1263" w:type="dxa"/>
            <w:vAlign w:val="center"/>
          </w:tcPr>
          <w:p>
            <w:pPr>
              <w:jc w:val="center"/>
              <w:rPr>
                <w:rFonts w:ascii="Verdana" w:hAnsi="Verdana"/>
                <w:sz w:val="18"/>
                <w:szCs w:val="18"/>
              </w:rPr>
            </w:pPr>
            <w:r>
              <w:rPr>
                <w:rFonts w:hint="eastAsia" w:ascii="Verdana" w:hAnsi="Verdana"/>
                <w:sz w:val="18"/>
                <w:szCs w:val="18"/>
              </w:rPr>
              <w:t>273—296</w:t>
            </w:r>
          </w:p>
        </w:tc>
        <w:tc>
          <w:tcPr>
            <w:tcW w:w="1212" w:type="dxa"/>
            <w:vAlign w:val="center"/>
          </w:tcPr>
          <w:p>
            <w:pPr>
              <w:jc w:val="center"/>
              <w:rPr>
                <w:rFonts w:ascii="Verdana" w:hAnsi="Verdana"/>
                <w:sz w:val="18"/>
                <w:szCs w:val="18"/>
              </w:rPr>
            </w:pPr>
            <w:r>
              <w:rPr>
                <w:rFonts w:hint="eastAsia" w:ascii="Verdana" w:hAnsi="Verdana"/>
                <w:sz w:val="18"/>
                <w:szCs w:val="18"/>
              </w:rPr>
              <w:t>18.5—20.5</w:t>
            </w: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415" w:type="dxa"/>
            <w:vMerge w:val="restart"/>
            <w:vAlign w:val="center"/>
          </w:tcPr>
          <w:p>
            <w:pPr>
              <w:jc w:val="center"/>
              <w:rPr>
                <w:rFonts w:ascii="Verdana" w:hAnsi="Verdana"/>
                <w:sz w:val="18"/>
                <w:szCs w:val="18"/>
              </w:rPr>
            </w:pPr>
            <w:r>
              <w:rPr>
                <w:rFonts w:hint="eastAsia" w:ascii="Verdana" w:hAnsi="Verdana"/>
                <w:sz w:val="18"/>
                <w:szCs w:val="18"/>
              </w:rPr>
              <w:t>HMn57-2-1-0.5</w:t>
            </w:r>
          </w:p>
        </w:tc>
        <w:tc>
          <w:tcPr>
            <w:tcW w:w="1076" w:type="dxa"/>
            <w:vMerge w:val="restart"/>
            <w:vAlign w:val="center"/>
          </w:tcPr>
          <w:p>
            <w:pPr>
              <w:jc w:val="center"/>
              <w:rPr>
                <w:rFonts w:ascii="Verdana" w:hAnsi="Verdana"/>
                <w:sz w:val="18"/>
                <w:szCs w:val="18"/>
              </w:rPr>
            </w:pPr>
            <w:r>
              <w:rPr>
                <w:rFonts w:hint="eastAsia" w:ascii="Verdana" w:hAnsi="Verdana"/>
                <w:sz w:val="18"/>
                <w:szCs w:val="18"/>
              </w:rPr>
              <w:t>棒材</w:t>
            </w:r>
          </w:p>
        </w:tc>
        <w:tc>
          <w:tcPr>
            <w:tcW w:w="1001" w:type="dxa"/>
          </w:tcPr>
          <w:p>
            <w:pPr>
              <w:jc w:val="center"/>
              <w:rPr>
                <w:rFonts w:ascii="Verdana" w:hAnsi="Verdana"/>
                <w:sz w:val="18"/>
                <w:szCs w:val="18"/>
              </w:rPr>
            </w:pPr>
            <w:r>
              <w:rPr>
                <w:rFonts w:hint="eastAsia" w:ascii="Verdana" w:hAnsi="Verdana"/>
                <w:sz w:val="18"/>
                <w:szCs w:val="18"/>
              </w:rPr>
              <w:t>5—15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642—728</w:t>
            </w:r>
          </w:p>
        </w:tc>
        <w:tc>
          <w:tcPr>
            <w:tcW w:w="1263" w:type="dxa"/>
            <w:vAlign w:val="center"/>
          </w:tcPr>
          <w:p>
            <w:pPr>
              <w:jc w:val="center"/>
              <w:rPr>
                <w:rFonts w:ascii="Verdana" w:hAnsi="Verdana"/>
                <w:sz w:val="18"/>
                <w:szCs w:val="18"/>
              </w:rPr>
            </w:pPr>
            <w:r>
              <w:rPr>
                <w:rFonts w:hint="eastAsia" w:ascii="Verdana" w:hAnsi="Verdana"/>
                <w:sz w:val="18"/>
                <w:szCs w:val="18"/>
              </w:rPr>
              <w:t>281—385</w:t>
            </w:r>
          </w:p>
        </w:tc>
        <w:tc>
          <w:tcPr>
            <w:tcW w:w="1212" w:type="dxa"/>
            <w:vAlign w:val="center"/>
          </w:tcPr>
          <w:p>
            <w:pPr>
              <w:jc w:val="center"/>
              <w:rPr>
                <w:rFonts w:ascii="Verdana" w:hAnsi="Verdana"/>
                <w:sz w:val="18"/>
                <w:szCs w:val="18"/>
              </w:rPr>
            </w:pPr>
            <w:r>
              <w:rPr>
                <w:rFonts w:hint="eastAsia" w:ascii="Verdana" w:hAnsi="Verdana"/>
                <w:sz w:val="18"/>
                <w:szCs w:val="18"/>
              </w:rPr>
              <w:t>10.5—16.0</w:t>
            </w:r>
          </w:p>
        </w:tc>
        <w:tc>
          <w:tcPr>
            <w:tcW w:w="1099" w:type="dxa"/>
            <w:vAlign w:val="center"/>
          </w:tcPr>
          <w:p>
            <w:pPr>
              <w:jc w:val="center"/>
              <w:rPr>
                <w:rFonts w:ascii="Verdana" w:hAnsi="Verdana"/>
                <w:sz w:val="18"/>
                <w:szCs w:val="18"/>
              </w:rPr>
            </w:pPr>
            <w:r>
              <w:rPr>
                <w:rFonts w:hint="eastAsia" w:ascii="Verdana" w:hAnsi="Verdana"/>
                <w:sz w:val="18"/>
                <w:szCs w:val="18"/>
              </w:rPr>
              <w:t>160.5—200.8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1</w:t>
            </w:r>
            <w:r>
              <w:rPr>
                <w:rFonts w:ascii="Verdana" w:hAnsi="Verdana"/>
                <w:sz w:val="18"/>
                <w:szCs w:val="18"/>
              </w:rPr>
              <w:t>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591—643</w:t>
            </w:r>
          </w:p>
        </w:tc>
        <w:tc>
          <w:tcPr>
            <w:tcW w:w="1263" w:type="dxa"/>
            <w:vAlign w:val="center"/>
          </w:tcPr>
          <w:p>
            <w:pPr>
              <w:jc w:val="center"/>
              <w:rPr>
                <w:rFonts w:ascii="Verdana" w:hAnsi="Verdana"/>
                <w:sz w:val="18"/>
                <w:szCs w:val="18"/>
              </w:rPr>
            </w:pPr>
            <w:r>
              <w:rPr>
                <w:rFonts w:hint="eastAsia" w:ascii="Verdana" w:hAnsi="Verdana"/>
                <w:sz w:val="18"/>
                <w:szCs w:val="18"/>
              </w:rPr>
              <w:t>282—268</w:t>
            </w:r>
          </w:p>
        </w:tc>
        <w:tc>
          <w:tcPr>
            <w:tcW w:w="1212" w:type="dxa"/>
            <w:vAlign w:val="center"/>
          </w:tcPr>
          <w:p>
            <w:pPr>
              <w:jc w:val="center"/>
              <w:rPr>
                <w:rFonts w:ascii="Verdana" w:hAnsi="Verdana"/>
                <w:sz w:val="18"/>
                <w:szCs w:val="18"/>
              </w:rPr>
            </w:pPr>
            <w:r>
              <w:rPr>
                <w:rFonts w:hint="eastAsia" w:ascii="Verdana" w:hAnsi="Verdana"/>
                <w:sz w:val="18"/>
                <w:szCs w:val="18"/>
              </w:rPr>
              <w:t>14.5—18.0</w:t>
            </w:r>
          </w:p>
        </w:tc>
        <w:tc>
          <w:tcPr>
            <w:tcW w:w="1099" w:type="dxa"/>
            <w:vAlign w:val="center"/>
          </w:tcPr>
          <w:p>
            <w:pPr>
              <w:jc w:val="center"/>
              <w:rPr>
                <w:rFonts w:ascii="Verdana" w:hAnsi="Verdana"/>
                <w:sz w:val="18"/>
                <w:szCs w:val="18"/>
              </w:rPr>
            </w:pPr>
            <w:r>
              <w:rPr>
                <w:rFonts w:hint="eastAsia" w:ascii="Verdana" w:hAnsi="Verdana"/>
                <w:sz w:val="18"/>
                <w:szCs w:val="18"/>
              </w:rPr>
              <w:t>150.6—189.5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415" w:type="dxa"/>
            <w:vMerge w:val="continue"/>
            <w:vAlign w:val="center"/>
          </w:tcPr>
          <w:p>
            <w:pPr>
              <w:jc w:val="center"/>
              <w:rPr>
                <w:rFonts w:ascii="Verdana" w:hAnsi="Verdana"/>
                <w:sz w:val="18"/>
                <w:szCs w:val="18"/>
              </w:rPr>
            </w:pPr>
          </w:p>
        </w:tc>
        <w:tc>
          <w:tcPr>
            <w:tcW w:w="1076" w:type="dxa"/>
            <w:vMerge w:val="continue"/>
            <w:vAlign w:val="center"/>
          </w:tcPr>
          <w:p>
            <w:pPr>
              <w:jc w:val="center"/>
              <w:rPr>
                <w:rFonts w:ascii="Verdana" w:hAnsi="Verdana"/>
                <w:sz w:val="18"/>
                <w:szCs w:val="18"/>
              </w:rPr>
            </w:pPr>
          </w:p>
        </w:tc>
        <w:tc>
          <w:tcPr>
            <w:tcW w:w="1001"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50—12</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541—592</w:t>
            </w:r>
          </w:p>
        </w:tc>
        <w:tc>
          <w:tcPr>
            <w:tcW w:w="1263" w:type="dxa"/>
            <w:vAlign w:val="center"/>
          </w:tcPr>
          <w:p>
            <w:pPr>
              <w:jc w:val="center"/>
              <w:rPr>
                <w:rFonts w:ascii="Verdana" w:hAnsi="Verdana"/>
                <w:sz w:val="18"/>
                <w:szCs w:val="18"/>
              </w:rPr>
            </w:pPr>
            <w:r>
              <w:rPr>
                <w:rFonts w:hint="eastAsia" w:ascii="Verdana" w:hAnsi="Verdana"/>
                <w:sz w:val="18"/>
                <w:szCs w:val="18"/>
              </w:rPr>
              <w:t>281—335</w:t>
            </w:r>
          </w:p>
        </w:tc>
        <w:tc>
          <w:tcPr>
            <w:tcW w:w="1212" w:type="dxa"/>
            <w:vAlign w:val="center"/>
          </w:tcPr>
          <w:p>
            <w:pPr>
              <w:jc w:val="center"/>
              <w:rPr>
                <w:rFonts w:ascii="Verdana" w:hAnsi="Verdana"/>
                <w:sz w:val="18"/>
                <w:szCs w:val="18"/>
              </w:rPr>
            </w:pPr>
            <w:r>
              <w:rPr>
                <w:rFonts w:hint="eastAsia" w:ascii="Verdana" w:hAnsi="Verdana"/>
                <w:sz w:val="18"/>
                <w:szCs w:val="18"/>
              </w:rPr>
              <w:t>16.5—26.0</w:t>
            </w:r>
          </w:p>
        </w:tc>
        <w:tc>
          <w:tcPr>
            <w:tcW w:w="1099" w:type="dxa"/>
            <w:vMerge w:val="restart"/>
            <w:vAlign w:val="center"/>
          </w:tcPr>
          <w:p>
            <w:pPr>
              <w:jc w:val="center"/>
              <w:rPr>
                <w:rFonts w:ascii="Verdana" w:hAnsi="Verdana"/>
                <w:sz w:val="18"/>
                <w:szCs w:val="18"/>
              </w:rPr>
            </w:pPr>
            <w:r>
              <w:rPr>
                <w:rFonts w:hint="eastAsia" w:ascii="Verdana" w:hAnsi="Verdana"/>
                <w:sz w:val="18"/>
                <w:szCs w:val="18"/>
              </w:rPr>
              <w:t>140.2—180.2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415" w:type="dxa"/>
            <w:vMerge w:val="continue"/>
            <w:vAlign w:val="center"/>
          </w:tcPr>
          <w:p>
            <w:pPr>
              <w:jc w:val="center"/>
              <w:rPr>
                <w:rFonts w:ascii="Verdana" w:hAnsi="Verdana"/>
                <w:sz w:val="18"/>
                <w:szCs w:val="18"/>
              </w:rPr>
            </w:pPr>
          </w:p>
        </w:tc>
        <w:tc>
          <w:tcPr>
            <w:tcW w:w="1076" w:type="dxa"/>
            <w:vAlign w:val="center"/>
          </w:tcPr>
          <w:p>
            <w:pPr>
              <w:jc w:val="center"/>
              <w:rPr>
                <w:rFonts w:ascii="Verdana" w:hAnsi="Verdana"/>
                <w:sz w:val="18"/>
                <w:szCs w:val="18"/>
              </w:rPr>
            </w:pPr>
            <w:r>
              <w:rPr>
                <w:rFonts w:hint="eastAsia" w:ascii="Verdana" w:hAnsi="Verdana"/>
                <w:sz w:val="18"/>
                <w:szCs w:val="18"/>
              </w:rPr>
              <w:t>主板型材</w:t>
            </w:r>
          </w:p>
        </w:tc>
        <w:tc>
          <w:tcPr>
            <w:tcW w:w="1001"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541—562</w:t>
            </w:r>
          </w:p>
        </w:tc>
        <w:tc>
          <w:tcPr>
            <w:tcW w:w="1263" w:type="dxa"/>
            <w:vAlign w:val="center"/>
          </w:tcPr>
          <w:p>
            <w:pPr>
              <w:jc w:val="center"/>
              <w:rPr>
                <w:rFonts w:ascii="Verdana" w:hAnsi="Verdana"/>
                <w:sz w:val="18"/>
                <w:szCs w:val="18"/>
              </w:rPr>
            </w:pPr>
            <w:r>
              <w:rPr>
                <w:rFonts w:hint="eastAsia" w:ascii="Verdana" w:hAnsi="Verdana"/>
                <w:sz w:val="18"/>
                <w:szCs w:val="18"/>
              </w:rPr>
              <w:t>281—315</w:t>
            </w:r>
          </w:p>
        </w:tc>
        <w:tc>
          <w:tcPr>
            <w:tcW w:w="1212" w:type="dxa"/>
            <w:vAlign w:val="center"/>
          </w:tcPr>
          <w:p>
            <w:pPr>
              <w:jc w:val="center"/>
              <w:rPr>
                <w:rFonts w:ascii="Verdana" w:hAnsi="Verdana"/>
                <w:sz w:val="18"/>
                <w:szCs w:val="18"/>
              </w:rPr>
            </w:pPr>
            <w:r>
              <w:rPr>
                <w:rFonts w:hint="eastAsia" w:ascii="Verdana" w:hAnsi="Verdana"/>
                <w:sz w:val="18"/>
                <w:szCs w:val="18"/>
              </w:rPr>
              <w:t>16.5—19.0</w:t>
            </w:r>
          </w:p>
        </w:tc>
        <w:tc>
          <w:tcPr>
            <w:tcW w:w="1099" w:type="dxa"/>
            <w:vMerge w:val="continue"/>
            <w:vAlign w:val="center"/>
          </w:tcPr>
          <w:p>
            <w:pPr>
              <w:jc w:val="center"/>
              <w:rPr>
                <w:rFonts w:ascii="Verdana" w:hAnsi="Verdana"/>
                <w:sz w:val="18"/>
                <w:szCs w:val="18"/>
              </w:rPr>
            </w:pPr>
          </w:p>
        </w:tc>
      </w:tr>
    </w:tbl>
    <w:p/>
    <w:p>
      <w:r>
        <w:rPr>
          <w:rFonts w:hint="eastAsia"/>
        </w:rPr>
        <w:t>附5续</w:t>
      </w:r>
    </w:p>
    <w:tbl>
      <w:tblPr>
        <w:tblStyle w:val="16"/>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557"/>
        <w:gridCol w:w="1067"/>
        <w:gridCol w:w="868"/>
        <w:gridCol w:w="706"/>
        <w:gridCol w:w="1263"/>
        <w:gridCol w:w="1263"/>
        <w:gridCol w:w="121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gridSpan w:val="9"/>
          </w:tcPr>
          <w:p>
            <w:pPr>
              <w:jc w:val="center"/>
              <w:rPr>
                <w:rFonts w:ascii="Verdana" w:hAnsi="Verdana"/>
                <w:sz w:val="18"/>
                <w:szCs w:val="18"/>
              </w:rPr>
            </w:pPr>
            <w:r>
              <w:rPr>
                <w:rFonts w:hint="eastAsia" w:ascii="Verdana" w:hAnsi="Verdana"/>
                <w:b/>
                <w:sz w:val="18"/>
                <w:szCs w:val="18"/>
              </w:rPr>
              <w:t>液压元件用铜合金力学性能检测数据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序号</w:t>
            </w:r>
          </w:p>
        </w:tc>
        <w:tc>
          <w:tcPr>
            <w:tcW w:w="1557" w:type="dxa"/>
            <w:vAlign w:val="center"/>
          </w:tcPr>
          <w:p>
            <w:pPr>
              <w:jc w:val="center"/>
              <w:rPr>
                <w:rFonts w:ascii="Verdana" w:hAnsi="Verdana"/>
                <w:sz w:val="18"/>
                <w:szCs w:val="18"/>
              </w:rPr>
            </w:pPr>
            <w:r>
              <w:rPr>
                <w:rFonts w:hint="eastAsia" w:ascii="Verdana" w:hAnsi="Verdana"/>
                <w:sz w:val="18"/>
                <w:szCs w:val="18"/>
              </w:rPr>
              <w:t>牌号</w:t>
            </w:r>
          </w:p>
        </w:tc>
        <w:tc>
          <w:tcPr>
            <w:tcW w:w="1067" w:type="dxa"/>
            <w:vAlign w:val="center"/>
          </w:tcPr>
          <w:p>
            <w:pPr>
              <w:jc w:val="center"/>
              <w:rPr>
                <w:rFonts w:ascii="Verdana" w:hAnsi="Verdana"/>
                <w:sz w:val="18"/>
                <w:szCs w:val="18"/>
              </w:rPr>
            </w:pPr>
            <w:r>
              <w:rPr>
                <w:rFonts w:hint="eastAsia" w:ascii="Verdana" w:hAnsi="Verdana"/>
                <w:sz w:val="18"/>
                <w:szCs w:val="18"/>
              </w:rPr>
              <w:t>形状</w:t>
            </w:r>
          </w:p>
        </w:tc>
        <w:tc>
          <w:tcPr>
            <w:tcW w:w="868" w:type="dxa"/>
          </w:tcPr>
          <w:p>
            <w:pPr>
              <w:jc w:val="center"/>
              <w:rPr>
                <w:rFonts w:ascii="Verdana" w:hAnsi="Verdana"/>
                <w:sz w:val="18"/>
                <w:szCs w:val="18"/>
              </w:rPr>
            </w:pPr>
            <w:r>
              <w:rPr>
                <w:rFonts w:hint="eastAsia" w:ascii="Verdana" w:hAnsi="Verdana"/>
                <w:sz w:val="18"/>
                <w:szCs w:val="18"/>
              </w:rPr>
              <w:t>规格范围</w:t>
            </w:r>
          </w:p>
        </w:tc>
        <w:tc>
          <w:tcPr>
            <w:tcW w:w="706" w:type="dxa"/>
            <w:vAlign w:val="center"/>
          </w:tcPr>
          <w:p>
            <w:pPr>
              <w:jc w:val="center"/>
              <w:rPr>
                <w:rFonts w:ascii="Verdana" w:hAnsi="Verdana"/>
                <w:sz w:val="18"/>
                <w:szCs w:val="18"/>
              </w:rPr>
            </w:pPr>
            <w:r>
              <w:rPr>
                <w:rFonts w:hint="eastAsia" w:ascii="Verdana" w:hAnsi="Verdana"/>
                <w:sz w:val="18"/>
                <w:szCs w:val="18"/>
              </w:rPr>
              <w:t>状态</w:t>
            </w:r>
          </w:p>
        </w:tc>
        <w:tc>
          <w:tcPr>
            <w:tcW w:w="1263" w:type="dxa"/>
            <w:vAlign w:val="center"/>
          </w:tcPr>
          <w:p>
            <w:pPr>
              <w:jc w:val="center"/>
              <w:rPr>
                <w:rFonts w:ascii="Verdana" w:hAnsi="Verdana"/>
                <w:sz w:val="18"/>
                <w:szCs w:val="18"/>
              </w:rPr>
            </w:pPr>
            <w:r>
              <w:rPr>
                <w:rFonts w:hint="eastAsia" w:ascii="Verdana" w:hAnsi="Verdana"/>
                <w:sz w:val="18"/>
                <w:szCs w:val="18"/>
              </w:rPr>
              <w:t>抗拉强度范围</w:t>
            </w:r>
          </w:p>
        </w:tc>
        <w:tc>
          <w:tcPr>
            <w:tcW w:w="1263" w:type="dxa"/>
            <w:vAlign w:val="center"/>
          </w:tcPr>
          <w:p>
            <w:pPr>
              <w:jc w:val="center"/>
              <w:rPr>
                <w:rFonts w:ascii="Verdana" w:hAnsi="Verdana"/>
                <w:sz w:val="18"/>
                <w:szCs w:val="18"/>
              </w:rPr>
            </w:pPr>
            <w:r>
              <w:rPr>
                <w:rFonts w:hint="eastAsia" w:ascii="Verdana" w:hAnsi="Verdana"/>
                <w:sz w:val="18"/>
                <w:szCs w:val="18"/>
              </w:rPr>
              <w:t>0.2%屈服强度范围</w:t>
            </w:r>
          </w:p>
        </w:tc>
        <w:tc>
          <w:tcPr>
            <w:tcW w:w="1212" w:type="dxa"/>
            <w:vAlign w:val="center"/>
          </w:tcPr>
          <w:p>
            <w:pPr>
              <w:jc w:val="center"/>
              <w:rPr>
                <w:rFonts w:ascii="Verdana" w:hAnsi="Verdana"/>
                <w:sz w:val="18"/>
                <w:szCs w:val="18"/>
              </w:rPr>
            </w:pPr>
            <w:r>
              <w:rPr>
                <w:rFonts w:hint="eastAsia" w:ascii="Verdana" w:hAnsi="Verdana"/>
                <w:sz w:val="18"/>
                <w:szCs w:val="18"/>
              </w:rPr>
              <w:t>延伸率范围</w:t>
            </w:r>
          </w:p>
        </w:tc>
        <w:tc>
          <w:tcPr>
            <w:tcW w:w="1099" w:type="dxa"/>
            <w:vAlign w:val="center"/>
          </w:tcPr>
          <w:p>
            <w:pPr>
              <w:jc w:val="center"/>
              <w:rPr>
                <w:rFonts w:ascii="Verdana" w:hAnsi="Verdana"/>
                <w:sz w:val="18"/>
                <w:szCs w:val="18"/>
              </w:rPr>
            </w:pPr>
            <w:r>
              <w:rPr>
                <w:rFonts w:hint="eastAsia" w:ascii="Verdana" w:hAnsi="Verdana"/>
                <w:sz w:val="18"/>
                <w:szCs w:val="18"/>
              </w:rPr>
              <w:t>布氏硬度HBW范围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557" w:type="dxa"/>
            <w:vMerge w:val="restart"/>
            <w:vAlign w:val="center"/>
          </w:tcPr>
          <w:p>
            <w:pPr>
              <w:jc w:val="center"/>
              <w:rPr>
                <w:rFonts w:ascii="Verdana" w:hAnsi="Verdana"/>
                <w:sz w:val="18"/>
                <w:szCs w:val="18"/>
              </w:rPr>
            </w:pPr>
            <w:r>
              <w:rPr>
                <w:rFonts w:hint="eastAsia" w:ascii="Verdana" w:hAnsi="Verdana"/>
                <w:sz w:val="18"/>
                <w:szCs w:val="18"/>
              </w:rPr>
              <w:t>HMn60-3-1-0.75</w:t>
            </w:r>
          </w:p>
        </w:tc>
        <w:tc>
          <w:tcPr>
            <w:tcW w:w="1067" w:type="dxa"/>
            <w:vMerge w:val="restart"/>
            <w:vAlign w:val="center"/>
          </w:tcPr>
          <w:p>
            <w:pPr>
              <w:jc w:val="center"/>
              <w:rPr>
                <w:rFonts w:ascii="Verdana" w:hAnsi="Verdana"/>
                <w:sz w:val="18"/>
                <w:szCs w:val="18"/>
              </w:rPr>
            </w:pPr>
            <w:r>
              <w:rPr>
                <w:rFonts w:hint="eastAsia" w:ascii="Verdana" w:hAnsi="Verdana"/>
                <w:sz w:val="18"/>
                <w:szCs w:val="18"/>
              </w:rPr>
              <w:t>棒材</w:t>
            </w:r>
          </w:p>
        </w:tc>
        <w:tc>
          <w:tcPr>
            <w:tcW w:w="868" w:type="dxa"/>
          </w:tcPr>
          <w:p>
            <w:pPr>
              <w:jc w:val="center"/>
              <w:rPr>
                <w:rFonts w:ascii="Verdana" w:hAnsi="Verdana"/>
                <w:sz w:val="18"/>
                <w:szCs w:val="18"/>
              </w:rPr>
            </w:pPr>
            <w:r>
              <w:rPr>
                <w:rFonts w:hint="eastAsia" w:ascii="Verdana" w:hAnsi="Verdana"/>
                <w:sz w:val="18"/>
                <w:szCs w:val="18"/>
              </w:rPr>
              <w:t>5—15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ascii="Verdana" w:hAnsi="Verdana"/>
                <w:sz w:val="18"/>
                <w:szCs w:val="18"/>
              </w:rPr>
              <w:t>48</w:t>
            </w:r>
            <w:r>
              <w:rPr>
                <w:rFonts w:hint="eastAsia" w:ascii="Verdana" w:hAnsi="Verdana"/>
                <w:sz w:val="18"/>
                <w:szCs w:val="18"/>
              </w:rPr>
              <w:t>6—</w:t>
            </w:r>
            <w:r>
              <w:rPr>
                <w:rFonts w:ascii="Verdana" w:hAnsi="Verdana"/>
                <w:sz w:val="18"/>
                <w:szCs w:val="18"/>
              </w:rPr>
              <w:t>565</w:t>
            </w:r>
          </w:p>
        </w:tc>
        <w:tc>
          <w:tcPr>
            <w:tcW w:w="1263" w:type="dxa"/>
            <w:vAlign w:val="center"/>
          </w:tcPr>
          <w:p>
            <w:pPr>
              <w:jc w:val="center"/>
              <w:rPr>
                <w:rFonts w:ascii="Verdana" w:hAnsi="Verdana"/>
                <w:sz w:val="18"/>
                <w:szCs w:val="18"/>
              </w:rPr>
            </w:pPr>
            <w:r>
              <w:rPr>
                <w:rFonts w:ascii="Verdana" w:hAnsi="Verdana"/>
                <w:sz w:val="18"/>
                <w:szCs w:val="18"/>
              </w:rPr>
              <w:t>346</w:t>
            </w:r>
            <w:r>
              <w:rPr>
                <w:rFonts w:hint="eastAsia" w:ascii="Verdana" w:hAnsi="Verdana"/>
                <w:sz w:val="18"/>
                <w:szCs w:val="18"/>
              </w:rPr>
              <w:t>—</w:t>
            </w:r>
            <w:r>
              <w:rPr>
                <w:rFonts w:ascii="Verdana" w:hAnsi="Verdana"/>
                <w:sz w:val="18"/>
                <w:szCs w:val="18"/>
              </w:rPr>
              <w:t>431</w:t>
            </w:r>
          </w:p>
        </w:tc>
        <w:tc>
          <w:tcPr>
            <w:tcW w:w="1212" w:type="dxa"/>
            <w:vAlign w:val="center"/>
          </w:tcPr>
          <w:p>
            <w:pPr>
              <w:jc w:val="center"/>
              <w:rPr>
                <w:rFonts w:ascii="Verdana" w:hAnsi="Verdana"/>
                <w:sz w:val="18"/>
                <w:szCs w:val="18"/>
              </w:rPr>
            </w:pPr>
            <w:r>
              <w:rPr>
                <w:rFonts w:ascii="Verdana" w:hAnsi="Verdana"/>
                <w:sz w:val="18"/>
                <w:szCs w:val="18"/>
              </w:rPr>
              <w:t>15.5</w:t>
            </w:r>
            <w:r>
              <w:rPr>
                <w:rFonts w:hint="eastAsia" w:ascii="Verdana" w:hAnsi="Verdana"/>
                <w:sz w:val="18"/>
                <w:szCs w:val="18"/>
              </w:rPr>
              <w:t>—</w:t>
            </w:r>
            <w:r>
              <w:rPr>
                <w:rFonts w:ascii="Verdana" w:hAnsi="Verdana"/>
                <w:sz w:val="18"/>
                <w:szCs w:val="18"/>
              </w:rPr>
              <w:t>22.0</w:t>
            </w:r>
          </w:p>
        </w:tc>
        <w:tc>
          <w:tcPr>
            <w:tcW w:w="1099" w:type="dxa"/>
            <w:vAlign w:val="center"/>
          </w:tcPr>
          <w:p>
            <w:pPr>
              <w:jc w:val="center"/>
              <w:rPr>
                <w:rFonts w:ascii="Verdana" w:hAnsi="Verdana"/>
                <w:sz w:val="18"/>
                <w:szCs w:val="18"/>
              </w:rPr>
            </w:pPr>
            <w:r>
              <w:rPr>
                <w:rFonts w:ascii="Verdana" w:hAnsi="Verdana"/>
                <w:sz w:val="18"/>
                <w:szCs w:val="18"/>
              </w:rPr>
              <w:t>120.4</w:t>
            </w:r>
            <w:r>
              <w:rPr>
                <w:rFonts w:hint="eastAsia" w:ascii="Verdana" w:hAnsi="Verdana"/>
                <w:sz w:val="18"/>
                <w:szCs w:val="18"/>
              </w:rPr>
              <w:t>—</w:t>
            </w:r>
            <w:r>
              <w:rPr>
                <w:rFonts w:ascii="Verdana" w:hAnsi="Verdana"/>
                <w:sz w:val="18"/>
                <w:szCs w:val="18"/>
              </w:rPr>
              <w:t>170.6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1</w:t>
            </w:r>
            <w:r>
              <w:rPr>
                <w:rFonts w:ascii="Verdana" w:hAnsi="Verdana"/>
                <w:sz w:val="18"/>
                <w:szCs w:val="18"/>
              </w:rPr>
              <w:t>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ascii="Verdana" w:hAnsi="Verdana"/>
                <w:sz w:val="18"/>
                <w:szCs w:val="18"/>
              </w:rPr>
              <w:t>442</w:t>
            </w:r>
            <w:r>
              <w:rPr>
                <w:rFonts w:hint="eastAsia" w:ascii="Verdana" w:hAnsi="Verdana"/>
                <w:sz w:val="18"/>
                <w:szCs w:val="18"/>
              </w:rPr>
              <w:t>—</w:t>
            </w:r>
            <w:r>
              <w:rPr>
                <w:rFonts w:ascii="Verdana" w:hAnsi="Verdana"/>
                <w:sz w:val="18"/>
                <w:szCs w:val="18"/>
              </w:rPr>
              <w:t>538</w:t>
            </w:r>
          </w:p>
        </w:tc>
        <w:tc>
          <w:tcPr>
            <w:tcW w:w="1263" w:type="dxa"/>
            <w:vAlign w:val="center"/>
          </w:tcPr>
          <w:p>
            <w:pPr>
              <w:jc w:val="center"/>
              <w:rPr>
                <w:rFonts w:ascii="Verdana" w:hAnsi="Verdana"/>
                <w:sz w:val="18"/>
                <w:szCs w:val="18"/>
              </w:rPr>
            </w:pPr>
            <w:r>
              <w:rPr>
                <w:rFonts w:ascii="Verdana" w:hAnsi="Verdana"/>
                <w:sz w:val="18"/>
                <w:szCs w:val="18"/>
              </w:rPr>
              <w:t>321</w:t>
            </w:r>
            <w:r>
              <w:rPr>
                <w:rFonts w:hint="eastAsia" w:ascii="Verdana" w:hAnsi="Verdana"/>
                <w:sz w:val="18"/>
                <w:szCs w:val="18"/>
              </w:rPr>
              <w:t>—</w:t>
            </w:r>
            <w:r>
              <w:rPr>
                <w:rFonts w:ascii="Verdana" w:hAnsi="Verdana"/>
                <w:sz w:val="18"/>
                <w:szCs w:val="18"/>
              </w:rPr>
              <w:t>396</w:t>
            </w:r>
          </w:p>
        </w:tc>
        <w:tc>
          <w:tcPr>
            <w:tcW w:w="1212" w:type="dxa"/>
            <w:vAlign w:val="center"/>
          </w:tcPr>
          <w:p>
            <w:pPr>
              <w:jc w:val="center"/>
              <w:rPr>
                <w:rFonts w:ascii="Verdana" w:hAnsi="Verdana"/>
                <w:sz w:val="18"/>
                <w:szCs w:val="18"/>
              </w:rPr>
            </w:pPr>
            <w:r>
              <w:rPr>
                <w:rFonts w:ascii="Verdana" w:hAnsi="Verdana"/>
                <w:sz w:val="18"/>
                <w:szCs w:val="18"/>
              </w:rPr>
              <w:t>16.0</w:t>
            </w:r>
            <w:r>
              <w:rPr>
                <w:rFonts w:hint="eastAsia" w:ascii="Verdana" w:hAnsi="Verdana"/>
                <w:sz w:val="18"/>
                <w:szCs w:val="18"/>
              </w:rPr>
              <w:t>—</w:t>
            </w:r>
            <w:r>
              <w:rPr>
                <w:rFonts w:ascii="Verdana" w:hAnsi="Verdana"/>
                <w:sz w:val="18"/>
                <w:szCs w:val="18"/>
              </w:rPr>
              <w:t>24.0</w:t>
            </w:r>
          </w:p>
        </w:tc>
        <w:tc>
          <w:tcPr>
            <w:tcW w:w="1099" w:type="dxa"/>
            <w:vAlign w:val="center"/>
          </w:tcPr>
          <w:p>
            <w:pPr>
              <w:jc w:val="center"/>
              <w:rPr>
                <w:rFonts w:ascii="Verdana" w:hAnsi="Verdana"/>
                <w:sz w:val="18"/>
                <w:szCs w:val="18"/>
              </w:rPr>
            </w:pPr>
            <w:r>
              <w:rPr>
                <w:rFonts w:ascii="Verdana" w:hAnsi="Verdana"/>
                <w:sz w:val="18"/>
                <w:szCs w:val="18"/>
              </w:rPr>
              <w:t>110.2</w:t>
            </w:r>
            <w:r>
              <w:rPr>
                <w:rFonts w:hint="eastAsia" w:ascii="Verdana" w:hAnsi="Verdana"/>
                <w:sz w:val="18"/>
                <w:szCs w:val="18"/>
              </w:rPr>
              <w:t>—</w:t>
            </w:r>
            <w:r>
              <w:rPr>
                <w:rFonts w:ascii="Verdana" w:hAnsi="Verdana"/>
                <w:sz w:val="18"/>
                <w:szCs w:val="18"/>
              </w:rPr>
              <w:t>160.2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50—15</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restart"/>
            <w:vAlign w:val="center"/>
          </w:tcPr>
          <w:p>
            <w:pPr>
              <w:jc w:val="center"/>
              <w:rPr>
                <w:rFonts w:ascii="Verdana" w:hAnsi="Verdana"/>
                <w:sz w:val="18"/>
                <w:szCs w:val="18"/>
              </w:rPr>
            </w:pPr>
            <w:r>
              <w:rPr>
                <w:rFonts w:ascii="Verdana" w:hAnsi="Verdana"/>
                <w:sz w:val="18"/>
                <w:szCs w:val="18"/>
              </w:rPr>
              <w:t>381</w:t>
            </w:r>
            <w:r>
              <w:rPr>
                <w:rFonts w:hint="eastAsia" w:ascii="Verdana" w:hAnsi="Verdana"/>
                <w:sz w:val="18"/>
                <w:szCs w:val="18"/>
              </w:rPr>
              <w:t>—</w:t>
            </w:r>
            <w:r>
              <w:rPr>
                <w:rFonts w:ascii="Verdana" w:hAnsi="Verdana"/>
                <w:sz w:val="18"/>
                <w:szCs w:val="18"/>
              </w:rPr>
              <w:t>443</w:t>
            </w:r>
          </w:p>
        </w:tc>
        <w:tc>
          <w:tcPr>
            <w:tcW w:w="1263" w:type="dxa"/>
            <w:vMerge w:val="restart"/>
            <w:vAlign w:val="center"/>
          </w:tcPr>
          <w:p>
            <w:pPr>
              <w:jc w:val="center"/>
              <w:rPr>
                <w:rFonts w:ascii="Verdana" w:hAnsi="Verdana"/>
                <w:sz w:val="18"/>
                <w:szCs w:val="18"/>
              </w:rPr>
            </w:pPr>
            <w:r>
              <w:rPr>
                <w:rFonts w:ascii="Verdana" w:hAnsi="Verdana"/>
                <w:sz w:val="18"/>
                <w:szCs w:val="18"/>
              </w:rPr>
              <w:t>172.5</w:t>
            </w:r>
            <w:r>
              <w:rPr>
                <w:rFonts w:hint="eastAsia" w:ascii="Verdana" w:hAnsi="Verdana"/>
                <w:sz w:val="18"/>
                <w:szCs w:val="18"/>
              </w:rPr>
              <w:t>—</w:t>
            </w:r>
            <w:r>
              <w:rPr>
                <w:rFonts w:ascii="Verdana" w:hAnsi="Verdana"/>
                <w:sz w:val="18"/>
                <w:szCs w:val="18"/>
              </w:rPr>
              <w:t>235</w:t>
            </w:r>
          </w:p>
        </w:tc>
        <w:tc>
          <w:tcPr>
            <w:tcW w:w="1212" w:type="dxa"/>
            <w:vMerge w:val="restart"/>
            <w:vAlign w:val="center"/>
          </w:tcPr>
          <w:p>
            <w:pPr>
              <w:jc w:val="center"/>
              <w:rPr>
                <w:rFonts w:ascii="Verdana" w:hAnsi="Verdana"/>
                <w:sz w:val="18"/>
                <w:szCs w:val="18"/>
              </w:rPr>
            </w:pPr>
            <w:r>
              <w:rPr>
                <w:rFonts w:ascii="Verdana" w:hAnsi="Verdana"/>
                <w:sz w:val="18"/>
                <w:szCs w:val="18"/>
              </w:rPr>
              <w:t>20.5</w:t>
            </w:r>
            <w:r>
              <w:rPr>
                <w:rFonts w:hint="eastAsia" w:ascii="Verdana" w:hAnsi="Verdana"/>
                <w:sz w:val="18"/>
                <w:szCs w:val="18"/>
              </w:rPr>
              <w:t>—</w:t>
            </w:r>
            <w:r>
              <w:rPr>
                <w:rFonts w:ascii="Verdana" w:hAnsi="Verdana"/>
                <w:sz w:val="18"/>
                <w:szCs w:val="18"/>
              </w:rPr>
              <w:t>32.0</w:t>
            </w:r>
          </w:p>
        </w:tc>
        <w:tc>
          <w:tcPr>
            <w:tcW w:w="1099" w:type="dxa"/>
            <w:vMerge w:val="restart"/>
            <w:vAlign w:val="center"/>
          </w:tcPr>
          <w:p>
            <w:pPr>
              <w:jc w:val="center"/>
              <w:rPr>
                <w:rFonts w:ascii="Verdana" w:hAnsi="Verdana"/>
                <w:sz w:val="18"/>
                <w:szCs w:val="18"/>
              </w:rPr>
            </w:pPr>
            <w:r>
              <w:rPr>
                <w:rFonts w:ascii="Verdana" w:hAnsi="Verdana"/>
                <w:sz w:val="18"/>
                <w:szCs w:val="18"/>
              </w:rPr>
              <w:t>95.1</w:t>
            </w:r>
            <w:r>
              <w:rPr>
                <w:rFonts w:hint="eastAsia" w:ascii="Verdana" w:hAnsi="Verdana"/>
                <w:sz w:val="18"/>
                <w:szCs w:val="18"/>
              </w:rPr>
              <w:t>—</w:t>
            </w:r>
            <w:r>
              <w:rPr>
                <w:rFonts w:ascii="Verdana" w:hAnsi="Verdana"/>
                <w:sz w:val="18"/>
                <w:szCs w:val="18"/>
              </w:rPr>
              <w:t>118.4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557" w:type="dxa"/>
            <w:vMerge w:val="continue"/>
            <w:vAlign w:val="center"/>
          </w:tcPr>
          <w:p>
            <w:pPr>
              <w:jc w:val="center"/>
              <w:rPr>
                <w:rFonts w:ascii="Verdana" w:hAnsi="Verdana"/>
                <w:sz w:val="18"/>
                <w:szCs w:val="18"/>
              </w:rPr>
            </w:pPr>
          </w:p>
        </w:tc>
        <w:tc>
          <w:tcPr>
            <w:tcW w:w="1067" w:type="dxa"/>
            <w:vAlign w:val="center"/>
          </w:tcPr>
          <w:p>
            <w:pPr>
              <w:jc w:val="center"/>
              <w:rPr>
                <w:rFonts w:ascii="Verdana" w:hAnsi="Verdana"/>
                <w:sz w:val="18"/>
                <w:szCs w:val="18"/>
              </w:rPr>
            </w:pPr>
            <w:r>
              <w:rPr>
                <w:rFonts w:hint="eastAsia" w:ascii="Verdana" w:hAnsi="Verdana"/>
                <w:sz w:val="18"/>
                <w:szCs w:val="18"/>
              </w:rPr>
              <w:t>主板型材</w:t>
            </w:r>
          </w:p>
        </w:tc>
        <w:tc>
          <w:tcPr>
            <w:tcW w:w="868"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continue"/>
            <w:vAlign w:val="center"/>
          </w:tcPr>
          <w:p>
            <w:pPr>
              <w:jc w:val="center"/>
              <w:rPr>
                <w:rFonts w:ascii="Verdana" w:hAnsi="Verdana"/>
                <w:sz w:val="18"/>
                <w:szCs w:val="18"/>
              </w:rPr>
            </w:pPr>
          </w:p>
        </w:tc>
        <w:tc>
          <w:tcPr>
            <w:tcW w:w="1263" w:type="dxa"/>
            <w:vMerge w:val="continue"/>
            <w:vAlign w:val="center"/>
          </w:tcPr>
          <w:p>
            <w:pPr>
              <w:jc w:val="center"/>
              <w:rPr>
                <w:rFonts w:ascii="Verdana" w:hAnsi="Verdana"/>
                <w:sz w:val="18"/>
                <w:szCs w:val="18"/>
              </w:rPr>
            </w:pPr>
          </w:p>
        </w:tc>
        <w:tc>
          <w:tcPr>
            <w:tcW w:w="1212" w:type="dxa"/>
            <w:vMerge w:val="continue"/>
            <w:vAlign w:val="center"/>
          </w:tcPr>
          <w:p>
            <w:pPr>
              <w:jc w:val="center"/>
              <w:rPr>
                <w:rFonts w:ascii="Verdana" w:hAnsi="Verdana"/>
                <w:sz w:val="18"/>
                <w:szCs w:val="18"/>
              </w:rPr>
            </w:pP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557" w:type="dxa"/>
            <w:vMerge w:val="restart"/>
            <w:vAlign w:val="center"/>
          </w:tcPr>
          <w:p>
            <w:pPr>
              <w:jc w:val="center"/>
              <w:rPr>
                <w:rFonts w:ascii="Verdana" w:hAnsi="Verdana"/>
                <w:sz w:val="18"/>
                <w:szCs w:val="18"/>
              </w:rPr>
            </w:pPr>
            <w:r>
              <w:rPr>
                <w:rFonts w:hint="eastAsia" w:ascii="Verdana" w:hAnsi="Verdana"/>
                <w:sz w:val="18"/>
                <w:szCs w:val="18"/>
              </w:rPr>
              <w:t>HMn60-3-1</w:t>
            </w:r>
          </w:p>
        </w:tc>
        <w:tc>
          <w:tcPr>
            <w:tcW w:w="1067" w:type="dxa"/>
            <w:vMerge w:val="restart"/>
            <w:vAlign w:val="center"/>
          </w:tcPr>
          <w:p>
            <w:pPr>
              <w:jc w:val="center"/>
              <w:rPr>
                <w:rFonts w:ascii="Verdana" w:hAnsi="Verdana"/>
                <w:sz w:val="18"/>
                <w:szCs w:val="18"/>
              </w:rPr>
            </w:pPr>
            <w:r>
              <w:rPr>
                <w:rFonts w:hint="eastAsia" w:ascii="Verdana" w:hAnsi="Verdana"/>
                <w:sz w:val="18"/>
                <w:szCs w:val="18"/>
              </w:rPr>
              <w:t>棒材</w:t>
            </w:r>
          </w:p>
        </w:tc>
        <w:tc>
          <w:tcPr>
            <w:tcW w:w="868" w:type="dxa"/>
          </w:tcPr>
          <w:p>
            <w:pPr>
              <w:jc w:val="center"/>
              <w:rPr>
                <w:rFonts w:ascii="Verdana" w:hAnsi="Verdana"/>
                <w:sz w:val="18"/>
                <w:szCs w:val="18"/>
              </w:rPr>
            </w:pPr>
            <w:r>
              <w:rPr>
                <w:rFonts w:hint="eastAsia" w:ascii="Verdana" w:hAnsi="Verdana"/>
                <w:sz w:val="18"/>
                <w:szCs w:val="18"/>
              </w:rPr>
              <w:t>5—15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486—566</w:t>
            </w:r>
          </w:p>
        </w:tc>
        <w:tc>
          <w:tcPr>
            <w:tcW w:w="1263" w:type="dxa"/>
            <w:vAlign w:val="center"/>
          </w:tcPr>
          <w:p>
            <w:pPr>
              <w:jc w:val="center"/>
              <w:rPr>
                <w:rFonts w:ascii="Verdana" w:hAnsi="Verdana"/>
                <w:sz w:val="18"/>
                <w:szCs w:val="18"/>
              </w:rPr>
            </w:pPr>
            <w:r>
              <w:rPr>
                <w:rFonts w:hint="eastAsia" w:ascii="Verdana" w:hAnsi="Verdana"/>
                <w:sz w:val="18"/>
                <w:szCs w:val="18"/>
              </w:rPr>
              <w:t>346—456</w:t>
            </w:r>
          </w:p>
        </w:tc>
        <w:tc>
          <w:tcPr>
            <w:tcW w:w="1212" w:type="dxa"/>
            <w:vAlign w:val="center"/>
          </w:tcPr>
          <w:p>
            <w:pPr>
              <w:jc w:val="center"/>
              <w:rPr>
                <w:rFonts w:ascii="Verdana" w:hAnsi="Verdana"/>
                <w:sz w:val="18"/>
                <w:szCs w:val="18"/>
              </w:rPr>
            </w:pPr>
            <w:r>
              <w:rPr>
                <w:rFonts w:hint="eastAsia" w:ascii="Verdana" w:hAnsi="Verdana"/>
                <w:sz w:val="18"/>
                <w:szCs w:val="18"/>
              </w:rPr>
              <w:t>15.5—20</w:t>
            </w:r>
          </w:p>
        </w:tc>
        <w:tc>
          <w:tcPr>
            <w:tcW w:w="1099" w:type="dxa"/>
            <w:vAlign w:val="center"/>
          </w:tcPr>
          <w:p>
            <w:pPr>
              <w:jc w:val="center"/>
              <w:rPr>
                <w:rFonts w:ascii="Verdana" w:hAnsi="Verdana"/>
                <w:sz w:val="18"/>
                <w:szCs w:val="18"/>
              </w:rPr>
            </w:pPr>
            <w:r>
              <w:rPr>
                <w:rFonts w:hint="eastAsia" w:ascii="Verdana" w:hAnsi="Verdana"/>
                <w:sz w:val="18"/>
                <w:szCs w:val="18"/>
              </w:rPr>
              <w:t>120.6—174.3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1</w:t>
            </w:r>
            <w:r>
              <w:rPr>
                <w:rFonts w:ascii="Verdana" w:hAnsi="Verdana"/>
                <w:sz w:val="18"/>
                <w:szCs w:val="18"/>
              </w:rPr>
              <w:t>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441—532</w:t>
            </w:r>
          </w:p>
        </w:tc>
        <w:tc>
          <w:tcPr>
            <w:tcW w:w="1263" w:type="dxa"/>
            <w:vAlign w:val="center"/>
          </w:tcPr>
          <w:p>
            <w:pPr>
              <w:jc w:val="center"/>
              <w:rPr>
                <w:rFonts w:ascii="Verdana" w:hAnsi="Verdana"/>
                <w:sz w:val="18"/>
                <w:szCs w:val="18"/>
              </w:rPr>
            </w:pPr>
            <w:r>
              <w:rPr>
                <w:rFonts w:hint="eastAsia" w:ascii="Verdana" w:hAnsi="Verdana"/>
                <w:sz w:val="18"/>
                <w:szCs w:val="18"/>
              </w:rPr>
              <w:t>322—418</w:t>
            </w:r>
          </w:p>
        </w:tc>
        <w:tc>
          <w:tcPr>
            <w:tcW w:w="1212" w:type="dxa"/>
            <w:vAlign w:val="center"/>
          </w:tcPr>
          <w:p>
            <w:pPr>
              <w:jc w:val="center"/>
              <w:rPr>
                <w:rFonts w:ascii="Verdana" w:hAnsi="Verdana"/>
                <w:sz w:val="18"/>
                <w:szCs w:val="18"/>
              </w:rPr>
            </w:pPr>
            <w:r>
              <w:rPr>
                <w:rFonts w:hint="eastAsia" w:ascii="Verdana" w:hAnsi="Verdana"/>
                <w:sz w:val="18"/>
                <w:szCs w:val="18"/>
              </w:rPr>
              <w:t>16—26</w:t>
            </w:r>
          </w:p>
        </w:tc>
        <w:tc>
          <w:tcPr>
            <w:tcW w:w="1099" w:type="dxa"/>
            <w:vAlign w:val="center"/>
          </w:tcPr>
          <w:p>
            <w:pPr>
              <w:jc w:val="center"/>
              <w:rPr>
                <w:rFonts w:ascii="Verdana" w:hAnsi="Verdana"/>
                <w:sz w:val="18"/>
                <w:szCs w:val="18"/>
              </w:rPr>
            </w:pPr>
            <w:r>
              <w:rPr>
                <w:rFonts w:hint="eastAsia" w:ascii="Verdana" w:hAnsi="Verdana"/>
                <w:sz w:val="18"/>
                <w:szCs w:val="18"/>
              </w:rPr>
              <w:t>110.4—165.2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50—12</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restart"/>
            <w:vAlign w:val="center"/>
          </w:tcPr>
          <w:p>
            <w:pPr>
              <w:jc w:val="center"/>
              <w:rPr>
                <w:rFonts w:ascii="Verdana" w:hAnsi="Verdana"/>
                <w:sz w:val="18"/>
                <w:szCs w:val="18"/>
              </w:rPr>
            </w:pPr>
            <w:r>
              <w:rPr>
                <w:rFonts w:ascii="Verdana" w:hAnsi="Verdana"/>
                <w:sz w:val="18"/>
                <w:szCs w:val="18"/>
              </w:rPr>
              <w:t>381</w:t>
            </w:r>
            <w:r>
              <w:rPr>
                <w:rFonts w:hint="eastAsia" w:ascii="Verdana" w:hAnsi="Verdana"/>
                <w:sz w:val="18"/>
                <w:szCs w:val="18"/>
              </w:rPr>
              <w:t>—</w:t>
            </w:r>
            <w:r>
              <w:rPr>
                <w:rFonts w:ascii="Verdana" w:hAnsi="Verdana"/>
                <w:sz w:val="18"/>
                <w:szCs w:val="18"/>
              </w:rPr>
              <w:t>452</w:t>
            </w:r>
          </w:p>
        </w:tc>
        <w:tc>
          <w:tcPr>
            <w:tcW w:w="1263" w:type="dxa"/>
            <w:vMerge w:val="restart"/>
            <w:vAlign w:val="center"/>
          </w:tcPr>
          <w:p>
            <w:pPr>
              <w:jc w:val="center"/>
              <w:rPr>
                <w:rFonts w:ascii="Verdana" w:hAnsi="Verdana"/>
                <w:sz w:val="18"/>
                <w:szCs w:val="18"/>
              </w:rPr>
            </w:pPr>
            <w:r>
              <w:rPr>
                <w:rFonts w:ascii="Verdana" w:hAnsi="Verdana"/>
                <w:sz w:val="18"/>
                <w:szCs w:val="18"/>
              </w:rPr>
              <w:t>173</w:t>
            </w:r>
            <w:r>
              <w:rPr>
                <w:rFonts w:hint="eastAsia" w:ascii="Verdana" w:hAnsi="Verdana"/>
                <w:sz w:val="18"/>
                <w:szCs w:val="18"/>
              </w:rPr>
              <w:t>—</w:t>
            </w:r>
            <w:r>
              <w:rPr>
                <w:rFonts w:ascii="Verdana" w:hAnsi="Verdana"/>
                <w:sz w:val="18"/>
                <w:szCs w:val="18"/>
              </w:rPr>
              <w:t>208</w:t>
            </w:r>
          </w:p>
        </w:tc>
        <w:tc>
          <w:tcPr>
            <w:tcW w:w="1212" w:type="dxa"/>
            <w:vMerge w:val="restart"/>
            <w:vAlign w:val="center"/>
          </w:tcPr>
          <w:p>
            <w:pPr>
              <w:jc w:val="center"/>
              <w:rPr>
                <w:rFonts w:ascii="Verdana" w:hAnsi="Verdana"/>
                <w:sz w:val="18"/>
                <w:szCs w:val="18"/>
              </w:rPr>
            </w:pPr>
            <w:r>
              <w:rPr>
                <w:rFonts w:ascii="Verdana" w:hAnsi="Verdana"/>
                <w:sz w:val="18"/>
                <w:szCs w:val="18"/>
              </w:rPr>
              <w:t>21</w:t>
            </w:r>
            <w:r>
              <w:rPr>
                <w:rFonts w:hint="eastAsia" w:ascii="Verdana" w:hAnsi="Verdana"/>
                <w:sz w:val="18"/>
                <w:szCs w:val="18"/>
              </w:rPr>
              <w:t>—</w:t>
            </w:r>
            <w:r>
              <w:rPr>
                <w:rFonts w:ascii="Verdana" w:hAnsi="Verdana"/>
                <w:sz w:val="18"/>
                <w:szCs w:val="18"/>
              </w:rPr>
              <w:t>35</w:t>
            </w:r>
          </w:p>
        </w:tc>
        <w:tc>
          <w:tcPr>
            <w:tcW w:w="1099" w:type="dxa"/>
            <w:vMerge w:val="restart"/>
            <w:vAlign w:val="center"/>
          </w:tcPr>
          <w:p>
            <w:pPr>
              <w:jc w:val="center"/>
              <w:rPr>
                <w:rFonts w:ascii="Verdana" w:hAnsi="Verdana"/>
                <w:sz w:val="18"/>
                <w:szCs w:val="18"/>
              </w:rPr>
            </w:pPr>
            <w:r>
              <w:rPr>
                <w:rFonts w:ascii="Verdana" w:hAnsi="Verdana"/>
                <w:sz w:val="18"/>
                <w:szCs w:val="18"/>
              </w:rPr>
              <w:t>95.2</w:t>
            </w:r>
            <w:r>
              <w:rPr>
                <w:rFonts w:hint="eastAsia" w:ascii="Verdana" w:hAnsi="Verdana"/>
                <w:sz w:val="18"/>
                <w:szCs w:val="18"/>
              </w:rPr>
              <w:t>—</w:t>
            </w:r>
            <w:r>
              <w:rPr>
                <w:rFonts w:ascii="Verdana" w:hAnsi="Verdana"/>
                <w:sz w:val="18"/>
                <w:szCs w:val="18"/>
              </w:rPr>
              <w:t>115.4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557" w:type="dxa"/>
            <w:vMerge w:val="continue"/>
            <w:vAlign w:val="center"/>
          </w:tcPr>
          <w:p>
            <w:pPr>
              <w:jc w:val="center"/>
              <w:rPr>
                <w:rFonts w:ascii="Verdana" w:hAnsi="Verdana"/>
                <w:sz w:val="18"/>
                <w:szCs w:val="18"/>
              </w:rPr>
            </w:pPr>
          </w:p>
        </w:tc>
        <w:tc>
          <w:tcPr>
            <w:tcW w:w="1067" w:type="dxa"/>
            <w:vAlign w:val="center"/>
          </w:tcPr>
          <w:p>
            <w:pPr>
              <w:jc w:val="center"/>
              <w:rPr>
                <w:rFonts w:ascii="Verdana" w:hAnsi="Verdana"/>
                <w:sz w:val="18"/>
                <w:szCs w:val="18"/>
              </w:rPr>
            </w:pPr>
            <w:r>
              <w:rPr>
                <w:rFonts w:hint="eastAsia" w:ascii="Verdana" w:hAnsi="Verdana"/>
                <w:sz w:val="18"/>
                <w:szCs w:val="18"/>
              </w:rPr>
              <w:t>主板型材</w:t>
            </w:r>
          </w:p>
        </w:tc>
        <w:tc>
          <w:tcPr>
            <w:tcW w:w="868"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continue"/>
            <w:vAlign w:val="center"/>
          </w:tcPr>
          <w:p>
            <w:pPr>
              <w:jc w:val="center"/>
              <w:rPr>
                <w:rFonts w:ascii="Verdana" w:hAnsi="Verdana"/>
                <w:sz w:val="18"/>
                <w:szCs w:val="18"/>
              </w:rPr>
            </w:pPr>
          </w:p>
        </w:tc>
        <w:tc>
          <w:tcPr>
            <w:tcW w:w="1263" w:type="dxa"/>
            <w:vMerge w:val="continue"/>
            <w:vAlign w:val="center"/>
          </w:tcPr>
          <w:p>
            <w:pPr>
              <w:jc w:val="center"/>
              <w:rPr>
                <w:rFonts w:ascii="Verdana" w:hAnsi="Verdana"/>
                <w:sz w:val="18"/>
                <w:szCs w:val="18"/>
              </w:rPr>
            </w:pPr>
          </w:p>
        </w:tc>
        <w:tc>
          <w:tcPr>
            <w:tcW w:w="1212" w:type="dxa"/>
            <w:vMerge w:val="continue"/>
            <w:vAlign w:val="center"/>
          </w:tcPr>
          <w:p>
            <w:pPr>
              <w:jc w:val="center"/>
              <w:rPr>
                <w:rFonts w:ascii="Verdana" w:hAnsi="Verdana"/>
                <w:sz w:val="18"/>
                <w:szCs w:val="18"/>
              </w:rPr>
            </w:pP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557" w:type="dxa"/>
            <w:vMerge w:val="restart"/>
            <w:vAlign w:val="center"/>
          </w:tcPr>
          <w:p>
            <w:pPr>
              <w:jc w:val="center"/>
              <w:rPr>
                <w:rFonts w:ascii="Verdana" w:hAnsi="Verdana"/>
                <w:sz w:val="18"/>
                <w:szCs w:val="18"/>
              </w:rPr>
            </w:pPr>
            <w:r>
              <w:rPr>
                <w:rFonts w:hint="eastAsia" w:ascii="Verdana" w:hAnsi="Verdana"/>
                <w:sz w:val="18"/>
                <w:szCs w:val="18"/>
              </w:rPr>
              <w:t>HMn57-2-2-1</w:t>
            </w:r>
          </w:p>
        </w:tc>
        <w:tc>
          <w:tcPr>
            <w:tcW w:w="1067" w:type="dxa"/>
            <w:vMerge w:val="restart"/>
            <w:vAlign w:val="center"/>
          </w:tcPr>
          <w:p>
            <w:pPr>
              <w:jc w:val="center"/>
              <w:rPr>
                <w:rFonts w:ascii="Verdana" w:hAnsi="Verdana"/>
                <w:sz w:val="18"/>
                <w:szCs w:val="18"/>
              </w:rPr>
            </w:pPr>
            <w:r>
              <w:rPr>
                <w:rFonts w:hint="eastAsia" w:ascii="Verdana" w:hAnsi="Verdana"/>
                <w:sz w:val="18"/>
                <w:szCs w:val="18"/>
              </w:rPr>
              <w:t>棒材</w:t>
            </w:r>
          </w:p>
        </w:tc>
        <w:tc>
          <w:tcPr>
            <w:tcW w:w="868" w:type="dxa"/>
          </w:tcPr>
          <w:p>
            <w:pPr>
              <w:jc w:val="center"/>
              <w:rPr>
                <w:rFonts w:ascii="Verdana" w:hAnsi="Verdana"/>
                <w:sz w:val="18"/>
                <w:szCs w:val="18"/>
              </w:rPr>
            </w:pPr>
            <w:r>
              <w:rPr>
                <w:rFonts w:hint="eastAsia" w:ascii="Verdana" w:hAnsi="Verdana"/>
                <w:sz w:val="18"/>
                <w:szCs w:val="18"/>
              </w:rPr>
              <w:t>5—15</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532—628</w:t>
            </w:r>
          </w:p>
        </w:tc>
        <w:tc>
          <w:tcPr>
            <w:tcW w:w="1263" w:type="dxa"/>
            <w:vAlign w:val="center"/>
          </w:tcPr>
          <w:p>
            <w:pPr>
              <w:jc w:val="center"/>
              <w:rPr>
                <w:rFonts w:ascii="Verdana" w:hAnsi="Verdana"/>
                <w:sz w:val="18"/>
                <w:szCs w:val="18"/>
              </w:rPr>
            </w:pPr>
            <w:r>
              <w:rPr>
                <w:rFonts w:hint="eastAsia" w:ascii="Verdana" w:hAnsi="Verdana"/>
                <w:sz w:val="18"/>
                <w:szCs w:val="18"/>
              </w:rPr>
              <w:t>321—435</w:t>
            </w:r>
          </w:p>
        </w:tc>
        <w:tc>
          <w:tcPr>
            <w:tcW w:w="1212" w:type="dxa"/>
            <w:vAlign w:val="center"/>
          </w:tcPr>
          <w:p>
            <w:pPr>
              <w:jc w:val="center"/>
              <w:rPr>
                <w:rFonts w:ascii="Verdana" w:hAnsi="Verdana"/>
                <w:sz w:val="18"/>
                <w:szCs w:val="18"/>
              </w:rPr>
            </w:pPr>
            <w:r>
              <w:rPr>
                <w:rFonts w:hint="eastAsia" w:ascii="Verdana" w:hAnsi="Verdana"/>
                <w:sz w:val="18"/>
                <w:szCs w:val="18"/>
              </w:rPr>
              <w:t>15.5—21</w:t>
            </w:r>
          </w:p>
        </w:tc>
        <w:tc>
          <w:tcPr>
            <w:tcW w:w="1099" w:type="dxa"/>
            <w:vAlign w:val="center"/>
          </w:tcPr>
          <w:p>
            <w:pPr>
              <w:jc w:val="center"/>
              <w:rPr>
                <w:rFonts w:ascii="Verdana" w:hAnsi="Verdana"/>
                <w:sz w:val="18"/>
                <w:szCs w:val="18"/>
              </w:rPr>
            </w:pPr>
            <w:r>
              <w:rPr>
                <w:rFonts w:hint="eastAsia" w:ascii="Verdana" w:hAnsi="Verdana"/>
                <w:sz w:val="18"/>
                <w:szCs w:val="18"/>
              </w:rPr>
              <w:t>135.9—179.8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1</w:t>
            </w:r>
            <w:r>
              <w:rPr>
                <w:rFonts w:ascii="Verdana" w:hAnsi="Verdana"/>
                <w:sz w:val="18"/>
                <w:szCs w:val="18"/>
              </w:rPr>
              <w:t>5</w:t>
            </w:r>
            <w:r>
              <w:rPr>
                <w:rFonts w:hint="eastAsia" w:ascii="Verdana" w:hAnsi="Verdana"/>
                <w:sz w:val="18"/>
                <w:szCs w:val="18"/>
              </w:rPr>
              <w:t>—</w:t>
            </w:r>
            <w:r>
              <w:rPr>
                <w:rFonts w:ascii="Verdana" w:hAnsi="Verdana"/>
                <w:sz w:val="18"/>
                <w:szCs w:val="18"/>
              </w:rPr>
              <w:t>50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511—586</w:t>
            </w:r>
          </w:p>
        </w:tc>
        <w:tc>
          <w:tcPr>
            <w:tcW w:w="1263" w:type="dxa"/>
            <w:vAlign w:val="center"/>
          </w:tcPr>
          <w:p>
            <w:pPr>
              <w:jc w:val="center"/>
              <w:rPr>
                <w:rFonts w:ascii="Verdana" w:hAnsi="Verdana"/>
                <w:sz w:val="18"/>
                <w:szCs w:val="18"/>
              </w:rPr>
            </w:pPr>
            <w:r>
              <w:rPr>
                <w:rFonts w:hint="eastAsia" w:ascii="Verdana" w:hAnsi="Verdana"/>
                <w:sz w:val="18"/>
                <w:szCs w:val="18"/>
              </w:rPr>
              <w:t>302—374</w:t>
            </w:r>
          </w:p>
        </w:tc>
        <w:tc>
          <w:tcPr>
            <w:tcW w:w="1212" w:type="dxa"/>
            <w:vAlign w:val="center"/>
          </w:tcPr>
          <w:p>
            <w:pPr>
              <w:jc w:val="center"/>
              <w:rPr>
                <w:rFonts w:ascii="Verdana" w:hAnsi="Verdana"/>
                <w:sz w:val="18"/>
                <w:szCs w:val="18"/>
              </w:rPr>
            </w:pPr>
            <w:r>
              <w:rPr>
                <w:rFonts w:hint="eastAsia" w:ascii="Verdana" w:hAnsi="Verdana"/>
                <w:sz w:val="18"/>
                <w:szCs w:val="18"/>
              </w:rPr>
              <w:t>15.5—24.5</w:t>
            </w:r>
          </w:p>
        </w:tc>
        <w:tc>
          <w:tcPr>
            <w:tcW w:w="1099" w:type="dxa"/>
            <w:vAlign w:val="center"/>
          </w:tcPr>
          <w:p>
            <w:pPr>
              <w:jc w:val="center"/>
              <w:rPr>
                <w:rFonts w:ascii="Verdana" w:hAnsi="Verdana"/>
                <w:sz w:val="18"/>
                <w:szCs w:val="18"/>
              </w:rPr>
            </w:pPr>
            <w:r>
              <w:rPr>
                <w:rFonts w:hint="eastAsia" w:ascii="Verdana" w:hAnsi="Verdana"/>
                <w:sz w:val="18"/>
                <w:szCs w:val="18"/>
              </w:rPr>
              <w:t>135.6—167.3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557" w:type="dxa"/>
            <w:vMerge w:val="continue"/>
            <w:vAlign w:val="center"/>
          </w:tcPr>
          <w:p>
            <w:pPr>
              <w:jc w:val="cente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pPr>
              <w:jc w:val="center"/>
              <w:rPr>
                <w:rFonts w:ascii="Verdana" w:hAnsi="Verdana"/>
                <w:sz w:val="18"/>
                <w:szCs w:val="18"/>
              </w:rPr>
            </w:pPr>
            <w:r>
              <w:rPr>
                <w:rFonts w:ascii="Verdana" w:hAnsi="Verdana"/>
                <w:sz w:val="18"/>
                <w:szCs w:val="18"/>
              </w:rPr>
              <w:t>＞</w:t>
            </w:r>
            <w:r>
              <w:rPr>
                <w:rFonts w:hint="eastAsia" w:ascii="Verdana" w:hAnsi="Verdana"/>
                <w:sz w:val="18"/>
                <w:szCs w:val="18"/>
              </w:rPr>
              <w:t>50—12</w:t>
            </w:r>
            <w:r>
              <w:rPr>
                <w:rFonts w:ascii="Verdana" w:hAnsi="Verdana"/>
                <w:sz w:val="18"/>
                <w:szCs w:val="18"/>
              </w:rPr>
              <w:t>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restart"/>
            <w:vAlign w:val="center"/>
          </w:tcPr>
          <w:p>
            <w:pPr>
              <w:jc w:val="center"/>
              <w:rPr>
                <w:rFonts w:ascii="Verdana" w:hAnsi="Verdana"/>
                <w:sz w:val="18"/>
                <w:szCs w:val="18"/>
              </w:rPr>
            </w:pPr>
            <w:r>
              <w:rPr>
                <w:rFonts w:hint="eastAsia" w:ascii="Verdana" w:hAnsi="Verdana"/>
                <w:sz w:val="18"/>
                <w:szCs w:val="18"/>
              </w:rPr>
              <w:t>451—523</w:t>
            </w:r>
          </w:p>
        </w:tc>
        <w:tc>
          <w:tcPr>
            <w:tcW w:w="1263" w:type="dxa"/>
            <w:vMerge w:val="restart"/>
            <w:vAlign w:val="center"/>
          </w:tcPr>
          <w:p>
            <w:pPr>
              <w:jc w:val="center"/>
              <w:rPr>
                <w:rFonts w:ascii="Verdana" w:hAnsi="Verdana"/>
                <w:sz w:val="18"/>
                <w:szCs w:val="18"/>
              </w:rPr>
            </w:pPr>
            <w:r>
              <w:rPr>
                <w:rFonts w:hint="eastAsia" w:ascii="Verdana" w:hAnsi="Verdana"/>
                <w:sz w:val="18"/>
                <w:szCs w:val="18"/>
              </w:rPr>
              <w:t>175.5—203</w:t>
            </w:r>
          </w:p>
        </w:tc>
        <w:tc>
          <w:tcPr>
            <w:tcW w:w="1212" w:type="dxa"/>
            <w:vMerge w:val="restart"/>
            <w:vAlign w:val="center"/>
          </w:tcPr>
          <w:p>
            <w:pPr>
              <w:jc w:val="center"/>
              <w:rPr>
                <w:rFonts w:ascii="Verdana" w:hAnsi="Verdana"/>
                <w:sz w:val="18"/>
                <w:szCs w:val="18"/>
              </w:rPr>
            </w:pPr>
            <w:r>
              <w:rPr>
                <w:rFonts w:hint="eastAsia" w:ascii="Verdana" w:hAnsi="Verdana"/>
                <w:sz w:val="18"/>
                <w:szCs w:val="18"/>
              </w:rPr>
              <w:t>21—32</w:t>
            </w:r>
          </w:p>
        </w:tc>
        <w:tc>
          <w:tcPr>
            <w:tcW w:w="1099" w:type="dxa"/>
            <w:vMerge w:val="restart"/>
            <w:vAlign w:val="center"/>
          </w:tcPr>
          <w:p>
            <w:pPr>
              <w:jc w:val="center"/>
              <w:rPr>
                <w:rFonts w:ascii="Verdana" w:hAnsi="Verdana"/>
                <w:sz w:val="18"/>
                <w:szCs w:val="18"/>
              </w:rPr>
            </w:pPr>
            <w:r>
              <w:rPr>
                <w:rFonts w:hint="eastAsia" w:ascii="Verdana" w:hAnsi="Verdana"/>
                <w:sz w:val="18"/>
                <w:szCs w:val="18"/>
              </w:rPr>
              <w:t>135.1—158.8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4</w:t>
            </w:r>
          </w:p>
        </w:tc>
        <w:tc>
          <w:tcPr>
            <w:tcW w:w="1557" w:type="dxa"/>
            <w:vMerge w:val="continue"/>
            <w:vAlign w:val="center"/>
          </w:tcPr>
          <w:p>
            <w:pPr>
              <w:jc w:val="center"/>
              <w:rPr>
                <w:rFonts w:ascii="Verdana" w:hAnsi="Verdana"/>
                <w:sz w:val="18"/>
                <w:szCs w:val="18"/>
              </w:rPr>
            </w:pPr>
          </w:p>
        </w:tc>
        <w:tc>
          <w:tcPr>
            <w:tcW w:w="1067" w:type="dxa"/>
            <w:vAlign w:val="center"/>
          </w:tcPr>
          <w:p>
            <w:pPr>
              <w:jc w:val="center"/>
              <w:rPr>
                <w:rFonts w:ascii="Verdana" w:hAnsi="Verdana"/>
                <w:sz w:val="18"/>
                <w:szCs w:val="18"/>
              </w:rPr>
            </w:pPr>
            <w:r>
              <w:rPr>
                <w:rFonts w:hint="eastAsia" w:ascii="Verdana" w:hAnsi="Verdana"/>
                <w:sz w:val="18"/>
                <w:szCs w:val="18"/>
              </w:rPr>
              <w:t>主板型材</w:t>
            </w:r>
          </w:p>
        </w:tc>
        <w:tc>
          <w:tcPr>
            <w:tcW w:w="868"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continue"/>
            <w:vAlign w:val="center"/>
          </w:tcPr>
          <w:p>
            <w:pPr>
              <w:jc w:val="center"/>
              <w:rPr>
                <w:rFonts w:ascii="Verdana" w:hAnsi="Verdana"/>
                <w:sz w:val="18"/>
                <w:szCs w:val="18"/>
              </w:rPr>
            </w:pPr>
          </w:p>
        </w:tc>
        <w:tc>
          <w:tcPr>
            <w:tcW w:w="1263" w:type="dxa"/>
            <w:vMerge w:val="continue"/>
            <w:vAlign w:val="center"/>
          </w:tcPr>
          <w:p>
            <w:pPr>
              <w:jc w:val="center"/>
              <w:rPr>
                <w:rFonts w:ascii="Verdana" w:hAnsi="Verdana"/>
                <w:sz w:val="18"/>
                <w:szCs w:val="18"/>
              </w:rPr>
            </w:pPr>
          </w:p>
        </w:tc>
        <w:tc>
          <w:tcPr>
            <w:tcW w:w="1212" w:type="dxa"/>
            <w:vMerge w:val="continue"/>
            <w:vAlign w:val="center"/>
          </w:tcPr>
          <w:p>
            <w:pPr>
              <w:jc w:val="center"/>
              <w:rPr>
                <w:rFonts w:ascii="Verdana" w:hAnsi="Verdana"/>
                <w:sz w:val="18"/>
                <w:szCs w:val="18"/>
              </w:rPr>
            </w:pPr>
          </w:p>
        </w:tc>
        <w:tc>
          <w:tcPr>
            <w:tcW w:w="1099" w:type="dxa"/>
            <w:vMerge w:val="continue"/>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557" w:type="dxa"/>
            <w:vAlign w:val="center"/>
          </w:tcPr>
          <w:p>
            <w:pPr>
              <w:jc w:val="center"/>
              <w:rPr>
                <w:rFonts w:ascii="Verdana" w:hAnsi="Verdana"/>
                <w:sz w:val="18"/>
                <w:szCs w:val="18"/>
              </w:rPr>
            </w:pPr>
            <w:r>
              <w:rPr>
                <w:rFonts w:hint="eastAsia" w:ascii="Verdana" w:hAnsi="Verdana"/>
                <w:sz w:val="18"/>
                <w:szCs w:val="18"/>
              </w:rPr>
              <w:t>HMn62-3-3-1</w:t>
            </w:r>
          </w:p>
        </w:tc>
        <w:tc>
          <w:tcPr>
            <w:tcW w:w="1067" w:type="dxa"/>
            <w:vAlign w:val="center"/>
          </w:tcPr>
          <w:p>
            <w:pPr>
              <w:jc w:val="center"/>
              <w:rPr>
                <w:rFonts w:ascii="Verdana" w:hAnsi="Verdana"/>
                <w:sz w:val="18"/>
                <w:szCs w:val="18"/>
              </w:rPr>
            </w:pPr>
            <w:r>
              <w:rPr>
                <w:rFonts w:hint="eastAsia" w:ascii="Verdana" w:hAnsi="Verdana"/>
                <w:sz w:val="18"/>
                <w:szCs w:val="18"/>
              </w:rPr>
              <w:t>棒材</w:t>
            </w:r>
          </w:p>
        </w:tc>
        <w:tc>
          <w:tcPr>
            <w:tcW w:w="868" w:type="dxa"/>
          </w:tcPr>
          <w:p>
            <w:pPr>
              <w:jc w:val="center"/>
              <w:rPr>
                <w:rFonts w:ascii="Verdana" w:hAnsi="Verdana"/>
                <w:sz w:val="18"/>
                <w:szCs w:val="18"/>
              </w:rPr>
            </w:pPr>
            <w:r>
              <w:rPr>
                <w:rFonts w:hint="eastAsia" w:ascii="Verdana" w:hAnsi="Verdana"/>
                <w:sz w:val="18"/>
                <w:szCs w:val="18"/>
              </w:rPr>
              <w:t>15—150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Align w:val="center"/>
          </w:tcPr>
          <w:p>
            <w:pPr>
              <w:jc w:val="center"/>
              <w:rPr>
                <w:rFonts w:ascii="Verdana" w:hAnsi="Verdana"/>
                <w:sz w:val="18"/>
                <w:szCs w:val="18"/>
              </w:rPr>
            </w:pPr>
            <w:r>
              <w:rPr>
                <w:rFonts w:hint="eastAsia" w:ascii="Verdana" w:hAnsi="Verdana"/>
                <w:sz w:val="18"/>
                <w:szCs w:val="18"/>
              </w:rPr>
              <w:t>591—653</w:t>
            </w:r>
          </w:p>
        </w:tc>
        <w:tc>
          <w:tcPr>
            <w:tcW w:w="1263" w:type="dxa"/>
            <w:vAlign w:val="center"/>
          </w:tcPr>
          <w:p>
            <w:pPr>
              <w:jc w:val="center"/>
              <w:rPr>
                <w:rFonts w:ascii="Verdana" w:hAnsi="Verdana"/>
                <w:sz w:val="18"/>
                <w:szCs w:val="18"/>
              </w:rPr>
            </w:pPr>
            <w:r>
              <w:rPr>
                <w:rFonts w:hint="eastAsia" w:ascii="Verdana" w:hAnsi="Verdana"/>
                <w:sz w:val="18"/>
                <w:szCs w:val="18"/>
              </w:rPr>
              <w:t>—</w:t>
            </w:r>
          </w:p>
        </w:tc>
        <w:tc>
          <w:tcPr>
            <w:tcW w:w="1212" w:type="dxa"/>
            <w:vAlign w:val="center"/>
          </w:tcPr>
          <w:p>
            <w:pPr>
              <w:jc w:val="center"/>
              <w:rPr>
                <w:rFonts w:ascii="Verdana" w:hAnsi="Verdana"/>
                <w:sz w:val="18"/>
                <w:szCs w:val="18"/>
              </w:rPr>
            </w:pPr>
            <w:r>
              <w:rPr>
                <w:rFonts w:hint="eastAsia" w:ascii="Verdana" w:hAnsi="Verdana"/>
                <w:sz w:val="18"/>
                <w:szCs w:val="18"/>
              </w:rPr>
              <w:t>8.5—18</w:t>
            </w:r>
          </w:p>
        </w:tc>
        <w:tc>
          <w:tcPr>
            <w:tcW w:w="1099" w:type="dxa"/>
            <w:vAlign w:val="center"/>
          </w:tcPr>
          <w:p>
            <w:pPr>
              <w:jc w:val="center"/>
              <w:rPr>
                <w:rFonts w:ascii="Verdana" w:hAnsi="Verdana"/>
                <w:sz w:val="18"/>
                <w:szCs w:val="18"/>
              </w:rPr>
            </w:pPr>
            <w:r>
              <w:rPr>
                <w:rFonts w:hint="eastAsia" w:ascii="Verdana" w:hAnsi="Verdana"/>
                <w:sz w:val="18"/>
                <w:szCs w:val="18"/>
              </w:rPr>
              <w:t>161—193.5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1</w:t>
            </w:r>
          </w:p>
        </w:tc>
        <w:tc>
          <w:tcPr>
            <w:tcW w:w="1557" w:type="dxa"/>
            <w:vMerge w:val="restart"/>
            <w:vAlign w:val="center"/>
          </w:tcPr>
          <w:p>
            <w:pPr>
              <w:jc w:val="center"/>
              <w:rPr>
                <w:rFonts w:ascii="Verdana" w:hAnsi="Verdana"/>
                <w:sz w:val="18"/>
                <w:szCs w:val="18"/>
              </w:rPr>
            </w:pPr>
            <w:r>
              <w:rPr>
                <w:rFonts w:hint="eastAsia" w:ascii="Verdana" w:hAnsi="Verdana"/>
                <w:sz w:val="18"/>
                <w:szCs w:val="18"/>
              </w:rPr>
              <w:t>HAl61-4-3-1</w:t>
            </w:r>
          </w:p>
        </w:tc>
        <w:tc>
          <w:tcPr>
            <w:tcW w:w="1067" w:type="dxa"/>
            <w:vMerge w:val="restart"/>
            <w:vAlign w:val="center"/>
          </w:tcPr>
          <w:p>
            <w:pPr>
              <w:jc w:val="center"/>
              <w:rPr>
                <w:rFonts w:ascii="Verdana" w:hAnsi="Verdana"/>
                <w:sz w:val="18"/>
                <w:szCs w:val="18"/>
              </w:rPr>
            </w:pPr>
            <w:r>
              <w:rPr>
                <w:rFonts w:hint="eastAsia" w:ascii="Verdana" w:hAnsi="Verdana"/>
                <w:sz w:val="18"/>
                <w:szCs w:val="18"/>
              </w:rPr>
              <w:t>棒材</w:t>
            </w:r>
          </w:p>
        </w:tc>
        <w:tc>
          <w:tcPr>
            <w:tcW w:w="868" w:type="dxa"/>
          </w:tcPr>
          <w:p>
            <w:pPr>
              <w:jc w:val="center"/>
              <w:rPr>
                <w:rFonts w:ascii="Verdana" w:hAnsi="Verdana"/>
                <w:sz w:val="18"/>
                <w:szCs w:val="18"/>
              </w:rPr>
            </w:pPr>
            <w:r>
              <w:rPr>
                <w:rFonts w:hint="eastAsia" w:ascii="Verdana" w:hAnsi="Verdana"/>
                <w:sz w:val="18"/>
                <w:szCs w:val="18"/>
              </w:rPr>
              <w:t>15—30</w:t>
            </w:r>
          </w:p>
        </w:tc>
        <w:tc>
          <w:tcPr>
            <w:tcW w:w="706" w:type="dxa"/>
            <w:vAlign w:val="center"/>
          </w:tcPr>
          <w:p>
            <w:pPr>
              <w:jc w:val="center"/>
              <w:rPr>
                <w:rFonts w:ascii="Verdana" w:hAnsi="Verdana"/>
                <w:sz w:val="18"/>
                <w:szCs w:val="18"/>
              </w:rPr>
            </w:pPr>
            <w:r>
              <w:rPr>
                <w:rFonts w:hint="eastAsia" w:ascii="Verdana" w:hAnsi="Verdana"/>
                <w:sz w:val="18"/>
                <w:szCs w:val="18"/>
              </w:rPr>
              <w:t>HR50</w:t>
            </w:r>
          </w:p>
        </w:tc>
        <w:tc>
          <w:tcPr>
            <w:tcW w:w="1263" w:type="dxa"/>
            <w:vAlign w:val="center"/>
          </w:tcPr>
          <w:p>
            <w:pPr>
              <w:jc w:val="center"/>
              <w:rPr>
                <w:rFonts w:ascii="Verdana" w:hAnsi="Verdana"/>
                <w:sz w:val="18"/>
                <w:szCs w:val="18"/>
              </w:rPr>
            </w:pPr>
            <w:r>
              <w:rPr>
                <w:rFonts w:hint="eastAsia" w:ascii="Verdana" w:hAnsi="Verdana"/>
                <w:sz w:val="18"/>
                <w:szCs w:val="18"/>
              </w:rPr>
              <w:t>651—765</w:t>
            </w:r>
          </w:p>
        </w:tc>
        <w:tc>
          <w:tcPr>
            <w:tcW w:w="1263" w:type="dxa"/>
            <w:vAlign w:val="center"/>
          </w:tcPr>
          <w:p>
            <w:pPr>
              <w:jc w:val="center"/>
              <w:rPr>
                <w:rFonts w:ascii="Verdana" w:hAnsi="Verdana"/>
                <w:sz w:val="18"/>
                <w:szCs w:val="18"/>
              </w:rPr>
            </w:pPr>
            <w:r>
              <w:rPr>
                <w:rFonts w:hint="eastAsia" w:ascii="Verdana" w:hAnsi="Verdana"/>
                <w:sz w:val="18"/>
                <w:szCs w:val="18"/>
              </w:rPr>
              <w:t>451—612</w:t>
            </w:r>
          </w:p>
        </w:tc>
        <w:tc>
          <w:tcPr>
            <w:tcW w:w="1212" w:type="dxa"/>
            <w:vAlign w:val="center"/>
          </w:tcPr>
          <w:p>
            <w:pPr>
              <w:jc w:val="center"/>
              <w:rPr>
                <w:rFonts w:ascii="Verdana" w:hAnsi="Verdana"/>
                <w:sz w:val="18"/>
                <w:szCs w:val="18"/>
              </w:rPr>
            </w:pPr>
            <w:r>
              <w:rPr>
                <w:rFonts w:hint="eastAsia" w:ascii="Verdana" w:hAnsi="Verdana"/>
                <w:sz w:val="18"/>
                <w:szCs w:val="18"/>
              </w:rPr>
              <w:t>5—12</w:t>
            </w:r>
          </w:p>
        </w:tc>
        <w:tc>
          <w:tcPr>
            <w:tcW w:w="1099" w:type="dxa"/>
            <w:vAlign w:val="center"/>
          </w:tcPr>
          <w:p>
            <w:pPr>
              <w:jc w:val="center"/>
              <w:rPr>
                <w:rFonts w:ascii="Verdana" w:hAnsi="Verdana"/>
                <w:sz w:val="18"/>
                <w:szCs w:val="18"/>
              </w:rPr>
            </w:pPr>
            <w:r>
              <w:rPr>
                <w:rFonts w:hint="eastAsia" w:ascii="Verdana" w:hAnsi="Verdana"/>
                <w:sz w:val="18"/>
                <w:szCs w:val="18"/>
              </w:rPr>
              <w:t>200.4—243.7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2</w:t>
            </w:r>
          </w:p>
        </w:tc>
        <w:tc>
          <w:tcPr>
            <w:tcW w:w="1557" w:type="dxa"/>
            <w:vMerge w:val="continue"/>
            <w:vAlign w:val="center"/>
          </w:tcPr>
          <w:p>
            <w:pPr>
              <w:rPr>
                <w:rFonts w:ascii="Verdana" w:hAnsi="Verdana"/>
                <w:sz w:val="18"/>
                <w:szCs w:val="18"/>
              </w:rPr>
            </w:pPr>
          </w:p>
        </w:tc>
        <w:tc>
          <w:tcPr>
            <w:tcW w:w="1067" w:type="dxa"/>
            <w:vMerge w:val="continue"/>
            <w:vAlign w:val="center"/>
          </w:tcPr>
          <w:p>
            <w:pPr>
              <w:jc w:val="center"/>
              <w:rPr>
                <w:rFonts w:ascii="Verdana" w:hAnsi="Verdana"/>
                <w:sz w:val="18"/>
                <w:szCs w:val="18"/>
              </w:rPr>
            </w:pPr>
          </w:p>
        </w:tc>
        <w:tc>
          <w:tcPr>
            <w:tcW w:w="868" w:type="dxa"/>
          </w:tcPr>
          <w:p>
            <w:r>
              <w:rPr>
                <w:rFonts w:ascii="Verdana" w:hAnsi="Verdana"/>
                <w:sz w:val="18"/>
                <w:szCs w:val="18"/>
              </w:rPr>
              <w:t>＞</w:t>
            </w:r>
            <w:r>
              <w:rPr>
                <w:rFonts w:hint="eastAsia" w:ascii="Verdana" w:hAnsi="Verdana"/>
                <w:sz w:val="18"/>
                <w:szCs w:val="18"/>
              </w:rPr>
              <w:t>30—15</w:t>
            </w:r>
            <w:r>
              <w:rPr>
                <w:rFonts w:ascii="Verdana" w:hAnsi="Verdana"/>
                <w:sz w:val="18"/>
                <w:szCs w:val="18"/>
              </w:rPr>
              <w:t>0</w:t>
            </w:r>
          </w:p>
        </w:tc>
        <w:tc>
          <w:tcPr>
            <w:tcW w:w="706" w:type="dxa"/>
          </w:tcPr>
          <w:p>
            <w:r>
              <w:rPr>
                <w:rFonts w:hint="eastAsia" w:ascii="Verdana" w:hAnsi="Verdana"/>
                <w:sz w:val="18"/>
                <w:szCs w:val="18"/>
              </w:rPr>
              <w:t>M30</w:t>
            </w:r>
          </w:p>
        </w:tc>
        <w:tc>
          <w:tcPr>
            <w:tcW w:w="1263" w:type="dxa"/>
            <w:vMerge w:val="restart"/>
            <w:vAlign w:val="center"/>
          </w:tcPr>
          <w:p>
            <w:pPr>
              <w:jc w:val="center"/>
              <w:rPr>
                <w:rFonts w:ascii="Verdana" w:hAnsi="Verdana"/>
                <w:sz w:val="18"/>
                <w:szCs w:val="18"/>
              </w:rPr>
            </w:pPr>
            <w:r>
              <w:rPr>
                <w:rFonts w:hint="eastAsia" w:ascii="Verdana" w:hAnsi="Verdana"/>
                <w:sz w:val="18"/>
                <w:szCs w:val="18"/>
              </w:rPr>
              <w:t>601—683</w:t>
            </w:r>
          </w:p>
        </w:tc>
        <w:tc>
          <w:tcPr>
            <w:tcW w:w="1263" w:type="dxa"/>
            <w:vMerge w:val="restart"/>
            <w:vAlign w:val="center"/>
          </w:tcPr>
          <w:p>
            <w:pPr>
              <w:jc w:val="center"/>
              <w:rPr>
                <w:rFonts w:ascii="Verdana" w:hAnsi="Verdana"/>
                <w:sz w:val="18"/>
                <w:szCs w:val="18"/>
              </w:rPr>
            </w:pPr>
            <w:r>
              <w:rPr>
                <w:rFonts w:hint="eastAsia" w:ascii="Verdana" w:hAnsi="Verdana"/>
                <w:sz w:val="18"/>
                <w:szCs w:val="18"/>
              </w:rPr>
              <w:t>401—561</w:t>
            </w:r>
          </w:p>
        </w:tc>
        <w:tc>
          <w:tcPr>
            <w:tcW w:w="1212" w:type="dxa"/>
            <w:vMerge w:val="restart"/>
            <w:vAlign w:val="center"/>
          </w:tcPr>
          <w:p>
            <w:pPr>
              <w:jc w:val="center"/>
              <w:rPr>
                <w:rFonts w:ascii="Verdana" w:hAnsi="Verdana"/>
                <w:sz w:val="18"/>
                <w:szCs w:val="18"/>
              </w:rPr>
            </w:pPr>
            <w:r>
              <w:rPr>
                <w:rFonts w:hint="eastAsia" w:ascii="Verdana" w:hAnsi="Verdana"/>
                <w:sz w:val="18"/>
                <w:szCs w:val="18"/>
              </w:rPr>
              <w:t>5.5—14</w:t>
            </w:r>
          </w:p>
        </w:tc>
        <w:tc>
          <w:tcPr>
            <w:tcW w:w="1099" w:type="dxa"/>
            <w:vMerge w:val="restart"/>
            <w:vAlign w:val="center"/>
          </w:tcPr>
          <w:p>
            <w:pPr>
              <w:jc w:val="center"/>
              <w:rPr>
                <w:rFonts w:ascii="Verdana" w:hAnsi="Verdana"/>
                <w:sz w:val="18"/>
                <w:szCs w:val="18"/>
              </w:rPr>
            </w:pPr>
            <w:r>
              <w:rPr>
                <w:rFonts w:hint="eastAsia" w:ascii="Verdana" w:hAnsi="Verdana"/>
                <w:sz w:val="18"/>
                <w:szCs w:val="18"/>
              </w:rPr>
              <w:t>180.3—220.6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6" w:type="dxa"/>
            <w:vAlign w:val="center"/>
          </w:tcPr>
          <w:p>
            <w:pPr>
              <w:jc w:val="center"/>
              <w:rPr>
                <w:rFonts w:ascii="Verdana" w:hAnsi="Verdana"/>
                <w:sz w:val="18"/>
                <w:szCs w:val="18"/>
              </w:rPr>
            </w:pPr>
            <w:r>
              <w:rPr>
                <w:rFonts w:hint="eastAsia" w:ascii="Verdana" w:hAnsi="Verdana"/>
                <w:sz w:val="18"/>
                <w:szCs w:val="18"/>
              </w:rPr>
              <w:t>3</w:t>
            </w:r>
          </w:p>
        </w:tc>
        <w:tc>
          <w:tcPr>
            <w:tcW w:w="1557" w:type="dxa"/>
            <w:vMerge w:val="continue"/>
            <w:vAlign w:val="center"/>
          </w:tcPr>
          <w:p>
            <w:pPr>
              <w:jc w:val="center"/>
              <w:rPr>
                <w:rFonts w:ascii="Verdana" w:hAnsi="Verdana"/>
                <w:sz w:val="18"/>
                <w:szCs w:val="18"/>
              </w:rPr>
            </w:pPr>
          </w:p>
        </w:tc>
        <w:tc>
          <w:tcPr>
            <w:tcW w:w="1067" w:type="dxa"/>
            <w:vAlign w:val="center"/>
          </w:tcPr>
          <w:p>
            <w:pPr>
              <w:jc w:val="center"/>
              <w:rPr>
                <w:rFonts w:ascii="Verdana" w:hAnsi="Verdana"/>
                <w:sz w:val="18"/>
                <w:szCs w:val="18"/>
              </w:rPr>
            </w:pPr>
            <w:r>
              <w:rPr>
                <w:rFonts w:hint="eastAsia" w:ascii="Verdana" w:hAnsi="Verdana"/>
                <w:sz w:val="18"/>
                <w:szCs w:val="18"/>
              </w:rPr>
              <w:t>主板型材</w:t>
            </w:r>
          </w:p>
        </w:tc>
        <w:tc>
          <w:tcPr>
            <w:tcW w:w="868" w:type="dxa"/>
          </w:tcPr>
          <w:p>
            <w:pPr>
              <w:jc w:val="center"/>
              <w:rPr>
                <w:rFonts w:ascii="Verdana" w:hAnsi="Verdana"/>
                <w:sz w:val="18"/>
                <w:szCs w:val="18"/>
              </w:rPr>
            </w:pPr>
            <w:r>
              <w:rPr>
                <w:rFonts w:hint="eastAsia" w:ascii="Verdana" w:hAnsi="Verdana"/>
                <w:sz w:val="18"/>
                <w:szCs w:val="18"/>
              </w:rPr>
              <w:t>20—40</w:t>
            </w:r>
          </w:p>
        </w:tc>
        <w:tc>
          <w:tcPr>
            <w:tcW w:w="706" w:type="dxa"/>
            <w:vAlign w:val="center"/>
          </w:tcPr>
          <w:p>
            <w:pPr>
              <w:jc w:val="center"/>
              <w:rPr>
                <w:rFonts w:ascii="Verdana" w:hAnsi="Verdana"/>
                <w:sz w:val="18"/>
                <w:szCs w:val="18"/>
              </w:rPr>
            </w:pPr>
            <w:r>
              <w:rPr>
                <w:rFonts w:hint="eastAsia" w:ascii="Verdana" w:hAnsi="Verdana"/>
                <w:sz w:val="18"/>
                <w:szCs w:val="18"/>
              </w:rPr>
              <w:t>M30</w:t>
            </w:r>
          </w:p>
        </w:tc>
        <w:tc>
          <w:tcPr>
            <w:tcW w:w="1263" w:type="dxa"/>
            <w:vMerge w:val="continue"/>
            <w:vAlign w:val="center"/>
          </w:tcPr>
          <w:p>
            <w:pPr>
              <w:jc w:val="center"/>
              <w:rPr>
                <w:rFonts w:ascii="Verdana" w:hAnsi="Verdana"/>
                <w:sz w:val="18"/>
                <w:szCs w:val="18"/>
              </w:rPr>
            </w:pPr>
          </w:p>
        </w:tc>
        <w:tc>
          <w:tcPr>
            <w:tcW w:w="1263" w:type="dxa"/>
            <w:vMerge w:val="continue"/>
            <w:vAlign w:val="center"/>
          </w:tcPr>
          <w:p>
            <w:pPr>
              <w:jc w:val="center"/>
              <w:rPr>
                <w:rFonts w:ascii="Verdana" w:hAnsi="Verdana"/>
                <w:sz w:val="18"/>
                <w:szCs w:val="18"/>
              </w:rPr>
            </w:pPr>
          </w:p>
        </w:tc>
        <w:tc>
          <w:tcPr>
            <w:tcW w:w="1212" w:type="dxa"/>
            <w:vMerge w:val="continue"/>
            <w:vAlign w:val="center"/>
          </w:tcPr>
          <w:p>
            <w:pPr>
              <w:jc w:val="center"/>
              <w:rPr>
                <w:rFonts w:ascii="Verdana" w:hAnsi="Verdana"/>
                <w:sz w:val="18"/>
                <w:szCs w:val="18"/>
              </w:rPr>
            </w:pPr>
          </w:p>
        </w:tc>
        <w:tc>
          <w:tcPr>
            <w:tcW w:w="1099" w:type="dxa"/>
            <w:vMerge w:val="continue"/>
            <w:vAlign w:val="center"/>
          </w:tcPr>
          <w:p>
            <w:pPr>
              <w:jc w:val="center"/>
              <w:rPr>
                <w:rFonts w:ascii="Verdana" w:hAnsi="Verdana"/>
                <w:sz w:val="18"/>
                <w:szCs w:val="18"/>
              </w:rPr>
            </w:pPr>
          </w:p>
        </w:tc>
      </w:tr>
    </w:tbl>
    <w:p>
      <w:pPr>
        <w:ind w:right="-1800" w:rightChars="-857"/>
        <w:rPr>
          <w:kern w:val="0"/>
          <w:szCs w:val="21"/>
        </w:rPr>
      </w:pPr>
    </w:p>
    <w:sectPr>
      <w:footerReference r:id="rId3" w:type="default"/>
      <w:pgSz w:w="11907" w:h="16839"/>
      <w:pgMar w:top="1440" w:right="1134" w:bottom="1440" w:left="141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8</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078"/>
    <w:rsid w:val="0001713B"/>
    <w:rsid w:val="00022970"/>
    <w:rsid w:val="00024F2E"/>
    <w:rsid w:val="00032184"/>
    <w:rsid w:val="00034D1F"/>
    <w:rsid w:val="00036726"/>
    <w:rsid w:val="00044DE4"/>
    <w:rsid w:val="00047437"/>
    <w:rsid w:val="00061AAF"/>
    <w:rsid w:val="00071A69"/>
    <w:rsid w:val="00071DDF"/>
    <w:rsid w:val="00074959"/>
    <w:rsid w:val="00074EC1"/>
    <w:rsid w:val="00075038"/>
    <w:rsid w:val="0007732B"/>
    <w:rsid w:val="00081766"/>
    <w:rsid w:val="00084377"/>
    <w:rsid w:val="0009022F"/>
    <w:rsid w:val="000958AF"/>
    <w:rsid w:val="000A275E"/>
    <w:rsid w:val="000A7784"/>
    <w:rsid w:val="000B1890"/>
    <w:rsid w:val="000B1E73"/>
    <w:rsid w:val="000B3FDB"/>
    <w:rsid w:val="000B431C"/>
    <w:rsid w:val="000D3671"/>
    <w:rsid w:val="000D66BE"/>
    <w:rsid w:val="000E75DA"/>
    <w:rsid w:val="000F11E8"/>
    <w:rsid w:val="000F1F26"/>
    <w:rsid w:val="000F3205"/>
    <w:rsid w:val="000F5576"/>
    <w:rsid w:val="00122EC2"/>
    <w:rsid w:val="00123A4B"/>
    <w:rsid w:val="00137EF5"/>
    <w:rsid w:val="001413BC"/>
    <w:rsid w:val="00141A4B"/>
    <w:rsid w:val="00150D3D"/>
    <w:rsid w:val="001510B1"/>
    <w:rsid w:val="00154708"/>
    <w:rsid w:val="00155FBF"/>
    <w:rsid w:val="0016780E"/>
    <w:rsid w:val="00172A27"/>
    <w:rsid w:val="00172F9D"/>
    <w:rsid w:val="00186BD1"/>
    <w:rsid w:val="00186E07"/>
    <w:rsid w:val="001A15F5"/>
    <w:rsid w:val="001A1659"/>
    <w:rsid w:val="001A217F"/>
    <w:rsid w:val="001A4E53"/>
    <w:rsid w:val="001A5F97"/>
    <w:rsid w:val="001B198D"/>
    <w:rsid w:val="001B3E55"/>
    <w:rsid w:val="001D69AA"/>
    <w:rsid w:val="001E47B4"/>
    <w:rsid w:val="001F2E7F"/>
    <w:rsid w:val="001F4A96"/>
    <w:rsid w:val="001F4F78"/>
    <w:rsid w:val="00200BEA"/>
    <w:rsid w:val="00214623"/>
    <w:rsid w:val="00220588"/>
    <w:rsid w:val="002219EA"/>
    <w:rsid w:val="00232A28"/>
    <w:rsid w:val="00232EF5"/>
    <w:rsid w:val="00235438"/>
    <w:rsid w:val="00242E35"/>
    <w:rsid w:val="00244B6D"/>
    <w:rsid w:val="002550C7"/>
    <w:rsid w:val="00255174"/>
    <w:rsid w:val="00267CCC"/>
    <w:rsid w:val="002702D8"/>
    <w:rsid w:val="00273E9B"/>
    <w:rsid w:val="00286396"/>
    <w:rsid w:val="0029795E"/>
    <w:rsid w:val="002A5398"/>
    <w:rsid w:val="002C6A16"/>
    <w:rsid w:val="002D31D2"/>
    <w:rsid w:val="002D4738"/>
    <w:rsid w:val="002E4D92"/>
    <w:rsid w:val="0030116F"/>
    <w:rsid w:val="00304FED"/>
    <w:rsid w:val="00305081"/>
    <w:rsid w:val="003069A8"/>
    <w:rsid w:val="003129A5"/>
    <w:rsid w:val="003447A8"/>
    <w:rsid w:val="00346A7F"/>
    <w:rsid w:val="003470E9"/>
    <w:rsid w:val="003516D4"/>
    <w:rsid w:val="0035264C"/>
    <w:rsid w:val="00353F02"/>
    <w:rsid w:val="00362D48"/>
    <w:rsid w:val="003663DB"/>
    <w:rsid w:val="00377583"/>
    <w:rsid w:val="00395434"/>
    <w:rsid w:val="003B03C2"/>
    <w:rsid w:val="003B2D9B"/>
    <w:rsid w:val="003B45F3"/>
    <w:rsid w:val="003B765E"/>
    <w:rsid w:val="003C3674"/>
    <w:rsid w:val="003D032A"/>
    <w:rsid w:val="003D51E0"/>
    <w:rsid w:val="003D581F"/>
    <w:rsid w:val="003E022E"/>
    <w:rsid w:val="003E49E0"/>
    <w:rsid w:val="003E4A55"/>
    <w:rsid w:val="003F299D"/>
    <w:rsid w:val="003F4098"/>
    <w:rsid w:val="003F4CFF"/>
    <w:rsid w:val="003F6AA1"/>
    <w:rsid w:val="003F71C9"/>
    <w:rsid w:val="003F781D"/>
    <w:rsid w:val="003F7EDE"/>
    <w:rsid w:val="004425FE"/>
    <w:rsid w:val="0044270E"/>
    <w:rsid w:val="00443C11"/>
    <w:rsid w:val="0046353C"/>
    <w:rsid w:val="00463C10"/>
    <w:rsid w:val="00463E31"/>
    <w:rsid w:val="004641B8"/>
    <w:rsid w:val="00465572"/>
    <w:rsid w:val="004754C8"/>
    <w:rsid w:val="004807CC"/>
    <w:rsid w:val="0048384D"/>
    <w:rsid w:val="00484D5B"/>
    <w:rsid w:val="00487646"/>
    <w:rsid w:val="00490B9C"/>
    <w:rsid w:val="00491690"/>
    <w:rsid w:val="00492D52"/>
    <w:rsid w:val="004972A3"/>
    <w:rsid w:val="004A1AA4"/>
    <w:rsid w:val="004A5C11"/>
    <w:rsid w:val="004A7CC8"/>
    <w:rsid w:val="004C6E66"/>
    <w:rsid w:val="004D1615"/>
    <w:rsid w:val="004D51FC"/>
    <w:rsid w:val="004E3967"/>
    <w:rsid w:val="004F0AEB"/>
    <w:rsid w:val="0050626D"/>
    <w:rsid w:val="005112AA"/>
    <w:rsid w:val="0051466A"/>
    <w:rsid w:val="0051736E"/>
    <w:rsid w:val="00521E94"/>
    <w:rsid w:val="0053007A"/>
    <w:rsid w:val="00532AEB"/>
    <w:rsid w:val="0053339A"/>
    <w:rsid w:val="00535EAE"/>
    <w:rsid w:val="005371EE"/>
    <w:rsid w:val="00541DFA"/>
    <w:rsid w:val="00542C2C"/>
    <w:rsid w:val="005471E9"/>
    <w:rsid w:val="0055713E"/>
    <w:rsid w:val="00560000"/>
    <w:rsid w:val="00560FDB"/>
    <w:rsid w:val="00561A07"/>
    <w:rsid w:val="0056535D"/>
    <w:rsid w:val="0056550B"/>
    <w:rsid w:val="005717BB"/>
    <w:rsid w:val="00581E10"/>
    <w:rsid w:val="00582DD6"/>
    <w:rsid w:val="00583389"/>
    <w:rsid w:val="005909D0"/>
    <w:rsid w:val="00595F45"/>
    <w:rsid w:val="005B7DEA"/>
    <w:rsid w:val="005C01D0"/>
    <w:rsid w:val="005C5556"/>
    <w:rsid w:val="005C5A4A"/>
    <w:rsid w:val="005D55D9"/>
    <w:rsid w:val="005E1275"/>
    <w:rsid w:val="005E14C1"/>
    <w:rsid w:val="005E6100"/>
    <w:rsid w:val="005F1133"/>
    <w:rsid w:val="006020D7"/>
    <w:rsid w:val="006059E3"/>
    <w:rsid w:val="0063014C"/>
    <w:rsid w:val="00635462"/>
    <w:rsid w:val="00653CF7"/>
    <w:rsid w:val="0066369C"/>
    <w:rsid w:val="00663FC4"/>
    <w:rsid w:val="0066500F"/>
    <w:rsid w:val="00673A3B"/>
    <w:rsid w:val="006756BC"/>
    <w:rsid w:val="00677356"/>
    <w:rsid w:val="00683CE2"/>
    <w:rsid w:val="006849AA"/>
    <w:rsid w:val="00690C3F"/>
    <w:rsid w:val="00691C64"/>
    <w:rsid w:val="00697AC7"/>
    <w:rsid w:val="006A31F6"/>
    <w:rsid w:val="006B4967"/>
    <w:rsid w:val="006B5C00"/>
    <w:rsid w:val="006C321B"/>
    <w:rsid w:val="006C4A3B"/>
    <w:rsid w:val="006E7BF6"/>
    <w:rsid w:val="007002FA"/>
    <w:rsid w:val="0070080B"/>
    <w:rsid w:val="00710F09"/>
    <w:rsid w:val="0072766F"/>
    <w:rsid w:val="00733F7D"/>
    <w:rsid w:val="007351B1"/>
    <w:rsid w:val="00747B93"/>
    <w:rsid w:val="0075423C"/>
    <w:rsid w:val="00761676"/>
    <w:rsid w:val="00767249"/>
    <w:rsid w:val="00776EAA"/>
    <w:rsid w:val="0078065C"/>
    <w:rsid w:val="00783B8B"/>
    <w:rsid w:val="00795F00"/>
    <w:rsid w:val="00796A40"/>
    <w:rsid w:val="007A09C0"/>
    <w:rsid w:val="007B1C5E"/>
    <w:rsid w:val="007C072B"/>
    <w:rsid w:val="007D0B72"/>
    <w:rsid w:val="007D1675"/>
    <w:rsid w:val="007D2D51"/>
    <w:rsid w:val="007D6D68"/>
    <w:rsid w:val="007E510A"/>
    <w:rsid w:val="007E7CDA"/>
    <w:rsid w:val="007F43A2"/>
    <w:rsid w:val="008242CD"/>
    <w:rsid w:val="008268BA"/>
    <w:rsid w:val="00831030"/>
    <w:rsid w:val="0083226B"/>
    <w:rsid w:val="00832E2D"/>
    <w:rsid w:val="00835B65"/>
    <w:rsid w:val="00844C95"/>
    <w:rsid w:val="00847D95"/>
    <w:rsid w:val="00860DF0"/>
    <w:rsid w:val="00866B6E"/>
    <w:rsid w:val="00871229"/>
    <w:rsid w:val="0087231A"/>
    <w:rsid w:val="008962BB"/>
    <w:rsid w:val="008A1037"/>
    <w:rsid w:val="008A3192"/>
    <w:rsid w:val="008A6D64"/>
    <w:rsid w:val="008A7EA2"/>
    <w:rsid w:val="008B0252"/>
    <w:rsid w:val="008B1B39"/>
    <w:rsid w:val="008B4AE0"/>
    <w:rsid w:val="008B520B"/>
    <w:rsid w:val="008C3AC1"/>
    <w:rsid w:val="008D0EC5"/>
    <w:rsid w:val="008E2D92"/>
    <w:rsid w:val="008E6EBE"/>
    <w:rsid w:val="008E7BA8"/>
    <w:rsid w:val="008F13B2"/>
    <w:rsid w:val="008F39B9"/>
    <w:rsid w:val="009016AC"/>
    <w:rsid w:val="00901DBF"/>
    <w:rsid w:val="009046AD"/>
    <w:rsid w:val="00913D8E"/>
    <w:rsid w:val="00915C3E"/>
    <w:rsid w:val="00917A3E"/>
    <w:rsid w:val="009274C2"/>
    <w:rsid w:val="0093286C"/>
    <w:rsid w:val="00940AF0"/>
    <w:rsid w:val="00941293"/>
    <w:rsid w:val="00941642"/>
    <w:rsid w:val="00946545"/>
    <w:rsid w:val="009549B3"/>
    <w:rsid w:val="00957164"/>
    <w:rsid w:val="00964BFC"/>
    <w:rsid w:val="00966D62"/>
    <w:rsid w:val="00974E63"/>
    <w:rsid w:val="00975224"/>
    <w:rsid w:val="009811C3"/>
    <w:rsid w:val="009867E2"/>
    <w:rsid w:val="00990884"/>
    <w:rsid w:val="00993CD8"/>
    <w:rsid w:val="009B57FD"/>
    <w:rsid w:val="009C2300"/>
    <w:rsid w:val="009D0E91"/>
    <w:rsid w:val="009D3105"/>
    <w:rsid w:val="009D3CF9"/>
    <w:rsid w:val="009E5E41"/>
    <w:rsid w:val="009F6BB1"/>
    <w:rsid w:val="00A242F3"/>
    <w:rsid w:val="00A346C0"/>
    <w:rsid w:val="00A369E8"/>
    <w:rsid w:val="00A5185A"/>
    <w:rsid w:val="00A54CB8"/>
    <w:rsid w:val="00A57B19"/>
    <w:rsid w:val="00A6119D"/>
    <w:rsid w:val="00A6335A"/>
    <w:rsid w:val="00A77A43"/>
    <w:rsid w:val="00A82BC6"/>
    <w:rsid w:val="00A8583F"/>
    <w:rsid w:val="00A931D0"/>
    <w:rsid w:val="00A9390C"/>
    <w:rsid w:val="00A96BE9"/>
    <w:rsid w:val="00AB3D4A"/>
    <w:rsid w:val="00AB76F2"/>
    <w:rsid w:val="00AC1172"/>
    <w:rsid w:val="00AC688C"/>
    <w:rsid w:val="00AC6FC8"/>
    <w:rsid w:val="00AC7A4D"/>
    <w:rsid w:val="00AF1E13"/>
    <w:rsid w:val="00AF3EE2"/>
    <w:rsid w:val="00B05E9A"/>
    <w:rsid w:val="00B10E22"/>
    <w:rsid w:val="00B2004F"/>
    <w:rsid w:val="00B24F37"/>
    <w:rsid w:val="00B24F88"/>
    <w:rsid w:val="00B316B2"/>
    <w:rsid w:val="00B362B7"/>
    <w:rsid w:val="00B41099"/>
    <w:rsid w:val="00B56290"/>
    <w:rsid w:val="00B576E4"/>
    <w:rsid w:val="00B60A69"/>
    <w:rsid w:val="00B63C85"/>
    <w:rsid w:val="00B662B8"/>
    <w:rsid w:val="00B70BAE"/>
    <w:rsid w:val="00B75FE7"/>
    <w:rsid w:val="00B81752"/>
    <w:rsid w:val="00B81C52"/>
    <w:rsid w:val="00B8454E"/>
    <w:rsid w:val="00B93B4D"/>
    <w:rsid w:val="00BA0587"/>
    <w:rsid w:val="00BA09D9"/>
    <w:rsid w:val="00BA273B"/>
    <w:rsid w:val="00BA7273"/>
    <w:rsid w:val="00BB026B"/>
    <w:rsid w:val="00BB5CE4"/>
    <w:rsid w:val="00BD290D"/>
    <w:rsid w:val="00BE15A7"/>
    <w:rsid w:val="00BE7BEB"/>
    <w:rsid w:val="00C06021"/>
    <w:rsid w:val="00C06AD6"/>
    <w:rsid w:val="00C15F55"/>
    <w:rsid w:val="00C20030"/>
    <w:rsid w:val="00C25CF5"/>
    <w:rsid w:val="00C33A1E"/>
    <w:rsid w:val="00C40D18"/>
    <w:rsid w:val="00C41347"/>
    <w:rsid w:val="00C459EE"/>
    <w:rsid w:val="00C46AA1"/>
    <w:rsid w:val="00C61D3F"/>
    <w:rsid w:val="00C638CB"/>
    <w:rsid w:val="00C6757F"/>
    <w:rsid w:val="00C856AD"/>
    <w:rsid w:val="00C977F4"/>
    <w:rsid w:val="00CA05B2"/>
    <w:rsid w:val="00CA20C5"/>
    <w:rsid w:val="00CA5159"/>
    <w:rsid w:val="00CA65D0"/>
    <w:rsid w:val="00CA729F"/>
    <w:rsid w:val="00CB173D"/>
    <w:rsid w:val="00CC39AB"/>
    <w:rsid w:val="00CC4924"/>
    <w:rsid w:val="00CC51C2"/>
    <w:rsid w:val="00CD1339"/>
    <w:rsid w:val="00CD6342"/>
    <w:rsid w:val="00D10E8E"/>
    <w:rsid w:val="00D158D0"/>
    <w:rsid w:val="00D24E09"/>
    <w:rsid w:val="00D25AF1"/>
    <w:rsid w:val="00D3250C"/>
    <w:rsid w:val="00D33184"/>
    <w:rsid w:val="00D474F9"/>
    <w:rsid w:val="00D556AA"/>
    <w:rsid w:val="00D61280"/>
    <w:rsid w:val="00D706D5"/>
    <w:rsid w:val="00D71822"/>
    <w:rsid w:val="00D74193"/>
    <w:rsid w:val="00D76663"/>
    <w:rsid w:val="00D90CBB"/>
    <w:rsid w:val="00D9513B"/>
    <w:rsid w:val="00DC44E1"/>
    <w:rsid w:val="00DD6AE3"/>
    <w:rsid w:val="00DD7297"/>
    <w:rsid w:val="00DE165D"/>
    <w:rsid w:val="00DF0C23"/>
    <w:rsid w:val="00DF772D"/>
    <w:rsid w:val="00E00D21"/>
    <w:rsid w:val="00E02ABB"/>
    <w:rsid w:val="00E07ADF"/>
    <w:rsid w:val="00E12D3D"/>
    <w:rsid w:val="00E15817"/>
    <w:rsid w:val="00E313C8"/>
    <w:rsid w:val="00E40CCB"/>
    <w:rsid w:val="00E43451"/>
    <w:rsid w:val="00E4378E"/>
    <w:rsid w:val="00E468E6"/>
    <w:rsid w:val="00E551DF"/>
    <w:rsid w:val="00E6471D"/>
    <w:rsid w:val="00E70030"/>
    <w:rsid w:val="00E77535"/>
    <w:rsid w:val="00E836DA"/>
    <w:rsid w:val="00E90B0E"/>
    <w:rsid w:val="00E96E9B"/>
    <w:rsid w:val="00EA462B"/>
    <w:rsid w:val="00EA50B7"/>
    <w:rsid w:val="00EA5F70"/>
    <w:rsid w:val="00EA7611"/>
    <w:rsid w:val="00EC2EB9"/>
    <w:rsid w:val="00EC47F7"/>
    <w:rsid w:val="00ED00E8"/>
    <w:rsid w:val="00ED58A4"/>
    <w:rsid w:val="00EE1758"/>
    <w:rsid w:val="00EE3252"/>
    <w:rsid w:val="00EE4A2E"/>
    <w:rsid w:val="00EE5C8E"/>
    <w:rsid w:val="00EF4423"/>
    <w:rsid w:val="00EF5826"/>
    <w:rsid w:val="00F0112B"/>
    <w:rsid w:val="00F03B6F"/>
    <w:rsid w:val="00F13E54"/>
    <w:rsid w:val="00F14A51"/>
    <w:rsid w:val="00F20B1C"/>
    <w:rsid w:val="00F2428C"/>
    <w:rsid w:val="00F34E91"/>
    <w:rsid w:val="00F36B9B"/>
    <w:rsid w:val="00F45448"/>
    <w:rsid w:val="00F45886"/>
    <w:rsid w:val="00F71464"/>
    <w:rsid w:val="00F7164D"/>
    <w:rsid w:val="00F86AE3"/>
    <w:rsid w:val="00F918CD"/>
    <w:rsid w:val="00F92B98"/>
    <w:rsid w:val="00F936CB"/>
    <w:rsid w:val="00F97C1D"/>
    <w:rsid w:val="00FA22C3"/>
    <w:rsid w:val="00FA564F"/>
    <w:rsid w:val="00FB057C"/>
    <w:rsid w:val="00FC7751"/>
    <w:rsid w:val="00FD1EC4"/>
    <w:rsid w:val="00FD724E"/>
    <w:rsid w:val="00FE17D9"/>
    <w:rsid w:val="00FE1839"/>
    <w:rsid w:val="00FE7F41"/>
    <w:rsid w:val="00FF0BE0"/>
    <w:rsid w:val="00FF255D"/>
    <w:rsid w:val="00FF429B"/>
    <w:rsid w:val="00FF4CC3"/>
    <w:rsid w:val="00FF5376"/>
    <w:rsid w:val="067D2270"/>
    <w:rsid w:val="265D5AD1"/>
    <w:rsid w:val="4379360A"/>
    <w:rsid w:val="534C7B4E"/>
    <w:rsid w:val="58AF62EC"/>
    <w:rsid w:val="66B3592E"/>
    <w:rsid w:val="6C0E78EC"/>
    <w:rsid w:val="71E81F8A"/>
    <w:rsid w:val="74CC462D"/>
    <w:rsid w:val="7B590F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0"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b/>
      <w:bCs/>
      <w:sz w:val="32"/>
      <w:szCs w:val="32"/>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4">
    <w:name w:val="Body Text First Indent"/>
    <w:basedOn w:val="5"/>
    <w:uiPriority w:val="0"/>
    <w:pPr>
      <w:ind w:firstLine="420" w:firstLineChars="100"/>
    </w:pPr>
  </w:style>
  <w:style w:type="paragraph" w:styleId="5">
    <w:name w:val="Body Text"/>
    <w:basedOn w:val="1"/>
    <w:qFormat/>
    <w:uiPriority w:val="0"/>
    <w:pPr>
      <w:spacing w:after="120"/>
    </w:pPr>
  </w:style>
  <w:style w:type="paragraph" w:styleId="6">
    <w:name w:val="Normal Indent"/>
    <w:basedOn w:val="1"/>
    <w:qFormat/>
    <w:uiPriority w:val="0"/>
    <w:pPr>
      <w:ind w:firstLine="420"/>
    </w:pPr>
    <w:rPr>
      <w:szCs w:val="20"/>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63"/>
    <w:unhideWhenUsed/>
    <w:qFormat/>
    <w:uiPriority w:val="99"/>
    <w:rPr>
      <w:sz w:val="18"/>
      <w:szCs w:val="18"/>
    </w:r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HTML Typewriter"/>
    <w:uiPriority w:val="0"/>
    <w:rPr>
      <w:rFonts w:ascii="Courier New" w:hAnsi="Courier New"/>
      <w:sz w:val="20"/>
      <w:szCs w:val="20"/>
    </w:r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段 Char"/>
    <w:link w:val="18"/>
    <w:qFormat/>
    <w:uiPriority w:val="0"/>
    <w:rPr>
      <w:rFonts w:ascii="宋体"/>
      <w:sz w:val="21"/>
      <w:lang w:val="en-US" w:eastAsia="zh-CN" w:bidi="ar-SA"/>
    </w:rPr>
  </w:style>
  <w:style w:type="paragraph" w:customStyle="1" w:styleId="18">
    <w:name w:val="段"/>
    <w:link w:val="1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正文表标题 Char"/>
    <w:link w:val="20"/>
    <w:uiPriority w:val="0"/>
    <w:rPr>
      <w:rFonts w:ascii="黑体" w:eastAsia="黑体"/>
      <w:sz w:val="21"/>
      <w:lang w:val="en-US" w:eastAsia="zh-CN" w:bidi="ar-SA"/>
    </w:rPr>
  </w:style>
  <w:style w:type="paragraph" w:customStyle="1" w:styleId="20">
    <w:name w:val="正文表标题"/>
    <w:next w:val="18"/>
    <w:link w:val="19"/>
    <w:qFormat/>
    <w:uiPriority w:val="0"/>
    <w:pPr>
      <w:ind w:left="180"/>
      <w:jc w:val="center"/>
    </w:pPr>
    <w:rPr>
      <w:rFonts w:ascii="黑体" w:hAnsi="Times New Roman" w:eastAsia="黑体" w:cs="Times New Roman"/>
      <w:sz w:val="21"/>
      <w:lang w:val="en-US" w:eastAsia="zh-CN" w:bidi="ar-SA"/>
    </w:rPr>
  </w:style>
  <w:style w:type="character" w:customStyle="1" w:styleId="21">
    <w:name w:val="页眉 Char"/>
    <w:link w:val="11"/>
    <w:qFormat/>
    <w:uiPriority w:val="0"/>
    <w:rPr>
      <w:kern w:val="2"/>
      <w:sz w:val="18"/>
      <w:szCs w:val="18"/>
    </w:rPr>
  </w:style>
  <w:style w:type="character" w:customStyle="1" w:styleId="22">
    <w:name w:val="段 Char Char"/>
    <w:uiPriority w:val="0"/>
    <w:rPr>
      <w:rFonts w:ascii="宋体" w:eastAsia="Times New Roman"/>
      <w:sz w:val="21"/>
      <w:lang w:val="en-US" w:eastAsia="zh-CN" w:bidi="ar-SA"/>
    </w:rPr>
  </w:style>
  <w:style w:type="character" w:customStyle="1" w:styleId="23">
    <w:name w:val="apple-converted-space"/>
    <w:basedOn w:val="13"/>
    <w:qFormat/>
    <w:uiPriority w:val="0"/>
  </w:style>
  <w:style w:type="character" w:customStyle="1" w:styleId="24">
    <w:name w:val="一级条标题 Char"/>
    <w:link w:val="25"/>
    <w:qFormat/>
    <w:uiPriority w:val="0"/>
    <w:rPr>
      <w:rFonts w:ascii="黑体" w:eastAsia="黑体"/>
      <w:sz w:val="21"/>
    </w:rPr>
  </w:style>
  <w:style w:type="paragraph" w:customStyle="1" w:styleId="25">
    <w:name w:val="一级条标题"/>
    <w:basedOn w:val="26"/>
    <w:next w:val="18"/>
    <w:link w:val="24"/>
    <w:qFormat/>
    <w:uiPriority w:val="0"/>
    <w:pPr>
      <w:spacing w:beforeLines="0" w:afterLines="0"/>
      <w:outlineLvl w:val="2"/>
    </w:pPr>
  </w:style>
  <w:style w:type="paragraph" w:customStyle="1" w:styleId="26">
    <w:name w:val="章标题"/>
    <w:next w:val="18"/>
    <w:link w:val="28"/>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27">
    <w:name w:val="页脚 Char"/>
    <w:link w:val="10"/>
    <w:qFormat/>
    <w:uiPriority w:val="0"/>
    <w:rPr>
      <w:kern w:val="2"/>
      <w:sz w:val="18"/>
      <w:szCs w:val="18"/>
    </w:rPr>
  </w:style>
  <w:style w:type="character" w:customStyle="1" w:styleId="28">
    <w:name w:val="章标题 Char"/>
    <w:link w:val="26"/>
    <w:qFormat/>
    <w:uiPriority w:val="0"/>
    <w:rPr>
      <w:rFonts w:ascii="黑体" w:eastAsia="黑体"/>
      <w:sz w:val="21"/>
      <w:lang w:val="en-US" w:eastAsia="zh-CN" w:bidi="ar-SA"/>
    </w:rPr>
  </w:style>
  <w:style w:type="character" w:customStyle="1" w:styleId="29">
    <w:name w:val="二级条标题 Char"/>
    <w:link w:val="30"/>
    <w:uiPriority w:val="0"/>
    <w:rPr>
      <w:rFonts w:ascii="黑体" w:eastAsia="黑体"/>
      <w:sz w:val="21"/>
    </w:rPr>
  </w:style>
  <w:style w:type="paragraph" w:customStyle="1" w:styleId="30">
    <w:name w:val="二级条标题"/>
    <w:basedOn w:val="25"/>
    <w:next w:val="18"/>
    <w:link w:val="29"/>
    <w:uiPriority w:val="0"/>
    <w:pPr>
      <w:outlineLvl w:val="3"/>
    </w:pPr>
  </w:style>
  <w:style w:type="character" w:customStyle="1" w:styleId="31">
    <w:name w:val="标题 2 Char"/>
    <w:link w:val="3"/>
    <w:qFormat/>
    <w:uiPriority w:val="0"/>
    <w:rPr>
      <w:rFonts w:ascii="Arial" w:hAnsi="Arial" w:eastAsia="黑体"/>
      <w:b/>
      <w:bCs/>
      <w:kern w:val="2"/>
      <w:sz w:val="32"/>
      <w:szCs w:val="32"/>
      <w:lang w:val="en-US" w:eastAsia="zh-CN" w:bidi="ar-SA"/>
    </w:rPr>
  </w:style>
  <w:style w:type="paragraph" w:customStyle="1" w:styleId="32">
    <w:name w:val="五级条标题"/>
    <w:basedOn w:val="33"/>
    <w:next w:val="18"/>
    <w:qFormat/>
    <w:uiPriority w:val="0"/>
    <w:pPr>
      <w:outlineLvl w:val="6"/>
    </w:pPr>
  </w:style>
  <w:style w:type="paragraph" w:customStyle="1" w:styleId="33">
    <w:name w:val="四级条标题"/>
    <w:basedOn w:val="34"/>
    <w:next w:val="18"/>
    <w:qFormat/>
    <w:uiPriority w:val="0"/>
    <w:pPr>
      <w:ind w:left="0"/>
      <w:outlineLvl w:val="5"/>
    </w:pPr>
  </w:style>
  <w:style w:type="paragraph" w:customStyle="1" w:styleId="34">
    <w:name w:val="三级条标题"/>
    <w:basedOn w:val="30"/>
    <w:next w:val="18"/>
    <w:qFormat/>
    <w:uiPriority w:val="0"/>
    <w:pPr>
      <w:ind w:left="525"/>
      <w:outlineLvl w:val="4"/>
    </w:pPr>
  </w:style>
  <w:style w:type="paragraph" w:customStyle="1" w:styleId="3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
    <w:name w:val="注："/>
    <w:next w:val="18"/>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38">
    <w:name w:val="CM27"/>
    <w:basedOn w:val="39"/>
    <w:next w:val="39"/>
    <w:qFormat/>
    <w:uiPriority w:val="0"/>
    <w:pPr>
      <w:spacing w:after="233"/>
    </w:pPr>
    <w:rPr>
      <w:rFonts w:ascii="黑体" w:eastAsia="黑体" w:cs="黑体"/>
      <w:color w:val="auto"/>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发布部门"/>
    <w:next w:val="18"/>
    <w:uiPriority w:val="0"/>
    <w:pPr>
      <w:jc w:val="center"/>
    </w:pPr>
    <w:rPr>
      <w:rFonts w:ascii="宋体" w:hAnsi="Times New Roman" w:eastAsia="宋体" w:cs="Times New Roman"/>
      <w:b/>
      <w:spacing w:val="20"/>
      <w:w w:val="135"/>
      <w:sz w:val="36"/>
      <w:lang w:val="en-US" w:eastAsia="zh-CN" w:bidi="ar-SA"/>
    </w:rPr>
  </w:style>
  <w:style w:type="paragraph" w:customStyle="1" w:styleId="4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2">
    <w:name w:val="reader-word-layer reader-word-s3-22"/>
    <w:basedOn w:val="1"/>
    <w:uiPriority w:val="0"/>
    <w:pPr>
      <w:widowControl/>
      <w:spacing w:before="100" w:beforeAutospacing="1" w:after="100" w:afterAutospacing="1"/>
      <w:jc w:val="left"/>
    </w:pPr>
    <w:rPr>
      <w:rFonts w:ascii="宋体" w:hAnsi="宋体" w:cs="宋体"/>
      <w:kern w:val="0"/>
      <w:sz w:val="24"/>
    </w:rPr>
  </w:style>
  <w:style w:type="paragraph" w:customStyle="1" w:styleId="43">
    <w:name w:val="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44">
    <w:name w:val="reader-word-layer reader-word-s3-25"/>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7">
    <w:name w:val="CM26"/>
    <w:basedOn w:val="39"/>
    <w:next w:val="39"/>
    <w:qFormat/>
    <w:uiPriority w:val="0"/>
    <w:pPr>
      <w:spacing w:after="113"/>
    </w:pPr>
    <w:rPr>
      <w:rFonts w:ascii="黑体" w:eastAsia="黑体" w:cs="黑体"/>
      <w:color w:val="auto"/>
    </w:rPr>
  </w:style>
  <w:style w:type="paragraph" w:customStyle="1" w:styleId="48">
    <w:name w:val="正文图标题"/>
    <w:next w:val="18"/>
    <w:qFormat/>
    <w:uiPriority w:val="0"/>
    <w:pPr>
      <w:ind w:left="2978"/>
      <w:jc w:val="center"/>
    </w:pPr>
    <w:rPr>
      <w:rFonts w:ascii="黑体" w:hAnsi="Times New Roman" w:eastAsia="黑体" w:cs="Times New Roman"/>
      <w:sz w:val="21"/>
      <w:lang w:val="en-US" w:eastAsia="zh-CN" w:bidi="ar-SA"/>
    </w:rPr>
  </w:style>
  <w:style w:type="paragraph" w:customStyle="1" w:styleId="49">
    <w:name w:val="五级无标题条"/>
    <w:basedOn w:val="1"/>
    <w:qFormat/>
    <w:uiPriority w:val="0"/>
  </w:style>
  <w:style w:type="paragraph" w:customStyle="1" w:styleId="50">
    <w:name w:val="一级无标题条"/>
    <w:basedOn w:val="1"/>
    <w:qFormat/>
    <w:uiPriority w:val="0"/>
  </w:style>
  <w:style w:type="paragraph" w:customStyle="1" w:styleId="51">
    <w:name w:val="二级无标题条"/>
    <w:basedOn w:val="1"/>
    <w:qFormat/>
    <w:uiPriority w:val="0"/>
  </w:style>
  <w:style w:type="paragraph" w:customStyle="1" w:styleId="52">
    <w:name w:val="CM4"/>
    <w:basedOn w:val="39"/>
    <w:next w:val="39"/>
    <w:qFormat/>
    <w:uiPriority w:val="0"/>
    <w:rPr>
      <w:rFonts w:ascii="黑体" w:eastAsia="黑体" w:cs="黑体"/>
      <w:color w:val="auto"/>
    </w:rPr>
  </w:style>
  <w:style w:type="paragraph" w:customStyle="1" w:styleId="53">
    <w:name w:val="实施日期"/>
    <w:basedOn w:val="1"/>
    <w:qFormat/>
    <w:uiPriority w:val="0"/>
    <w:pPr>
      <w:widowControl/>
      <w:jc w:val="right"/>
    </w:pPr>
    <w:rPr>
      <w:rFonts w:eastAsia="黑体"/>
      <w:kern w:val="0"/>
      <w:sz w:val="28"/>
      <w:szCs w:val="20"/>
    </w:rPr>
  </w:style>
  <w:style w:type="paragraph" w:customStyle="1" w:styleId="54">
    <w:name w:val="1"/>
    <w:basedOn w:val="1"/>
    <w:qFormat/>
    <w:uiPriority w:val="0"/>
    <w:pPr>
      <w:widowControl/>
      <w:spacing w:after="160" w:line="240" w:lineRule="exact"/>
      <w:jc w:val="left"/>
    </w:pPr>
  </w:style>
  <w:style w:type="paragraph" w:customStyle="1" w:styleId="55">
    <w:name w:val="三级无标题条"/>
    <w:basedOn w:val="1"/>
    <w:qFormat/>
    <w:uiPriority w:val="0"/>
  </w:style>
  <w:style w:type="paragraph" w:customStyle="1" w:styleId="56">
    <w:name w:val="四级无标题条"/>
    <w:basedOn w:val="1"/>
    <w:qFormat/>
    <w:uiPriority w:val="0"/>
  </w:style>
  <w:style w:type="paragraph" w:customStyle="1" w:styleId="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列项——"/>
    <w:qFormat/>
    <w:uiPriority w:val="0"/>
    <w:pPr>
      <w:widowControl w:val="0"/>
      <w:tabs>
        <w:tab w:val="left" w:pos="854"/>
      </w:tabs>
      <w:ind w:left="360" w:leftChars="200" w:hanging="360" w:hangingChars="200"/>
      <w:jc w:val="both"/>
    </w:pPr>
    <w:rPr>
      <w:rFonts w:ascii="宋体" w:hAnsi="Times New Roman" w:eastAsia="宋体" w:cs="Times New Roman"/>
      <w:sz w:val="21"/>
      <w:lang w:val="en-US" w:eastAsia="zh-CN" w:bidi="ar-SA"/>
    </w:rPr>
  </w:style>
  <w:style w:type="paragraph" w:customStyle="1" w:styleId="59">
    <w:name w:val="CM30"/>
    <w:basedOn w:val="39"/>
    <w:next w:val="39"/>
    <w:qFormat/>
    <w:uiPriority w:val="0"/>
    <w:pPr>
      <w:spacing w:after="293"/>
    </w:pPr>
    <w:rPr>
      <w:rFonts w:ascii="黑体" w:eastAsia="黑体" w:cs="黑体"/>
      <w:color w:val="auto"/>
    </w:rPr>
  </w:style>
  <w:style w:type="paragraph" w:customStyle="1" w:styleId="60">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1">
    <w:name w:val="CM1"/>
    <w:basedOn w:val="39"/>
    <w:next w:val="39"/>
    <w:qFormat/>
    <w:uiPriority w:val="0"/>
    <w:rPr>
      <w:rFonts w:ascii="黑体" w:eastAsia="黑体" w:cs="黑体"/>
      <w:color w:val="auto"/>
    </w:rPr>
  </w:style>
  <w:style w:type="paragraph" w:customStyle="1" w:styleId="62">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63">
    <w:name w:val="批注框文本 Char"/>
    <w:basedOn w:val="13"/>
    <w:link w:val="9"/>
    <w:semiHidden/>
    <w:qFormat/>
    <w:uiPriority w:val="99"/>
    <w:rPr>
      <w:kern w:val="2"/>
      <w:sz w:val="18"/>
      <w:szCs w:val="18"/>
    </w:rPr>
  </w:style>
  <w:style w:type="paragraph" w:customStyle="1" w:styleId="6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25823-BD46-4218-A1B4-7FB100C816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3179</Words>
  <Characters>18124</Characters>
  <Lines>151</Lines>
  <Paragraphs>42</Paragraphs>
  <TotalTime>0</TotalTime>
  <ScaleCrop>false</ScaleCrop>
  <LinksUpToDate>false</LinksUpToDate>
  <CharactersWithSpaces>21261</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2017-09-05T09:03:00Z</dcterms:created>
  <dc:creator>yyp</dc:creator>
  <cp:lastModifiedBy>wsy</cp:lastModifiedBy>
  <dcterms:modified xsi:type="dcterms:W3CDTF">2017-09-13T03:33:50Z</dcterms:modified>
  <dc:title>GB/T XXXXX—20XX《高电导率铝合金挤压棒材和板材》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