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1" w:rsidRPr="00836A74" w:rsidRDefault="005E58D1" w:rsidP="005E58D1">
      <w:pPr>
        <w:rPr>
          <w:rFonts w:ascii="黑体" w:eastAsia="黑体" w:hAnsi="黑体"/>
          <w:sz w:val="28"/>
          <w:szCs w:val="28"/>
        </w:rPr>
      </w:pPr>
      <w:r w:rsidRPr="00A02A8A">
        <w:rPr>
          <w:rFonts w:ascii="黑体" w:eastAsia="黑体" w:hAnsi="黑体" w:hint="eastAsia"/>
          <w:sz w:val="28"/>
          <w:szCs w:val="28"/>
        </w:rPr>
        <w:t>附件2：</w:t>
      </w:r>
    </w:p>
    <w:p w:rsidR="005E58D1" w:rsidRPr="00B82C77" w:rsidRDefault="005E58D1" w:rsidP="005E58D1">
      <w:pPr>
        <w:spacing w:line="0" w:lineRule="atLeast"/>
        <w:jc w:val="center"/>
        <w:rPr>
          <w:rFonts w:ascii="黑体" w:eastAsia="黑体" w:hAnsi="宋体"/>
          <w:b/>
          <w:sz w:val="44"/>
          <w:u w:val="single"/>
        </w:rPr>
      </w:pPr>
      <w:r w:rsidRPr="00B82C77">
        <w:rPr>
          <w:rFonts w:ascii="黑体" w:eastAsia="黑体" w:hAnsi="宋体" w:hint="eastAsia"/>
          <w:b/>
          <w:sz w:val="44"/>
          <w:u w:val="single"/>
        </w:rPr>
        <w:t>参会回执(扬州)</w:t>
      </w:r>
    </w:p>
    <w:p w:rsidR="005E58D1" w:rsidRPr="00B82C77" w:rsidRDefault="005E58D1" w:rsidP="005E58D1">
      <w:pPr>
        <w:widowControl/>
        <w:spacing w:line="454" w:lineRule="atLeas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B82C77">
        <w:rPr>
          <w:rFonts w:ascii="黑体" w:eastAsia="黑体" w:hAnsi="黑体"/>
          <w:b/>
          <w:sz w:val="28"/>
          <w:szCs w:val="28"/>
        </w:rPr>
        <w:t>(请于</w:t>
      </w:r>
      <w:r w:rsidRPr="00B82C77">
        <w:rPr>
          <w:rFonts w:ascii="黑体" w:eastAsia="黑体" w:hAnsi="黑体" w:hint="eastAsia"/>
          <w:b/>
          <w:sz w:val="28"/>
          <w:szCs w:val="28"/>
        </w:rPr>
        <w:t>4</w:t>
      </w:r>
      <w:r w:rsidRPr="00B82C77">
        <w:rPr>
          <w:rFonts w:ascii="黑体" w:eastAsia="黑体" w:hAnsi="黑体"/>
          <w:b/>
          <w:sz w:val="28"/>
          <w:szCs w:val="28"/>
        </w:rPr>
        <w:t>月</w:t>
      </w:r>
      <w:r w:rsidRPr="00B82C77">
        <w:rPr>
          <w:rFonts w:ascii="黑体" w:eastAsia="黑体" w:hAnsi="黑体" w:hint="eastAsia"/>
          <w:b/>
          <w:sz w:val="28"/>
          <w:szCs w:val="28"/>
        </w:rPr>
        <w:t>17</w:t>
      </w:r>
      <w:r w:rsidRPr="00B82C77">
        <w:rPr>
          <w:rFonts w:ascii="黑体" w:eastAsia="黑体" w:hAnsi="黑体"/>
          <w:b/>
          <w:sz w:val="28"/>
          <w:szCs w:val="28"/>
        </w:rPr>
        <w:t>日以前</w:t>
      </w:r>
      <w:r w:rsidRPr="00B82C77">
        <w:rPr>
          <w:rFonts w:ascii="黑体" w:eastAsia="黑体" w:hAnsi="黑体" w:hint="eastAsia"/>
          <w:b/>
          <w:sz w:val="28"/>
          <w:szCs w:val="28"/>
        </w:rPr>
        <w:t>发邮件或传真至会务组</w:t>
      </w:r>
      <w:r w:rsidRPr="00B82C77">
        <w:rPr>
          <w:rFonts w:ascii="黑体" w:eastAsia="黑体" w:hAnsi="黑体"/>
          <w:b/>
          <w:sz w:val="28"/>
          <w:szCs w:val="28"/>
        </w:rPr>
        <w:t>)</w:t>
      </w:r>
    </w:p>
    <w:p w:rsidR="005E58D1" w:rsidRPr="00B82C77" w:rsidRDefault="005E58D1" w:rsidP="005E58D1">
      <w:pPr>
        <w:widowControl/>
        <w:spacing w:line="454" w:lineRule="atLeast"/>
        <w:rPr>
          <w:rFonts w:ascii="黑体" w:eastAsia="黑体" w:hAnsi="黑体"/>
          <w:sz w:val="24"/>
        </w:rPr>
      </w:pPr>
    </w:p>
    <w:p w:rsidR="005E58D1" w:rsidRPr="00B82C77" w:rsidRDefault="005E58D1" w:rsidP="005E58D1">
      <w:pPr>
        <w:widowControl/>
        <w:spacing w:line="454" w:lineRule="atLeast"/>
        <w:rPr>
          <w:rFonts w:ascii="黑体" w:eastAsia="黑体" w:hAnsi="黑体"/>
          <w:sz w:val="28"/>
          <w:szCs w:val="28"/>
        </w:rPr>
      </w:pPr>
      <w:r w:rsidRPr="00B82C77">
        <w:rPr>
          <w:rFonts w:ascii="黑体" w:eastAsia="黑体" w:hAnsi="黑体" w:hint="eastAsia"/>
          <w:sz w:val="28"/>
          <w:szCs w:val="28"/>
        </w:rPr>
        <w:t xml:space="preserve">标委会会务组：王淑英、莫子璇      </w:t>
      </w:r>
    </w:p>
    <w:p w:rsidR="005E58D1" w:rsidRPr="00B82C77" w:rsidRDefault="005E58D1" w:rsidP="005E58D1">
      <w:pPr>
        <w:widowControl/>
        <w:spacing w:line="454" w:lineRule="atLeast"/>
        <w:rPr>
          <w:rFonts w:ascii="黑体" w:eastAsia="黑体" w:hAnsi="黑体"/>
          <w:sz w:val="28"/>
          <w:szCs w:val="28"/>
        </w:rPr>
      </w:pPr>
      <w:r w:rsidRPr="00B82C77">
        <w:rPr>
          <w:rFonts w:ascii="黑体" w:eastAsia="黑体" w:hAnsi="黑体" w:hint="eastAsia"/>
          <w:sz w:val="28"/>
          <w:szCs w:val="28"/>
        </w:rPr>
        <w:t>联系方式：010-62540727、010-62228797</w:t>
      </w:r>
    </w:p>
    <w:p w:rsidR="005E58D1" w:rsidRPr="00B82C77" w:rsidRDefault="005E58D1" w:rsidP="005E58D1">
      <w:pPr>
        <w:widowControl/>
        <w:spacing w:line="454" w:lineRule="atLeast"/>
        <w:rPr>
          <w:rFonts w:ascii="黑体" w:eastAsia="黑体" w:hAnsi="黑体"/>
          <w:sz w:val="28"/>
          <w:szCs w:val="28"/>
        </w:rPr>
      </w:pPr>
      <w:r w:rsidRPr="00B82C77">
        <w:rPr>
          <w:rFonts w:ascii="黑体" w:eastAsia="黑体" w:hAnsi="黑体" w:hint="eastAsia"/>
          <w:sz w:val="28"/>
          <w:szCs w:val="28"/>
        </w:rPr>
        <w:t>邮箱</w:t>
      </w:r>
      <w:r w:rsidRPr="00B82C77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B82C77">
        <w:rPr>
          <w:rFonts w:ascii="黑体" w:eastAsia="黑体" w:hAnsi="黑体" w:hint="eastAsia"/>
          <w:sz w:val="28"/>
          <w:szCs w:val="28"/>
        </w:rPr>
        <w:t>cnsm-bzzl@163.com      传真：010-62241898</w:t>
      </w:r>
    </w:p>
    <w:p w:rsidR="005E58D1" w:rsidRPr="00B82C77" w:rsidRDefault="005E58D1" w:rsidP="005E58D1">
      <w:pPr>
        <w:adjustRightInd w:val="0"/>
        <w:snapToGrid w:val="0"/>
        <w:spacing w:line="400" w:lineRule="atLeast"/>
        <w:rPr>
          <w:rFonts w:ascii="宋体" w:hAnsi="宋体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1"/>
        <w:gridCol w:w="607"/>
        <w:gridCol w:w="1492"/>
        <w:gridCol w:w="69"/>
        <w:gridCol w:w="1559"/>
        <w:gridCol w:w="195"/>
        <w:gridCol w:w="1823"/>
        <w:gridCol w:w="393"/>
        <w:gridCol w:w="1426"/>
      </w:tblGrid>
      <w:tr w:rsidR="005E58D1" w:rsidRPr="00B82C77" w:rsidTr="00B0393F">
        <w:trPr>
          <w:trHeight w:val="567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轻金属（  ）</w:t>
            </w:r>
          </w:p>
        </w:tc>
        <w:tc>
          <w:tcPr>
            <w:tcW w:w="1154" w:type="pct"/>
            <w:gridSpan w:val="2"/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重金属（  ）</w:t>
            </w:r>
          </w:p>
        </w:tc>
        <w:tc>
          <w:tcPr>
            <w:tcW w:w="1002" w:type="pct"/>
            <w:gridSpan w:val="3"/>
            <w:tcBorders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稀有金属（  ）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粉末冶金（  ）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贵金属（  ）</w:t>
            </w:r>
          </w:p>
        </w:tc>
      </w:tr>
      <w:tr w:rsidR="005E58D1" w:rsidRPr="00B82C77" w:rsidTr="00B0393F">
        <w:trPr>
          <w:trHeight w:val="680"/>
          <w:tblCellSpacing w:w="0" w:type="dxa"/>
          <w:jc w:val="center"/>
        </w:trPr>
        <w:tc>
          <w:tcPr>
            <w:tcW w:w="84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4158" w:type="pct"/>
            <w:gridSpan w:val="8"/>
            <w:tcBorders>
              <w:top w:val="single" w:sz="6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 w:rsidRPr="00B82C77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5E58D1" w:rsidRPr="00B82C77" w:rsidTr="00B0393F">
        <w:trPr>
          <w:trHeight w:val="1077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部门</w:t>
            </w: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</w:rPr>
              <w:t>/职务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1325" w:type="pct"/>
            <w:gridSpan w:val="3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</w:rPr>
              <w:t>邮    箱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5E58D1" w:rsidRPr="00B82C77" w:rsidTr="00B0393F">
        <w:trPr>
          <w:trHeight w:val="1077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  <w:r w:rsidRPr="00B82C77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25" w:type="pct"/>
            <w:gridSpan w:val="3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5E58D1" w:rsidRPr="00B82C77" w:rsidTr="00B0393F">
        <w:trPr>
          <w:trHeight w:val="1077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D1" w:rsidRPr="00B82C77" w:rsidRDefault="005E58D1" w:rsidP="00B039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25" w:type="pct"/>
            <w:gridSpan w:val="3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vAlign w:val="center"/>
          </w:tcPr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5E58D1" w:rsidRPr="00B82C77" w:rsidRDefault="005E58D1" w:rsidP="00B0393F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5E58D1" w:rsidRPr="00B82C77" w:rsidTr="00B0393F">
        <w:trPr>
          <w:trHeight w:val="1077"/>
          <w:tblCellSpacing w:w="0" w:type="dxa"/>
          <w:jc w:val="center"/>
        </w:trPr>
        <w:tc>
          <w:tcPr>
            <w:tcW w:w="2034" w:type="pct"/>
            <w:gridSpan w:val="4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5E58D1" w:rsidRPr="00B82C77" w:rsidRDefault="005E58D1" w:rsidP="00B0393F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2966" w:type="pct"/>
            <w:gridSpan w:val="5"/>
            <w:tcBorders>
              <w:left w:val="single" w:sz="6" w:space="0" w:color="auto"/>
            </w:tcBorders>
            <w:vAlign w:val="center"/>
          </w:tcPr>
          <w:p w:rsidR="005E58D1" w:rsidRPr="00B82C77" w:rsidRDefault="005E58D1" w:rsidP="00B0393F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B82C77"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4</w:t>
            </w:r>
            <w:r w:rsidRPr="00B82C77">
              <w:rPr>
                <w:rFonts w:ascii="楷体" w:eastAsia="楷体" w:hAnsi="楷体"/>
                <w:sz w:val="28"/>
              </w:rPr>
              <w:t>日（</w:t>
            </w:r>
            <w:r w:rsidRPr="00B82C77">
              <w:rPr>
                <w:rFonts w:eastAsia="楷体"/>
                <w:sz w:val="28"/>
              </w:rPr>
              <w:t>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eastAsia="楷体"/>
                <w:sz w:val="28"/>
              </w:rPr>
              <w:t>   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  <w:r w:rsidRPr="00B82C77">
              <w:rPr>
                <w:rFonts w:ascii="楷体" w:eastAsia="楷体" w:hAnsi="楷体" w:hint="eastAsia"/>
                <w:sz w:val="28"/>
              </w:rPr>
              <w:t xml:space="preserve">  </w:t>
            </w:r>
          </w:p>
          <w:p w:rsidR="005E58D1" w:rsidRPr="00B82C77" w:rsidRDefault="005E58D1" w:rsidP="00B0393F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B82C77"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5</w:t>
            </w:r>
            <w:r w:rsidRPr="00B82C77">
              <w:rPr>
                <w:rFonts w:ascii="楷体" w:eastAsia="楷体" w:hAnsi="楷体"/>
                <w:sz w:val="28"/>
              </w:rPr>
              <w:t>日上午（</w:t>
            </w:r>
            <w:r w:rsidRPr="00B82C77">
              <w:rPr>
                <w:rFonts w:eastAsia="楷体"/>
                <w:sz w:val="28"/>
              </w:rPr>
              <w:t> 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eastAsia="楷体"/>
                <w:sz w:val="28"/>
              </w:rPr>
              <w:t> 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  <w:r w:rsidRPr="00B82C77">
              <w:rPr>
                <w:rFonts w:ascii="楷体" w:eastAsia="楷体" w:hAnsi="楷体" w:hint="eastAsia"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</w:rPr>
              <w:t xml:space="preserve"> </w:t>
            </w:r>
            <w:r w:rsidRPr="00B82C77">
              <w:rPr>
                <w:rFonts w:ascii="楷体" w:eastAsia="楷体" w:hAnsi="楷体" w:hint="eastAsia"/>
                <w:sz w:val="28"/>
              </w:rPr>
              <w:t xml:space="preserve"> 2</w:t>
            </w:r>
            <w:r>
              <w:rPr>
                <w:rFonts w:ascii="楷体" w:eastAsia="楷体" w:hAnsi="楷体" w:hint="eastAsia"/>
                <w:sz w:val="28"/>
              </w:rPr>
              <w:t>5</w:t>
            </w:r>
            <w:r w:rsidRPr="00B82C77">
              <w:rPr>
                <w:rFonts w:ascii="楷体" w:eastAsia="楷体" w:hAnsi="楷体"/>
                <w:sz w:val="28"/>
              </w:rPr>
              <w:t>日下午（</w:t>
            </w:r>
            <w:r w:rsidRPr="00B82C77">
              <w:rPr>
                <w:rFonts w:eastAsia="楷体"/>
                <w:sz w:val="28"/>
              </w:rPr>
              <w:t>  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</w:p>
          <w:p w:rsidR="005E58D1" w:rsidRPr="00B82C77" w:rsidRDefault="005E58D1" w:rsidP="00B0393F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B82C77"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5</w:t>
            </w:r>
            <w:r w:rsidRPr="00B82C77">
              <w:rPr>
                <w:rFonts w:ascii="楷体" w:eastAsia="楷体" w:hAnsi="楷体"/>
                <w:sz w:val="28"/>
              </w:rPr>
              <w:t>日</w:t>
            </w:r>
            <w:r w:rsidRPr="00B82C77">
              <w:rPr>
                <w:rFonts w:ascii="楷体" w:eastAsia="楷体" w:hAnsi="楷体" w:hint="eastAsia"/>
                <w:sz w:val="28"/>
              </w:rPr>
              <w:t>20:00后</w:t>
            </w:r>
            <w:r w:rsidRPr="00B82C77">
              <w:rPr>
                <w:rFonts w:ascii="楷体" w:eastAsia="楷体" w:hAnsi="楷体"/>
                <w:sz w:val="28"/>
              </w:rPr>
              <w:t>（</w:t>
            </w:r>
            <w:r w:rsidRPr="00B82C77">
              <w:rPr>
                <w:rFonts w:eastAsia="楷体"/>
                <w:sz w:val="28"/>
              </w:rPr>
              <w:t>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eastAsia="楷体"/>
                <w:sz w:val="28"/>
              </w:rPr>
              <w:t>  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</w:p>
        </w:tc>
      </w:tr>
      <w:tr w:rsidR="005E58D1" w:rsidRPr="00B82C77" w:rsidTr="00B0393F">
        <w:trPr>
          <w:trHeight w:val="1098"/>
          <w:tblCellSpacing w:w="0" w:type="dxa"/>
          <w:jc w:val="center"/>
        </w:trPr>
        <w:tc>
          <w:tcPr>
            <w:tcW w:w="5000" w:type="pct"/>
            <w:gridSpan w:val="9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E58D1" w:rsidRPr="00B82C77" w:rsidRDefault="005E58D1" w:rsidP="00B0393F">
            <w:pPr>
              <w:widowControl/>
              <w:jc w:val="left"/>
              <w:rPr>
                <w:rFonts w:ascii="楷体" w:eastAsia="楷体" w:hAnsi="楷体" w:cs="Tahoma"/>
                <w:b/>
                <w:sz w:val="24"/>
              </w:rPr>
            </w:pPr>
            <w:r w:rsidRPr="00B82C77"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5E58D1" w:rsidRPr="00B82C77" w:rsidRDefault="005E58D1" w:rsidP="00B0393F">
            <w:pPr>
              <w:rPr>
                <w:rFonts w:ascii="楷体" w:eastAsia="楷体" w:hAnsi="楷体"/>
                <w:b/>
                <w:kern w:val="0"/>
                <w:sz w:val="24"/>
              </w:rPr>
            </w:pPr>
            <w:r w:rsidRPr="00B82C77"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参会代表享受会议优惠房价，如需合住，请在会前或报到现场自行联系参会代表合住。</w:t>
            </w:r>
          </w:p>
          <w:p w:rsidR="005E58D1" w:rsidRPr="00B82C77" w:rsidRDefault="005E58D1" w:rsidP="00B039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hd w:val="pct15" w:color="auto" w:fill="FFFFFF"/>
              </w:rPr>
            </w:pPr>
            <w:r w:rsidRPr="00B82C77">
              <w:rPr>
                <w:rFonts w:ascii="楷体" w:eastAsia="楷体" w:hAnsi="楷体" w:cs="Tahoma" w:hint="eastAsia"/>
                <w:b/>
                <w:sz w:val="24"/>
              </w:rPr>
              <w:t>3、因住宿房间紧张，为保证已回执代表的正常住宿和资料发放，若会务组在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4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月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17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日前未收到本回执，会议酒店将按照市场价收取住宿费，且不能够保证可以在会议酒店住宿及领取会议资料。</w:t>
            </w:r>
            <w:r w:rsidRPr="00B82C77"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E58D1" w:rsidRDefault="005E58D1" w:rsidP="005E58D1">
      <w:pPr>
        <w:spacing w:line="0" w:lineRule="atLeast"/>
        <w:jc w:val="left"/>
        <w:rPr>
          <w:rFonts w:ascii="黑体" w:eastAsia="黑体" w:hAnsi="黑体"/>
          <w:b/>
          <w:sz w:val="24"/>
        </w:rPr>
      </w:pPr>
    </w:p>
    <w:p w:rsidR="005E58D1" w:rsidRPr="00836383" w:rsidRDefault="005E58D1" w:rsidP="005E58D1">
      <w:pPr>
        <w:jc w:val="left"/>
        <w:rPr>
          <w:rFonts w:ascii="黑体" w:eastAsia="黑体" w:hAnsi="黑体"/>
          <w:b/>
          <w:sz w:val="28"/>
          <w:szCs w:val="28"/>
        </w:rPr>
      </w:pPr>
      <w:r w:rsidRPr="00836383">
        <w:rPr>
          <w:rFonts w:ascii="黑体" w:eastAsia="黑体" w:hAnsi="黑体" w:hint="eastAsia"/>
          <w:b/>
          <w:sz w:val="28"/>
          <w:szCs w:val="28"/>
        </w:rPr>
        <w:t>各分标委会秘书处电话：</w:t>
      </w:r>
    </w:p>
    <w:p w:rsidR="005E58D1" w:rsidRPr="00A02A8A" w:rsidRDefault="005E58D1" w:rsidP="005E58D1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轻金属分标委秘书处：010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A02A8A">
        <w:rPr>
          <w:rFonts w:ascii="宋体" w:hAnsi="宋体" w:hint="eastAsia"/>
          <w:color w:val="000000"/>
          <w:sz w:val="28"/>
          <w:szCs w:val="28"/>
        </w:rPr>
        <w:t>62549233</w:t>
      </w:r>
    </w:p>
    <w:p w:rsidR="005E58D1" w:rsidRPr="00A02A8A" w:rsidRDefault="005E58D1" w:rsidP="005E58D1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重金属分标委秘书处：010-</w:t>
      </w:r>
      <w:r>
        <w:rPr>
          <w:rFonts w:ascii="宋体" w:hAnsi="宋体" w:hint="eastAsia"/>
          <w:color w:val="000000"/>
          <w:sz w:val="28"/>
          <w:szCs w:val="28"/>
        </w:rPr>
        <w:t>62423606</w:t>
      </w:r>
    </w:p>
    <w:p w:rsidR="005E58D1" w:rsidRPr="00A02A8A" w:rsidRDefault="005E58D1" w:rsidP="005E58D1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稀有金属分标委秘书处：010-62574192</w:t>
      </w:r>
    </w:p>
    <w:p w:rsidR="005E58D1" w:rsidRDefault="005E58D1" w:rsidP="005E58D1">
      <w:pPr>
        <w:adjustRightInd w:val="0"/>
        <w:snapToGrid w:val="0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粉末冶金分标委秘书处：010-62622231</w:t>
      </w:r>
    </w:p>
    <w:p w:rsidR="005E58D1" w:rsidRDefault="005E58D1" w:rsidP="005E58D1">
      <w:pPr>
        <w:adjustRightInd w:val="0"/>
        <w:snapToGrid w:val="0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贵金属分标委秘书处：010-62623848</w:t>
      </w:r>
    </w:p>
    <w:sectPr w:rsidR="005E58D1" w:rsidSect="00B974EA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D5" w:rsidRDefault="003313D5" w:rsidP="005E58D1">
      <w:r>
        <w:separator/>
      </w:r>
    </w:p>
  </w:endnote>
  <w:endnote w:type="continuationSeparator" w:id="1">
    <w:p w:rsidR="003313D5" w:rsidRDefault="003313D5" w:rsidP="005E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D5" w:rsidRDefault="003313D5" w:rsidP="005E58D1">
      <w:r>
        <w:separator/>
      </w:r>
    </w:p>
  </w:footnote>
  <w:footnote w:type="continuationSeparator" w:id="1">
    <w:p w:rsidR="003313D5" w:rsidRDefault="003313D5" w:rsidP="005E5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539"/>
    <w:rsid w:val="000B3800"/>
    <w:rsid w:val="000E1C21"/>
    <w:rsid w:val="001140AC"/>
    <w:rsid w:val="00306CB7"/>
    <w:rsid w:val="003313D5"/>
    <w:rsid w:val="003E62AC"/>
    <w:rsid w:val="00425512"/>
    <w:rsid w:val="005E58D1"/>
    <w:rsid w:val="00621539"/>
    <w:rsid w:val="0082501B"/>
    <w:rsid w:val="00932126"/>
    <w:rsid w:val="009D08B7"/>
    <w:rsid w:val="00A83FB7"/>
    <w:rsid w:val="00B247D7"/>
    <w:rsid w:val="00BA3294"/>
    <w:rsid w:val="00F0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8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8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2017-03-31T04:40:00Z</dcterms:created>
  <dcterms:modified xsi:type="dcterms:W3CDTF">2017-03-31T05:11:00Z</dcterms:modified>
</cp:coreProperties>
</file>