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69" w:rsidRDefault="00445669" w:rsidP="00445669">
      <w:pPr>
        <w:snapToGrid w:val="0"/>
        <w:spacing w:line="360" w:lineRule="auto"/>
        <w:rPr>
          <w:rFonts w:ascii="黑体" w:eastAsia="黑体" w:hAnsi="黑体"/>
          <w:sz w:val="30"/>
          <w:szCs w:val="30"/>
        </w:rPr>
      </w:pPr>
      <w:r w:rsidRPr="0043700D">
        <w:rPr>
          <w:rFonts w:ascii="黑体" w:eastAsia="黑体" w:hAnsi="黑体" w:hint="eastAsia"/>
          <w:sz w:val="30"/>
          <w:szCs w:val="30"/>
        </w:rPr>
        <w:t>稀土</w:t>
      </w:r>
      <w:r>
        <w:rPr>
          <w:rFonts w:ascii="黑体" w:eastAsia="黑体" w:hAnsi="黑体" w:hint="eastAsia"/>
          <w:sz w:val="30"/>
          <w:szCs w:val="30"/>
        </w:rPr>
        <w:t>行业</w:t>
      </w:r>
      <w:r w:rsidRPr="0043700D">
        <w:rPr>
          <w:rFonts w:ascii="黑体" w:eastAsia="黑体" w:hAnsi="黑体" w:hint="eastAsia"/>
          <w:sz w:val="30"/>
          <w:szCs w:val="30"/>
        </w:rPr>
        <w:t>标准《</w:t>
      </w:r>
      <w:r w:rsidRPr="00445669">
        <w:rPr>
          <w:rFonts w:ascii="黑体" w:eastAsia="黑体" w:hAnsi="黑体" w:hint="eastAsia"/>
          <w:sz w:val="30"/>
          <w:szCs w:val="30"/>
        </w:rPr>
        <w:t>氟碳铈矿-独居石混合精矿</w:t>
      </w:r>
      <w:r w:rsidRPr="0043700D">
        <w:rPr>
          <w:rFonts w:ascii="黑体" w:eastAsia="黑体" w:hAnsi="黑体" w:hint="eastAsia"/>
          <w:sz w:val="30"/>
          <w:szCs w:val="30"/>
        </w:rPr>
        <w:t>》（</w:t>
      </w:r>
      <w:r>
        <w:rPr>
          <w:rFonts w:ascii="黑体" w:eastAsia="黑体" w:hAnsi="黑体" w:hint="eastAsia"/>
          <w:sz w:val="30"/>
          <w:szCs w:val="30"/>
        </w:rPr>
        <w:t>征求意见稿</w:t>
      </w:r>
      <w:r w:rsidRPr="0043700D">
        <w:rPr>
          <w:rFonts w:ascii="黑体" w:eastAsia="黑体" w:hAnsi="黑体" w:hint="eastAsia"/>
          <w:sz w:val="30"/>
          <w:szCs w:val="30"/>
        </w:rPr>
        <w:t>）</w:t>
      </w:r>
    </w:p>
    <w:p w:rsidR="00445669" w:rsidRPr="0043700D" w:rsidRDefault="00445669" w:rsidP="00445669">
      <w:pPr>
        <w:snapToGrid w:val="0"/>
        <w:spacing w:line="360" w:lineRule="auto"/>
        <w:rPr>
          <w:rFonts w:ascii="黑体" w:eastAsia="黑体" w:hAnsi="黑体"/>
          <w:sz w:val="30"/>
          <w:szCs w:val="30"/>
        </w:rPr>
      </w:pPr>
      <w:r w:rsidRPr="0043700D">
        <w:rPr>
          <w:rFonts w:ascii="黑体" w:eastAsia="黑体" w:hAnsi="黑体" w:hint="eastAsia"/>
          <w:sz w:val="30"/>
          <w:szCs w:val="30"/>
        </w:rPr>
        <w:t>标准编制说明</w:t>
      </w:r>
    </w:p>
    <w:p w:rsidR="00445669" w:rsidRPr="00885AEF" w:rsidRDefault="00445669" w:rsidP="00445669">
      <w:pPr>
        <w:snapToGrid w:val="0"/>
        <w:spacing w:line="360" w:lineRule="auto"/>
        <w:jc w:val="both"/>
        <w:rPr>
          <w:rFonts w:ascii="方正小标宋简体" w:eastAsia="方正小标宋简体" w:hAnsi="宋体" w:cs="Times New Roman"/>
          <w:sz w:val="28"/>
          <w:szCs w:val="28"/>
        </w:rPr>
      </w:pPr>
      <w:r w:rsidRPr="00885AEF">
        <w:rPr>
          <w:rFonts w:ascii="方正小标宋简体" w:eastAsia="方正小标宋简体" w:hAnsi="宋体" w:cs="Times New Roman" w:hint="eastAsia"/>
          <w:sz w:val="28"/>
          <w:szCs w:val="28"/>
        </w:rPr>
        <w:t>一、任务来源</w:t>
      </w:r>
    </w:p>
    <w:p w:rsidR="00445669" w:rsidRPr="00885AEF" w:rsidRDefault="00445669" w:rsidP="00561C56">
      <w:pPr>
        <w:snapToGrid w:val="0"/>
        <w:spacing w:line="360" w:lineRule="auto"/>
        <w:ind w:firstLineChars="200" w:firstLine="562"/>
        <w:jc w:val="both"/>
        <w:rPr>
          <w:rFonts w:ascii="楷体" w:eastAsia="楷体" w:hAnsi="楷体" w:cs="Times New Roman"/>
          <w:b/>
          <w:sz w:val="28"/>
          <w:szCs w:val="28"/>
        </w:rPr>
      </w:pPr>
      <w:r w:rsidRPr="00885AEF">
        <w:rPr>
          <w:rFonts w:ascii="楷体" w:eastAsia="楷体" w:hAnsi="楷体" w:cs="Times New Roman"/>
          <w:b/>
          <w:sz w:val="28"/>
          <w:szCs w:val="28"/>
        </w:rPr>
        <w:t xml:space="preserve">1.1 </w:t>
      </w:r>
      <w:r w:rsidR="00561C56" w:rsidRPr="00885AEF">
        <w:rPr>
          <w:rFonts w:ascii="楷体" w:eastAsia="楷体" w:hAnsi="楷体" w:cs="Times New Roman" w:hint="eastAsia"/>
          <w:b/>
          <w:sz w:val="28"/>
          <w:szCs w:val="28"/>
        </w:rPr>
        <w:t>立项背景</w:t>
      </w:r>
    </w:p>
    <w:p w:rsidR="00CD6FA8" w:rsidRDefault="00CD6FA8" w:rsidP="00CD6FA8">
      <w:pPr>
        <w:snapToGrid w:val="0"/>
        <w:spacing w:line="360" w:lineRule="auto"/>
        <w:ind w:firstLineChars="200" w:firstLine="480"/>
        <w:jc w:val="both"/>
        <w:rPr>
          <w:rFonts w:ascii="仿宋" w:eastAsia="仿宋" w:hAnsi="仿宋" w:cs="Times New Roman"/>
          <w:sz w:val="24"/>
          <w:szCs w:val="24"/>
        </w:rPr>
      </w:pPr>
      <w:r w:rsidRPr="00CD6FA8">
        <w:rPr>
          <w:rFonts w:ascii="仿宋" w:eastAsia="仿宋" w:hAnsi="仿宋" w:cs="Times New Roman" w:hint="eastAsia"/>
          <w:sz w:val="24"/>
          <w:szCs w:val="24"/>
        </w:rPr>
        <w:t>随着稀土应用领域的不断发展，生产技术装备的不断升级，以及国家对稀土行业环保标准的不断提高，稀土的产品质量、污染物排放等都发生了明显的变化，原有《氟碳铈矿-独居石混合精矿》稀土行业标准有些相关条款的内容已不适应目前我国稀土标准化技术的需要。就白云鄂博矿而言，稀土精矿的生产技术装备在不断的升级改进，实现了自动化、大型化、信息化，这使生产控制更为及时准确；由于稀土选矿工艺技术的进步，更高品位的稀土精矿工业化生产成为可能，可以为市场提供更为精纯的稀土精矿产品；由于环保标准的提高，稀土冶炼分离企业环保成本显著增加，对高品位、质量稳定的稀土精矿需求更为强烈，为了适应这种行业变化，需要对标准进行修订。</w:t>
      </w:r>
    </w:p>
    <w:p w:rsidR="00445669" w:rsidRPr="00885AEF" w:rsidRDefault="00445669" w:rsidP="00561C56">
      <w:pPr>
        <w:snapToGrid w:val="0"/>
        <w:spacing w:line="360" w:lineRule="auto"/>
        <w:ind w:firstLineChars="200" w:firstLine="562"/>
        <w:jc w:val="both"/>
        <w:rPr>
          <w:rFonts w:ascii="楷体" w:eastAsia="楷体" w:hAnsi="楷体" w:cs="Times New Roman"/>
          <w:b/>
          <w:sz w:val="28"/>
          <w:szCs w:val="28"/>
        </w:rPr>
      </w:pPr>
      <w:r w:rsidRPr="00885AEF">
        <w:rPr>
          <w:rFonts w:ascii="楷体" w:eastAsia="楷体" w:hAnsi="楷体" w:cs="Times New Roman"/>
          <w:b/>
          <w:sz w:val="28"/>
          <w:szCs w:val="28"/>
        </w:rPr>
        <w:t>1.2 任务来源</w:t>
      </w:r>
    </w:p>
    <w:p w:rsidR="00397BEB" w:rsidRPr="00C501BF" w:rsidRDefault="00445669" w:rsidP="00C501BF">
      <w:pPr>
        <w:snapToGrid w:val="0"/>
        <w:spacing w:line="360" w:lineRule="auto"/>
        <w:ind w:firstLineChars="200" w:firstLine="480"/>
        <w:jc w:val="both"/>
        <w:rPr>
          <w:rFonts w:ascii="仿宋" w:eastAsia="仿宋" w:hAnsi="仿宋" w:cs="Times New Roman"/>
          <w:sz w:val="24"/>
          <w:szCs w:val="24"/>
        </w:rPr>
      </w:pPr>
      <w:r w:rsidRPr="00C501BF">
        <w:rPr>
          <w:rFonts w:ascii="仿宋" w:eastAsia="仿宋" w:hAnsi="仿宋" w:cs="Times New Roman"/>
          <w:sz w:val="24"/>
          <w:szCs w:val="24"/>
        </w:rPr>
        <w:t>根据</w:t>
      </w:r>
      <w:r w:rsidRPr="00C501BF">
        <w:rPr>
          <w:rFonts w:ascii="仿宋" w:eastAsia="仿宋" w:hAnsi="仿宋" w:cs="Times New Roman" w:hint="eastAsia"/>
          <w:sz w:val="24"/>
          <w:szCs w:val="24"/>
        </w:rPr>
        <w:t>“工业和信息化部办公厅关于印发2014年第三批稀土行业标准制修订计划的通知”（工</w:t>
      </w:r>
      <w:proofErr w:type="gramStart"/>
      <w:r w:rsidRPr="00C501BF">
        <w:rPr>
          <w:rFonts w:ascii="仿宋" w:eastAsia="仿宋" w:hAnsi="仿宋" w:cs="Times New Roman" w:hint="eastAsia"/>
          <w:sz w:val="24"/>
          <w:szCs w:val="24"/>
        </w:rPr>
        <w:t>信厅科函</w:t>
      </w:r>
      <w:proofErr w:type="gramEnd"/>
      <w:r w:rsidRPr="00C501BF">
        <w:rPr>
          <w:rFonts w:ascii="仿宋" w:eastAsia="仿宋" w:hAnsi="仿宋" w:cs="Times New Roman" w:hint="eastAsia"/>
          <w:sz w:val="24"/>
          <w:szCs w:val="24"/>
        </w:rPr>
        <w:t>[2014]628号），全国稀土标准化技术委员会于2014年</w:t>
      </w:r>
      <w:r w:rsidR="00CE3A53" w:rsidRPr="00C501BF">
        <w:rPr>
          <w:rFonts w:ascii="仿宋" w:eastAsia="仿宋" w:hAnsi="仿宋" w:cs="Times New Roman" w:hint="eastAsia"/>
          <w:sz w:val="24"/>
          <w:szCs w:val="24"/>
        </w:rPr>
        <w:t>10</w:t>
      </w:r>
      <w:r w:rsidRPr="00C501BF">
        <w:rPr>
          <w:rFonts w:ascii="仿宋" w:eastAsia="仿宋" w:hAnsi="仿宋" w:cs="Times New Roman" w:hint="eastAsia"/>
          <w:sz w:val="24"/>
          <w:szCs w:val="24"/>
        </w:rPr>
        <w:t>月</w:t>
      </w:r>
      <w:r w:rsidR="00CE3A53" w:rsidRPr="00C501BF">
        <w:rPr>
          <w:rFonts w:ascii="仿宋" w:eastAsia="仿宋" w:hAnsi="仿宋" w:cs="Times New Roman" w:hint="eastAsia"/>
          <w:sz w:val="24"/>
          <w:szCs w:val="24"/>
        </w:rPr>
        <w:t>28</w:t>
      </w:r>
      <w:r w:rsidRPr="00C501BF">
        <w:rPr>
          <w:rFonts w:ascii="仿宋" w:eastAsia="仿宋" w:hAnsi="仿宋" w:cs="Times New Roman" w:hint="eastAsia"/>
          <w:sz w:val="24"/>
          <w:szCs w:val="24"/>
        </w:rPr>
        <w:t>日</w:t>
      </w:r>
      <w:r w:rsidR="00CE3A53" w:rsidRPr="00C501BF">
        <w:rPr>
          <w:rFonts w:ascii="仿宋" w:eastAsia="仿宋" w:hAnsi="仿宋" w:cs="Times New Roman" w:hint="eastAsia"/>
          <w:sz w:val="24"/>
          <w:szCs w:val="24"/>
        </w:rPr>
        <w:t>下发了</w:t>
      </w:r>
      <w:r w:rsidRPr="00C501BF">
        <w:rPr>
          <w:rFonts w:ascii="仿宋" w:eastAsia="仿宋" w:hAnsi="仿宋" w:cs="Times New Roman" w:hint="eastAsia"/>
          <w:sz w:val="24"/>
          <w:szCs w:val="24"/>
        </w:rPr>
        <w:t>“</w:t>
      </w:r>
      <w:r w:rsidR="00CE3A53" w:rsidRPr="00C501BF">
        <w:rPr>
          <w:rFonts w:ascii="仿宋" w:eastAsia="仿宋" w:hAnsi="仿宋" w:cs="Times New Roman" w:hint="eastAsia"/>
          <w:sz w:val="24"/>
          <w:szCs w:val="24"/>
        </w:rPr>
        <w:t>关于转发</w:t>
      </w:r>
      <w:r w:rsidRPr="00C501BF">
        <w:rPr>
          <w:rFonts w:ascii="仿宋" w:eastAsia="仿宋" w:hAnsi="仿宋" w:cs="Times New Roman" w:hint="eastAsia"/>
          <w:sz w:val="24"/>
          <w:szCs w:val="24"/>
        </w:rPr>
        <w:t>2014年第一批稀土国家标准制修订计划</w:t>
      </w:r>
      <w:r w:rsidR="00CE3A53" w:rsidRPr="00C501BF">
        <w:rPr>
          <w:rFonts w:ascii="仿宋" w:eastAsia="仿宋" w:hAnsi="仿宋" w:cs="Times New Roman" w:hint="eastAsia"/>
          <w:sz w:val="24"/>
          <w:szCs w:val="24"/>
        </w:rPr>
        <w:t>的通知</w:t>
      </w:r>
      <w:r w:rsidRPr="00C501BF">
        <w:rPr>
          <w:rFonts w:ascii="仿宋" w:eastAsia="仿宋" w:hAnsi="仿宋" w:cs="Times New Roman" w:hint="eastAsia"/>
          <w:sz w:val="24"/>
          <w:szCs w:val="24"/>
        </w:rPr>
        <w:t>”</w:t>
      </w:r>
      <w:r w:rsidR="00CE3A53" w:rsidRPr="00C501BF">
        <w:rPr>
          <w:rFonts w:ascii="仿宋" w:eastAsia="仿宋" w:hAnsi="仿宋" w:cs="Times New Roman" w:hint="eastAsia"/>
          <w:sz w:val="24"/>
          <w:szCs w:val="24"/>
        </w:rPr>
        <w:t>（稀土标委[2014]35号）</w:t>
      </w:r>
      <w:r w:rsidRPr="00C501BF">
        <w:rPr>
          <w:rFonts w:ascii="仿宋" w:eastAsia="仿宋" w:hAnsi="仿宋" w:cs="Times New Roman" w:hint="eastAsia"/>
          <w:sz w:val="24"/>
          <w:szCs w:val="24"/>
        </w:rPr>
        <w:t>，中国北方稀土（集团）高科技股份有限公司作为起草单位承担《</w:t>
      </w:r>
      <w:r w:rsidR="00CE3A53" w:rsidRPr="00C501BF">
        <w:rPr>
          <w:rFonts w:ascii="仿宋" w:eastAsia="仿宋" w:hAnsi="仿宋" w:cs="Times New Roman" w:hint="eastAsia"/>
          <w:sz w:val="24"/>
          <w:szCs w:val="24"/>
        </w:rPr>
        <w:t>氟碳铈矿-独居石混合精矿</w:t>
      </w:r>
      <w:r w:rsidRPr="00C501BF">
        <w:rPr>
          <w:rFonts w:ascii="仿宋" w:eastAsia="仿宋" w:hAnsi="仿宋" w:cs="Times New Roman" w:hint="eastAsia"/>
          <w:sz w:val="24"/>
          <w:szCs w:val="24"/>
        </w:rPr>
        <w:t>》</w:t>
      </w:r>
      <w:r w:rsidR="00CE3A53" w:rsidRPr="00C501BF">
        <w:rPr>
          <w:rFonts w:ascii="仿宋" w:eastAsia="仿宋" w:hAnsi="仿宋" w:cs="Times New Roman" w:hint="eastAsia"/>
          <w:sz w:val="24"/>
          <w:szCs w:val="24"/>
        </w:rPr>
        <w:t>行业</w:t>
      </w:r>
      <w:r w:rsidRPr="00C501BF">
        <w:rPr>
          <w:rFonts w:ascii="仿宋" w:eastAsia="仿宋" w:hAnsi="仿宋" w:cs="Times New Roman" w:hint="eastAsia"/>
          <w:sz w:val="24"/>
          <w:szCs w:val="24"/>
        </w:rPr>
        <w:t>标准的修订任务。计划编号为2014-</w:t>
      </w:r>
      <w:r w:rsidR="00CE3A53" w:rsidRPr="00C501BF">
        <w:rPr>
          <w:rFonts w:ascii="仿宋" w:eastAsia="仿宋" w:hAnsi="仿宋" w:cs="Times New Roman" w:hint="eastAsia"/>
          <w:sz w:val="24"/>
          <w:szCs w:val="24"/>
        </w:rPr>
        <w:t>1593</w:t>
      </w:r>
      <w:r w:rsidRPr="00C501BF">
        <w:rPr>
          <w:rFonts w:ascii="仿宋" w:eastAsia="仿宋" w:hAnsi="仿宋" w:cs="Times New Roman" w:hint="eastAsia"/>
          <w:sz w:val="24"/>
          <w:szCs w:val="24"/>
        </w:rPr>
        <w:t>T-</w:t>
      </w:r>
      <w:r w:rsidR="00CE3A53" w:rsidRPr="00C501BF">
        <w:rPr>
          <w:rFonts w:ascii="仿宋" w:eastAsia="仿宋" w:hAnsi="仿宋" w:cs="Times New Roman" w:hint="eastAsia"/>
          <w:sz w:val="24"/>
          <w:szCs w:val="24"/>
        </w:rPr>
        <w:t>XB</w:t>
      </w:r>
      <w:r w:rsidRPr="00C501BF">
        <w:rPr>
          <w:rFonts w:ascii="仿宋" w:eastAsia="仿宋" w:hAnsi="仿宋" w:cs="Times New Roman" w:hint="eastAsia"/>
          <w:sz w:val="24"/>
          <w:szCs w:val="24"/>
        </w:rPr>
        <w:t>，完成年限为2015年。</w:t>
      </w:r>
    </w:p>
    <w:p w:rsidR="00561C56" w:rsidRPr="00885AEF" w:rsidRDefault="00561C56" w:rsidP="00561C56">
      <w:pPr>
        <w:snapToGrid w:val="0"/>
        <w:spacing w:line="360" w:lineRule="auto"/>
        <w:ind w:firstLineChars="200" w:firstLine="562"/>
        <w:jc w:val="both"/>
        <w:rPr>
          <w:rFonts w:ascii="楷体" w:eastAsia="楷体" w:hAnsi="楷体" w:cs="Times New Roman"/>
          <w:b/>
          <w:sz w:val="28"/>
          <w:szCs w:val="28"/>
        </w:rPr>
      </w:pPr>
      <w:r w:rsidRPr="00885AEF">
        <w:rPr>
          <w:rFonts w:ascii="楷体" w:eastAsia="楷体" w:hAnsi="楷体" w:cs="Times New Roman"/>
          <w:b/>
          <w:sz w:val="28"/>
          <w:szCs w:val="28"/>
        </w:rPr>
        <w:t>1.3 起草单位简况</w:t>
      </w:r>
    </w:p>
    <w:p w:rsidR="00561C56" w:rsidRPr="00C501BF" w:rsidRDefault="00561C56" w:rsidP="00C501BF">
      <w:pPr>
        <w:snapToGrid w:val="0"/>
        <w:spacing w:line="360" w:lineRule="auto"/>
        <w:ind w:firstLineChars="200" w:firstLine="480"/>
        <w:jc w:val="both"/>
        <w:rPr>
          <w:rFonts w:ascii="仿宋" w:eastAsia="仿宋" w:hAnsi="仿宋" w:cs="Times New Roman"/>
          <w:sz w:val="24"/>
          <w:szCs w:val="24"/>
        </w:rPr>
      </w:pPr>
      <w:r w:rsidRPr="00C501BF">
        <w:rPr>
          <w:rFonts w:ascii="仿宋" w:eastAsia="仿宋" w:hAnsi="仿宋" w:cs="Times New Roman" w:hint="eastAsia"/>
          <w:sz w:val="24"/>
          <w:szCs w:val="24"/>
        </w:rPr>
        <w:t>中国北方稀土（集团）高科技股份有限公司是我国乃至全世界最大的稀土生产、科研、贸易基地，是稀土行业的龙头企业。始建于1961年，1997年在上海证券交易所上市。公司以开发利用举世闻名的稀土宝藏—白云鄂博稀土矿山为使命，建有稀土选矿、冶炼分离、深加工、应用产品、科研等完善的稀土工业体系，能够生产稀土原料（精矿、碳酸稀土、氧化物与盐类、金属）、稀土功能材料（抛光材料、贮氢材料、磁性材料、发光材料、催化材料）、稀土应用产品（镍氢动力电池、磁共振仪）等门类齐全的稀土产品。</w:t>
      </w:r>
    </w:p>
    <w:p w:rsidR="00561C56" w:rsidRPr="00885AEF" w:rsidRDefault="00561C56" w:rsidP="00561C56">
      <w:pPr>
        <w:snapToGrid w:val="0"/>
        <w:spacing w:line="360" w:lineRule="auto"/>
        <w:jc w:val="both"/>
        <w:rPr>
          <w:rFonts w:ascii="方正小标宋简体" w:eastAsia="方正小标宋简体" w:hAnsi="宋体" w:cs="Times New Roman"/>
          <w:sz w:val="28"/>
          <w:szCs w:val="28"/>
        </w:rPr>
      </w:pPr>
      <w:r w:rsidRPr="00885AEF">
        <w:rPr>
          <w:rFonts w:ascii="方正小标宋简体" w:eastAsia="方正小标宋简体" w:hAnsi="宋体" w:cs="Times New Roman" w:hint="eastAsia"/>
          <w:sz w:val="28"/>
          <w:szCs w:val="28"/>
        </w:rPr>
        <w:lastRenderedPageBreak/>
        <w:t>二、本标准编制计划</w:t>
      </w:r>
    </w:p>
    <w:p w:rsidR="00C501BF" w:rsidRPr="00C501BF" w:rsidRDefault="00C501BF" w:rsidP="00C501BF">
      <w:pPr>
        <w:autoSpaceDE w:val="0"/>
        <w:autoSpaceDN w:val="0"/>
        <w:adjustRightInd w:val="0"/>
        <w:snapToGrid w:val="0"/>
        <w:spacing w:line="360" w:lineRule="auto"/>
        <w:ind w:firstLineChars="200" w:firstLine="480"/>
        <w:jc w:val="both"/>
        <w:rPr>
          <w:rFonts w:ascii="仿宋" w:eastAsia="仿宋" w:hAnsi="仿宋" w:cs="Times New Roman"/>
          <w:sz w:val="24"/>
          <w:szCs w:val="24"/>
        </w:rPr>
      </w:pPr>
      <w:r w:rsidRPr="00C501BF">
        <w:rPr>
          <w:rFonts w:ascii="仿宋" w:eastAsia="仿宋" w:hAnsi="仿宋" w:cs="黑体" w:hint="eastAsia"/>
          <w:kern w:val="0"/>
          <w:sz w:val="24"/>
          <w:szCs w:val="24"/>
        </w:rPr>
        <w:t>由于《氟碳铈矿-独居石混合精矿》标准适用于“经选矿所得的氟碳铈矿-独居石混合精矿”，目前只涵盖包头混合稀土精矿。因包钢(集团)公司白云鄂博矿综合利用示范基地统一规划,北方稀土选矿生产线</w:t>
      </w:r>
      <w:proofErr w:type="gramStart"/>
      <w:r w:rsidRPr="00C501BF">
        <w:rPr>
          <w:rFonts w:ascii="仿宋" w:eastAsia="仿宋" w:hAnsi="仿宋" w:cs="黑体" w:hint="eastAsia"/>
          <w:kern w:val="0"/>
          <w:sz w:val="24"/>
          <w:szCs w:val="24"/>
        </w:rPr>
        <w:t>已整体</w:t>
      </w:r>
      <w:proofErr w:type="gramEnd"/>
      <w:r w:rsidRPr="00C501BF">
        <w:rPr>
          <w:rFonts w:ascii="仿宋" w:eastAsia="仿宋" w:hAnsi="仿宋" w:cs="黑体" w:hint="eastAsia"/>
          <w:kern w:val="0"/>
          <w:sz w:val="24"/>
          <w:szCs w:val="24"/>
        </w:rPr>
        <w:t>搬迁至白云鄂博矿区,新建生产线采用了先进工艺及新型</w:t>
      </w:r>
      <w:r>
        <w:rPr>
          <w:rFonts w:ascii="仿宋" w:eastAsia="仿宋" w:hAnsi="仿宋" w:cs="黑体" w:hint="eastAsia"/>
          <w:kern w:val="0"/>
          <w:sz w:val="24"/>
          <w:szCs w:val="24"/>
        </w:rPr>
        <w:t>设备</w:t>
      </w:r>
      <w:r w:rsidRPr="00C501BF">
        <w:rPr>
          <w:rFonts w:ascii="仿宋" w:eastAsia="仿宋" w:hAnsi="仿宋" w:cs="黑体" w:hint="eastAsia"/>
          <w:kern w:val="0"/>
          <w:sz w:val="24"/>
          <w:szCs w:val="24"/>
        </w:rPr>
        <w:t>,导致稀土精矿产品技术指标变化较大。</w:t>
      </w:r>
      <w:r>
        <w:rPr>
          <w:rFonts w:ascii="仿宋" w:eastAsia="仿宋" w:hAnsi="仿宋" w:cs="黑体" w:hint="eastAsia"/>
          <w:kern w:val="0"/>
          <w:sz w:val="24"/>
          <w:szCs w:val="24"/>
        </w:rPr>
        <w:t>根据该生产线实际建设情况，北方稀土于2015年10月向国家工信部</w:t>
      </w:r>
      <w:r w:rsidRPr="00C501BF">
        <w:rPr>
          <w:rFonts w:ascii="仿宋" w:eastAsia="仿宋" w:hAnsi="仿宋" w:cs="黑体" w:hint="eastAsia"/>
          <w:kern w:val="0"/>
          <w:sz w:val="24"/>
          <w:szCs w:val="24"/>
        </w:rPr>
        <w:t>申请推迟该标准修订计划完成年限至</w:t>
      </w:r>
      <w:r>
        <w:rPr>
          <w:rFonts w:ascii="仿宋" w:eastAsia="仿宋" w:hAnsi="仿宋" w:cs="黑体" w:hint="eastAsia"/>
          <w:kern w:val="0"/>
          <w:sz w:val="24"/>
          <w:szCs w:val="24"/>
        </w:rPr>
        <w:t>2016</w:t>
      </w:r>
      <w:r w:rsidRPr="00C501BF">
        <w:rPr>
          <w:rFonts w:ascii="仿宋" w:eastAsia="仿宋" w:hAnsi="仿宋" w:cs="黑体" w:hint="eastAsia"/>
          <w:kern w:val="0"/>
          <w:sz w:val="24"/>
          <w:szCs w:val="24"/>
        </w:rPr>
        <w:t>年。</w:t>
      </w:r>
      <w:r>
        <w:rPr>
          <w:rFonts w:ascii="仿宋" w:eastAsia="仿宋" w:hAnsi="仿宋" w:cs="黑体" w:hint="eastAsia"/>
          <w:kern w:val="0"/>
          <w:sz w:val="24"/>
          <w:szCs w:val="24"/>
        </w:rPr>
        <w:t>调整后的标准编制计划如下：</w:t>
      </w:r>
    </w:p>
    <w:p w:rsidR="00561C56" w:rsidRPr="00561C56" w:rsidRDefault="00561C56" w:rsidP="00561C56">
      <w:pPr>
        <w:snapToGrid w:val="0"/>
        <w:spacing w:line="360" w:lineRule="auto"/>
        <w:ind w:firstLineChars="200" w:firstLine="480"/>
        <w:jc w:val="both"/>
        <w:rPr>
          <w:rFonts w:ascii="仿宋" w:eastAsia="仿宋" w:hAnsi="仿宋" w:cs="Times New Roman"/>
          <w:sz w:val="24"/>
          <w:szCs w:val="24"/>
        </w:rPr>
      </w:pPr>
      <w:r w:rsidRPr="00561C56">
        <w:rPr>
          <w:rFonts w:ascii="仿宋" w:eastAsia="仿宋" w:hAnsi="仿宋" w:cs="Times New Roman"/>
          <w:sz w:val="24"/>
          <w:szCs w:val="24"/>
        </w:rPr>
        <w:t>2014年10月—201</w:t>
      </w:r>
      <w:r>
        <w:rPr>
          <w:rFonts w:ascii="仿宋" w:eastAsia="仿宋" w:hAnsi="仿宋" w:cs="Times New Roman" w:hint="eastAsia"/>
          <w:sz w:val="24"/>
          <w:szCs w:val="24"/>
        </w:rPr>
        <w:t>6</w:t>
      </w:r>
      <w:r w:rsidRPr="00561C56">
        <w:rPr>
          <w:rFonts w:ascii="仿宋" w:eastAsia="仿宋" w:hAnsi="仿宋" w:cs="Times New Roman"/>
          <w:sz w:val="24"/>
          <w:szCs w:val="24"/>
        </w:rPr>
        <w:t>年0</w:t>
      </w:r>
      <w:r>
        <w:rPr>
          <w:rFonts w:ascii="仿宋" w:eastAsia="仿宋" w:hAnsi="仿宋" w:cs="Times New Roman" w:hint="eastAsia"/>
          <w:sz w:val="24"/>
          <w:szCs w:val="24"/>
        </w:rPr>
        <w:t>3</w:t>
      </w:r>
      <w:r w:rsidRPr="00561C56">
        <w:rPr>
          <w:rFonts w:ascii="仿宋" w:eastAsia="仿宋" w:hAnsi="仿宋" w:cs="Times New Roman"/>
          <w:sz w:val="24"/>
          <w:szCs w:val="24"/>
        </w:rPr>
        <w:t>月：资料调研</w:t>
      </w:r>
      <w:r>
        <w:rPr>
          <w:rFonts w:ascii="仿宋" w:eastAsia="仿宋" w:hAnsi="仿宋" w:cs="Times New Roman" w:hint="eastAsia"/>
          <w:sz w:val="24"/>
          <w:szCs w:val="24"/>
        </w:rPr>
        <w:t>、数据收集</w:t>
      </w:r>
      <w:r w:rsidRPr="00561C56">
        <w:rPr>
          <w:rFonts w:ascii="仿宋" w:eastAsia="仿宋" w:hAnsi="仿宋" w:cs="Times New Roman"/>
          <w:sz w:val="24"/>
          <w:szCs w:val="24"/>
        </w:rPr>
        <w:t>，了解</w:t>
      </w:r>
      <w:r>
        <w:rPr>
          <w:rFonts w:ascii="仿宋" w:eastAsia="仿宋" w:hAnsi="仿宋" w:cs="Times New Roman" w:hint="eastAsia"/>
          <w:sz w:val="24"/>
          <w:szCs w:val="24"/>
        </w:rPr>
        <w:t>稀土精矿生产工艺技术变化及下游</w:t>
      </w:r>
      <w:r w:rsidRPr="00561C56">
        <w:rPr>
          <w:rFonts w:ascii="仿宋" w:eastAsia="仿宋" w:hAnsi="仿宋" w:cs="Times New Roman"/>
          <w:sz w:val="24"/>
          <w:szCs w:val="24"/>
        </w:rPr>
        <w:t>应用</w:t>
      </w:r>
      <w:r>
        <w:rPr>
          <w:rFonts w:ascii="仿宋" w:eastAsia="仿宋" w:hAnsi="仿宋" w:cs="Times New Roman" w:hint="eastAsia"/>
          <w:sz w:val="24"/>
          <w:szCs w:val="24"/>
        </w:rPr>
        <w:t>需求</w:t>
      </w:r>
      <w:r w:rsidRPr="00561C56">
        <w:rPr>
          <w:rFonts w:ascii="仿宋" w:eastAsia="仿宋" w:hAnsi="仿宋" w:cs="Times New Roman"/>
          <w:sz w:val="24"/>
          <w:szCs w:val="24"/>
        </w:rPr>
        <w:t>的变化，组织相关人员讨论</w:t>
      </w:r>
      <w:r w:rsidR="00C501BF">
        <w:rPr>
          <w:rFonts w:ascii="仿宋" w:eastAsia="仿宋" w:hAnsi="仿宋" w:cs="Times New Roman" w:hint="eastAsia"/>
          <w:sz w:val="24"/>
          <w:szCs w:val="24"/>
        </w:rPr>
        <w:t>，</w:t>
      </w:r>
      <w:r>
        <w:rPr>
          <w:rFonts w:ascii="仿宋" w:eastAsia="仿宋" w:hAnsi="仿宋" w:cs="Times New Roman" w:hint="eastAsia"/>
          <w:sz w:val="24"/>
          <w:szCs w:val="24"/>
        </w:rPr>
        <w:t>形成</w:t>
      </w:r>
      <w:r w:rsidRPr="00561C56">
        <w:rPr>
          <w:rFonts w:ascii="仿宋" w:eastAsia="仿宋" w:hAnsi="仿宋" w:cs="Times New Roman"/>
          <w:sz w:val="24"/>
          <w:szCs w:val="24"/>
        </w:rPr>
        <w:t>标准征求意见稿。</w:t>
      </w:r>
    </w:p>
    <w:p w:rsidR="00561C56" w:rsidRPr="00561C56" w:rsidRDefault="00561C56" w:rsidP="00561C56">
      <w:pPr>
        <w:snapToGrid w:val="0"/>
        <w:spacing w:line="360" w:lineRule="auto"/>
        <w:ind w:firstLineChars="200" w:firstLine="480"/>
        <w:jc w:val="both"/>
        <w:rPr>
          <w:rFonts w:ascii="仿宋" w:eastAsia="仿宋" w:hAnsi="仿宋" w:cs="Times New Roman"/>
          <w:sz w:val="24"/>
          <w:szCs w:val="24"/>
        </w:rPr>
      </w:pPr>
      <w:r w:rsidRPr="00561C56">
        <w:rPr>
          <w:rFonts w:ascii="仿宋" w:eastAsia="仿宋" w:hAnsi="仿宋" w:cs="Times New Roman"/>
          <w:sz w:val="24"/>
          <w:szCs w:val="24"/>
        </w:rPr>
        <w:t>201</w:t>
      </w:r>
      <w:r>
        <w:rPr>
          <w:rFonts w:ascii="仿宋" w:eastAsia="仿宋" w:hAnsi="仿宋" w:cs="Times New Roman" w:hint="eastAsia"/>
          <w:sz w:val="24"/>
          <w:szCs w:val="24"/>
        </w:rPr>
        <w:t>6</w:t>
      </w:r>
      <w:r w:rsidRPr="00561C56">
        <w:rPr>
          <w:rFonts w:ascii="仿宋" w:eastAsia="仿宋" w:hAnsi="仿宋" w:cs="Times New Roman"/>
          <w:sz w:val="24"/>
          <w:szCs w:val="24"/>
        </w:rPr>
        <w:t>年0</w:t>
      </w:r>
      <w:r>
        <w:rPr>
          <w:rFonts w:ascii="仿宋" w:eastAsia="仿宋" w:hAnsi="仿宋" w:cs="Times New Roman" w:hint="eastAsia"/>
          <w:sz w:val="24"/>
          <w:szCs w:val="24"/>
        </w:rPr>
        <w:t>3</w:t>
      </w:r>
      <w:r w:rsidRPr="00561C56">
        <w:rPr>
          <w:rFonts w:ascii="仿宋" w:eastAsia="仿宋" w:hAnsi="仿宋" w:cs="Times New Roman"/>
          <w:sz w:val="24"/>
          <w:szCs w:val="24"/>
        </w:rPr>
        <w:t>月—201</w:t>
      </w:r>
      <w:r>
        <w:rPr>
          <w:rFonts w:ascii="仿宋" w:eastAsia="仿宋" w:hAnsi="仿宋" w:cs="Times New Roman" w:hint="eastAsia"/>
          <w:sz w:val="24"/>
          <w:szCs w:val="24"/>
        </w:rPr>
        <w:t>6</w:t>
      </w:r>
      <w:r w:rsidRPr="00561C56">
        <w:rPr>
          <w:rFonts w:ascii="仿宋" w:eastAsia="仿宋" w:hAnsi="仿宋" w:cs="Times New Roman"/>
          <w:sz w:val="24"/>
          <w:szCs w:val="24"/>
        </w:rPr>
        <w:t>年0</w:t>
      </w:r>
      <w:r w:rsidR="00C501BF">
        <w:rPr>
          <w:rFonts w:ascii="仿宋" w:eastAsia="仿宋" w:hAnsi="仿宋" w:cs="Times New Roman" w:hint="eastAsia"/>
          <w:sz w:val="24"/>
          <w:szCs w:val="24"/>
        </w:rPr>
        <w:t>5</w:t>
      </w:r>
      <w:r w:rsidRPr="00561C56">
        <w:rPr>
          <w:rFonts w:ascii="仿宋" w:eastAsia="仿宋" w:hAnsi="仿宋" w:cs="Times New Roman"/>
          <w:sz w:val="24"/>
          <w:szCs w:val="24"/>
        </w:rPr>
        <w:t>月：完成并发出标准的征求意见稿，根据反馈回来的意见和建议完善标准的征求意见稿，形成预审稿。</w:t>
      </w:r>
    </w:p>
    <w:p w:rsidR="00561C56" w:rsidRPr="00561C56" w:rsidRDefault="00561C56" w:rsidP="00561C56">
      <w:pPr>
        <w:snapToGrid w:val="0"/>
        <w:spacing w:line="360" w:lineRule="auto"/>
        <w:ind w:firstLineChars="200" w:firstLine="480"/>
        <w:jc w:val="both"/>
        <w:rPr>
          <w:rFonts w:ascii="仿宋" w:eastAsia="仿宋" w:hAnsi="仿宋" w:cs="Times New Roman"/>
          <w:sz w:val="24"/>
          <w:szCs w:val="24"/>
        </w:rPr>
      </w:pPr>
      <w:r w:rsidRPr="00561C56">
        <w:rPr>
          <w:rFonts w:ascii="仿宋" w:eastAsia="仿宋" w:hAnsi="仿宋" w:cs="Times New Roman"/>
          <w:sz w:val="24"/>
          <w:szCs w:val="24"/>
        </w:rPr>
        <w:t>201</w:t>
      </w:r>
      <w:r>
        <w:rPr>
          <w:rFonts w:ascii="仿宋" w:eastAsia="仿宋" w:hAnsi="仿宋" w:cs="Times New Roman" w:hint="eastAsia"/>
          <w:sz w:val="24"/>
          <w:szCs w:val="24"/>
        </w:rPr>
        <w:t>6</w:t>
      </w:r>
      <w:r w:rsidRPr="00561C56">
        <w:rPr>
          <w:rFonts w:ascii="仿宋" w:eastAsia="仿宋" w:hAnsi="仿宋" w:cs="Times New Roman"/>
          <w:sz w:val="24"/>
          <w:szCs w:val="24"/>
        </w:rPr>
        <w:t>年0</w:t>
      </w:r>
      <w:r w:rsidR="00C501BF">
        <w:rPr>
          <w:rFonts w:ascii="仿宋" w:eastAsia="仿宋" w:hAnsi="仿宋" w:cs="Times New Roman" w:hint="eastAsia"/>
          <w:sz w:val="24"/>
          <w:szCs w:val="24"/>
        </w:rPr>
        <w:t>6</w:t>
      </w:r>
      <w:r w:rsidRPr="00561C56">
        <w:rPr>
          <w:rFonts w:ascii="仿宋" w:eastAsia="仿宋" w:hAnsi="仿宋" w:cs="Times New Roman"/>
          <w:sz w:val="24"/>
          <w:szCs w:val="24"/>
        </w:rPr>
        <w:t>月—201</w:t>
      </w:r>
      <w:r>
        <w:rPr>
          <w:rFonts w:ascii="仿宋" w:eastAsia="仿宋" w:hAnsi="仿宋" w:cs="Times New Roman" w:hint="eastAsia"/>
          <w:sz w:val="24"/>
          <w:szCs w:val="24"/>
        </w:rPr>
        <w:t>6</w:t>
      </w:r>
      <w:r w:rsidRPr="00561C56">
        <w:rPr>
          <w:rFonts w:ascii="仿宋" w:eastAsia="仿宋" w:hAnsi="仿宋" w:cs="Times New Roman"/>
          <w:sz w:val="24"/>
          <w:szCs w:val="24"/>
        </w:rPr>
        <w:t>年</w:t>
      </w:r>
      <w:r w:rsidRPr="00561C56">
        <w:rPr>
          <w:rFonts w:ascii="仿宋" w:eastAsia="仿宋" w:hAnsi="仿宋" w:cs="Times New Roman" w:hint="eastAsia"/>
          <w:sz w:val="24"/>
          <w:szCs w:val="24"/>
        </w:rPr>
        <w:t>8</w:t>
      </w:r>
      <w:r w:rsidRPr="00561C56">
        <w:rPr>
          <w:rFonts w:ascii="仿宋" w:eastAsia="仿宋" w:hAnsi="仿宋" w:cs="Times New Roman"/>
          <w:sz w:val="24"/>
          <w:szCs w:val="24"/>
        </w:rPr>
        <w:t>月：通过开会交流，广泛征求大家意见，通过对各单位以及与会专家的意见和建议进行归纳整理，</w:t>
      </w:r>
      <w:r w:rsidR="00C501BF">
        <w:rPr>
          <w:rFonts w:ascii="仿宋" w:eastAsia="仿宋" w:hAnsi="仿宋" w:cs="Times New Roman" w:hint="eastAsia"/>
          <w:sz w:val="24"/>
          <w:szCs w:val="24"/>
        </w:rPr>
        <w:t>形成</w:t>
      </w:r>
      <w:r w:rsidRPr="00561C56">
        <w:rPr>
          <w:rFonts w:ascii="仿宋" w:eastAsia="仿宋" w:hAnsi="仿宋" w:cs="Times New Roman"/>
          <w:sz w:val="24"/>
          <w:szCs w:val="24"/>
        </w:rPr>
        <w:t>送审稿。</w:t>
      </w:r>
    </w:p>
    <w:p w:rsidR="00561C56" w:rsidRDefault="00561C56" w:rsidP="00561C56">
      <w:pPr>
        <w:snapToGrid w:val="0"/>
        <w:spacing w:line="360" w:lineRule="auto"/>
        <w:ind w:firstLineChars="200" w:firstLine="480"/>
        <w:jc w:val="both"/>
        <w:rPr>
          <w:rFonts w:ascii="仿宋" w:eastAsia="仿宋" w:hAnsi="仿宋" w:cs="Times New Roman"/>
          <w:sz w:val="24"/>
          <w:szCs w:val="24"/>
        </w:rPr>
      </w:pPr>
      <w:r w:rsidRPr="00561C56">
        <w:rPr>
          <w:rFonts w:ascii="仿宋" w:eastAsia="仿宋" w:hAnsi="仿宋" w:cs="Times New Roman"/>
          <w:sz w:val="24"/>
          <w:szCs w:val="24"/>
        </w:rPr>
        <w:t>2015年</w:t>
      </w:r>
      <w:r w:rsidRPr="00561C56">
        <w:rPr>
          <w:rFonts w:ascii="仿宋" w:eastAsia="仿宋" w:hAnsi="仿宋" w:cs="Times New Roman" w:hint="eastAsia"/>
          <w:sz w:val="24"/>
          <w:szCs w:val="24"/>
        </w:rPr>
        <w:t>8</w:t>
      </w:r>
      <w:r w:rsidRPr="00561C56">
        <w:rPr>
          <w:rFonts w:ascii="仿宋" w:eastAsia="仿宋" w:hAnsi="仿宋" w:cs="Times New Roman"/>
          <w:sz w:val="24"/>
          <w:szCs w:val="24"/>
        </w:rPr>
        <w:t>月—2015年11月：</w:t>
      </w:r>
      <w:r w:rsidR="00C501BF">
        <w:rPr>
          <w:rFonts w:ascii="仿宋" w:eastAsia="仿宋" w:hAnsi="仿宋" w:cs="Times New Roman" w:hint="eastAsia"/>
          <w:sz w:val="24"/>
          <w:szCs w:val="24"/>
        </w:rPr>
        <w:t>标准审定会，会后形成报批稿</w:t>
      </w:r>
      <w:r w:rsidRPr="00561C56">
        <w:rPr>
          <w:rFonts w:ascii="仿宋" w:eastAsia="仿宋" w:hAnsi="仿宋" w:cs="Times New Roman"/>
          <w:sz w:val="24"/>
          <w:szCs w:val="24"/>
        </w:rPr>
        <w:t>。</w:t>
      </w:r>
    </w:p>
    <w:p w:rsidR="00627600" w:rsidRPr="00885AEF" w:rsidRDefault="00627600" w:rsidP="00627600">
      <w:pPr>
        <w:snapToGrid w:val="0"/>
        <w:spacing w:line="360" w:lineRule="auto"/>
        <w:jc w:val="both"/>
        <w:rPr>
          <w:rFonts w:ascii="方正小标宋简体" w:eastAsia="方正小标宋简体" w:hAnsi="宋体" w:cs="Times New Roman"/>
          <w:sz w:val="28"/>
          <w:szCs w:val="28"/>
        </w:rPr>
      </w:pPr>
      <w:r w:rsidRPr="00885AEF">
        <w:rPr>
          <w:rFonts w:ascii="方正小标宋简体" w:eastAsia="方正小标宋简体" w:hAnsi="宋体" w:cs="Times New Roman" w:hint="eastAsia"/>
          <w:sz w:val="28"/>
          <w:szCs w:val="28"/>
        </w:rPr>
        <w:t>三、工作过程</w:t>
      </w:r>
    </w:p>
    <w:p w:rsidR="00627600" w:rsidRPr="00885AEF" w:rsidRDefault="00627600" w:rsidP="00885AEF">
      <w:pPr>
        <w:snapToGrid w:val="0"/>
        <w:spacing w:line="360" w:lineRule="auto"/>
        <w:ind w:firstLineChars="200" w:firstLine="562"/>
        <w:jc w:val="both"/>
        <w:rPr>
          <w:rFonts w:ascii="楷体" w:eastAsia="楷体" w:hAnsi="楷体" w:cs="Times New Roman"/>
          <w:b/>
          <w:sz w:val="28"/>
          <w:szCs w:val="28"/>
        </w:rPr>
      </w:pPr>
      <w:r w:rsidRPr="00885AEF">
        <w:rPr>
          <w:rFonts w:ascii="楷体" w:eastAsia="楷体" w:hAnsi="楷体" w:cs="Times New Roman" w:hint="eastAsia"/>
          <w:b/>
          <w:sz w:val="28"/>
          <w:szCs w:val="28"/>
        </w:rPr>
        <w:t>3.1 工作开展情况</w:t>
      </w:r>
    </w:p>
    <w:p w:rsidR="00257A32" w:rsidRDefault="00885AEF" w:rsidP="00257A32">
      <w:pPr>
        <w:snapToGrid w:val="0"/>
        <w:spacing w:line="360" w:lineRule="auto"/>
        <w:ind w:firstLineChars="200" w:firstLine="480"/>
        <w:jc w:val="both"/>
        <w:rPr>
          <w:rFonts w:ascii="仿宋" w:eastAsia="仿宋" w:hAnsi="仿宋" w:cs="Times New Roman"/>
          <w:sz w:val="24"/>
          <w:szCs w:val="24"/>
        </w:rPr>
      </w:pPr>
      <w:r w:rsidRPr="00885AEF">
        <w:rPr>
          <w:rFonts w:ascii="仿宋" w:eastAsia="仿宋" w:hAnsi="仿宋" w:cs="Times New Roman" w:hint="eastAsia"/>
          <w:sz w:val="24"/>
          <w:szCs w:val="24"/>
        </w:rPr>
        <w:t>北方稀土接到修订任务后，组成了由技术质量部、</w:t>
      </w:r>
      <w:r>
        <w:rPr>
          <w:rFonts w:ascii="仿宋" w:eastAsia="仿宋" w:hAnsi="仿宋" w:cs="Times New Roman" w:hint="eastAsia"/>
          <w:sz w:val="24"/>
          <w:szCs w:val="24"/>
        </w:rPr>
        <w:t>稀选厂</w:t>
      </w:r>
      <w:r w:rsidRPr="00885AEF">
        <w:rPr>
          <w:rFonts w:ascii="仿宋" w:eastAsia="仿宋" w:hAnsi="仿宋" w:cs="Times New Roman" w:hint="eastAsia"/>
          <w:sz w:val="24"/>
          <w:szCs w:val="24"/>
        </w:rPr>
        <w:t>负责</w:t>
      </w:r>
      <w:r>
        <w:rPr>
          <w:rFonts w:ascii="仿宋" w:eastAsia="仿宋" w:hAnsi="仿宋" w:cs="Times New Roman" w:hint="eastAsia"/>
          <w:sz w:val="24"/>
          <w:szCs w:val="24"/>
        </w:rPr>
        <w:t>，</w:t>
      </w:r>
      <w:r w:rsidRPr="00885AEF">
        <w:rPr>
          <w:rFonts w:ascii="仿宋" w:eastAsia="仿宋" w:hAnsi="仿宋" w:cs="Times New Roman" w:hint="eastAsia"/>
          <w:sz w:val="24"/>
          <w:szCs w:val="24"/>
        </w:rPr>
        <w:t>包头华美稀土高科有限公司</w:t>
      </w:r>
      <w:r>
        <w:rPr>
          <w:rFonts w:ascii="仿宋" w:eastAsia="仿宋" w:hAnsi="仿宋" w:cs="Times New Roman" w:hint="eastAsia"/>
          <w:sz w:val="24"/>
          <w:szCs w:val="24"/>
        </w:rPr>
        <w:t>、</w:t>
      </w:r>
      <w:r w:rsidRPr="00885AEF">
        <w:rPr>
          <w:rFonts w:ascii="仿宋" w:eastAsia="仿宋" w:hAnsi="仿宋" w:cs="Times New Roman" w:hint="eastAsia"/>
          <w:sz w:val="24"/>
          <w:szCs w:val="24"/>
        </w:rPr>
        <w:t>淄博包钢灵芝稀土高科有限公司</w:t>
      </w:r>
      <w:r>
        <w:rPr>
          <w:rFonts w:ascii="仿宋" w:eastAsia="仿宋" w:hAnsi="仿宋" w:cs="Times New Roman" w:hint="eastAsia"/>
          <w:sz w:val="24"/>
          <w:szCs w:val="24"/>
        </w:rPr>
        <w:t>等主要用户的标准修订小组</w:t>
      </w:r>
      <w:r w:rsidRPr="00885AEF">
        <w:rPr>
          <w:rFonts w:ascii="仿宋" w:eastAsia="仿宋" w:hAnsi="仿宋" w:cs="Times New Roman" w:hint="eastAsia"/>
          <w:sz w:val="24"/>
          <w:szCs w:val="24"/>
        </w:rPr>
        <w:t>。</w:t>
      </w:r>
      <w:r w:rsidR="00257A32" w:rsidRPr="00885AEF">
        <w:rPr>
          <w:rFonts w:ascii="仿宋" w:eastAsia="仿宋" w:hAnsi="仿宋" w:cs="Times New Roman" w:hint="eastAsia"/>
          <w:sz w:val="24"/>
          <w:szCs w:val="24"/>
        </w:rPr>
        <w:t>组织收集了</w:t>
      </w:r>
      <w:r w:rsidR="00257A32">
        <w:rPr>
          <w:rFonts w:ascii="仿宋" w:eastAsia="仿宋" w:hAnsi="仿宋" w:cs="Times New Roman" w:hint="eastAsia"/>
          <w:sz w:val="24"/>
          <w:szCs w:val="24"/>
        </w:rPr>
        <w:t>近几年稀选厂精矿产品数据，结合选矿工艺装备情况，以及下游主要用户华美公司、和发公司、灵芝公司等单位对精矿产品指标需求，通过</w:t>
      </w:r>
      <w:r w:rsidR="00257A32" w:rsidRPr="00885AEF">
        <w:rPr>
          <w:rFonts w:ascii="仿宋" w:eastAsia="仿宋" w:hAnsi="仿宋" w:cs="Times New Roman" w:hint="eastAsia"/>
          <w:sz w:val="24"/>
          <w:szCs w:val="24"/>
        </w:rPr>
        <w:t>组织</w:t>
      </w:r>
      <w:r w:rsidR="00257A32">
        <w:rPr>
          <w:rFonts w:ascii="仿宋" w:eastAsia="仿宋" w:hAnsi="仿宋" w:cs="Times New Roman" w:hint="eastAsia"/>
          <w:sz w:val="24"/>
          <w:szCs w:val="24"/>
        </w:rPr>
        <w:t>选矿相关</w:t>
      </w:r>
      <w:r w:rsidR="00257A32" w:rsidRPr="00885AEF">
        <w:rPr>
          <w:rFonts w:ascii="仿宋" w:eastAsia="仿宋" w:hAnsi="仿宋" w:cs="Times New Roman" w:hint="eastAsia"/>
          <w:sz w:val="24"/>
          <w:szCs w:val="24"/>
        </w:rPr>
        <w:t>专家、企业</w:t>
      </w:r>
      <w:r w:rsidR="00257A32">
        <w:rPr>
          <w:rFonts w:ascii="仿宋" w:eastAsia="仿宋" w:hAnsi="仿宋" w:cs="Times New Roman" w:hint="eastAsia"/>
          <w:sz w:val="24"/>
          <w:szCs w:val="24"/>
        </w:rPr>
        <w:t>研讨及用户企业</w:t>
      </w:r>
      <w:r w:rsidR="00257A32" w:rsidRPr="00885AEF">
        <w:rPr>
          <w:rFonts w:ascii="仿宋" w:eastAsia="仿宋" w:hAnsi="仿宋" w:cs="Times New Roman" w:hint="eastAsia"/>
          <w:sz w:val="24"/>
          <w:szCs w:val="24"/>
        </w:rPr>
        <w:t>走访调研，</w:t>
      </w:r>
      <w:r w:rsidR="00257A32">
        <w:rPr>
          <w:rFonts w:ascii="仿宋" w:eastAsia="仿宋" w:hAnsi="仿宋" w:cs="Times New Roman" w:hint="eastAsia"/>
          <w:sz w:val="24"/>
          <w:szCs w:val="24"/>
        </w:rPr>
        <w:t>初步制定了氟碳铈矿-独居石混合稀土精矿</w:t>
      </w:r>
      <w:r w:rsidRPr="00885AEF">
        <w:rPr>
          <w:rFonts w:ascii="仿宋" w:eastAsia="仿宋" w:hAnsi="仿宋" w:cs="Times New Roman" w:hint="eastAsia"/>
          <w:sz w:val="24"/>
          <w:szCs w:val="24"/>
        </w:rPr>
        <w:t>产品技术指标。包头华美稀土高科有限公司积极参与标准的修订工作，包括</w:t>
      </w:r>
      <w:r w:rsidR="00257A32">
        <w:rPr>
          <w:rFonts w:ascii="仿宋" w:eastAsia="仿宋" w:hAnsi="仿宋" w:cs="Times New Roman" w:hint="eastAsia"/>
          <w:sz w:val="24"/>
          <w:szCs w:val="24"/>
        </w:rPr>
        <w:t>酸法工艺对稀土精矿的要求，征求同行业内用户意见，对标准的修订做出大量工作。</w:t>
      </w:r>
    </w:p>
    <w:p w:rsidR="00627600" w:rsidRPr="00885AEF" w:rsidRDefault="00627600" w:rsidP="00885AEF">
      <w:pPr>
        <w:snapToGrid w:val="0"/>
        <w:spacing w:line="360" w:lineRule="auto"/>
        <w:ind w:firstLineChars="200" w:firstLine="562"/>
        <w:jc w:val="both"/>
        <w:rPr>
          <w:rFonts w:ascii="楷体" w:eastAsia="楷体" w:hAnsi="楷体" w:cs="Times New Roman"/>
          <w:b/>
          <w:sz w:val="28"/>
          <w:szCs w:val="28"/>
        </w:rPr>
      </w:pPr>
      <w:r w:rsidRPr="00885AEF">
        <w:rPr>
          <w:rFonts w:ascii="楷体" w:eastAsia="楷体" w:hAnsi="楷体" w:cs="Times New Roman" w:hint="eastAsia"/>
          <w:b/>
          <w:sz w:val="28"/>
          <w:szCs w:val="28"/>
        </w:rPr>
        <w:t xml:space="preserve">3.2 </w:t>
      </w:r>
      <w:r w:rsidRPr="00885AEF">
        <w:rPr>
          <w:rFonts w:ascii="楷体" w:eastAsia="楷体" w:hAnsi="楷体" w:cs="Times New Roman"/>
          <w:b/>
          <w:sz w:val="28"/>
          <w:szCs w:val="28"/>
        </w:rPr>
        <w:t>标准修订原则和主要修订内容</w:t>
      </w:r>
    </w:p>
    <w:p w:rsidR="00627600" w:rsidRDefault="00627600" w:rsidP="009C78E6">
      <w:pPr>
        <w:spacing w:line="360" w:lineRule="auto"/>
        <w:ind w:firstLineChars="200" w:firstLine="480"/>
        <w:jc w:val="both"/>
        <w:rPr>
          <w:rFonts w:ascii="仿宋" w:eastAsia="仿宋" w:hAnsi="仿宋" w:cs="Times New Roman"/>
          <w:sz w:val="24"/>
          <w:szCs w:val="24"/>
        </w:rPr>
      </w:pPr>
      <w:r w:rsidRPr="00627600">
        <w:rPr>
          <w:rFonts w:ascii="仿宋" w:eastAsia="仿宋" w:hAnsi="仿宋" w:cs="Times New Roman" w:hint="eastAsia"/>
          <w:sz w:val="24"/>
          <w:szCs w:val="24"/>
        </w:rPr>
        <w:t>本次</w:t>
      </w:r>
      <w:r>
        <w:rPr>
          <w:rFonts w:ascii="仿宋" w:eastAsia="仿宋" w:hAnsi="仿宋" w:cs="Times New Roman" w:hint="eastAsia"/>
          <w:sz w:val="24"/>
          <w:szCs w:val="24"/>
        </w:rPr>
        <w:t>标准的修订</w:t>
      </w:r>
      <w:r w:rsidR="00F13134">
        <w:rPr>
          <w:rFonts w:ascii="仿宋" w:eastAsia="仿宋" w:hAnsi="仿宋" w:cs="Times New Roman" w:hint="eastAsia"/>
          <w:sz w:val="24"/>
          <w:szCs w:val="24"/>
        </w:rPr>
        <w:t>依据</w:t>
      </w:r>
      <w:r w:rsidRPr="00627600">
        <w:rPr>
          <w:rFonts w:ascii="仿宋" w:eastAsia="仿宋" w:hAnsi="仿宋" w:cs="Times New Roman" w:hint="eastAsia"/>
          <w:sz w:val="24"/>
          <w:szCs w:val="24"/>
        </w:rPr>
        <w:t>GB/T</w:t>
      </w:r>
      <w:r>
        <w:rPr>
          <w:rFonts w:ascii="仿宋" w:eastAsia="仿宋" w:hAnsi="仿宋" w:cs="Times New Roman" w:hint="eastAsia"/>
          <w:sz w:val="24"/>
          <w:szCs w:val="24"/>
        </w:rPr>
        <w:t xml:space="preserve"> </w:t>
      </w:r>
      <w:r w:rsidRPr="00627600">
        <w:rPr>
          <w:rFonts w:ascii="仿宋" w:eastAsia="仿宋" w:hAnsi="仿宋" w:cs="Times New Roman" w:hint="eastAsia"/>
          <w:sz w:val="24"/>
          <w:szCs w:val="24"/>
        </w:rPr>
        <w:t>1.1-2009</w:t>
      </w:r>
      <w:r w:rsidR="00F13134">
        <w:rPr>
          <w:rFonts w:ascii="仿宋" w:eastAsia="仿宋" w:hAnsi="仿宋" w:cs="Times New Roman" w:hint="eastAsia"/>
          <w:sz w:val="24"/>
          <w:szCs w:val="24"/>
        </w:rPr>
        <w:t xml:space="preserve"> 《标准工作导则 </w:t>
      </w:r>
      <w:r w:rsidR="00F13134" w:rsidRPr="00F13134">
        <w:rPr>
          <w:rFonts w:ascii="仿宋" w:eastAsia="仿宋" w:hAnsi="仿宋" w:cs="Times New Roman" w:hint="eastAsia"/>
          <w:sz w:val="24"/>
          <w:szCs w:val="24"/>
        </w:rPr>
        <w:t>第1部分：标准的结构和编写</w:t>
      </w:r>
      <w:r w:rsidR="00F13134">
        <w:rPr>
          <w:rFonts w:ascii="仿宋" w:eastAsia="仿宋" w:hAnsi="仿宋" w:cs="Times New Roman" w:hint="eastAsia"/>
          <w:sz w:val="24"/>
          <w:szCs w:val="24"/>
        </w:rPr>
        <w:t>》</w:t>
      </w:r>
      <w:r w:rsidRPr="00627600">
        <w:rPr>
          <w:rFonts w:ascii="仿宋" w:eastAsia="仿宋" w:hAnsi="仿宋" w:cs="Times New Roman" w:hint="eastAsia"/>
          <w:sz w:val="24"/>
          <w:szCs w:val="24"/>
        </w:rPr>
        <w:t>、</w:t>
      </w:r>
      <w:r w:rsidR="00F13134" w:rsidRPr="00F13134">
        <w:rPr>
          <w:rFonts w:ascii="仿宋" w:eastAsia="仿宋" w:hAnsi="仿宋" w:cs="Times New Roman" w:hint="eastAsia"/>
          <w:sz w:val="24"/>
          <w:szCs w:val="24"/>
        </w:rPr>
        <w:t>GB/T 20001.10-2014</w:t>
      </w:r>
      <w:r w:rsidR="00F13134">
        <w:rPr>
          <w:rFonts w:ascii="仿宋" w:eastAsia="仿宋" w:hAnsi="仿宋" w:cs="Times New Roman" w:hint="eastAsia"/>
          <w:sz w:val="24"/>
          <w:szCs w:val="24"/>
        </w:rPr>
        <w:t>《</w:t>
      </w:r>
      <w:r w:rsidR="00F13134" w:rsidRPr="00F13134">
        <w:rPr>
          <w:rFonts w:ascii="仿宋" w:eastAsia="仿宋" w:hAnsi="仿宋" w:cs="Times New Roman" w:hint="eastAsia"/>
          <w:sz w:val="24"/>
          <w:szCs w:val="24"/>
        </w:rPr>
        <w:t xml:space="preserve">标准编写规则 </w:t>
      </w:r>
      <w:r w:rsidR="00F13134">
        <w:rPr>
          <w:rFonts w:ascii="仿宋" w:eastAsia="仿宋" w:hAnsi="仿宋" w:cs="Times New Roman" w:hint="eastAsia"/>
          <w:sz w:val="24"/>
          <w:szCs w:val="24"/>
        </w:rPr>
        <w:t>第10部分：</w:t>
      </w:r>
      <w:r w:rsidR="00F13134" w:rsidRPr="00F13134">
        <w:rPr>
          <w:rFonts w:ascii="仿宋" w:eastAsia="仿宋" w:hAnsi="仿宋" w:cs="Times New Roman" w:hint="eastAsia"/>
          <w:sz w:val="24"/>
          <w:szCs w:val="24"/>
        </w:rPr>
        <w:t>产品标准</w:t>
      </w:r>
      <w:r w:rsidR="00F13134">
        <w:rPr>
          <w:rFonts w:ascii="仿宋" w:eastAsia="仿宋" w:hAnsi="仿宋" w:cs="Times New Roman" w:hint="eastAsia"/>
          <w:sz w:val="24"/>
          <w:szCs w:val="24"/>
        </w:rPr>
        <w:t>》及</w:t>
      </w:r>
      <w:r w:rsidR="00F13134" w:rsidRPr="00627600">
        <w:rPr>
          <w:rFonts w:ascii="仿宋" w:eastAsia="仿宋" w:hAnsi="仿宋" w:cs="Times New Roman" w:hint="eastAsia"/>
          <w:sz w:val="24"/>
          <w:szCs w:val="24"/>
        </w:rPr>
        <w:t>有色金属产品标准编写规则</w:t>
      </w:r>
      <w:r w:rsidR="00F13134">
        <w:rPr>
          <w:rFonts w:ascii="仿宋" w:eastAsia="仿宋" w:hAnsi="仿宋" w:cs="Times New Roman" w:hint="eastAsia"/>
          <w:sz w:val="24"/>
          <w:szCs w:val="24"/>
        </w:rPr>
        <w:t>的相关规定进行</w:t>
      </w:r>
      <w:r w:rsidRPr="00627600">
        <w:rPr>
          <w:rFonts w:ascii="仿宋" w:eastAsia="仿宋" w:hAnsi="仿宋" w:cs="Times New Roman" w:hint="eastAsia"/>
          <w:sz w:val="24"/>
          <w:szCs w:val="24"/>
        </w:rPr>
        <w:t>；</w:t>
      </w:r>
      <w:r w:rsidR="00F13134" w:rsidRPr="00F13134">
        <w:rPr>
          <w:rFonts w:ascii="仿宋" w:eastAsia="仿宋" w:hAnsi="仿宋" w:cs="Times New Roman" w:hint="eastAsia"/>
          <w:sz w:val="24"/>
          <w:szCs w:val="24"/>
        </w:rPr>
        <w:t>为了保持标准的连续性，我们尽可能</w:t>
      </w:r>
      <w:r w:rsidR="00F13134" w:rsidRPr="00F13134">
        <w:rPr>
          <w:rFonts w:ascii="仿宋" w:eastAsia="仿宋" w:hAnsi="仿宋" w:cs="Times New Roman" w:hint="eastAsia"/>
          <w:sz w:val="24"/>
          <w:szCs w:val="24"/>
        </w:rPr>
        <w:lastRenderedPageBreak/>
        <w:t>保留了原有标准适用的内容。本次修订的主要内容如下：</w:t>
      </w:r>
    </w:p>
    <w:p w:rsidR="009C78E6" w:rsidRPr="009C78E6" w:rsidRDefault="00257A32" w:rsidP="009C78E6">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（1）</w:t>
      </w:r>
      <w:r w:rsidR="009C78E6" w:rsidRPr="009C78E6">
        <w:rPr>
          <w:rFonts w:ascii="仿宋" w:eastAsia="仿宋" w:hAnsi="仿宋" w:cs="Times New Roman" w:hint="eastAsia"/>
          <w:sz w:val="24"/>
          <w:szCs w:val="24"/>
        </w:rPr>
        <w:t>修改了范围部分的文字说明（见第1章）</w:t>
      </w:r>
      <w:r>
        <w:rPr>
          <w:rFonts w:ascii="仿宋" w:eastAsia="仿宋" w:hAnsi="仿宋" w:cs="Times New Roman" w:hint="eastAsia"/>
          <w:sz w:val="24"/>
          <w:szCs w:val="24"/>
        </w:rPr>
        <w:t>，000030牌号稀土精矿主要用于冶炼稀土合金，近几年30稀土精矿已停止生产，且在修订中删除了30稀土精矿牌号，故相应的应用范围中删除了用于冶炼稀土合金。</w:t>
      </w:r>
    </w:p>
    <w:p w:rsidR="009C78E6" w:rsidRDefault="00257A32" w:rsidP="00CD6439">
      <w:pPr>
        <w:pStyle w:val="a3"/>
        <w:spacing w:line="360" w:lineRule="auto"/>
        <w:ind w:firstLine="480"/>
        <w:rPr>
          <w:rFonts w:ascii="仿宋" w:eastAsia="仿宋" w:hAnsi="仿宋"/>
          <w:noProof w:val="0"/>
          <w:kern w:val="2"/>
          <w:sz w:val="24"/>
          <w:szCs w:val="24"/>
        </w:rPr>
      </w:pPr>
      <w:r>
        <w:rPr>
          <w:rFonts w:ascii="仿宋" w:eastAsia="仿宋" w:hAnsi="仿宋" w:hint="eastAsia"/>
          <w:noProof w:val="0"/>
          <w:kern w:val="2"/>
          <w:sz w:val="24"/>
          <w:szCs w:val="24"/>
        </w:rPr>
        <w:t>（2）</w:t>
      </w:r>
      <w:r w:rsidR="009C78E6" w:rsidRPr="009C78E6">
        <w:rPr>
          <w:rFonts w:ascii="仿宋" w:eastAsia="仿宋" w:hAnsi="仿宋" w:hint="eastAsia"/>
          <w:noProof w:val="0"/>
          <w:kern w:val="2"/>
          <w:sz w:val="24"/>
          <w:szCs w:val="24"/>
        </w:rPr>
        <w:t>修改了规范性引用文件（见第2章）</w:t>
      </w:r>
      <w:r>
        <w:rPr>
          <w:rFonts w:ascii="仿宋" w:eastAsia="仿宋" w:hAnsi="仿宋" w:hint="eastAsia"/>
          <w:noProof w:val="0"/>
          <w:kern w:val="2"/>
          <w:sz w:val="24"/>
          <w:szCs w:val="24"/>
        </w:rPr>
        <w:t>，按照标准规范性引用文件要求进行了</w:t>
      </w:r>
      <w:r w:rsidR="00CD6439">
        <w:rPr>
          <w:rFonts w:ascii="仿宋" w:eastAsia="仿宋" w:hAnsi="仿宋" w:hint="eastAsia"/>
          <w:noProof w:val="0"/>
          <w:kern w:val="2"/>
          <w:sz w:val="24"/>
          <w:szCs w:val="24"/>
        </w:rPr>
        <w:t>修改</w:t>
      </w:r>
      <w:r>
        <w:rPr>
          <w:rFonts w:ascii="仿宋" w:eastAsia="仿宋" w:hAnsi="仿宋" w:hint="eastAsia"/>
          <w:noProof w:val="0"/>
          <w:kern w:val="2"/>
          <w:sz w:val="24"/>
          <w:szCs w:val="24"/>
        </w:rPr>
        <w:t>。</w:t>
      </w:r>
      <w:proofErr w:type="gramStart"/>
      <w:r w:rsidR="00CD6439">
        <w:rPr>
          <w:rFonts w:ascii="仿宋" w:eastAsia="仿宋" w:hAnsi="仿宋" w:hint="eastAsia"/>
          <w:noProof w:val="0"/>
          <w:kern w:val="2"/>
          <w:sz w:val="24"/>
          <w:szCs w:val="24"/>
        </w:rPr>
        <w:t>根据稀标委</w:t>
      </w:r>
      <w:proofErr w:type="gramEnd"/>
      <w:r w:rsidR="00CD6439">
        <w:rPr>
          <w:rFonts w:ascii="仿宋" w:eastAsia="仿宋" w:hAnsi="仿宋" w:hint="eastAsia"/>
          <w:noProof w:val="0"/>
          <w:kern w:val="2"/>
          <w:sz w:val="24"/>
          <w:szCs w:val="24"/>
        </w:rPr>
        <w:t>要求增加了《</w:t>
      </w:r>
      <w:r w:rsidR="00CD6439" w:rsidRPr="00CD6439">
        <w:rPr>
          <w:rFonts w:ascii="仿宋" w:eastAsia="仿宋" w:hAnsi="仿宋" w:hint="eastAsia"/>
          <w:noProof w:val="0"/>
          <w:kern w:val="2"/>
          <w:sz w:val="24"/>
          <w:szCs w:val="24"/>
        </w:rPr>
        <w:t>GB/T 17803  稀土产品牌号表示方法</w:t>
      </w:r>
      <w:r w:rsidR="00CD6439">
        <w:rPr>
          <w:rFonts w:ascii="仿宋" w:eastAsia="仿宋" w:hAnsi="仿宋" w:hint="eastAsia"/>
          <w:noProof w:val="0"/>
          <w:kern w:val="2"/>
          <w:sz w:val="24"/>
          <w:szCs w:val="24"/>
        </w:rPr>
        <w:t>》、《</w:t>
      </w:r>
      <w:r w:rsidR="00CD6439" w:rsidRPr="00CD6439">
        <w:rPr>
          <w:rFonts w:ascii="仿宋" w:eastAsia="仿宋" w:hAnsi="仿宋" w:hint="eastAsia"/>
          <w:noProof w:val="0"/>
          <w:kern w:val="2"/>
          <w:sz w:val="24"/>
          <w:szCs w:val="24"/>
        </w:rPr>
        <w:t>GB XXXXX  稀土产品的包装、标志、运输和贮存</w:t>
      </w:r>
      <w:r w:rsidR="00CD6439">
        <w:rPr>
          <w:rFonts w:ascii="仿宋" w:eastAsia="仿宋" w:hAnsi="仿宋" w:hint="eastAsia"/>
          <w:noProof w:val="0"/>
          <w:kern w:val="2"/>
          <w:sz w:val="24"/>
          <w:szCs w:val="24"/>
        </w:rPr>
        <w:t>》两个引用标准。</w:t>
      </w:r>
    </w:p>
    <w:p w:rsidR="009C78E6" w:rsidRPr="009C78E6" w:rsidRDefault="00CD6439" w:rsidP="009C78E6">
      <w:pPr>
        <w:pStyle w:val="a3"/>
        <w:spacing w:line="360" w:lineRule="auto"/>
        <w:ind w:firstLine="480"/>
        <w:rPr>
          <w:rFonts w:ascii="仿宋" w:eastAsia="仿宋" w:hAnsi="仿宋"/>
          <w:noProof w:val="0"/>
          <w:kern w:val="2"/>
          <w:sz w:val="24"/>
          <w:szCs w:val="24"/>
        </w:rPr>
      </w:pPr>
      <w:r>
        <w:rPr>
          <w:rFonts w:ascii="仿宋" w:eastAsia="仿宋" w:hAnsi="仿宋" w:hint="eastAsia"/>
          <w:noProof w:val="0"/>
          <w:kern w:val="2"/>
          <w:sz w:val="24"/>
          <w:szCs w:val="24"/>
        </w:rPr>
        <w:t>（3）</w:t>
      </w:r>
      <w:r w:rsidR="009C78E6" w:rsidRPr="009C78E6">
        <w:rPr>
          <w:rFonts w:ascii="仿宋" w:eastAsia="仿宋" w:hAnsi="仿宋" w:hint="eastAsia"/>
          <w:noProof w:val="0"/>
          <w:kern w:val="2"/>
          <w:sz w:val="24"/>
          <w:szCs w:val="24"/>
        </w:rPr>
        <w:t>增加了</w:t>
      </w:r>
      <w:r w:rsidR="009C78E6" w:rsidRPr="009C78E6">
        <w:rPr>
          <w:rFonts w:ascii="仿宋" w:eastAsia="仿宋" w:hAnsi="仿宋"/>
          <w:noProof w:val="0"/>
          <w:kern w:val="2"/>
          <w:sz w:val="24"/>
          <w:szCs w:val="24"/>
        </w:rPr>
        <w:t>字符牌号</w:t>
      </w:r>
      <w:r w:rsidR="009C78E6" w:rsidRPr="009C78E6">
        <w:rPr>
          <w:rFonts w:ascii="仿宋" w:eastAsia="仿宋" w:hAnsi="仿宋" w:hint="eastAsia"/>
          <w:noProof w:val="0"/>
          <w:kern w:val="2"/>
          <w:sz w:val="24"/>
          <w:szCs w:val="24"/>
        </w:rPr>
        <w:t>（见3.1）</w:t>
      </w:r>
      <w:r>
        <w:rPr>
          <w:rFonts w:ascii="仿宋" w:eastAsia="仿宋" w:hAnsi="仿宋" w:hint="eastAsia"/>
          <w:noProof w:val="0"/>
          <w:kern w:val="2"/>
          <w:sz w:val="24"/>
          <w:szCs w:val="24"/>
        </w:rPr>
        <w:t>，根据新修订的《稀土术语》标准要求进行修改。</w:t>
      </w:r>
    </w:p>
    <w:p w:rsidR="009C78E6" w:rsidRPr="009C78E6" w:rsidRDefault="00CD6439" w:rsidP="00CD6439">
      <w:pPr>
        <w:pStyle w:val="a3"/>
        <w:spacing w:line="360" w:lineRule="auto"/>
        <w:ind w:firstLine="480"/>
        <w:rPr>
          <w:rFonts w:ascii="仿宋" w:eastAsia="仿宋" w:hAnsi="仿宋"/>
          <w:noProof w:val="0"/>
          <w:kern w:val="2"/>
          <w:sz w:val="24"/>
          <w:szCs w:val="24"/>
        </w:rPr>
      </w:pPr>
      <w:r>
        <w:rPr>
          <w:rFonts w:ascii="仿宋" w:eastAsia="仿宋" w:hAnsi="仿宋" w:hint="eastAsia"/>
          <w:noProof w:val="0"/>
          <w:kern w:val="2"/>
          <w:sz w:val="24"/>
          <w:szCs w:val="24"/>
        </w:rPr>
        <w:t>（4）</w:t>
      </w:r>
      <w:r w:rsidR="009C78E6" w:rsidRPr="009C78E6">
        <w:rPr>
          <w:rFonts w:ascii="仿宋" w:eastAsia="仿宋" w:hAnsi="仿宋" w:hint="eastAsia"/>
          <w:noProof w:val="0"/>
          <w:kern w:val="2"/>
          <w:sz w:val="24"/>
          <w:szCs w:val="24"/>
        </w:rPr>
        <w:t>删除了000030、000035、000040、000045、000055、000060（见2007版）；增加了REM-0353、REM-0356、REM-0359、REM-0362、REM-0365牌号及其相应考核指标（见3.1）</w:t>
      </w:r>
      <w:r>
        <w:rPr>
          <w:rFonts w:ascii="仿宋" w:eastAsia="仿宋" w:hAnsi="仿宋" w:hint="eastAsia"/>
          <w:noProof w:val="0"/>
          <w:kern w:val="2"/>
          <w:sz w:val="24"/>
          <w:szCs w:val="24"/>
        </w:rPr>
        <w:t>。</w:t>
      </w:r>
      <w:r w:rsidR="00FC3248">
        <w:rPr>
          <w:rFonts w:ascii="仿宋" w:eastAsia="仿宋" w:hAnsi="仿宋" w:hint="eastAsia"/>
          <w:noProof w:val="0"/>
          <w:kern w:val="2"/>
          <w:sz w:val="24"/>
          <w:szCs w:val="24"/>
        </w:rPr>
        <w:t>根据实际产品情况及市场需求，目前已停止生产50以下精矿产品，同时考虑现有生产控制水平的提升、生产成本、贸易结算以及下游用户需求（成分稳定的矿产品有利于组织生产），重新设置产品牌号。</w:t>
      </w:r>
    </w:p>
    <w:p w:rsidR="00FC3248" w:rsidRDefault="00FC3248" w:rsidP="001C6551">
      <w:pPr>
        <w:pStyle w:val="a3"/>
        <w:spacing w:line="360" w:lineRule="auto"/>
        <w:ind w:firstLine="480"/>
        <w:rPr>
          <w:rFonts w:ascii="仿宋" w:eastAsia="仿宋" w:hAnsi="仿宋"/>
          <w:noProof w:val="0"/>
          <w:kern w:val="2"/>
          <w:sz w:val="24"/>
          <w:szCs w:val="24"/>
        </w:rPr>
      </w:pPr>
      <w:r>
        <w:rPr>
          <w:rFonts w:ascii="仿宋" w:eastAsia="仿宋" w:hAnsi="仿宋" w:hint="eastAsia"/>
          <w:noProof w:val="0"/>
          <w:kern w:val="2"/>
          <w:sz w:val="24"/>
          <w:szCs w:val="24"/>
        </w:rPr>
        <w:t>（5）</w:t>
      </w:r>
      <w:r w:rsidR="009C78E6" w:rsidRPr="009C78E6">
        <w:rPr>
          <w:rFonts w:ascii="仿宋" w:eastAsia="仿宋" w:hAnsi="仿宋" w:hint="eastAsia"/>
          <w:noProof w:val="0"/>
          <w:kern w:val="2"/>
          <w:sz w:val="24"/>
          <w:szCs w:val="24"/>
        </w:rPr>
        <w:t>修改了水分的考核指标及其描述（见3.3）</w:t>
      </w:r>
      <w:r w:rsidR="009C78E6" w:rsidRPr="009C78E6">
        <w:rPr>
          <w:rFonts w:ascii="仿宋" w:eastAsia="仿宋" w:hAnsi="仿宋"/>
          <w:noProof w:val="0"/>
          <w:kern w:val="2"/>
          <w:sz w:val="24"/>
          <w:szCs w:val="24"/>
        </w:rPr>
        <w:t>；</w:t>
      </w:r>
      <w:r w:rsidR="00C82843">
        <w:rPr>
          <w:rFonts w:ascii="仿宋" w:eastAsia="仿宋" w:hAnsi="仿宋" w:hint="eastAsia"/>
          <w:noProof w:val="0"/>
          <w:kern w:val="2"/>
          <w:sz w:val="24"/>
          <w:szCs w:val="24"/>
        </w:rPr>
        <w:t>根据北方稀土选矿工艺</w:t>
      </w:r>
      <w:r>
        <w:rPr>
          <w:rFonts w:ascii="仿宋" w:eastAsia="仿宋" w:hAnsi="仿宋" w:hint="eastAsia"/>
          <w:noProof w:val="0"/>
          <w:kern w:val="2"/>
          <w:sz w:val="24"/>
          <w:szCs w:val="24"/>
        </w:rPr>
        <w:t>提升，新增干燥设备，能够生产水分含量12.5%和1.5%两类产品。</w:t>
      </w:r>
    </w:p>
    <w:p w:rsidR="00FC3248" w:rsidRPr="00FC3248" w:rsidRDefault="00FC3248" w:rsidP="001C6551">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w:t>
      </w:r>
      <w:r w:rsidRPr="00FC3248">
        <w:rPr>
          <w:rFonts w:ascii="仿宋" w:eastAsia="仿宋" w:hAnsi="仿宋" w:cs="Times New Roman" w:hint="eastAsia"/>
          <w:sz w:val="24"/>
          <w:szCs w:val="24"/>
        </w:rPr>
        <w:t>6</w:t>
      </w:r>
      <w:r>
        <w:rPr>
          <w:rFonts w:ascii="仿宋" w:eastAsia="仿宋" w:hAnsi="仿宋" w:cs="Times New Roman" w:hint="eastAsia"/>
          <w:sz w:val="24"/>
          <w:szCs w:val="24"/>
        </w:rPr>
        <w:t>）</w:t>
      </w:r>
      <w:r w:rsidRPr="00FC3248">
        <w:rPr>
          <w:rFonts w:ascii="仿宋" w:eastAsia="仿宋" w:hAnsi="仿宋" w:cs="Times New Roman" w:hint="eastAsia"/>
          <w:sz w:val="24"/>
          <w:szCs w:val="24"/>
        </w:rPr>
        <w:t>修改了散装产品仲裁取样方法（见5.4）；</w:t>
      </w:r>
      <w:r>
        <w:rPr>
          <w:rFonts w:ascii="仿宋" w:eastAsia="仿宋" w:hAnsi="仿宋" w:cs="Times New Roman" w:hint="eastAsia"/>
          <w:sz w:val="24"/>
          <w:szCs w:val="24"/>
        </w:rPr>
        <w:t>目前散装矿产品主要以货位堆存，根据实际情况重新制定了散装产品仲裁取样方法。</w:t>
      </w:r>
    </w:p>
    <w:p w:rsidR="009C78E6" w:rsidRPr="009C78E6" w:rsidRDefault="00CD6439" w:rsidP="001C6551">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w:t>
      </w:r>
      <w:r w:rsidR="00FC3248">
        <w:rPr>
          <w:rFonts w:ascii="仿宋" w:eastAsia="仿宋" w:hAnsi="仿宋" w:cs="Times New Roman" w:hint="eastAsia"/>
          <w:sz w:val="24"/>
          <w:szCs w:val="24"/>
        </w:rPr>
        <w:t>7</w:t>
      </w:r>
      <w:r>
        <w:rPr>
          <w:rFonts w:ascii="仿宋" w:eastAsia="仿宋" w:hAnsi="仿宋" w:cs="Times New Roman" w:hint="eastAsia"/>
          <w:sz w:val="24"/>
          <w:szCs w:val="24"/>
        </w:rPr>
        <w:t>）</w:t>
      </w:r>
      <w:r w:rsidR="009C78E6" w:rsidRPr="009C78E6">
        <w:rPr>
          <w:rFonts w:ascii="仿宋" w:eastAsia="仿宋" w:hAnsi="仿宋" w:cs="Times New Roman" w:hint="eastAsia"/>
          <w:sz w:val="24"/>
          <w:szCs w:val="24"/>
        </w:rPr>
        <w:t>修改了标志、包装、运输、贮存的要求（见第6章）；</w:t>
      </w:r>
      <w:proofErr w:type="gramStart"/>
      <w:r>
        <w:rPr>
          <w:rFonts w:ascii="仿宋" w:eastAsia="仿宋" w:hAnsi="仿宋" w:cs="Times New Roman" w:hint="eastAsia"/>
          <w:sz w:val="24"/>
          <w:szCs w:val="24"/>
        </w:rPr>
        <w:t>根据稀标委</w:t>
      </w:r>
      <w:proofErr w:type="gramEnd"/>
      <w:r>
        <w:rPr>
          <w:rFonts w:ascii="仿宋" w:eastAsia="仿宋" w:hAnsi="仿宋" w:cs="Times New Roman" w:hint="eastAsia"/>
          <w:sz w:val="24"/>
          <w:szCs w:val="24"/>
        </w:rPr>
        <w:t>要求进行修改。</w:t>
      </w:r>
    </w:p>
    <w:p w:rsidR="00F13134" w:rsidRPr="00885AEF" w:rsidRDefault="00BA2D9B" w:rsidP="00F13134">
      <w:pPr>
        <w:snapToGrid w:val="0"/>
        <w:spacing w:line="360" w:lineRule="auto"/>
        <w:jc w:val="both"/>
        <w:rPr>
          <w:rFonts w:ascii="方正小标宋简体" w:eastAsia="方正小标宋简体" w:hAnsi="宋体" w:cs="Times New Roman"/>
          <w:sz w:val="28"/>
          <w:szCs w:val="28"/>
        </w:rPr>
      </w:pPr>
      <w:r w:rsidRPr="00885AEF">
        <w:rPr>
          <w:rFonts w:ascii="方正小标宋简体" w:eastAsia="方正小标宋简体" w:hAnsi="宋体" w:cs="Times New Roman" w:hint="eastAsia"/>
          <w:sz w:val="28"/>
          <w:szCs w:val="28"/>
        </w:rPr>
        <w:t>四</w:t>
      </w:r>
      <w:r w:rsidR="00F13134" w:rsidRPr="00885AEF">
        <w:rPr>
          <w:rFonts w:ascii="方正小标宋简体" w:eastAsia="方正小标宋简体" w:hAnsi="宋体" w:cs="Times New Roman"/>
          <w:sz w:val="28"/>
          <w:szCs w:val="28"/>
        </w:rPr>
        <w:t>、参考的相关标准和资料</w:t>
      </w:r>
    </w:p>
    <w:p w:rsidR="00BA2D9B" w:rsidRPr="00BA2D9B" w:rsidRDefault="00BA2D9B" w:rsidP="00BA2D9B">
      <w:pPr>
        <w:snapToGrid w:val="0"/>
        <w:spacing w:line="360" w:lineRule="auto"/>
        <w:ind w:firstLineChars="200" w:firstLine="480"/>
        <w:jc w:val="both"/>
        <w:rPr>
          <w:rFonts w:ascii="仿宋" w:eastAsia="仿宋" w:hAnsi="仿宋" w:cs="Times New Roman"/>
          <w:sz w:val="24"/>
          <w:szCs w:val="24"/>
        </w:rPr>
      </w:pPr>
      <w:r w:rsidRPr="00BA2D9B">
        <w:rPr>
          <w:rFonts w:ascii="仿宋" w:eastAsia="仿宋" w:hAnsi="仿宋" w:cs="Times New Roman" w:hint="eastAsia"/>
          <w:sz w:val="24"/>
          <w:szCs w:val="24"/>
        </w:rPr>
        <w:t>GB/T 8170  数值</w:t>
      </w:r>
      <w:proofErr w:type="gramStart"/>
      <w:r w:rsidRPr="00BA2D9B">
        <w:rPr>
          <w:rFonts w:ascii="仿宋" w:eastAsia="仿宋" w:hAnsi="仿宋" w:cs="Times New Roman" w:hint="eastAsia"/>
          <w:sz w:val="24"/>
          <w:szCs w:val="24"/>
        </w:rPr>
        <w:t>修约规则</w:t>
      </w:r>
      <w:proofErr w:type="gramEnd"/>
      <w:r w:rsidRPr="00BA2D9B">
        <w:rPr>
          <w:rFonts w:ascii="仿宋" w:eastAsia="仿宋" w:hAnsi="仿宋" w:cs="Times New Roman" w:hint="eastAsia"/>
          <w:sz w:val="24"/>
          <w:szCs w:val="24"/>
        </w:rPr>
        <w:t>与极限数值的表示和判定</w:t>
      </w:r>
    </w:p>
    <w:p w:rsidR="00BA2D9B" w:rsidRPr="00BA2D9B" w:rsidRDefault="00BA2D9B" w:rsidP="00BA2D9B">
      <w:pPr>
        <w:snapToGrid w:val="0"/>
        <w:spacing w:line="360" w:lineRule="auto"/>
        <w:ind w:firstLineChars="200" w:firstLine="480"/>
        <w:jc w:val="both"/>
        <w:rPr>
          <w:rFonts w:ascii="仿宋" w:eastAsia="仿宋" w:hAnsi="仿宋" w:cs="Times New Roman"/>
          <w:sz w:val="24"/>
          <w:szCs w:val="24"/>
        </w:rPr>
      </w:pPr>
      <w:r w:rsidRPr="00BA2D9B">
        <w:rPr>
          <w:rFonts w:ascii="仿宋" w:eastAsia="仿宋" w:hAnsi="仿宋" w:cs="Times New Roman" w:hint="eastAsia"/>
          <w:sz w:val="24"/>
          <w:szCs w:val="24"/>
        </w:rPr>
        <w:t>GB T 18114（所有部分）  稀土精矿化学分析方法</w:t>
      </w:r>
    </w:p>
    <w:p w:rsidR="00BA2D9B" w:rsidRPr="00BA2D9B" w:rsidRDefault="00BA2D9B" w:rsidP="00BA2D9B">
      <w:pPr>
        <w:snapToGrid w:val="0"/>
        <w:spacing w:line="360" w:lineRule="auto"/>
        <w:ind w:firstLineChars="200" w:firstLine="480"/>
        <w:jc w:val="both"/>
        <w:rPr>
          <w:rFonts w:ascii="仿宋" w:eastAsia="仿宋" w:hAnsi="仿宋" w:cs="Times New Roman"/>
          <w:sz w:val="24"/>
          <w:szCs w:val="24"/>
        </w:rPr>
      </w:pPr>
      <w:r w:rsidRPr="00BA2D9B">
        <w:rPr>
          <w:rFonts w:ascii="仿宋" w:eastAsia="仿宋" w:hAnsi="仿宋" w:cs="Times New Roman" w:hint="eastAsia"/>
          <w:sz w:val="24"/>
          <w:szCs w:val="24"/>
        </w:rPr>
        <w:t>GB/T 17803  稀土产品牌号表示方法</w:t>
      </w:r>
    </w:p>
    <w:p w:rsidR="00F13134" w:rsidRDefault="00BA2D9B" w:rsidP="00BA2D9B">
      <w:pPr>
        <w:snapToGrid w:val="0"/>
        <w:spacing w:line="360" w:lineRule="auto"/>
        <w:ind w:firstLineChars="200" w:firstLine="480"/>
        <w:jc w:val="both"/>
        <w:rPr>
          <w:rFonts w:ascii="仿宋" w:eastAsia="仿宋" w:hAnsi="仿宋" w:cs="Times New Roman"/>
          <w:sz w:val="24"/>
          <w:szCs w:val="24"/>
        </w:rPr>
      </w:pPr>
      <w:r w:rsidRPr="00BA2D9B">
        <w:rPr>
          <w:rFonts w:ascii="仿宋" w:eastAsia="仿宋" w:hAnsi="仿宋" w:cs="Times New Roman" w:hint="eastAsia"/>
          <w:sz w:val="24"/>
          <w:szCs w:val="24"/>
        </w:rPr>
        <w:t>GB XXXXX  稀土产品的包装、标志、运输和贮存</w:t>
      </w:r>
    </w:p>
    <w:p w:rsidR="00BA2D9B" w:rsidRDefault="00BA2D9B" w:rsidP="00BA2D9B">
      <w:pPr>
        <w:snapToGrid w:val="0"/>
        <w:spacing w:line="360" w:lineRule="auto"/>
        <w:jc w:val="both"/>
        <w:rPr>
          <w:rFonts w:ascii="方正小标宋简体" w:eastAsia="方正小标宋简体" w:hAnsi="宋体" w:cs="Times New Roman"/>
          <w:sz w:val="28"/>
          <w:szCs w:val="28"/>
        </w:rPr>
      </w:pPr>
      <w:r>
        <w:rPr>
          <w:rFonts w:ascii="方正小标宋简体" w:eastAsia="方正小标宋简体" w:hAnsi="宋体" w:cs="Times New Roman" w:hint="eastAsia"/>
          <w:sz w:val="28"/>
          <w:szCs w:val="28"/>
        </w:rPr>
        <w:t>五</w:t>
      </w:r>
      <w:r w:rsidRPr="00F13134">
        <w:rPr>
          <w:rFonts w:ascii="方正小标宋简体" w:eastAsia="方正小标宋简体" w:hAnsi="宋体" w:cs="Times New Roman"/>
          <w:sz w:val="28"/>
          <w:szCs w:val="28"/>
        </w:rPr>
        <w:t>、标准水平分析</w:t>
      </w:r>
    </w:p>
    <w:p w:rsidR="00BA2D9B" w:rsidRPr="00F13134" w:rsidRDefault="00BA2D9B" w:rsidP="00BA2D9B">
      <w:pPr>
        <w:snapToGrid w:val="0"/>
        <w:spacing w:line="360" w:lineRule="auto"/>
        <w:jc w:val="both"/>
        <w:rPr>
          <w:rFonts w:ascii="方正小标宋简体" w:eastAsia="方正小标宋简体" w:hAnsi="宋体" w:cs="Times New Roman"/>
          <w:sz w:val="28"/>
          <w:szCs w:val="28"/>
        </w:rPr>
      </w:pPr>
    </w:p>
    <w:p w:rsidR="00BA2D9B" w:rsidRPr="00F13134" w:rsidRDefault="00BA2D9B" w:rsidP="00BA2D9B">
      <w:pPr>
        <w:snapToGrid w:val="0"/>
        <w:spacing w:line="360" w:lineRule="auto"/>
        <w:jc w:val="both"/>
        <w:rPr>
          <w:rFonts w:ascii="方正小标宋简体" w:eastAsia="方正小标宋简体" w:hAnsi="宋体" w:cs="Times New Roman"/>
          <w:sz w:val="28"/>
          <w:szCs w:val="28"/>
        </w:rPr>
      </w:pPr>
      <w:r>
        <w:rPr>
          <w:rFonts w:ascii="方正小标宋简体" w:eastAsia="方正小标宋简体" w:hAnsi="宋体" w:cs="Times New Roman" w:hint="eastAsia"/>
          <w:sz w:val="28"/>
          <w:szCs w:val="28"/>
        </w:rPr>
        <w:t>六</w:t>
      </w:r>
      <w:r w:rsidRPr="00F13134">
        <w:rPr>
          <w:rFonts w:ascii="方正小标宋简体" w:eastAsia="方正小标宋简体" w:hAnsi="宋体" w:cs="Times New Roman"/>
          <w:sz w:val="28"/>
          <w:szCs w:val="28"/>
        </w:rPr>
        <w:t>、国家标准作为强制或推荐性国家标准的建议</w:t>
      </w:r>
    </w:p>
    <w:p w:rsidR="00BA2D9B" w:rsidRPr="00BA2D9B" w:rsidRDefault="00BA2D9B" w:rsidP="00BA2D9B">
      <w:pPr>
        <w:snapToGrid w:val="0"/>
        <w:spacing w:line="360" w:lineRule="auto"/>
        <w:ind w:firstLineChars="200" w:firstLine="480"/>
        <w:jc w:val="both"/>
        <w:rPr>
          <w:rFonts w:ascii="仿宋" w:eastAsia="仿宋" w:hAnsi="仿宋" w:cs="Times New Roman"/>
          <w:sz w:val="24"/>
          <w:szCs w:val="24"/>
        </w:rPr>
      </w:pPr>
      <w:r w:rsidRPr="00BA2D9B">
        <w:rPr>
          <w:rFonts w:ascii="仿宋" w:eastAsia="仿宋" w:hAnsi="仿宋" w:cs="Times New Roman"/>
          <w:sz w:val="24"/>
          <w:szCs w:val="24"/>
        </w:rPr>
        <w:lastRenderedPageBreak/>
        <w:t>此次修订的《</w:t>
      </w:r>
      <w:r w:rsidRPr="00C501BF">
        <w:rPr>
          <w:rFonts w:ascii="仿宋" w:eastAsia="仿宋" w:hAnsi="仿宋" w:cs="Times New Roman" w:hint="eastAsia"/>
          <w:sz w:val="24"/>
          <w:szCs w:val="24"/>
        </w:rPr>
        <w:t>氟碳铈矿-独居石混合精矿</w:t>
      </w:r>
      <w:r w:rsidRPr="00BA2D9B">
        <w:rPr>
          <w:rFonts w:ascii="仿宋" w:eastAsia="仿宋" w:hAnsi="仿宋" w:cs="Times New Roman"/>
          <w:sz w:val="24"/>
          <w:szCs w:val="24"/>
        </w:rPr>
        <w:t>》标准建议为推荐性</w:t>
      </w:r>
      <w:r>
        <w:rPr>
          <w:rFonts w:ascii="仿宋" w:eastAsia="仿宋" w:hAnsi="仿宋" w:cs="Times New Roman" w:hint="eastAsia"/>
          <w:sz w:val="24"/>
          <w:szCs w:val="24"/>
        </w:rPr>
        <w:t>行业</w:t>
      </w:r>
      <w:r w:rsidRPr="00BA2D9B">
        <w:rPr>
          <w:rFonts w:ascii="仿宋" w:eastAsia="仿宋" w:hAnsi="仿宋" w:cs="Times New Roman"/>
          <w:sz w:val="24"/>
          <w:szCs w:val="24"/>
        </w:rPr>
        <w:t>标准。</w:t>
      </w:r>
    </w:p>
    <w:p w:rsidR="00F13134" w:rsidRPr="00F13134" w:rsidRDefault="00F13134" w:rsidP="00F13134">
      <w:pPr>
        <w:snapToGrid w:val="0"/>
        <w:spacing w:line="360" w:lineRule="auto"/>
        <w:jc w:val="both"/>
        <w:rPr>
          <w:rFonts w:ascii="方正小标宋简体" w:eastAsia="方正小标宋简体" w:hAnsi="宋体" w:cs="Times New Roman"/>
          <w:sz w:val="28"/>
          <w:szCs w:val="28"/>
        </w:rPr>
      </w:pPr>
      <w:r w:rsidRPr="00F13134">
        <w:rPr>
          <w:rFonts w:ascii="方正小标宋简体" w:eastAsia="方正小标宋简体" w:hAnsi="宋体" w:cs="Times New Roman"/>
          <w:sz w:val="28"/>
          <w:szCs w:val="28"/>
        </w:rPr>
        <w:t xml:space="preserve">七、贯彻标准的要求和措施建议 </w:t>
      </w:r>
    </w:p>
    <w:p w:rsidR="00F13134" w:rsidRPr="00F13134" w:rsidRDefault="00F13134" w:rsidP="00F13134">
      <w:pPr>
        <w:snapToGrid w:val="0"/>
        <w:spacing w:line="360" w:lineRule="auto"/>
        <w:jc w:val="both"/>
        <w:rPr>
          <w:rFonts w:ascii="方正小标宋简体" w:eastAsia="方正小标宋简体" w:hAnsi="宋体" w:cs="Times New Roman"/>
          <w:sz w:val="28"/>
          <w:szCs w:val="28"/>
        </w:rPr>
      </w:pPr>
      <w:r w:rsidRPr="00F13134">
        <w:rPr>
          <w:rFonts w:ascii="方正小标宋简体" w:eastAsia="方正小标宋简体" w:hAnsi="宋体" w:cs="Times New Roman" w:hint="eastAsia"/>
          <w:sz w:val="28"/>
          <w:szCs w:val="28"/>
        </w:rPr>
        <w:t>八、</w:t>
      </w:r>
      <w:r w:rsidRPr="00F13134">
        <w:rPr>
          <w:rFonts w:ascii="方正小标宋简体" w:eastAsia="方正小标宋简体" w:hAnsi="宋体" w:cs="Times New Roman"/>
          <w:sz w:val="28"/>
          <w:szCs w:val="28"/>
        </w:rPr>
        <w:t>其他应予说明的事项</w:t>
      </w:r>
    </w:p>
    <w:p w:rsidR="00F13134" w:rsidRDefault="00F13134" w:rsidP="00F13134">
      <w:pPr>
        <w:snapToGrid w:val="0"/>
        <w:spacing w:line="360" w:lineRule="auto"/>
        <w:ind w:firstLineChars="200" w:firstLine="480"/>
        <w:jc w:val="both"/>
        <w:rPr>
          <w:rFonts w:ascii="仿宋" w:eastAsia="仿宋" w:hAnsi="仿宋"/>
          <w:sz w:val="24"/>
        </w:rPr>
      </w:pPr>
      <w:r w:rsidRPr="00F13134">
        <w:rPr>
          <w:rFonts w:ascii="仿宋" w:eastAsia="仿宋" w:hAnsi="仿宋"/>
          <w:sz w:val="24"/>
        </w:rPr>
        <w:t>无</w:t>
      </w:r>
      <w:r w:rsidRPr="00F13134">
        <w:rPr>
          <w:rFonts w:ascii="仿宋" w:eastAsia="仿宋" w:hAnsi="仿宋" w:hint="eastAsia"/>
          <w:sz w:val="24"/>
        </w:rPr>
        <w:t>。</w:t>
      </w:r>
    </w:p>
    <w:p w:rsidR="00BA2D9B" w:rsidRDefault="00BA2D9B" w:rsidP="00F13134">
      <w:pPr>
        <w:snapToGrid w:val="0"/>
        <w:spacing w:line="360" w:lineRule="auto"/>
        <w:ind w:firstLineChars="200" w:firstLine="480"/>
        <w:jc w:val="both"/>
        <w:rPr>
          <w:rFonts w:ascii="仿宋" w:eastAsia="仿宋" w:hAnsi="仿宋"/>
          <w:sz w:val="24"/>
        </w:rPr>
      </w:pPr>
    </w:p>
    <w:p w:rsidR="00BA2D9B" w:rsidRDefault="00BA2D9B" w:rsidP="00F13134">
      <w:pPr>
        <w:snapToGrid w:val="0"/>
        <w:spacing w:line="360" w:lineRule="auto"/>
        <w:ind w:firstLineChars="200" w:firstLine="480"/>
        <w:jc w:val="both"/>
        <w:rPr>
          <w:rFonts w:ascii="仿宋" w:eastAsia="仿宋" w:hAnsi="仿宋"/>
          <w:sz w:val="24"/>
        </w:rPr>
      </w:pPr>
    </w:p>
    <w:p w:rsidR="00BA2D9B" w:rsidRDefault="00BA2D9B" w:rsidP="00F13134">
      <w:pPr>
        <w:snapToGrid w:val="0"/>
        <w:spacing w:line="360" w:lineRule="auto"/>
        <w:ind w:firstLineChars="200" w:firstLine="480"/>
        <w:jc w:val="both"/>
        <w:rPr>
          <w:rFonts w:ascii="仿宋" w:eastAsia="仿宋" w:hAnsi="仿宋"/>
          <w:sz w:val="24"/>
        </w:rPr>
      </w:pPr>
    </w:p>
    <w:p w:rsidR="00BA2D9B" w:rsidRDefault="00BA2D9B" w:rsidP="00BA2D9B">
      <w:pPr>
        <w:wordWrap w:val="0"/>
        <w:snapToGrid w:val="0"/>
        <w:spacing w:line="360" w:lineRule="auto"/>
        <w:ind w:firstLineChars="200" w:firstLine="480"/>
        <w:jc w:val="right"/>
        <w:rPr>
          <w:rFonts w:ascii="仿宋" w:eastAsia="仿宋" w:hAnsi="仿宋"/>
          <w:sz w:val="24"/>
        </w:rPr>
      </w:pPr>
      <w:r>
        <w:rPr>
          <w:rFonts w:ascii="仿宋" w:eastAsia="仿宋" w:hAnsi="仿宋" w:hint="eastAsia"/>
          <w:sz w:val="24"/>
        </w:rPr>
        <w:t xml:space="preserve">中国北方稀土（集团）高科技股份有限公司    </w:t>
      </w:r>
    </w:p>
    <w:p w:rsidR="00BA2D9B" w:rsidRPr="00BA2D9B" w:rsidRDefault="00BA2D9B" w:rsidP="00BA2D9B">
      <w:pPr>
        <w:wordWrap w:val="0"/>
        <w:snapToGrid w:val="0"/>
        <w:spacing w:line="360" w:lineRule="auto"/>
        <w:ind w:firstLineChars="200" w:firstLine="480"/>
        <w:jc w:val="right"/>
        <w:rPr>
          <w:rFonts w:ascii="仿宋" w:eastAsia="仿宋" w:hAnsi="仿宋" w:cs="Times New Roman"/>
          <w:sz w:val="24"/>
          <w:szCs w:val="24"/>
        </w:rPr>
      </w:pPr>
      <w:r>
        <w:rPr>
          <w:rFonts w:ascii="仿宋" w:eastAsia="仿宋" w:hAnsi="仿宋" w:hint="eastAsia"/>
          <w:sz w:val="24"/>
        </w:rPr>
        <w:t xml:space="preserve">二〇一六年三月二十一日           </w:t>
      </w:r>
    </w:p>
    <w:sectPr w:rsidR="00BA2D9B" w:rsidRPr="00BA2D9B" w:rsidSect="00397B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5669"/>
    <w:rsid w:val="001C6551"/>
    <w:rsid w:val="00257A32"/>
    <w:rsid w:val="00397BEB"/>
    <w:rsid w:val="00445669"/>
    <w:rsid w:val="00561C56"/>
    <w:rsid w:val="00627600"/>
    <w:rsid w:val="00823E71"/>
    <w:rsid w:val="008657FB"/>
    <w:rsid w:val="00885AEF"/>
    <w:rsid w:val="009C78E6"/>
    <w:rsid w:val="00A22B39"/>
    <w:rsid w:val="00BA0E08"/>
    <w:rsid w:val="00BA2D9B"/>
    <w:rsid w:val="00C501BF"/>
    <w:rsid w:val="00C82843"/>
    <w:rsid w:val="00CD6439"/>
    <w:rsid w:val="00CD6FA8"/>
    <w:rsid w:val="00CE3A53"/>
    <w:rsid w:val="00F13134"/>
    <w:rsid w:val="00F51851"/>
    <w:rsid w:val="00FC32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69"/>
    <w:pPr>
      <w:widowControl w:val="0"/>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9C78E6"/>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段 Char"/>
    <w:basedOn w:val="a0"/>
    <w:link w:val="a3"/>
    <w:locked/>
    <w:rsid w:val="009C78E6"/>
    <w:rPr>
      <w:rFonts w:ascii="宋体" w:eastAsia="宋体" w:hAnsi="Times New Roman" w:cs="Times New Roman"/>
      <w:noProof/>
      <w:kern w:val="0"/>
      <w:szCs w:val="20"/>
    </w:rPr>
  </w:style>
</w:styles>
</file>

<file path=word/webSettings.xml><?xml version="1.0" encoding="utf-8"?>
<w:webSettings xmlns:r="http://schemas.openxmlformats.org/officeDocument/2006/relationships" xmlns:w="http://schemas.openxmlformats.org/wordprocessingml/2006/main">
  <w:divs>
    <w:div w:id="1899396735">
      <w:bodyDiv w:val="1"/>
      <w:marLeft w:val="0"/>
      <w:marRight w:val="0"/>
      <w:marTop w:val="0"/>
      <w:marBottom w:val="0"/>
      <w:divBdr>
        <w:top w:val="none" w:sz="0" w:space="0" w:color="auto"/>
        <w:left w:val="none" w:sz="0" w:space="0" w:color="auto"/>
        <w:bottom w:val="none" w:sz="0" w:space="0" w:color="auto"/>
        <w:right w:val="none" w:sz="0" w:space="0" w:color="auto"/>
      </w:divBdr>
    </w:div>
    <w:div w:id="20180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386</Words>
  <Characters>2202</Characters>
  <Application>Microsoft Office Word</Application>
  <DocSecurity>0</DocSecurity>
  <Lines>18</Lines>
  <Paragraphs>5</Paragraphs>
  <ScaleCrop>false</ScaleCrop>
  <Company>Sky123.Org</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孙广杰</dc:creator>
  <cp:keywords/>
  <dc:description/>
  <cp:lastModifiedBy>孙广杰</cp:lastModifiedBy>
  <cp:revision>9</cp:revision>
  <cp:lastPrinted>2016-05-12T06:49:00Z</cp:lastPrinted>
  <dcterms:created xsi:type="dcterms:W3CDTF">2016-03-21T02:09:00Z</dcterms:created>
  <dcterms:modified xsi:type="dcterms:W3CDTF">2016-05-16T00:35:00Z</dcterms:modified>
</cp:coreProperties>
</file>