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B6" w:rsidRPr="00DD04AF" w:rsidRDefault="00082100" w:rsidP="0018249F">
      <w:pPr>
        <w:pStyle w:val="aff"/>
        <w:rPr>
          <w:color w:val="000000"/>
        </w:rPr>
        <w:sectPr w:rsidR="00C00CB6" w:rsidRPr="00DD04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bookmarkStart w:id="0" w:name="SectionMark0"/>
      <w:r w:rsidRPr="0008210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163.8pt;width:481.9pt;height:0;z-index:13" o:connectortype="straight"/>
        </w:pict>
      </w:r>
      <w:r w:rsidRPr="00082100">
        <w:rPr>
          <w:noProof/>
        </w:rPr>
        <w:pict>
          <v:shape id="_x0000_s1027" type="#_x0000_t32" style="position:absolute;left:0;text-align:left;margin-left:-4.35pt;margin-top:698.9pt;width:487.35pt;height:0;z-index:14" o:connectortype="straight"/>
        </w:pict>
      </w:r>
      <w:r w:rsidRPr="000821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0pt;margin-top:709.8pt;width:63pt;height:39pt;z-index:11" stroked="f">
            <v:textbox>
              <w:txbxContent>
                <w:p w:rsidR="00C00CB6" w:rsidRDefault="00C00CB6" w:rsidP="0018249F">
                  <w:pPr>
                    <w:pStyle w:val="af8"/>
                    <w:jc w:val="both"/>
                  </w:pPr>
                  <w:r>
                    <w:rPr>
                      <w:rStyle w:val="af7"/>
                    </w:rPr>
                    <w:t xml:space="preserve"> </w:t>
                  </w:r>
                  <w:r>
                    <w:rPr>
                      <w:rStyle w:val="af7"/>
                      <w:rFonts w:hint="eastAsia"/>
                    </w:rPr>
                    <w:t>发布</w:t>
                  </w:r>
                </w:p>
              </w:txbxContent>
            </v:textbox>
          </v:shape>
        </w:pict>
      </w:r>
      <w:r w:rsidRPr="00082100">
        <w:rPr>
          <w:noProof/>
        </w:rPr>
        <w:pict>
          <v:shape id="fmFrame7" o:spid="_x0000_s1029" type="#_x0000_t202" style="position:absolute;left:0;text-align:left;margin-left:-10.5pt;margin-top:709.1pt;width:430.5pt;height:58.85pt;z-index:10;mso-position-horizontal-relative:margin;mso-position-vertical-relative:margin" stroked="f">
            <v:textbox style="mso-next-textbox:#fmFrame7" inset="0,0,0,0">
              <w:txbxContent>
                <w:p w:rsidR="00C00CB6" w:rsidRDefault="00C00CB6" w:rsidP="0018249F">
                  <w:pPr>
                    <w:pStyle w:val="af8"/>
                    <w:spacing w:line="240" w:lineRule="atLeast"/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中华人民共和国国家技术监督检验检疫总局</w:t>
                  </w:r>
                </w:p>
                <w:p w:rsidR="00C00CB6" w:rsidRDefault="00C00CB6" w:rsidP="0018249F">
                  <w:pPr>
                    <w:pStyle w:val="af8"/>
                    <w:spacing w:line="240" w:lineRule="atLeast"/>
                  </w:pPr>
                  <w:r>
                    <w:rPr>
                      <w:rFonts w:hint="eastAsia"/>
                    </w:rPr>
                    <w:t>国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家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标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准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化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管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委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员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会</w:t>
                  </w:r>
                </w:p>
              </w:txbxContent>
            </v:textbox>
            <w10:wrap anchorx="margin" anchory="margin"/>
            <w10:anchorlock/>
          </v:shape>
        </w:pict>
      </w:r>
      <w:r w:rsidRPr="00082100">
        <w:rPr>
          <w:noProof/>
        </w:rPr>
        <w:pict>
          <v:line id="_x0000_s1030" style="position:absolute;left:0;text-align:left;z-index:9" from="0,700pt" to="482pt,700pt" strokecolor="none" strokeweight="1pt">
            <v:stroke color2="none"/>
          </v:line>
        </w:pict>
      </w:r>
      <w:r w:rsidRPr="00082100">
        <w:rPr>
          <w:noProof/>
        </w:rPr>
        <w:pict>
          <v:line id="_x0000_s1031" style="position:absolute;left:0;text-align:left;z-index:8" from="0,179pt" to="482pt,179pt" strokecolor="none" strokeweight="1pt">
            <v:stroke color2="none"/>
          </v:line>
        </w:pict>
      </w:r>
      <w:r w:rsidRPr="00082100">
        <w:rPr>
          <w:noProof/>
        </w:rPr>
        <w:pict>
          <v:shape id="fmFrame6" o:spid="_x0000_s1032" type="#_x0000_t202" style="position:absolute;left:0;text-align:left;margin-left:322.9pt;margin-top:674.3pt;width:159pt;height:24.6pt;z-index:7;mso-position-horizontal-relative:margin;mso-position-vertical-relative:margin" stroked="f">
            <v:textbox style="mso-next-textbox:#fmFrame6" inset="0,0,0,0">
              <w:txbxContent>
                <w:p w:rsidR="00C00CB6" w:rsidRDefault="00C00CB6" w:rsidP="0018249F">
                  <w:pPr>
                    <w:pStyle w:val="aff0"/>
                  </w:pPr>
                  <w:r>
                    <w:rPr>
                      <w:rFonts w:hint="eastAsia"/>
                    </w:rPr>
                    <w:t>××××</w:t>
                  </w:r>
                  <w: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 w:rsidRPr="00082100">
        <w:rPr>
          <w:noProof/>
        </w:rPr>
        <w:pict>
          <v:shape id="fmFrame5" o:spid="_x0000_s1033" type="#_x0000_t202" style="position:absolute;left:0;text-align:left;margin-left:0;margin-top:674.3pt;width:159pt;height:24.6pt;z-index:6;mso-position-horizontal-relative:margin;mso-position-vertical-relative:margin" stroked="f">
            <v:textbox style="mso-next-textbox:#fmFrame5" inset="0,0,0,0">
              <w:txbxContent>
                <w:p w:rsidR="00C00CB6" w:rsidRDefault="00C00CB6" w:rsidP="0018249F">
                  <w:pPr>
                    <w:pStyle w:val="af9"/>
                  </w:pPr>
                  <w:r>
                    <w:rPr>
                      <w:rFonts w:hint="eastAsia"/>
                    </w:rPr>
                    <w:t>××××</w:t>
                  </w:r>
                  <w: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 w:rsidRPr="00082100">
        <w:rPr>
          <w:noProof/>
        </w:rPr>
        <w:pict>
          <v:shape id="fmFrame4" o:spid="_x0000_s1034" type="#_x0000_t202" style="position:absolute;left:0;text-align:left;margin-left:0;margin-top:191.4pt;width:470pt;height:399pt;z-index:5;mso-position-horizontal-relative:margin;mso-position-vertical-relative:margin" stroked="f">
            <v:textbox style="mso-next-textbox:#fmFrame4" inset="0,0,0,0">
              <w:txbxContent>
                <w:p w:rsidR="00C00CB6" w:rsidRPr="000A1B4F" w:rsidRDefault="00C00CB6" w:rsidP="001D2430">
                  <w:pPr>
                    <w:jc w:val="center"/>
                    <w:rPr>
                      <w:rFonts w:ascii="黑体" w:eastAsia="黑体"/>
                      <w:sz w:val="52"/>
                      <w:szCs w:val="52"/>
                    </w:rPr>
                  </w:pPr>
                  <w:r w:rsidRPr="000A1B4F">
                    <w:rPr>
                      <w:rFonts w:ascii="黑体" w:eastAsia="黑体" w:hint="eastAsia"/>
                      <w:sz w:val="52"/>
                      <w:szCs w:val="52"/>
                    </w:rPr>
                    <w:t>铱化学分析方法</w:t>
                  </w:r>
                </w:p>
                <w:p w:rsidR="00C00CB6" w:rsidRPr="000A1B4F" w:rsidRDefault="00C00CB6" w:rsidP="001D2430">
                  <w:pPr>
                    <w:jc w:val="center"/>
                    <w:rPr>
                      <w:rFonts w:ascii="黑体" w:eastAsia="黑体"/>
                      <w:sz w:val="52"/>
                      <w:szCs w:val="52"/>
                    </w:rPr>
                  </w:pPr>
                  <w:r w:rsidRPr="000A1B4F">
                    <w:rPr>
                      <w:rFonts w:ascii="黑体" w:eastAsia="黑体"/>
                      <w:sz w:val="52"/>
                      <w:szCs w:val="52"/>
                    </w:rPr>
                    <w:t xml:space="preserve"> </w:t>
                  </w:r>
                  <w:r w:rsidRPr="000A1B4F">
                    <w:rPr>
                      <w:rFonts w:ascii="黑体" w:eastAsia="黑体" w:hint="eastAsia"/>
                      <w:sz w:val="52"/>
                      <w:szCs w:val="52"/>
                    </w:rPr>
                    <w:t>铂、钯、铑、钌、金、银、铜、铁、镍、</w:t>
                  </w:r>
                </w:p>
                <w:p w:rsidR="00C00CB6" w:rsidRPr="000A1B4F" w:rsidRDefault="00C00CB6" w:rsidP="001D2430">
                  <w:pPr>
                    <w:jc w:val="center"/>
                    <w:rPr>
                      <w:rFonts w:ascii="黑体" w:eastAsia="黑体"/>
                      <w:sz w:val="52"/>
                      <w:szCs w:val="52"/>
                    </w:rPr>
                  </w:pPr>
                  <w:r w:rsidRPr="000A1B4F">
                    <w:rPr>
                      <w:rFonts w:ascii="黑体" w:eastAsia="黑体" w:hint="eastAsia"/>
                      <w:sz w:val="52"/>
                      <w:szCs w:val="52"/>
                    </w:rPr>
                    <w:t>铝、铅、锰、镁、锡、锌量的测定</w:t>
                  </w:r>
                </w:p>
                <w:p w:rsidR="00C00CB6" w:rsidRPr="000A1B4F" w:rsidRDefault="00C00CB6" w:rsidP="001D2430">
                  <w:pPr>
                    <w:jc w:val="center"/>
                    <w:rPr>
                      <w:rFonts w:ascii="黑体" w:eastAsia="黑体"/>
                      <w:sz w:val="52"/>
                      <w:szCs w:val="52"/>
                    </w:rPr>
                  </w:pPr>
                  <w:r w:rsidRPr="000A1B4F">
                    <w:rPr>
                      <w:rFonts w:ascii="黑体" w:eastAsia="黑体"/>
                      <w:sz w:val="52"/>
                      <w:szCs w:val="52"/>
                    </w:rPr>
                    <w:t xml:space="preserve">   </w:t>
                  </w:r>
                  <w:r w:rsidRPr="000A1B4F">
                    <w:rPr>
                      <w:rFonts w:ascii="黑体" w:eastAsia="黑体" w:hint="eastAsia"/>
                      <w:sz w:val="52"/>
                      <w:szCs w:val="52"/>
                    </w:rPr>
                    <w:t>电感耦合等离子体发射光谱法</w:t>
                  </w:r>
                </w:p>
                <w:p w:rsidR="00C00CB6" w:rsidRPr="000A1B4F" w:rsidRDefault="00C00CB6" w:rsidP="001D2430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Method</w:t>
                  </w:r>
                  <w:r w:rsidRPr="000A1B4F">
                    <w:rPr>
                      <w:rFonts w:ascii="黑体" w:eastAsia="黑体" w:hAnsi="黑体"/>
                      <w:sz w:val="28"/>
                      <w:szCs w:val="28"/>
                    </w:rPr>
                    <w:t xml:space="preserve"> for chemical analysis of iridium - </w:t>
                  </w:r>
                </w:p>
                <w:p w:rsidR="00C00CB6" w:rsidRPr="000A1B4F" w:rsidRDefault="00C00CB6" w:rsidP="006630BE">
                  <w:pPr>
                    <w:ind w:leftChars="172" w:left="361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0A1B4F">
                    <w:rPr>
                      <w:rFonts w:ascii="黑体" w:eastAsia="黑体" w:hAnsi="黑体"/>
                      <w:sz w:val="28"/>
                      <w:szCs w:val="28"/>
                    </w:rPr>
                    <w:t>Determination of platinum, palladium, rhodium, ruthenium, gold, silver, copper, iron, nickel, aluminum, lead</w:t>
                  </w: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 xml:space="preserve">, </w:t>
                  </w:r>
                  <w:r w:rsidRPr="000A1B4F">
                    <w:rPr>
                      <w:rFonts w:ascii="黑体" w:eastAsia="黑体" w:hAnsi="黑体"/>
                      <w:sz w:val="28"/>
                      <w:szCs w:val="28"/>
                    </w:rPr>
                    <w:t>manganese, magnesium, tin, zinc content-</w:t>
                  </w:r>
                </w:p>
                <w:p w:rsidR="00C00CB6" w:rsidRPr="000A1B4F" w:rsidRDefault="00C00CB6" w:rsidP="006630BE">
                  <w:pPr>
                    <w:ind w:firstLineChars="350" w:firstLine="980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0A1B4F">
                    <w:rPr>
                      <w:rFonts w:ascii="黑体" w:eastAsia="黑体" w:hAnsi="黑体"/>
                      <w:sz w:val="28"/>
                      <w:szCs w:val="28"/>
                    </w:rPr>
                    <w:t>Inductively coupled plasma atomic emission spectrometry</w:t>
                  </w:r>
                </w:p>
                <w:p w:rsidR="00C00CB6" w:rsidRDefault="00C00CB6" w:rsidP="00A566A7">
                  <w:pPr>
                    <w:ind w:firstLine="525"/>
                    <w:rPr>
                      <w:rFonts w:ascii="宋体"/>
                    </w:rPr>
                  </w:pPr>
                </w:p>
                <w:p w:rsidR="00C00CB6" w:rsidRPr="00211A29" w:rsidRDefault="00C00CB6" w:rsidP="00A566A7">
                  <w:pPr>
                    <w:ind w:firstLine="525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</w:rPr>
                    <w:t xml:space="preserve">                                   </w:t>
                  </w:r>
                  <w:r w:rsidRPr="00211A29">
                    <w:rPr>
                      <w:rFonts w:ascii="宋体" w:hint="eastAsia"/>
                      <w:sz w:val="24"/>
                    </w:rPr>
                    <w:t>（预审稿）</w:t>
                  </w:r>
                </w:p>
                <w:p w:rsidR="00C00CB6" w:rsidRPr="00667739" w:rsidRDefault="00C00CB6" w:rsidP="00A566A7">
                  <w:pPr>
                    <w:rPr>
                      <w:rFonts w:ascii="宋体"/>
                    </w:rPr>
                  </w:pPr>
                </w:p>
                <w:p w:rsidR="00C00CB6" w:rsidRDefault="00C00CB6" w:rsidP="00A566A7"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  <w:p w:rsidR="00C00CB6" w:rsidRDefault="00C00CB6" w:rsidP="00A566A7"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  <w:p w:rsidR="00C00CB6" w:rsidRDefault="00C00CB6" w:rsidP="00A566A7"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  <w:p w:rsidR="00C00CB6" w:rsidRDefault="00C00CB6" w:rsidP="00A566A7"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  <w:p w:rsidR="00C00CB6" w:rsidRPr="00667739" w:rsidRDefault="00C00CB6" w:rsidP="00A566A7"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  <w:p w:rsidR="00C00CB6" w:rsidRPr="00F10A86" w:rsidRDefault="00C00CB6" w:rsidP="00A566A7">
                  <w:pPr>
                    <w:rPr>
                      <w:color w:val="0000FF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 w:rsidRPr="00082100">
        <w:rPr>
          <w:noProof/>
        </w:rPr>
        <w:pict>
          <v:shape id="fmFrame3" o:spid="_x0000_s1035" type="#_x0000_t202" style="position:absolute;left:0;text-align:left;margin-left:0;margin-top:124.8pt;width:456.9pt;height:53.3pt;z-index:4;mso-position-horizontal-relative:margin;mso-position-vertical-relative:margin" stroked="f">
            <v:textbox style="mso-next-textbox:#fmFrame3" inset="0,0,0,0">
              <w:txbxContent>
                <w:p w:rsidR="00C00CB6" w:rsidRPr="000A1B4F" w:rsidRDefault="00C00CB6" w:rsidP="0018249F">
                  <w:pPr>
                    <w:pStyle w:val="2"/>
                    <w:rPr>
                      <w:rFonts w:ascii="黑体" w:eastAsia="黑体" w:hAnsi="黑体"/>
                    </w:rPr>
                  </w:pPr>
                  <w:r w:rsidRPr="000A1B4F">
                    <w:rPr>
                      <w:rFonts w:ascii="黑体" w:eastAsia="黑体" w:hAnsi="黑体"/>
                    </w:rPr>
                    <w:t xml:space="preserve">GB/T </w:t>
                  </w:r>
                  <w:r w:rsidRPr="000A1B4F">
                    <w:rPr>
                      <w:rFonts w:ascii="黑体" w:eastAsia="黑体" w:hAnsi="黑体" w:hint="eastAsia"/>
                    </w:rPr>
                    <w:t>××××</w:t>
                  </w:r>
                  <w:r w:rsidRPr="000A1B4F">
                    <w:rPr>
                      <w:rFonts w:ascii="黑体" w:eastAsia="黑体" w:hAnsi="黑体"/>
                    </w:rPr>
                    <w:t>—</w:t>
                  </w:r>
                  <w:r w:rsidRPr="000A1B4F">
                    <w:rPr>
                      <w:rFonts w:ascii="黑体" w:eastAsia="黑体" w:hAnsi="黑体" w:hint="eastAsia"/>
                    </w:rPr>
                    <w:t>××××</w:t>
                  </w:r>
                </w:p>
                <w:p w:rsidR="00C00CB6" w:rsidRDefault="00C00CB6" w:rsidP="0018249F">
                  <w:pPr>
                    <w:pStyle w:val="afa"/>
                    <w:rPr>
                      <w:rFonts w:ascii="Times New Roman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 w:rsidRPr="0008210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HBPicture" o:spid="_x0000_s1036" type="#_x0000_t75" alt="GB" style="position:absolute;left:0;text-align:left;margin-left:337.35pt;margin-top:8.45pt;width:110.5pt;height:56.7pt;z-index:3;visibility:visible;mso-position-horizontal-relative:margin;mso-position-vertical-relative:margin">
            <v:imagedata r:id="rId13" o:title=""/>
            <w10:wrap anchorx="margin" anchory="margin"/>
            <w10:anchorlock/>
          </v:shape>
        </w:pict>
      </w:r>
      <w:r w:rsidRPr="00082100">
        <w:rPr>
          <w:noProof/>
        </w:rPr>
        <w:pict>
          <v:shape id="fmFrame2" o:spid="_x0000_s1037" type="#_x0000_t202" style="position:absolute;left:0;text-align:left;margin-left:0;margin-top:79.6pt;width:481.9pt;height:45.2pt;z-index:2;mso-position-horizontal-relative:margin;mso-position-vertical-relative:margin" stroked="f">
            <v:textbox style="mso-next-textbox:#fmFrame2" inset="0,0,0,0">
              <w:txbxContent>
                <w:p w:rsidR="00C00CB6" w:rsidRDefault="00C00CB6" w:rsidP="0018249F">
                  <w:pPr>
                    <w:pStyle w:val="af0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 w:rsidRPr="00082100">
        <w:rPr>
          <w:noProof/>
        </w:rPr>
        <w:pict>
          <v:shape id="fmFrame1" o:spid="_x0000_s1038" type="#_x0000_t202" style="position:absolute;left:0;text-align:left;margin-left:0;margin-top:0;width:200pt;height:51.8pt;z-index:1;mso-position-horizontal-relative:margin;mso-position-vertical-relative:margin" stroked="f">
            <v:textbox style="mso-next-textbox:#fmFrame1" inset="0,0,0,0">
              <w:txbxContent>
                <w:p w:rsidR="00C00CB6" w:rsidRPr="000A1B4F" w:rsidRDefault="00C00CB6" w:rsidP="0018249F">
                  <w:pPr>
                    <w:pStyle w:val="aff1"/>
                    <w:rPr>
                      <w:rFonts w:ascii="黑体"/>
                    </w:rPr>
                  </w:pPr>
                  <w:r w:rsidRPr="000A1B4F">
                    <w:rPr>
                      <w:rFonts w:ascii="黑体" w:hAnsi="黑体"/>
                    </w:rPr>
                    <w:t>ICS 77.120.99</w:t>
                  </w:r>
                </w:p>
                <w:p w:rsidR="00C00CB6" w:rsidRPr="000A1B4F" w:rsidRDefault="00C00CB6" w:rsidP="0018249F">
                  <w:pPr>
                    <w:pStyle w:val="aff1"/>
                    <w:rPr>
                      <w:rFonts w:ascii="黑体"/>
                    </w:rPr>
                  </w:pPr>
                  <w:r w:rsidRPr="000A1B4F">
                    <w:rPr>
                      <w:rFonts w:ascii="黑体" w:hAnsi="黑体"/>
                    </w:rPr>
                    <w:t>H 68</w:t>
                  </w:r>
                </w:p>
                <w:p w:rsidR="00C00CB6" w:rsidRDefault="00C00CB6" w:rsidP="0018249F">
                  <w:pPr>
                    <w:pStyle w:val="aff1"/>
                  </w:pPr>
                </w:p>
              </w:txbxContent>
            </v:textbox>
            <w10:wrap anchorx="margin" anchory="margin"/>
            <w10:anchorlock/>
          </v:shape>
        </w:pict>
      </w:r>
    </w:p>
    <w:bookmarkEnd w:id="0"/>
    <w:p w:rsidR="00C00CB6" w:rsidRPr="00DD04AF" w:rsidRDefault="00C00CB6" w:rsidP="0018249F">
      <w:pPr>
        <w:pStyle w:val="a5"/>
        <w:rPr>
          <w:color w:val="000000"/>
        </w:rPr>
      </w:pPr>
      <w:r w:rsidRPr="00DD04AF">
        <w:rPr>
          <w:rFonts w:hint="eastAsia"/>
          <w:color w:val="000000"/>
        </w:rPr>
        <w:lastRenderedPageBreak/>
        <w:t>前</w:t>
      </w:r>
      <w:r w:rsidRPr="00DD04AF">
        <w:rPr>
          <w:color w:val="000000"/>
        </w:rPr>
        <w:t xml:space="preserve">    </w:t>
      </w:r>
      <w:r w:rsidRPr="00DD04AF">
        <w:rPr>
          <w:rFonts w:hint="eastAsia"/>
          <w:color w:val="000000"/>
        </w:rPr>
        <w:t>言</w:t>
      </w:r>
    </w:p>
    <w:p w:rsidR="00C00CB6" w:rsidRPr="00DD04AF" w:rsidRDefault="00C00CB6" w:rsidP="006630BE">
      <w:pPr>
        <w:pStyle w:val="af6"/>
        <w:ind w:firstLine="420"/>
        <w:rPr>
          <w:rFonts w:hAnsi="宋体"/>
          <w:color w:val="000000"/>
        </w:rPr>
      </w:pPr>
      <w:r w:rsidRPr="00DD04AF">
        <w:rPr>
          <w:rFonts w:hAnsi="宋体" w:hint="eastAsia"/>
          <w:color w:val="000000"/>
        </w:rPr>
        <w:t>本部分按照</w:t>
      </w:r>
      <w:r w:rsidRPr="00DD04AF">
        <w:rPr>
          <w:rFonts w:hAnsi="宋体"/>
          <w:color w:val="000000"/>
        </w:rPr>
        <w:t>GB/T 1.1-2009</w:t>
      </w:r>
      <w:r w:rsidRPr="00DD04AF">
        <w:rPr>
          <w:rFonts w:hAnsi="宋体" w:hint="eastAsia"/>
          <w:color w:val="000000"/>
        </w:rPr>
        <w:t>给出的规则起草。</w:t>
      </w:r>
    </w:p>
    <w:p w:rsidR="00C00CB6" w:rsidRPr="00DD04AF" w:rsidRDefault="00C00CB6" w:rsidP="006630BE">
      <w:pPr>
        <w:pStyle w:val="af6"/>
        <w:ind w:firstLine="420"/>
        <w:rPr>
          <w:rFonts w:hAnsi="宋体"/>
          <w:color w:val="000000"/>
        </w:rPr>
      </w:pPr>
      <w:r w:rsidRPr="00DD04AF">
        <w:rPr>
          <w:rFonts w:hAnsi="宋体" w:hint="eastAsia"/>
          <w:color w:val="000000"/>
        </w:rPr>
        <w:t>本部分由全国有色金属标准化技术委员会（</w:t>
      </w:r>
      <w:r w:rsidRPr="00DD04AF">
        <w:rPr>
          <w:rFonts w:hAnsi="宋体"/>
          <w:color w:val="000000"/>
        </w:rPr>
        <w:t>SAC/TC243</w:t>
      </w:r>
      <w:r w:rsidRPr="00DD04AF">
        <w:rPr>
          <w:rFonts w:hAnsi="宋体" w:hint="eastAsia"/>
          <w:color w:val="000000"/>
        </w:rPr>
        <w:t>）归口。</w:t>
      </w:r>
    </w:p>
    <w:p w:rsidR="00C00CB6" w:rsidRPr="00DD04AF" w:rsidRDefault="00C00CB6" w:rsidP="006630BE">
      <w:pPr>
        <w:pStyle w:val="af6"/>
        <w:ind w:firstLine="420"/>
        <w:rPr>
          <w:rFonts w:hAnsi="宋体"/>
          <w:color w:val="000000"/>
        </w:rPr>
      </w:pPr>
      <w:r w:rsidRPr="00DD04AF">
        <w:rPr>
          <w:rFonts w:hAnsi="宋体" w:hint="eastAsia"/>
          <w:color w:val="000000"/>
        </w:rPr>
        <w:t>本部分负责起草单位：贵研铂业股份有限公司，贵研检测科技（云南）有限公司。</w:t>
      </w:r>
    </w:p>
    <w:p w:rsidR="00C00CB6" w:rsidRPr="00DD04AF" w:rsidRDefault="00C00CB6" w:rsidP="006630BE">
      <w:pPr>
        <w:pStyle w:val="af6"/>
        <w:ind w:firstLine="420"/>
        <w:rPr>
          <w:rFonts w:hAnsi="宋体"/>
          <w:color w:val="000000"/>
        </w:rPr>
      </w:pPr>
      <w:r w:rsidRPr="00DD04AF">
        <w:rPr>
          <w:rFonts w:hAnsi="宋体" w:hint="eastAsia"/>
          <w:color w:val="000000"/>
        </w:rPr>
        <w:t>本部分参加起草单位：</w:t>
      </w:r>
      <w:r w:rsidRPr="00766C0B">
        <w:rPr>
          <w:rFonts w:hAnsi="宋体" w:hint="eastAsia"/>
          <w:color w:val="000000"/>
        </w:rPr>
        <w:t>广州有色院，贵研资源（易门）有限公司，南京质检院，北京有研院，紫金矿业，西北有色院。</w:t>
      </w:r>
    </w:p>
    <w:p w:rsidR="00C00CB6" w:rsidRPr="00DD04AF" w:rsidRDefault="00C00CB6" w:rsidP="006630BE">
      <w:pPr>
        <w:ind w:firstLineChars="200" w:firstLine="420"/>
        <w:rPr>
          <w:rFonts w:ascii="宋体"/>
          <w:color w:val="000000"/>
        </w:rPr>
      </w:pPr>
      <w:r w:rsidRPr="00DD04AF">
        <w:rPr>
          <w:rFonts w:ascii="宋体" w:hAnsi="宋体" w:hint="eastAsia"/>
          <w:color w:val="000000"/>
        </w:rPr>
        <w:t>本部分主要起草人：</w:t>
      </w:r>
      <w:r w:rsidRPr="001D2430">
        <w:rPr>
          <w:rFonts w:ascii="宋体" w:hAnsi="宋体" w:hint="eastAsia"/>
          <w:noProof/>
          <w:color w:val="000000"/>
          <w:kern w:val="0"/>
          <w:szCs w:val="20"/>
        </w:rPr>
        <w:t>任传婷、方卫、徐光、甘建壮、马媛、李光俐、王应进</w:t>
      </w:r>
      <w:r>
        <w:rPr>
          <w:rFonts w:ascii="宋体" w:hAnsi="宋体" w:hint="eastAsia"/>
          <w:noProof/>
          <w:color w:val="000000"/>
          <w:kern w:val="0"/>
          <w:szCs w:val="20"/>
        </w:rPr>
        <w:t>、朱武勋、汪原伊</w:t>
      </w:r>
    </w:p>
    <w:p w:rsidR="00C00CB6" w:rsidRPr="00DD04AF" w:rsidRDefault="00C00CB6" w:rsidP="006630BE">
      <w:pPr>
        <w:pStyle w:val="af6"/>
        <w:spacing w:line="360" w:lineRule="auto"/>
        <w:ind w:firstLine="420"/>
        <w:rPr>
          <w:rFonts w:hAnsi="宋体"/>
          <w:color w:val="000000"/>
          <w:szCs w:val="21"/>
        </w:rPr>
      </w:pPr>
      <w:r w:rsidRPr="00DD04AF">
        <w:rPr>
          <w:rFonts w:hAnsi="宋体"/>
          <w:color w:val="000000"/>
          <w:szCs w:val="21"/>
        </w:rPr>
        <w:t xml:space="preserve"> </w:t>
      </w:r>
    </w:p>
    <w:p w:rsidR="00C00CB6" w:rsidRDefault="00C00CB6" w:rsidP="008C18D6">
      <w:pPr>
        <w:jc w:val="center"/>
        <w:rPr>
          <w:rFonts w:ascii="黑体" w:eastAsia="黑体"/>
          <w:b/>
          <w:color w:val="000000"/>
          <w:sz w:val="32"/>
          <w:szCs w:val="32"/>
        </w:rPr>
      </w:pPr>
    </w:p>
    <w:p w:rsidR="00C00CB6" w:rsidRDefault="00C00CB6" w:rsidP="008C18D6">
      <w:pPr>
        <w:jc w:val="center"/>
        <w:rPr>
          <w:rFonts w:ascii="黑体" w:eastAsia="黑体"/>
          <w:b/>
          <w:color w:val="000000"/>
          <w:sz w:val="32"/>
          <w:szCs w:val="32"/>
        </w:rPr>
      </w:pPr>
    </w:p>
    <w:p w:rsidR="00C00CB6" w:rsidRDefault="00C00CB6" w:rsidP="008C18D6">
      <w:pPr>
        <w:jc w:val="center"/>
        <w:rPr>
          <w:rFonts w:ascii="黑体" w:eastAsia="黑体"/>
          <w:b/>
          <w:color w:val="000000"/>
          <w:sz w:val="32"/>
          <w:szCs w:val="32"/>
        </w:rPr>
      </w:pPr>
    </w:p>
    <w:p w:rsidR="00C00CB6" w:rsidRDefault="00C00CB6" w:rsidP="008C18D6">
      <w:pPr>
        <w:jc w:val="center"/>
        <w:rPr>
          <w:rFonts w:ascii="黑体" w:eastAsia="黑体"/>
          <w:b/>
          <w:color w:val="000000"/>
          <w:sz w:val="32"/>
          <w:szCs w:val="32"/>
        </w:rPr>
      </w:pPr>
    </w:p>
    <w:p w:rsidR="00C00CB6" w:rsidRDefault="00C00CB6" w:rsidP="008C18D6">
      <w:pPr>
        <w:jc w:val="center"/>
        <w:rPr>
          <w:rFonts w:ascii="黑体" w:eastAsia="黑体"/>
          <w:b/>
          <w:color w:val="000000"/>
          <w:sz w:val="32"/>
          <w:szCs w:val="32"/>
        </w:rPr>
      </w:pPr>
    </w:p>
    <w:p w:rsidR="00C00CB6" w:rsidRDefault="00C00CB6" w:rsidP="008C18D6">
      <w:pPr>
        <w:jc w:val="center"/>
        <w:rPr>
          <w:rFonts w:ascii="黑体" w:eastAsia="黑体"/>
          <w:b/>
          <w:color w:val="000000"/>
          <w:sz w:val="32"/>
          <w:szCs w:val="32"/>
        </w:rPr>
      </w:pPr>
    </w:p>
    <w:p w:rsidR="00C00CB6" w:rsidRDefault="00C00CB6" w:rsidP="008C18D6">
      <w:pPr>
        <w:jc w:val="center"/>
        <w:rPr>
          <w:rFonts w:ascii="黑体" w:eastAsia="黑体"/>
          <w:b/>
          <w:color w:val="000000"/>
          <w:sz w:val="32"/>
          <w:szCs w:val="32"/>
        </w:rPr>
      </w:pPr>
    </w:p>
    <w:p w:rsidR="00C00CB6" w:rsidRDefault="00C00CB6" w:rsidP="008C18D6">
      <w:pPr>
        <w:jc w:val="center"/>
        <w:rPr>
          <w:rFonts w:ascii="黑体" w:eastAsia="黑体"/>
          <w:b/>
          <w:color w:val="000000"/>
          <w:sz w:val="32"/>
          <w:szCs w:val="32"/>
        </w:rPr>
      </w:pPr>
    </w:p>
    <w:p w:rsidR="00C00CB6" w:rsidRDefault="00C00CB6" w:rsidP="008C18D6">
      <w:pPr>
        <w:jc w:val="center"/>
        <w:rPr>
          <w:rFonts w:ascii="黑体" w:eastAsia="黑体"/>
          <w:b/>
          <w:color w:val="000000"/>
          <w:sz w:val="32"/>
          <w:szCs w:val="32"/>
        </w:rPr>
      </w:pPr>
    </w:p>
    <w:p w:rsidR="00C00CB6" w:rsidRDefault="00C00CB6" w:rsidP="008C18D6">
      <w:pPr>
        <w:jc w:val="center"/>
        <w:rPr>
          <w:rFonts w:ascii="黑体" w:eastAsia="黑体"/>
          <w:b/>
          <w:color w:val="000000"/>
          <w:sz w:val="32"/>
          <w:szCs w:val="32"/>
        </w:rPr>
      </w:pPr>
    </w:p>
    <w:p w:rsidR="00C00CB6" w:rsidRDefault="00C00CB6" w:rsidP="008C18D6">
      <w:pPr>
        <w:jc w:val="center"/>
        <w:rPr>
          <w:rFonts w:ascii="黑体" w:eastAsia="黑体"/>
          <w:b/>
          <w:color w:val="000000"/>
          <w:sz w:val="32"/>
          <w:szCs w:val="32"/>
        </w:rPr>
      </w:pPr>
    </w:p>
    <w:p w:rsidR="00C00CB6" w:rsidRDefault="00C00CB6" w:rsidP="008C18D6">
      <w:pPr>
        <w:jc w:val="center"/>
        <w:rPr>
          <w:rFonts w:ascii="黑体" w:eastAsia="黑体"/>
          <w:b/>
          <w:color w:val="000000"/>
          <w:sz w:val="32"/>
          <w:szCs w:val="32"/>
        </w:rPr>
      </w:pPr>
    </w:p>
    <w:p w:rsidR="00C00CB6" w:rsidRDefault="00C00CB6" w:rsidP="008C18D6">
      <w:pPr>
        <w:jc w:val="center"/>
        <w:rPr>
          <w:rFonts w:ascii="黑体" w:eastAsia="黑体"/>
          <w:b/>
          <w:color w:val="000000"/>
          <w:sz w:val="32"/>
          <w:szCs w:val="32"/>
        </w:rPr>
      </w:pPr>
    </w:p>
    <w:p w:rsidR="00C00CB6" w:rsidRDefault="00C00CB6" w:rsidP="008C18D6">
      <w:pPr>
        <w:jc w:val="center"/>
        <w:rPr>
          <w:rFonts w:ascii="黑体" w:eastAsia="黑体"/>
          <w:b/>
          <w:color w:val="000000"/>
          <w:sz w:val="32"/>
          <w:szCs w:val="32"/>
        </w:rPr>
      </w:pPr>
    </w:p>
    <w:p w:rsidR="00C00CB6" w:rsidRDefault="00C00CB6" w:rsidP="008C18D6">
      <w:pPr>
        <w:jc w:val="center"/>
        <w:rPr>
          <w:rFonts w:ascii="黑体" w:eastAsia="黑体"/>
          <w:b/>
          <w:color w:val="000000"/>
          <w:sz w:val="32"/>
          <w:szCs w:val="32"/>
        </w:rPr>
      </w:pPr>
    </w:p>
    <w:p w:rsidR="00C00CB6" w:rsidRPr="001D2430" w:rsidRDefault="00C00CB6" w:rsidP="006630BE">
      <w:pPr>
        <w:pStyle w:val="af6"/>
        <w:spacing w:line="360" w:lineRule="auto"/>
        <w:ind w:firstLine="643"/>
        <w:jc w:val="center"/>
        <w:rPr>
          <w:rFonts w:ascii="黑体" w:eastAsia="黑体"/>
          <w:b/>
          <w:noProof w:val="0"/>
          <w:color w:val="000000"/>
          <w:kern w:val="2"/>
          <w:sz w:val="32"/>
          <w:szCs w:val="32"/>
        </w:rPr>
      </w:pPr>
      <w:r w:rsidRPr="001D2430">
        <w:rPr>
          <w:rFonts w:ascii="黑体" w:eastAsia="黑体" w:hint="eastAsia"/>
          <w:b/>
          <w:noProof w:val="0"/>
          <w:color w:val="000000"/>
          <w:kern w:val="2"/>
          <w:sz w:val="32"/>
          <w:szCs w:val="32"/>
        </w:rPr>
        <w:lastRenderedPageBreak/>
        <w:t>铱化学分析方法</w:t>
      </w:r>
    </w:p>
    <w:p w:rsidR="00C00CB6" w:rsidRPr="001D2430" w:rsidRDefault="00C00CB6" w:rsidP="006630BE">
      <w:pPr>
        <w:pStyle w:val="af6"/>
        <w:spacing w:line="360" w:lineRule="auto"/>
        <w:ind w:firstLine="643"/>
        <w:jc w:val="center"/>
        <w:rPr>
          <w:rFonts w:ascii="黑体" w:eastAsia="黑体"/>
          <w:b/>
          <w:noProof w:val="0"/>
          <w:color w:val="000000"/>
          <w:kern w:val="2"/>
          <w:sz w:val="32"/>
          <w:szCs w:val="32"/>
        </w:rPr>
      </w:pPr>
      <w:r w:rsidRPr="001D2430">
        <w:rPr>
          <w:rFonts w:ascii="黑体" w:eastAsia="黑体" w:hint="eastAsia"/>
          <w:b/>
          <w:noProof w:val="0"/>
          <w:color w:val="000000"/>
          <w:kern w:val="2"/>
          <w:sz w:val="32"/>
          <w:szCs w:val="32"/>
        </w:rPr>
        <w:t>铂、钯、铑、钌、金、银、铜、铁、镍、</w:t>
      </w:r>
    </w:p>
    <w:p w:rsidR="00C00CB6" w:rsidRPr="001D2430" w:rsidRDefault="00C00CB6" w:rsidP="006630BE">
      <w:pPr>
        <w:pStyle w:val="af6"/>
        <w:spacing w:line="360" w:lineRule="auto"/>
        <w:ind w:firstLineChars="450" w:firstLine="1446"/>
        <w:rPr>
          <w:rFonts w:ascii="黑体" w:eastAsia="黑体"/>
          <w:b/>
          <w:noProof w:val="0"/>
          <w:color w:val="000000"/>
          <w:kern w:val="2"/>
          <w:sz w:val="32"/>
          <w:szCs w:val="32"/>
        </w:rPr>
      </w:pPr>
      <w:r>
        <w:rPr>
          <w:rFonts w:ascii="黑体" w:eastAsia="黑体" w:hint="eastAsia"/>
          <w:b/>
          <w:noProof w:val="0"/>
          <w:color w:val="000000"/>
          <w:kern w:val="2"/>
          <w:sz w:val="32"/>
          <w:szCs w:val="32"/>
        </w:rPr>
        <w:t>铝、铅、锰、镁、锡、锌</w:t>
      </w:r>
      <w:r w:rsidRPr="001D2430">
        <w:rPr>
          <w:rFonts w:ascii="黑体" w:eastAsia="黑体" w:hint="eastAsia"/>
          <w:b/>
          <w:noProof w:val="0"/>
          <w:color w:val="000000"/>
          <w:kern w:val="2"/>
          <w:sz w:val="32"/>
          <w:szCs w:val="32"/>
        </w:rPr>
        <w:t>量的测定</w:t>
      </w:r>
    </w:p>
    <w:p w:rsidR="00C00CB6" w:rsidRPr="00DD04AF" w:rsidRDefault="00C00CB6" w:rsidP="006630BE">
      <w:pPr>
        <w:pStyle w:val="af6"/>
        <w:spacing w:line="360" w:lineRule="auto"/>
        <w:ind w:firstLine="643"/>
        <w:jc w:val="center"/>
        <w:rPr>
          <w:rFonts w:hAnsi="宋体"/>
          <w:noProof w:val="0"/>
          <w:color w:val="000000"/>
        </w:rPr>
      </w:pPr>
      <w:r w:rsidRPr="001D2430">
        <w:rPr>
          <w:rFonts w:ascii="黑体" w:eastAsia="黑体" w:hint="eastAsia"/>
          <w:b/>
          <w:noProof w:val="0"/>
          <w:color w:val="000000"/>
          <w:kern w:val="2"/>
          <w:sz w:val="32"/>
          <w:szCs w:val="32"/>
        </w:rPr>
        <w:t>电感耦合等离子体发射光谱法</w:t>
      </w:r>
    </w:p>
    <w:p w:rsidR="00C00CB6" w:rsidRPr="00D90484" w:rsidRDefault="00C00CB6" w:rsidP="00773CA3">
      <w:pPr>
        <w:pStyle w:val="a6"/>
        <w:numPr>
          <w:ilvl w:val="0"/>
          <w:numId w:val="0"/>
        </w:numPr>
        <w:spacing w:beforeLines="0" w:afterLines="0" w:line="360" w:lineRule="auto"/>
        <w:rPr>
          <w:rFonts w:hAnsi="黑体"/>
          <w:noProof/>
          <w:color w:val="000000"/>
        </w:rPr>
      </w:pPr>
      <w:bookmarkStart w:id="1" w:name="SectionMark4"/>
      <w:r>
        <w:rPr>
          <w:rFonts w:hAnsi="黑体"/>
          <w:noProof/>
          <w:color w:val="000000"/>
        </w:rPr>
        <w:t xml:space="preserve">1 </w:t>
      </w:r>
      <w:r w:rsidRPr="00D90484">
        <w:rPr>
          <w:rFonts w:hAnsi="黑体" w:hint="eastAsia"/>
          <w:noProof/>
          <w:color w:val="000000"/>
        </w:rPr>
        <w:t>范围</w:t>
      </w:r>
    </w:p>
    <w:p w:rsidR="00C00CB6" w:rsidRPr="001D2430" w:rsidRDefault="00C00CB6" w:rsidP="00D90484">
      <w:pPr>
        <w:ind w:firstLine="420"/>
        <w:rPr>
          <w:rFonts w:ascii="宋体"/>
          <w:color w:val="000000"/>
        </w:rPr>
      </w:pPr>
      <w:r>
        <w:rPr>
          <w:rFonts w:ascii="宋体" w:hAnsi="宋体" w:hint="eastAsia"/>
          <w:color w:val="000000"/>
        </w:rPr>
        <w:t>本标准规定了纯铱中铂、钯、铑、钌、金、银、铜、铁、镍、铝、铅、锰、镁、锡、锌</w:t>
      </w:r>
      <w:r w:rsidRPr="001D2430">
        <w:rPr>
          <w:rFonts w:ascii="宋体" w:hAnsi="宋体" w:hint="eastAsia"/>
          <w:color w:val="000000"/>
        </w:rPr>
        <w:t>量的测定方法。</w:t>
      </w:r>
    </w:p>
    <w:p w:rsidR="00C00CB6" w:rsidRPr="00DD04AF" w:rsidRDefault="00C00CB6" w:rsidP="00D90484">
      <w:pPr>
        <w:ind w:firstLine="420"/>
        <w:rPr>
          <w:rFonts w:ascii="宋体"/>
          <w:color w:val="000000"/>
        </w:rPr>
      </w:pPr>
      <w:r>
        <w:rPr>
          <w:rFonts w:ascii="宋体" w:hAnsi="宋体" w:hint="eastAsia"/>
          <w:color w:val="000000"/>
        </w:rPr>
        <w:t>本标准适用于纯铱中铂、</w:t>
      </w:r>
      <w:r w:rsidRPr="0030222F">
        <w:rPr>
          <w:rFonts w:ascii="宋体" w:hAnsi="宋体" w:hint="eastAsia"/>
          <w:color w:val="000000"/>
        </w:rPr>
        <w:t>钯、铑、钌、</w:t>
      </w:r>
      <w:r>
        <w:rPr>
          <w:rFonts w:ascii="宋体" w:hAnsi="宋体" w:hint="eastAsia"/>
          <w:color w:val="000000"/>
        </w:rPr>
        <w:t>金、银、铜、铁、镍、铝、铅、锰、镁、锡、锌量的测定</w:t>
      </w:r>
      <w:r w:rsidRPr="00DD04AF">
        <w:rPr>
          <w:rFonts w:ascii="宋体" w:hAnsi="宋体" w:hint="eastAsia"/>
          <w:color w:val="000000"/>
        </w:rPr>
        <w:t>。测定范围：</w:t>
      </w:r>
      <w:r w:rsidRPr="00DD04AF">
        <w:rPr>
          <w:rFonts w:ascii="宋体" w:hAnsi="宋体"/>
          <w:color w:val="000000"/>
        </w:rPr>
        <w:t>0.001%</w:t>
      </w:r>
      <w:r w:rsidRPr="00DD04AF">
        <w:rPr>
          <w:rFonts w:ascii="宋体" w:hAnsi="宋体" w:hint="eastAsia"/>
          <w:color w:val="000000"/>
        </w:rPr>
        <w:t>～</w:t>
      </w:r>
      <w:r w:rsidRPr="00DD04AF">
        <w:rPr>
          <w:rFonts w:ascii="宋体" w:hAnsi="宋体"/>
          <w:color w:val="000000"/>
        </w:rPr>
        <w:t>0.1%</w:t>
      </w:r>
      <w:r w:rsidRPr="00DD04AF">
        <w:rPr>
          <w:rFonts w:ascii="宋体" w:hAnsi="宋体" w:hint="eastAsia"/>
          <w:color w:val="000000"/>
        </w:rPr>
        <w:t>。</w:t>
      </w:r>
    </w:p>
    <w:p w:rsidR="00C00CB6" w:rsidRPr="00D90484" w:rsidRDefault="00C00CB6" w:rsidP="00773CA3">
      <w:pPr>
        <w:pStyle w:val="a6"/>
        <w:numPr>
          <w:ilvl w:val="0"/>
          <w:numId w:val="0"/>
        </w:numPr>
        <w:spacing w:beforeLines="0" w:afterLines="0" w:line="360" w:lineRule="auto"/>
        <w:rPr>
          <w:rFonts w:hAnsi="黑体"/>
          <w:noProof/>
          <w:color w:val="000000"/>
        </w:rPr>
      </w:pPr>
      <w:r>
        <w:rPr>
          <w:rFonts w:hAnsi="黑体"/>
          <w:noProof/>
          <w:color w:val="000000"/>
        </w:rPr>
        <w:t xml:space="preserve">2 </w:t>
      </w:r>
      <w:r w:rsidRPr="00D90484">
        <w:rPr>
          <w:rFonts w:hAnsi="黑体" w:hint="eastAsia"/>
          <w:noProof/>
          <w:color w:val="000000"/>
        </w:rPr>
        <w:t>方法提要</w:t>
      </w:r>
    </w:p>
    <w:p w:rsidR="00C00CB6" w:rsidRPr="00D90484" w:rsidRDefault="00C00CB6" w:rsidP="006630BE">
      <w:pPr>
        <w:pStyle w:val="af6"/>
        <w:ind w:firstLine="420"/>
        <w:rPr>
          <w:rFonts w:hAnsi="宋体"/>
          <w:color w:val="000000"/>
        </w:rPr>
      </w:pPr>
      <w:r w:rsidRPr="00D90484">
        <w:rPr>
          <w:rFonts w:hAnsi="宋体" w:hint="eastAsia"/>
          <w:color w:val="000000"/>
        </w:rPr>
        <w:t>试料用盐酸</w:t>
      </w:r>
      <w:r w:rsidRPr="00D90484">
        <w:rPr>
          <w:rFonts w:hAnsi="宋体"/>
          <w:color w:val="000000"/>
        </w:rPr>
        <w:t>-</w:t>
      </w:r>
      <w:r w:rsidRPr="00D90484">
        <w:rPr>
          <w:rFonts w:hAnsi="宋体" w:hint="eastAsia"/>
          <w:color w:val="000000"/>
        </w:rPr>
        <w:t>氯酸钾高温高压消解</w:t>
      </w:r>
      <w:r>
        <w:rPr>
          <w:rFonts w:hAnsi="宋体" w:hint="eastAsia"/>
          <w:color w:val="000000"/>
        </w:rPr>
        <w:t>为溶液</w:t>
      </w:r>
      <w:r w:rsidRPr="00D90484">
        <w:rPr>
          <w:rFonts w:hAnsi="宋体" w:hint="eastAsia"/>
          <w:color w:val="000000"/>
        </w:rPr>
        <w:t>，使用电感耦合等离子体原子发射光谱，于各</w:t>
      </w:r>
      <w:r>
        <w:rPr>
          <w:rFonts w:hAnsi="宋体" w:hint="eastAsia"/>
          <w:color w:val="000000"/>
        </w:rPr>
        <w:t>待测</w:t>
      </w:r>
      <w:r w:rsidRPr="00D90484">
        <w:rPr>
          <w:rFonts w:hAnsi="宋体" w:hint="eastAsia"/>
          <w:color w:val="000000"/>
        </w:rPr>
        <w:t>元素所对应的波长处测量并计算</w:t>
      </w:r>
      <w:r>
        <w:rPr>
          <w:rFonts w:hAnsi="宋体" w:hint="eastAsia"/>
          <w:color w:val="000000"/>
        </w:rPr>
        <w:t>得到</w:t>
      </w:r>
      <w:r w:rsidRPr="00D90484">
        <w:rPr>
          <w:rFonts w:hAnsi="宋体" w:hint="eastAsia"/>
          <w:color w:val="000000"/>
        </w:rPr>
        <w:t>其质量分数。</w:t>
      </w:r>
    </w:p>
    <w:p w:rsidR="00C00CB6" w:rsidRPr="00D90484" w:rsidRDefault="00C00CB6" w:rsidP="00773CA3">
      <w:pPr>
        <w:pStyle w:val="a6"/>
        <w:numPr>
          <w:ilvl w:val="0"/>
          <w:numId w:val="0"/>
        </w:numPr>
        <w:spacing w:beforeLines="0" w:afterLines="0" w:line="360" w:lineRule="auto"/>
        <w:rPr>
          <w:rFonts w:hAnsi="黑体"/>
          <w:noProof/>
          <w:color w:val="000000"/>
        </w:rPr>
      </w:pPr>
      <w:r>
        <w:rPr>
          <w:rFonts w:hAnsi="黑体"/>
          <w:noProof/>
          <w:color w:val="000000"/>
        </w:rPr>
        <w:t xml:space="preserve">3 </w:t>
      </w:r>
      <w:r w:rsidRPr="00D90484">
        <w:rPr>
          <w:rFonts w:hAnsi="黑体" w:hint="eastAsia"/>
          <w:noProof/>
          <w:color w:val="000000"/>
        </w:rPr>
        <w:t>试剂和材料</w:t>
      </w:r>
    </w:p>
    <w:p w:rsidR="00C00CB6" w:rsidRPr="00D90484" w:rsidRDefault="00C00CB6" w:rsidP="006630BE">
      <w:pPr>
        <w:ind w:firstLineChars="200" w:firstLine="420"/>
        <w:rPr>
          <w:rFonts w:ascii="宋体"/>
          <w:noProof/>
          <w:color w:val="000000"/>
          <w:kern w:val="0"/>
          <w:szCs w:val="20"/>
        </w:rPr>
      </w:pPr>
      <w:r w:rsidRPr="00D90484">
        <w:rPr>
          <w:rFonts w:ascii="宋体" w:hAnsi="宋体" w:hint="eastAsia"/>
          <w:noProof/>
          <w:color w:val="000000"/>
          <w:kern w:val="0"/>
          <w:szCs w:val="20"/>
        </w:rPr>
        <w:t>除非另有说明，本</w:t>
      </w:r>
      <w:r>
        <w:rPr>
          <w:rFonts w:ascii="宋体" w:hAnsi="宋体" w:hint="eastAsia"/>
          <w:noProof/>
          <w:color w:val="000000"/>
          <w:kern w:val="0"/>
          <w:szCs w:val="20"/>
        </w:rPr>
        <w:t>标准</w:t>
      </w:r>
      <w:r w:rsidRPr="00D90484">
        <w:rPr>
          <w:rFonts w:ascii="宋体" w:hAnsi="宋体" w:hint="eastAsia"/>
          <w:noProof/>
          <w:color w:val="000000"/>
          <w:kern w:val="0"/>
          <w:szCs w:val="20"/>
        </w:rPr>
        <w:t>中使用确认为优级纯的试剂和相当</w:t>
      </w:r>
      <w:r>
        <w:rPr>
          <w:rFonts w:ascii="宋体" w:hAnsi="宋体" w:hint="eastAsia"/>
          <w:noProof/>
          <w:color w:val="000000"/>
          <w:kern w:val="0"/>
          <w:szCs w:val="20"/>
        </w:rPr>
        <w:t>于</w:t>
      </w:r>
      <w:r w:rsidRPr="00D90484">
        <w:rPr>
          <w:rFonts w:ascii="宋体" w:hAnsi="宋体" w:hint="eastAsia"/>
          <w:noProof/>
          <w:color w:val="000000"/>
          <w:kern w:val="0"/>
          <w:szCs w:val="20"/>
        </w:rPr>
        <w:t>一级纯度的水。标准溶液</w:t>
      </w:r>
      <w:r>
        <w:rPr>
          <w:rFonts w:ascii="宋体" w:hAnsi="宋体" w:hint="eastAsia"/>
          <w:noProof/>
          <w:color w:val="000000"/>
          <w:kern w:val="0"/>
          <w:szCs w:val="20"/>
        </w:rPr>
        <w:t>和</w:t>
      </w:r>
      <w:r w:rsidRPr="00D90484">
        <w:rPr>
          <w:rFonts w:ascii="宋体" w:hAnsi="宋体" w:hint="eastAsia"/>
          <w:noProof/>
          <w:color w:val="000000"/>
          <w:kern w:val="0"/>
          <w:szCs w:val="20"/>
        </w:rPr>
        <w:t>试剂溶液</w:t>
      </w:r>
      <w:r>
        <w:rPr>
          <w:rFonts w:ascii="宋体" w:hAnsi="宋体" w:hint="eastAsia"/>
          <w:noProof/>
          <w:color w:val="000000"/>
          <w:kern w:val="0"/>
          <w:szCs w:val="20"/>
        </w:rPr>
        <w:t>均</w:t>
      </w:r>
      <w:r w:rsidRPr="00D90484">
        <w:rPr>
          <w:rFonts w:ascii="宋体" w:hAnsi="宋体" w:hint="eastAsia"/>
          <w:noProof/>
          <w:color w:val="000000"/>
          <w:kern w:val="0"/>
          <w:szCs w:val="20"/>
        </w:rPr>
        <w:t>贮存于塑料瓶中。</w:t>
      </w:r>
    </w:p>
    <w:p w:rsidR="00C00CB6" w:rsidRPr="00D90484" w:rsidRDefault="00C00CB6" w:rsidP="00D90484">
      <w:pPr>
        <w:pStyle w:val="af6"/>
        <w:ind w:firstLineChars="0" w:firstLine="0"/>
        <w:rPr>
          <w:rFonts w:hAnsi="宋体"/>
          <w:color w:val="000000"/>
        </w:rPr>
      </w:pPr>
      <w:r w:rsidRPr="00D90484">
        <w:rPr>
          <w:rFonts w:hAnsi="宋体"/>
          <w:color w:val="000000"/>
        </w:rPr>
        <w:t xml:space="preserve">3.1 </w:t>
      </w:r>
      <w:r w:rsidRPr="00D90484">
        <w:rPr>
          <w:rFonts w:hAnsi="宋体" w:hint="eastAsia"/>
          <w:color w:val="000000"/>
        </w:rPr>
        <w:t>硝酸（ρ</w:t>
      </w:r>
      <w:r w:rsidRPr="00D90484">
        <w:rPr>
          <w:rFonts w:hAnsi="宋体"/>
          <w:color w:val="000000"/>
        </w:rPr>
        <w:t>1.42 g/mL</w:t>
      </w:r>
      <w:r w:rsidRPr="00D90484">
        <w:rPr>
          <w:rFonts w:hAnsi="宋体" w:hint="eastAsia"/>
          <w:color w:val="000000"/>
        </w:rPr>
        <w:t>）。</w:t>
      </w:r>
    </w:p>
    <w:p w:rsidR="00C00CB6" w:rsidRPr="00D90484" w:rsidRDefault="00C00CB6" w:rsidP="00D90484">
      <w:pPr>
        <w:pStyle w:val="af6"/>
        <w:ind w:firstLineChars="0" w:firstLine="0"/>
        <w:rPr>
          <w:rFonts w:hAnsi="宋体"/>
          <w:color w:val="000000"/>
        </w:rPr>
      </w:pPr>
      <w:r w:rsidRPr="00D90484">
        <w:rPr>
          <w:rFonts w:hAnsi="宋体"/>
          <w:color w:val="000000"/>
        </w:rPr>
        <w:t xml:space="preserve">3.2 </w:t>
      </w:r>
      <w:r w:rsidRPr="00D90484">
        <w:rPr>
          <w:rFonts w:hAnsi="宋体" w:hint="eastAsia"/>
          <w:color w:val="000000"/>
        </w:rPr>
        <w:t>盐酸（ρ</w:t>
      </w:r>
      <w:r w:rsidRPr="00D90484">
        <w:rPr>
          <w:rFonts w:hAnsi="宋体"/>
          <w:color w:val="000000"/>
        </w:rPr>
        <w:t>1.19 g/ mL</w:t>
      </w:r>
      <w:r w:rsidRPr="00D90484">
        <w:rPr>
          <w:rFonts w:hAnsi="宋体" w:hint="eastAsia"/>
          <w:color w:val="000000"/>
        </w:rPr>
        <w:t>）。</w:t>
      </w:r>
    </w:p>
    <w:p w:rsidR="00C00CB6" w:rsidRPr="00D90484" w:rsidRDefault="00C00CB6" w:rsidP="00D90484">
      <w:pPr>
        <w:pStyle w:val="af6"/>
        <w:ind w:firstLineChars="0" w:firstLine="0"/>
        <w:rPr>
          <w:rFonts w:hAnsi="宋体"/>
          <w:color w:val="000000"/>
        </w:rPr>
      </w:pPr>
      <w:r w:rsidRPr="00D90484">
        <w:rPr>
          <w:rFonts w:hAnsi="宋体"/>
          <w:color w:val="000000"/>
        </w:rPr>
        <w:t xml:space="preserve">3.3 </w:t>
      </w:r>
      <w:r w:rsidRPr="00D90484">
        <w:rPr>
          <w:rFonts w:hAnsi="宋体" w:hint="eastAsia"/>
          <w:color w:val="000000"/>
        </w:rPr>
        <w:t>过氧化氢（</w:t>
      </w:r>
      <w:r w:rsidRPr="00D90484">
        <w:rPr>
          <w:rFonts w:hAnsi="宋体"/>
          <w:color w:val="000000"/>
        </w:rPr>
        <w:t>30%</w:t>
      </w:r>
      <w:r w:rsidRPr="00D90484">
        <w:rPr>
          <w:rFonts w:hAnsi="宋体" w:hint="eastAsia"/>
          <w:color w:val="000000"/>
        </w:rPr>
        <w:t>，</w:t>
      </w:r>
      <w:r w:rsidRPr="00D90484">
        <w:rPr>
          <w:rFonts w:hAnsi="宋体"/>
          <w:color w:val="000000"/>
        </w:rPr>
        <w:t>v/v</w:t>
      </w:r>
      <w:r w:rsidRPr="00D90484">
        <w:rPr>
          <w:rFonts w:hAnsi="宋体" w:hint="eastAsia"/>
          <w:color w:val="000000"/>
        </w:rPr>
        <w:t>）。</w:t>
      </w:r>
    </w:p>
    <w:p w:rsidR="00C00CB6" w:rsidRPr="00D90484" w:rsidRDefault="00C00CB6" w:rsidP="00D90484">
      <w:pPr>
        <w:pStyle w:val="af6"/>
        <w:ind w:firstLineChars="0" w:firstLine="0"/>
        <w:rPr>
          <w:rFonts w:hAnsi="宋体"/>
          <w:color w:val="000000"/>
        </w:rPr>
      </w:pPr>
      <w:r w:rsidRPr="00D90484">
        <w:rPr>
          <w:rFonts w:hAnsi="宋体"/>
          <w:color w:val="000000"/>
        </w:rPr>
        <w:t xml:space="preserve">3.4 </w:t>
      </w:r>
      <w:r>
        <w:rPr>
          <w:rFonts w:hAnsi="宋体" w:hint="eastAsia"/>
          <w:color w:val="000000"/>
        </w:rPr>
        <w:t>王水：三单位体积的盐酸（</w:t>
      </w:r>
      <w:r>
        <w:rPr>
          <w:rFonts w:hAnsi="宋体"/>
          <w:color w:val="000000"/>
        </w:rPr>
        <w:t>3.2</w:t>
      </w:r>
      <w:r>
        <w:rPr>
          <w:rFonts w:hAnsi="宋体" w:hint="eastAsia"/>
          <w:color w:val="000000"/>
        </w:rPr>
        <w:t>）与一单位体积的硝酸（</w:t>
      </w:r>
      <w:r>
        <w:rPr>
          <w:rFonts w:hAnsi="宋体"/>
          <w:color w:val="000000"/>
        </w:rPr>
        <w:t>3.1</w:t>
      </w:r>
      <w:r>
        <w:rPr>
          <w:rFonts w:hAnsi="宋体" w:hint="eastAsia"/>
          <w:color w:val="000000"/>
        </w:rPr>
        <w:t>）混合，</w:t>
      </w:r>
      <w:r w:rsidRPr="00D90484">
        <w:rPr>
          <w:rFonts w:hAnsi="宋体" w:hint="eastAsia"/>
          <w:color w:val="000000"/>
        </w:rPr>
        <w:t>现用现配。</w:t>
      </w:r>
    </w:p>
    <w:p w:rsidR="00C00CB6" w:rsidRPr="00D90484" w:rsidRDefault="00C00CB6" w:rsidP="00D90484">
      <w:pPr>
        <w:pStyle w:val="af6"/>
        <w:ind w:firstLineChars="0" w:firstLine="0"/>
        <w:rPr>
          <w:rFonts w:hAnsi="宋体"/>
          <w:color w:val="000000"/>
        </w:rPr>
      </w:pPr>
      <w:r w:rsidRPr="00D90484">
        <w:rPr>
          <w:rFonts w:hAnsi="宋体"/>
          <w:color w:val="000000"/>
        </w:rPr>
        <w:t>3.</w:t>
      </w:r>
      <w:r>
        <w:rPr>
          <w:rFonts w:hAnsi="宋体"/>
          <w:color w:val="000000"/>
        </w:rPr>
        <w:t>5</w:t>
      </w:r>
      <w:r w:rsidRPr="00D90484">
        <w:rPr>
          <w:rFonts w:hAnsi="宋体"/>
          <w:color w:val="000000"/>
        </w:rPr>
        <w:t xml:space="preserve"> </w:t>
      </w:r>
      <w:r w:rsidRPr="00D90484">
        <w:rPr>
          <w:rFonts w:hAnsi="宋体" w:hint="eastAsia"/>
          <w:color w:val="000000"/>
        </w:rPr>
        <w:t>氯酸钾。</w:t>
      </w:r>
    </w:p>
    <w:p w:rsidR="00C00CB6" w:rsidRPr="00D90484" w:rsidRDefault="00C00CB6" w:rsidP="00D90484">
      <w:pPr>
        <w:pStyle w:val="af6"/>
        <w:ind w:firstLineChars="0" w:firstLine="0"/>
        <w:rPr>
          <w:rFonts w:hAnsi="宋体"/>
          <w:color w:val="000000"/>
        </w:rPr>
      </w:pPr>
      <w:r w:rsidRPr="00D90484">
        <w:rPr>
          <w:rFonts w:hAnsi="宋体"/>
          <w:color w:val="000000"/>
        </w:rPr>
        <w:t>3.</w:t>
      </w:r>
      <w:r>
        <w:rPr>
          <w:rFonts w:hAnsi="宋体"/>
          <w:color w:val="000000"/>
        </w:rPr>
        <w:t>6</w:t>
      </w:r>
      <w:r w:rsidRPr="00D90484">
        <w:rPr>
          <w:rFonts w:hAnsi="宋体"/>
          <w:color w:val="000000"/>
        </w:rPr>
        <w:t xml:space="preserve"> </w:t>
      </w:r>
      <w:r w:rsidRPr="00D90484">
        <w:rPr>
          <w:rFonts w:hAnsi="宋体" w:hint="eastAsia"/>
          <w:color w:val="000000"/>
        </w:rPr>
        <w:t>盐酸（</w:t>
      </w:r>
      <w:r w:rsidRPr="00D90484">
        <w:rPr>
          <w:rFonts w:hAnsi="宋体"/>
          <w:color w:val="000000"/>
        </w:rPr>
        <w:t>1+4</w:t>
      </w:r>
      <w:r w:rsidRPr="00D90484">
        <w:rPr>
          <w:rFonts w:hAnsi="宋体" w:hint="eastAsia"/>
          <w:color w:val="000000"/>
        </w:rPr>
        <w:t>）。</w:t>
      </w:r>
    </w:p>
    <w:p w:rsidR="00C00CB6" w:rsidRPr="00D90484" w:rsidRDefault="00C00CB6" w:rsidP="00D90484">
      <w:pPr>
        <w:pStyle w:val="af6"/>
        <w:ind w:firstLineChars="0" w:firstLine="0"/>
        <w:rPr>
          <w:rFonts w:hAnsi="宋体"/>
          <w:color w:val="000000"/>
        </w:rPr>
      </w:pPr>
      <w:r w:rsidRPr="00D90484">
        <w:rPr>
          <w:rFonts w:hAnsi="宋体"/>
          <w:color w:val="000000"/>
        </w:rPr>
        <w:t>3.</w:t>
      </w:r>
      <w:r>
        <w:rPr>
          <w:rFonts w:hAnsi="宋体"/>
          <w:color w:val="000000"/>
        </w:rPr>
        <w:t>7</w:t>
      </w:r>
      <w:r w:rsidRPr="00D90484">
        <w:rPr>
          <w:rFonts w:hAnsi="宋体"/>
          <w:color w:val="000000"/>
        </w:rPr>
        <w:t xml:space="preserve"> </w:t>
      </w:r>
      <w:r w:rsidRPr="00D90484">
        <w:rPr>
          <w:rFonts w:hAnsi="宋体" w:hint="eastAsia"/>
          <w:color w:val="000000"/>
        </w:rPr>
        <w:t>银标准贮存溶液：称取</w:t>
      </w:r>
      <w:r w:rsidRPr="00D90484">
        <w:rPr>
          <w:rFonts w:hAnsi="宋体"/>
          <w:color w:val="000000"/>
        </w:rPr>
        <w:t>0.100 0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g</w:t>
      </w:r>
      <w:r w:rsidRPr="00D90484">
        <w:rPr>
          <w:rFonts w:hAnsi="宋体" w:hint="eastAsia"/>
          <w:color w:val="000000"/>
        </w:rPr>
        <w:t>金属银（质量分数≥</w:t>
      </w:r>
      <w:r w:rsidRPr="00D90484">
        <w:rPr>
          <w:rFonts w:hAnsi="宋体"/>
          <w:color w:val="000000"/>
        </w:rPr>
        <w:t>99.99%</w:t>
      </w:r>
      <w:r w:rsidRPr="00D90484">
        <w:rPr>
          <w:rFonts w:hAnsi="宋体" w:hint="eastAsia"/>
          <w:color w:val="000000"/>
        </w:rPr>
        <w:t>），置于</w:t>
      </w:r>
      <w:r w:rsidRPr="00D90484">
        <w:rPr>
          <w:rFonts w:hAnsi="宋体"/>
          <w:color w:val="000000"/>
        </w:rPr>
        <w:t>100mL</w:t>
      </w:r>
      <w:r w:rsidRPr="00D90484">
        <w:rPr>
          <w:rFonts w:hAnsi="宋体" w:hint="eastAsia"/>
          <w:color w:val="000000"/>
        </w:rPr>
        <w:t>聚四氟乙烯烧杯中，加入</w:t>
      </w:r>
      <w:r w:rsidRPr="00D90484">
        <w:rPr>
          <w:rFonts w:hAnsi="宋体"/>
          <w:color w:val="000000"/>
        </w:rPr>
        <w:t>2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硝酸（</w:t>
      </w:r>
      <w:r w:rsidRPr="00D90484">
        <w:rPr>
          <w:rFonts w:hAnsi="宋体"/>
          <w:color w:val="000000"/>
        </w:rPr>
        <w:t>3.1</w:t>
      </w:r>
      <w:r w:rsidRPr="00D90484">
        <w:rPr>
          <w:rFonts w:hAnsi="宋体" w:hint="eastAsia"/>
          <w:color w:val="000000"/>
        </w:rPr>
        <w:t>），低温加热溶解完全，移入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容量瓶中，加入</w:t>
      </w:r>
      <w:r w:rsidRPr="00D90484">
        <w:rPr>
          <w:rFonts w:hAnsi="宋体"/>
          <w:color w:val="000000"/>
        </w:rPr>
        <w:t>10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硝酸（</w:t>
      </w:r>
      <w:r w:rsidRPr="00D90484">
        <w:rPr>
          <w:rFonts w:hAnsi="宋体"/>
          <w:color w:val="000000"/>
        </w:rPr>
        <w:t>3.1</w:t>
      </w:r>
      <w:r w:rsidRPr="00D90484">
        <w:rPr>
          <w:rFonts w:hAnsi="宋体" w:hint="eastAsia"/>
          <w:color w:val="000000"/>
        </w:rPr>
        <w:t>），用水稀释至刻度。混匀。此溶液</w:t>
      </w:r>
      <w:r w:rsidRPr="00D90484">
        <w:rPr>
          <w:rFonts w:hAnsi="宋体"/>
          <w:color w:val="000000"/>
        </w:rPr>
        <w:t>1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含</w:t>
      </w:r>
      <w:r w:rsidRPr="00D90484">
        <w:rPr>
          <w:rFonts w:hAnsi="宋体"/>
          <w:color w:val="000000"/>
        </w:rPr>
        <w:t>1.0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 xml:space="preserve">mg </w:t>
      </w:r>
      <w:r w:rsidRPr="00D90484">
        <w:rPr>
          <w:rFonts w:hAnsi="宋体" w:hint="eastAsia"/>
          <w:color w:val="000000"/>
        </w:rPr>
        <w:t>银。</w:t>
      </w:r>
    </w:p>
    <w:p w:rsidR="00C00CB6" w:rsidRPr="00D90484" w:rsidRDefault="00C00CB6" w:rsidP="00D90484">
      <w:pPr>
        <w:pStyle w:val="af6"/>
        <w:ind w:firstLineChars="0" w:firstLine="0"/>
        <w:rPr>
          <w:rFonts w:hAnsi="宋体"/>
          <w:color w:val="000000"/>
        </w:rPr>
      </w:pPr>
      <w:r w:rsidRPr="00D90484">
        <w:rPr>
          <w:rFonts w:hAnsi="宋体"/>
          <w:color w:val="000000"/>
        </w:rPr>
        <w:t>3.</w:t>
      </w:r>
      <w:r>
        <w:rPr>
          <w:rFonts w:hAnsi="宋体"/>
          <w:color w:val="000000"/>
        </w:rPr>
        <w:t>8</w:t>
      </w:r>
      <w:r w:rsidRPr="00D90484">
        <w:rPr>
          <w:rFonts w:hAnsi="宋体"/>
          <w:color w:val="000000"/>
        </w:rPr>
        <w:t xml:space="preserve"> </w:t>
      </w:r>
      <w:r w:rsidRPr="00D90484">
        <w:rPr>
          <w:rFonts w:hAnsi="宋体" w:hint="eastAsia"/>
          <w:color w:val="000000"/>
        </w:rPr>
        <w:t>钯标准贮存溶液：称取</w:t>
      </w:r>
      <w:r w:rsidRPr="00D90484">
        <w:rPr>
          <w:rFonts w:hAnsi="宋体"/>
          <w:color w:val="000000"/>
        </w:rPr>
        <w:t>0.100 0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g</w:t>
      </w:r>
      <w:r w:rsidRPr="00D90484">
        <w:rPr>
          <w:rFonts w:hAnsi="宋体" w:hint="eastAsia"/>
          <w:color w:val="000000"/>
        </w:rPr>
        <w:t>金属钯（质量分数≥</w:t>
      </w:r>
      <w:r w:rsidRPr="00D90484">
        <w:rPr>
          <w:rFonts w:hAnsi="宋体"/>
          <w:color w:val="000000"/>
        </w:rPr>
        <w:t>99.99%</w:t>
      </w:r>
      <w:r w:rsidRPr="00D90484">
        <w:rPr>
          <w:rFonts w:hAnsi="宋体" w:hint="eastAsia"/>
          <w:color w:val="000000"/>
        </w:rPr>
        <w:t>），置于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聚四氟乙烯烧杯中，加入</w:t>
      </w:r>
      <w:r w:rsidRPr="00D90484">
        <w:rPr>
          <w:rFonts w:hAnsi="宋体"/>
          <w:color w:val="000000"/>
        </w:rPr>
        <w:t>3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盐酸（</w:t>
      </w:r>
      <w:r w:rsidRPr="00D90484">
        <w:rPr>
          <w:rFonts w:hAnsi="宋体"/>
          <w:color w:val="000000"/>
        </w:rPr>
        <w:t>3.2</w:t>
      </w:r>
      <w:r w:rsidRPr="00D90484">
        <w:rPr>
          <w:rFonts w:hAnsi="宋体" w:hint="eastAsia"/>
          <w:color w:val="000000"/>
        </w:rPr>
        <w:t>），</w:t>
      </w:r>
      <w:r w:rsidRPr="00D90484">
        <w:rPr>
          <w:rFonts w:hAnsi="宋体"/>
          <w:color w:val="000000"/>
        </w:rPr>
        <w:t>1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硝酸（</w:t>
      </w:r>
      <w:r w:rsidRPr="00D90484">
        <w:rPr>
          <w:rFonts w:hAnsi="宋体"/>
          <w:color w:val="000000"/>
        </w:rPr>
        <w:t>3.1</w:t>
      </w:r>
      <w:r w:rsidRPr="00D90484">
        <w:rPr>
          <w:rFonts w:hAnsi="宋体" w:hint="eastAsia"/>
          <w:color w:val="000000"/>
        </w:rPr>
        <w:t>），低温加热溶解完全，移入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容量瓶中，加入</w:t>
      </w:r>
      <w:r w:rsidRPr="00D90484">
        <w:rPr>
          <w:rFonts w:hAnsi="宋体"/>
          <w:color w:val="000000"/>
        </w:rPr>
        <w:t>10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盐酸（</w:t>
      </w:r>
      <w:r w:rsidRPr="00D90484">
        <w:rPr>
          <w:rFonts w:hAnsi="宋体"/>
          <w:color w:val="000000"/>
        </w:rPr>
        <w:t>3.2</w:t>
      </w:r>
      <w:r w:rsidRPr="00D90484">
        <w:rPr>
          <w:rFonts w:hAnsi="宋体" w:hint="eastAsia"/>
          <w:color w:val="000000"/>
        </w:rPr>
        <w:t>），用水稀释至刻度。混匀。此溶液</w:t>
      </w:r>
      <w:r w:rsidRPr="00D90484">
        <w:rPr>
          <w:rFonts w:hAnsi="宋体"/>
          <w:color w:val="000000"/>
        </w:rPr>
        <w:t>1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含</w:t>
      </w:r>
      <w:r w:rsidRPr="00D90484">
        <w:rPr>
          <w:rFonts w:hAnsi="宋体"/>
          <w:color w:val="000000"/>
        </w:rPr>
        <w:t>1.0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 xml:space="preserve">mg </w:t>
      </w:r>
      <w:r w:rsidRPr="00D90484">
        <w:rPr>
          <w:rFonts w:hAnsi="宋体" w:hint="eastAsia"/>
          <w:color w:val="000000"/>
        </w:rPr>
        <w:t>钯。</w:t>
      </w:r>
    </w:p>
    <w:p w:rsidR="00C00CB6" w:rsidRPr="00D90484" w:rsidRDefault="00C00CB6" w:rsidP="00D90484">
      <w:pPr>
        <w:pStyle w:val="af6"/>
        <w:ind w:firstLineChars="0" w:firstLine="0"/>
        <w:rPr>
          <w:rFonts w:hAnsi="宋体"/>
          <w:color w:val="000000"/>
        </w:rPr>
      </w:pPr>
      <w:r w:rsidRPr="00D90484">
        <w:rPr>
          <w:rFonts w:hAnsi="宋体"/>
          <w:color w:val="000000"/>
        </w:rPr>
        <w:t>3.</w:t>
      </w:r>
      <w:r>
        <w:rPr>
          <w:rFonts w:hAnsi="宋体"/>
          <w:color w:val="000000"/>
        </w:rPr>
        <w:t>9</w:t>
      </w:r>
      <w:r w:rsidRPr="00D90484">
        <w:rPr>
          <w:rFonts w:hAnsi="宋体"/>
          <w:color w:val="000000"/>
        </w:rPr>
        <w:t xml:space="preserve"> </w:t>
      </w:r>
      <w:r w:rsidRPr="00D90484">
        <w:rPr>
          <w:rFonts w:hAnsi="宋体" w:hint="eastAsia"/>
          <w:color w:val="000000"/>
        </w:rPr>
        <w:t>铂标准贮存溶液：称取</w:t>
      </w:r>
      <w:r w:rsidRPr="00D90484">
        <w:rPr>
          <w:rFonts w:hAnsi="宋体"/>
          <w:color w:val="000000"/>
        </w:rPr>
        <w:t>0.100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g</w:t>
      </w:r>
      <w:r w:rsidRPr="00D90484">
        <w:rPr>
          <w:rFonts w:hAnsi="宋体" w:hint="eastAsia"/>
          <w:color w:val="000000"/>
        </w:rPr>
        <w:t>金属铂（质量分数≥</w:t>
      </w:r>
      <w:r w:rsidRPr="00D90484">
        <w:rPr>
          <w:rFonts w:hAnsi="宋体"/>
          <w:color w:val="000000"/>
        </w:rPr>
        <w:t>99.99%</w:t>
      </w:r>
      <w:r w:rsidRPr="00D90484">
        <w:rPr>
          <w:rFonts w:hAnsi="宋体" w:hint="eastAsia"/>
          <w:color w:val="000000"/>
        </w:rPr>
        <w:t>），置于</w:t>
      </w:r>
      <w:r w:rsidRPr="00D90484">
        <w:rPr>
          <w:rFonts w:hAnsi="宋体"/>
          <w:color w:val="000000"/>
        </w:rPr>
        <w:t>200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烧杯中，加入</w:t>
      </w:r>
      <w:r w:rsidRPr="00D90484">
        <w:rPr>
          <w:rFonts w:hAnsi="宋体"/>
          <w:color w:val="000000"/>
        </w:rPr>
        <w:t>5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王水（</w:t>
      </w:r>
      <w:r w:rsidRPr="00D90484">
        <w:rPr>
          <w:rFonts w:hAnsi="宋体"/>
          <w:color w:val="000000"/>
        </w:rPr>
        <w:t>3.4</w:t>
      </w:r>
      <w:r w:rsidRPr="00D90484">
        <w:rPr>
          <w:rFonts w:hAnsi="宋体" w:hint="eastAsia"/>
          <w:color w:val="000000"/>
        </w:rPr>
        <w:t>），低温加热溶解完全，蒸发至</w:t>
      </w:r>
      <w:r>
        <w:rPr>
          <w:rFonts w:hAnsi="宋体" w:hint="eastAsia"/>
          <w:color w:val="000000"/>
        </w:rPr>
        <w:t>小体积</w:t>
      </w:r>
      <w:r w:rsidRPr="00D90484">
        <w:rPr>
          <w:rFonts w:hAnsi="宋体" w:hint="eastAsia"/>
          <w:color w:val="000000"/>
        </w:rPr>
        <w:t>，取下稍冷，加入</w:t>
      </w:r>
      <w:r w:rsidRPr="00D90484">
        <w:rPr>
          <w:rFonts w:hAnsi="宋体"/>
          <w:color w:val="000000"/>
        </w:rPr>
        <w:t>10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盐酸（</w:t>
      </w:r>
      <w:r w:rsidRPr="00D90484">
        <w:rPr>
          <w:rFonts w:hAnsi="宋体"/>
          <w:color w:val="000000"/>
        </w:rPr>
        <w:t>3.2</w:t>
      </w:r>
      <w:r w:rsidRPr="00D90484">
        <w:rPr>
          <w:rFonts w:hAnsi="宋体" w:hint="eastAsia"/>
          <w:color w:val="000000"/>
        </w:rPr>
        <w:t>），煮沸</w:t>
      </w:r>
      <w:r>
        <w:rPr>
          <w:rFonts w:hAnsi="宋体" w:hint="eastAsia"/>
          <w:color w:val="000000"/>
        </w:rPr>
        <w:t>，</w:t>
      </w:r>
      <w:r w:rsidRPr="00D90484">
        <w:rPr>
          <w:rFonts w:hAnsi="宋体" w:hint="eastAsia"/>
          <w:color w:val="000000"/>
        </w:rPr>
        <w:t>冷却，移入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容量瓶中，用水稀释至刻度，混匀。此溶液</w:t>
      </w:r>
      <w:r w:rsidRPr="00D90484">
        <w:rPr>
          <w:rFonts w:hAnsi="宋体"/>
          <w:color w:val="000000"/>
        </w:rPr>
        <w:t>1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含</w:t>
      </w:r>
      <w:r w:rsidRPr="00D90484">
        <w:rPr>
          <w:rFonts w:hAnsi="宋体"/>
          <w:color w:val="000000"/>
        </w:rPr>
        <w:t>1.0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mg</w:t>
      </w:r>
      <w:r w:rsidRPr="00D90484">
        <w:rPr>
          <w:rFonts w:hAnsi="宋体" w:hint="eastAsia"/>
          <w:color w:val="000000"/>
        </w:rPr>
        <w:t>铂。</w:t>
      </w:r>
    </w:p>
    <w:p w:rsidR="00C00CB6" w:rsidRPr="00D90484" w:rsidRDefault="00C00CB6" w:rsidP="00D90484">
      <w:pPr>
        <w:pStyle w:val="af6"/>
        <w:ind w:firstLineChars="0" w:firstLine="0"/>
        <w:rPr>
          <w:rFonts w:hAnsi="宋体"/>
          <w:color w:val="000000"/>
        </w:rPr>
      </w:pPr>
      <w:r w:rsidRPr="00D90484">
        <w:rPr>
          <w:rFonts w:hAnsi="宋体"/>
          <w:color w:val="000000"/>
        </w:rPr>
        <w:t>3</w:t>
      </w:r>
      <w:r>
        <w:rPr>
          <w:rFonts w:hAnsi="宋体"/>
          <w:color w:val="000000"/>
        </w:rPr>
        <w:t>.10</w:t>
      </w:r>
      <w:r w:rsidRPr="00D90484">
        <w:rPr>
          <w:rFonts w:hAnsi="宋体"/>
          <w:color w:val="000000"/>
        </w:rPr>
        <w:t xml:space="preserve"> </w:t>
      </w:r>
      <w:r w:rsidRPr="00D90484">
        <w:rPr>
          <w:rFonts w:hAnsi="宋体" w:hint="eastAsia"/>
          <w:color w:val="000000"/>
        </w:rPr>
        <w:t>铑标准贮存溶液：称取</w:t>
      </w:r>
      <w:r w:rsidRPr="00D90484">
        <w:rPr>
          <w:rFonts w:hAnsi="宋体"/>
          <w:color w:val="000000"/>
        </w:rPr>
        <w:t>0.100 0 g</w:t>
      </w:r>
      <w:r w:rsidRPr="00D90484">
        <w:rPr>
          <w:rFonts w:hAnsi="宋体" w:hint="eastAsia"/>
          <w:color w:val="000000"/>
        </w:rPr>
        <w:t>铑粉（质量分数≥</w:t>
      </w:r>
      <w:r w:rsidRPr="00D90484">
        <w:rPr>
          <w:rFonts w:hAnsi="宋体"/>
          <w:color w:val="000000"/>
        </w:rPr>
        <w:t>99.99%</w:t>
      </w:r>
      <w:r w:rsidRPr="00D90484">
        <w:rPr>
          <w:rFonts w:hAnsi="宋体" w:hint="eastAsia"/>
          <w:color w:val="000000"/>
        </w:rPr>
        <w:t>），置于</w:t>
      </w:r>
      <w:r w:rsidRPr="00D90484">
        <w:rPr>
          <w:rFonts w:hAnsi="宋体"/>
          <w:color w:val="000000"/>
        </w:rPr>
        <w:t>50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>
        <w:rPr>
          <w:rFonts w:hAnsi="宋体" w:hint="eastAsia"/>
          <w:color w:val="000000"/>
        </w:rPr>
        <w:t>硬质</w:t>
      </w:r>
      <w:r w:rsidRPr="00D90484">
        <w:rPr>
          <w:rFonts w:hAnsi="宋体" w:hint="eastAsia"/>
          <w:color w:val="000000"/>
        </w:rPr>
        <w:t>玻璃管中，加入</w:t>
      </w:r>
      <w:r w:rsidRPr="00D90484">
        <w:rPr>
          <w:rFonts w:hAnsi="宋体"/>
          <w:color w:val="000000"/>
        </w:rPr>
        <w:t>8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盐酸（</w:t>
      </w:r>
      <w:r w:rsidRPr="00D90484">
        <w:rPr>
          <w:rFonts w:hAnsi="宋体"/>
          <w:color w:val="000000"/>
        </w:rPr>
        <w:t>3.2</w:t>
      </w:r>
      <w:r w:rsidRPr="00D90484">
        <w:rPr>
          <w:rFonts w:hAnsi="宋体" w:hint="eastAsia"/>
          <w:color w:val="000000"/>
        </w:rPr>
        <w:t>），</w:t>
      </w:r>
      <w:r w:rsidRPr="00D90484">
        <w:rPr>
          <w:rFonts w:hAnsi="宋体"/>
          <w:color w:val="000000"/>
        </w:rPr>
        <w:t>2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过氧化氢（</w:t>
      </w:r>
      <w:r w:rsidRPr="00D90484">
        <w:rPr>
          <w:rFonts w:hAnsi="宋体"/>
          <w:color w:val="000000"/>
        </w:rPr>
        <w:t>3.3</w:t>
      </w:r>
      <w:r w:rsidRPr="00D90484">
        <w:rPr>
          <w:rFonts w:hAnsi="宋体" w:hint="eastAsia"/>
          <w:color w:val="000000"/>
        </w:rPr>
        <w:t>），封管。在</w:t>
      </w:r>
      <w:r w:rsidRPr="00D90484">
        <w:rPr>
          <w:rFonts w:hAnsi="宋体"/>
          <w:color w:val="000000"/>
        </w:rPr>
        <w:t>150</w:t>
      </w:r>
      <w:r w:rsidRPr="00D90484">
        <w:rPr>
          <w:rFonts w:hAnsi="宋体" w:hint="eastAsia"/>
          <w:color w:val="000000"/>
        </w:rPr>
        <w:t>℃下溶解</w:t>
      </w:r>
      <w:r w:rsidRPr="00D90484">
        <w:rPr>
          <w:rFonts w:hAnsi="宋体"/>
          <w:color w:val="000000"/>
        </w:rPr>
        <w:t>48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h</w:t>
      </w:r>
      <w:r w:rsidRPr="00D90484">
        <w:rPr>
          <w:rFonts w:hAnsi="宋体" w:hint="eastAsia"/>
          <w:color w:val="000000"/>
        </w:rPr>
        <w:t>，冷却、开管。将管内试液洗入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容量瓶中，加入</w:t>
      </w:r>
      <w:r w:rsidRPr="00D90484">
        <w:rPr>
          <w:rFonts w:hAnsi="宋体"/>
          <w:color w:val="000000"/>
        </w:rPr>
        <w:t>10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盐酸（</w:t>
      </w:r>
      <w:r w:rsidRPr="00D90484">
        <w:rPr>
          <w:rFonts w:hAnsi="宋体"/>
          <w:color w:val="000000"/>
        </w:rPr>
        <w:t>3.2</w:t>
      </w:r>
      <w:r w:rsidRPr="00D90484">
        <w:rPr>
          <w:rFonts w:hAnsi="宋体" w:hint="eastAsia"/>
          <w:color w:val="000000"/>
        </w:rPr>
        <w:t>），用水稀释至刻度，混匀。此溶液</w:t>
      </w:r>
      <w:r w:rsidRPr="00D90484">
        <w:rPr>
          <w:rFonts w:hAnsi="宋体"/>
          <w:color w:val="000000"/>
        </w:rPr>
        <w:t>1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含</w:t>
      </w:r>
      <w:r w:rsidRPr="00D90484">
        <w:rPr>
          <w:rFonts w:hAnsi="宋体"/>
          <w:color w:val="000000"/>
        </w:rPr>
        <w:t>1.0 mg</w:t>
      </w:r>
      <w:r w:rsidRPr="00D90484">
        <w:rPr>
          <w:rFonts w:hAnsi="宋体" w:hint="eastAsia"/>
          <w:color w:val="000000"/>
        </w:rPr>
        <w:t>铑。</w:t>
      </w:r>
    </w:p>
    <w:p w:rsidR="00C00CB6" w:rsidRPr="00BD262F" w:rsidRDefault="00C00CB6" w:rsidP="00D90484">
      <w:pPr>
        <w:rPr>
          <w:rFonts w:ascii="宋体"/>
          <w:szCs w:val="21"/>
        </w:rPr>
      </w:pPr>
      <w:r w:rsidRPr="00D90484">
        <w:rPr>
          <w:rFonts w:ascii="宋体" w:hAnsi="宋体"/>
          <w:color w:val="000000"/>
        </w:rPr>
        <w:t>3</w:t>
      </w:r>
      <w:r>
        <w:rPr>
          <w:rFonts w:ascii="宋体" w:hAnsi="宋体"/>
          <w:color w:val="000000"/>
        </w:rPr>
        <w:t>.11</w:t>
      </w:r>
      <w:r w:rsidRPr="00D90484">
        <w:rPr>
          <w:rFonts w:ascii="宋体" w:hAnsi="宋体"/>
          <w:color w:val="000000"/>
        </w:rPr>
        <w:t xml:space="preserve"> </w:t>
      </w:r>
      <w:r w:rsidRPr="00D90484">
        <w:rPr>
          <w:rFonts w:ascii="宋体" w:hAnsi="宋体" w:hint="eastAsia"/>
          <w:color w:val="000000"/>
        </w:rPr>
        <w:t>钌标准贮存溶液：</w:t>
      </w:r>
      <w:r w:rsidRPr="00BD262F">
        <w:rPr>
          <w:rFonts w:ascii="宋体" w:hAnsi="宋体" w:hint="eastAsia"/>
          <w:szCs w:val="21"/>
        </w:rPr>
        <w:t>称取</w:t>
      </w:r>
      <w:r w:rsidRPr="00BD262F">
        <w:rPr>
          <w:rFonts w:ascii="宋体"/>
          <w:szCs w:val="21"/>
        </w:rPr>
        <w:t>0.</w:t>
      </w:r>
      <w:r w:rsidRPr="00BD262F">
        <w:rPr>
          <w:rFonts w:ascii="宋体" w:hAnsi="宋体"/>
          <w:szCs w:val="21"/>
        </w:rPr>
        <w:t>1000 g</w:t>
      </w:r>
      <w:r w:rsidRPr="00BD262F">
        <w:rPr>
          <w:rFonts w:ascii="宋体" w:hAnsi="宋体" w:hint="eastAsia"/>
          <w:szCs w:val="21"/>
        </w:rPr>
        <w:t>钌粉（质量分数</w:t>
      </w:r>
      <w:r w:rsidRPr="00BD262F">
        <w:rPr>
          <w:rFonts w:ascii="宋体" w:hAnsi="宋体" w:hint="eastAsia"/>
          <w:bCs/>
          <w:szCs w:val="21"/>
        </w:rPr>
        <w:t>≥</w:t>
      </w:r>
      <w:r w:rsidRPr="00BD262F">
        <w:rPr>
          <w:rFonts w:ascii="宋体" w:hAnsi="宋体"/>
          <w:szCs w:val="21"/>
        </w:rPr>
        <w:t>99.99%</w:t>
      </w:r>
      <w:r w:rsidRPr="00BD262F">
        <w:rPr>
          <w:rFonts w:ascii="宋体" w:hAnsi="宋体" w:hint="eastAsia"/>
          <w:szCs w:val="21"/>
        </w:rPr>
        <w:t>），置于</w:t>
      </w:r>
      <w:r>
        <w:rPr>
          <w:rFonts w:ascii="宋体" w:hAnsi="宋体" w:hint="eastAsia"/>
          <w:szCs w:val="21"/>
        </w:rPr>
        <w:t>硬质</w:t>
      </w:r>
      <w:r w:rsidRPr="00BD262F">
        <w:rPr>
          <w:rFonts w:ascii="宋体" w:hAnsi="宋体" w:hint="eastAsia"/>
          <w:szCs w:val="21"/>
        </w:rPr>
        <w:t>玻璃管中，加入</w:t>
      </w:r>
      <w:r w:rsidRPr="00BD262F">
        <w:rPr>
          <w:rFonts w:ascii="宋体" w:hAnsi="宋体"/>
          <w:szCs w:val="21"/>
        </w:rPr>
        <w:t>8 mL</w:t>
      </w:r>
      <w:r w:rsidRPr="00BD262F">
        <w:rPr>
          <w:rFonts w:ascii="宋体" w:hAnsi="宋体" w:hint="eastAsia"/>
          <w:szCs w:val="21"/>
        </w:rPr>
        <w:t>盐酸（</w:t>
      </w:r>
      <w:r w:rsidRPr="00BD262F">
        <w:rPr>
          <w:rFonts w:ascii="宋体" w:hAnsi="宋体"/>
          <w:szCs w:val="21"/>
        </w:rPr>
        <w:t>3.2</w:t>
      </w:r>
      <w:r w:rsidRPr="00BD262F">
        <w:rPr>
          <w:rFonts w:ascii="宋体" w:hAnsi="宋体" w:hint="eastAsia"/>
          <w:szCs w:val="21"/>
        </w:rPr>
        <w:t>），</w:t>
      </w:r>
      <w:r w:rsidRPr="00BD262F">
        <w:rPr>
          <w:rFonts w:ascii="宋体" w:hAnsi="宋体"/>
          <w:szCs w:val="21"/>
        </w:rPr>
        <w:t>2 mL</w:t>
      </w:r>
      <w:r w:rsidRPr="00BD262F">
        <w:rPr>
          <w:rFonts w:ascii="宋体" w:hAnsi="宋体" w:hint="eastAsia"/>
          <w:szCs w:val="21"/>
        </w:rPr>
        <w:t>过氧化氢（</w:t>
      </w:r>
      <w:r w:rsidRPr="00BD262F">
        <w:rPr>
          <w:rFonts w:ascii="宋体" w:hAnsi="宋体"/>
          <w:szCs w:val="21"/>
        </w:rPr>
        <w:t>3.3</w:t>
      </w:r>
      <w:r w:rsidRPr="00BD262F">
        <w:rPr>
          <w:rFonts w:ascii="宋体" w:hAnsi="宋体" w:hint="eastAsia"/>
          <w:szCs w:val="21"/>
        </w:rPr>
        <w:t>），</w:t>
      </w:r>
      <w:r>
        <w:rPr>
          <w:rFonts w:ascii="宋体" w:hAnsi="宋体" w:hint="eastAsia"/>
          <w:szCs w:val="21"/>
        </w:rPr>
        <w:t>封管后放于特制的钢弹中，在</w:t>
      </w:r>
      <w:r w:rsidRPr="00BD262F">
        <w:rPr>
          <w:rFonts w:ascii="宋体" w:hAnsi="宋体"/>
          <w:szCs w:val="21"/>
        </w:rPr>
        <w:t>250</w:t>
      </w:r>
      <w:r w:rsidRPr="00BD262F">
        <w:rPr>
          <w:rFonts w:ascii="宋体" w:hAnsi="宋体" w:hint="eastAsia"/>
          <w:szCs w:val="21"/>
        </w:rPr>
        <w:t>℃</w:t>
      </w:r>
      <w:r>
        <w:rPr>
          <w:rFonts w:ascii="宋体" w:hAnsi="宋体" w:hint="eastAsia"/>
          <w:szCs w:val="21"/>
        </w:rPr>
        <w:t>溶解</w:t>
      </w:r>
      <w:r w:rsidRPr="00BD262F">
        <w:rPr>
          <w:rFonts w:ascii="宋体" w:hAnsi="宋体"/>
          <w:szCs w:val="21"/>
        </w:rPr>
        <w:t>24 h</w:t>
      </w:r>
      <w:r w:rsidRPr="00BD262F">
        <w:rPr>
          <w:rFonts w:ascii="宋体" w:hAnsi="宋体" w:hint="eastAsia"/>
          <w:szCs w:val="21"/>
        </w:rPr>
        <w:t>。开管</w:t>
      </w:r>
      <w:r>
        <w:rPr>
          <w:rFonts w:ascii="宋体" w:hAnsi="宋体" w:hint="eastAsia"/>
          <w:szCs w:val="21"/>
        </w:rPr>
        <w:t>后，将管内试液转</w:t>
      </w:r>
      <w:r w:rsidRPr="00BD262F">
        <w:rPr>
          <w:rFonts w:ascii="宋体" w:hAnsi="宋体" w:hint="eastAsia"/>
          <w:szCs w:val="21"/>
        </w:rPr>
        <w:t>入</w:t>
      </w:r>
      <w:r w:rsidRPr="00BD262F">
        <w:rPr>
          <w:rFonts w:ascii="宋体" w:hAnsi="宋体"/>
          <w:szCs w:val="21"/>
        </w:rPr>
        <w:t>100 mL</w:t>
      </w:r>
      <w:r w:rsidRPr="00BD262F">
        <w:rPr>
          <w:rFonts w:ascii="宋体" w:hAnsi="宋体" w:hint="eastAsia"/>
          <w:szCs w:val="21"/>
        </w:rPr>
        <w:t>容量瓶中，加入</w:t>
      </w:r>
      <w:r w:rsidRPr="00BD262F">
        <w:rPr>
          <w:rFonts w:ascii="宋体" w:hAnsi="宋体"/>
          <w:szCs w:val="21"/>
        </w:rPr>
        <w:t>10</w:t>
      </w:r>
      <w:r>
        <w:rPr>
          <w:rFonts w:ascii="宋体" w:hAnsi="宋体"/>
          <w:szCs w:val="21"/>
        </w:rPr>
        <w:t xml:space="preserve"> </w:t>
      </w:r>
      <w:r w:rsidRPr="00BD262F">
        <w:rPr>
          <w:rFonts w:ascii="宋体" w:hAnsi="宋体"/>
          <w:szCs w:val="21"/>
        </w:rPr>
        <w:t>mL</w:t>
      </w:r>
      <w:r w:rsidRPr="00BD262F">
        <w:rPr>
          <w:rFonts w:ascii="宋体" w:hAnsi="宋体" w:hint="eastAsia"/>
          <w:szCs w:val="21"/>
        </w:rPr>
        <w:t>盐酸（</w:t>
      </w:r>
      <w:r w:rsidRPr="00BD262F">
        <w:rPr>
          <w:rFonts w:ascii="宋体" w:hAnsi="宋体"/>
          <w:szCs w:val="21"/>
        </w:rPr>
        <w:t>3.2</w:t>
      </w:r>
      <w:r w:rsidRPr="00BD262F">
        <w:rPr>
          <w:rFonts w:ascii="宋体" w:hAnsi="宋体" w:hint="eastAsia"/>
          <w:szCs w:val="21"/>
        </w:rPr>
        <w:t>），用水稀释至刻度。混匀。此溶液</w:t>
      </w:r>
      <w:r w:rsidRPr="00BD262F"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 xml:space="preserve"> </w:t>
      </w:r>
      <w:r w:rsidRPr="00BD262F">
        <w:rPr>
          <w:rFonts w:ascii="宋体" w:hAnsi="宋体"/>
          <w:szCs w:val="21"/>
        </w:rPr>
        <w:t>mL</w:t>
      </w:r>
      <w:r w:rsidRPr="00BD262F">
        <w:rPr>
          <w:rFonts w:ascii="宋体" w:hAnsi="宋体" w:hint="eastAsia"/>
          <w:szCs w:val="21"/>
        </w:rPr>
        <w:t>含</w:t>
      </w:r>
      <w:r w:rsidRPr="00BD262F">
        <w:rPr>
          <w:rFonts w:ascii="宋体" w:hAnsi="宋体"/>
          <w:szCs w:val="21"/>
        </w:rPr>
        <w:t>1.0</w:t>
      </w:r>
      <w:r>
        <w:rPr>
          <w:rFonts w:ascii="宋体" w:hAnsi="宋体"/>
          <w:szCs w:val="21"/>
        </w:rPr>
        <w:t xml:space="preserve"> </w:t>
      </w:r>
      <w:r w:rsidRPr="00BD262F">
        <w:rPr>
          <w:rFonts w:ascii="宋体" w:hAnsi="宋体"/>
          <w:szCs w:val="21"/>
        </w:rPr>
        <w:t>mg</w:t>
      </w:r>
      <w:r w:rsidRPr="00BD262F">
        <w:rPr>
          <w:rFonts w:ascii="宋体" w:hAnsi="宋体" w:hint="eastAsia"/>
          <w:szCs w:val="21"/>
        </w:rPr>
        <w:t>钌。</w:t>
      </w:r>
    </w:p>
    <w:p w:rsidR="00C00CB6" w:rsidRPr="00D90484" w:rsidRDefault="00C00CB6" w:rsidP="00D90484">
      <w:pPr>
        <w:pStyle w:val="af6"/>
        <w:ind w:firstLineChars="0" w:firstLine="0"/>
        <w:rPr>
          <w:rFonts w:hAnsi="宋体"/>
          <w:color w:val="000000"/>
        </w:rPr>
      </w:pPr>
      <w:r w:rsidRPr="00D90484">
        <w:rPr>
          <w:rFonts w:hAnsi="宋体"/>
          <w:color w:val="000000"/>
        </w:rPr>
        <w:lastRenderedPageBreak/>
        <w:t>3</w:t>
      </w:r>
      <w:r>
        <w:rPr>
          <w:rFonts w:hAnsi="宋体"/>
          <w:color w:val="000000"/>
        </w:rPr>
        <w:t>.12</w:t>
      </w:r>
      <w:r w:rsidRPr="00D90484">
        <w:rPr>
          <w:rFonts w:hAnsi="宋体"/>
          <w:color w:val="000000"/>
        </w:rPr>
        <w:t xml:space="preserve"> </w:t>
      </w:r>
      <w:r w:rsidRPr="00D90484">
        <w:rPr>
          <w:rFonts w:hAnsi="宋体" w:hint="eastAsia"/>
          <w:color w:val="000000"/>
        </w:rPr>
        <w:t>金标准贮存溶液：称取</w:t>
      </w:r>
      <w:r w:rsidRPr="00D90484">
        <w:rPr>
          <w:rFonts w:hAnsi="宋体"/>
          <w:color w:val="000000"/>
        </w:rPr>
        <w:t>0.100 0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g</w:t>
      </w:r>
      <w:r w:rsidRPr="00D90484">
        <w:rPr>
          <w:rFonts w:hAnsi="宋体" w:hint="eastAsia"/>
          <w:color w:val="000000"/>
        </w:rPr>
        <w:t>金属金（质量分数≥</w:t>
      </w:r>
      <w:r w:rsidRPr="00D90484">
        <w:rPr>
          <w:rFonts w:hAnsi="宋体"/>
          <w:color w:val="000000"/>
        </w:rPr>
        <w:t>99.99%</w:t>
      </w:r>
      <w:r w:rsidRPr="00D90484">
        <w:rPr>
          <w:rFonts w:hAnsi="宋体" w:hint="eastAsia"/>
          <w:color w:val="000000"/>
        </w:rPr>
        <w:t>）</w:t>
      </w:r>
      <w:r w:rsidRPr="00D90484">
        <w:rPr>
          <w:rFonts w:hAnsi="宋体"/>
          <w:color w:val="000000"/>
        </w:rPr>
        <w:t>,</w:t>
      </w:r>
      <w:r w:rsidRPr="00D90484">
        <w:rPr>
          <w:rFonts w:hAnsi="宋体" w:hint="eastAsia"/>
          <w:color w:val="000000"/>
        </w:rPr>
        <w:t>置于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聚四氟乙烯烧杯中，加入</w:t>
      </w:r>
      <w:r w:rsidRPr="00D90484">
        <w:rPr>
          <w:rFonts w:hAnsi="宋体"/>
          <w:color w:val="000000"/>
        </w:rPr>
        <w:t>3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盐酸（</w:t>
      </w:r>
      <w:r w:rsidRPr="00D90484">
        <w:rPr>
          <w:rFonts w:hAnsi="宋体"/>
          <w:color w:val="000000"/>
        </w:rPr>
        <w:t>3.2</w:t>
      </w:r>
      <w:r w:rsidRPr="00D90484">
        <w:rPr>
          <w:rFonts w:hAnsi="宋体" w:hint="eastAsia"/>
          <w:color w:val="000000"/>
        </w:rPr>
        <w:t>），</w:t>
      </w:r>
      <w:r w:rsidRPr="00D90484">
        <w:rPr>
          <w:rFonts w:hAnsi="宋体"/>
          <w:color w:val="000000"/>
        </w:rPr>
        <w:t>1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硝酸（</w:t>
      </w:r>
      <w:r w:rsidRPr="00D90484">
        <w:rPr>
          <w:rFonts w:hAnsi="宋体"/>
          <w:color w:val="000000"/>
        </w:rPr>
        <w:t>3.1</w:t>
      </w:r>
      <w:r w:rsidRPr="00D90484">
        <w:rPr>
          <w:rFonts w:hAnsi="宋体" w:hint="eastAsia"/>
          <w:color w:val="000000"/>
        </w:rPr>
        <w:t>），低温加热溶解完全，移入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容量瓶中，加入</w:t>
      </w:r>
      <w:r w:rsidRPr="00D90484">
        <w:rPr>
          <w:rFonts w:hAnsi="宋体"/>
          <w:color w:val="000000"/>
        </w:rPr>
        <w:t>10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盐酸（</w:t>
      </w:r>
      <w:r w:rsidRPr="00D90484">
        <w:rPr>
          <w:rFonts w:hAnsi="宋体"/>
          <w:color w:val="000000"/>
        </w:rPr>
        <w:t>3.2</w:t>
      </w:r>
      <w:r w:rsidRPr="00D90484">
        <w:rPr>
          <w:rFonts w:hAnsi="宋体" w:hint="eastAsia"/>
          <w:color w:val="000000"/>
        </w:rPr>
        <w:t>），用水稀释至刻度。混匀。此溶液</w:t>
      </w:r>
      <w:r w:rsidRPr="00D90484">
        <w:rPr>
          <w:rFonts w:hAnsi="宋体"/>
          <w:color w:val="000000"/>
        </w:rPr>
        <w:t>1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含</w:t>
      </w:r>
      <w:r w:rsidRPr="00D90484">
        <w:rPr>
          <w:rFonts w:hAnsi="宋体"/>
          <w:color w:val="000000"/>
        </w:rPr>
        <w:t>1.0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 xml:space="preserve">mg </w:t>
      </w:r>
      <w:r w:rsidRPr="00D90484">
        <w:rPr>
          <w:rFonts w:hAnsi="宋体" w:hint="eastAsia"/>
          <w:color w:val="000000"/>
        </w:rPr>
        <w:t>金。</w:t>
      </w:r>
    </w:p>
    <w:p w:rsidR="00C00CB6" w:rsidRPr="00D90484" w:rsidRDefault="00C00CB6" w:rsidP="00D90484">
      <w:pPr>
        <w:pStyle w:val="af6"/>
        <w:ind w:firstLineChars="0" w:firstLine="0"/>
        <w:rPr>
          <w:rFonts w:hAnsi="宋体"/>
          <w:color w:val="000000"/>
        </w:rPr>
      </w:pPr>
      <w:r w:rsidRPr="00D90484">
        <w:rPr>
          <w:rFonts w:hAnsi="宋体"/>
          <w:color w:val="000000"/>
        </w:rPr>
        <w:t>3</w:t>
      </w:r>
      <w:r>
        <w:rPr>
          <w:rFonts w:hAnsi="宋体"/>
          <w:color w:val="000000"/>
        </w:rPr>
        <w:t>.13</w:t>
      </w:r>
      <w:r w:rsidRPr="00D90484">
        <w:rPr>
          <w:rFonts w:hAnsi="宋体"/>
          <w:color w:val="000000"/>
        </w:rPr>
        <w:t xml:space="preserve"> </w:t>
      </w:r>
      <w:r w:rsidRPr="00D90484">
        <w:rPr>
          <w:rFonts w:hAnsi="宋体" w:hint="eastAsia"/>
          <w:color w:val="000000"/>
        </w:rPr>
        <w:t>镁标准贮存溶液：称取</w:t>
      </w:r>
      <w:r w:rsidRPr="00D90484">
        <w:rPr>
          <w:rFonts w:hAnsi="宋体"/>
          <w:color w:val="000000"/>
        </w:rPr>
        <w:t>0.100 0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g</w:t>
      </w:r>
      <w:r w:rsidRPr="00D90484">
        <w:rPr>
          <w:rFonts w:hAnsi="宋体" w:hint="eastAsia"/>
          <w:color w:val="000000"/>
        </w:rPr>
        <w:t>金属镁（质量分数≥</w:t>
      </w:r>
      <w:r w:rsidRPr="00D90484">
        <w:rPr>
          <w:rFonts w:hAnsi="宋体"/>
          <w:color w:val="000000"/>
        </w:rPr>
        <w:t>99.99%</w:t>
      </w:r>
      <w:r w:rsidRPr="00D90484">
        <w:rPr>
          <w:rFonts w:hAnsi="宋体" w:hint="eastAsia"/>
          <w:color w:val="000000"/>
        </w:rPr>
        <w:t>）</w:t>
      </w:r>
      <w:r w:rsidRPr="00D90484">
        <w:rPr>
          <w:rFonts w:hAnsi="宋体"/>
          <w:color w:val="000000"/>
        </w:rPr>
        <w:t>,</w:t>
      </w:r>
      <w:r w:rsidRPr="00D90484">
        <w:rPr>
          <w:rFonts w:hAnsi="宋体" w:hint="eastAsia"/>
          <w:color w:val="000000"/>
        </w:rPr>
        <w:t>置于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聚四氟乙烯烧杯中，加入</w:t>
      </w:r>
      <w:r w:rsidRPr="00D90484">
        <w:rPr>
          <w:rFonts w:hAnsi="宋体"/>
          <w:color w:val="000000"/>
        </w:rPr>
        <w:t>3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盐酸（</w:t>
      </w:r>
      <w:r w:rsidRPr="00D90484">
        <w:rPr>
          <w:rFonts w:hAnsi="宋体"/>
          <w:color w:val="000000"/>
        </w:rPr>
        <w:t>3.2</w:t>
      </w:r>
      <w:r w:rsidRPr="00D90484">
        <w:rPr>
          <w:rFonts w:hAnsi="宋体" w:hint="eastAsia"/>
          <w:color w:val="000000"/>
        </w:rPr>
        <w:t>），低温加热溶解完全，移入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容量瓶中，加入</w:t>
      </w:r>
      <w:r w:rsidRPr="00D90484">
        <w:rPr>
          <w:rFonts w:hAnsi="宋体"/>
          <w:color w:val="000000"/>
        </w:rPr>
        <w:t>10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盐酸（</w:t>
      </w:r>
      <w:r w:rsidRPr="00D90484">
        <w:rPr>
          <w:rFonts w:hAnsi="宋体"/>
          <w:color w:val="000000"/>
        </w:rPr>
        <w:t>3.2</w:t>
      </w:r>
      <w:r w:rsidRPr="00D90484">
        <w:rPr>
          <w:rFonts w:hAnsi="宋体" w:hint="eastAsia"/>
          <w:color w:val="000000"/>
        </w:rPr>
        <w:t>），用水稀释至刻度。混匀。此溶液</w:t>
      </w:r>
      <w:r w:rsidRPr="00D90484">
        <w:rPr>
          <w:rFonts w:hAnsi="宋体"/>
          <w:color w:val="000000"/>
        </w:rPr>
        <w:t>1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含</w:t>
      </w:r>
      <w:r w:rsidRPr="00D90484">
        <w:rPr>
          <w:rFonts w:hAnsi="宋体"/>
          <w:color w:val="000000"/>
        </w:rPr>
        <w:t>1.0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 xml:space="preserve">mg </w:t>
      </w:r>
      <w:r w:rsidRPr="00D90484">
        <w:rPr>
          <w:rFonts w:hAnsi="宋体" w:hint="eastAsia"/>
          <w:color w:val="000000"/>
        </w:rPr>
        <w:t>镁。</w:t>
      </w:r>
    </w:p>
    <w:p w:rsidR="00C00CB6" w:rsidRPr="00D90484" w:rsidRDefault="00C00CB6" w:rsidP="00D90484">
      <w:pPr>
        <w:pStyle w:val="af6"/>
        <w:ind w:firstLineChars="0" w:firstLine="0"/>
        <w:rPr>
          <w:rFonts w:hAnsi="宋体"/>
          <w:color w:val="000000"/>
        </w:rPr>
      </w:pPr>
      <w:r w:rsidRPr="00D90484">
        <w:rPr>
          <w:rFonts w:hAnsi="宋体"/>
          <w:color w:val="000000"/>
        </w:rPr>
        <w:t>3</w:t>
      </w:r>
      <w:r>
        <w:rPr>
          <w:rFonts w:hAnsi="宋体"/>
          <w:color w:val="000000"/>
        </w:rPr>
        <w:t>.14</w:t>
      </w:r>
      <w:r w:rsidRPr="00D90484">
        <w:rPr>
          <w:rFonts w:hAnsi="宋体"/>
          <w:color w:val="000000"/>
        </w:rPr>
        <w:t xml:space="preserve"> </w:t>
      </w:r>
      <w:r w:rsidRPr="00D90484">
        <w:rPr>
          <w:rFonts w:hAnsi="宋体" w:hint="eastAsia"/>
          <w:color w:val="000000"/>
        </w:rPr>
        <w:t>铝标准贮存溶液：称取</w:t>
      </w:r>
      <w:r w:rsidRPr="00D90484">
        <w:rPr>
          <w:rFonts w:hAnsi="宋体"/>
          <w:color w:val="000000"/>
        </w:rPr>
        <w:t>0.100 0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g</w:t>
      </w:r>
      <w:r w:rsidRPr="00D90484">
        <w:rPr>
          <w:rFonts w:hAnsi="宋体" w:hint="eastAsia"/>
          <w:color w:val="000000"/>
        </w:rPr>
        <w:t>金属铝（质量分数≥</w:t>
      </w:r>
      <w:r w:rsidRPr="00D90484">
        <w:rPr>
          <w:rFonts w:hAnsi="宋体"/>
          <w:color w:val="000000"/>
        </w:rPr>
        <w:t>99.99%</w:t>
      </w:r>
      <w:r w:rsidRPr="00D90484">
        <w:rPr>
          <w:rFonts w:hAnsi="宋体" w:hint="eastAsia"/>
          <w:color w:val="000000"/>
        </w:rPr>
        <w:t>），置于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聚四氟乙烯烧杯中，加入</w:t>
      </w:r>
      <w:r w:rsidRPr="00D90484">
        <w:rPr>
          <w:rFonts w:hAnsi="宋体"/>
          <w:color w:val="000000"/>
        </w:rPr>
        <w:t>3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盐酸（</w:t>
      </w:r>
      <w:r w:rsidRPr="00D90484">
        <w:rPr>
          <w:rFonts w:hAnsi="宋体"/>
          <w:color w:val="000000"/>
        </w:rPr>
        <w:t>3.2</w:t>
      </w:r>
      <w:r w:rsidRPr="00D90484">
        <w:rPr>
          <w:rFonts w:hAnsi="宋体" w:hint="eastAsia"/>
          <w:color w:val="000000"/>
        </w:rPr>
        <w:t>），低温加热溶解完全，移入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容量瓶中，加入</w:t>
      </w:r>
      <w:r w:rsidRPr="00D90484">
        <w:rPr>
          <w:rFonts w:hAnsi="宋体"/>
          <w:color w:val="000000"/>
        </w:rPr>
        <w:t>10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盐酸（</w:t>
      </w:r>
      <w:r w:rsidRPr="00D90484">
        <w:rPr>
          <w:rFonts w:hAnsi="宋体"/>
          <w:color w:val="000000"/>
        </w:rPr>
        <w:t>3.2</w:t>
      </w:r>
      <w:r w:rsidRPr="00D90484">
        <w:rPr>
          <w:rFonts w:hAnsi="宋体" w:hint="eastAsia"/>
          <w:color w:val="000000"/>
        </w:rPr>
        <w:t>），用水稀释至刻度。混匀。此溶液</w:t>
      </w:r>
      <w:r w:rsidRPr="00D90484">
        <w:rPr>
          <w:rFonts w:hAnsi="宋体"/>
          <w:color w:val="000000"/>
        </w:rPr>
        <w:t>1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含</w:t>
      </w:r>
      <w:r w:rsidRPr="00D90484">
        <w:rPr>
          <w:rFonts w:hAnsi="宋体"/>
          <w:color w:val="000000"/>
        </w:rPr>
        <w:t>1.0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 xml:space="preserve">mg </w:t>
      </w:r>
      <w:r w:rsidRPr="00D90484">
        <w:rPr>
          <w:rFonts w:hAnsi="宋体" w:hint="eastAsia"/>
          <w:color w:val="000000"/>
        </w:rPr>
        <w:t>铝。</w:t>
      </w:r>
    </w:p>
    <w:p w:rsidR="00C00CB6" w:rsidRPr="00D90484" w:rsidRDefault="00C00CB6" w:rsidP="00D90484">
      <w:pPr>
        <w:pStyle w:val="af6"/>
        <w:ind w:firstLineChars="0" w:firstLine="0"/>
        <w:rPr>
          <w:rFonts w:hAnsi="宋体"/>
          <w:color w:val="000000"/>
        </w:rPr>
      </w:pPr>
      <w:r w:rsidRPr="00D90484">
        <w:rPr>
          <w:rFonts w:hAnsi="宋体"/>
          <w:color w:val="000000"/>
        </w:rPr>
        <w:t>3</w:t>
      </w:r>
      <w:r>
        <w:rPr>
          <w:rFonts w:hAnsi="宋体"/>
          <w:color w:val="000000"/>
        </w:rPr>
        <w:t>.15</w:t>
      </w:r>
      <w:r w:rsidRPr="00D90484">
        <w:rPr>
          <w:rFonts w:hAnsi="宋体"/>
          <w:color w:val="000000"/>
        </w:rPr>
        <w:t xml:space="preserve"> </w:t>
      </w:r>
      <w:r w:rsidRPr="00D90484">
        <w:rPr>
          <w:rFonts w:hAnsi="宋体" w:hint="eastAsia"/>
          <w:color w:val="000000"/>
        </w:rPr>
        <w:t>锰标准贮存溶液：称取</w:t>
      </w:r>
      <w:r w:rsidRPr="00D90484">
        <w:rPr>
          <w:rFonts w:hAnsi="宋体"/>
          <w:color w:val="000000"/>
        </w:rPr>
        <w:t>0.100 0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g</w:t>
      </w:r>
      <w:r w:rsidRPr="00D90484">
        <w:rPr>
          <w:rFonts w:hAnsi="宋体" w:hint="eastAsia"/>
          <w:color w:val="000000"/>
        </w:rPr>
        <w:t>金属锰（质量分数≥</w:t>
      </w:r>
      <w:r w:rsidRPr="00D90484">
        <w:rPr>
          <w:rFonts w:hAnsi="宋体"/>
          <w:color w:val="000000"/>
        </w:rPr>
        <w:t>99.99%</w:t>
      </w:r>
      <w:r w:rsidRPr="00D90484">
        <w:rPr>
          <w:rFonts w:hAnsi="宋体" w:hint="eastAsia"/>
          <w:color w:val="000000"/>
        </w:rPr>
        <w:t>）</w:t>
      </w:r>
      <w:r w:rsidRPr="00D90484">
        <w:rPr>
          <w:rFonts w:hAnsi="宋体"/>
          <w:color w:val="000000"/>
        </w:rPr>
        <w:t>,</w:t>
      </w:r>
      <w:r w:rsidRPr="00D90484">
        <w:rPr>
          <w:rFonts w:hAnsi="宋体" w:hint="eastAsia"/>
          <w:color w:val="000000"/>
        </w:rPr>
        <w:t>置于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聚四氟乙烯烧杯中，加入</w:t>
      </w:r>
      <w:r w:rsidRPr="00D90484">
        <w:rPr>
          <w:rFonts w:hAnsi="宋体"/>
          <w:color w:val="000000"/>
        </w:rPr>
        <w:t>2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硝酸（</w:t>
      </w:r>
      <w:r w:rsidRPr="00D90484">
        <w:rPr>
          <w:rFonts w:hAnsi="宋体"/>
          <w:color w:val="000000"/>
        </w:rPr>
        <w:t>3.1</w:t>
      </w:r>
      <w:r w:rsidRPr="00D90484">
        <w:rPr>
          <w:rFonts w:hAnsi="宋体" w:hint="eastAsia"/>
          <w:color w:val="000000"/>
        </w:rPr>
        <w:t>），低温加热溶解完全，移入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容量瓶中，加入</w:t>
      </w:r>
      <w:r w:rsidRPr="00D90484">
        <w:rPr>
          <w:rFonts w:hAnsi="宋体"/>
          <w:color w:val="000000"/>
        </w:rPr>
        <w:t>10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盐酸（</w:t>
      </w:r>
      <w:r w:rsidRPr="00D90484">
        <w:rPr>
          <w:rFonts w:hAnsi="宋体"/>
          <w:color w:val="000000"/>
        </w:rPr>
        <w:t>3.2</w:t>
      </w:r>
      <w:r w:rsidRPr="00D90484">
        <w:rPr>
          <w:rFonts w:hAnsi="宋体" w:hint="eastAsia"/>
          <w:color w:val="000000"/>
        </w:rPr>
        <w:t>），用水稀释至刻度。混匀。此溶液</w:t>
      </w:r>
      <w:r w:rsidRPr="00D90484">
        <w:rPr>
          <w:rFonts w:hAnsi="宋体"/>
          <w:color w:val="000000"/>
        </w:rPr>
        <w:t>1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含</w:t>
      </w:r>
      <w:r w:rsidRPr="00D90484">
        <w:rPr>
          <w:rFonts w:hAnsi="宋体"/>
          <w:color w:val="000000"/>
        </w:rPr>
        <w:t>1.0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 xml:space="preserve">mg </w:t>
      </w:r>
      <w:r w:rsidRPr="00D90484">
        <w:rPr>
          <w:rFonts w:hAnsi="宋体" w:hint="eastAsia"/>
          <w:color w:val="000000"/>
        </w:rPr>
        <w:t>锰。</w:t>
      </w:r>
    </w:p>
    <w:p w:rsidR="00C00CB6" w:rsidRPr="00D90484" w:rsidRDefault="00C00CB6" w:rsidP="00D90484">
      <w:pPr>
        <w:pStyle w:val="af6"/>
        <w:ind w:firstLineChars="0" w:firstLine="0"/>
        <w:rPr>
          <w:rFonts w:hAnsi="宋体"/>
          <w:color w:val="000000"/>
        </w:rPr>
      </w:pPr>
      <w:r w:rsidRPr="00D90484">
        <w:rPr>
          <w:rFonts w:hAnsi="宋体"/>
          <w:color w:val="000000"/>
        </w:rPr>
        <w:t>3</w:t>
      </w:r>
      <w:r>
        <w:rPr>
          <w:rFonts w:hAnsi="宋体"/>
          <w:color w:val="000000"/>
        </w:rPr>
        <w:t>.16</w:t>
      </w:r>
      <w:r w:rsidRPr="00D90484">
        <w:rPr>
          <w:rFonts w:hAnsi="宋体"/>
          <w:color w:val="000000"/>
        </w:rPr>
        <w:t xml:space="preserve"> </w:t>
      </w:r>
      <w:r w:rsidRPr="00D90484">
        <w:rPr>
          <w:rFonts w:hAnsi="宋体" w:hint="eastAsia"/>
          <w:color w:val="000000"/>
        </w:rPr>
        <w:t>铁标准贮存溶液：称取</w:t>
      </w:r>
      <w:r w:rsidRPr="00D90484">
        <w:rPr>
          <w:rFonts w:hAnsi="宋体"/>
          <w:color w:val="000000"/>
        </w:rPr>
        <w:t>0.100 0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g</w:t>
      </w:r>
      <w:r w:rsidRPr="00D90484">
        <w:rPr>
          <w:rFonts w:hAnsi="宋体" w:hint="eastAsia"/>
          <w:color w:val="000000"/>
        </w:rPr>
        <w:t>铁粉（质量分数≥</w:t>
      </w:r>
      <w:r w:rsidRPr="00D90484">
        <w:rPr>
          <w:rFonts w:hAnsi="宋体"/>
          <w:color w:val="000000"/>
        </w:rPr>
        <w:t>99.99%</w:t>
      </w:r>
      <w:r w:rsidRPr="00D90484">
        <w:rPr>
          <w:rFonts w:hAnsi="宋体" w:hint="eastAsia"/>
          <w:color w:val="000000"/>
        </w:rPr>
        <w:t>）</w:t>
      </w:r>
      <w:r w:rsidRPr="00D90484">
        <w:rPr>
          <w:rFonts w:hAnsi="宋体"/>
          <w:color w:val="000000"/>
        </w:rPr>
        <w:t>,</w:t>
      </w:r>
      <w:r w:rsidRPr="00D90484">
        <w:rPr>
          <w:rFonts w:hAnsi="宋体" w:hint="eastAsia"/>
          <w:color w:val="000000"/>
        </w:rPr>
        <w:t>置于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聚四氟乙烯烧杯中，加入</w:t>
      </w:r>
      <w:r w:rsidRPr="00D90484">
        <w:rPr>
          <w:rFonts w:hAnsi="宋体"/>
          <w:color w:val="000000"/>
        </w:rPr>
        <w:t>3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盐酸（</w:t>
      </w:r>
      <w:r w:rsidRPr="00D90484">
        <w:rPr>
          <w:rFonts w:hAnsi="宋体"/>
          <w:color w:val="000000"/>
        </w:rPr>
        <w:t>3.2</w:t>
      </w:r>
      <w:r w:rsidRPr="00D90484">
        <w:rPr>
          <w:rFonts w:hAnsi="宋体" w:hint="eastAsia"/>
          <w:color w:val="000000"/>
        </w:rPr>
        <w:t>），低温加热溶解完全，移入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容量瓶中，加入</w:t>
      </w:r>
      <w:r w:rsidRPr="00D90484">
        <w:rPr>
          <w:rFonts w:hAnsi="宋体"/>
          <w:color w:val="000000"/>
        </w:rPr>
        <w:t>10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盐酸（</w:t>
      </w:r>
      <w:r w:rsidRPr="00D90484">
        <w:rPr>
          <w:rFonts w:hAnsi="宋体"/>
          <w:color w:val="000000"/>
        </w:rPr>
        <w:t>3.2</w:t>
      </w:r>
      <w:r w:rsidRPr="00D90484">
        <w:rPr>
          <w:rFonts w:hAnsi="宋体" w:hint="eastAsia"/>
          <w:color w:val="000000"/>
        </w:rPr>
        <w:t>），用水稀释至刻度。混匀。此溶液</w:t>
      </w:r>
      <w:r w:rsidRPr="00D90484">
        <w:rPr>
          <w:rFonts w:hAnsi="宋体"/>
          <w:color w:val="000000"/>
        </w:rPr>
        <w:t>1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含</w:t>
      </w:r>
      <w:r w:rsidRPr="00D90484">
        <w:rPr>
          <w:rFonts w:hAnsi="宋体"/>
          <w:color w:val="000000"/>
        </w:rPr>
        <w:t>1.0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 xml:space="preserve">mg </w:t>
      </w:r>
      <w:r w:rsidRPr="00D90484">
        <w:rPr>
          <w:rFonts w:hAnsi="宋体" w:hint="eastAsia"/>
          <w:color w:val="000000"/>
        </w:rPr>
        <w:t>铁。</w:t>
      </w:r>
    </w:p>
    <w:p w:rsidR="00C00CB6" w:rsidRPr="00D90484" w:rsidRDefault="00C00CB6" w:rsidP="00D90484">
      <w:pPr>
        <w:pStyle w:val="af6"/>
        <w:ind w:firstLineChars="0" w:firstLine="0"/>
        <w:rPr>
          <w:rFonts w:hAnsi="宋体"/>
          <w:color w:val="000000"/>
        </w:rPr>
      </w:pPr>
      <w:r w:rsidRPr="00D90484">
        <w:rPr>
          <w:rFonts w:hAnsi="宋体"/>
          <w:color w:val="000000"/>
        </w:rPr>
        <w:t>3</w:t>
      </w:r>
      <w:r>
        <w:rPr>
          <w:rFonts w:hAnsi="宋体"/>
          <w:color w:val="000000"/>
        </w:rPr>
        <w:t>.17</w:t>
      </w:r>
      <w:r w:rsidRPr="00D90484">
        <w:rPr>
          <w:rFonts w:hAnsi="宋体"/>
          <w:color w:val="000000"/>
        </w:rPr>
        <w:t xml:space="preserve"> </w:t>
      </w:r>
      <w:r w:rsidRPr="00D90484">
        <w:rPr>
          <w:rFonts w:hAnsi="宋体" w:hint="eastAsia"/>
          <w:color w:val="000000"/>
        </w:rPr>
        <w:t>镍标准贮存溶液：称取</w:t>
      </w:r>
      <w:r w:rsidRPr="00D90484">
        <w:rPr>
          <w:rFonts w:hAnsi="宋体"/>
          <w:color w:val="000000"/>
        </w:rPr>
        <w:t>0.100 0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g</w:t>
      </w:r>
      <w:r w:rsidRPr="00D90484">
        <w:rPr>
          <w:rFonts w:hAnsi="宋体" w:hint="eastAsia"/>
          <w:color w:val="000000"/>
        </w:rPr>
        <w:t>金属镍（质量分数≥</w:t>
      </w:r>
      <w:r w:rsidRPr="00D90484">
        <w:rPr>
          <w:rFonts w:hAnsi="宋体"/>
          <w:color w:val="000000"/>
        </w:rPr>
        <w:t>99.99%</w:t>
      </w:r>
      <w:r w:rsidRPr="00D90484">
        <w:rPr>
          <w:rFonts w:hAnsi="宋体" w:hint="eastAsia"/>
          <w:color w:val="000000"/>
        </w:rPr>
        <w:t>）</w:t>
      </w:r>
      <w:r w:rsidRPr="00D90484">
        <w:rPr>
          <w:rFonts w:hAnsi="宋体"/>
          <w:color w:val="000000"/>
        </w:rPr>
        <w:t>,</w:t>
      </w:r>
      <w:r w:rsidRPr="00D90484">
        <w:rPr>
          <w:rFonts w:hAnsi="宋体" w:hint="eastAsia"/>
          <w:color w:val="000000"/>
        </w:rPr>
        <w:t>置于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聚四氟乙烯烧杯中，加入</w:t>
      </w:r>
      <w:r w:rsidRPr="00D90484">
        <w:rPr>
          <w:rFonts w:hAnsi="宋体"/>
          <w:color w:val="000000"/>
        </w:rPr>
        <w:t>3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盐酸（</w:t>
      </w:r>
      <w:r w:rsidRPr="00D90484">
        <w:rPr>
          <w:rFonts w:hAnsi="宋体"/>
          <w:color w:val="000000"/>
        </w:rPr>
        <w:t>3.2</w:t>
      </w:r>
      <w:r w:rsidRPr="00D90484">
        <w:rPr>
          <w:rFonts w:hAnsi="宋体" w:hint="eastAsia"/>
          <w:color w:val="000000"/>
        </w:rPr>
        <w:t>），</w:t>
      </w:r>
      <w:r w:rsidRPr="00D90484">
        <w:rPr>
          <w:rFonts w:hAnsi="宋体"/>
          <w:color w:val="000000"/>
        </w:rPr>
        <w:t>1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硝酸（</w:t>
      </w:r>
      <w:r w:rsidRPr="00D90484">
        <w:rPr>
          <w:rFonts w:hAnsi="宋体"/>
          <w:color w:val="000000"/>
        </w:rPr>
        <w:t>3.1</w:t>
      </w:r>
      <w:r w:rsidRPr="00D90484">
        <w:rPr>
          <w:rFonts w:hAnsi="宋体" w:hint="eastAsia"/>
          <w:color w:val="000000"/>
        </w:rPr>
        <w:t>），低温加热溶解完全，移入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容量瓶中，加入</w:t>
      </w:r>
      <w:r w:rsidRPr="00D90484">
        <w:rPr>
          <w:rFonts w:hAnsi="宋体"/>
          <w:color w:val="000000"/>
        </w:rPr>
        <w:t>10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盐酸（</w:t>
      </w:r>
      <w:r w:rsidRPr="00D90484">
        <w:rPr>
          <w:rFonts w:hAnsi="宋体"/>
          <w:color w:val="000000"/>
        </w:rPr>
        <w:t>3.2</w:t>
      </w:r>
      <w:r w:rsidRPr="00D90484">
        <w:rPr>
          <w:rFonts w:hAnsi="宋体" w:hint="eastAsia"/>
          <w:color w:val="000000"/>
        </w:rPr>
        <w:t>），用水稀释至刻度。混匀。此溶液</w:t>
      </w:r>
      <w:r w:rsidRPr="00D90484">
        <w:rPr>
          <w:rFonts w:hAnsi="宋体"/>
          <w:color w:val="000000"/>
        </w:rPr>
        <w:t>1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含</w:t>
      </w:r>
      <w:r w:rsidRPr="00D90484">
        <w:rPr>
          <w:rFonts w:hAnsi="宋体"/>
          <w:color w:val="000000"/>
        </w:rPr>
        <w:t>1.0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 xml:space="preserve">mg </w:t>
      </w:r>
      <w:r w:rsidRPr="00D90484">
        <w:rPr>
          <w:rFonts w:hAnsi="宋体" w:hint="eastAsia"/>
          <w:color w:val="000000"/>
        </w:rPr>
        <w:t>镍。</w:t>
      </w:r>
    </w:p>
    <w:p w:rsidR="00C00CB6" w:rsidRPr="00D90484" w:rsidRDefault="00C00CB6" w:rsidP="00D90484">
      <w:pPr>
        <w:pStyle w:val="af6"/>
        <w:ind w:firstLineChars="0" w:firstLine="0"/>
        <w:rPr>
          <w:rFonts w:hAnsi="宋体"/>
          <w:color w:val="000000"/>
        </w:rPr>
      </w:pPr>
      <w:r w:rsidRPr="00D90484">
        <w:rPr>
          <w:rFonts w:hAnsi="宋体"/>
          <w:color w:val="000000"/>
        </w:rPr>
        <w:t>3</w:t>
      </w:r>
      <w:r>
        <w:rPr>
          <w:rFonts w:hAnsi="宋体"/>
          <w:color w:val="000000"/>
        </w:rPr>
        <w:t>.18</w:t>
      </w:r>
      <w:r w:rsidRPr="00D90484">
        <w:rPr>
          <w:rFonts w:hAnsi="宋体"/>
          <w:color w:val="000000"/>
        </w:rPr>
        <w:t xml:space="preserve"> </w:t>
      </w:r>
      <w:r w:rsidRPr="00D90484">
        <w:rPr>
          <w:rFonts w:hAnsi="宋体" w:hint="eastAsia"/>
          <w:color w:val="000000"/>
        </w:rPr>
        <w:t>铜标准贮存溶液：称取</w:t>
      </w:r>
      <w:r w:rsidRPr="00D90484">
        <w:rPr>
          <w:rFonts w:hAnsi="宋体"/>
          <w:color w:val="000000"/>
        </w:rPr>
        <w:t>0.100 0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g</w:t>
      </w:r>
      <w:r w:rsidRPr="00D90484">
        <w:rPr>
          <w:rFonts w:hAnsi="宋体" w:hint="eastAsia"/>
          <w:color w:val="000000"/>
        </w:rPr>
        <w:t>金属铜（质量分数≥</w:t>
      </w:r>
      <w:r w:rsidRPr="00D90484">
        <w:rPr>
          <w:rFonts w:hAnsi="宋体"/>
          <w:color w:val="000000"/>
        </w:rPr>
        <w:t>99.99%</w:t>
      </w:r>
      <w:r w:rsidRPr="00D90484">
        <w:rPr>
          <w:rFonts w:hAnsi="宋体" w:hint="eastAsia"/>
          <w:color w:val="000000"/>
        </w:rPr>
        <w:t>），置于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聚四氟乙烯烧杯中，加入</w:t>
      </w:r>
      <w:r w:rsidRPr="00D90484">
        <w:rPr>
          <w:rFonts w:hAnsi="宋体"/>
          <w:color w:val="000000"/>
        </w:rPr>
        <w:t>2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硝酸（</w:t>
      </w:r>
      <w:r w:rsidRPr="00D90484">
        <w:rPr>
          <w:rFonts w:hAnsi="宋体"/>
          <w:color w:val="000000"/>
        </w:rPr>
        <w:t>3.1</w:t>
      </w:r>
      <w:r w:rsidRPr="00D90484">
        <w:rPr>
          <w:rFonts w:hAnsi="宋体" w:hint="eastAsia"/>
          <w:color w:val="000000"/>
        </w:rPr>
        <w:t>），低温加热溶解完全，移入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容量瓶中，加入</w:t>
      </w:r>
      <w:r w:rsidRPr="00D90484">
        <w:rPr>
          <w:rFonts w:hAnsi="宋体"/>
          <w:color w:val="000000"/>
        </w:rPr>
        <w:t>10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盐酸（</w:t>
      </w:r>
      <w:r w:rsidRPr="00D90484">
        <w:rPr>
          <w:rFonts w:hAnsi="宋体"/>
          <w:color w:val="000000"/>
        </w:rPr>
        <w:t>3.2</w:t>
      </w:r>
      <w:r w:rsidRPr="00D90484">
        <w:rPr>
          <w:rFonts w:hAnsi="宋体" w:hint="eastAsia"/>
          <w:color w:val="000000"/>
        </w:rPr>
        <w:t>），用水稀释至刻度。混匀。此溶液</w:t>
      </w:r>
      <w:r w:rsidRPr="00D90484">
        <w:rPr>
          <w:rFonts w:hAnsi="宋体"/>
          <w:color w:val="000000"/>
        </w:rPr>
        <w:t>1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含</w:t>
      </w:r>
      <w:r w:rsidRPr="00D90484">
        <w:rPr>
          <w:rFonts w:hAnsi="宋体"/>
          <w:color w:val="000000"/>
        </w:rPr>
        <w:t>1.0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 xml:space="preserve">mg </w:t>
      </w:r>
      <w:r w:rsidRPr="00D90484">
        <w:rPr>
          <w:rFonts w:hAnsi="宋体" w:hint="eastAsia"/>
          <w:color w:val="000000"/>
        </w:rPr>
        <w:t>铜。</w:t>
      </w:r>
    </w:p>
    <w:p w:rsidR="00C00CB6" w:rsidRPr="00D90484" w:rsidRDefault="00C00CB6" w:rsidP="00D90484">
      <w:pPr>
        <w:pStyle w:val="af6"/>
        <w:ind w:firstLineChars="0" w:firstLine="0"/>
        <w:rPr>
          <w:rFonts w:hAnsi="宋体"/>
          <w:color w:val="000000"/>
        </w:rPr>
      </w:pPr>
      <w:r w:rsidRPr="00D90484">
        <w:rPr>
          <w:rFonts w:hAnsi="宋体"/>
          <w:color w:val="000000"/>
        </w:rPr>
        <w:t>3</w:t>
      </w:r>
      <w:r>
        <w:rPr>
          <w:rFonts w:hAnsi="宋体"/>
          <w:color w:val="000000"/>
        </w:rPr>
        <w:t>.19</w:t>
      </w:r>
      <w:r w:rsidRPr="00D90484">
        <w:rPr>
          <w:rFonts w:hAnsi="宋体"/>
          <w:color w:val="000000"/>
        </w:rPr>
        <w:t xml:space="preserve"> </w:t>
      </w:r>
      <w:r w:rsidRPr="00D90484">
        <w:rPr>
          <w:rFonts w:hAnsi="宋体" w:hint="eastAsia"/>
          <w:color w:val="000000"/>
        </w:rPr>
        <w:t>锌标准贮存溶液：称取</w:t>
      </w:r>
      <w:r w:rsidRPr="00D90484">
        <w:rPr>
          <w:rFonts w:hAnsi="宋体"/>
          <w:color w:val="000000"/>
        </w:rPr>
        <w:t>0.100 0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g</w:t>
      </w:r>
      <w:r w:rsidRPr="00D90484">
        <w:rPr>
          <w:rFonts w:hAnsi="宋体" w:hint="eastAsia"/>
          <w:color w:val="000000"/>
        </w:rPr>
        <w:t>金属锌（质量分数≥</w:t>
      </w:r>
      <w:r w:rsidRPr="00D90484">
        <w:rPr>
          <w:rFonts w:hAnsi="宋体"/>
          <w:color w:val="000000"/>
        </w:rPr>
        <w:t>99.99%</w:t>
      </w:r>
      <w:r w:rsidRPr="00D90484">
        <w:rPr>
          <w:rFonts w:hAnsi="宋体" w:hint="eastAsia"/>
          <w:color w:val="000000"/>
        </w:rPr>
        <w:t>）</w:t>
      </w:r>
      <w:r w:rsidRPr="00D90484">
        <w:rPr>
          <w:rFonts w:hAnsi="宋体"/>
          <w:color w:val="000000"/>
        </w:rPr>
        <w:t>,</w:t>
      </w:r>
      <w:r w:rsidRPr="00D90484">
        <w:rPr>
          <w:rFonts w:hAnsi="宋体" w:hint="eastAsia"/>
          <w:color w:val="000000"/>
        </w:rPr>
        <w:t>置于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聚四氟乙烯烧杯中，加入</w:t>
      </w:r>
      <w:r w:rsidRPr="00D90484">
        <w:rPr>
          <w:rFonts w:hAnsi="宋体"/>
          <w:color w:val="000000"/>
        </w:rPr>
        <w:t>3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盐酸（</w:t>
      </w:r>
      <w:r w:rsidRPr="00D90484">
        <w:rPr>
          <w:rFonts w:hAnsi="宋体"/>
          <w:color w:val="000000"/>
        </w:rPr>
        <w:t>3.2</w:t>
      </w:r>
      <w:r w:rsidRPr="00D90484">
        <w:rPr>
          <w:rFonts w:hAnsi="宋体" w:hint="eastAsia"/>
          <w:color w:val="000000"/>
        </w:rPr>
        <w:t>），低温加热溶解完全，移入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容量瓶中，加入</w:t>
      </w:r>
      <w:r w:rsidRPr="00D90484">
        <w:rPr>
          <w:rFonts w:hAnsi="宋体"/>
          <w:color w:val="000000"/>
        </w:rPr>
        <w:t>10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盐酸（</w:t>
      </w:r>
      <w:r w:rsidRPr="00D90484">
        <w:rPr>
          <w:rFonts w:hAnsi="宋体"/>
          <w:color w:val="000000"/>
        </w:rPr>
        <w:t>3.2</w:t>
      </w:r>
      <w:r w:rsidRPr="00D90484">
        <w:rPr>
          <w:rFonts w:hAnsi="宋体" w:hint="eastAsia"/>
          <w:color w:val="000000"/>
        </w:rPr>
        <w:t>），用水稀释至刻度。混匀。此溶液</w:t>
      </w:r>
      <w:r w:rsidRPr="00D90484">
        <w:rPr>
          <w:rFonts w:hAnsi="宋体"/>
          <w:color w:val="000000"/>
        </w:rPr>
        <w:t>1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含</w:t>
      </w:r>
      <w:r w:rsidRPr="00D90484">
        <w:rPr>
          <w:rFonts w:hAnsi="宋体"/>
          <w:color w:val="000000"/>
        </w:rPr>
        <w:t>1.0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 xml:space="preserve">mg </w:t>
      </w:r>
      <w:r w:rsidRPr="00D90484">
        <w:rPr>
          <w:rFonts w:hAnsi="宋体" w:hint="eastAsia"/>
          <w:color w:val="000000"/>
        </w:rPr>
        <w:t>锌。</w:t>
      </w:r>
    </w:p>
    <w:p w:rsidR="00C00CB6" w:rsidRPr="00D90484" w:rsidRDefault="00C00CB6" w:rsidP="00D90484">
      <w:pPr>
        <w:pStyle w:val="af6"/>
        <w:ind w:firstLineChars="0" w:firstLine="0"/>
        <w:rPr>
          <w:rFonts w:hAnsi="宋体"/>
          <w:color w:val="000000"/>
        </w:rPr>
      </w:pPr>
      <w:r w:rsidRPr="00D90484">
        <w:rPr>
          <w:rFonts w:hAnsi="宋体"/>
          <w:color w:val="000000"/>
        </w:rPr>
        <w:t>3</w:t>
      </w:r>
      <w:r>
        <w:rPr>
          <w:rFonts w:hAnsi="宋体"/>
          <w:color w:val="000000"/>
        </w:rPr>
        <w:t>.20</w:t>
      </w:r>
      <w:r w:rsidRPr="00D90484">
        <w:rPr>
          <w:rFonts w:hAnsi="宋体"/>
          <w:color w:val="000000"/>
        </w:rPr>
        <w:t xml:space="preserve"> </w:t>
      </w:r>
      <w:r w:rsidRPr="00D90484">
        <w:rPr>
          <w:rFonts w:hAnsi="宋体" w:hint="eastAsia"/>
          <w:color w:val="000000"/>
        </w:rPr>
        <w:t>铅标准贮存溶液：称取</w:t>
      </w:r>
      <w:r w:rsidRPr="00D90484">
        <w:rPr>
          <w:rFonts w:hAnsi="宋体"/>
          <w:color w:val="000000"/>
        </w:rPr>
        <w:t>0.100 0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g</w:t>
      </w:r>
      <w:r w:rsidRPr="00D90484">
        <w:rPr>
          <w:rFonts w:hAnsi="宋体" w:hint="eastAsia"/>
          <w:color w:val="000000"/>
        </w:rPr>
        <w:t>金属铅（质量分数≥</w:t>
      </w:r>
      <w:r w:rsidRPr="00D90484">
        <w:rPr>
          <w:rFonts w:hAnsi="宋体"/>
          <w:color w:val="000000"/>
        </w:rPr>
        <w:t>99.99%</w:t>
      </w:r>
      <w:r w:rsidRPr="00D90484">
        <w:rPr>
          <w:rFonts w:hAnsi="宋体" w:hint="eastAsia"/>
          <w:color w:val="000000"/>
        </w:rPr>
        <w:t>）</w:t>
      </w:r>
      <w:r w:rsidRPr="00D90484">
        <w:rPr>
          <w:rFonts w:hAnsi="宋体"/>
          <w:color w:val="000000"/>
        </w:rPr>
        <w:t>,</w:t>
      </w:r>
      <w:r w:rsidRPr="00D90484">
        <w:rPr>
          <w:rFonts w:hAnsi="宋体" w:hint="eastAsia"/>
          <w:color w:val="000000"/>
        </w:rPr>
        <w:t>置于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聚四氟乙烯烧杯中，加入</w:t>
      </w:r>
      <w:r w:rsidRPr="00D90484">
        <w:rPr>
          <w:rFonts w:hAnsi="宋体"/>
          <w:color w:val="000000"/>
        </w:rPr>
        <w:t>3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硝酸（</w:t>
      </w:r>
      <w:r w:rsidRPr="00D90484">
        <w:rPr>
          <w:rFonts w:hAnsi="宋体"/>
          <w:color w:val="000000"/>
        </w:rPr>
        <w:t>3.1</w:t>
      </w:r>
      <w:r w:rsidRPr="00D90484">
        <w:rPr>
          <w:rFonts w:hAnsi="宋体" w:hint="eastAsia"/>
          <w:color w:val="000000"/>
        </w:rPr>
        <w:t>），低温加热溶解完全，移入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容量瓶中，加入</w:t>
      </w:r>
      <w:r w:rsidRPr="00D90484">
        <w:rPr>
          <w:rFonts w:hAnsi="宋体"/>
          <w:color w:val="000000"/>
        </w:rPr>
        <w:t>10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盐酸（</w:t>
      </w:r>
      <w:r w:rsidRPr="00D90484">
        <w:rPr>
          <w:rFonts w:hAnsi="宋体"/>
          <w:color w:val="000000"/>
        </w:rPr>
        <w:t>3.2</w:t>
      </w:r>
      <w:r w:rsidRPr="00D90484">
        <w:rPr>
          <w:rFonts w:hAnsi="宋体" w:hint="eastAsia"/>
          <w:color w:val="000000"/>
        </w:rPr>
        <w:t>），用水稀释至刻度。混匀。此溶液</w:t>
      </w:r>
      <w:r w:rsidRPr="00D90484">
        <w:rPr>
          <w:rFonts w:hAnsi="宋体"/>
          <w:color w:val="000000"/>
        </w:rPr>
        <w:t>1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含</w:t>
      </w:r>
      <w:r w:rsidRPr="00D90484">
        <w:rPr>
          <w:rFonts w:hAnsi="宋体"/>
          <w:color w:val="000000"/>
        </w:rPr>
        <w:t>1.0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 xml:space="preserve">mg </w:t>
      </w:r>
      <w:r w:rsidRPr="00D90484">
        <w:rPr>
          <w:rFonts w:hAnsi="宋体" w:hint="eastAsia"/>
          <w:color w:val="000000"/>
        </w:rPr>
        <w:t>铅。</w:t>
      </w:r>
    </w:p>
    <w:p w:rsidR="00C00CB6" w:rsidRPr="00D90484" w:rsidRDefault="00C00CB6" w:rsidP="00D90484">
      <w:pPr>
        <w:pStyle w:val="af6"/>
        <w:ind w:firstLineChars="0" w:firstLine="0"/>
        <w:rPr>
          <w:rFonts w:hAnsi="宋体"/>
          <w:color w:val="000000"/>
        </w:rPr>
      </w:pPr>
      <w:r w:rsidRPr="00D90484">
        <w:rPr>
          <w:rFonts w:hAnsi="宋体"/>
          <w:color w:val="000000"/>
        </w:rPr>
        <w:t>3</w:t>
      </w:r>
      <w:r>
        <w:rPr>
          <w:rFonts w:hAnsi="宋体"/>
          <w:color w:val="000000"/>
        </w:rPr>
        <w:t>.21</w:t>
      </w:r>
      <w:r w:rsidRPr="00D90484">
        <w:rPr>
          <w:rFonts w:hAnsi="宋体"/>
          <w:color w:val="000000"/>
        </w:rPr>
        <w:t xml:space="preserve"> </w:t>
      </w:r>
      <w:r w:rsidRPr="00D90484">
        <w:rPr>
          <w:rFonts w:hAnsi="宋体" w:hint="eastAsia"/>
          <w:color w:val="000000"/>
        </w:rPr>
        <w:t>锡标准贮存溶液：称取</w:t>
      </w:r>
      <w:r w:rsidRPr="00D90484">
        <w:rPr>
          <w:rFonts w:hAnsi="宋体"/>
          <w:color w:val="000000"/>
        </w:rPr>
        <w:t>0.100 0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g</w:t>
      </w:r>
      <w:r w:rsidRPr="00D90484">
        <w:rPr>
          <w:rFonts w:hAnsi="宋体" w:hint="eastAsia"/>
          <w:color w:val="000000"/>
        </w:rPr>
        <w:t>金属锡（质量分数≥</w:t>
      </w:r>
      <w:r w:rsidRPr="00D90484">
        <w:rPr>
          <w:rFonts w:hAnsi="宋体"/>
          <w:color w:val="000000"/>
        </w:rPr>
        <w:t>99.99%</w:t>
      </w:r>
      <w:r w:rsidRPr="00D90484">
        <w:rPr>
          <w:rFonts w:hAnsi="宋体" w:hint="eastAsia"/>
          <w:color w:val="000000"/>
        </w:rPr>
        <w:t>）</w:t>
      </w:r>
      <w:r w:rsidRPr="00D90484">
        <w:rPr>
          <w:rFonts w:hAnsi="宋体"/>
          <w:color w:val="000000"/>
        </w:rPr>
        <w:t>,</w:t>
      </w:r>
      <w:r w:rsidRPr="00D90484">
        <w:rPr>
          <w:rFonts w:hAnsi="宋体" w:hint="eastAsia"/>
          <w:color w:val="000000"/>
        </w:rPr>
        <w:t>置于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聚四氟乙烯烧杯中，加入</w:t>
      </w:r>
      <w:r w:rsidRPr="00D90484">
        <w:rPr>
          <w:rFonts w:hAnsi="宋体"/>
          <w:color w:val="000000"/>
        </w:rPr>
        <w:t>3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盐酸（</w:t>
      </w:r>
      <w:r w:rsidRPr="00D90484">
        <w:rPr>
          <w:rFonts w:hAnsi="宋体"/>
          <w:color w:val="000000"/>
        </w:rPr>
        <w:t>3.2</w:t>
      </w:r>
      <w:r w:rsidRPr="00D90484">
        <w:rPr>
          <w:rFonts w:hAnsi="宋体" w:hint="eastAsia"/>
          <w:color w:val="000000"/>
        </w:rPr>
        <w:t>），</w:t>
      </w:r>
      <w:r w:rsidRPr="00D90484">
        <w:rPr>
          <w:rFonts w:hAnsi="宋体"/>
          <w:color w:val="000000"/>
        </w:rPr>
        <w:t>1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硝酸（</w:t>
      </w:r>
      <w:r w:rsidRPr="00D90484">
        <w:rPr>
          <w:rFonts w:hAnsi="宋体"/>
          <w:color w:val="000000"/>
        </w:rPr>
        <w:t>3.1</w:t>
      </w:r>
      <w:r w:rsidRPr="00D90484">
        <w:rPr>
          <w:rFonts w:hAnsi="宋体" w:hint="eastAsia"/>
          <w:color w:val="000000"/>
        </w:rPr>
        <w:t>），低温加热溶解完全，移入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容量瓶中，加入</w:t>
      </w:r>
      <w:r w:rsidRPr="00D90484">
        <w:rPr>
          <w:rFonts w:hAnsi="宋体"/>
          <w:color w:val="000000"/>
        </w:rPr>
        <w:t>10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盐酸（</w:t>
      </w:r>
      <w:r w:rsidRPr="00D90484">
        <w:rPr>
          <w:rFonts w:hAnsi="宋体"/>
          <w:color w:val="000000"/>
        </w:rPr>
        <w:t>3.2</w:t>
      </w:r>
      <w:r w:rsidRPr="00D90484">
        <w:rPr>
          <w:rFonts w:hAnsi="宋体" w:hint="eastAsia"/>
          <w:color w:val="000000"/>
        </w:rPr>
        <w:t>），用水稀释至刻度。混匀。此溶液</w:t>
      </w:r>
      <w:r w:rsidRPr="00D90484">
        <w:rPr>
          <w:rFonts w:hAnsi="宋体"/>
          <w:color w:val="000000"/>
        </w:rPr>
        <w:t>1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含</w:t>
      </w:r>
      <w:r w:rsidRPr="00D90484">
        <w:rPr>
          <w:rFonts w:hAnsi="宋体"/>
          <w:color w:val="000000"/>
        </w:rPr>
        <w:t>1.0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 xml:space="preserve">mg </w:t>
      </w:r>
      <w:r w:rsidRPr="00D90484">
        <w:rPr>
          <w:rFonts w:hAnsi="宋体" w:hint="eastAsia"/>
          <w:color w:val="000000"/>
        </w:rPr>
        <w:t>锡。</w:t>
      </w:r>
    </w:p>
    <w:p w:rsidR="00C00CB6" w:rsidRDefault="00C00CB6" w:rsidP="00E6085D">
      <w:pPr>
        <w:pStyle w:val="af6"/>
        <w:ind w:firstLineChars="0" w:firstLine="0"/>
        <w:rPr>
          <w:rFonts w:hAnsi="宋体"/>
          <w:color w:val="000000"/>
        </w:rPr>
      </w:pPr>
      <w:r>
        <w:rPr>
          <w:rFonts w:hAnsi="宋体"/>
          <w:color w:val="000000"/>
        </w:rPr>
        <w:t>3.22</w:t>
      </w:r>
      <w:r w:rsidRPr="00D90484">
        <w:rPr>
          <w:rFonts w:hAnsi="宋体"/>
          <w:color w:val="000000"/>
        </w:rPr>
        <w:t xml:space="preserve"> </w:t>
      </w:r>
      <w:r w:rsidRPr="00D90484">
        <w:rPr>
          <w:rFonts w:hAnsi="宋体" w:hint="eastAsia"/>
          <w:color w:val="000000"/>
        </w:rPr>
        <w:t>混合标准溶液：分别移取</w:t>
      </w:r>
      <w:r w:rsidRPr="00D90484">
        <w:rPr>
          <w:rFonts w:hAnsi="宋体"/>
          <w:color w:val="000000"/>
        </w:rPr>
        <w:t>5.00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标准贮存溶液（</w:t>
      </w:r>
      <w:r w:rsidRPr="00D90484">
        <w:rPr>
          <w:rFonts w:hAnsi="宋体"/>
          <w:color w:val="000000"/>
        </w:rPr>
        <w:t>3</w:t>
      </w:r>
      <w:r>
        <w:rPr>
          <w:rFonts w:hAnsi="宋体"/>
          <w:color w:val="000000"/>
        </w:rPr>
        <w:t>.7</w:t>
      </w:r>
      <w:r w:rsidRPr="00D90484">
        <w:rPr>
          <w:rFonts w:hAnsi="宋体" w:hint="eastAsia"/>
          <w:color w:val="000000"/>
        </w:rPr>
        <w:t>～</w:t>
      </w:r>
      <w:r w:rsidRPr="00D90484">
        <w:rPr>
          <w:rFonts w:hAnsi="宋体"/>
          <w:color w:val="000000"/>
        </w:rPr>
        <w:t>3</w:t>
      </w:r>
      <w:r>
        <w:rPr>
          <w:rFonts w:hAnsi="宋体"/>
          <w:color w:val="000000"/>
        </w:rPr>
        <w:t>.21</w:t>
      </w:r>
      <w:r w:rsidRPr="00D90484">
        <w:rPr>
          <w:rFonts w:hAnsi="宋体" w:hint="eastAsia"/>
          <w:color w:val="000000"/>
        </w:rPr>
        <w:t>），置于</w:t>
      </w:r>
      <w:r w:rsidRPr="00D90484">
        <w:rPr>
          <w:rFonts w:hAnsi="宋体"/>
          <w:color w:val="000000"/>
        </w:rPr>
        <w:t>100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容量瓶中，用盐酸（</w:t>
      </w:r>
      <w:r w:rsidRPr="00D90484">
        <w:rPr>
          <w:rFonts w:hAnsi="宋体"/>
          <w:color w:val="000000"/>
        </w:rPr>
        <w:t>3.7</w:t>
      </w:r>
      <w:r w:rsidRPr="00D90484">
        <w:rPr>
          <w:rFonts w:hAnsi="宋体" w:hint="eastAsia"/>
          <w:color w:val="000000"/>
        </w:rPr>
        <w:t>）稀释至刻度。混匀。此溶液</w:t>
      </w:r>
      <w:r w:rsidRPr="00D90484">
        <w:rPr>
          <w:rFonts w:hAnsi="宋体"/>
          <w:color w:val="000000"/>
        </w:rPr>
        <w:t>1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mL</w:t>
      </w:r>
      <w:r w:rsidRPr="00D90484">
        <w:rPr>
          <w:rFonts w:hAnsi="宋体" w:hint="eastAsia"/>
          <w:color w:val="000000"/>
        </w:rPr>
        <w:t>含</w:t>
      </w:r>
      <w:r w:rsidRPr="00D90484">
        <w:rPr>
          <w:rFonts w:hAnsi="宋体"/>
          <w:color w:val="000000"/>
        </w:rPr>
        <w:t>50</w:t>
      </w:r>
      <w:r>
        <w:rPr>
          <w:rFonts w:hAnsi="宋体"/>
          <w:color w:val="000000"/>
        </w:rPr>
        <w:t xml:space="preserve"> </w:t>
      </w:r>
      <w:r w:rsidRPr="00D90484">
        <w:rPr>
          <w:rFonts w:hAnsi="宋体"/>
          <w:color w:val="000000"/>
        </w:rPr>
        <w:t>µg</w:t>
      </w:r>
      <w:r w:rsidRPr="00D90484">
        <w:rPr>
          <w:rFonts w:hAnsi="宋体" w:hint="eastAsia"/>
          <w:color w:val="000000"/>
        </w:rPr>
        <w:t>银、钯、铂、铑、钌、金、镁、铝、锰、铁、镍、铜、锌、铅、锡。</w:t>
      </w:r>
    </w:p>
    <w:p w:rsidR="00C00CB6" w:rsidRPr="00D90484" w:rsidRDefault="00C00CB6" w:rsidP="00E6085D">
      <w:pPr>
        <w:pStyle w:val="af6"/>
        <w:ind w:firstLineChars="0" w:firstLine="0"/>
        <w:rPr>
          <w:rFonts w:hAnsi="宋体"/>
          <w:color w:val="000000"/>
        </w:rPr>
      </w:pPr>
      <w:r>
        <w:rPr>
          <w:rFonts w:hAnsi="宋体"/>
          <w:color w:val="000000"/>
        </w:rPr>
        <w:t>3.23</w:t>
      </w:r>
      <w:r w:rsidRPr="00D90484">
        <w:rPr>
          <w:rFonts w:hAnsi="宋体"/>
          <w:color w:val="000000"/>
        </w:rPr>
        <w:t xml:space="preserve"> </w:t>
      </w:r>
      <w:r w:rsidRPr="00D90484">
        <w:rPr>
          <w:rFonts w:hAnsi="宋体" w:hint="eastAsia"/>
          <w:color w:val="000000"/>
        </w:rPr>
        <w:t>氩气（体积分数≥</w:t>
      </w:r>
      <w:r w:rsidRPr="00D90484">
        <w:rPr>
          <w:rFonts w:hAnsi="宋体"/>
          <w:color w:val="000000"/>
        </w:rPr>
        <w:t>99.99%</w:t>
      </w:r>
      <w:r w:rsidRPr="00D90484">
        <w:rPr>
          <w:rFonts w:hAnsi="宋体" w:hint="eastAsia"/>
          <w:color w:val="000000"/>
        </w:rPr>
        <w:t>）。</w:t>
      </w:r>
    </w:p>
    <w:p w:rsidR="00C00CB6" w:rsidRPr="00D90484" w:rsidRDefault="00C00CB6" w:rsidP="00773CA3">
      <w:pPr>
        <w:pStyle w:val="a6"/>
        <w:numPr>
          <w:ilvl w:val="0"/>
          <w:numId w:val="0"/>
        </w:numPr>
        <w:spacing w:beforeLines="0" w:afterLines="0" w:line="360" w:lineRule="auto"/>
        <w:rPr>
          <w:rFonts w:hAnsi="黑体"/>
          <w:noProof/>
          <w:color w:val="000000"/>
        </w:rPr>
      </w:pPr>
      <w:r>
        <w:rPr>
          <w:rFonts w:hAnsi="黑体"/>
          <w:noProof/>
          <w:color w:val="000000"/>
        </w:rPr>
        <w:t xml:space="preserve">4 </w:t>
      </w:r>
      <w:r w:rsidRPr="00D90484">
        <w:rPr>
          <w:rFonts w:hAnsi="黑体" w:hint="eastAsia"/>
          <w:noProof/>
          <w:color w:val="000000"/>
        </w:rPr>
        <w:t>仪器</w:t>
      </w:r>
    </w:p>
    <w:p w:rsidR="00C00CB6" w:rsidRPr="00FC54DC" w:rsidRDefault="00C00CB6" w:rsidP="006630BE">
      <w:pPr>
        <w:pStyle w:val="a6"/>
        <w:numPr>
          <w:ilvl w:val="0"/>
          <w:numId w:val="0"/>
        </w:numPr>
        <w:spacing w:beforeLines="0" w:afterLines="0"/>
        <w:ind w:firstLineChars="200" w:firstLine="420"/>
        <w:outlineLvl w:val="9"/>
        <w:rPr>
          <w:rFonts w:ascii="宋体" w:eastAsia="宋体" w:hAnsi="宋体"/>
          <w:noProof/>
          <w:color w:val="000000"/>
        </w:rPr>
      </w:pPr>
      <w:r w:rsidRPr="00FC54DC">
        <w:rPr>
          <w:rFonts w:ascii="宋体" w:eastAsia="宋体" w:hAnsi="宋体" w:hint="eastAsia"/>
          <w:noProof/>
          <w:color w:val="000000"/>
        </w:rPr>
        <w:t>电感耦合等离子体原子发射光谱仪。仪器工作条件参见附录</w:t>
      </w:r>
      <w:r w:rsidRPr="00FC54DC">
        <w:rPr>
          <w:rFonts w:ascii="宋体" w:eastAsia="宋体" w:hAnsi="宋体"/>
          <w:noProof/>
          <w:color w:val="000000"/>
        </w:rPr>
        <w:t>A</w:t>
      </w:r>
      <w:r w:rsidRPr="00FC54DC">
        <w:rPr>
          <w:rFonts w:ascii="宋体" w:eastAsia="宋体" w:hAnsi="宋体" w:hint="eastAsia"/>
          <w:noProof/>
          <w:color w:val="000000"/>
        </w:rPr>
        <w:t>。</w:t>
      </w:r>
    </w:p>
    <w:p w:rsidR="00C00CB6" w:rsidRPr="00FC54DC" w:rsidRDefault="00C00CB6" w:rsidP="006630BE">
      <w:pPr>
        <w:pStyle w:val="a6"/>
        <w:numPr>
          <w:ilvl w:val="0"/>
          <w:numId w:val="0"/>
        </w:numPr>
        <w:spacing w:beforeLines="0" w:afterLines="0"/>
        <w:ind w:firstLineChars="200" w:firstLine="420"/>
        <w:outlineLvl w:val="9"/>
        <w:rPr>
          <w:rFonts w:ascii="宋体" w:eastAsia="宋体" w:hAnsi="宋体"/>
          <w:noProof/>
          <w:color w:val="000000"/>
        </w:rPr>
      </w:pPr>
      <w:r w:rsidRPr="00FC54DC">
        <w:rPr>
          <w:rFonts w:ascii="宋体" w:eastAsia="宋体" w:hAnsi="宋体" w:hint="eastAsia"/>
          <w:noProof/>
          <w:color w:val="000000"/>
        </w:rPr>
        <w:t>在仪器最佳工作条件下凡是能达到下列指标者均可使用：</w:t>
      </w:r>
    </w:p>
    <w:p w:rsidR="00C00CB6" w:rsidRPr="00FC54DC" w:rsidRDefault="00C00CB6" w:rsidP="006630BE">
      <w:pPr>
        <w:pStyle w:val="a6"/>
        <w:numPr>
          <w:ilvl w:val="0"/>
          <w:numId w:val="0"/>
        </w:numPr>
        <w:spacing w:beforeLines="0" w:afterLines="0"/>
        <w:ind w:firstLineChars="200" w:firstLine="420"/>
        <w:outlineLvl w:val="9"/>
        <w:rPr>
          <w:rFonts w:ascii="宋体" w:eastAsia="宋体" w:hAnsi="宋体"/>
          <w:noProof/>
          <w:color w:val="000000"/>
        </w:rPr>
      </w:pPr>
      <w:r w:rsidRPr="00FC54DC">
        <w:rPr>
          <w:rFonts w:ascii="宋体" w:eastAsia="宋体" w:hAnsi="宋体"/>
          <w:noProof/>
          <w:color w:val="000000"/>
        </w:rPr>
        <w:t>——</w:t>
      </w:r>
      <w:r w:rsidRPr="00FC54DC">
        <w:rPr>
          <w:rFonts w:ascii="宋体" w:eastAsia="宋体" w:hAnsi="宋体" w:hint="eastAsia"/>
          <w:noProof/>
          <w:color w:val="000000"/>
        </w:rPr>
        <w:t>光源：氩等离子体光源，发生器最大输出功率不小于</w:t>
      </w:r>
      <w:r w:rsidRPr="00FC54DC">
        <w:rPr>
          <w:rFonts w:ascii="宋体" w:eastAsia="宋体" w:hAnsi="宋体"/>
          <w:noProof/>
          <w:color w:val="000000"/>
        </w:rPr>
        <w:t>1.3KW</w:t>
      </w:r>
      <w:r w:rsidRPr="00FC54DC">
        <w:rPr>
          <w:rFonts w:ascii="宋体" w:eastAsia="宋体" w:hAnsi="宋体" w:hint="eastAsia"/>
          <w:noProof/>
          <w:color w:val="000000"/>
        </w:rPr>
        <w:t>。</w:t>
      </w:r>
    </w:p>
    <w:p w:rsidR="00C00CB6" w:rsidRPr="00FC54DC" w:rsidRDefault="00C00CB6" w:rsidP="006630BE">
      <w:pPr>
        <w:pStyle w:val="a6"/>
        <w:numPr>
          <w:ilvl w:val="0"/>
          <w:numId w:val="0"/>
        </w:numPr>
        <w:spacing w:beforeLines="0" w:afterLines="0"/>
        <w:ind w:firstLineChars="200" w:firstLine="420"/>
        <w:outlineLvl w:val="9"/>
        <w:rPr>
          <w:rFonts w:ascii="宋体" w:eastAsia="宋体" w:hAnsi="宋体"/>
          <w:noProof/>
          <w:color w:val="000000"/>
        </w:rPr>
      </w:pPr>
      <w:r w:rsidRPr="00FC54DC">
        <w:rPr>
          <w:rFonts w:ascii="宋体" w:eastAsia="宋体" w:hAnsi="宋体"/>
          <w:noProof/>
          <w:color w:val="000000"/>
        </w:rPr>
        <w:t>——</w:t>
      </w:r>
      <w:r w:rsidRPr="00FC54DC">
        <w:rPr>
          <w:rFonts w:ascii="宋体" w:eastAsia="宋体" w:hAnsi="宋体" w:hint="eastAsia"/>
          <w:noProof/>
          <w:color w:val="000000"/>
        </w:rPr>
        <w:t>分辨率：</w:t>
      </w:r>
      <w:r w:rsidRPr="00FC54DC">
        <w:rPr>
          <w:rFonts w:ascii="宋体" w:eastAsia="宋体" w:hAnsi="宋体"/>
          <w:noProof/>
          <w:color w:val="000000"/>
        </w:rPr>
        <w:t>200</w:t>
      </w:r>
      <w:r>
        <w:rPr>
          <w:rFonts w:ascii="宋体" w:eastAsia="宋体" w:hAnsi="宋体"/>
          <w:noProof/>
          <w:color w:val="000000"/>
        </w:rPr>
        <w:t xml:space="preserve"> </w:t>
      </w:r>
      <w:r w:rsidRPr="00FC54DC">
        <w:rPr>
          <w:rFonts w:ascii="宋体" w:eastAsia="宋体" w:hAnsi="宋体"/>
          <w:noProof/>
          <w:color w:val="000000"/>
        </w:rPr>
        <w:t>nm</w:t>
      </w:r>
      <w:r w:rsidRPr="00FC54DC">
        <w:rPr>
          <w:rFonts w:ascii="宋体" w:eastAsia="宋体" w:hAnsi="宋体" w:hint="eastAsia"/>
          <w:noProof/>
          <w:color w:val="000000"/>
        </w:rPr>
        <w:t>时光学分辨率不大于</w:t>
      </w:r>
      <w:r w:rsidRPr="00FC54DC">
        <w:rPr>
          <w:rFonts w:ascii="宋体" w:eastAsia="宋体" w:hAnsi="宋体"/>
          <w:noProof/>
          <w:color w:val="000000"/>
        </w:rPr>
        <w:t>0.010</w:t>
      </w:r>
      <w:r>
        <w:rPr>
          <w:rFonts w:ascii="宋体" w:eastAsia="宋体" w:hAnsi="宋体"/>
          <w:noProof/>
          <w:color w:val="000000"/>
        </w:rPr>
        <w:t xml:space="preserve"> </w:t>
      </w:r>
      <w:r w:rsidRPr="00FC54DC">
        <w:rPr>
          <w:rFonts w:ascii="宋体" w:eastAsia="宋体" w:hAnsi="宋体"/>
          <w:noProof/>
          <w:color w:val="000000"/>
        </w:rPr>
        <w:t>nm</w:t>
      </w:r>
      <w:r w:rsidRPr="00FC54DC">
        <w:rPr>
          <w:rFonts w:ascii="宋体" w:eastAsia="宋体" w:hAnsi="宋体" w:hint="eastAsia"/>
          <w:noProof/>
          <w:color w:val="000000"/>
        </w:rPr>
        <w:t>；</w:t>
      </w:r>
      <w:r w:rsidRPr="00FC54DC">
        <w:rPr>
          <w:rFonts w:ascii="宋体" w:eastAsia="宋体" w:hAnsi="宋体"/>
          <w:noProof/>
          <w:color w:val="000000"/>
        </w:rPr>
        <w:t>400</w:t>
      </w:r>
      <w:r>
        <w:rPr>
          <w:rFonts w:ascii="宋体" w:eastAsia="宋体" w:hAnsi="宋体"/>
          <w:noProof/>
          <w:color w:val="000000"/>
        </w:rPr>
        <w:t xml:space="preserve"> </w:t>
      </w:r>
      <w:r w:rsidRPr="00FC54DC">
        <w:rPr>
          <w:rFonts w:ascii="宋体" w:eastAsia="宋体" w:hAnsi="宋体"/>
          <w:noProof/>
          <w:color w:val="000000"/>
        </w:rPr>
        <w:t>nm</w:t>
      </w:r>
      <w:r w:rsidRPr="00FC54DC">
        <w:rPr>
          <w:rFonts w:ascii="宋体" w:eastAsia="宋体" w:hAnsi="宋体" w:hint="eastAsia"/>
          <w:noProof/>
          <w:color w:val="000000"/>
        </w:rPr>
        <w:t>时光学分辨率不大于</w:t>
      </w:r>
      <w:r w:rsidRPr="00FC54DC">
        <w:rPr>
          <w:rFonts w:ascii="宋体" w:eastAsia="宋体" w:hAnsi="宋体"/>
          <w:noProof/>
          <w:color w:val="000000"/>
        </w:rPr>
        <w:t>0.020</w:t>
      </w:r>
      <w:r>
        <w:rPr>
          <w:rFonts w:ascii="宋体" w:eastAsia="宋体" w:hAnsi="宋体"/>
          <w:noProof/>
          <w:color w:val="000000"/>
        </w:rPr>
        <w:t xml:space="preserve"> </w:t>
      </w:r>
      <w:r w:rsidRPr="00FC54DC">
        <w:rPr>
          <w:rFonts w:ascii="宋体" w:eastAsia="宋体" w:hAnsi="宋体"/>
          <w:noProof/>
          <w:color w:val="000000"/>
        </w:rPr>
        <w:t>nm</w:t>
      </w:r>
      <w:r w:rsidRPr="00FC54DC">
        <w:rPr>
          <w:rFonts w:ascii="宋体" w:eastAsia="宋体" w:hAnsi="宋体" w:hint="eastAsia"/>
          <w:noProof/>
          <w:color w:val="000000"/>
        </w:rPr>
        <w:t>。</w:t>
      </w:r>
    </w:p>
    <w:p w:rsidR="00C00CB6" w:rsidRDefault="00C00CB6" w:rsidP="006630BE">
      <w:pPr>
        <w:pStyle w:val="a6"/>
        <w:numPr>
          <w:ilvl w:val="0"/>
          <w:numId w:val="0"/>
        </w:numPr>
        <w:spacing w:beforeLines="0" w:afterLines="0"/>
        <w:ind w:firstLineChars="200" w:firstLine="420"/>
        <w:outlineLvl w:val="9"/>
        <w:rPr>
          <w:rFonts w:ascii="宋体" w:eastAsia="宋体" w:hAnsi="宋体"/>
          <w:noProof/>
          <w:color w:val="000000"/>
        </w:rPr>
      </w:pPr>
      <w:r w:rsidRPr="00FC54DC">
        <w:rPr>
          <w:rFonts w:ascii="宋体" w:eastAsia="宋体" w:hAnsi="宋体"/>
          <w:noProof/>
          <w:color w:val="000000"/>
        </w:rPr>
        <w:t>——</w:t>
      </w:r>
      <w:r w:rsidRPr="00FC54DC">
        <w:rPr>
          <w:rFonts w:ascii="宋体" w:eastAsia="宋体" w:hAnsi="宋体" w:hint="eastAsia"/>
          <w:noProof/>
          <w:color w:val="000000"/>
        </w:rPr>
        <w:t>仪器稳定性：仪器</w:t>
      </w:r>
      <w:r w:rsidRPr="00FC54DC">
        <w:rPr>
          <w:rFonts w:ascii="宋体" w:eastAsia="宋体" w:hAnsi="宋体"/>
          <w:noProof/>
          <w:color w:val="000000"/>
        </w:rPr>
        <w:t>1</w:t>
      </w:r>
      <w:r>
        <w:rPr>
          <w:rFonts w:ascii="宋体" w:eastAsia="宋体" w:hAnsi="宋体"/>
          <w:noProof/>
          <w:color w:val="000000"/>
        </w:rPr>
        <w:t xml:space="preserve"> </w:t>
      </w:r>
      <w:r w:rsidRPr="00FC54DC">
        <w:rPr>
          <w:rFonts w:ascii="宋体" w:eastAsia="宋体" w:hAnsi="宋体"/>
          <w:noProof/>
          <w:color w:val="000000"/>
        </w:rPr>
        <w:t>h</w:t>
      </w:r>
      <w:r w:rsidRPr="00FC54DC">
        <w:rPr>
          <w:rFonts w:ascii="宋体" w:eastAsia="宋体" w:hAnsi="宋体" w:hint="eastAsia"/>
          <w:noProof/>
          <w:color w:val="000000"/>
        </w:rPr>
        <w:t>内漂移不大于</w:t>
      </w:r>
      <w:r w:rsidRPr="00FC54DC">
        <w:rPr>
          <w:rFonts w:ascii="宋体" w:eastAsia="宋体" w:hAnsi="宋体"/>
          <w:noProof/>
          <w:color w:val="000000"/>
        </w:rPr>
        <w:t>2.0%</w:t>
      </w:r>
      <w:r w:rsidRPr="00FC54DC">
        <w:rPr>
          <w:rFonts w:ascii="宋体" w:eastAsia="宋体" w:hAnsi="宋体" w:hint="eastAsia"/>
          <w:noProof/>
          <w:color w:val="000000"/>
        </w:rPr>
        <w:t>。</w:t>
      </w:r>
    </w:p>
    <w:p w:rsidR="00C00CB6" w:rsidRPr="00641A06" w:rsidRDefault="00C00CB6" w:rsidP="006630BE">
      <w:pPr>
        <w:pStyle w:val="af6"/>
        <w:ind w:firstLine="420"/>
      </w:pPr>
      <w:r>
        <w:rPr>
          <w:rFonts w:hint="eastAsia"/>
        </w:rPr>
        <w:t>高温高压消解仪：最高温度</w:t>
      </w:r>
      <w:r>
        <w:t>320</w:t>
      </w:r>
      <w:r w:rsidRPr="00BD262F">
        <w:rPr>
          <w:rFonts w:hAnsi="宋体" w:hint="eastAsia"/>
          <w:szCs w:val="21"/>
        </w:rPr>
        <w:t>℃</w:t>
      </w:r>
      <w:r>
        <w:rPr>
          <w:rFonts w:hAnsi="宋体" w:hint="eastAsia"/>
          <w:szCs w:val="21"/>
        </w:rPr>
        <w:t>，工作压力</w:t>
      </w:r>
      <w:r>
        <w:rPr>
          <w:rFonts w:hAnsi="宋体"/>
          <w:szCs w:val="21"/>
        </w:rPr>
        <w:t>130 bar</w:t>
      </w:r>
    </w:p>
    <w:p w:rsidR="00C00CB6" w:rsidRPr="00D90484" w:rsidRDefault="00C00CB6" w:rsidP="00773CA3">
      <w:pPr>
        <w:pStyle w:val="a6"/>
        <w:numPr>
          <w:ilvl w:val="0"/>
          <w:numId w:val="0"/>
        </w:numPr>
        <w:spacing w:beforeLines="0" w:afterLines="0" w:line="360" w:lineRule="auto"/>
        <w:rPr>
          <w:rFonts w:hAnsi="黑体"/>
          <w:noProof/>
          <w:color w:val="000000"/>
        </w:rPr>
      </w:pPr>
      <w:r w:rsidRPr="00773CA3">
        <w:rPr>
          <w:rFonts w:hAnsi="黑体"/>
          <w:noProof/>
          <w:color w:val="000000"/>
        </w:rPr>
        <w:t xml:space="preserve">5 </w:t>
      </w:r>
      <w:r w:rsidRPr="00D90484">
        <w:rPr>
          <w:rFonts w:hAnsi="黑体" w:hint="eastAsia"/>
          <w:noProof/>
          <w:color w:val="000000"/>
        </w:rPr>
        <w:t>试样</w:t>
      </w:r>
    </w:p>
    <w:p w:rsidR="00C00CB6" w:rsidRPr="00773CA3" w:rsidRDefault="00C00CB6" w:rsidP="006630BE">
      <w:pPr>
        <w:pStyle w:val="a6"/>
        <w:numPr>
          <w:ilvl w:val="0"/>
          <w:numId w:val="0"/>
        </w:numPr>
        <w:spacing w:beforeLines="0" w:afterLines="0"/>
        <w:ind w:firstLineChars="200" w:firstLine="420"/>
        <w:outlineLvl w:val="9"/>
        <w:rPr>
          <w:rFonts w:ascii="宋体" w:eastAsia="宋体" w:hAnsi="宋体"/>
          <w:noProof/>
          <w:szCs w:val="21"/>
        </w:rPr>
      </w:pPr>
      <w:r w:rsidRPr="00773CA3">
        <w:rPr>
          <w:rFonts w:ascii="宋体" w:eastAsia="宋体" w:hAnsi="宋体" w:hint="eastAsia"/>
          <w:noProof/>
          <w:szCs w:val="21"/>
        </w:rPr>
        <w:lastRenderedPageBreak/>
        <w:t>样品</w:t>
      </w:r>
      <w:r>
        <w:rPr>
          <w:rFonts w:ascii="宋体" w:eastAsia="宋体" w:hAnsi="宋体" w:hint="eastAsia"/>
          <w:noProof/>
          <w:szCs w:val="21"/>
        </w:rPr>
        <w:t>充分混匀</w:t>
      </w:r>
      <w:r w:rsidRPr="00773CA3">
        <w:rPr>
          <w:rFonts w:ascii="宋体" w:eastAsia="宋体" w:hAnsi="宋体" w:hint="eastAsia"/>
          <w:noProof/>
          <w:szCs w:val="21"/>
        </w:rPr>
        <w:t>。</w:t>
      </w:r>
    </w:p>
    <w:p w:rsidR="00C00CB6" w:rsidRPr="00D90484" w:rsidRDefault="00C00CB6" w:rsidP="00773CA3">
      <w:pPr>
        <w:pStyle w:val="a6"/>
        <w:numPr>
          <w:ilvl w:val="0"/>
          <w:numId w:val="0"/>
        </w:numPr>
        <w:spacing w:beforeLines="0" w:afterLines="0" w:line="360" w:lineRule="auto"/>
        <w:rPr>
          <w:rFonts w:hAnsi="黑体"/>
          <w:noProof/>
          <w:color w:val="000000"/>
        </w:rPr>
      </w:pPr>
      <w:r>
        <w:rPr>
          <w:rFonts w:hAnsi="黑体"/>
          <w:noProof/>
          <w:color w:val="000000"/>
        </w:rPr>
        <w:t xml:space="preserve">6 </w:t>
      </w:r>
      <w:r w:rsidRPr="00D90484">
        <w:rPr>
          <w:rFonts w:hAnsi="黑体" w:hint="eastAsia"/>
          <w:noProof/>
          <w:color w:val="000000"/>
        </w:rPr>
        <w:t>分析步骤</w:t>
      </w:r>
    </w:p>
    <w:p w:rsidR="00C00CB6" w:rsidRPr="00773CA3" w:rsidRDefault="00C00CB6" w:rsidP="00773CA3">
      <w:pPr>
        <w:rPr>
          <w:rFonts w:ascii="宋体"/>
          <w:noProof/>
          <w:color w:val="000000"/>
          <w:kern w:val="0"/>
          <w:szCs w:val="20"/>
        </w:rPr>
      </w:pPr>
      <w:r w:rsidRPr="00773CA3">
        <w:rPr>
          <w:rFonts w:ascii="宋体" w:hAnsi="宋体"/>
          <w:noProof/>
          <w:color w:val="000000"/>
          <w:kern w:val="0"/>
          <w:szCs w:val="20"/>
        </w:rPr>
        <w:t>6.1</w:t>
      </w:r>
      <w:r w:rsidRPr="00773CA3">
        <w:rPr>
          <w:rFonts w:ascii="宋体" w:hAnsi="宋体" w:hint="eastAsia"/>
          <w:noProof/>
          <w:color w:val="000000"/>
          <w:kern w:val="0"/>
          <w:szCs w:val="20"/>
        </w:rPr>
        <w:t>试料</w:t>
      </w:r>
    </w:p>
    <w:p w:rsidR="00C00CB6" w:rsidRPr="00773CA3" w:rsidRDefault="00C00CB6" w:rsidP="006630BE">
      <w:pPr>
        <w:ind w:firstLineChars="200" w:firstLine="420"/>
        <w:rPr>
          <w:rFonts w:ascii="宋体"/>
          <w:noProof/>
          <w:color w:val="000000"/>
          <w:kern w:val="0"/>
          <w:szCs w:val="20"/>
        </w:rPr>
      </w:pPr>
      <w:r w:rsidRPr="00773CA3">
        <w:rPr>
          <w:rFonts w:ascii="宋体" w:hAnsi="宋体" w:hint="eastAsia"/>
          <w:noProof/>
          <w:color w:val="000000"/>
          <w:kern w:val="0"/>
          <w:szCs w:val="20"/>
        </w:rPr>
        <w:t>称取</w:t>
      </w:r>
      <w:r w:rsidRPr="00773CA3">
        <w:rPr>
          <w:rFonts w:ascii="宋体"/>
          <w:noProof/>
          <w:color w:val="000000"/>
          <w:kern w:val="0"/>
          <w:szCs w:val="20"/>
        </w:rPr>
        <w:t>0.</w:t>
      </w:r>
      <w:r w:rsidRPr="00773CA3">
        <w:rPr>
          <w:rFonts w:ascii="宋体" w:hAnsi="宋体"/>
          <w:noProof/>
          <w:color w:val="000000"/>
          <w:kern w:val="0"/>
          <w:szCs w:val="20"/>
        </w:rPr>
        <w:t>1</w:t>
      </w:r>
      <w:r>
        <w:rPr>
          <w:rFonts w:ascii="宋体" w:hAnsi="宋体"/>
          <w:noProof/>
          <w:color w:val="000000"/>
          <w:kern w:val="0"/>
          <w:szCs w:val="20"/>
        </w:rPr>
        <w:t xml:space="preserve"> </w:t>
      </w:r>
      <w:r w:rsidRPr="00773CA3">
        <w:rPr>
          <w:rFonts w:ascii="宋体" w:hAnsi="宋体"/>
          <w:noProof/>
          <w:color w:val="000000"/>
          <w:kern w:val="0"/>
          <w:szCs w:val="20"/>
        </w:rPr>
        <w:t>g</w:t>
      </w:r>
      <w:r w:rsidRPr="00773CA3">
        <w:rPr>
          <w:rFonts w:ascii="宋体" w:hAnsi="宋体" w:hint="eastAsia"/>
          <w:noProof/>
          <w:color w:val="000000"/>
          <w:kern w:val="0"/>
          <w:szCs w:val="20"/>
        </w:rPr>
        <w:t>试样，精确至</w:t>
      </w:r>
      <w:r w:rsidRPr="00773CA3">
        <w:rPr>
          <w:rFonts w:ascii="宋体"/>
          <w:noProof/>
          <w:color w:val="000000"/>
          <w:kern w:val="0"/>
          <w:szCs w:val="20"/>
        </w:rPr>
        <w:t>0.000</w:t>
      </w:r>
      <w:r w:rsidRPr="00773CA3">
        <w:rPr>
          <w:rFonts w:ascii="宋体" w:hAnsi="宋体"/>
          <w:noProof/>
          <w:color w:val="000000"/>
          <w:kern w:val="0"/>
          <w:szCs w:val="20"/>
        </w:rPr>
        <w:t xml:space="preserve"> 1 g</w:t>
      </w:r>
      <w:r w:rsidRPr="00773CA3">
        <w:rPr>
          <w:rFonts w:ascii="宋体" w:hAnsi="宋体" w:hint="eastAsia"/>
          <w:noProof/>
          <w:color w:val="000000"/>
          <w:kern w:val="0"/>
          <w:szCs w:val="20"/>
        </w:rPr>
        <w:t>。</w:t>
      </w:r>
    </w:p>
    <w:p w:rsidR="00C00CB6" w:rsidRPr="00773CA3" w:rsidRDefault="00C00CB6" w:rsidP="00773CA3">
      <w:pPr>
        <w:rPr>
          <w:rFonts w:ascii="宋体"/>
          <w:noProof/>
          <w:color w:val="000000"/>
          <w:kern w:val="0"/>
          <w:szCs w:val="20"/>
        </w:rPr>
      </w:pPr>
      <w:r w:rsidRPr="00773CA3">
        <w:rPr>
          <w:rFonts w:ascii="宋体" w:hAnsi="宋体"/>
          <w:color w:val="000000"/>
        </w:rPr>
        <w:t xml:space="preserve">6.2 </w:t>
      </w:r>
      <w:r w:rsidRPr="00773CA3">
        <w:rPr>
          <w:rFonts w:ascii="宋体" w:hAnsi="宋体" w:hint="eastAsia"/>
          <w:color w:val="000000"/>
        </w:rPr>
        <w:t>独立地进行两次测定，取其平均值。</w:t>
      </w:r>
    </w:p>
    <w:p w:rsidR="00C00CB6" w:rsidRPr="00773CA3" w:rsidRDefault="00C00CB6" w:rsidP="00773CA3">
      <w:pPr>
        <w:rPr>
          <w:rFonts w:ascii="宋体"/>
          <w:noProof/>
          <w:color w:val="000000"/>
          <w:kern w:val="0"/>
          <w:szCs w:val="20"/>
        </w:rPr>
      </w:pPr>
      <w:r w:rsidRPr="00773CA3">
        <w:rPr>
          <w:rFonts w:ascii="宋体" w:hAnsi="宋体"/>
          <w:noProof/>
          <w:color w:val="000000"/>
          <w:kern w:val="0"/>
          <w:szCs w:val="20"/>
        </w:rPr>
        <w:t>6</w:t>
      </w:r>
      <w:r w:rsidRPr="00773CA3">
        <w:rPr>
          <w:rFonts w:ascii="宋体"/>
          <w:noProof/>
          <w:color w:val="000000"/>
          <w:kern w:val="0"/>
          <w:szCs w:val="20"/>
        </w:rPr>
        <w:t>.</w:t>
      </w:r>
      <w:r w:rsidRPr="00773CA3">
        <w:rPr>
          <w:rFonts w:ascii="宋体" w:hAnsi="宋体"/>
          <w:noProof/>
          <w:color w:val="000000"/>
          <w:kern w:val="0"/>
          <w:szCs w:val="20"/>
        </w:rPr>
        <w:t>3</w:t>
      </w:r>
      <w:r w:rsidRPr="00773CA3">
        <w:rPr>
          <w:rFonts w:ascii="宋体" w:hAnsi="宋体" w:hint="eastAsia"/>
          <w:noProof/>
          <w:color w:val="000000"/>
          <w:kern w:val="0"/>
          <w:szCs w:val="20"/>
        </w:rPr>
        <w:t>空白试验</w:t>
      </w:r>
    </w:p>
    <w:p w:rsidR="00C00CB6" w:rsidRPr="00773CA3" w:rsidRDefault="00C00CB6" w:rsidP="006630BE">
      <w:pPr>
        <w:ind w:firstLineChars="200" w:firstLine="420"/>
        <w:rPr>
          <w:rFonts w:ascii="宋体"/>
          <w:noProof/>
          <w:color w:val="000000"/>
          <w:kern w:val="0"/>
          <w:szCs w:val="20"/>
        </w:rPr>
      </w:pPr>
      <w:r w:rsidRPr="00773CA3">
        <w:rPr>
          <w:rFonts w:ascii="宋体" w:hAnsi="宋体" w:hint="eastAsia"/>
          <w:noProof/>
          <w:color w:val="000000"/>
          <w:kern w:val="0"/>
          <w:szCs w:val="20"/>
        </w:rPr>
        <w:t>随同试料做空白试验。</w:t>
      </w:r>
    </w:p>
    <w:p w:rsidR="00C00CB6" w:rsidRPr="00773CA3" w:rsidRDefault="00C00CB6" w:rsidP="00773CA3">
      <w:pPr>
        <w:rPr>
          <w:rFonts w:ascii="宋体"/>
          <w:noProof/>
          <w:color w:val="000000"/>
          <w:kern w:val="0"/>
          <w:szCs w:val="20"/>
        </w:rPr>
      </w:pPr>
      <w:r w:rsidRPr="00773CA3">
        <w:rPr>
          <w:rFonts w:ascii="宋体" w:hAnsi="宋体"/>
          <w:noProof/>
          <w:color w:val="000000"/>
          <w:kern w:val="0"/>
          <w:szCs w:val="20"/>
        </w:rPr>
        <w:t>6</w:t>
      </w:r>
      <w:r w:rsidRPr="00773CA3">
        <w:rPr>
          <w:rFonts w:ascii="宋体"/>
          <w:noProof/>
          <w:color w:val="000000"/>
          <w:kern w:val="0"/>
          <w:szCs w:val="20"/>
        </w:rPr>
        <w:t>.</w:t>
      </w:r>
      <w:r w:rsidRPr="00773CA3">
        <w:rPr>
          <w:rFonts w:ascii="宋体" w:hAnsi="宋体"/>
          <w:noProof/>
          <w:color w:val="000000"/>
          <w:kern w:val="0"/>
          <w:szCs w:val="20"/>
        </w:rPr>
        <w:t>4</w:t>
      </w:r>
      <w:r w:rsidRPr="00773CA3">
        <w:rPr>
          <w:rFonts w:ascii="宋体" w:hAnsi="宋体" w:hint="eastAsia"/>
          <w:noProof/>
          <w:color w:val="000000"/>
          <w:kern w:val="0"/>
          <w:szCs w:val="20"/>
        </w:rPr>
        <w:t>测定</w:t>
      </w:r>
    </w:p>
    <w:p w:rsidR="00C00CB6" w:rsidRPr="00773CA3" w:rsidRDefault="00C00CB6" w:rsidP="00773CA3">
      <w:pPr>
        <w:rPr>
          <w:rFonts w:ascii="宋体"/>
          <w:color w:val="000000"/>
        </w:rPr>
      </w:pPr>
      <w:r w:rsidRPr="00773CA3">
        <w:rPr>
          <w:rFonts w:ascii="宋体" w:hAnsi="宋体"/>
          <w:noProof/>
          <w:color w:val="000000"/>
          <w:kern w:val="0"/>
          <w:szCs w:val="20"/>
        </w:rPr>
        <w:t>6</w:t>
      </w:r>
      <w:r w:rsidRPr="00773CA3">
        <w:rPr>
          <w:rFonts w:ascii="宋体"/>
          <w:noProof/>
          <w:color w:val="000000"/>
          <w:kern w:val="0"/>
          <w:szCs w:val="20"/>
        </w:rPr>
        <w:t>.</w:t>
      </w:r>
      <w:r w:rsidRPr="00773CA3">
        <w:rPr>
          <w:rFonts w:ascii="宋体" w:hAnsi="宋体"/>
          <w:noProof/>
          <w:color w:val="000000"/>
          <w:kern w:val="0"/>
          <w:szCs w:val="20"/>
        </w:rPr>
        <w:t>4.1</w:t>
      </w:r>
      <w:r w:rsidRPr="00773CA3">
        <w:rPr>
          <w:rFonts w:ascii="宋体" w:hAnsi="宋体" w:hint="eastAsia"/>
          <w:color w:val="000000"/>
        </w:rPr>
        <w:t>试料溶液的制备：将试料（</w:t>
      </w:r>
      <w:r w:rsidRPr="00773CA3">
        <w:rPr>
          <w:rFonts w:ascii="宋体" w:hAnsi="宋体"/>
          <w:color w:val="000000"/>
        </w:rPr>
        <w:t>6.1</w:t>
      </w:r>
      <w:r w:rsidRPr="00773CA3">
        <w:rPr>
          <w:rFonts w:ascii="宋体" w:hAnsi="宋体" w:hint="eastAsia"/>
          <w:color w:val="000000"/>
        </w:rPr>
        <w:t>）置于</w:t>
      </w:r>
      <w:r>
        <w:rPr>
          <w:rFonts w:ascii="宋体" w:hAnsi="宋体"/>
          <w:color w:val="000000"/>
        </w:rPr>
        <w:t>50 mL</w:t>
      </w:r>
      <w:r w:rsidRPr="00773CA3">
        <w:rPr>
          <w:rFonts w:ascii="宋体" w:hAnsi="宋体" w:hint="eastAsia"/>
          <w:color w:val="000000"/>
        </w:rPr>
        <w:t>高温高压消解管中，加入</w:t>
      </w:r>
      <w:r w:rsidRPr="00773CA3">
        <w:rPr>
          <w:rFonts w:ascii="宋体" w:hAnsi="宋体"/>
          <w:color w:val="000000"/>
        </w:rPr>
        <w:t>10</w:t>
      </w:r>
      <w:r>
        <w:rPr>
          <w:rFonts w:ascii="宋体" w:hAnsi="宋体"/>
          <w:color w:val="000000"/>
        </w:rPr>
        <w:t xml:space="preserve"> </w:t>
      </w:r>
      <w:r w:rsidRPr="00773CA3">
        <w:rPr>
          <w:rFonts w:ascii="宋体" w:hAnsi="宋体"/>
          <w:color w:val="000000"/>
        </w:rPr>
        <w:t>mL</w:t>
      </w:r>
      <w:r w:rsidRPr="00773CA3">
        <w:rPr>
          <w:rFonts w:ascii="宋体" w:hAnsi="宋体" w:hint="eastAsia"/>
          <w:color w:val="000000"/>
        </w:rPr>
        <w:t>盐酸（</w:t>
      </w:r>
      <w:r w:rsidRPr="00773CA3">
        <w:rPr>
          <w:rFonts w:ascii="宋体" w:hAnsi="宋体"/>
          <w:color w:val="000000"/>
        </w:rPr>
        <w:t>3.2</w:t>
      </w:r>
      <w:r w:rsidRPr="00773CA3">
        <w:rPr>
          <w:rFonts w:ascii="宋体" w:hAnsi="宋体" w:hint="eastAsia"/>
          <w:color w:val="000000"/>
        </w:rPr>
        <w:t>），</w:t>
      </w:r>
      <w:r w:rsidRPr="00773CA3">
        <w:rPr>
          <w:rFonts w:ascii="宋体" w:hAnsi="宋体"/>
          <w:color w:val="000000"/>
        </w:rPr>
        <w:t>700</w:t>
      </w:r>
      <w:r>
        <w:rPr>
          <w:rFonts w:ascii="宋体" w:hAnsi="宋体"/>
          <w:color w:val="000000"/>
        </w:rPr>
        <w:t xml:space="preserve"> </w:t>
      </w:r>
      <w:r w:rsidRPr="00773CA3">
        <w:rPr>
          <w:rFonts w:ascii="宋体" w:hAnsi="宋体"/>
          <w:color w:val="000000"/>
        </w:rPr>
        <w:t>mg</w:t>
      </w:r>
      <w:r w:rsidRPr="00773CA3">
        <w:rPr>
          <w:rFonts w:ascii="宋体" w:hAnsi="宋体" w:hint="eastAsia"/>
          <w:color w:val="000000"/>
        </w:rPr>
        <w:t>氯酸钾（</w:t>
      </w:r>
      <w:r>
        <w:rPr>
          <w:rFonts w:ascii="宋体" w:hAnsi="宋体"/>
          <w:color w:val="000000"/>
        </w:rPr>
        <w:t>3.5</w:t>
      </w:r>
      <w:r w:rsidRPr="00773CA3">
        <w:rPr>
          <w:rFonts w:ascii="宋体" w:hAnsi="宋体" w:hint="eastAsia"/>
          <w:color w:val="000000"/>
        </w:rPr>
        <w:t>），程序升温至试料完全溶解。转出至</w:t>
      </w:r>
      <w:r w:rsidRPr="00773CA3">
        <w:rPr>
          <w:rFonts w:ascii="宋体" w:hAnsi="宋体"/>
          <w:color w:val="000000"/>
        </w:rPr>
        <w:t>100</w:t>
      </w:r>
      <w:r>
        <w:rPr>
          <w:rFonts w:ascii="宋体" w:hAnsi="宋体"/>
          <w:color w:val="000000"/>
        </w:rPr>
        <w:t xml:space="preserve"> </w:t>
      </w:r>
      <w:r w:rsidRPr="00773CA3">
        <w:rPr>
          <w:rFonts w:ascii="宋体" w:hAnsi="宋体"/>
          <w:color w:val="000000"/>
        </w:rPr>
        <w:t>mL</w:t>
      </w:r>
      <w:r w:rsidRPr="00773CA3">
        <w:rPr>
          <w:rFonts w:ascii="宋体" w:hAnsi="宋体" w:hint="eastAsia"/>
          <w:color w:val="000000"/>
        </w:rPr>
        <w:t>烧杯中低温蒸发至小体积，冷却至室温，转入</w:t>
      </w:r>
      <w:r w:rsidRPr="00773CA3">
        <w:rPr>
          <w:rFonts w:ascii="宋体" w:hAnsi="宋体"/>
          <w:color w:val="000000"/>
        </w:rPr>
        <w:t>10</w:t>
      </w:r>
      <w:r>
        <w:rPr>
          <w:rFonts w:ascii="宋体" w:hAnsi="宋体"/>
          <w:color w:val="000000"/>
        </w:rPr>
        <w:t xml:space="preserve"> </w:t>
      </w:r>
      <w:r w:rsidRPr="00773CA3">
        <w:rPr>
          <w:rFonts w:ascii="宋体" w:hAnsi="宋体"/>
          <w:color w:val="000000"/>
        </w:rPr>
        <w:t>mL</w:t>
      </w:r>
      <w:r w:rsidRPr="00773CA3">
        <w:rPr>
          <w:rFonts w:ascii="宋体" w:hAnsi="宋体" w:hint="eastAsia"/>
          <w:color w:val="000000"/>
        </w:rPr>
        <w:t>容量瓶中，用盐酸（</w:t>
      </w:r>
      <w:r>
        <w:rPr>
          <w:rFonts w:ascii="宋体" w:hAnsi="宋体"/>
          <w:color w:val="000000"/>
        </w:rPr>
        <w:t>3.6</w:t>
      </w:r>
      <w:r w:rsidRPr="00773CA3">
        <w:rPr>
          <w:rFonts w:ascii="宋体" w:hAnsi="宋体" w:hint="eastAsia"/>
          <w:color w:val="000000"/>
        </w:rPr>
        <w:t>）稀释至刻度。混匀。</w:t>
      </w:r>
    </w:p>
    <w:p w:rsidR="00C00CB6" w:rsidRDefault="00C00CB6" w:rsidP="006A1B35">
      <w:pPr>
        <w:rPr>
          <w:rFonts w:ascii="宋体"/>
          <w:color w:val="000000"/>
        </w:rPr>
      </w:pPr>
      <w:r w:rsidRPr="00773CA3">
        <w:rPr>
          <w:rFonts w:ascii="宋体" w:hAnsi="宋体"/>
          <w:noProof/>
          <w:color w:val="000000"/>
        </w:rPr>
        <w:t>6</w:t>
      </w:r>
      <w:r w:rsidRPr="00773CA3">
        <w:rPr>
          <w:rFonts w:ascii="宋体"/>
          <w:noProof/>
          <w:color w:val="000000"/>
        </w:rPr>
        <w:t>.</w:t>
      </w:r>
      <w:r w:rsidRPr="00773CA3">
        <w:rPr>
          <w:rFonts w:ascii="宋体" w:hAnsi="宋体"/>
          <w:noProof/>
          <w:color w:val="000000"/>
        </w:rPr>
        <w:t>4</w:t>
      </w:r>
      <w:r w:rsidRPr="00773CA3">
        <w:rPr>
          <w:rFonts w:ascii="宋体"/>
          <w:noProof/>
          <w:color w:val="000000"/>
        </w:rPr>
        <w:t>.</w:t>
      </w:r>
      <w:r w:rsidRPr="00773CA3">
        <w:rPr>
          <w:rFonts w:ascii="宋体" w:hAnsi="宋体"/>
          <w:noProof/>
          <w:color w:val="000000"/>
        </w:rPr>
        <w:t>2</w:t>
      </w:r>
      <w:r w:rsidRPr="00773CA3">
        <w:rPr>
          <w:rFonts w:ascii="宋体" w:hAnsi="宋体" w:hint="eastAsia"/>
          <w:color w:val="000000"/>
        </w:rPr>
        <w:t>工作曲线的绘制：分别移取</w:t>
      </w:r>
      <w:r>
        <w:rPr>
          <w:rFonts w:ascii="宋体"/>
          <w:color w:val="000000"/>
        </w:rPr>
        <w:t xml:space="preserve">0 </w:t>
      </w:r>
      <w:r w:rsidRPr="00773CA3">
        <w:rPr>
          <w:rFonts w:ascii="宋体" w:hAnsi="宋体"/>
          <w:color w:val="000000"/>
        </w:rPr>
        <w:t>mL</w:t>
      </w:r>
      <w:r w:rsidRPr="00773CA3">
        <w:rPr>
          <w:rFonts w:ascii="宋体" w:hAnsi="宋体" w:hint="eastAsia"/>
          <w:color w:val="000000"/>
        </w:rPr>
        <w:t>、</w:t>
      </w:r>
      <w:r w:rsidRPr="00773CA3">
        <w:rPr>
          <w:rFonts w:ascii="宋体" w:hAnsi="宋体"/>
          <w:color w:val="000000"/>
        </w:rPr>
        <w:t>0.20</w:t>
      </w:r>
      <w:r>
        <w:rPr>
          <w:rFonts w:ascii="宋体" w:hAnsi="宋体"/>
          <w:color w:val="000000"/>
        </w:rPr>
        <w:t xml:space="preserve"> </w:t>
      </w:r>
      <w:r w:rsidRPr="00773CA3">
        <w:rPr>
          <w:rFonts w:ascii="宋体" w:hAnsi="宋体"/>
          <w:color w:val="000000"/>
        </w:rPr>
        <w:t>mL</w:t>
      </w:r>
      <w:r w:rsidRPr="00773CA3">
        <w:rPr>
          <w:rFonts w:ascii="宋体" w:hAnsi="宋体" w:hint="eastAsia"/>
          <w:color w:val="000000"/>
        </w:rPr>
        <w:t>、</w:t>
      </w:r>
      <w:r w:rsidRPr="00773CA3">
        <w:rPr>
          <w:rFonts w:ascii="宋体" w:hAnsi="宋体"/>
          <w:color w:val="000000"/>
        </w:rPr>
        <w:t>1.00</w:t>
      </w:r>
      <w:r>
        <w:rPr>
          <w:rFonts w:ascii="宋体" w:hAnsi="宋体"/>
          <w:color w:val="000000"/>
        </w:rPr>
        <w:t xml:space="preserve"> </w:t>
      </w:r>
      <w:r w:rsidRPr="00773CA3">
        <w:rPr>
          <w:rFonts w:ascii="宋体" w:hAnsi="宋体"/>
          <w:color w:val="000000"/>
        </w:rPr>
        <w:t>mL</w:t>
      </w:r>
      <w:r w:rsidRPr="00773CA3">
        <w:rPr>
          <w:rFonts w:ascii="宋体" w:hAnsi="宋体" w:hint="eastAsia"/>
          <w:color w:val="000000"/>
        </w:rPr>
        <w:t>、</w:t>
      </w:r>
      <w:r w:rsidR="0091768A">
        <w:rPr>
          <w:rFonts w:ascii="宋体" w:hAnsi="宋体" w:hint="eastAsia"/>
          <w:color w:val="000000"/>
        </w:rPr>
        <w:t>2.00 mL、</w:t>
      </w:r>
      <w:r w:rsidRPr="00773CA3">
        <w:rPr>
          <w:rFonts w:ascii="宋体" w:hAnsi="宋体"/>
          <w:color w:val="000000"/>
        </w:rPr>
        <w:t>10.00</w:t>
      </w:r>
      <w:r>
        <w:rPr>
          <w:rFonts w:ascii="宋体" w:hAnsi="宋体"/>
          <w:color w:val="000000"/>
        </w:rPr>
        <w:t xml:space="preserve"> </w:t>
      </w:r>
      <w:r w:rsidRPr="00773CA3">
        <w:rPr>
          <w:rFonts w:ascii="宋体" w:hAnsi="宋体"/>
          <w:color w:val="000000"/>
        </w:rPr>
        <w:t>mL</w:t>
      </w:r>
      <w:r w:rsidRPr="00773CA3">
        <w:rPr>
          <w:rFonts w:ascii="宋体" w:hAnsi="宋体" w:hint="eastAsia"/>
          <w:color w:val="000000"/>
        </w:rPr>
        <w:t>、</w:t>
      </w:r>
      <w:r w:rsidRPr="00773CA3">
        <w:rPr>
          <w:rFonts w:ascii="宋体" w:hAnsi="宋体"/>
          <w:color w:val="000000"/>
        </w:rPr>
        <w:t>20.00</w:t>
      </w:r>
      <w:r>
        <w:rPr>
          <w:rFonts w:ascii="宋体" w:hAnsi="宋体"/>
          <w:color w:val="000000"/>
        </w:rPr>
        <w:t xml:space="preserve"> </w:t>
      </w:r>
      <w:r w:rsidRPr="00773CA3">
        <w:rPr>
          <w:rFonts w:ascii="宋体" w:hAnsi="宋体"/>
          <w:color w:val="000000"/>
        </w:rPr>
        <w:t>mL</w:t>
      </w:r>
      <w:r w:rsidRPr="00773CA3">
        <w:rPr>
          <w:rFonts w:ascii="宋体" w:hAnsi="宋体" w:hint="eastAsia"/>
          <w:color w:val="000000"/>
        </w:rPr>
        <w:t>混合标准溶液（</w:t>
      </w:r>
      <w:r>
        <w:rPr>
          <w:rFonts w:ascii="宋体" w:hAnsi="宋体"/>
          <w:color w:val="000000"/>
        </w:rPr>
        <w:t>3.22</w:t>
      </w:r>
      <w:r w:rsidRPr="00773CA3">
        <w:rPr>
          <w:rFonts w:ascii="宋体" w:hAnsi="宋体" w:hint="eastAsia"/>
          <w:color w:val="000000"/>
        </w:rPr>
        <w:t>）于一系列</w:t>
      </w:r>
      <w:r w:rsidRPr="00773CA3">
        <w:rPr>
          <w:rFonts w:ascii="宋体" w:hAnsi="宋体"/>
          <w:color w:val="000000"/>
        </w:rPr>
        <w:t>100</w:t>
      </w:r>
      <w:r>
        <w:rPr>
          <w:rFonts w:ascii="宋体" w:hAnsi="宋体"/>
          <w:color w:val="000000"/>
        </w:rPr>
        <w:t xml:space="preserve"> </w:t>
      </w:r>
      <w:r w:rsidRPr="00773CA3">
        <w:rPr>
          <w:rFonts w:ascii="宋体" w:hAnsi="宋体"/>
          <w:color w:val="000000"/>
        </w:rPr>
        <w:t>mL</w:t>
      </w:r>
      <w:r w:rsidRPr="00773CA3">
        <w:rPr>
          <w:rFonts w:ascii="宋体" w:hAnsi="宋体" w:hint="eastAsia"/>
          <w:color w:val="000000"/>
        </w:rPr>
        <w:t>容量瓶中，用盐酸（</w:t>
      </w:r>
      <w:r>
        <w:rPr>
          <w:rFonts w:ascii="宋体" w:hAnsi="宋体"/>
          <w:color w:val="000000"/>
        </w:rPr>
        <w:t>3.6</w:t>
      </w:r>
      <w:r w:rsidRPr="00773CA3">
        <w:rPr>
          <w:rFonts w:ascii="宋体" w:hAnsi="宋体" w:hint="eastAsia"/>
          <w:color w:val="000000"/>
        </w:rPr>
        <w:t>）稀释至刻度，混匀。在选定好的</w:t>
      </w:r>
      <w:r w:rsidRPr="00773CA3">
        <w:rPr>
          <w:rFonts w:ascii="宋体" w:hAnsi="宋体"/>
          <w:color w:val="000000"/>
        </w:rPr>
        <w:t>ICP-AES</w:t>
      </w:r>
      <w:r w:rsidRPr="00773CA3">
        <w:rPr>
          <w:rFonts w:ascii="宋体" w:hAnsi="宋体" w:hint="eastAsia"/>
          <w:color w:val="000000"/>
        </w:rPr>
        <w:t>仪器条件下制作工作曲线。每个元素工作曲线相关系数均应≥</w:t>
      </w:r>
      <w:r w:rsidRPr="00773CA3">
        <w:rPr>
          <w:rFonts w:ascii="宋体" w:hAnsi="宋体"/>
          <w:color w:val="000000"/>
        </w:rPr>
        <w:t>0.9995</w:t>
      </w:r>
      <w:r w:rsidRPr="00773CA3">
        <w:rPr>
          <w:rFonts w:ascii="宋体" w:hAnsi="宋体" w:hint="eastAsia"/>
          <w:color w:val="000000"/>
        </w:rPr>
        <w:t>。</w:t>
      </w:r>
    </w:p>
    <w:p w:rsidR="00C00CB6" w:rsidRPr="00773CA3" w:rsidRDefault="00C00CB6" w:rsidP="006A1B35">
      <w:pPr>
        <w:rPr>
          <w:rFonts w:ascii="宋体"/>
          <w:color w:val="000000"/>
        </w:rPr>
      </w:pPr>
      <w:r>
        <w:rPr>
          <w:rFonts w:ascii="宋体" w:hAnsi="宋体"/>
          <w:color w:val="000000"/>
        </w:rPr>
        <w:t>6.4.3</w:t>
      </w:r>
      <w:r w:rsidRPr="00773CA3">
        <w:rPr>
          <w:rFonts w:ascii="宋体" w:hAnsi="宋体" w:hint="eastAsia"/>
          <w:color w:val="000000"/>
        </w:rPr>
        <w:t>测定试料溶液（</w:t>
      </w:r>
      <w:r w:rsidRPr="00773CA3">
        <w:rPr>
          <w:rFonts w:ascii="宋体" w:hAnsi="宋体"/>
          <w:color w:val="000000"/>
        </w:rPr>
        <w:t>6</w:t>
      </w:r>
      <w:r w:rsidRPr="00773CA3">
        <w:rPr>
          <w:rFonts w:ascii="宋体"/>
          <w:color w:val="000000"/>
        </w:rPr>
        <w:t>.</w:t>
      </w:r>
      <w:r w:rsidRPr="00773CA3">
        <w:rPr>
          <w:rFonts w:ascii="宋体" w:hAnsi="宋体"/>
          <w:color w:val="000000"/>
        </w:rPr>
        <w:t>4.1</w:t>
      </w:r>
      <w:r w:rsidRPr="00773CA3">
        <w:rPr>
          <w:rFonts w:ascii="宋体" w:hAnsi="宋体" w:hint="eastAsia"/>
          <w:color w:val="000000"/>
        </w:rPr>
        <w:t>）及空白溶液。仪器根据标准化工作曲线，计算并输出测试结果。</w:t>
      </w:r>
    </w:p>
    <w:p w:rsidR="00C00CB6" w:rsidRPr="00D90484" w:rsidRDefault="00C00CB6" w:rsidP="00773CA3">
      <w:pPr>
        <w:pStyle w:val="a6"/>
        <w:numPr>
          <w:ilvl w:val="0"/>
          <w:numId w:val="0"/>
        </w:numPr>
        <w:spacing w:beforeLines="0" w:afterLines="0" w:line="360" w:lineRule="auto"/>
        <w:rPr>
          <w:rFonts w:hAnsi="黑体"/>
          <w:noProof/>
          <w:color w:val="000000"/>
        </w:rPr>
      </w:pPr>
      <w:r>
        <w:rPr>
          <w:rFonts w:hAnsi="黑体"/>
          <w:noProof/>
          <w:color w:val="000000"/>
        </w:rPr>
        <w:t xml:space="preserve">7 </w:t>
      </w:r>
      <w:r w:rsidRPr="00D90484">
        <w:rPr>
          <w:rFonts w:hAnsi="黑体" w:hint="eastAsia"/>
          <w:noProof/>
          <w:color w:val="000000"/>
        </w:rPr>
        <w:t>分析结果的计算</w:t>
      </w:r>
    </w:p>
    <w:p w:rsidR="00C00CB6" w:rsidRPr="00773CA3" w:rsidRDefault="00C00CB6" w:rsidP="00773CA3">
      <w:pPr>
        <w:pStyle w:val="af6"/>
        <w:ind w:firstLineChars="0" w:firstLine="420"/>
        <w:rPr>
          <w:rFonts w:hAnsi="宋体"/>
          <w:color w:val="000000"/>
        </w:rPr>
      </w:pPr>
      <w:r w:rsidRPr="00773CA3">
        <w:rPr>
          <w:rFonts w:hAnsi="宋体" w:hint="eastAsia"/>
          <w:color w:val="000000"/>
        </w:rPr>
        <w:t>按公式（</w:t>
      </w:r>
      <w:r w:rsidRPr="00773CA3">
        <w:rPr>
          <w:rFonts w:hAnsi="宋体"/>
          <w:color w:val="000000"/>
        </w:rPr>
        <w:t>1</w:t>
      </w:r>
      <w:r w:rsidRPr="00773CA3">
        <w:rPr>
          <w:rFonts w:hAnsi="宋体" w:hint="eastAsia"/>
          <w:color w:val="000000"/>
        </w:rPr>
        <w:t>）计算</w:t>
      </w:r>
      <w:r>
        <w:rPr>
          <w:rFonts w:hAnsi="宋体" w:hint="eastAsia"/>
          <w:color w:val="000000"/>
        </w:rPr>
        <w:t>各</w:t>
      </w:r>
      <w:r w:rsidRPr="00773CA3">
        <w:rPr>
          <w:rFonts w:hAnsi="宋体" w:hint="eastAsia"/>
          <w:color w:val="000000"/>
        </w:rPr>
        <w:t>杂质元素的质量分数</w:t>
      </w:r>
      <w:r w:rsidRPr="00773CA3">
        <w:rPr>
          <w:rFonts w:hAnsi="宋体"/>
          <w:i/>
          <w:noProof w:val="0"/>
          <w:color w:val="000000"/>
          <w:kern w:val="2"/>
          <w:szCs w:val="21"/>
        </w:rPr>
        <w:t>w</w:t>
      </w:r>
      <w:r>
        <w:rPr>
          <w:rFonts w:hAnsi="宋体"/>
          <w:i/>
          <w:noProof w:val="0"/>
          <w:color w:val="000000"/>
          <w:kern w:val="2"/>
          <w:szCs w:val="21"/>
        </w:rPr>
        <w:t>(x</w:t>
      </w:r>
      <w:r w:rsidRPr="00773CA3">
        <w:rPr>
          <w:rFonts w:hAnsi="宋体"/>
          <w:i/>
          <w:noProof w:val="0"/>
          <w:color w:val="000000"/>
          <w:kern w:val="2"/>
          <w:szCs w:val="21"/>
        </w:rPr>
        <w:t>)</w:t>
      </w:r>
      <w:r w:rsidRPr="00773CA3">
        <w:rPr>
          <w:rFonts w:hAnsi="宋体" w:hint="eastAsia"/>
          <w:color w:val="000000"/>
        </w:rPr>
        <w:t>，数值以</w:t>
      </w:r>
      <w:r w:rsidRPr="00773CA3">
        <w:rPr>
          <w:rFonts w:hAnsi="宋体"/>
          <w:color w:val="000000"/>
        </w:rPr>
        <w:t>%</w:t>
      </w:r>
      <w:r w:rsidRPr="00773CA3">
        <w:rPr>
          <w:rFonts w:hAnsi="宋体" w:hint="eastAsia"/>
          <w:color w:val="000000"/>
        </w:rPr>
        <w:t>表示：</w:t>
      </w:r>
    </w:p>
    <w:p w:rsidR="00C00CB6" w:rsidRPr="00773CA3" w:rsidRDefault="00C00CB6" w:rsidP="006630BE">
      <w:pPr>
        <w:pStyle w:val="af6"/>
        <w:ind w:right="482" w:firstLineChars="875" w:firstLine="1838"/>
        <w:rPr>
          <w:rFonts w:hAnsi="宋体"/>
          <w:color w:val="000000"/>
          <w:highlight w:val="yellow"/>
        </w:rPr>
      </w:pPr>
      <w:r w:rsidRPr="00773CA3">
        <w:rPr>
          <w:rFonts w:hAnsi="宋体"/>
          <w:i/>
          <w:noProof w:val="0"/>
          <w:color w:val="000000"/>
          <w:kern w:val="2"/>
          <w:szCs w:val="21"/>
        </w:rPr>
        <w:t>w(</w:t>
      </w:r>
      <w:r>
        <w:rPr>
          <w:rFonts w:hAnsi="宋体"/>
          <w:i/>
          <w:noProof w:val="0"/>
          <w:color w:val="000000"/>
          <w:kern w:val="2"/>
          <w:szCs w:val="21"/>
        </w:rPr>
        <w:t>x</w:t>
      </w:r>
      <w:r w:rsidRPr="00773CA3">
        <w:rPr>
          <w:rFonts w:hAnsi="宋体"/>
          <w:i/>
          <w:noProof w:val="0"/>
          <w:color w:val="000000"/>
          <w:kern w:val="2"/>
          <w:szCs w:val="21"/>
        </w:rPr>
        <w:t>)</w:t>
      </w:r>
      <w:r w:rsidRPr="00773CA3">
        <w:rPr>
          <w:rFonts w:hAnsi="宋体"/>
          <w:color w:val="000000"/>
          <w:vertAlign w:val="subscript"/>
        </w:rPr>
        <w:t xml:space="preserve">  </w:t>
      </w:r>
      <w:r w:rsidRPr="00773CA3">
        <w:rPr>
          <w:rFonts w:hAnsi="宋体" w:hint="eastAsia"/>
          <w:color w:val="000000"/>
        </w:rPr>
        <w:t>＝</w:t>
      </w:r>
      <w:r w:rsidRPr="00773CA3">
        <w:rPr>
          <w:rFonts w:hAnsi="宋体"/>
          <w:color w:val="000000"/>
          <w:position w:val="-30"/>
        </w:rPr>
        <w:object w:dxaOrig="1860" w:dyaOrig="700">
          <v:shape id="_x0000_i1025" type="#_x0000_t75" style="width:93pt;height:35.25pt" o:ole="">
            <v:imagedata r:id="rId14" o:title=""/>
          </v:shape>
          <o:OLEObject Type="Embed" ProgID="Equation.3" ShapeID="_x0000_i1025" DrawAspect="Content" ObjectID="_1522225092" r:id="rId15"/>
        </w:object>
      </w:r>
      <w:r w:rsidRPr="00773CA3">
        <w:rPr>
          <w:rFonts w:hAnsi="宋体" w:hint="eastAsia"/>
          <w:color w:val="000000"/>
        </w:rPr>
        <w:t>………………………………</w:t>
      </w:r>
      <w:r w:rsidRPr="00773CA3">
        <w:rPr>
          <w:rFonts w:hAnsi="宋体"/>
          <w:color w:val="000000"/>
        </w:rPr>
        <w:t>(1)</w:t>
      </w:r>
    </w:p>
    <w:p w:rsidR="00C00CB6" w:rsidRPr="00773CA3" w:rsidRDefault="00C00CB6" w:rsidP="006630BE">
      <w:pPr>
        <w:pStyle w:val="af6"/>
        <w:ind w:firstLine="420"/>
        <w:rPr>
          <w:rFonts w:hAnsi="宋体"/>
          <w:color w:val="000000"/>
        </w:rPr>
      </w:pPr>
      <w:r w:rsidRPr="00773CA3">
        <w:rPr>
          <w:rFonts w:hAnsi="宋体" w:hint="eastAsia"/>
          <w:color w:val="000000"/>
        </w:rPr>
        <w:t>式中：</w:t>
      </w:r>
    </w:p>
    <w:p w:rsidR="00C00CB6" w:rsidRPr="00773CA3" w:rsidRDefault="00C00CB6" w:rsidP="006630BE">
      <w:pPr>
        <w:pStyle w:val="af6"/>
        <w:ind w:firstLine="420"/>
        <w:rPr>
          <w:rFonts w:hAnsi="宋体"/>
          <w:color w:val="000000"/>
        </w:rPr>
      </w:pPr>
      <w:r w:rsidRPr="00773CA3">
        <w:rPr>
          <w:rFonts w:hAnsi="宋体"/>
          <w:color w:val="000000"/>
          <w:position w:val="-10"/>
          <w:szCs w:val="21"/>
        </w:rPr>
        <w:object w:dxaOrig="240" w:dyaOrig="260">
          <v:shape id="_x0000_i1026" type="#_x0000_t75" style="width:12pt;height:12.75pt" o:ole="">
            <v:imagedata r:id="rId16" o:title=""/>
          </v:shape>
          <o:OLEObject Type="Embed" ProgID="Equation.3" ShapeID="_x0000_i1026" DrawAspect="Content" ObjectID="_1522225093" r:id="rId17"/>
        </w:object>
      </w:r>
      <w:r w:rsidRPr="00773CA3">
        <w:rPr>
          <w:rFonts w:hAnsi="宋体"/>
          <w:i/>
          <w:color w:val="000000"/>
          <w:szCs w:val="21"/>
          <w:vertAlign w:val="subscript"/>
        </w:rPr>
        <w:t>0</w:t>
      </w:r>
      <w:r w:rsidRPr="00773CA3">
        <w:rPr>
          <w:rFonts w:hAnsi="宋体" w:hint="eastAsia"/>
          <w:color w:val="000000"/>
          <w:szCs w:val="21"/>
        </w:rPr>
        <w:t>――自工作曲线上查</w:t>
      </w:r>
      <w:r>
        <w:rPr>
          <w:rFonts w:hAnsi="宋体" w:hint="eastAsia"/>
          <w:color w:val="000000"/>
          <w:szCs w:val="21"/>
        </w:rPr>
        <w:t>到</w:t>
      </w:r>
      <w:r w:rsidRPr="00773CA3">
        <w:rPr>
          <w:rFonts w:hAnsi="宋体" w:hint="eastAsia"/>
          <w:color w:val="000000"/>
          <w:szCs w:val="21"/>
        </w:rPr>
        <w:t>的空白试料中</w:t>
      </w:r>
      <w:r w:rsidRPr="00773CA3">
        <w:rPr>
          <w:rFonts w:hAnsi="宋体" w:hint="eastAsia"/>
          <w:color w:val="000000"/>
        </w:rPr>
        <w:t>被测元素的</w:t>
      </w:r>
      <w:r w:rsidRPr="00773CA3">
        <w:rPr>
          <w:rFonts w:hAnsi="宋体" w:hint="eastAsia"/>
          <w:color w:val="000000"/>
          <w:szCs w:val="21"/>
        </w:rPr>
        <w:t>质量浓度，单位为</w:t>
      </w:r>
      <w:r w:rsidRPr="00773CA3">
        <w:rPr>
          <w:rFonts w:hAnsi="宋体" w:hint="eastAsia"/>
          <w:color w:val="000000"/>
        </w:rPr>
        <w:t>微克每毫升（</w:t>
      </w:r>
      <w:r w:rsidRPr="00773CA3">
        <w:rPr>
          <w:rFonts w:hAnsi="宋体"/>
          <w:color w:val="000000"/>
        </w:rPr>
        <w:t>µg/mL</w:t>
      </w:r>
      <w:r w:rsidRPr="00773CA3">
        <w:rPr>
          <w:rFonts w:hAnsi="宋体" w:hint="eastAsia"/>
          <w:color w:val="000000"/>
        </w:rPr>
        <w:t>）</w:t>
      </w:r>
      <w:r w:rsidRPr="00773CA3">
        <w:rPr>
          <w:rFonts w:hAnsi="宋体" w:hint="eastAsia"/>
          <w:color w:val="000000"/>
          <w:szCs w:val="21"/>
        </w:rPr>
        <w:t>；</w:t>
      </w:r>
    </w:p>
    <w:p w:rsidR="00C00CB6" w:rsidRPr="00773CA3" w:rsidRDefault="00C00CB6" w:rsidP="006630BE">
      <w:pPr>
        <w:pStyle w:val="af6"/>
        <w:ind w:firstLine="420"/>
        <w:rPr>
          <w:rFonts w:hAnsi="宋体"/>
          <w:color w:val="000000"/>
        </w:rPr>
      </w:pPr>
      <w:r w:rsidRPr="00773CA3">
        <w:rPr>
          <w:rFonts w:hAnsi="宋体"/>
          <w:color w:val="000000"/>
          <w:position w:val="-10"/>
        </w:rPr>
        <w:object w:dxaOrig="240" w:dyaOrig="260">
          <v:shape id="_x0000_i1027" type="#_x0000_t75" style="width:12pt;height:12.75pt" o:ole="">
            <v:imagedata r:id="rId18" o:title=""/>
          </v:shape>
          <o:OLEObject Type="Embed" ProgID="Equation.3" ShapeID="_x0000_i1027" DrawAspect="Content" ObjectID="_1522225094" r:id="rId19"/>
        </w:object>
      </w:r>
      <w:r w:rsidRPr="00773CA3">
        <w:rPr>
          <w:rFonts w:hAnsi="宋体"/>
          <w:i/>
          <w:color w:val="000000"/>
          <w:vertAlign w:val="subscript"/>
        </w:rPr>
        <w:t>1</w:t>
      </w:r>
      <w:r w:rsidRPr="00773CA3">
        <w:rPr>
          <w:rFonts w:hAnsi="宋体" w:hint="eastAsia"/>
          <w:color w:val="000000"/>
        </w:rPr>
        <w:t>――试料溶液中被测元素的质量浓度，单位为微克每毫升（</w:t>
      </w:r>
      <w:r w:rsidRPr="00773CA3">
        <w:rPr>
          <w:rFonts w:hAnsi="宋体"/>
          <w:color w:val="000000"/>
        </w:rPr>
        <w:t>µg/mL</w:t>
      </w:r>
      <w:r w:rsidRPr="00773CA3">
        <w:rPr>
          <w:rFonts w:hAnsi="宋体" w:hint="eastAsia"/>
          <w:color w:val="000000"/>
        </w:rPr>
        <w:t>）；</w:t>
      </w:r>
    </w:p>
    <w:p w:rsidR="00C00CB6" w:rsidRPr="00773CA3" w:rsidRDefault="00C00CB6" w:rsidP="006630BE">
      <w:pPr>
        <w:pStyle w:val="af6"/>
        <w:ind w:firstLine="420"/>
        <w:rPr>
          <w:rFonts w:hAnsi="宋体"/>
          <w:color w:val="000000"/>
        </w:rPr>
      </w:pPr>
      <w:r w:rsidRPr="00773CA3">
        <w:rPr>
          <w:rFonts w:hAnsi="宋体"/>
          <w:color w:val="000000"/>
        </w:rPr>
        <w:t xml:space="preserve">V </w:t>
      </w:r>
      <w:r w:rsidRPr="00773CA3">
        <w:rPr>
          <w:rFonts w:hAnsi="宋体" w:hint="eastAsia"/>
          <w:color w:val="000000"/>
        </w:rPr>
        <w:t>――试液总体积，单位为毫升（</w:t>
      </w:r>
      <w:r w:rsidRPr="00773CA3">
        <w:rPr>
          <w:rFonts w:hAnsi="宋体"/>
          <w:color w:val="000000"/>
        </w:rPr>
        <w:t>mL</w:t>
      </w:r>
      <w:r w:rsidRPr="00773CA3">
        <w:rPr>
          <w:rFonts w:hAnsi="宋体" w:hint="eastAsia"/>
          <w:color w:val="000000"/>
        </w:rPr>
        <w:t>）；</w:t>
      </w:r>
    </w:p>
    <w:p w:rsidR="00C00CB6" w:rsidRPr="00773CA3" w:rsidRDefault="00C00CB6" w:rsidP="006630BE">
      <w:pPr>
        <w:pStyle w:val="af6"/>
        <w:ind w:firstLine="420"/>
        <w:rPr>
          <w:rFonts w:hAnsi="宋体"/>
          <w:color w:val="000000"/>
        </w:rPr>
      </w:pPr>
      <w:r w:rsidRPr="00773CA3">
        <w:rPr>
          <w:rFonts w:hAnsi="宋体"/>
          <w:i/>
          <w:color w:val="000000"/>
        </w:rPr>
        <w:t>m</w:t>
      </w:r>
      <w:r w:rsidRPr="00773CA3">
        <w:rPr>
          <w:rFonts w:hAnsi="宋体"/>
          <w:color w:val="000000"/>
          <w:vertAlign w:val="subscript"/>
        </w:rPr>
        <w:t>0</w:t>
      </w:r>
      <w:r w:rsidRPr="00773CA3">
        <w:rPr>
          <w:rFonts w:hAnsi="宋体" w:hint="eastAsia"/>
          <w:color w:val="000000"/>
        </w:rPr>
        <w:t>――试料的质量，单位为克（</w:t>
      </w:r>
      <w:r w:rsidRPr="00773CA3">
        <w:rPr>
          <w:rFonts w:hAnsi="宋体"/>
          <w:color w:val="000000"/>
        </w:rPr>
        <w:t>g</w:t>
      </w:r>
      <w:r w:rsidRPr="00773CA3">
        <w:rPr>
          <w:rFonts w:hAnsi="宋体" w:hint="eastAsia"/>
          <w:color w:val="000000"/>
        </w:rPr>
        <w:t>）。</w:t>
      </w:r>
    </w:p>
    <w:p w:rsidR="00C00CB6" w:rsidRPr="00773CA3" w:rsidRDefault="00C00CB6" w:rsidP="006630BE">
      <w:pPr>
        <w:pStyle w:val="af6"/>
        <w:ind w:firstLine="420"/>
        <w:rPr>
          <w:rFonts w:hAnsi="宋体"/>
          <w:color w:val="000000"/>
        </w:rPr>
      </w:pPr>
      <w:r w:rsidRPr="00773CA3">
        <w:rPr>
          <w:rFonts w:hAnsi="宋体" w:hint="eastAsia"/>
          <w:color w:val="000000"/>
        </w:rPr>
        <w:t>所得结果保留两位有效数字。</w:t>
      </w:r>
    </w:p>
    <w:bookmarkEnd w:id="1"/>
    <w:p w:rsidR="00C00CB6" w:rsidRPr="00D90484" w:rsidRDefault="00C00CB6" w:rsidP="00773CA3">
      <w:pPr>
        <w:pStyle w:val="a6"/>
        <w:numPr>
          <w:ilvl w:val="0"/>
          <w:numId w:val="0"/>
        </w:numPr>
        <w:spacing w:beforeLines="0" w:afterLines="0" w:line="360" w:lineRule="auto"/>
        <w:rPr>
          <w:rFonts w:hAnsi="黑体"/>
          <w:noProof/>
          <w:color w:val="000000"/>
        </w:rPr>
      </w:pPr>
      <w:r>
        <w:rPr>
          <w:rFonts w:hAnsi="黑体"/>
          <w:noProof/>
          <w:color w:val="000000"/>
        </w:rPr>
        <w:t xml:space="preserve">8 </w:t>
      </w:r>
      <w:r w:rsidRPr="00D90484">
        <w:rPr>
          <w:rFonts w:hAnsi="黑体" w:hint="eastAsia"/>
          <w:noProof/>
          <w:color w:val="000000"/>
        </w:rPr>
        <w:t>精密度</w:t>
      </w:r>
    </w:p>
    <w:p w:rsidR="00C00CB6" w:rsidRPr="00DD04AF" w:rsidRDefault="00C00CB6" w:rsidP="00773CA3">
      <w:pPr>
        <w:pStyle w:val="a7"/>
        <w:numPr>
          <w:ilvl w:val="0"/>
          <w:numId w:val="0"/>
        </w:numPr>
        <w:rPr>
          <w:rFonts w:ascii="宋体" w:eastAsia="宋体" w:hAnsi="宋体"/>
          <w:color w:val="000000"/>
        </w:rPr>
      </w:pPr>
      <w:r w:rsidRPr="00DD04AF">
        <w:rPr>
          <w:rFonts w:hAnsi="宋体"/>
          <w:color w:val="000000"/>
        </w:rPr>
        <w:t>8.1</w:t>
      </w:r>
      <w:r w:rsidRPr="00DD04AF">
        <w:rPr>
          <w:rFonts w:ascii="宋体" w:eastAsia="宋体" w:hAnsi="宋体"/>
          <w:color w:val="000000"/>
        </w:rPr>
        <w:t xml:space="preserve"> </w:t>
      </w:r>
      <w:r w:rsidRPr="00DD04AF">
        <w:rPr>
          <w:rFonts w:ascii="宋体" w:eastAsia="宋体" w:hAnsi="宋体" w:hint="eastAsia"/>
          <w:color w:val="000000"/>
        </w:rPr>
        <w:t>重复性</w:t>
      </w:r>
    </w:p>
    <w:p w:rsidR="00C00CB6" w:rsidRPr="00773CA3" w:rsidRDefault="00C00CB6" w:rsidP="006630BE">
      <w:pPr>
        <w:pStyle w:val="af6"/>
        <w:ind w:firstLine="420"/>
        <w:rPr>
          <w:rFonts w:ascii="Times New Roman"/>
          <w:color w:val="000000"/>
        </w:rPr>
      </w:pPr>
      <w:r w:rsidRPr="00DD04AF">
        <w:rPr>
          <w:rFonts w:ascii="Times New Roman" w:hint="eastAsia"/>
          <w:color w:val="000000"/>
        </w:rPr>
        <w:t>在重复性条件下获得的两次独立测试结果的测定值，在以下给出的平均值范围内，这两个测试结果的绝对差值不超过重复性限</w:t>
      </w:r>
      <w:r w:rsidRPr="00DD04AF">
        <w:rPr>
          <w:rFonts w:ascii="Times New Roman" w:hint="eastAsia"/>
          <w:noProof w:val="0"/>
          <w:color w:val="000000"/>
          <w:kern w:val="2"/>
          <w:szCs w:val="21"/>
        </w:rPr>
        <w:t>（</w:t>
      </w:r>
      <w:r w:rsidRPr="00DD04AF">
        <w:rPr>
          <w:rFonts w:ascii="Times New Roman"/>
          <w:i/>
          <w:noProof w:val="0"/>
          <w:color w:val="000000"/>
          <w:kern w:val="2"/>
          <w:szCs w:val="21"/>
        </w:rPr>
        <w:t>r</w:t>
      </w:r>
      <w:r w:rsidRPr="00DD04AF">
        <w:rPr>
          <w:rFonts w:ascii="Times New Roman" w:hint="eastAsia"/>
          <w:noProof w:val="0"/>
          <w:color w:val="000000"/>
          <w:kern w:val="2"/>
          <w:szCs w:val="21"/>
        </w:rPr>
        <w:t>）</w:t>
      </w:r>
      <w:r w:rsidRPr="00DD04AF">
        <w:rPr>
          <w:rFonts w:ascii="Times New Roman" w:hint="eastAsia"/>
          <w:color w:val="000000"/>
        </w:rPr>
        <w:t>，超过重复性限</w:t>
      </w:r>
      <w:r w:rsidRPr="00DD04AF">
        <w:rPr>
          <w:rFonts w:ascii="Times New Roman" w:hAnsi="宋体" w:hint="eastAsia"/>
          <w:noProof w:val="0"/>
          <w:color w:val="000000"/>
          <w:kern w:val="2"/>
          <w:szCs w:val="21"/>
        </w:rPr>
        <w:t>（</w:t>
      </w:r>
      <w:r w:rsidRPr="00DD04AF">
        <w:rPr>
          <w:rFonts w:ascii="Times New Roman"/>
          <w:i/>
          <w:noProof w:val="0"/>
          <w:color w:val="000000"/>
          <w:kern w:val="2"/>
          <w:szCs w:val="21"/>
        </w:rPr>
        <w:t>r</w:t>
      </w:r>
      <w:r w:rsidRPr="00DD04AF">
        <w:rPr>
          <w:rFonts w:ascii="Times New Roman" w:hAnsi="宋体" w:hint="eastAsia"/>
          <w:noProof w:val="0"/>
          <w:color w:val="000000"/>
          <w:kern w:val="2"/>
          <w:szCs w:val="21"/>
        </w:rPr>
        <w:t>）</w:t>
      </w:r>
      <w:r w:rsidRPr="00DD04AF">
        <w:rPr>
          <w:rFonts w:ascii="Times New Roman" w:hint="eastAsia"/>
          <w:color w:val="000000"/>
        </w:rPr>
        <w:t>的情况应不超过</w:t>
      </w:r>
      <w:r w:rsidRPr="00DD04AF">
        <w:rPr>
          <w:rFonts w:ascii="Times New Roman"/>
          <w:color w:val="000000"/>
        </w:rPr>
        <w:t>5%</w:t>
      </w:r>
      <w:r w:rsidRPr="00DD04AF">
        <w:rPr>
          <w:rFonts w:ascii="Times New Roman" w:hint="eastAsia"/>
          <w:color w:val="000000"/>
        </w:rPr>
        <w:t>。重复性限</w:t>
      </w:r>
      <w:r w:rsidRPr="00DD04AF">
        <w:rPr>
          <w:rFonts w:ascii="Times New Roman" w:hAnsi="宋体" w:hint="eastAsia"/>
          <w:noProof w:val="0"/>
          <w:color w:val="000000"/>
          <w:kern w:val="2"/>
          <w:szCs w:val="21"/>
        </w:rPr>
        <w:t>（</w:t>
      </w:r>
      <w:r w:rsidRPr="00DD04AF">
        <w:rPr>
          <w:rFonts w:ascii="Times New Roman"/>
          <w:i/>
          <w:noProof w:val="0"/>
          <w:color w:val="000000"/>
          <w:kern w:val="2"/>
          <w:szCs w:val="21"/>
        </w:rPr>
        <w:t>r</w:t>
      </w:r>
      <w:r w:rsidRPr="00DD04AF">
        <w:rPr>
          <w:rFonts w:ascii="Times New Roman" w:hAnsi="宋体" w:hint="eastAsia"/>
          <w:noProof w:val="0"/>
          <w:color w:val="000000"/>
          <w:kern w:val="2"/>
          <w:szCs w:val="21"/>
        </w:rPr>
        <w:t>）</w:t>
      </w:r>
      <w:r w:rsidRPr="00DD04AF">
        <w:rPr>
          <w:rFonts w:ascii="Times New Roman" w:hint="eastAsia"/>
          <w:color w:val="000000"/>
        </w:rPr>
        <w:t>按表</w:t>
      </w:r>
      <w:r>
        <w:rPr>
          <w:rFonts w:ascii="Times New Roman"/>
          <w:color w:val="000000"/>
        </w:rPr>
        <w:t>1</w:t>
      </w:r>
      <w:r w:rsidRPr="00DD04AF">
        <w:rPr>
          <w:rFonts w:ascii="Times New Roman" w:hint="eastAsia"/>
          <w:color w:val="000000"/>
        </w:rPr>
        <w:t>数据采用线性内插法求得：</w:t>
      </w:r>
    </w:p>
    <w:p w:rsidR="00C00CB6" w:rsidRPr="00773CA3" w:rsidRDefault="00C00CB6" w:rsidP="006630BE">
      <w:pPr>
        <w:pStyle w:val="af6"/>
        <w:ind w:firstLine="420"/>
        <w:jc w:val="center"/>
        <w:rPr>
          <w:rFonts w:ascii="黑体" w:eastAsia="黑体" w:hAnsi="黑体"/>
          <w:color w:val="000000"/>
          <w:szCs w:val="21"/>
        </w:rPr>
      </w:pPr>
      <w:r w:rsidRPr="00773CA3">
        <w:rPr>
          <w:rFonts w:ascii="黑体" w:eastAsia="黑体" w:hAnsi="黑体" w:hint="eastAsia"/>
          <w:color w:val="000000"/>
          <w:szCs w:val="21"/>
        </w:rPr>
        <w:t>表</w:t>
      </w:r>
      <w:r w:rsidRPr="00773CA3">
        <w:rPr>
          <w:rFonts w:ascii="黑体" w:eastAsia="黑体" w:hAnsi="黑体"/>
          <w:color w:val="000000"/>
          <w:szCs w:val="21"/>
        </w:rPr>
        <w:t xml:space="preserve">1 </w:t>
      </w:r>
      <w:r w:rsidRPr="00773CA3">
        <w:rPr>
          <w:rFonts w:ascii="黑体" w:eastAsia="黑体" w:hAnsi="黑体" w:hint="eastAsia"/>
          <w:color w:val="000000"/>
        </w:rPr>
        <w:t>重复性限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4"/>
        <w:gridCol w:w="1704"/>
        <w:gridCol w:w="1704"/>
        <w:gridCol w:w="1705"/>
        <w:gridCol w:w="1705"/>
      </w:tblGrid>
      <w:tr w:rsidR="00C00CB6" w:rsidRPr="006A1B35" w:rsidTr="00FC54DC">
        <w:tc>
          <w:tcPr>
            <w:tcW w:w="1704" w:type="dxa"/>
            <w:vMerge w:val="restart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Pt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 w:hint="eastAsia"/>
                <w:noProof w:val="0"/>
                <w:sz w:val="18"/>
                <w:szCs w:val="18"/>
              </w:rPr>
              <w:t>质量分数</w:t>
            </w:r>
            <w:r w:rsidRPr="006A1B35">
              <w:rPr>
                <w:rFonts w:hAnsi="宋体"/>
                <w:noProof w:val="0"/>
                <w:sz w:val="18"/>
                <w:szCs w:val="18"/>
              </w:rPr>
              <w:t>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0.010</w:t>
            </w:r>
            <w:r w:rsidRPr="006A1B35">
              <w:rPr>
                <w:rFonts w:asci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0.100</w:t>
            </w:r>
          </w:p>
        </w:tc>
      </w:tr>
      <w:tr w:rsidR="00C00CB6" w:rsidRPr="006A1B35" w:rsidTr="00FC54DC">
        <w:tc>
          <w:tcPr>
            <w:tcW w:w="1704" w:type="dxa"/>
            <w:vMerge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/>
                <w:noProof w:val="0"/>
                <w:sz w:val="18"/>
                <w:szCs w:val="18"/>
              </w:rPr>
              <w:t>r/%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0.0002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0.0008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0.003</w:t>
            </w:r>
          </w:p>
        </w:tc>
      </w:tr>
      <w:tr w:rsidR="00C00CB6" w:rsidRPr="006A1B35" w:rsidTr="00FC54DC">
        <w:tc>
          <w:tcPr>
            <w:tcW w:w="1704" w:type="dxa"/>
            <w:vMerge w:val="restart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Pd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 w:hint="eastAsia"/>
                <w:noProof w:val="0"/>
                <w:sz w:val="18"/>
                <w:szCs w:val="18"/>
              </w:rPr>
              <w:t>质量分数</w:t>
            </w:r>
            <w:r w:rsidRPr="006A1B35">
              <w:rPr>
                <w:rFonts w:hAnsi="宋体"/>
                <w:noProof w:val="0"/>
                <w:sz w:val="18"/>
                <w:szCs w:val="18"/>
              </w:rPr>
              <w:t>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0.0100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0.100</w:t>
            </w:r>
          </w:p>
        </w:tc>
      </w:tr>
      <w:tr w:rsidR="00C00CB6" w:rsidRPr="006A1B35" w:rsidTr="00FC54DC">
        <w:tc>
          <w:tcPr>
            <w:tcW w:w="1704" w:type="dxa"/>
            <w:vMerge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/>
                <w:noProof w:val="0"/>
                <w:sz w:val="18"/>
                <w:szCs w:val="18"/>
              </w:rPr>
              <w:t>r/%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0.0002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0.0005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0.004</w:t>
            </w:r>
          </w:p>
        </w:tc>
      </w:tr>
      <w:tr w:rsidR="00C00CB6" w:rsidRPr="006A1B35" w:rsidTr="00FC54DC">
        <w:tc>
          <w:tcPr>
            <w:tcW w:w="1704" w:type="dxa"/>
            <w:vMerge w:val="restart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Rh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 w:hint="eastAsia"/>
                <w:noProof w:val="0"/>
                <w:sz w:val="18"/>
                <w:szCs w:val="18"/>
              </w:rPr>
              <w:t>质量分数</w:t>
            </w:r>
            <w:r w:rsidRPr="006A1B35">
              <w:rPr>
                <w:rFonts w:hAnsi="宋体"/>
                <w:noProof w:val="0"/>
                <w:sz w:val="18"/>
                <w:szCs w:val="18"/>
              </w:rPr>
              <w:t>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572D49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0.0100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0.100</w:t>
            </w:r>
          </w:p>
        </w:tc>
      </w:tr>
      <w:tr w:rsidR="00C00CB6" w:rsidRPr="006A1B35" w:rsidTr="00FC54DC">
        <w:tc>
          <w:tcPr>
            <w:tcW w:w="1704" w:type="dxa"/>
            <w:vMerge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/>
                <w:noProof w:val="0"/>
                <w:sz w:val="18"/>
                <w:szCs w:val="18"/>
              </w:rPr>
              <w:t>r/%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572D49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0.0002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0.0005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0.005</w:t>
            </w:r>
          </w:p>
        </w:tc>
      </w:tr>
      <w:tr w:rsidR="00C00CB6" w:rsidRPr="006A1B35" w:rsidTr="00FC54DC">
        <w:tc>
          <w:tcPr>
            <w:tcW w:w="1704" w:type="dxa"/>
            <w:vMerge w:val="restart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Ru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 w:hint="eastAsia"/>
                <w:noProof w:val="0"/>
                <w:sz w:val="18"/>
                <w:szCs w:val="18"/>
              </w:rPr>
              <w:t>质量分数</w:t>
            </w:r>
            <w:r w:rsidRPr="006A1B35">
              <w:rPr>
                <w:rFonts w:hAnsi="宋体"/>
                <w:noProof w:val="0"/>
                <w:sz w:val="18"/>
                <w:szCs w:val="18"/>
              </w:rPr>
              <w:t>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572D49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0.0100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0.100</w:t>
            </w:r>
          </w:p>
        </w:tc>
      </w:tr>
      <w:tr w:rsidR="00C00CB6" w:rsidRPr="006A1B35" w:rsidTr="00FC54DC">
        <w:tc>
          <w:tcPr>
            <w:tcW w:w="1704" w:type="dxa"/>
            <w:vMerge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/>
                <w:noProof w:val="0"/>
                <w:sz w:val="18"/>
                <w:szCs w:val="18"/>
              </w:rPr>
              <w:t>r/%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572D49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0.0002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0.0003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0.003</w:t>
            </w:r>
          </w:p>
        </w:tc>
      </w:tr>
      <w:tr w:rsidR="00C00CB6" w:rsidRPr="006A1B35" w:rsidTr="00FC54DC">
        <w:tc>
          <w:tcPr>
            <w:tcW w:w="1704" w:type="dxa"/>
            <w:vMerge w:val="restart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lastRenderedPageBreak/>
              <w:t>Au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 w:hint="eastAsia"/>
                <w:noProof w:val="0"/>
                <w:sz w:val="18"/>
                <w:szCs w:val="18"/>
              </w:rPr>
              <w:t>质量分数</w:t>
            </w:r>
            <w:r w:rsidRPr="006A1B35">
              <w:rPr>
                <w:rFonts w:hAnsi="宋体"/>
                <w:noProof w:val="0"/>
                <w:sz w:val="18"/>
                <w:szCs w:val="18"/>
              </w:rPr>
              <w:t>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572D49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0.0100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0.100</w:t>
            </w:r>
          </w:p>
        </w:tc>
      </w:tr>
      <w:tr w:rsidR="00C00CB6" w:rsidRPr="006A1B35" w:rsidTr="00FC54DC">
        <w:tc>
          <w:tcPr>
            <w:tcW w:w="1704" w:type="dxa"/>
            <w:vMerge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/>
                <w:noProof w:val="0"/>
                <w:sz w:val="18"/>
                <w:szCs w:val="18"/>
              </w:rPr>
              <w:t>r/%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572D49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0.0002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0.0003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0.003</w:t>
            </w:r>
          </w:p>
        </w:tc>
      </w:tr>
      <w:tr w:rsidR="00C00CB6" w:rsidRPr="006A1B35" w:rsidTr="00FC54DC">
        <w:tc>
          <w:tcPr>
            <w:tcW w:w="1704" w:type="dxa"/>
            <w:vMerge w:val="restart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Ag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 w:hint="eastAsia"/>
                <w:noProof w:val="0"/>
                <w:sz w:val="18"/>
                <w:szCs w:val="18"/>
              </w:rPr>
              <w:t>质量分数</w:t>
            </w:r>
            <w:r w:rsidRPr="006A1B35">
              <w:rPr>
                <w:rFonts w:hAnsi="宋体"/>
                <w:noProof w:val="0"/>
                <w:sz w:val="18"/>
                <w:szCs w:val="18"/>
              </w:rPr>
              <w:t>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572D49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0.0100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0.100</w:t>
            </w:r>
          </w:p>
        </w:tc>
      </w:tr>
      <w:tr w:rsidR="00C00CB6" w:rsidRPr="006A1B35" w:rsidTr="00FC54DC">
        <w:tc>
          <w:tcPr>
            <w:tcW w:w="1704" w:type="dxa"/>
            <w:vMerge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/>
                <w:noProof w:val="0"/>
                <w:sz w:val="18"/>
                <w:szCs w:val="18"/>
              </w:rPr>
              <w:t>r/%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572D49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0.0002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/>
                <w:color w:val="000000"/>
                <w:sz w:val="18"/>
                <w:szCs w:val="18"/>
              </w:rPr>
              <w:t>0.000</w:t>
            </w: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/>
                <w:color w:val="000000"/>
                <w:sz w:val="18"/>
                <w:szCs w:val="18"/>
              </w:rPr>
              <w:t>0.00</w:t>
            </w: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</w:tr>
      <w:tr w:rsidR="00C00CB6" w:rsidRPr="006A1B35" w:rsidTr="00FC54DC">
        <w:tc>
          <w:tcPr>
            <w:tcW w:w="1704" w:type="dxa"/>
            <w:vMerge w:val="restart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Al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 w:hint="eastAsia"/>
                <w:noProof w:val="0"/>
                <w:sz w:val="18"/>
                <w:szCs w:val="18"/>
              </w:rPr>
              <w:t>质量分数</w:t>
            </w:r>
            <w:r w:rsidRPr="006A1B35">
              <w:rPr>
                <w:rFonts w:hAnsi="宋体"/>
                <w:noProof w:val="0"/>
                <w:sz w:val="18"/>
                <w:szCs w:val="18"/>
              </w:rPr>
              <w:t>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0.0100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0.100</w:t>
            </w:r>
          </w:p>
        </w:tc>
      </w:tr>
      <w:tr w:rsidR="00C00CB6" w:rsidRPr="006A1B35" w:rsidTr="00FC54DC">
        <w:tc>
          <w:tcPr>
            <w:tcW w:w="1704" w:type="dxa"/>
            <w:vMerge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/>
                <w:noProof w:val="0"/>
                <w:sz w:val="18"/>
                <w:szCs w:val="18"/>
              </w:rPr>
              <w:t>r/%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0.0005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0.004</w:t>
            </w:r>
          </w:p>
        </w:tc>
      </w:tr>
      <w:tr w:rsidR="00C00CB6" w:rsidRPr="006A1B35" w:rsidTr="00FC54DC">
        <w:tc>
          <w:tcPr>
            <w:tcW w:w="1704" w:type="dxa"/>
            <w:vMerge w:val="restart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Cu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 w:hint="eastAsia"/>
                <w:noProof w:val="0"/>
                <w:sz w:val="18"/>
                <w:szCs w:val="18"/>
              </w:rPr>
              <w:t>质量分数</w:t>
            </w:r>
            <w:r w:rsidRPr="006A1B35">
              <w:rPr>
                <w:rFonts w:hAnsi="宋体"/>
                <w:noProof w:val="0"/>
                <w:sz w:val="18"/>
                <w:szCs w:val="18"/>
              </w:rPr>
              <w:t>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0.0100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0.100</w:t>
            </w:r>
          </w:p>
        </w:tc>
      </w:tr>
      <w:tr w:rsidR="00C00CB6" w:rsidRPr="006A1B35" w:rsidTr="00FC54DC">
        <w:tc>
          <w:tcPr>
            <w:tcW w:w="1704" w:type="dxa"/>
            <w:vMerge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/>
                <w:noProof w:val="0"/>
                <w:sz w:val="18"/>
                <w:szCs w:val="18"/>
              </w:rPr>
              <w:t>r/%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0.0004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0.004</w:t>
            </w:r>
          </w:p>
        </w:tc>
      </w:tr>
      <w:tr w:rsidR="00C00CB6" w:rsidRPr="006A1B35" w:rsidTr="00FC54DC">
        <w:tc>
          <w:tcPr>
            <w:tcW w:w="1704" w:type="dxa"/>
            <w:vMerge w:val="restart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Fe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 w:hint="eastAsia"/>
                <w:noProof w:val="0"/>
                <w:sz w:val="18"/>
                <w:szCs w:val="18"/>
              </w:rPr>
              <w:t>质量分数</w:t>
            </w:r>
            <w:r w:rsidRPr="006A1B35">
              <w:rPr>
                <w:rFonts w:hAnsi="宋体"/>
                <w:noProof w:val="0"/>
                <w:sz w:val="18"/>
                <w:szCs w:val="18"/>
              </w:rPr>
              <w:t>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0.0100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0.100</w:t>
            </w:r>
          </w:p>
        </w:tc>
      </w:tr>
      <w:tr w:rsidR="00C00CB6" w:rsidRPr="006A1B35" w:rsidTr="00FC54DC">
        <w:tc>
          <w:tcPr>
            <w:tcW w:w="1704" w:type="dxa"/>
            <w:vMerge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082100" w:rsidRDefault="00C00CB6" w:rsidP="006630BE">
            <w:pPr>
              <w:pStyle w:val="af6"/>
              <w:widowControl w:val="0"/>
              <w:ind w:firstLine="36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/>
                <w:noProof w:val="0"/>
                <w:sz w:val="18"/>
                <w:szCs w:val="18"/>
              </w:rPr>
              <w:t>r/%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0.0002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0.0004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0.002</w:t>
            </w:r>
          </w:p>
        </w:tc>
      </w:tr>
      <w:tr w:rsidR="00C00CB6" w:rsidRPr="006A1B35" w:rsidTr="00FC54DC">
        <w:tc>
          <w:tcPr>
            <w:tcW w:w="1704" w:type="dxa"/>
            <w:vMerge w:val="restart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Mg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 w:hint="eastAsia"/>
                <w:noProof w:val="0"/>
                <w:sz w:val="18"/>
                <w:szCs w:val="18"/>
              </w:rPr>
              <w:t>质量分数</w:t>
            </w:r>
            <w:r w:rsidRPr="006A1B35">
              <w:rPr>
                <w:rFonts w:hAnsi="宋体"/>
                <w:noProof w:val="0"/>
                <w:sz w:val="18"/>
                <w:szCs w:val="18"/>
              </w:rPr>
              <w:t>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0.0100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0.100</w:t>
            </w:r>
          </w:p>
        </w:tc>
      </w:tr>
      <w:tr w:rsidR="00C00CB6" w:rsidRPr="006A1B35" w:rsidTr="00FC54DC">
        <w:tc>
          <w:tcPr>
            <w:tcW w:w="1704" w:type="dxa"/>
            <w:vMerge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/>
                <w:noProof w:val="0"/>
                <w:sz w:val="18"/>
                <w:szCs w:val="18"/>
              </w:rPr>
              <w:t>r/%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0.0002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0.0003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0.002</w:t>
            </w:r>
          </w:p>
        </w:tc>
      </w:tr>
      <w:tr w:rsidR="00C00CB6" w:rsidRPr="006A1B35" w:rsidTr="00FC54DC">
        <w:tc>
          <w:tcPr>
            <w:tcW w:w="1704" w:type="dxa"/>
            <w:vMerge w:val="restart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Mn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 w:hint="eastAsia"/>
                <w:noProof w:val="0"/>
                <w:sz w:val="18"/>
                <w:szCs w:val="18"/>
              </w:rPr>
              <w:t>质量分数</w:t>
            </w:r>
            <w:r w:rsidRPr="006A1B35">
              <w:rPr>
                <w:rFonts w:hAnsi="宋体"/>
                <w:noProof w:val="0"/>
                <w:sz w:val="18"/>
                <w:szCs w:val="18"/>
              </w:rPr>
              <w:t>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0.0100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0.100</w:t>
            </w:r>
          </w:p>
        </w:tc>
      </w:tr>
      <w:tr w:rsidR="00C00CB6" w:rsidRPr="006A1B35" w:rsidTr="00FC54DC">
        <w:tc>
          <w:tcPr>
            <w:tcW w:w="1704" w:type="dxa"/>
            <w:vMerge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/>
                <w:noProof w:val="0"/>
                <w:sz w:val="18"/>
                <w:szCs w:val="18"/>
              </w:rPr>
              <w:t>r/%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0.0003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0.002</w:t>
            </w:r>
          </w:p>
        </w:tc>
      </w:tr>
      <w:tr w:rsidR="00C00CB6" w:rsidRPr="006A1B35" w:rsidTr="00FC54DC">
        <w:tc>
          <w:tcPr>
            <w:tcW w:w="1704" w:type="dxa"/>
            <w:vMerge w:val="restart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Ni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 w:hint="eastAsia"/>
                <w:noProof w:val="0"/>
                <w:sz w:val="18"/>
                <w:szCs w:val="18"/>
              </w:rPr>
              <w:t>质量分数</w:t>
            </w:r>
            <w:r w:rsidRPr="006A1B35">
              <w:rPr>
                <w:rFonts w:hAnsi="宋体"/>
                <w:noProof w:val="0"/>
                <w:sz w:val="18"/>
                <w:szCs w:val="18"/>
              </w:rPr>
              <w:t>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0.0100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0.100</w:t>
            </w:r>
          </w:p>
        </w:tc>
      </w:tr>
      <w:tr w:rsidR="00C00CB6" w:rsidRPr="006A1B35" w:rsidTr="00FC54DC">
        <w:tc>
          <w:tcPr>
            <w:tcW w:w="1704" w:type="dxa"/>
            <w:vMerge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/>
                <w:noProof w:val="0"/>
                <w:sz w:val="18"/>
                <w:szCs w:val="18"/>
              </w:rPr>
              <w:t>r/%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0.0005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0.004</w:t>
            </w:r>
          </w:p>
        </w:tc>
      </w:tr>
      <w:tr w:rsidR="00C00CB6" w:rsidRPr="006A1B35" w:rsidTr="00FC54DC">
        <w:tc>
          <w:tcPr>
            <w:tcW w:w="1704" w:type="dxa"/>
            <w:vMerge w:val="restart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Pb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 w:hint="eastAsia"/>
                <w:noProof w:val="0"/>
                <w:sz w:val="18"/>
                <w:szCs w:val="18"/>
              </w:rPr>
              <w:t>质量分数</w:t>
            </w:r>
            <w:r w:rsidRPr="006A1B35">
              <w:rPr>
                <w:rFonts w:hAnsi="宋体"/>
                <w:noProof w:val="0"/>
                <w:sz w:val="18"/>
                <w:szCs w:val="18"/>
              </w:rPr>
              <w:t>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0.0100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0.100</w:t>
            </w:r>
          </w:p>
        </w:tc>
      </w:tr>
      <w:tr w:rsidR="00C00CB6" w:rsidRPr="006A1B35" w:rsidTr="00FC54DC">
        <w:tc>
          <w:tcPr>
            <w:tcW w:w="1704" w:type="dxa"/>
            <w:vMerge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/>
                <w:noProof w:val="0"/>
                <w:sz w:val="18"/>
                <w:szCs w:val="18"/>
              </w:rPr>
              <w:t>r/%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0.0002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0.0006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0.004</w:t>
            </w:r>
          </w:p>
        </w:tc>
      </w:tr>
      <w:tr w:rsidR="00C00CB6" w:rsidRPr="006A1B35" w:rsidTr="00FC54DC">
        <w:tc>
          <w:tcPr>
            <w:tcW w:w="1704" w:type="dxa"/>
            <w:vMerge w:val="restart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Sn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 w:hint="eastAsia"/>
                <w:noProof w:val="0"/>
                <w:sz w:val="18"/>
                <w:szCs w:val="18"/>
              </w:rPr>
              <w:t>质量分数</w:t>
            </w:r>
            <w:r w:rsidRPr="006A1B35">
              <w:rPr>
                <w:rFonts w:hAnsi="宋体"/>
                <w:noProof w:val="0"/>
                <w:sz w:val="18"/>
                <w:szCs w:val="18"/>
              </w:rPr>
              <w:t>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0.0100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0.100</w:t>
            </w:r>
          </w:p>
        </w:tc>
      </w:tr>
      <w:tr w:rsidR="00C00CB6" w:rsidRPr="006A1B35" w:rsidTr="00FC54DC">
        <w:tc>
          <w:tcPr>
            <w:tcW w:w="1704" w:type="dxa"/>
            <w:vMerge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/>
                <w:noProof w:val="0"/>
                <w:sz w:val="18"/>
                <w:szCs w:val="18"/>
              </w:rPr>
              <w:t>r/%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0.0002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0.0009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0.004</w:t>
            </w:r>
          </w:p>
        </w:tc>
      </w:tr>
      <w:tr w:rsidR="00C00CB6" w:rsidRPr="006A1B35" w:rsidTr="00FC54DC">
        <w:tc>
          <w:tcPr>
            <w:tcW w:w="1704" w:type="dxa"/>
            <w:vMerge w:val="restart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Zn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 w:hint="eastAsia"/>
                <w:noProof w:val="0"/>
                <w:sz w:val="18"/>
                <w:szCs w:val="18"/>
              </w:rPr>
              <w:t>质量分数</w:t>
            </w:r>
            <w:r w:rsidRPr="006A1B35">
              <w:rPr>
                <w:rFonts w:hAnsi="宋体"/>
                <w:noProof w:val="0"/>
                <w:sz w:val="18"/>
                <w:szCs w:val="18"/>
              </w:rPr>
              <w:t>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0.0100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0.100</w:t>
            </w:r>
          </w:p>
        </w:tc>
      </w:tr>
      <w:tr w:rsidR="00C00CB6" w:rsidRPr="006A1B35" w:rsidTr="00FC54DC">
        <w:tc>
          <w:tcPr>
            <w:tcW w:w="1704" w:type="dxa"/>
            <w:vMerge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pStyle w:val="af6"/>
              <w:widowControl w:val="0"/>
              <w:ind w:firstLineChars="0" w:firstLine="0"/>
              <w:jc w:val="center"/>
              <w:rPr>
                <w:rFonts w:hAnsi="宋体"/>
                <w:noProof w:val="0"/>
                <w:sz w:val="18"/>
                <w:szCs w:val="18"/>
              </w:rPr>
            </w:pPr>
            <w:r w:rsidRPr="006A1B35">
              <w:rPr>
                <w:rFonts w:hAnsi="宋体"/>
                <w:noProof w:val="0"/>
                <w:sz w:val="18"/>
                <w:szCs w:val="18"/>
              </w:rPr>
              <w:t>r/%</w:t>
            </w:r>
          </w:p>
        </w:tc>
        <w:tc>
          <w:tcPr>
            <w:tcW w:w="1704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0.0002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0.0003</w:t>
            </w:r>
          </w:p>
        </w:tc>
        <w:tc>
          <w:tcPr>
            <w:tcW w:w="1705" w:type="dxa"/>
            <w:vAlign w:val="center"/>
          </w:tcPr>
          <w:p w:rsidR="00C00CB6" w:rsidRPr="006A1B35" w:rsidRDefault="00C00CB6" w:rsidP="00FC54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6A1B35">
              <w:rPr>
                <w:rFonts w:ascii="宋体" w:hAnsi="宋体"/>
                <w:color w:val="000000"/>
                <w:sz w:val="18"/>
                <w:szCs w:val="18"/>
              </w:rPr>
              <w:t>0.002</w:t>
            </w:r>
          </w:p>
        </w:tc>
      </w:tr>
    </w:tbl>
    <w:p w:rsidR="00C00CB6" w:rsidRPr="00773CA3" w:rsidRDefault="00C00CB6" w:rsidP="00BC661D">
      <w:pPr>
        <w:pStyle w:val="a7"/>
        <w:numPr>
          <w:ilvl w:val="0"/>
          <w:numId w:val="0"/>
        </w:numPr>
        <w:spacing w:line="440" w:lineRule="exact"/>
        <w:rPr>
          <w:rFonts w:ascii="宋体" w:eastAsia="宋体" w:hAnsi="宋体"/>
          <w:color w:val="000000"/>
        </w:rPr>
      </w:pPr>
      <w:r w:rsidRPr="00773CA3">
        <w:rPr>
          <w:rFonts w:ascii="宋体" w:eastAsia="宋体" w:hAnsi="宋体"/>
          <w:color w:val="000000"/>
        </w:rPr>
        <w:t>8.2</w:t>
      </w:r>
      <w:r w:rsidRPr="00773CA3">
        <w:rPr>
          <w:rFonts w:ascii="宋体" w:eastAsia="宋体" w:hAnsi="宋体"/>
          <w:noProof/>
          <w:color w:val="000000"/>
        </w:rPr>
        <w:t xml:space="preserve"> </w:t>
      </w:r>
      <w:r w:rsidRPr="00773CA3">
        <w:rPr>
          <w:rFonts w:ascii="宋体" w:eastAsia="宋体" w:hAnsi="宋体" w:hint="eastAsia"/>
          <w:noProof/>
          <w:color w:val="000000"/>
        </w:rPr>
        <w:t>允许差</w:t>
      </w:r>
    </w:p>
    <w:p w:rsidR="00C00CB6" w:rsidRPr="00773CA3" w:rsidRDefault="00C00CB6" w:rsidP="006630BE">
      <w:pPr>
        <w:pStyle w:val="af6"/>
        <w:spacing w:line="440" w:lineRule="exact"/>
        <w:ind w:firstLine="420"/>
        <w:rPr>
          <w:rFonts w:hAnsi="宋体"/>
          <w:color w:val="000000"/>
        </w:rPr>
      </w:pPr>
      <w:r w:rsidRPr="00773CA3">
        <w:rPr>
          <w:rFonts w:hAnsi="宋体" w:hint="eastAsia"/>
          <w:color w:val="000000"/>
        </w:rPr>
        <w:t>实验室之间分析结果的差值应不大于表</w:t>
      </w:r>
      <w:r>
        <w:rPr>
          <w:rFonts w:hAnsi="宋体"/>
          <w:color w:val="000000"/>
        </w:rPr>
        <w:t>2</w:t>
      </w:r>
      <w:r w:rsidRPr="00773CA3">
        <w:rPr>
          <w:rFonts w:hAnsi="宋体" w:hint="eastAsia"/>
          <w:color w:val="000000"/>
        </w:rPr>
        <w:t>所列允许差。</w:t>
      </w:r>
    </w:p>
    <w:p w:rsidR="00C00CB6" w:rsidRPr="00773CA3" w:rsidRDefault="00C00CB6" w:rsidP="00CC38E5">
      <w:pPr>
        <w:pStyle w:val="af6"/>
        <w:ind w:right="420" w:firstLineChars="0" w:firstLine="0"/>
        <w:jc w:val="center"/>
        <w:rPr>
          <w:rFonts w:ascii="黑体" w:eastAsia="黑体" w:hAnsi="黑体"/>
          <w:color w:val="000000"/>
          <w:szCs w:val="21"/>
        </w:rPr>
      </w:pPr>
      <w:r w:rsidRPr="00773CA3">
        <w:rPr>
          <w:rFonts w:ascii="黑体" w:eastAsia="黑体" w:hAnsi="黑体" w:hint="eastAsia"/>
          <w:color w:val="000000"/>
          <w:szCs w:val="21"/>
        </w:rPr>
        <w:t>表</w:t>
      </w:r>
      <w:r>
        <w:rPr>
          <w:rFonts w:ascii="黑体" w:eastAsia="黑体" w:hAnsi="黑体"/>
          <w:color w:val="000000"/>
          <w:szCs w:val="21"/>
        </w:rPr>
        <w:t>2</w:t>
      </w:r>
      <w:r w:rsidRPr="00773CA3">
        <w:rPr>
          <w:rFonts w:ascii="黑体" w:eastAsia="黑体" w:hAnsi="黑体"/>
          <w:color w:val="000000"/>
          <w:szCs w:val="21"/>
        </w:rPr>
        <w:t xml:space="preserve"> </w:t>
      </w:r>
      <w:r w:rsidRPr="00773CA3">
        <w:rPr>
          <w:rFonts w:ascii="黑体" w:eastAsia="黑体" w:hAnsi="黑体" w:hint="eastAsia"/>
          <w:color w:val="000000"/>
          <w:szCs w:val="21"/>
        </w:rPr>
        <w:t>允许差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3"/>
        <w:gridCol w:w="2806"/>
        <w:gridCol w:w="2806"/>
      </w:tblGrid>
      <w:tr w:rsidR="00C00CB6" w:rsidRPr="00773CA3" w:rsidTr="009D2DF0">
        <w:trPr>
          <w:trHeight w:val="472"/>
        </w:trPr>
        <w:tc>
          <w:tcPr>
            <w:tcW w:w="1665" w:type="pct"/>
            <w:vAlign w:val="center"/>
          </w:tcPr>
          <w:p w:rsidR="00C00CB6" w:rsidRPr="00773CA3" w:rsidRDefault="00C00CB6" w:rsidP="009D2DF0">
            <w:pPr>
              <w:pStyle w:val="a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773CA3">
              <w:rPr>
                <w:rFonts w:hAnsi="宋体" w:hint="eastAsia"/>
                <w:color w:val="000000"/>
                <w:sz w:val="18"/>
                <w:szCs w:val="18"/>
              </w:rPr>
              <w:t>元</w:t>
            </w:r>
            <w:r w:rsidRPr="00773CA3">
              <w:rPr>
                <w:rFonts w:hAnsi="宋体"/>
                <w:color w:val="000000"/>
                <w:sz w:val="18"/>
                <w:szCs w:val="18"/>
              </w:rPr>
              <w:t xml:space="preserve">  </w:t>
            </w:r>
            <w:r w:rsidRPr="00773CA3">
              <w:rPr>
                <w:rFonts w:hAnsi="宋体" w:hint="eastAsia"/>
                <w:color w:val="000000"/>
                <w:sz w:val="18"/>
                <w:szCs w:val="18"/>
              </w:rPr>
              <w:t>素</w:t>
            </w:r>
          </w:p>
        </w:tc>
        <w:tc>
          <w:tcPr>
            <w:tcW w:w="1667" w:type="pct"/>
            <w:vAlign w:val="center"/>
          </w:tcPr>
          <w:p w:rsidR="00C00CB6" w:rsidRPr="00773CA3" w:rsidRDefault="00C00CB6" w:rsidP="009D2DF0">
            <w:pPr>
              <w:pStyle w:val="a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773CA3">
              <w:rPr>
                <w:rFonts w:hAnsi="宋体"/>
                <w:i/>
                <w:noProof w:val="0"/>
                <w:color w:val="000000"/>
                <w:kern w:val="2"/>
                <w:sz w:val="18"/>
                <w:szCs w:val="18"/>
              </w:rPr>
              <w:t>w</w:t>
            </w:r>
            <w:r>
              <w:rPr>
                <w:rFonts w:hAnsi="宋体"/>
                <w:i/>
                <w:noProof w:val="0"/>
                <w:color w:val="000000"/>
                <w:kern w:val="2"/>
                <w:sz w:val="18"/>
                <w:szCs w:val="18"/>
              </w:rPr>
              <w:t>(x</w:t>
            </w:r>
            <w:r w:rsidRPr="00773CA3">
              <w:rPr>
                <w:rFonts w:hAnsi="宋体"/>
                <w:i/>
                <w:noProof w:val="0"/>
                <w:color w:val="000000"/>
                <w:kern w:val="2"/>
                <w:sz w:val="18"/>
                <w:szCs w:val="18"/>
              </w:rPr>
              <w:t>)</w:t>
            </w:r>
            <w:r w:rsidRPr="00773CA3">
              <w:rPr>
                <w:rFonts w:hAnsi="宋体"/>
                <w:color w:val="000000"/>
                <w:sz w:val="18"/>
                <w:szCs w:val="18"/>
              </w:rPr>
              <w:t>/%</w:t>
            </w:r>
          </w:p>
        </w:tc>
        <w:tc>
          <w:tcPr>
            <w:tcW w:w="1667" w:type="pct"/>
            <w:vAlign w:val="center"/>
          </w:tcPr>
          <w:p w:rsidR="00C00CB6" w:rsidRPr="00773CA3" w:rsidRDefault="00C00CB6" w:rsidP="009D2DF0">
            <w:pPr>
              <w:pStyle w:val="a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773CA3">
              <w:rPr>
                <w:rFonts w:hAnsi="宋体" w:hint="eastAsia"/>
                <w:color w:val="000000"/>
                <w:sz w:val="18"/>
                <w:szCs w:val="18"/>
              </w:rPr>
              <w:t>相对允许差</w:t>
            </w:r>
            <w:r w:rsidRPr="00773CA3">
              <w:rPr>
                <w:rFonts w:hAnsi="宋体"/>
                <w:color w:val="000000"/>
                <w:sz w:val="18"/>
                <w:szCs w:val="18"/>
              </w:rPr>
              <w:t>/%</w:t>
            </w:r>
          </w:p>
        </w:tc>
      </w:tr>
      <w:tr w:rsidR="00C00CB6" w:rsidRPr="00773CA3" w:rsidTr="001B6FDE">
        <w:tc>
          <w:tcPr>
            <w:tcW w:w="1665" w:type="pct"/>
            <w:vMerge w:val="restart"/>
            <w:vAlign w:val="center"/>
          </w:tcPr>
          <w:p w:rsidR="00082100" w:rsidRDefault="00C00CB6" w:rsidP="006630BE">
            <w:pPr>
              <w:pStyle w:val="af6"/>
              <w:ind w:firstLineChars="0" w:firstLine="360"/>
              <w:rPr>
                <w:rFonts w:hAnsi="宋体"/>
                <w:color w:val="000000"/>
                <w:sz w:val="18"/>
                <w:szCs w:val="18"/>
              </w:rPr>
            </w:pPr>
            <w:r w:rsidRPr="00773CA3">
              <w:rPr>
                <w:rFonts w:hAnsi="宋体"/>
                <w:color w:val="000000"/>
                <w:sz w:val="18"/>
                <w:szCs w:val="18"/>
              </w:rPr>
              <w:t>Pt</w:t>
            </w:r>
            <w:r w:rsidRPr="00773CA3">
              <w:rPr>
                <w:rFonts w:hAnsi="宋体" w:hint="eastAsia"/>
                <w:color w:val="000000"/>
                <w:sz w:val="18"/>
                <w:szCs w:val="18"/>
              </w:rPr>
              <w:t>、</w:t>
            </w:r>
            <w:r w:rsidRPr="00773CA3">
              <w:rPr>
                <w:rFonts w:hAnsi="宋体"/>
                <w:color w:val="000000"/>
                <w:sz w:val="18"/>
                <w:szCs w:val="18"/>
              </w:rPr>
              <w:t>Pd</w:t>
            </w:r>
            <w:r w:rsidRPr="00773CA3">
              <w:rPr>
                <w:rFonts w:hAnsi="宋体" w:hint="eastAsia"/>
                <w:color w:val="000000"/>
                <w:sz w:val="18"/>
                <w:szCs w:val="18"/>
              </w:rPr>
              <w:t>、</w:t>
            </w:r>
            <w:r w:rsidRPr="00773CA3">
              <w:rPr>
                <w:rFonts w:hAnsi="宋体"/>
                <w:color w:val="000000"/>
                <w:sz w:val="18"/>
                <w:szCs w:val="18"/>
              </w:rPr>
              <w:t>Rh</w:t>
            </w:r>
            <w:r w:rsidRPr="00773CA3">
              <w:rPr>
                <w:rFonts w:hAnsi="宋体" w:hint="eastAsia"/>
                <w:color w:val="000000"/>
                <w:sz w:val="18"/>
                <w:szCs w:val="18"/>
              </w:rPr>
              <w:t>、</w:t>
            </w:r>
            <w:r w:rsidRPr="00773CA3">
              <w:rPr>
                <w:rFonts w:hAnsi="宋体"/>
                <w:color w:val="000000"/>
                <w:sz w:val="18"/>
                <w:szCs w:val="18"/>
              </w:rPr>
              <w:t>Ru</w:t>
            </w:r>
            <w:r w:rsidRPr="00773CA3">
              <w:rPr>
                <w:rFonts w:hAnsi="宋体" w:hint="eastAsia"/>
                <w:color w:val="000000"/>
                <w:sz w:val="18"/>
                <w:szCs w:val="18"/>
              </w:rPr>
              <w:t>、</w:t>
            </w:r>
            <w:r w:rsidRPr="00773CA3">
              <w:rPr>
                <w:rFonts w:hAnsi="宋体"/>
                <w:color w:val="000000"/>
                <w:sz w:val="18"/>
                <w:szCs w:val="18"/>
              </w:rPr>
              <w:t>Au</w:t>
            </w:r>
            <w:r w:rsidRPr="00773CA3">
              <w:rPr>
                <w:rFonts w:hAnsi="宋体" w:hint="eastAsia"/>
                <w:color w:val="000000"/>
                <w:sz w:val="18"/>
                <w:szCs w:val="18"/>
              </w:rPr>
              <w:t>、</w:t>
            </w:r>
            <w:r w:rsidRPr="00773CA3">
              <w:rPr>
                <w:rFonts w:hAnsi="宋体"/>
                <w:color w:val="000000"/>
                <w:sz w:val="18"/>
                <w:szCs w:val="18"/>
              </w:rPr>
              <w:t>Ag</w:t>
            </w:r>
            <w:r w:rsidRPr="00773CA3">
              <w:rPr>
                <w:rFonts w:hAnsi="宋体" w:hint="eastAsia"/>
                <w:color w:val="000000"/>
                <w:sz w:val="18"/>
                <w:szCs w:val="18"/>
              </w:rPr>
              <w:t>、</w:t>
            </w:r>
            <w:r w:rsidRPr="00773CA3">
              <w:rPr>
                <w:rFonts w:hAnsi="宋体"/>
                <w:color w:val="000000"/>
                <w:sz w:val="18"/>
                <w:szCs w:val="18"/>
              </w:rPr>
              <w:t>Al</w:t>
            </w:r>
            <w:r w:rsidRPr="00773CA3">
              <w:rPr>
                <w:rFonts w:hAnsi="宋体" w:hint="eastAsia"/>
                <w:color w:val="000000"/>
                <w:sz w:val="18"/>
                <w:szCs w:val="18"/>
              </w:rPr>
              <w:t>、</w:t>
            </w:r>
            <w:r w:rsidRPr="00773CA3">
              <w:rPr>
                <w:rFonts w:hAnsi="宋体"/>
                <w:color w:val="000000"/>
                <w:sz w:val="18"/>
                <w:szCs w:val="18"/>
              </w:rPr>
              <w:t>Cu</w:t>
            </w:r>
            <w:r w:rsidRPr="00773CA3">
              <w:rPr>
                <w:rFonts w:hAnsi="宋体" w:hint="eastAsia"/>
                <w:color w:val="000000"/>
                <w:sz w:val="18"/>
                <w:szCs w:val="18"/>
              </w:rPr>
              <w:t>、</w:t>
            </w:r>
            <w:r w:rsidRPr="00773CA3">
              <w:rPr>
                <w:rFonts w:hAnsi="宋体"/>
                <w:color w:val="000000"/>
                <w:sz w:val="18"/>
                <w:szCs w:val="18"/>
              </w:rPr>
              <w:t>Fe</w:t>
            </w:r>
            <w:r w:rsidRPr="00773CA3">
              <w:rPr>
                <w:rFonts w:hAnsi="宋体" w:hint="eastAsia"/>
                <w:color w:val="000000"/>
                <w:sz w:val="18"/>
                <w:szCs w:val="18"/>
              </w:rPr>
              <w:t>、</w:t>
            </w:r>
            <w:r w:rsidRPr="00773CA3">
              <w:rPr>
                <w:rFonts w:hAnsi="宋体"/>
                <w:color w:val="000000"/>
                <w:sz w:val="18"/>
                <w:szCs w:val="18"/>
              </w:rPr>
              <w:t>Mg</w:t>
            </w:r>
            <w:r w:rsidRPr="00773CA3">
              <w:rPr>
                <w:rFonts w:hAnsi="宋体" w:hint="eastAsia"/>
                <w:color w:val="000000"/>
                <w:sz w:val="18"/>
                <w:szCs w:val="18"/>
              </w:rPr>
              <w:t>、</w:t>
            </w:r>
            <w:r w:rsidRPr="00773CA3">
              <w:rPr>
                <w:rFonts w:hAnsi="宋体"/>
                <w:color w:val="000000"/>
                <w:sz w:val="18"/>
                <w:szCs w:val="18"/>
              </w:rPr>
              <w:t>Mn</w:t>
            </w:r>
            <w:r w:rsidRPr="00773CA3">
              <w:rPr>
                <w:rFonts w:hAnsi="宋体" w:hint="eastAsia"/>
                <w:color w:val="000000"/>
                <w:sz w:val="18"/>
                <w:szCs w:val="18"/>
              </w:rPr>
              <w:t>、</w:t>
            </w:r>
            <w:r w:rsidRPr="00773CA3">
              <w:rPr>
                <w:rFonts w:hAnsi="宋体"/>
                <w:color w:val="000000"/>
                <w:sz w:val="18"/>
                <w:szCs w:val="18"/>
              </w:rPr>
              <w:t>Ni</w:t>
            </w:r>
            <w:r w:rsidRPr="00773CA3">
              <w:rPr>
                <w:rFonts w:hAnsi="宋体" w:hint="eastAsia"/>
                <w:color w:val="000000"/>
                <w:sz w:val="18"/>
                <w:szCs w:val="18"/>
              </w:rPr>
              <w:t>、</w:t>
            </w:r>
            <w:r w:rsidRPr="00773CA3">
              <w:rPr>
                <w:rFonts w:hAnsi="宋体"/>
                <w:color w:val="000000"/>
                <w:sz w:val="18"/>
                <w:szCs w:val="18"/>
              </w:rPr>
              <w:t>Pb</w:t>
            </w:r>
            <w:r w:rsidRPr="00773CA3">
              <w:rPr>
                <w:rFonts w:hAnsi="宋体" w:hint="eastAsia"/>
                <w:color w:val="000000"/>
                <w:sz w:val="18"/>
                <w:szCs w:val="18"/>
              </w:rPr>
              <w:t>、</w:t>
            </w:r>
            <w:r w:rsidRPr="00773CA3">
              <w:rPr>
                <w:rFonts w:hAnsi="宋体"/>
                <w:color w:val="000000"/>
                <w:sz w:val="18"/>
                <w:szCs w:val="18"/>
              </w:rPr>
              <w:t>Sn</w:t>
            </w:r>
            <w:r w:rsidRPr="00773CA3">
              <w:rPr>
                <w:rFonts w:hAnsi="宋体" w:hint="eastAsia"/>
                <w:color w:val="000000"/>
                <w:sz w:val="18"/>
                <w:szCs w:val="18"/>
              </w:rPr>
              <w:t>、</w:t>
            </w:r>
            <w:r w:rsidRPr="00773CA3">
              <w:rPr>
                <w:rFonts w:hAnsi="宋体"/>
                <w:color w:val="000000"/>
                <w:sz w:val="18"/>
                <w:szCs w:val="18"/>
              </w:rPr>
              <w:t>Zn</w:t>
            </w:r>
          </w:p>
        </w:tc>
        <w:tc>
          <w:tcPr>
            <w:tcW w:w="1667" w:type="pct"/>
            <w:vAlign w:val="center"/>
          </w:tcPr>
          <w:p w:rsidR="00C00CB6" w:rsidRPr="00773CA3" w:rsidRDefault="00C00CB6" w:rsidP="001B6FDE">
            <w:pPr>
              <w:pStyle w:val="a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773CA3">
              <w:rPr>
                <w:rFonts w:hAnsi="宋体"/>
                <w:color w:val="000000"/>
                <w:sz w:val="18"/>
                <w:szCs w:val="18"/>
              </w:rPr>
              <w:t>0.001</w:t>
            </w:r>
            <w:r w:rsidRPr="00773CA3">
              <w:rPr>
                <w:rFonts w:hAnsi="宋体" w:hint="eastAsia"/>
                <w:color w:val="000000"/>
                <w:sz w:val="18"/>
                <w:szCs w:val="18"/>
              </w:rPr>
              <w:t>～</w:t>
            </w:r>
            <w:r w:rsidRPr="00773CA3">
              <w:rPr>
                <w:rFonts w:hAnsi="宋体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667" w:type="pct"/>
          </w:tcPr>
          <w:p w:rsidR="00C00CB6" w:rsidRPr="00773CA3" w:rsidRDefault="00C00CB6" w:rsidP="001B6FDE">
            <w:pPr>
              <w:pStyle w:val="a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773CA3">
              <w:rPr>
                <w:rFonts w:hAnsi="宋体"/>
                <w:color w:val="000000"/>
                <w:sz w:val="18"/>
                <w:szCs w:val="18"/>
              </w:rPr>
              <w:t>20</w:t>
            </w:r>
          </w:p>
        </w:tc>
      </w:tr>
      <w:tr w:rsidR="00C00CB6" w:rsidRPr="00773CA3" w:rsidTr="001B6FDE">
        <w:tc>
          <w:tcPr>
            <w:tcW w:w="1665" w:type="pct"/>
            <w:vMerge/>
            <w:vAlign w:val="center"/>
          </w:tcPr>
          <w:p w:rsidR="00C00CB6" w:rsidRPr="00773CA3" w:rsidRDefault="00C00CB6">
            <w:pPr>
              <w:pStyle w:val="a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C00CB6" w:rsidRPr="00773CA3" w:rsidRDefault="00C00CB6" w:rsidP="001B6FDE">
            <w:pPr>
              <w:pStyle w:val="a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773CA3">
              <w:rPr>
                <w:rFonts w:hAnsi="宋体"/>
                <w:color w:val="000000"/>
                <w:sz w:val="18"/>
                <w:szCs w:val="18"/>
              </w:rPr>
              <w:t>0.005</w:t>
            </w:r>
            <w:r w:rsidRPr="00773CA3">
              <w:rPr>
                <w:rFonts w:hAnsi="宋体" w:hint="eastAsia"/>
                <w:color w:val="000000"/>
                <w:sz w:val="18"/>
                <w:szCs w:val="18"/>
              </w:rPr>
              <w:t>～</w:t>
            </w:r>
            <w:r w:rsidRPr="00773CA3">
              <w:rPr>
                <w:rFonts w:hAnsi="宋体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667" w:type="pct"/>
          </w:tcPr>
          <w:p w:rsidR="00C00CB6" w:rsidRPr="00773CA3" w:rsidRDefault="00C00CB6" w:rsidP="001B6FDE">
            <w:pPr>
              <w:pStyle w:val="a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773CA3">
              <w:rPr>
                <w:rFonts w:hAnsi="宋体"/>
                <w:color w:val="000000"/>
                <w:sz w:val="18"/>
                <w:szCs w:val="18"/>
              </w:rPr>
              <w:t>10</w:t>
            </w:r>
          </w:p>
        </w:tc>
      </w:tr>
      <w:tr w:rsidR="00C00CB6" w:rsidRPr="00773CA3" w:rsidTr="001B6FDE">
        <w:tc>
          <w:tcPr>
            <w:tcW w:w="1665" w:type="pct"/>
            <w:vMerge/>
            <w:vAlign w:val="center"/>
          </w:tcPr>
          <w:p w:rsidR="00C00CB6" w:rsidRPr="00773CA3" w:rsidRDefault="00C00CB6">
            <w:pPr>
              <w:pStyle w:val="a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C00CB6" w:rsidRPr="00773CA3" w:rsidRDefault="00C00CB6" w:rsidP="001B6FDE">
            <w:pPr>
              <w:pStyle w:val="a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773CA3">
              <w:rPr>
                <w:rFonts w:hAnsi="宋体" w:hint="eastAsia"/>
                <w:color w:val="000000"/>
                <w:sz w:val="18"/>
                <w:szCs w:val="18"/>
              </w:rPr>
              <w:t>≥</w:t>
            </w:r>
            <w:r w:rsidRPr="00773CA3">
              <w:rPr>
                <w:rFonts w:hAnsi="宋体"/>
                <w:color w:val="000000"/>
                <w:sz w:val="18"/>
                <w:szCs w:val="18"/>
              </w:rPr>
              <w:t>0.01</w:t>
            </w:r>
            <w:r w:rsidRPr="00773CA3">
              <w:rPr>
                <w:rFonts w:hAnsi="宋体" w:hint="eastAsia"/>
                <w:color w:val="000000"/>
                <w:sz w:val="18"/>
                <w:szCs w:val="18"/>
              </w:rPr>
              <w:t>～</w:t>
            </w:r>
            <w:r w:rsidRPr="00773CA3">
              <w:rPr>
                <w:rFonts w:hAnsi="宋体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667" w:type="pct"/>
          </w:tcPr>
          <w:p w:rsidR="00C00CB6" w:rsidRPr="00773CA3" w:rsidRDefault="00C00CB6" w:rsidP="001B6FDE">
            <w:pPr>
              <w:pStyle w:val="af6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773CA3">
              <w:rPr>
                <w:rFonts w:hAnsi="宋体"/>
                <w:color w:val="000000"/>
                <w:sz w:val="18"/>
                <w:szCs w:val="18"/>
              </w:rPr>
              <w:t>8</w:t>
            </w:r>
          </w:p>
        </w:tc>
      </w:tr>
    </w:tbl>
    <w:p w:rsidR="00C00CB6" w:rsidRPr="00D90484" w:rsidRDefault="00C00CB6" w:rsidP="006A1B35">
      <w:pPr>
        <w:pStyle w:val="a6"/>
        <w:numPr>
          <w:ilvl w:val="0"/>
          <w:numId w:val="0"/>
        </w:numPr>
        <w:spacing w:beforeLines="0" w:afterLines="0" w:line="360" w:lineRule="auto"/>
        <w:rPr>
          <w:rFonts w:hAnsi="黑体"/>
          <w:noProof/>
          <w:color w:val="000000"/>
        </w:rPr>
      </w:pPr>
      <w:r w:rsidRPr="00D90484">
        <w:rPr>
          <w:rFonts w:hAnsi="黑体"/>
          <w:noProof/>
          <w:color w:val="000000"/>
        </w:rPr>
        <w:t xml:space="preserve">9 </w:t>
      </w:r>
      <w:r w:rsidRPr="00D90484">
        <w:rPr>
          <w:rFonts w:hAnsi="黑体" w:hint="eastAsia"/>
          <w:noProof/>
          <w:color w:val="000000"/>
        </w:rPr>
        <w:t>试验报告</w:t>
      </w:r>
    </w:p>
    <w:p w:rsidR="00C00CB6" w:rsidRPr="00DD04AF" w:rsidRDefault="00C00CB6" w:rsidP="006630BE">
      <w:pPr>
        <w:pStyle w:val="a7"/>
        <w:numPr>
          <w:ilvl w:val="0"/>
          <w:numId w:val="0"/>
        </w:numPr>
        <w:ind w:firstLineChars="100" w:firstLine="210"/>
        <w:rPr>
          <w:rFonts w:ascii="Times New Roman" w:eastAsia="宋体"/>
          <w:noProof/>
          <w:color w:val="000000"/>
        </w:rPr>
      </w:pPr>
      <w:r w:rsidRPr="00DD04AF">
        <w:rPr>
          <w:rFonts w:ascii="Times New Roman" w:eastAsia="宋体"/>
          <w:noProof/>
          <w:color w:val="000000"/>
        </w:rPr>
        <w:t>——</w:t>
      </w:r>
      <w:r w:rsidRPr="00DD04AF">
        <w:rPr>
          <w:rFonts w:ascii="Times New Roman" w:eastAsia="宋体" w:hint="eastAsia"/>
          <w:noProof/>
          <w:color w:val="000000"/>
        </w:rPr>
        <w:t>试样；</w:t>
      </w:r>
    </w:p>
    <w:p w:rsidR="00C00CB6" w:rsidRPr="00DD04AF" w:rsidRDefault="00C00CB6" w:rsidP="006630BE">
      <w:pPr>
        <w:pStyle w:val="a7"/>
        <w:numPr>
          <w:ilvl w:val="0"/>
          <w:numId w:val="0"/>
        </w:numPr>
        <w:ind w:firstLineChars="100" w:firstLine="210"/>
        <w:rPr>
          <w:rFonts w:ascii="Times New Roman" w:eastAsia="宋体"/>
          <w:noProof/>
          <w:color w:val="000000"/>
        </w:rPr>
      </w:pPr>
      <w:r w:rsidRPr="00DD04AF">
        <w:rPr>
          <w:rFonts w:ascii="Times New Roman" w:eastAsia="宋体"/>
          <w:noProof/>
          <w:color w:val="000000"/>
        </w:rPr>
        <w:t>——</w:t>
      </w:r>
      <w:r w:rsidRPr="00DD04AF">
        <w:rPr>
          <w:rFonts w:ascii="Times New Roman" w:eastAsia="宋体" w:hint="eastAsia"/>
          <w:noProof/>
          <w:color w:val="000000"/>
        </w:rPr>
        <w:t>使用的标准；</w:t>
      </w:r>
    </w:p>
    <w:p w:rsidR="00C00CB6" w:rsidRPr="00DD04AF" w:rsidRDefault="00C00CB6" w:rsidP="006630BE">
      <w:pPr>
        <w:pStyle w:val="a7"/>
        <w:numPr>
          <w:ilvl w:val="0"/>
          <w:numId w:val="0"/>
        </w:numPr>
        <w:ind w:firstLineChars="100" w:firstLine="210"/>
        <w:rPr>
          <w:rFonts w:ascii="Times New Roman" w:eastAsia="宋体"/>
          <w:noProof/>
          <w:color w:val="000000"/>
        </w:rPr>
      </w:pPr>
      <w:r w:rsidRPr="00DD04AF">
        <w:rPr>
          <w:rFonts w:ascii="Times New Roman" w:eastAsia="宋体"/>
          <w:noProof/>
          <w:color w:val="000000"/>
        </w:rPr>
        <w:t>——</w:t>
      </w:r>
      <w:r w:rsidRPr="00DD04AF">
        <w:rPr>
          <w:rFonts w:ascii="Times New Roman" w:eastAsia="宋体" w:hint="eastAsia"/>
          <w:noProof/>
          <w:color w:val="000000"/>
        </w:rPr>
        <w:t>分析结果及其表示；</w:t>
      </w:r>
    </w:p>
    <w:p w:rsidR="00C00CB6" w:rsidRPr="00DD04AF" w:rsidRDefault="00C00CB6" w:rsidP="006630BE">
      <w:pPr>
        <w:pStyle w:val="a7"/>
        <w:numPr>
          <w:ilvl w:val="0"/>
          <w:numId w:val="0"/>
        </w:numPr>
        <w:ind w:firstLineChars="100" w:firstLine="210"/>
        <w:rPr>
          <w:rFonts w:ascii="Times New Roman" w:eastAsia="宋体"/>
          <w:noProof/>
          <w:color w:val="000000"/>
        </w:rPr>
      </w:pPr>
      <w:r w:rsidRPr="00DD04AF">
        <w:rPr>
          <w:rFonts w:ascii="Times New Roman" w:eastAsia="宋体"/>
          <w:noProof/>
          <w:color w:val="000000"/>
        </w:rPr>
        <w:t>——</w:t>
      </w:r>
      <w:r w:rsidRPr="00DD04AF">
        <w:rPr>
          <w:rFonts w:ascii="Times New Roman" w:eastAsia="宋体" w:hint="eastAsia"/>
          <w:noProof/>
          <w:color w:val="000000"/>
        </w:rPr>
        <w:t>与基本分析步骤的差异；</w:t>
      </w:r>
    </w:p>
    <w:p w:rsidR="00C00CB6" w:rsidRPr="00DD04AF" w:rsidRDefault="00C00CB6" w:rsidP="006630BE">
      <w:pPr>
        <w:pStyle w:val="a7"/>
        <w:numPr>
          <w:ilvl w:val="0"/>
          <w:numId w:val="0"/>
        </w:numPr>
        <w:ind w:firstLineChars="100" w:firstLine="210"/>
        <w:rPr>
          <w:rFonts w:ascii="Times New Roman" w:eastAsia="宋体"/>
          <w:noProof/>
          <w:color w:val="000000"/>
        </w:rPr>
      </w:pPr>
      <w:r w:rsidRPr="00DD04AF">
        <w:rPr>
          <w:rFonts w:ascii="Times New Roman" w:eastAsia="宋体"/>
          <w:noProof/>
          <w:color w:val="000000"/>
        </w:rPr>
        <w:t>——</w:t>
      </w:r>
      <w:r w:rsidRPr="00DD04AF">
        <w:rPr>
          <w:rFonts w:ascii="Times New Roman" w:eastAsia="宋体" w:hint="eastAsia"/>
          <w:noProof/>
          <w:color w:val="000000"/>
        </w:rPr>
        <w:t>测定中观察到的异常现象；</w:t>
      </w:r>
    </w:p>
    <w:p w:rsidR="00C00CB6" w:rsidRPr="00DD04AF" w:rsidRDefault="00C00CB6" w:rsidP="006630BE">
      <w:pPr>
        <w:pStyle w:val="a7"/>
        <w:numPr>
          <w:ilvl w:val="0"/>
          <w:numId w:val="0"/>
        </w:numPr>
        <w:ind w:firstLineChars="100" w:firstLine="210"/>
        <w:rPr>
          <w:rFonts w:ascii="Times New Roman" w:eastAsia="宋体"/>
          <w:noProof/>
          <w:color w:val="000000"/>
        </w:rPr>
      </w:pPr>
      <w:r w:rsidRPr="00DD04AF">
        <w:rPr>
          <w:rFonts w:ascii="Times New Roman" w:eastAsia="宋体"/>
          <w:noProof/>
          <w:color w:val="000000"/>
        </w:rPr>
        <w:t>——</w:t>
      </w:r>
      <w:r w:rsidRPr="00DD04AF">
        <w:rPr>
          <w:rFonts w:ascii="Times New Roman" w:eastAsia="宋体" w:hint="eastAsia"/>
          <w:noProof/>
          <w:color w:val="000000"/>
        </w:rPr>
        <w:t>试验日期。</w:t>
      </w:r>
    </w:p>
    <w:p w:rsidR="00C00CB6" w:rsidRPr="00DD04AF" w:rsidRDefault="00C00CB6" w:rsidP="00193FE6">
      <w:pPr>
        <w:pStyle w:val="af6"/>
        <w:ind w:firstLineChars="0" w:firstLine="0"/>
        <w:rPr>
          <w:color w:val="000000"/>
        </w:rPr>
      </w:pPr>
    </w:p>
    <w:p w:rsidR="00C00CB6" w:rsidRPr="00DD04AF" w:rsidRDefault="00C00CB6" w:rsidP="00193FE6">
      <w:pPr>
        <w:pStyle w:val="af6"/>
        <w:ind w:firstLineChars="0" w:firstLine="0"/>
        <w:rPr>
          <w:color w:val="000000"/>
        </w:rPr>
      </w:pPr>
    </w:p>
    <w:p w:rsidR="00C00CB6" w:rsidRPr="00DD04AF" w:rsidRDefault="00C00CB6" w:rsidP="00193FE6">
      <w:pPr>
        <w:pStyle w:val="af6"/>
        <w:ind w:firstLineChars="0" w:firstLine="0"/>
        <w:rPr>
          <w:color w:val="000000"/>
        </w:rPr>
      </w:pPr>
    </w:p>
    <w:p w:rsidR="00C00CB6" w:rsidRDefault="00C00CB6" w:rsidP="006630BE">
      <w:pPr>
        <w:pStyle w:val="af6"/>
        <w:ind w:firstLine="422"/>
        <w:jc w:val="center"/>
        <w:rPr>
          <w:rFonts w:hAnsi="宋体"/>
          <w:b/>
          <w:color w:val="000000"/>
          <w:szCs w:val="21"/>
        </w:rPr>
      </w:pPr>
    </w:p>
    <w:p w:rsidR="00C00CB6" w:rsidRDefault="00C00CB6" w:rsidP="006630BE">
      <w:pPr>
        <w:pStyle w:val="af6"/>
        <w:ind w:firstLine="420"/>
        <w:jc w:val="center"/>
        <w:rPr>
          <w:rFonts w:ascii="黑体" w:eastAsia="黑体" w:hAnsi="黑体"/>
          <w:color w:val="000000"/>
          <w:szCs w:val="21"/>
        </w:rPr>
      </w:pPr>
    </w:p>
    <w:p w:rsidR="00C00CB6" w:rsidRDefault="00C00CB6" w:rsidP="006630BE">
      <w:pPr>
        <w:pStyle w:val="af6"/>
        <w:ind w:firstLine="420"/>
        <w:jc w:val="center"/>
        <w:rPr>
          <w:rFonts w:ascii="黑体" w:eastAsia="黑体" w:hAnsi="黑体"/>
          <w:color w:val="000000"/>
          <w:szCs w:val="21"/>
        </w:rPr>
      </w:pPr>
    </w:p>
    <w:p w:rsidR="00C00CB6" w:rsidRPr="0049092A" w:rsidRDefault="00C00CB6" w:rsidP="006630BE">
      <w:pPr>
        <w:pStyle w:val="af6"/>
        <w:ind w:firstLine="420"/>
        <w:jc w:val="center"/>
        <w:rPr>
          <w:rFonts w:ascii="黑体" w:eastAsia="黑体" w:hAnsi="黑体"/>
          <w:color w:val="000000"/>
          <w:szCs w:val="21"/>
        </w:rPr>
      </w:pPr>
      <w:r w:rsidRPr="0049092A">
        <w:rPr>
          <w:rFonts w:ascii="黑体" w:eastAsia="黑体" w:hAnsi="黑体" w:hint="eastAsia"/>
          <w:color w:val="000000"/>
          <w:szCs w:val="21"/>
        </w:rPr>
        <w:lastRenderedPageBreak/>
        <w:t>附录</w:t>
      </w:r>
      <w:r w:rsidRPr="0049092A">
        <w:rPr>
          <w:rFonts w:ascii="黑体" w:eastAsia="黑体" w:hAnsi="黑体"/>
          <w:color w:val="000000"/>
          <w:szCs w:val="21"/>
        </w:rPr>
        <w:t>A</w:t>
      </w:r>
    </w:p>
    <w:p w:rsidR="00C00CB6" w:rsidRPr="0049092A" w:rsidRDefault="00C00CB6" w:rsidP="006630BE">
      <w:pPr>
        <w:pStyle w:val="af6"/>
        <w:ind w:firstLine="420"/>
        <w:jc w:val="center"/>
        <w:rPr>
          <w:rFonts w:ascii="黑体" w:eastAsia="黑体" w:hAnsi="黑体"/>
          <w:color w:val="000000"/>
          <w:szCs w:val="21"/>
        </w:rPr>
      </w:pPr>
      <w:r w:rsidRPr="0049092A">
        <w:rPr>
          <w:rFonts w:ascii="黑体" w:eastAsia="黑体" w:hAnsi="黑体" w:hint="eastAsia"/>
          <w:color w:val="000000"/>
          <w:szCs w:val="21"/>
        </w:rPr>
        <w:t>（资料性附录）</w:t>
      </w:r>
    </w:p>
    <w:p w:rsidR="00C00CB6" w:rsidRPr="0049092A" w:rsidRDefault="00C00CB6" w:rsidP="006630BE">
      <w:pPr>
        <w:pStyle w:val="af6"/>
        <w:ind w:firstLine="420"/>
        <w:jc w:val="center"/>
        <w:rPr>
          <w:rFonts w:ascii="黑体" w:eastAsia="黑体" w:hAnsi="黑体"/>
          <w:color w:val="000000"/>
          <w:szCs w:val="21"/>
        </w:rPr>
      </w:pPr>
      <w:r w:rsidRPr="0049092A">
        <w:rPr>
          <w:rFonts w:ascii="黑体" w:eastAsia="黑体" w:hAnsi="黑体" w:hint="eastAsia"/>
          <w:color w:val="000000"/>
          <w:szCs w:val="21"/>
        </w:rPr>
        <w:t>仪器工作参数</w:t>
      </w:r>
    </w:p>
    <w:p w:rsidR="00C00CB6" w:rsidRPr="0049092A" w:rsidRDefault="00C00CB6" w:rsidP="007B34D7">
      <w:pPr>
        <w:pStyle w:val="af6"/>
        <w:spacing w:line="360" w:lineRule="auto"/>
        <w:ind w:firstLineChars="0" w:firstLine="0"/>
        <w:rPr>
          <w:rFonts w:ascii="黑体" w:eastAsia="黑体" w:hAnsi="黑体"/>
          <w:color w:val="000000"/>
        </w:rPr>
      </w:pPr>
      <w:r w:rsidRPr="0049092A">
        <w:rPr>
          <w:rFonts w:ascii="黑体" w:eastAsia="黑体" w:hAnsi="黑体" w:hint="eastAsia"/>
          <w:color w:val="000000"/>
        </w:rPr>
        <w:t>仪器参数设定</w:t>
      </w:r>
      <w:r w:rsidRPr="0049092A">
        <w:rPr>
          <w:rFonts w:ascii="黑体" w:eastAsia="黑体" w:hAnsi="黑体"/>
          <w:color w:val="000000"/>
        </w:rPr>
        <w:t>(</w:t>
      </w:r>
      <w:r w:rsidRPr="0049092A">
        <w:rPr>
          <w:rFonts w:ascii="黑体" w:eastAsia="黑体" w:hAnsi="黑体" w:hint="eastAsia"/>
          <w:color w:val="000000"/>
        </w:rPr>
        <w:t>参考</w:t>
      </w:r>
      <w:r w:rsidRPr="0049092A">
        <w:rPr>
          <w:rFonts w:ascii="黑体" w:eastAsia="黑体" w:hAnsi="黑体"/>
          <w:color w:val="000000"/>
        </w:rPr>
        <w:t xml:space="preserve">) </w:t>
      </w:r>
    </w:p>
    <w:p w:rsidR="00C00CB6" w:rsidRPr="0049092A" w:rsidRDefault="00C00CB6" w:rsidP="006630BE">
      <w:pPr>
        <w:pStyle w:val="af6"/>
        <w:ind w:firstLine="420"/>
        <w:rPr>
          <w:rFonts w:hAnsi="宋体"/>
          <w:color w:val="000000"/>
        </w:rPr>
      </w:pPr>
      <w:r w:rsidRPr="0049092A">
        <w:rPr>
          <w:rFonts w:hAnsi="宋体" w:hint="eastAsia"/>
          <w:color w:val="000000"/>
        </w:rPr>
        <w:t>测定条件：分析功率</w:t>
      </w:r>
      <w:r w:rsidRPr="0049092A">
        <w:rPr>
          <w:rFonts w:hAnsi="宋体"/>
          <w:color w:val="000000"/>
        </w:rPr>
        <w:t>1.25 KW</w:t>
      </w:r>
      <w:r w:rsidRPr="0049092A">
        <w:rPr>
          <w:rFonts w:hAnsi="宋体" w:hint="eastAsia"/>
          <w:color w:val="000000"/>
        </w:rPr>
        <w:t>；冷却气流量</w:t>
      </w:r>
      <w:r w:rsidRPr="0049092A">
        <w:rPr>
          <w:rFonts w:hAnsi="宋体"/>
          <w:color w:val="000000"/>
        </w:rPr>
        <w:t>15 L/Min</w:t>
      </w:r>
      <w:r w:rsidRPr="0049092A">
        <w:rPr>
          <w:rFonts w:hAnsi="宋体" w:hint="eastAsia"/>
          <w:color w:val="000000"/>
        </w:rPr>
        <w:t>；辅助气流量</w:t>
      </w:r>
      <w:r w:rsidRPr="0049092A">
        <w:rPr>
          <w:rFonts w:hAnsi="宋体"/>
          <w:color w:val="000000"/>
        </w:rPr>
        <w:t>0.8 L/Min</w:t>
      </w:r>
      <w:r w:rsidRPr="0049092A">
        <w:rPr>
          <w:rFonts w:hAnsi="宋体" w:hint="eastAsia"/>
          <w:color w:val="000000"/>
        </w:rPr>
        <w:t>；载气流量</w:t>
      </w:r>
      <w:r w:rsidRPr="0049092A">
        <w:rPr>
          <w:rFonts w:hAnsi="宋体"/>
          <w:color w:val="000000"/>
        </w:rPr>
        <w:t>0.2 L/Min</w:t>
      </w:r>
      <w:r w:rsidRPr="0049092A">
        <w:rPr>
          <w:rFonts w:hAnsi="宋体" w:hint="eastAsia"/>
          <w:color w:val="000000"/>
        </w:rPr>
        <w:t>；观测高度为线圈上方</w:t>
      </w:r>
      <w:r w:rsidRPr="0049092A">
        <w:rPr>
          <w:rFonts w:hAnsi="宋体"/>
          <w:color w:val="000000"/>
        </w:rPr>
        <w:t>15 mm</w:t>
      </w:r>
      <w:r w:rsidRPr="0049092A">
        <w:rPr>
          <w:rFonts w:hAnsi="宋体" w:hint="eastAsia"/>
          <w:color w:val="000000"/>
        </w:rPr>
        <w:t>；观测方向为</w:t>
      </w:r>
      <w:r w:rsidR="00535430">
        <w:rPr>
          <w:rFonts w:hAnsi="宋体" w:hint="eastAsia"/>
          <w:color w:val="000000"/>
        </w:rPr>
        <w:t>轴向</w:t>
      </w:r>
      <w:r w:rsidRPr="0049092A">
        <w:rPr>
          <w:rFonts w:hAnsi="宋体" w:hint="eastAsia"/>
          <w:color w:val="000000"/>
        </w:rPr>
        <w:t>；积分时间</w:t>
      </w:r>
      <w:r w:rsidRPr="0049092A">
        <w:rPr>
          <w:rFonts w:hAnsi="宋体"/>
          <w:color w:val="000000"/>
        </w:rPr>
        <w:t>3 s</w:t>
      </w:r>
      <w:r w:rsidRPr="0049092A">
        <w:rPr>
          <w:rFonts w:hAnsi="宋体" w:hint="eastAsia"/>
          <w:color w:val="000000"/>
        </w:rPr>
        <w:t>；选择自动扣除各杂质元素相应背景点。铂、钯、铑、钌、金、银、铜、铁、镍、铝、铅、锰、镁、锡、锌推荐测定波长见表</w:t>
      </w:r>
      <w:r w:rsidRPr="0049092A">
        <w:rPr>
          <w:rFonts w:hAnsi="宋体"/>
          <w:color w:val="000000"/>
        </w:rPr>
        <w:t>A.1</w:t>
      </w:r>
      <w:r w:rsidRPr="0049092A">
        <w:rPr>
          <w:rFonts w:hAnsi="宋体" w:hint="eastAsia"/>
          <w:color w:val="000000"/>
        </w:rPr>
        <w:t>：</w:t>
      </w:r>
    </w:p>
    <w:p w:rsidR="00C00CB6" w:rsidRPr="0049092A" w:rsidRDefault="00C00CB6" w:rsidP="006630BE">
      <w:pPr>
        <w:pStyle w:val="af6"/>
        <w:spacing w:line="288" w:lineRule="auto"/>
        <w:ind w:firstLineChars="95" w:firstLine="199"/>
        <w:jc w:val="center"/>
        <w:rPr>
          <w:rFonts w:ascii="黑体" w:eastAsia="黑体" w:hAnsi="黑体"/>
          <w:color w:val="000000"/>
          <w:highlight w:val="yellow"/>
        </w:rPr>
      </w:pPr>
      <w:r w:rsidRPr="0049092A">
        <w:rPr>
          <w:rFonts w:ascii="黑体" w:eastAsia="黑体" w:hAnsi="黑体" w:hint="eastAsia"/>
          <w:color w:val="000000"/>
        </w:rPr>
        <w:t>表</w:t>
      </w:r>
      <w:r w:rsidRPr="0049092A">
        <w:rPr>
          <w:rFonts w:ascii="黑体" w:eastAsia="黑体" w:hAnsi="黑体"/>
          <w:color w:val="000000"/>
        </w:rPr>
        <w:t xml:space="preserve">A.1 </w:t>
      </w:r>
      <w:r w:rsidRPr="0049092A">
        <w:rPr>
          <w:rFonts w:ascii="黑体" w:eastAsia="黑体" w:hAnsi="黑体" w:hint="eastAsia"/>
          <w:color w:val="000000"/>
        </w:rPr>
        <w:t>推荐的</w:t>
      </w:r>
      <w:r w:rsidR="00B430DE" w:rsidRPr="00B430DE">
        <w:rPr>
          <w:rFonts w:ascii="黑体" w:eastAsia="黑体" w:hAnsi="黑体" w:hint="eastAsia"/>
          <w:color w:val="000000"/>
        </w:rPr>
        <w:t>测定波长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0"/>
        <w:gridCol w:w="2130"/>
        <w:gridCol w:w="2131"/>
        <w:gridCol w:w="2131"/>
      </w:tblGrid>
      <w:tr w:rsidR="00C00CB6" w:rsidRPr="0049092A" w:rsidTr="00B54CC1">
        <w:tc>
          <w:tcPr>
            <w:tcW w:w="2130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 w:hint="eastAsia"/>
                <w:color w:val="000000"/>
                <w:sz w:val="18"/>
                <w:szCs w:val="18"/>
              </w:rPr>
              <w:t>元素</w:t>
            </w:r>
          </w:p>
        </w:tc>
        <w:tc>
          <w:tcPr>
            <w:tcW w:w="2130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 w:hint="eastAsia"/>
                <w:color w:val="000000"/>
                <w:sz w:val="18"/>
                <w:szCs w:val="18"/>
              </w:rPr>
              <w:t>波长</w:t>
            </w: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/nm</w:t>
            </w:r>
          </w:p>
        </w:tc>
        <w:tc>
          <w:tcPr>
            <w:tcW w:w="2131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 w:hint="eastAsia"/>
                <w:color w:val="000000"/>
                <w:sz w:val="18"/>
                <w:szCs w:val="18"/>
              </w:rPr>
              <w:t>元素</w:t>
            </w:r>
          </w:p>
        </w:tc>
        <w:tc>
          <w:tcPr>
            <w:tcW w:w="2131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 w:hint="eastAsia"/>
                <w:color w:val="000000"/>
                <w:sz w:val="18"/>
                <w:szCs w:val="18"/>
              </w:rPr>
              <w:t>波长</w:t>
            </w: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/nm</w:t>
            </w:r>
          </w:p>
        </w:tc>
      </w:tr>
      <w:tr w:rsidR="00C00CB6" w:rsidRPr="0049092A" w:rsidTr="00B54CC1">
        <w:tc>
          <w:tcPr>
            <w:tcW w:w="2130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Pt</w:t>
            </w:r>
          </w:p>
        </w:tc>
        <w:tc>
          <w:tcPr>
            <w:tcW w:w="2130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299.797</w:t>
            </w:r>
          </w:p>
        </w:tc>
        <w:tc>
          <w:tcPr>
            <w:tcW w:w="2131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Fe</w:t>
            </w:r>
          </w:p>
        </w:tc>
        <w:tc>
          <w:tcPr>
            <w:tcW w:w="2131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259.939</w:t>
            </w:r>
          </w:p>
        </w:tc>
      </w:tr>
      <w:tr w:rsidR="00C00CB6" w:rsidRPr="0049092A" w:rsidTr="00B54CC1">
        <w:tc>
          <w:tcPr>
            <w:tcW w:w="2130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Pd</w:t>
            </w:r>
          </w:p>
        </w:tc>
        <w:tc>
          <w:tcPr>
            <w:tcW w:w="2130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340.458</w:t>
            </w:r>
          </w:p>
        </w:tc>
        <w:tc>
          <w:tcPr>
            <w:tcW w:w="2131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Mg</w:t>
            </w:r>
          </w:p>
        </w:tc>
        <w:tc>
          <w:tcPr>
            <w:tcW w:w="2131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280.271</w:t>
            </w:r>
          </w:p>
        </w:tc>
      </w:tr>
      <w:tr w:rsidR="00C00CB6" w:rsidRPr="0049092A" w:rsidTr="00B54CC1">
        <w:tc>
          <w:tcPr>
            <w:tcW w:w="2130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Rh</w:t>
            </w:r>
          </w:p>
        </w:tc>
        <w:tc>
          <w:tcPr>
            <w:tcW w:w="2130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346.204</w:t>
            </w:r>
          </w:p>
        </w:tc>
        <w:tc>
          <w:tcPr>
            <w:tcW w:w="2131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Mn</w:t>
            </w:r>
          </w:p>
        </w:tc>
        <w:tc>
          <w:tcPr>
            <w:tcW w:w="2131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259.372</w:t>
            </w:r>
          </w:p>
        </w:tc>
      </w:tr>
      <w:tr w:rsidR="00C00CB6" w:rsidRPr="0049092A" w:rsidTr="00B54CC1">
        <w:tc>
          <w:tcPr>
            <w:tcW w:w="2130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Ru</w:t>
            </w:r>
          </w:p>
        </w:tc>
        <w:tc>
          <w:tcPr>
            <w:tcW w:w="2130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240.272</w:t>
            </w:r>
          </w:p>
        </w:tc>
        <w:tc>
          <w:tcPr>
            <w:tcW w:w="2131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Ni</w:t>
            </w:r>
          </w:p>
        </w:tc>
        <w:tc>
          <w:tcPr>
            <w:tcW w:w="2131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341.604</w:t>
            </w:r>
          </w:p>
        </w:tc>
      </w:tr>
      <w:tr w:rsidR="00C00CB6" w:rsidRPr="0049092A" w:rsidTr="00B54CC1">
        <w:tc>
          <w:tcPr>
            <w:tcW w:w="2130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Au</w:t>
            </w:r>
          </w:p>
        </w:tc>
        <w:tc>
          <w:tcPr>
            <w:tcW w:w="2130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267.595</w:t>
            </w:r>
          </w:p>
        </w:tc>
        <w:tc>
          <w:tcPr>
            <w:tcW w:w="2131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Pb</w:t>
            </w:r>
          </w:p>
        </w:tc>
        <w:tc>
          <w:tcPr>
            <w:tcW w:w="2131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405.781</w:t>
            </w:r>
          </w:p>
        </w:tc>
      </w:tr>
      <w:tr w:rsidR="00C00CB6" w:rsidRPr="0049092A" w:rsidTr="00B54CC1">
        <w:tc>
          <w:tcPr>
            <w:tcW w:w="2130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Ag</w:t>
            </w:r>
          </w:p>
        </w:tc>
        <w:tc>
          <w:tcPr>
            <w:tcW w:w="2130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338.289</w:t>
            </w:r>
          </w:p>
        </w:tc>
        <w:tc>
          <w:tcPr>
            <w:tcW w:w="2131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Sn</w:t>
            </w:r>
          </w:p>
        </w:tc>
        <w:tc>
          <w:tcPr>
            <w:tcW w:w="2131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189.927</w:t>
            </w:r>
          </w:p>
        </w:tc>
      </w:tr>
      <w:tr w:rsidR="00C00CB6" w:rsidRPr="0049092A" w:rsidTr="00B54CC1">
        <w:tc>
          <w:tcPr>
            <w:tcW w:w="2130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Al</w:t>
            </w:r>
          </w:p>
        </w:tc>
        <w:tc>
          <w:tcPr>
            <w:tcW w:w="2130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396.153</w:t>
            </w:r>
          </w:p>
        </w:tc>
        <w:tc>
          <w:tcPr>
            <w:tcW w:w="2131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Zn</w:t>
            </w:r>
          </w:p>
        </w:tc>
        <w:tc>
          <w:tcPr>
            <w:tcW w:w="2131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213.857</w:t>
            </w:r>
          </w:p>
        </w:tc>
      </w:tr>
      <w:tr w:rsidR="00C00CB6" w:rsidRPr="0049092A" w:rsidTr="00B54CC1">
        <w:tc>
          <w:tcPr>
            <w:tcW w:w="2130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Cu</w:t>
            </w:r>
          </w:p>
        </w:tc>
        <w:tc>
          <w:tcPr>
            <w:tcW w:w="2130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9092A">
              <w:rPr>
                <w:rFonts w:ascii="宋体" w:hAnsi="宋体"/>
                <w:color w:val="000000"/>
                <w:sz w:val="18"/>
                <w:szCs w:val="18"/>
              </w:rPr>
              <w:t>324.752</w:t>
            </w:r>
          </w:p>
        </w:tc>
        <w:tc>
          <w:tcPr>
            <w:tcW w:w="2131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49092A">
              <w:rPr>
                <w:rFonts w:ascii="宋体"/>
                <w:sz w:val="18"/>
                <w:szCs w:val="18"/>
              </w:rPr>
              <w:t>-</w:t>
            </w:r>
          </w:p>
        </w:tc>
        <w:tc>
          <w:tcPr>
            <w:tcW w:w="2131" w:type="dxa"/>
            <w:vAlign w:val="center"/>
          </w:tcPr>
          <w:p w:rsidR="00C00CB6" w:rsidRPr="0049092A" w:rsidRDefault="00C00CB6" w:rsidP="00B54CC1">
            <w:pPr>
              <w:tabs>
                <w:tab w:val="left" w:pos="6090"/>
              </w:tabs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49092A">
              <w:rPr>
                <w:rFonts w:ascii="宋体"/>
                <w:sz w:val="18"/>
                <w:szCs w:val="18"/>
              </w:rPr>
              <w:t>-</w:t>
            </w:r>
          </w:p>
        </w:tc>
      </w:tr>
    </w:tbl>
    <w:p w:rsidR="00C00CB6" w:rsidRPr="00DD04AF" w:rsidRDefault="00C00CB6" w:rsidP="00193FE6">
      <w:pPr>
        <w:pStyle w:val="af6"/>
        <w:ind w:firstLineChars="0" w:firstLine="0"/>
        <w:rPr>
          <w:color w:val="000000"/>
        </w:rPr>
      </w:pPr>
    </w:p>
    <w:p w:rsidR="00C00CB6" w:rsidRPr="00DD04AF" w:rsidRDefault="00C00CB6" w:rsidP="00193FE6">
      <w:pPr>
        <w:pStyle w:val="af6"/>
        <w:ind w:firstLineChars="0" w:firstLine="0"/>
        <w:rPr>
          <w:color w:val="000000"/>
        </w:rPr>
      </w:pPr>
    </w:p>
    <w:p w:rsidR="00C00CB6" w:rsidRPr="00DD04AF" w:rsidRDefault="00082100" w:rsidP="00193FE6">
      <w:pPr>
        <w:pStyle w:val="af6"/>
        <w:ind w:firstLineChars="0" w:firstLine="0"/>
        <w:rPr>
          <w:color w:val="000000"/>
        </w:rPr>
      </w:pPr>
      <w:r w:rsidRPr="00082100">
        <w:pict>
          <v:line id="_x0000_s1039" style="position:absolute;left:0;text-align:left;z-index:12" from="117pt,19.6pt" to="264.05pt,19.7pt" strokeweight="1pt"/>
        </w:pict>
      </w:r>
    </w:p>
    <w:sectPr w:rsidR="00C00CB6" w:rsidRPr="00DD04AF" w:rsidSect="00171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3A8" w:rsidRDefault="00CB53A8">
      <w:r>
        <w:separator/>
      </w:r>
    </w:p>
  </w:endnote>
  <w:endnote w:type="continuationSeparator" w:id="1">
    <w:p w:rsidR="00CB53A8" w:rsidRDefault="00CB5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B6" w:rsidRDefault="00082100">
    <w:pPr>
      <w:pStyle w:val="af1"/>
      <w:rPr>
        <w:rStyle w:val="aff2"/>
      </w:rPr>
    </w:pPr>
    <w:r>
      <w:rPr>
        <w:rStyle w:val="aff2"/>
      </w:rPr>
      <w:fldChar w:fldCharType="begin"/>
    </w:r>
    <w:r w:rsidR="00C00CB6">
      <w:rPr>
        <w:rStyle w:val="aff2"/>
      </w:rPr>
      <w:instrText xml:space="preserve">PAGE  </w:instrText>
    </w:r>
    <w:r>
      <w:rPr>
        <w:rStyle w:val="aff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B6" w:rsidRDefault="00082100">
    <w:pPr>
      <w:pStyle w:val="af2"/>
      <w:rPr>
        <w:rStyle w:val="aff2"/>
      </w:rPr>
    </w:pPr>
    <w:r>
      <w:rPr>
        <w:rStyle w:val="aff2"/>
      </w:rPr>
      <w:fldChar w:fldCharType="begin"/>
    </w:r>
    <w:r w:rsidR="00C00CB6">
      <w:rPr>
        <w:rStyle w:val="aff2"/>
      </w:rPr>
      <w:instrText xml:space="preserve">PAGE  </w:instrText>
    </w:r>
    <w:r>
      <w:rPr>
        <w:rStyle w:val="aff2"/>
      </w:rPr>
      <w:fldChar w:fldCharType="separate"/>
    </w:r>
    <w:r w:rsidR="00535430">
      <w:rPr>
        <w:rStyle w:val="aff2"/>
        <w:noProof/>
      </w:rPr>
      <w:t>7</w:t>
    </w:r>
    <w:r>
      <w:rPr>
        <w:rStyle w:val="aff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B6" w:rsidRDefault="00C00CB6">
    <w:pPr>
      <w:pStyle w:val="af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3A8" w:rsidRDefault="00CB53A8">
      <w:r>
        <w:separator/>
      </w:r>
    </w:p>
  </w:footnote>
  <w:footnote w:type="continuationSeparator" w:id="1">
    <w:p w:rsidR="00CB53A8" w:rsidRDefault="00CB5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B6" w:rsidRDefault="00C00CB6">
    <w:pPr>
      <w:pStyle w:val="af4"/>
    </w:pPr>
    <w:r>
      <w:t>GB/T ××××—××××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B6" w:rsidRDefault="00C00CB6">
    <w:pPr>
      <w:pStyle w:val="af3"/>
    </w:pPr>
    <w:r>
      <w:t>GB/T ××××—××××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B6" w:rsidRDefault="00C00CB6">
    <w:pPr>
      <w:pStyle w:val="af5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5CD"/>
    <w:multiLevelType w:val="multilevel"/>
    <w:tmpl w:val="EF3C51FC"/>
    <w:lvl w:ilvl="0">
      <w:start w:val="1"/>
      <w:numFmt w:val="none"/>
      <w:suff w:val="nothing"/>
      <w:lvlText w:val="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>
    <w:nsid w:val="123C47EF"/>
    <w:multiLevelType w:val="multilevel"/>
    <w:tmpl w:val="A60A47D6"/>
    <w:lvl w:ilvl="0">
      <w:start w:val="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8E66029"/>
    <w:multiLevelType w:val="multilevel"/>
    <w:tmpl w:val="7A462C74"/>
    <w:lvl w:ilvl="0">
      <w:start w:val="6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7F92C90"/>
    <w:multiLevelType w:val="multilevel"/>
    <w:tmpl w:val="7A50EC2A"/>
    <w:lvl w:ilvl="0">
      <w:start w:val="6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3AE0622"/>
    <w:multiLevelType w:val="multilevel"/>
    <w:tmpl w:val="EB5839F0"/>
    <w:lvl w:ilvl="0">
      <w:start w:val="6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62BF1776"/>
    <w:multiLevelType w:val="multilevel"/>
    <w:tmpl w:val="8A1A66EE"/>
    <w:lvl w:ilvl="0">
      <w:start w:val="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646260FA"/>
    <w:multiLevelType w:val="multilevel"/>
    <w:tmpl w:val="19AC2916"/>
    <w:lvl w:ilvl="0">
      <w:start w:val="1"/>
      <w:numFmt w:val="decimal"/>
      <w:pStyle w:val="a4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>
    <w:nsid w:val="6CEA2025"/>
    <w:multiLevelType w:val="multilevel"/>
    <w:tmpl w:val="52AAD45E"/>
    <w:lvl w:ilvl="0">
      <w:start w:val="1"/>
      <w:numFmt w:val="none"/>
      <w:pStyle w:val="a5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6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pStyle w:val="a7"/>
      <w:suff w:val="nothing"/>
      <w:lvlText w:val="%1%2.%3　"/>
      <w:lvlJc w:val="left"/>
      <w:pPr>
        <w:ind w:left="36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8"/>
      <w:suff w:val="nothing"/>
      <w:lvlText w:val="%1%2.%3.%4　"/>
      <w:lvlJc w:val="left"/>
      <w:pPr>
        <w:ind w:left="54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9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a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b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49F"/>
    <w:rsid w:val="00003C5F"/>
    <w:rsid w:val="00004910"/>
    <w:rsid w:val="00013AF4"/>
    <w:rsid w:val="0001548B"/>
    <w:rsid w:val="000200E5"/>
    <w:rsid w:val="00021431"/>
    <w:rsid w:val="00024ED7"/>
    <w:rsid w:val="00025794"/>
    <w:rsid w:val="00027550"/>
    <w:rsid w:val="00030BCD"/>
    <w:rsid w:val="00032A35"/>
    <w:rsid w:val="00034523"/>
    <w:rsid w:val="00040E06"/>
    <w:rsid w:val="00040FB5"/>
    <w:rsid w:val="00041182"/>
    <w:rsid w:val="00050A0C"/>
    <w:rsid w:val="000659A6"/>
    <w:rsid w:val="00066BBF"/>
    <w:rsid w:val="00076141"/>
    <w:rsid w:val="00082100"/>
    <w:rsid w:val="000903FF"/>
    <w:rsid w:val="000969D6"/>
    <w:rsid w:val="000969EC"/>
    <w:rsid w:val="000A19A3"/>
    <w:rsid w:val="000A1B4F"/>
    <w:rsid w:val="000A4C06"/>
    <w:rsid w:val="000B407C"/>
    <w:rsid w:val="000C0311"/>
    <w:rsid w:val="000C2ED0"/>
    <w:rsid w:val="000C4883"/>
    <w:rsid w:val="000C4E36"/>
    <w:rsid w:val="000D1229"/>
    <w:rsid w:val="000D1D1B"/>
    <w:rsid w:val="000E23CD"/>
    <w:rsid w:val="000E396A"/>
    <w:rsid w:val="000E4049"/>
    <w:rsid w:val="000E5305"/>
    <w:rsid w:val="000F1042"/>
    <w:rsid w:val="000F1661"/>
    <w:rsid w:val="000F5222"/>
    <w:rsid w:val="00101A2F"/>
    <w:rsid w:val="00101D4D"/>
    <w:rsid w:val="001046A8"/>
    <w:rsid w:val="001060C9"/>
    <w:rsid w:val="00106586"/>
    <w:rsid w:val="00107BAC"/>
    <w:rsid w:val="00110F9C"/>
    <w:rsid w:val="00116E66"/>
    <w:rsid w:val="00117710"/>
    <w:rsid w:val="001177A5"/>
    <w:rsid w:val="00126D92"/>
    <w:rsid w:val="00131844"/>
    <w:rsid w:val="001450D2"/>
    <w:rsid w:val="00151360"/>
    <w:rsid w:val="00156FA2"/>
    <w:rsid w:val="0016226C"/>
    <w:rsid w:val="001678D6"/>
    <w:rsid w:val="0017051C"/>
    <w:rsid w:val="00171FC3"/>
    <w:rsid w:val="00181852"/>
    <w:rsid w:val="0018249F"/>
    <w:rsid w:val="00183CEA"/>
    <w:rsid w:val="00193037"/>
    <w:rsid w:val="00193FE6"/>
    <w:rsid w:val="00194C37"/>
    <w:rsid w:val="00196DEC"/>
    <w:rsid w:val="00197955"/>
    <w:rsid w:val="001A04DE"/>
    <w:rsid w:val="001A177E"/>
    <w:rsid w:val="001B6FDE"/>
    <w:rsid w:val="001B7851"/>
    <w:rsid w:val="001C0E2F"/>
    <w:rsid w:val="001C60D3"/>
    <w:rsid w:val="001D2430"/>
    <w:rsid w:val="001D3535"/>
    <w:rsid w:val="001D4E86"/>
    <w:rsid w:val="001D611F"/>
    <w:rsid w:val="001E2B10"/>
    <w:rsid w:val="001E5163"/>
    <w:rsid w:val="001F1100"/>
    <w:rsid w:val="001F1B6C"/>
    <w:rsid w:val="001F4AC1"/>
    <w:rsid w:val="002027ED"/>
    <w:rsid w:val="00202C21"/>
    <w:rsid w:val="00211A29"/>
    <w:rsid w:val="0021413A"/>
    <w:rsid w:val="00215D75"/>
    <w:rsid w:val="00221AF7"/>
    <w:rsid w:val="00221BAF"/>
    <w:rsid w:val="0022374C"/>
    <w:rsid w:val="00225D93"/>
    <w:rsid w:val="002313C5"/>
    <w:rsid w:val="00244A8A"/>
    <w:rsid w:val="0024557E"/>
    <w:rsid w:val="00246DEF"/>
    <w:rsid w:val="0025644C"/>
    <w:rsid w:val="00257602"/>
    <w:rsid w:val="0026562C"/>
    <w:rsid w:val="0027186A"/>
    <w:rsid w:val="0027187E"/>
    <w:rsid w:val="00272329"/>
    <w:rsid w:val="002825BE"/>
    <w:rsid w:val="00293ADD"/>
    <w:rsid w:val="002A4E1C"/>
    <w:rsid w:val="002A625F"/>
    <w:rsid w:val="002A7CB3"/>
    <w:rsid w:val="002B3110"/>
    <w:rsid w:val="002B7BA4"/>
    <w:rsid w:val="002C171E"/>
    <w:rsid w:val="002C199E"/>
    <w:rsid w:val="002D20B9"/>
    <w:rsid w:val="002D20CB"/>
    <w:rsid w:val="002D2E49"/>
    <w:rsid w:val="002D5C07"/>
    <w:rsid w:val="002D7FA5"/>
    <w:rsid w:val="002E244A"/>
    <w:rsid w:val="002E7C1C"/>
    <w:rsid w:val="002F6A35"/>
    <w:rsid w:val="0030222F"/>
    <w:rsid w:val="003023C1"/>
    <w:rsid w:val="003045F0"/>
    <w:rsid w:val="00306378"/>
    <w:rsid w:val="003104B4"/>
    <w:rsid w:val="0031126B"/>
    <w:rsid w:val="003129AB"/>
    <w:rsid w:val="003216B0"/>
    <w:rsid w:val="00322F7D"/>
    <w:rsid w:val="003231AB"/>
    <w:rsid w:val="00330620"/>
    <w:rsid w:val="00331909"/>
    <w:rsid w:val="0033299C"/>
    <w:rsid w:val="00336617"/>
    <w:rsid w:val="00340EDB"/>
    <w:rsid w:val="00350AC6"/>
    <w:rsid w:val="003532D8"/>
    <w:rsid w:val="00364F5D"/>
    <w:rsid w:val="00367782"/>
    <w:rsid w:val="0036790D"/>
    <w:rsid w:val="00374C5F"/>
    <w:rsid w:val="00376ED4"/>
    <w:rsid w:val="00383118"/>
    <w:rsid w:val="00387283"/>
    <w:rsid w:val="00396AFC"/>
    <w:rsid w:val="003A1C29"/>
    <w:rsid w:val="003A21F0"/>
    <w:rsid w:val="003B3A71"/>
    <w:rsid w:val="003B5034"/>
    <w:rsid w:val="003C64EA"/>
    <w:rsid w:val="003E1CAE"/>
    <w:rsid w:val="003E473E"/>
    <w:rsid w:val="003E76FB"/>
    <w:rsid w:val="003F06FF"/>
    <w:rsid w:val="003F69DA"/>
    <w:rsid w:val="00403E9A"/>
    <w:rsid w:val="00406E2C"/>
    <w:rsid w:val="00410B1A"/>
    <w:rsid w:val="004155FC"/>
    <w:rsid w:val="004246E2"/>
    <w:rsid w:val="00427BFD"/>
    <w:rsid w:val="00433F75"/>
    <w:rsid w:val="00434A5F"/>
    <w:rsid w:val="004367A6"/>
    <w:rsid w:val="00436FE7"/>
    <w:rsid w:val="00444B95"/>
    <w:rsid w:val="004546D8"/>
    <w:rsid w:val="00454C8A"/>
    <w:rsid w:val="0047068A"/>
    <w:rsid w:val="00476271"/>
    <w:rsid w:val="004847F9"/>
    <w:rsid w:val="00490071"/>
    <w:rsid w:val="0049092A"/>
    <w:rsid w:val="0049718B"/>
    <w:rsid w:val="004A3143"/>
    <w:rsid w:val="004A4E75"/>
    <w:rsid w:val="004A774A"/>
    <w:rsid w:val="004B2E93"/>
    <w:rsid w:val="004C272A"/>
    <w:rsid w:val="004C410E"/>
    <w:rsid w:val="004C424D"/>
    <w:rsid w:val="004C6909"/>
    <w:rsid w:val="004D3CEF"/>
    <w:rsid w:val="004D630F"/>
    <w:rsid w:val="004E2108"/>
    <w:rsid w:val="004E573A"/>
    <w:rsid w:val="004E6658"/>
    <w:rsid w:val="004F6BFB"/>
    <w:rsid w:val="0050111D"/>
    <w:rsid w:val="00503AA2"/>
    <w:rsid w:val="00513081"/>
    <w:rsid w:val="00516E93"/>
    <w:rsid w:val="005173E3"/>
    <w:rsid w:val="005179AE"/>
    <w:rsid w:val="005237A9"/>
    <w:rsid w:val="00524847"/>
    <w:rsid w:val="00524848"/>
    <w:rsid w:val="005349E3"/>
    <w:rsid w:val="00535430"/>
    <w:rsid w:val="00537C85"/>
    <w:rsid w:val="00542020"/>
    <w:rsid w:val="00544E50"/>
    <w:rsid w:val="00545D73"/>
    <w:rsid w:val="005516AD"/>
    <w:rsid w:val="00554B1F"/>
    <w:rsid w:val="005550D6"/>
    <w:rsid w:val="005561DC"/>
    <w:rsid w:val="00572D49"/>
    <w:rsid w:val="0058007C"/>
    <w:rsid w:val="005831BD"/>
    <w:rsid w:val="00584E44"/>
    <w:rsid w:val="0058517E"/>
    <w:rsid w:val="005859DB"/>
    <w:rsid w:val="00590A92"/>
    <w:rsid w:val="00590CB5"/>
    <w:rsid w:val="0059723C"/>
    <w:rsid w:val="005A086E"/>
    <w:rsid w:val="005A4341"/>
    <w:rsid w:val="005A7939"/>
    <w:rsid w:val="005B1BA1"/>
    <w:rsid w:val="005B39F6"/>
    <w:rsid w:val="005B50E3"/>
    <w:rsid w:val="005C29B5"/>
    <w:rsid w:val="005C4182"/>
    <w:rsid w:val="005C4623"/>
    <w:rsid w:val="005C46F0"/>
    <w:rsid w:val="005C5C29"/>
    <w:rsid w:val="005D0E38"/>
    <w:rsid w:val="005D0E82"/>
    <w:rsid w:val="005F12A8"/>
    <w:rsid w:val="00607FA5"/>
    <w:rsid w:val="006103C5"/>
    <w:rsid w:val="006152AE"/>
    <w:rsid w:val="0061665F"/>
    <w:rsid w:val="00620CE9"/>
    <w:rsid w:val="00634ADB"/>
    <w:rsid w:val="006409EE"/>
    <w:rsid w:val="00641A06"/>
    <w:rsid w:val="0064354C"/>
    <w:rsid w:val="00645CC2"/>
    <w:rsid w:val="0065090E"/>
    <w:rsid w:val="00652334"/>
    <w:rsid w:val="006622D7"/>
    <w:rsid w:val="006630BE"/>
    <w:rsid w:val="00667739"/>
    <w:rsid w:val="00667A0C"/>
    <w:rsid w:val="00672201"/>
    <w:rsid w:val="006739D1"/>
    <w:rsid w:val="00675136"/>
    <w:rsid w:val="00675BB4"/>
    <w:rsid w:val="0068066E"/>
    <w:rsid w:val="0068712A"/>
    <w:rsid w:val="006905E1"/>
    <w:rsid w:val="00692999"/>
    <w:rsid w:val="00694167"/>
    <w:rsid w:val="006A1B35"/>
    <w:rsid w:val="006B1E52"/>
    <w:rsid w:val="006B252E"/>
    <w:rsid w:val="006B32C7"/>
    <w:rsid w:val="006B33E4"/>
    <w:rsid w:val="006B6562"/>
    <w:rsid w:val="006C401E"/>
    <w:rsid w:val="006C5072"/>
    <w:rsid w:val="006C6315"/>
    <w:rsid w:val="006C7354"/>
    <w:rsid w:val="006D1688"/>
    <w:rsid w:val="006D41CA"/>
    <w:rsid w:val="006E42DA"/>
    <w:rsid w:val="006E4661"/>
    <w:rsid w:val="006E4DF8"/>
    <w:rsid w:val="006E4E41"/>
    <w:rsid w:val="006E6A56"/>
    <w:rsid w:val="006F222D"/>
    <w:rsid w:val="006F4B82"/>
    <w:rsid w:val="006F6A9B"/>
    <w:rsid w:val="0070196B"/>
    <w:rsid w:val="007104C4"/>
    <w:rsid w:val="007118AD"/>
    <w:rsid w:val="0071237D"/>
    <w:rsid w:val="00720758"/>
    <w:rsid w:val="007207CF"/>
    <w:rsid w:val="00722475"/>
    <w:rsid w:val="00724E69"/>
    <w:rsid w:val="00731BF6"/>
    <w:rsid w:val="00731EFE"/>
    <w:rsid w:val="007351A5"/>
    <w:rsid w:val="00751F20"/>
    <w:rsid w:val="007564E1"/>
    <w:rsid w:val="00764F6D"/>
    <w:rsid w:val="00766C0B"/>
    <w:rsid w:val="00771AE7"/>
    <w:rsid w:val="00773CA3"/>
    <w:rsid w:val="00775966"/>
    <w:rsid w:val="00776011"/>
    <w:rsid w:val="0078195A"/>
    <w:rsid w:val="00783A74"/>
    <w:rsid w:val="00791675"/>
    <w:rsid w:val="00794071"/>
    <w:rsid w:val="007A03CF"/>
    <w:rsid w:val="007A117E"/>
    <w:rsid w:val="007B34D7"/>
    <w:rsid w:val="007B3F13"/>
    <w:rsid w:val="007B696B"/>
    <w:rsid w:val="007C0F74"/>
    <w:rsid w:val="007C73FE"/>
    <w:rsid w:val="007D541D"/>
    <w:rsid w:val="007E00B4"/>
    <w:rsid w:val="007E43B2"/>
    <w:rsid w:val="007E5281"/>
    <w:rsid w:val="007E710F"/>
    <w:rsid w:val="007F213B"/>
    <w:rsid w:val="007F539D"/>
    <w:rsid w:val="008021A1"/>
    <w:rsid w:val="00807AD5"/>
    <w:rsid w:val="00812E67"/>
    <w:rsid w:val="0081301D"/>
    <w:rsid w:val="00815358"/>
    <w:rsid w:val="00815813"/>
    <w:rsid w:val="0081686C"/>
    <w:rsid w:val="008264DC"/>
    <w:rsid w:val="0082728D"/>
    <w:rsid w:val="00830857"/>
    <w:rsid w:val="008417D6"/>
    <w:rsid w:val="00842B25"/>
    <w:rsid w:val="00842C75"/>
    <w:rsid w:val="0084310F"/>
    <w:rsid w:val="00847C99"/>
    <w:rsid w:val="00850BD3"/>
    <w:rsid w:val="00854981"/>
    <w:rsid w:val="0086783E"/>
    <w:rsid w:val="00867DDB"/>
    <w:rsid w:val="00867F89"/>
    <w:rsid w:val="00872244"/>
    <w:rsid w:val="00872D55"/>
    <w:rsid w:val="00874B88"/>
    <w:rsid w:val="008803D1"/>
    <w:rsid w:val="00880542"/>
    <w:rsid w:val="00881C7B"/>
    <w:rsid w:val="00882FFF"/>
    <w:rsid w:val="008866F7"/>
    <w:rsid w:val="008920B3"/>
    <w:rsid w:val="00893F91"/>
    <w:rsid w:val="00897F8B"/>
    <w:rsid w:val="008A236D"/>
    <w:rsid w:val="008B164D"/>
    <w:rsid w:val="008C18D6"/>
    <w:rsid w:val="008C2359"/>
    <w:rsid w:val="008C43A8"/>
    <w:rsid w:val="008C6422"/>
    <w:rsid w:val="008C6AC0"/>
    <w:rsid w:val="008C74E2"/>
    <w:rsid w:val="008C767B"/>
    <w:rsid w:val="008D15D8"/>
    <w:rsid w:val="008D650E"/>
    <w:rsid w:val="008E7200"/>
    <w:rsid w:val="008F6D49"/>
    <w:rsid w:val="008F7109"/>
    <w:rsid w:val="0090382B"/>
    <w:rsid w:val="00907587"/>
    <w:rsid w:val="009106F0"/>
    <w:rsid w:val="00912150"/>
    <w:rsid w:val="0091768A"/>
    <w:rsid w:val="00917F2B"/>
    <w:rsid w:val="00917F40"/>
    <w:rsid w:val="00920B5D"/>
    <w:rsid w:val="00921891"/>
    <w:rsid w:val="00922061"/>
    <w:rsid w:val="00922C5C"/>
    <w:rsid w:val="00925DD2"/>
    <w:rsid w:val="009332DF"/>
    <w:rsid w:val="009343AD"/>
    <w:rsid w:val="009371F7"/>
    <w:rsid w:val="00944AA5"/>
    <w:rsid w:val="00946A07"/>
    <w:rsid w:val="00951989"/>
    <w:rsid w:val="00951A96"/>
    <w:rsid w:val="0095463D"/>
    <w:rsid w:val="0095549E"/>
    <w:rsid w:val="0096009B"/>
    <w:rsid w:val="009650AA"/>
    <w:rsid w:val="00972375"/>
    <w:rsid w:val="00973BAD"/>
    <w:rsid w:val="00975173"/>
    <w:rsid w:val="0097582C"/>
    <w:rsid w:val="00980085"/>
    <w:rsid w:val="0098353C"/>
    <w:rsid w:val="00990B05"/>
    <w:rsid w:val="00994EB4"/>
    <w:rsid w:val="009A080E"/>
    <w:rsid w:val="009B1709"/>
    <w:rsid w:val="009B6369"/>
    <w:rsid w:val="009C13DB"/>
    <w:rsid w:val="009C778D"/>
    <w:rsid w:val="009D2DF0"/>
    <w:rsid w:val="009D48B1"/>
    <w:rsid w:val="009D79E5"/>
    <w:rsid w:val="009E4268"/>
    <w:rsid w:val="009E57A0"/>
    <w:rsid w:val="009E5FA0"/>
    <w:rsid w:val="009E740C"/>
    <w:rsid w:val="009F1E4E"/>
    <w:rsid w:val="009F20B3"/>
    <w:rsid w:val="009F7CD9"/>
    <w:rsid w:val="009F7EB8"/>
    <w:rsid w:val="00A00B8A"/>
    <w:rsid w:val="00A03614"/>
    <w:rsid w:val="00A11D90"/>
    <w:rsid w:val="00A1273C"/>
    <w:rsid w:val="00A140FC"/>
    <w:rsid w:val="00A147BF"/>
    <w:rsid w:val="00A15FA5"/>
    <w:rsid w:val="00A21961"/>
    <w:rsid w:val="00A26336"/>
    <w:rsid w:val="00A337EF"/>
    <w:rsid w:val="00A33822"/>
    <w:rsid w:val="00A43BAF"/>
    <w:rsid w:val="00A47B3A"/>
    <w:rsid w:val="00A566A7"/>
    <w:rsid w:val="00A60387"/>
    <w:rsid w:val="00A60C1F"/>
    <w:rsid w:val="00A62A7F"/>
    <w:rsid w:val="00A64C02"/>
    <w:rsid w:val="00A678DC"/>
    <w:rsid w:val="00A726E7"/>
    <w:rsid w:val="00A75145"/>
    <w:rsid w:val="00A76E61"/>
    <w:rsid w:val="00A92776"/>
    <w:rsid w:val="00A934C8"/>
    <w:rsid w:val="00AA0442"/>
    <w:rsid w:val="00AA2738"/>
    <w:rsid w:val="00AA3242"/>
    <w:rsid w:val="00AA33B9"/>
    <w:rsid w:val="00AA4D68"/>
    <w:rsid w:val="00AA61F1"/>
    <w:rsid w:val="00AA763C"/>
    <w:rsid w:val="00AA7D32"/>
    <w:rsid w:val="00AB20B2"/>
    <w:rsid w:val="00AC3A19"/>
    <w:rsid w:val="00AC4CE7"/>
    <w:rsid w:val="00AC5970"/>
    <w:rsid w:val="00AD186E"/>
    <w:rsid w:val="00AD3AFE"/>
    <w:rsid w:val="00AD655C"/>
    <w:rsid w:val="00AD74DA"/>
    <w:rsid w:val="00AE1845"/>
    <w:rsid w:val="00AE1BE1"/>
    <w:rsid w:val="00AE32B5"/>
    <w:rsid w:val="00AF17D8"/>
    <w:rsid w:val="00B04B93"/>
    <w:rsid w:val="00B12AEB"/>
    <w:rsid w:val="00B21C78"/>
    <w:rsid w:val="00B21D63"/>
    <w:rsid w:val="00B2495C"/>
    <w:rsid w:val="00B30D90"/>
    <w:rsid w:val="00B35E4F"/>
    <w:rsid w:val="00B373B8"/>
    <w:rsid w:val="00B430DE"/>
    <w:rsid w:val="00B512AB"/>
    <w:rsid w:val="00B54CC1"/>
    <w:rsid w:val="00B56DC7"/>
    <w:rsid w:val="00B574FD"/>
    <w:rsid w:val="00B62B10"/>
    <w:rsid w:val="00B64064"/>
    <w:rsid w:val="00B64DAA"/>
    <w:rsid w:val="00B67788"/>
    <w:rsid w:val="00B77D45"/>
    <w:rsid w:val="00B82EA4"/>
    <w:rsid w:val="00B83524"/>
    <w:rsid w:val="00B839B3"/>
    <w:rsid w:val="00B85B41"/>
    <w:rsid w:val="00B86898"/>
    <w:rsid w:val="00B87FAC"/>
    <w:rsid w:val="00B91CEE"/>
    <w:rsid w:val="00B91EF2"/>
    <w:rsid w:val="00BA05B8"/>
    <w:rsid w:val="00BA2C61"/>
    <w:rsid w:val="00BA468B"/>
    <w:rsid w:val="00BA4F0D"/>
    <w:rsid w:val="00BB422C"/>
    <w:rsid w:val="00BB429F"/>
    <w:rsid w:val="00BB6430"/>
    <w:rsid w:val="00BC093D"/>
    <w:rsid w:val="00BC13F1"/>
    <w:rsid w:val="00BC18DE"/>
    <w:rsid w:val="00BC1E11"/>
    <w:rsid w:val="00BC36D6"/>
    <w:rsid w:val="00BC498E"/>
    <w:rsid w:val="00BC5661"/>
    <w:rsid w:val="00BC661D"/>
    <w:rsid w:val="00BD0ADD"/>
    <w:rsid w:val="00BD262F"/>
    <w:rsid w:val="00BD4F3F"/>
    <w:rsid w:val="00BE03AA"/>
    <w:rsid w:val="00BE0CF3"/>
    <w:rsid w:val="00BE20EF"/>
    <w:rsid w:val="00BE79FD"/>
    <w:rsid w:val="00BF07DF"/>
    <w:rsid w:val="00BF0DC1"/>
    <w:rsid w:val="00BF2D74"/>
    <w:rsid w:val="00BF4DF8"/>
    <w:rsid w:val="00C00CB6"/>
    <w:rsid w:val="00C00DAF"/>
    <w:rsid w:val="00C01A35"/>
    <w:rsid w:val="00C0697F"/>
    <w:rsid w:val="00C10AA0"/>
    <w:rsid w:val="00C126BA"/>
    <w:rsid w:val="00C14F59"/>
    <w:rsid w:val="00C15EF2"/>
    <w:rsid w:val="00C20DAF"/>
    <w:rsid w:val="00C234CD"/>
    <w:rsid w:val="00C235AB"/>
    <w:rsid w:val="00C240D3"/>
    <w:rsid w:val="00C27BD2"/>
    <w:rsid w:val="00C307B8"/>
    <w:rsid w:val="00C338EA"/>
    <w:rsid w:val="00C33F7E"/>
    <w:rsid w:val="00C377C0"/>
    <w:rsid w:val="00C401E4"/>
    <w:rsid w:val="00C402DB"/>
    <w:rsid w:val="00C414B9"/>
    <w:rsid w:val="00C4241A"/>
    <w:rsid w:val="00C4585A"/>
    <w:rsid w:val="00C509C9"/>
    <w:rsid w:val="00C70109"/>
    <w:rsid w:val="00C70117"/>
    <w:rsid w:val="00C773B8"/>
    <w:rsid w:val="00C80F5D"/>
    <w:rsid w:val="00C82D1B"/>
    <w:rsid w:val="00C86594"/>
    <w:rsid w:val="00C873C9"/>
    <w:rsid w:val="00CA07D3"/>
    <w:rsid w:val="00CA1BDA"/>
    <w:rsid w:val="00CA240E"/>
    <w:rsid w:val="00CA5160"/>
    <w:rsid w:val="00CB1526"/>
    <w:rsid w:val="00CB19D2"/>
    <w:rsid w:val="00CB53A8"/>
    <w:rsid w:val="00CB57C7"/>
    <w:rsid w:val="00CC38E5"/>
    <w:rsid w:val="00CC4486"/>
    <w:rsid w:val="00CC4E74"/>
    <w:rsid w:val="00CD0F90"/>
    <w:rsid w:val="00CE3CC0"/>
    <w:rsid w:val="00CF065E"/>
    <w:rsid w:val="00CF4971"/>
    <w:rsid w:val="00CF78F7"/>
    <w:rsid w:val="00CF7D1E"/>
    <w:rsid w:val="00D000BC"/>
    <w:rsid w:val="00D00537"/>
    <w:rsid w:val="00D02A1D"/>
    <w:rsid w:val="00D05375"/>
    <w:rsid w:val="00D11706"/>
    <w:rsid w:val="00D142F8"/>
    <w:rsid w:val="00D22D46"/>
    <w:rsid w:val="00D25C6D"/>
    <w:rsid w:val="00D2726D"/>
    <w:rsid w:val="00D302A5"/>
    <w:rsid w:val="00D357C5"/>
    <w:rsid w:val="00D372E3"/>
    <w:rsid w:val="00D37603"/>
    <w:rsid w:val="00D42325"/>
    <w:rsid w:val="00D437EA"/>
    <w:rsid w:val="00D4503E"/>
    <w:rsid w:val="00D50993"/>
    <w:rsid w:val="00D5135F"/>
    <w:rsid w:val="00D51E50"/>
    <w:rsid w:val="00D54377"/>
    <w:rsid w:val="00D63929"/>
    <w:rsid w:val="00D70707"/>
    <w:rsid w:val="00D7502E"/>
    <w:rsid w:val="00D75F45"/>
    <w:rsid w:val="00D829E9"/>
    <w:rsid w:val="00D90484"/>
    <w:rsid w:val="00D90566"/>
    <w:rsid w:val="00D93896"/>
    <w:rsid w:val="00D9451B"/>
    <w:rsid w:val="00D967B3"/>
    <w:rsid w:val="00DA002E"/>
    <w:rsid w:val="00DA056C"/>
    <w:rsid w:val="00DA1C8E"/>
    <w:rsid w:val="00DA4767"/>
    <w:rsid w:val="00DA783B"/>
    <w:rsid w:val="00DB1253"/>
    <w:rsid w:val="00DB1FD8"/>
    <w:rsid w:val="00DB2287"/>
    <w:rsid w:val="00DC09CD"/>
    <w:rsid w:val="00DC4C61"/>
    <w:rsid w:val="00DC4EE9"/>
    <w:rsid w:val="00DC6EE4"/>
    <w:rsid w:val="00DD04AF"/>
    <w:rsid w:val="00DD3D5A"/>
    <w:rsid w:val="00DD5988"/>
    <w:rsid w:val="00DD7B30"/>
    <w:rsid w:val="00DE1EC3"/>
    <w:rsid w:val="00DE64DF"/>
    <w:rsid w:val="00DE6C6C"/>
    <w:rsid w:val="00DF0E82"/>
    <w:rsid w:val="00DF1F0D"/>
    <w:rsid w:val="00E03119"/>
    <w:rsid w:val="00E03BEF"/>
    <w:rsid w:val="00E11E11"/>
    <w:rsid w:val="00E15ED7"/>
    <w:rsid w:val="00E22203"/>
    <w:rsid w:val="00E27A0E"/>
    <w:rsid w:val="00E336C5"/>
    <w:rsid w:val="00E361E3"/>
    <w:rsid w:val="00E367BF"/>
    <w:rsid w:val="00E42423"/>
    <w:rsid w:val="00E515B2"/>
    <w:rsid w:val="00E569E4"/>
    <w:rsid w:val="00E57791"/>
    <w:rsid w:val="00E6085D"/>
    <w:rsid w:val="00E619AE"/>
    <w:rsid w:val="00E74724"/>
    <w:rsid w:val="00E74835"/>
    <w:rsid w:val="00E83381"/>
    <w:rsid w:val="00E87DDC"/>
    <w:rsid w:val="00E944CA"/>
    <w:rsid w:val="00E964A7"/>
    <w:rsid w:val="00E97F4C"/>
    <w:rsid w:val="00EA3C36"/>
    <w:rsid w:val="00EA40A4"/>
    <w:rsid w:val="00EB427D"/>
    <w:rsid w:val="00EC11F1"/>
    <w:rsid w:val="00EC50F2"/>
    <w:rsid w:val="00EC56BB"/>
    <w:rsid w:val="00EC66CD"/>
    <w:rsid w:val="00EC6B65"/>
    <w:rsid w:val="00ED13E0"/>
    <w:rsid w:val="00ED2ADB"/>
    <w:rsid w:val="00ED41BC"/>
    <w:rsid w:val="00ED6A92"/>
    <w:rsid w:val="00ED7D6D"/>
    <w:rsid w:val="00EF0A81"/>
    <w:rsid w:val="00F00831"/>
    <w:rsid w:val="00F034CF"/>
    <w:rsid w:val="00F0486C"/>
    <w:rsid w:val="00F075DF"/>
    <w:rsid w:val="00F10A86"/>
    <w:rsid w:val="00F12AD0"/>
    <w:rsid w:val="00F21C8F"/>
    <w:rsid w:val="00F2425B"/>
    <w:rsid w:val="00F32819"/>
    <w:rsid w:val="00F34490"/>
    <w:rsid w:val="00F42CF2"/>
    <w:rsid w:val="00F442D7"/>
    <w:rsid w:val="00F63D3E"/>
    <w:rsid w:val="00F65504"/>
    <w:rsid w:val="00F655D7"/>
    <w:rsid w:val="00F71C1C"/>
    <w:rsid w:val="00F739C0"/>
    <w:rsid w:val="00F7491C"/>
    <w:rsid w:val="00F80D6C"/>
    <w:rsid w:val="00F81F09"/>
    <w:rsid w:val="00F84A1D"/>
    <w:rsid w:val="00F86412"/>
    <w:rsid w:val="00F87DA5"/>
    <w:rsid w:val="00F91BD8"/>
    <w:rsid w:val="00F9632D"/>
    <w:rsid w:val="00FA2B65"/>
    <w:rsid w:val="00FA3511"/>
    <w:rsid w:val="00FA4F39"/>
    <w:rsid w:val="00FC1856"/>
    <w:rsid w:val="00FC28D4"/>
    <w:rsid w:val="00FC369A"/>
    <w:rsid w:val="00FC54DC"/>
    <w:rsid w:val="00FC6D59"/>
    <w:rsid w:val="00FC72E9"/>
    <w:rsid w:val="00FD31B2"/>
    <w:rsid w:val="00FD36D2"/>
    <w:rsid w:val="00FD6DED"/>
    <w:rsid w:val="00FD741B"/>
    <w:rsid w:val="00FE0E51"/>
    <w:rsid w:val="00FE4F75"/>
    <w:rsid w:val="00FE7669"/>
    <w:rsid w:val="00FF0260"/>
    <w:rsid w:val="00FF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c">
    <w:name w:val="Normal"/>
    <w:qFormat/>
    <w:rsid w:val="00867DDB"/>
    <w:pPr>
      <w:widowControl w:val="0"/>
      <w:jc w:val="both"/>
    </w:pPr>
    <w:rPr>
      <w:kern w:val="2"/>
      <w:sz w:val="21"/>
      <w:szCs w:val="24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paragraph" w:customStyle="1" w:styleId="af0">
    <w:name w:val="标准称谓"/>
    <w:next w:val="ac"/>
    <w:uiPriority w:val="99"/>
    <w:rsid w:val="0018249F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1">
    <w:name w:val="标准书脚_偶数页"/>
    <w:uiPriority w:val="99"/>
    <w:rsid w:val="0018249F"/>
    <w:pPr>
      <w:spacing w:before="120"/>
      <w:jc w:val="both"/>
    </w:pPr>
    <w:rPr>
      <w:sz w:val="18"/>
    </w:rPr>
  </w:style>
  <w:style w:type="paragraph" w:customStyle="1" w:styleId="af2">
    <w:name w:val="标准书脚_奇数页"/>
    <w:uiPriority w:val="99"/>
    <w:rsid w:val="0018249F"/>
    <w:pPr>
      <w:spacing w:before="120"/>
      <w:jc w:val="right"/>
    </w:pPr>
    <w:rPr>
      <w:sz w:val="18"/>
    </w:rPr>
  </w:style>
  <w:style w:type="paragraph" w:customStyle="1" w:styleId="af3">
    <w:name w:val="标准书眉_奇数页"/>
    <w:next w:val="ac"/>
    <w:uiPriority w:val="99"/>
    <w:rsid w:val="0018249F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4">
    <w:name w:val="标准书眉_偶数页"/>
    <w:basedOn w:val="af3"/>
    <w:next w:val="ac"/>
    <w:uiPriority w:val="99"/>
    <w:rsid w:val="0018249F"/>
    <w:pPr>
      <w:jc w:val="left"/>
    </w:pPr>
  </w:style>
  <w:style w:type="paragraph" w:customStyle="1" w:styleId="af5">
    <w:name w:val="标准书眉一"/>
    <w:uiPriority w:val="99"/>
    <w:rsid w:val="0018249F"/>
    <w:pPr>
      <w:jc w:val="both"/>
    </w:pPr>
  </w:style>
  <w:style w:type="paragraph" w:customStyle="1" w:styleId="a5">
    <w:name w:val="前言、引言标题"/>
    <w:next w:val="ac"/>
    <w:uiPriority w:val="99"/>
    <w:rsid w:val="0018249F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6">
    <w:name w:val="段"/>
    <w:link w:val="Char"/>
    <w:uiPriority w:val="99"/>
    <w:rsid w:val="0018249F"/>
    <w:pPr>
      <w:autoSpaceDE w:val="0"/>
      <w:autoSpaceDN w:val="0"/>
      <w:ind w:firstLineChars="200" w:firstLine="200"/>
      <w:jc w:val="both"/>
    </w:pPr>
    <w:rPr>
      <w:rFonts w:ascii="宋体"/>
      <w:noProof/>
      <w:sz w:val="21"/>
      <w:szCs w:val="22"/>
    </w:rPr>
  </w:style>
  <w:style w:type="paragraph" w:customStyle="1" w:styleId="a6">
    <w:name w:val="章标题"/>
    <w:next w:val="af6"/>
    <w:uiPriority w:val="99"/>
    <w:rsid w:val="0018249F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7">
    <w:name w:val="一级条标题"/>
    <w:basedOn w:val="a6"/>
    <w:next w:val="af6"/>
    <w:link w:val="858D7CFB-ED40-4347-BF05-701D383B685F"/>
    <w:uiPriority w:val="99"/>
    <w:rsid w:val="0018249F"/>
    <w:pPr>
      <w:numPr>
        <w:ilvl w:val="2"/>
      </w:numPr>
      <w:spacing w:beforeLines="0" w:afterLines="0"/>
      <w:outlineLvl w:val="2"/>
    </w:pPr>
    <w:rPr>
      <w:lang/>
    </w:rPr>
  </w:style>
  <w:style w:type="paragraph" w:customStyle="1" w:styleId="a8">
    <w:name w:val="二级条标题"/>
    <w:basedOn w:val="a7"/>
    <w:next w:val="af6"/>
    <w:uiPriority w:val="99"/>
    <w:rsid w:val="0018249F"/>
    <w:pPr>
      <w:numPr>
        <w:ilvl w:val="3"/>
      </w:numPr>
      <w:outlineLvl w:val="3"/>
    </w:pPr>
  </w:style>
  <w:style w:type="character" w:customStyle="1" w:styleId="af7">
    <w:name w:val="发布"/>
    <w:uiPriority w:val="99"/>
    <w:rsid w:val="0018249F"/>
    <w:rPr>
      <w:rFonts w:ascii="黑体" w:eastAsia="黑体"/>
      <w:spacing w:val="22"/>
      <w:w w:val="100"/>
      <w:position w:val="3"/>
      <w:sz w:val="28"/>
    </w:rPr>
  </w:style>
  <w:style w:type="paragraph" w:customStyle="1" w:styleId="af8">
    <w:name w:val="发布部门"/>
    <w:next w:val="af6"/>
    <w:uiPriority w:val="99"/>
    <w:rsid w:val="0018249F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9">
    <w:name w:val="发布日期"/>
    <w:uiPriority w:val="99"/>
    <w:rsid w:val="0018249F"/>
    <w:pPr>
      <w:framePr w:w="4000" w:h="473" w:hRule="exact" w:hSpace="180" w:vSpace="180" w:wrap="around" w:hAnchor="margin" w:y="13511" w:anchorLock="1"/>
      <w:jc w:val="both"/>
    </w:pPr>
    <w:rPr>
      <w:rFonts w:eastAsia="黑体"/>
      <w:sz w:val="28"/>
    </w:rPr>
  </w:style>
  <w:style w:type="paragraph" w:customStyle="1" w:styleId="2">
    <w:name w:val="封面标准号2"/>
    <w:basedOn w:val="ac"/>
    <w:uiPriority w:val="99"/>
    <w:rsid w:val="0018249F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a">
    <w:name w:val="封面标准代替信息"/>
    <w:basedOn w:val="2"/>
    <w:uiPriority w:val="99"/>
    <w:rsid w:val="0018249F"/>
    <w:pPr>
      <w:framePr w:wrap="auto"/>
      <w:spacing w:before="57"/>
    </w:pPr>
    <w:rPr>
      <w:rFonts w:ascii="宋体"/>
      <w:sz w:val="21"/>
    </w:rPr>
  </w:style>
  <w:style w:type="paragraph" w:customStyle="1" w:styleId="afb">
    <w:name w:val="封面标准名称"/>
    <w:uiPriority w:val="99"/>
    <w:rsid w:val="0018249F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c">
    <w:name w:val="封面标准文稿编辑信息"/>
    <w:uiPriority w:val="99"/>
    <w:rsid w:val="0018249F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d">
    <w:name w:val="封面标准文稿类别"/>
    <w:uiPriority w:val="99"/>
    <w:rsid w:val="0018249F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e">
    <w:name w:val="封面标准英文名称"/>
    <w:uiPriority w:val="99"/>
    <w:rsid w:val="0018249F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">
    <w:name w:val="封面正文"/>
    <w:uiPriority w:val="99"/>
    <w:rsid w:val="0018249F"/>
    <w:pPr>
      <w:jc w:val="both"/>
    </w:pPr>
  </w:style>
  <w:style w:type="paragraph" w:customStyle="1" w:styleId="a9">
    <w:name w:val="三级条标题"/>
    <w:basedOn w:val="a8"/>
    <w:next w:val="af6"/>
    <w:uiPriority w:val="99"/>
    <w:rsid w:val="0018249F"/>
    <w:pPr>
      <w:numPr>
        <w:ilvl w:val="4"/>
      </w:numPr>
      <w:ind w:left="0"/>
      <w:outlineLvl w:val="4"/>
    </w:pPr>
  </w:style>
  <w:style w:type="paragraph" w:customStyle="1" w:styleId="aff0">
    <w:name w:val="实施日期"/>
    <w:basedOn w:val="af9"/>
    <w:uiPriority w:val="99"/>
    <w:rsid w:val="0018249F"/>
    <w:pPr>
      <w:framePr w:hSpace="0" w:wrap="around" w:xAlign="right"/>
      <w:jc w:val="right"/>
    </w:pPr>
  </w:style>
  <w:style w:type="paragraph" w:customStyle="1" w:styleId="aa">
    <w:name w:val="四级条标题"/>
    <w:basedOn w:val="a9"/>
    <w:next w:val="af6"/>
    <w:uiPriority w:val="99"/>
    <w:rsid w:val="0018249F"/>
    <w:pPr>
      <w:numPr>
        <w:ilvl w:val="5"/>
      </w:numPr>
      <w:outlineLvl w:val="5"/>
    </w:pPr>
  </w:style>
  <w:style w:type="paragraph" w:customStyle="1" w:styleId="aff1">
    <w:name w:val="文献分类号"/>
    <w:uiPriority w:val="99"/>
    <w:rsid w:val="0018249F"/>
    <w:pPr>
      <w:framePr w:hSpace="180" w:vSpace="180" w:wrap="around" w:hAnchor="margin" w:y="1" w:anchorLock="1"/>
      <w:widowControl w:val="0"/>
      <w:jc w:val="both"/>
      <w:textAlignment w:val="center"/>
    </w:pPr>
    <w:rPr>
      <w:rFonts w:eastAsia="黑体"/>
      <w:sz w:val="21"/>
    </w:rPr>
  </w:style>
  <w:style w:type="paragraph" w:customStyle="1" w:styleId="ab">
    <w:name w:val="五级条标题"/>
    <w:basedOn w:val="aa"/>
    <w:next w:val="af6"/>
    <w:uiPriority w:val="99"/>
    <w:rsid w:val="0018249F"/>
    <w:pPr>
      <w:numPr>
        <w:ilvl w:val="6"/>
      </w:numPr>
      <w:outlineLvl w:val="6"/>
    </w:pPr>
  </w:style>
  <w:style w:type="character" w:styleId="aff2">
    <w:name w:val="page number"/>
    <w:basedOn w:val="ad"/>
    <w:uiPriority w:val="99"/>
    <w:rsid w:val="0018249F"/>
    <w:rPr>
      <w:rFonts w:ascii="Times New Roman" w:eastAsia="宋体" w:hAnsi="Times New Roman" w:cs="Times New Roman"/>
      <w:sz w:val="18"/>
    </w:rPr>
  </w:style>
  <w:style w:type="character" w:styleId="aff3">
    <w:name w:val="Hyperlink"/>
    <w:basedOn w:val="ad"/>
    <w:uiPriority w:val="99"/>
    <w:rsid w:val="0018249F"/>
    <w:rPr>
      <w:rFonts w:ascii="Times New Roman" w:eastAsia="宋体" w:hAnsi="Times New Roman" w:cs="Times New Roman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0">
    <w:name w:val="二级无标题条"/>
    <w:basedOn w:val="ac"/>
    <w:uiPriority w:val="99"/>
    <w:rsid w:val="0018249F"/>
    <w:pPr>
      <w:numPr>
        <w:ilvl w:val="3"/>
        <w:numId w:val="2"/>
      </w:numPr>
    </w:pPr>
  </w:style>
  <w:style w:type="paragraph" w:customStyle="1" w:styleId="aff4">
    <w:name w:val="目次、标准名称标题"/>
    <w:basedOn w:val="a5"/>
    <w:next w:val="af6"/>
    <w:uiPriority w:val="99"/>
    <w:rsid w:val="0018249F"/>
    <w:pPr>
      <w:numPr>
        <w:numId w:val="0"/>
      </w:numPr>
      <w:spacing w:line="460" w:lineRule="exact"/>
    </w:pPr>
  </w:style>
  <w:style w:type="paragraph" w:customStyle="1" w:styleId="a1">
    <w:name w:val="三级无标题条"/>
    <w:basedOn w:val="ac"/>
    <w:uiPriority w:val="99"/>
    <w:rsid w:val="0018249F"/>
    <w:pPr>
      <w:numPr>
        <w:ilvl w:val="4"/>
        <w:numId w:val="2"/>
      </w:numPr>
    </w:pPr>
  </w:style>
  <w:style w:type="paragraph" w:customStyle="1" w:styleId="a2">
    <w:name w:val="四级无标题条"/>
    <w:basedOn w:val="ac"/>
    <w:uiPriority w:val="99"/>
    <w:rsid w:val="0018249F"/>
    <w:pPr>
      <w:numPr>
        <w:ilvl w:val="5"/>
        <w:numId w:val="2"/>
      </w:numPr>
    </w:pPr>
  </w:style>
  <w:style w:type="paragraph" w:customStyle="1" w:styleId="a3">
    <w:name w:val="五级无标题条"/>
    <w:basedOn w:val="ac"/>
    <w:uiPriority w:val="99"/>
    <w:rsid w:val="0018249F"/>
    <w:pPr>
      <w:numPr>
        <w:ilvl w:val="6"/>
        <w:numId w:val="2"/>
      </w:numPr>
    </w:pPr>
  </w:style>
  <w:style w:type="paragraph" w:customStyle="1" w:styleId="a">
    <w:name w:val="一级无标题条"/>
    <w:basedOn w:val="ac"/>
    <w:uiPriority w:val="99"/>
    <w:rsid w:val="0018249F"/>
    <w:pPr>
      <w:numPr>
        <w:ilvl w:val="2"/>
        <w:numId w:val="2"/>
      </w:numPr>
    </w:pPr>
  </w:style>
  <w:style w:type="paragraph" w:customStyle="1" w:styleId="a4">
    <w:name w:val="正文表标题"/>
    <w:next w:val="af6"/>
    <w:uiPriority w:val="99"/>
    <w:rsid w:val="0018249F"/>
    <w:pPr>
      <w:numPr>
        <w:numId w:val="3"/>
      </w:numPr>
      <w:jc w:val="center"/>
    </w:pPr>
    <w:rPr>
      <w:rFonts w:ascii="黑体" w:eastAsia="黑体"/>
      <w:sz w:val="21"/>
    </w:rPr>
  </w:style>
  <w:style w:type="character" w:customStyle="1" w:styleId="tdword">
    <w:name w:val="tdword"/>
    <w:basedOn w:val="ad"/>
    <w:uiPriority w:val="99"/>
    <w:rsid w:val="0018249F"/>
    <w:rPr>
      <w:rFonts w:cs="Times New Roman"/>
    </w:rPr>
  </w:style>
  <w:style w:type="paragraph" w:styleId="aff5">
    <w:name w:val="footer"/>
    <w:basedOn w:val="ac"/>
    <w:link w:val="Char0"/>
    <w:uiPriority w:val="99"/>
    <w:rsid w:val="00D11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d"/>
    <w:link w:val="aff5"/>
    <w:uiPriority w:val="99"/>
    <w:locked/>
    <w:rsid w:val="00D11706"/>
    <w:rPr>
      <w:kern w:val="2"/>
      <w:sz w:val="18"/>
    </w:rPr>
  </w:style>
  <w:style w:type="character" w:customStyle="1" w:styleId="Char">
    <w:name w:val="段 Char"/>
    <w:link w:val="af6"/>
    <w:uiPriority w:val="99"/>
    <w:locked/>
    <w:rsid w:val="00D11706"/>
    <w:rPr>
      <w:rFonts w:ascii="宋体"/>
      <w:noProof/>
      <w:sz w:val="21"/>
      <w:szCs w:val="22"/>
      <w:lang w:val="en-US" w:eastAsia="zh-CN" w:bidi="ar-SA"/>
    </w:rPr>
  </w:style>
  <w:style w:type="character" w:customStyle="1" w:styleId="858D7CFB-ED40-4347-BF05-701D383B685F">
    <w:name w:val="一级条标题[858D7CFB-ED40-4347-BF05-701D383B685F]"/>
    <w:link w:val="a7"/>
    <w:uiPriority w:val="99"/>
    <w:locked/>
    <w:rsid w:val="00D11706"/>
    <w:rPr>
      <w:rFonts w:ascii="黑体" w:eastAsia="黑体"/>
      <w:sz w:val="21"/>
    </w:rPr>
  </w:style>
  <w:style w:type="paragraph" w:styleId="aff6">
    <w:name w:val="Balloon Text"/>
    <w:basedOn w:val="ac"/>
    <w:link w:val="Char1"/>
    <w:uiPriority w:val="99"/>
    <w:rsid w:val="00917F40"/>
    <w:rPr>
      <w:sz w:val="18"/>
      <w:szCs w:val="18"/>
    </w:rPr>
  </w:style>
  <w:style w:type="character" w:customStyle="1" w:styleId="Char1">
    <w:name w:val="批注框文本 Char"/>
    <w:basedOn w:val="ad"/>
    <w:link w:val="aff6"/>
    <w:uiPriority w:val="99"/>
    <w:locked/>
    <w:rsid w:val="00917F40"/>
    <w:rPr>
      <w:kern w:val="2"/>
      <w:sz w:val="18"/>
    </w:rPr>
  </w:style>
  <w:style w:type="table" w:styleId="aff7">
    <w:name w:val="Table Grid"/>
    <w:basedOn w:val="ae"/>
    <w:uiPriority w:val="99"/>
    <w:rsid w:val="00D02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6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652634">
                                              <w:marLeft w:val="10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2629">
                                                  <w:marLeft w:val="60"/>
                                                  <w:marRight w:val="75"/>
                                                  <w:marTop w:val="42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816</Words>
  <Characters>4656</Characters>
  <Application>Microsoft Office Word</Application>
  <DocSecurity>0</DocSecurity>
  <Lines>38</Lines>
  <Paragraphs>10</Paragraphs>
  <ScaleCrop>false</ScaleCrop>
  <Company>werwerwe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aewr5w3</dc:creator>
  <cp:keywords/>
  <dc:description/>
  <cp:lastModifiedBy>jujumao</cp:lastModifiedBy>
  <cp:revision>37</cp:revision>
  <cp:lastPrinted>2016-04-07T01:29:00Z</cp:lastPrinted>
  <dcterms:created xsi:type="dcterms:W3CDTF">2016-03-08T01:28:00Z</dcterms:created>
  <dcterms:modified xsi:type="dcterms:W3CDTF">2016-04-15T03:32:00Z</dcterms:modified>
</cp:coreProperties>
</file>