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7100" w:rsidRDefault="00487100" w:rsidP="00487100">
      <w:pPr>
        <w:rPr>
          <w:rFonts w:ascii="宋体" w:hAnsi="宋体"/>
          <w:sz w:val="24"/>
        </w:rPr>
      </w:pPr>
      <w:bookmarkStart w:id="0" w:name="_GoBack"/>
      <w:bookmarkEnd w:id="0"/>
    </w:p>
    <w:p w:rsidR="00487100" w:rsidRDefault="00487100" w:rsidP="00487100">
      <w:pPr>
        <w:jc w:val="center"/>
        <w:rPr>
          <w:rFonts w:eastAsia="黑体"/>
          <w:sz w:val="28"/>
        </w:rPr>
      </w:pPr>
      <w:bookmarkStart w:id="1" w:name="OLE_LINK75"/>
      <w:bookmarkStart w:id="2" w:name="OLE_LINK76"/>
      <w:r>
        <w:rPr>
          <w:rFonts w:eastAsia="黑体" w:hint="eastAsia"/>
          <w:sz w:val="28"/>
        </w:rPr>
        <w:t>标准征求意见稿意见汇总处理表</w:t>
      </w:r>
    </w:p>
    <w:bookmarkEnd w:id="1"/>
    <w:bookmarkEnd w:id="2"/>
    <w:p w:rsidR="00487100" w:rsidRDefault="00487100" w:rsidP="00487100">
      <w:r>
        <w:rPr>
          <w:rFonts w:hint="eastAsia"/>
        </w:rPr>
        <w:t>标准项目名称：</w:t>
      </w:r>
      <w:r w:rsidR="007530A9" w:rsidRPr="007530A9">
        <w:rPr>
          <w:rFonts w:ascii="宋体" w:hAnsi="宋体" w:hint="eastAsia"/>
        </w:rPr>
        <w:t>磁性溅射靶材透磁率测试方法</w:t>
      </w:r>
      <w:r w:rsidRPr="007530A9">
        <w:rPr>
          <w:rFonts w:ascii="宋体" w:hAnsi="宋体" w:hint="eastAsia"/>
        </w:rPr>
        <w:t xml:space="preserve">            </w:t>
      </w:r>
      <w:r>
        <w:rPr>
          <w:rFonts w:ascii="宋体" w:hAnsi="宋体" w:hint="eastAsia"/>
        </w:rPr>
        <w:t>承办人：</w:t>
      </w:r>
      <w:r w:rsidR="000E2653">
        <w:rPr>
          <w:rFonts w:ascii="宋体" w:hAnsi="宋体" w:hint="eastAsia"/>
        </w:rPr>
        <w:t>罗俊锋</w:t>
      </w:r>
      <w:r>
        <w:rPr>
          <w:rFonts w:ascii="宋体" w:hAnsi="宋体" w:hint="eastAsia"/>
        </w:rPr>
        <w:t xml:space="preserve">      共 1页   第 1 页</w:t>
      </w:r>
    </w:p>
    <w:p w:rsidR="00487100" w:rsidRDefault="00487100" w:rsidP="00487100">
      <w:r>
        <w:rPr>
          <w:rFonts w:hint="eastAsia"/>
        </w:rPr>
        <w:t>标准项目负责起草单位：</w:t>
      </w:r>
      <w:r w:rsidR="007530A9">
        <w:rPr>
          <w:rFonts w:ascii="宋体" w:hAnsi="宋体" w:hint="eastAsia"/>
        </w:rPr>
        <w:t>有研亿金新材料</w:t>
      </w:r>
      <w:r>
        <w:rPr>
          <w:rFonts w:ascii="宋体" w:hAnsi="宋体" w:hint="eastAsia"/>
        </w:rPr>
        <w:t>有限公司</w:t>
      </w:r>
      <w:r>
        <w:rPr>
          <w:rFonts w:hint="eastAsia"/>
        </w:rPr>
        <w:t xml:space="preserve"> </w:t>
      </w:r>
      <w:r>
        <w:rPr>
          <w:rFonts w:hint="eastAsia"/>
        </w:rPr>
        <w:t>电</w:t>
      </w:r>
      <w:r>
        <w:rPr>
          <w:rFonts w:hint="eastAsia"/>
        </w:rPr>
        <w:t xml:space="preserve">  </w:t>
      </w:r>
      <w:r>
        <w:rPr>
          <w:rFonts w:hint="eastAsia"/>
        </w:rPr>
        <w:t>话：</w:t>
      </w:r>
      <w:r>
        <w:rPr>
          <w:rFonts w:ascii="宋体" w:hAnsi="宋体" w:hint="eastAsia"/>
        </w:rPr>
        <w:t>13</w:t>
      </w:r>
      <w:r w:rsidR="007530A9">
        <w:rPr>
          <w:rFonts w:ascii="宋体" w:hAnsi="宋体" w:hint="eastAsia"/>
        </w:rPr>
        <w:t>581933391</w:t>
      </w:r>
      <w:r>
        <w:rPr>
          <w:rFonts w:ascii="宋体" w:hAnsi="宋体" w:hint="eastAsia"/>
        </w:rPr>
        <w:t xml:space="preserve"> 201</w:t>
      </w:r>
      <w:r w:rsidR="007530A9">
        <w:rPr>
          <w:rFonts w:ascii="宋体" w:hAnsi="宋体" w:hint="eastAsia"/>
        </w:rPr>
        <w:t>5</w:t>
      </w:r>
      <w:r>
        <w:rPr>
          <w:rFonts w:ascii="宋体" w:hAnsi="宋体" w:hint="eastAsia"/>
        </w:rPr>
        <w:t xml:space="preserve">年 </w:t>
      </w:r>
      <w:r w:rsidR="00CE0628">
        <w:rPr>
          <w:rFonts w:ascii="宋体" w:hAnsi="宋体" w:hint="eastAsia"/>
        </w:rPr>
        <w:t>11</w:t>
      </w:r>
      <w:r>
        <w:rPr>
          <w:rFonts w:ascii="宋体" w:hAnsi="宋体" w:hint="eastAsia"/>
        </w:rPr>
        <w:t xml:space="preserve">月 </w:t>
      </w:r>
      <w:r w:rsidR="00CE0628">
        <w:rPr>
          <w:rFonts w:ascii="宋体" w:hAnsi="宋体" w:hint="eastAsia"/>
        </w:rPr>
        <w:t>05</w:t>
      </w:r>
      <w:r>
        <w:rPr>
          <w:rFonts w:ascii="宋体" w:hAnsi="宋体" w:hint="eastAsia"/>
        </w:rPr>
        <w:t>日</w:t>
      </w:r>
      <w:r>
        <w:rPr>
          <w:rFonts w:hint="eastAsia"/>
        </w:rPr>
        <w:t>填写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"/>
        <w:gridCol w:w="1402"/>
        <w:gridCol w:w="3430"/>
        <w:gridCol w:w="1194"/>
        <w:gridCol w:w="1315"/>
        <w:gridCol w:w="1380"/>
      </w:tblGrid>
      <w:tr w:rsidR="00487100" w:rsidRPr="00CE730B" w:rsidTr="00CE0628">
        <w:trPr>
          <w:trHeight w:val="738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7100" w:rsidRPr="00CE730B" w:rsidRDefault="00487100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序号</w:t>
            </w:r>
          </w:p>
        </w:tc>
        <w:tc>
          <w:tcPr>
            <w:tcW w:w="75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100" w:rsidRPr="00CE730B" w:rsidRDefault="00487100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标准章条编号</w:t>
            </w:r>
          </w:p>
        </w:tc>
        <w:tc>
          <w:tcPr>
            <w:tcW w:w="18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100" w:rsidRPr="00CE730B" w:rsidRDefault="00487100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意见内容</w:t>
            </w:r>
          </w:p>
        </w:tc>
        <w:tc>
          <w:tcPr>
            <w:tcW w:w="64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100" w:rsidRPr="00CE730B" w:rsidRDefault="00487100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提出单位</w:t>
            </w:r>
          </w:p>
        </w:tc>
        <w:tc>
          <w:tcPr>
            <w:tcW w:w="70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7100" w:rsidRPr="00CE730B" w:rsidRDefault="00487100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处理意见</w:t>
            </w:r>
          </w:p>
        </w:tc>
        <w:tc>
          <w:tcPr>
            <w:tcW w:w="7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7100" w:rsidRPr="00CE730B" w:rsidRDefault="00487100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备注</w:t>
            </w:r>
          </w:p>
        </w:tc>
      </w:tr>
      <w:tr w:rsidR="00E14BCF" w:rsidRPr="00CE730B" w:rsidTr="00CE0628">
        <w:trPr>
          <w:trHeight w:val="771"/>
        </w:trPr>
        <w:tc>
          <w:tcPr>
            <w:tcW w:w="304" w:type="pct"/>
            <w:tcBorders>
              <w:left w:val="single" w:sz="12" w:space="0" w:color="auto"/>
            </w:tcBorders>
            <w:vAlign w:val="center"/>
          </w:tcPr>
          <w:p w:rsidR="00E14BCF" w:rsidRPr="00CE730B" w:rsidRDefault="00ED06FD" w:rsidP="00CE73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755" w:type="pct"/>
            <w:vAlign w:val="center"/>
          </w:tcPr>
          <w:p w:rsidR="00E14BCF" w:rsidRPr="00CE730B" w:rsidRDefault="00CE730B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3.2</w:t>
            </w:r>
          </w:p>
        </w:tc>
        <w:tc>
          <w:tcPr>
            <w:tcW w:w="1847" w:type="pct"/>
          </w:tcPr>
          <w:p w:rsidR="00E14BCF" w:rsidRPr="00CE730B" w:rsidRDefault="00E14BCF" w:rsidP="00A6662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增加装置示意图，以便可以更为清楚的了解标准中所涉及到的装置信息。</w:t>
            </w:r>
          </w:p>
        </w:tc>
        <w:tc>
          <w:tcPr>
            <w:tcW w:w="643" w:type="pct"/>
            <w:vMerge w:val="restart"/>
            <w:vAlign w:val="center"/>
          </w:tcPr>
          <w:p w:rsidR="00E14BCF" w:rsidRPr="00CE730B" w:rsidRDefault="00E14BCF" w:rsidP="00CE730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贵研铂业</w:t>
            </w:r>
          </w:p>
        </w:tc>
        <w:tc>
          <w:tcPr>
            <w:tcW w:w="708" w:type="pct"/>
          </w:tcPr>
          <w:p w:rsidR="00E14BCF" w:rsidRPr="00CE730B" w:rsidRDefault="00E14BCF" w:rsidP="00D7774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采纳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vAlign w:val="center"/>
          </w:tcPr>
          <w:p w:rsidR="00E14BCF" w:rsidRPr="00CE730B" w:rsidRDefault="00E14BCF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4BCF" w:rsidRPr="00CE730B" w:rsidTr="00CE0628">
        <w:trPr>
          <w:trHeight w:val="771"/>
        </w:trPr>
        <w:tc>
          <w:tcPr>
            <w:tcW w:w="304" w:type="pct"/>
            <w:tcBorders>
              <w:left w:val="single" w:sz="12" w:space="0" w:color="auto"/>
            </w:tcBorders>
            <w:vAlign w:val="center"/>
          </w:tcPr>
          <w:p w:rsidR="00E14BCF" w:rsidRPr="00CE730B" w:rsidRDefault="00ED06FD" w:rsidP="00CE73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755" w:type="pct"/>
            <w:vAlign w:val="center"/>
          </w:tcPr>
          <w:p w:rsidR="00E14BCF" w:rsidRPr="00CE730B" w:rsidRDefault="00E14BCF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847" w:type="pct"/>
            <w:vAlign w:val="center"/>
          </w:tcPr>
          <w:p w:rsidR="00E14BCF" w:rsidRPr="00CE730B" w:rsidRDefault="00E14BCF" w:rsidP="0007612D">
            <w:pPr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删</w:t>
            </w:r>
            <w:r w:rsidRPr="00CE730B">
              <w:rPr>
                <w:rFonts w:asciiTheme="minorEastAsia" w:eastAsiaTheme="minorEastAsia" w:hAnsiTheme="minorEastAsia"/>
                <w:szCs w:val="21"/>
              </w:rPr>
              <w:t>除</w:t>
            </w:r>
            <w:r w:rsidRPr="00CE730B">
              <w:rPr>
                <w:rFonts w:asciiTheme="minorEastAsia" w:eastAsiaTheme="minorEastAsia" w:hAnsiTheme="minorEastAsia" w:hint="eastAsia"/>
                <w:szCs w:val="21"/>
              </w:rPr>
              <w:t>“</w:t>
            </w:r>
            <w:r w:rsidRPr="00CE730B">
              <w:rPr>
                <w:rFonts w:asciiTheme="minorEastAsia" w:eastAsiaTheme="minorEastAsia" w:hAnsiTheme="minorEastAsia"/>
                <w:szCs w:val="21"/>
              </w:rPr>
              <w:t>规范性引用文件</w:t>
            </w:r>
            <w:r w:rsidRPr="00CE730B">
              <w:rPr>
                <w:rFonts w:asciiTheme="minorEastAsia" w:eastAsiaTheme="minorEastAsia" w:hAnsiTheme="minorEastAsia" w:hint="eastAsia"/>
                <w:szCs w:val="21"/>
              </w:rPr>
              <w:t>”部分</w:t>
            </w:r>
          </w:p>
        </w:tc>
        <w:tc>
          <w:tcPr>
            <w:tcW w:w="643" w:type="pct"/>
            <w:vMerge/>
            <w:vAlign w:val="center"/>
          </w:tcPr>
          <w:p w:rsidR="00E14BCF" w:rsidRPr="00CE730B" w:rsidRDefault="00E14BCF" w:rsidP="00E14B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pct"/>
            <w:vAlign w:val="center"/>
          </w:tcPr>
          <w:p w:rsidR="00E14BCF" w:rsidRPr="00CE730B" w:rsidRDefault="00E14BCF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/>
                <w:szCs w:val="21"/>
              </w:rPr>
              <w:t>采纳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vAlign w:val="center"/>
          </w:tcPr>
          <w:p w:rsidR="00E14BCF" w:rsidRPr="00CE730B" w:rsidRDefault="00E14BCF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14BCF" w:rsidRPr="00CE730B" w:rsidTr="00AA58F4">
        <w:trPr>
          <w:trHeight w:val="771"/>
        </w:trPr>
        <w:tc>
          <w:tcPr>
            <w:tcW w:w="304" w:type="pct"/>
            <w:tcBorders>
              <w:left w:val="single" w:sz="12" w:space="0" w:color="auto"/>
            </w:tcBorders>
            <w:vAlign w:val="center"/>
          </w:tcPr>
          <w:p w:rsidR="00E14BCF" w:rsidRPr="00CE730B" w:rsidRDefault="00ED06FD" w:rsidP="00CE73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755" w:type="pct"/>
            <w:vAlign w:val="center"/>
          </w:tcPr>
          <w:p w:rsidR="00E14BCF" w:rsidRPr="00CE730B" w:rsidRDefault="00E14BCF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847" w:type="pct"/>
            <w:vAlign w:val="center"/>
          </w:tcPr>
          <w:p w:rsidR="00E14BCF" w:rsidRPr="00CE730B" w:rsidRDefault="00E14BCF" w:rsidP="0007612D">
            <w:pPr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删</w:t>
            </w:r>
            <w:r w:rsidRPr="00CE730B">
              <w:rPr>
                <w:rFonts w:asciiTheme="minorEastAsia" w:eastAsiaTheme="minorEastAsia" w:hAnsiTheme="minorEastAsia"/>
                <w:szCs w:val="21"/>
              </w:rPr>
              <w:t>除</w:t>
            </w:r>
            <w:r w:rsidRPr="00CE730B">
              <w:rPr>
                <w:rFonts w:asciiTheme="minorEastAsia" w:eastAsiaTheme="minorEastAsia" w:hAnsiTheme="minorEastAsia" w:hint="eastAsia"/>
                <w:szCs w:val="21"/>
              </w:rPr>
              <w:t>“一般要求”部分</w:t>
            </w: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vAlign w:val="center"/>
          </w:tcPr>
          <w:p w:rsidR="00E14BCF" w:rsidRPr="00CE730B" w:rsidRDefault="00E14BCF" w:rsidP="00E14B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pct"/>
            <w:vAlign w:val="center"/>
          </w:tcPr>
          <w:p w:rsidR="00E14BCF" w:rsidRPr="00CE730B" w:rsidRDefault="00E14BCF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/>
                <w:szCs w:val="21"/>
              </w:rPr>
              <w:t>采纳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vAlign w:val="center"/>
          </w:tcPr>
          <w:p w:rsidR="00E14BCF" w:rsidRPr="00CE730B" w:rsidRDefault="00E14BCF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58F4" w:rsidRPr="00CE730B" w:rsidTr="00EA1967">
        <w:trPr>
          <w:trHeight w:val="771"/>
        </w:trPr>
        <w:tc>
          <w:tcPr>
            <w:tcW w:w="304" w:type="pct"/>
            <w:tcBorders>
              <w:left w:val="single" w:sz="12" w:space="0" w:color="auto"/>
            </w:tcBorders>
            <w:vAlign w:val="center"/>
          </w:tcPr>
          <w:p w:rsidR="00AA58F4" w:rsidRPr="00CE730B" w:rsidRDefault="00AA58F4" w:rsidP="00CE73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755" w:type="pct"/>
            <w:vAlign w:val="center"/>
          </w:tcPr>
          <w:p w:rsidR="00AA58F4" w:rsidRPr="00CE730B" w:rsidRDefault="00AA58F4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6.3.2</w:t>
            </w:r>
          </w:p>
        </w:tc>
        <w:tc>
          <w:tcPr>
            <w:tcW w:w="1847" w:type="pct"/>
            <w:vAlign w:val="center"/>
          </w:tcPr>
          <w:p w:rsidR="00AA58F4" w:rsidRPr="00CE730B" w:rsidRDefault="00AA58F4" w:rsidP="0007612D">
            <w:pPr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/>
                <w:szCs w:val="21"/>
              </w:rPr>
              <w:t>删除</w:t>
            </w:r>
            <w:r w:rsidRPr="00CE730B">
              <w:rPr>
                <w:rFonts w:asciiTheme="minorEastAsia" w:eastAsiaTheme="minorEastAsia" w:hAnsiTheme="minorEastAsia" w:hint="eastAsia"/>
                <w:szCs w:val="21"/>
              </w:rPr>
              <w:t>“在靶材表面或边缘任意处标记出起始位置（0面位置）”</w:t>
            </w:r>
          </w:p>
        </w:tc>
        <w:tc>
          <w:tcPr>
            <w:tcW w:w="643" w:type="pct"/>
            <w:vAlign w:val="center"/>
          </w:tcPr>
          <w:p w:rsidR="00AA58F4" w:rsidRPr="00CE730B" w:rsidRDefault="00AA58F4" w:rsidP="00E14B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AA58F4">
              <w:rPr>
                <w:rFonts w:asciiTheme="minorEastAsia" w:eastAsiaTheme="minorEastAsia" w:hAnsiTheme="minorEastAsia"/>
                <w:szCs w:val="21"/>
              </w:rPr>
              <w:t>白银有色金属公司</w:t>
            </w:r>
          </w:p>
        </w:tc>
        <w:tc>
          <w:tcPr>
            <w:tcW w:w="708" w:type="pct"/>
            <w:vAlign w:val="center"/>
          </w:tcPr>
          <w:p w:rsidR="00AA58F4" w:rsidRPr="00CE730B" w:rsidRDefault="00AA58F4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/>
                <w:szCs w:val="21"/>
              </w:rPr>
              <w:t>采纳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vAlign w:val="center"/>
          </w:tcPr>
          <w:p w:rsidR="00AA58F4" w:rsidRPr="00CE730B" w:rsidRDefault="00AA58F4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58F4" w:rsidRPr="00CE730B" w:rsidTr="00EA1967">
        <w:trPr>
          <w:trHeight w:val="771"/>
        </w:trPr>
        <w:tc>
          <w:tcPr>
            <w:tcW w:w="304" w:type="pct"/>
            <w:tcBorders>
              <w:left w:val="single" w:sz="12" w:space="0" w:color="auto"/>
            </w:tcBorders>
            <w:vAlign w:val="center"/>
          </w:tcPr>
          <w:p w:rsidR="00AA58F4" w:rsidRPr="00CE730B" w:rsidRDefault="00AA58F4" w:rsidP="00CE73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755" w:type="pct"/>
            <w:vAlign w:val="center"/>
          </w:tcPr>
          <w:p w:rsidR="00AA58F4" w:rsidRPr="00CE730B" w:rsidRDefault="00AA58F4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6.4</w:t>
            </w:r>
          </w:p>
        </w:tc>
        <w:tc>
          <w:tcPr>
            <w:tcW w:w="1847" w:type="pct"/>
            <w:vAlign w:val="center"/>
          </w:tcPr>
          <w:p w:rsidR="00AA58F4" w:rsidRPr="00CE730B" w:rsidRDefault="00AA58F4" w:rsidP="0007612D">
            <w:pPr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/>
                <w:szCs w:val="21"/>
              </w:rPr>
              <w:t>删除</w:t>
            </w:r>
            <w:r w:rsidRPr="00CE730B">
              <w:rPr>
                <w:rFonts w:asciiTheme="minorEastAsia" w:eastAsiaTheme="minorEastAsia" w:hAnsiTheme="minorEastAsia" w:hint="eastAsia"/>
                <w:szCs w:val="21"/>
              </w:rPr>
              <w:t>“后续处理”部分</w:t>
            </w:r>
          </w:p>
        </w:tc>
        <w:tc>
          <w:tcPr>
            <w:tcW w:w="643" w:type="pct"/>
            <w:vMerge w:val="restart"/>
            <w:vAlign w:val="center"/>
          </w:tcPr>
          <w:p w:rsidR="00AA58F4" w:rsidRPr="00CE730B" w:rsidRDefault="00AA58F4" w:rsidP="00E14B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贵研铂业</w:t>
            </w:r>
          </w:p>
        </w:tc>
        <w:tc>
          <w:tcPr>
            <w:tcW w:w="708" w:type="pct"/>
            <w:vAlign w:val="center"/>
          </w:tcPr>
          <w:p w:rsidR="00AA58F4" w:rsidRPr="00CE730B" w:rsidRDefault="00AA58F4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/>
                <w:szCs w:val="21"/>
              </w:rPr>
              <w:t>采纳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vAlign w:val="center"/>
          </w:tcPr>
          <w:p w:rsidR="00AA58F4" w:rsidRPr="00CE730B" w:rsidRDefault="00AA58F4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58F4" w:rsidRPr="00CE730B" w:rsidTr="00EA1967">
        <w:trPr>
          <w:trHeight w:val="771"/>
        </w:trPr>
        <w:tc>
          <w:tcPr>
            <w:tcW w:w="304" w:type="pct"/>
            <w:tcBorders>
              <w:left w:val="single" w:sz="12" w:space="0" w:color="auto"/>
            </w:tcBorders>
            <w:vAlign w:val="center"/>
          </w:tcPr>
          <w:p w:rsidR="00AA58F4" w:rsidRPr="00CE730B" w:rsidRDefault="00AA58F4" w:rsidP="00CE73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755" w:type="pct"/>
            <w:vAlign w:val="center"/>
          </w:tcPr>
          <w:p w:rsidR="00AA58F4" w:rsidRPr="00CE730B" w:rsidRDefault="00AA58F4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847" w:type="pct"/>
            <w:vAlign w:val="center"/>
          </w:tcPr>
          <w:p w:rsidR="00AA58F4" w:rsidRPr="00CE730B" w:rsidRDefault="00AA58F4" w:rsidP="0007612D">
            <w:pPr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“</w:t>
            </w:r>
            <w:r w:rsidRPr="00CE730B">
              <w:rPr>
                <w:rFonts w:asciiTheme="minorEastAsia" w:eastAsiaTheme="minorEastAsia" w:hAnsiTheme="minorEastAsia"/>
                <w:szCs w:val="21"/>
              </w:rPr>
              <w:t>数据处理</w:t>
            </w:r>
            <w:r w:rsidRPr="00CE730B">
              <w:rPr>
                <w:rFonts w:asciiTheme="minorEastAsia" w:eastAsiaTheme="minorEastAsia" w:hAnsiTheme="minorEastAsia" w:hint="eastAsia"/>
                <w:szCs w:val="21"/>
              </w:rPr>
              <w:t>”</w:t>
            </w:r>
            <w:r w:rsidRPr="00CE730B">
              <w:rPr>
                <w:rFonts w:asciiTheme="minorEastAsia" w:eastAsiaTheme="minorEastAsia" w:hAnsiTheme="minorEastAsia"/>
                <w:szCs w:val="21"/>
              </w:rPr>
              <w:t>部分中</w:t>
            </w:r>
            <w:r w:rsidRPr="00CE730B">
              <w:rPr>
                <w:rFonts w:asciiTheme="minorEastAsia" w:eastAsiaTheme="minorEastAsia" w:hAnsiTheme="minorEastAsia" w:hint="eastAsia"/>
                <w:szCs w:val="21"/>
              </w:rPr>
              <w:t>7.1-7.4中加入计算公式</w:t>
            </w:r>
          </w:p>
        </w:tc>
        <w:tc>
          <w:tcPr>
            <w:tcW w:w="643" w:type="pct"/>
            <w:vMerge/>
            <w:vAlign w:val="center"/>
          </w:tcPr>
          <w:p w:rsidR="00AA58F4" w:rsidRPr="00CE730B" w:rsidRDefault="00AA58F4" w:rsidP="00E14B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pct"/>
            <w:vAlign w:val="center"/>
          </w:tcPr>
          <w:p w:rsidR="00AA58F4" w:rsidRPr="00CE730B" w:rsidRDefault="00AA58F4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/>
                <w:szCs w:val="21"/>
              </w:rPr>
              <w:t>采纳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vAlign w:val="center"/>
          </w:tcPr>
          <w:p w:rsidR="00AA58F4" w:rsidRPr="00CE730B" w:rsidRDefault="00AA58F4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A58F4" w:rsidRPr="00CE730B" w:rsidTr="00AA58F4">
        <w:trPr>
          <w:trHeight w:val="771"/>
        </w:trPr>
        <w:tc>
          <w:tcPr>
            <w:tcW w:w="304" w:type="pct"/>
            <w:tcBorders>
              <w:left w:val="single" w:sz="12" w:space="0" w:color="auto"/>
            </w:tcBorders>
            <w:vAlign w:val="center"/>
          </w:tcPr>
          <w:p w:rsidR="00AA58F4" w:rsidRPr="00CE730B" w:rsidRDefault="00AA58F4" w:rsidP="00CE73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755" w:type="pct"/>
            <w:vAlign w:val="center"/>
          </w:tcPr>
          <w:p w:rsidR="00AA58F4" w:rsidRPr="00CE730B" w:rsidRDefault="00AA58F4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847" w:type="pct"/>
            <w:vAlign w:val="center"/>
          </w:tcPr>
          <w:p w:rsidR="00AA58F4" w:rsidRPr="00CE730B" w:rsidRDefault="00AA58F4" w:rsidP="0007612D">
            <w:pPr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 w:hint="eastAsia"/>
                <w:szCs w:val="21"/>
              </w:rPr>
              <w:t>删除“</w:t>
            </w:r>
            <w:r w:rsidRPr="00CE730B">
              <w:rPr>
                <w:rFonts w:asciiTheme="minorEastAsia" w:eastAsiaTheme="minorEastAsia" w:hAnsiTheme="minorEastAsia"/>
                <w:szCs w:val="21"/>
              </w:rPr>
              <w:t>检验报告</w:t>
            </w:r>
            <w:r w:rsidRPr="00CE730B">
              <w:rPr>
                <w:rFonts w:asciiTheme="minorEastAsia" w:eastAsiaTheme="minorEastAsia" w:hAnsiTheme="minorEastAsia" w:hint="eastAsia"/>
                <w:szCs w:val="21"/>
              </w:rPr>
              <w:t>”</w:t>
            </w:r>
            <w:r w:rsidRPr="00CE730B">
              <w:rPr>
                <w:rFonts w:asciiTheme="minorEastAsia" w:eastAsiaTheme="minorEastAsia" w:hAnsiTheme="minorEastAsia"/>
                <w:szCs w:val="21"/>
              </w:rPr>
              <w:t>部分</w:t>
            </w:r>
          </w:p>
        </w:tc>
        <w:tc>
          <w:tcPr>
            <w:tcW w:w="643" w:type="pct"/>
            <w:vMerge/>
            <w:tcBorders>
              <w:bottom w:val="single" w:sz="4" w:space="0" w:color="auto"/>
            </w:tcBorders>
            <w:vAlign w:val="center"/>
          </w:tcPr>
          <w:p w:rsidR="00AA58F4" w:rsidRPr="00CE730B" w:rsidRDefault="00AA58F4" w:rsidP="00E14B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8" w:type="pct"/>
            <w:vAlign w:val="center"/>
          </w:tcPr>
          <w:p w:rsidR="00AA58F4" w:rsidRPr="00CE730B" w:rsidRDefault="00AA58F4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/>
                <w:szCs w:val="21"/>
              </w:rPr>
              <w:t>采纳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vAlign w:val="center"/>
          </w:tcPr>
          <w:p w:rsidR="00AA58F4" w:rsidRPr="00CE730B" w:rsidRDefault="00AA58F4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628" w:rsidRPr="00CE730B" w:rsidTr="00AA58F4">
        <w:trPr>
          <w:trHeight w:val="1187"/>
        </w:trPr>
        <w:tc>
          <w:tcPr>
            <w:tcW w:w="304" w:type="pct"/>
            <w:tcBorders>
              <w:left w:val="single" w:sz="12" w:space="0" w:color="auto"/>
            </w:tcBorders>
            <w:vAlign w:val="center"/>
          </w:tcPr>
          <w:p w:rsidR="00CE0628" w:rsidRPr="00CE730B" w:rsidRDefault="00ED06FD" w:rsidP="00CE73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755" w:type="pct"/>
            <w:vAlign w:val="center"/>
          </w:tcPr>
          <w:p w:rsidR="00CE0628" w:rsidRPr="00CE730B" w:rsidRDefault="00B620A6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4.3.4</w:t>
            </w:r>
          </w:p>
        </w:tc>
        <w:tc>
          <w:tcPr>
            <w:tcW w:w="1847" w:type="pct"/>
            <w:vAlign w:val="center"/>
          </w:tcPr>
          <w:p w:rsidR="00CE0628" w:rsidRPr="00CE730B" w:rsidRDefault="00B620A6" w:rsidP="00B620A6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将“</w:t>
            </w:r>
            <w:r w:rsidRPr="00B620A6">
              <w:rPr>
                <w:rFonts w:asciiTheme="minorEastAsia" w:eastAsiaTheme="minorEastAsia" w:hAnsiTheme="minorEastAsia" w:hint="eastAsia"/>
                <w:szCs w:val="21"/>
              </w:rPr>
              <w:t>移动霍尔探头到靶材上方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”改为“</w:t>
            </w:r>
            <w:r w:rsidRPr="00B620A6">
              <w:rPr>
                <w:rFonts w:asciiTheme="minorEastAsia" w:eastAsiaTheme="minorEastAsia" w:hAnsiTheme="minorEastAsia" w:hint="eastAsia"/>
                <w:szCs w:val="21"/>
              </w:rPr>
              <w:t>移动霍尔探头到靶材中心上方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”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:rsidR="00CE0628" w:rsidRPr="00CE730B" w:rsidRDefault="00325C31" w:rsidP="00E14B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杭州立昂</w:t>
            </w:r>
          </w:p>
        </w:tc>
        <w:tc>
          <w:tcPr>
            <w:tcW w:w="708" w:type="pct"/>
            <w:vAlign w:val="center"/>
          </w:tcPr>
          <w:p w:rsidR="00CE0628" w:rsidRPr="00CE730B" w:rsidRDefault="00325C31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/>
                <w:szCs w:val="21"/>
              </w:rPr>
              <w:t>采纳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vAlign w:val="center"/>
          </w:tcPr>
          <w:p w:rsidR="00CE0628" w:rsidRPr="00CE730B" w:rsidRDefault="00CE0628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E0628" w:rsidRPr="00CE730B" w:rsidTr="00B620A6">
        <w:trPr>
          <w:trHeight w:val="978"/>
        </w:trPr>
        <w:tc>
          <w:tcPr>
            <w:tcW w:w="304" w:type="pct"/>
            <w:tcBorders>
              <w:left w:val="single" w:sz="12" w:space="0" w:color="auto"/>
            </w:tcBorders>
            <w:vAlign w:val="center"/>
          </w:tcPr>
          <w:p w:rsidR="00CE0628" w:rsidRPr="00CE730B" w:rsidRDefault="00ED06FD" w:rsidP="00CE73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755" w:type="pct"/>
            <w:vAlign w:val="center"/>
          </w:tcPr>
          <w:p w:rsidR="00CE0628" w:rsidRPr="00CE730B" w:rsidRDefault="00B620A6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4.3.6</w:t>
            </w:r>
          </w:p>
        </w:tc>
        <w:tc>
          <w:tcPr>
            <w:tcW w:w="1847" w:type="pct"/>
            <w:vAlign w:val="center"/>
          </w:tcPr>
          <w:p w:rsidR="00CE0628" w:rsidRPr="00CE730B" w:rsidRDefault="00B620A6" w:rsidP="0007612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删除“</w:t>
            </w:r>
            <w:r w:rsidRPr="00B620A6">
              <w:rPr>
                <w:rFonts w:asciiTheme="minorEastAsia" w:eastAsiaTheme="minorEastAsia" w:hAnsiTheme="minorEastAsia" w:hint="eastAsia"/>
                <w:szCs w:val="21"/>
              </w:rPr>
              <w:t>固定载物台位置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”</w:t>
            </w:r>
          </w:p>
        </w:tc>
        <w:tc>
          <w:tcPr>
            <w:tcW w:w="643" w:type="pct"/>
            <w:vAlign w:val="center"/>
          </w:tcPr>
          <w:p w:rsidR="00CE0628" w:rsidRPr="00CE730B" w:rsidRDefault="00B620A6" w:rsidP="00B620A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宋体" w:hAnsi="宋体" w:hint="eastAsia"/>
              </w:rPr>
              <w:t>北方微电子</w:t>
            </w:r>
          </w:p>
        </w:tc>
        <w:tc>
          <w:tcPr>
            <w:tcW w:w="708" w:type="pct"/>
            <w:vAlign w:val="center"/>
          </w:tcPr>
          <w:p w:rsidR="00CE0628" w:rsidRPr="00CE730B" w:rsidRDefault="00325C31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/>
                <w:szCs w:val="21"/>
              </w:rPr>
              <w:t>采纳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vAlign w:val="center"/>
          </w:tcPr>
          <w:p w:rsidR="00CE0628" w:rsidRPr="00CE730B" w:rsidRDefault="00CE0628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D06FD" w:rsidRPr="00CE730B" w:rsidTr="00AA58F4">
        <w:trPr>
          <w:trHeight w:val="1120"/>
        </w:trPr>
        <w:tc>
          <w:tcPr>
            <w:tcW w:w="304" w:type="pct"/>
            <w:tcBorders>
              <w:left w:val="single" w:sz="12" w:space="0" w:color="auto"/>
            </w:tcBorders>
            <w:vAlign w:val="center"/>
          </w:tcPr>
          <w:p w:rsidR="00ED06FD" w:rsidRDefault="00ED06FD" w:rsidP="00CE730B">
            <w:pPr>
              <w:jc w:val="center"/>
              <w:rPr>
                <w:rFonts w:asciiTheme="minorEastAsia" w:eastAsiaTheme="minorEastAsia" w:hAnsiTheme="minorEastAsia" w:hint="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755" w:type="pct"/>
            <w:vAlign w:val="center"/>
          </w:tcPr>
          <w:p w:rsidR="00ED06FD" w:rsidRPr="00CE730B" w:rsidRDefault="00B620A6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4.3.8</w:t>
            </w:r>
          </w:p>
        </w:tc>
        <w:tc>
          <w:tcPr>
            <w:tcW w:w="1847" w:type="pct"/>
            <w:vAlign w:val="center"/>
          </w:tcPr>
          <w:p w:rsidR="00ED06FD" w:rsidRPr="00CE730B" w:rsidRDefault="00AA58F4" w:rsidP="0007612D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增加“</w:t>
            </w:r>
            <w:r w:rsidRPr="00AA58F4">
              <w:rPr>
                <w:rFonts w:asciiTheme="minorEastAsia" w:eastAsiaTheme="minorEastAsia" w:hAnsiTheme="minorEastAsia" w:hint="eastAsia"/>
                <w:szCs w:val="21"/>
              </w:rPr>
              <w:t>对于需要退磁的靶材用交流退磁机对靶材进行退磁。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”</w:t>
            </w:r>
          </w:p>
        </w:tc>
        <w:tc>
          <w:tcPr>
            <w:tcW w:w="643" w:type="pct"/>
            <w:vAlign w:val="center"/>
          </w:tcPr>
          <w:p w:rsidR="00ED06FD" w:rsidRPr="00CE730B" w:rsidRDefault="00B620A6" w:rsidP="00E14BC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CE0628">
              <w:rPr>
                <w:rFonts w:ascii="宋体" w:hAnsi="宋体"/>
              </w:rPr>
              <w:t>吉林华微</w:t>
            </w:r>
          </w:p>
        </w:tc>
        <w:tc>
          <w:tcPr>
            <w:tcW w:w="708" w:type="pct"/>
            <w:vAlign w:val="center"/>
          </w:tcPr>
          <w:p w:rsidR="00ED06FD" w:rsidRPr="00CE730B" w:rsidRDefault="00325C31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E730B">
              <w:rPr>
                <w:rFonts w:asciiTheme="minorEastAsia" w:eastAsiaTheme="minorEastAsia" w:hAnsiTheme="minorEastAsia"/>
                <w:szCs w:val="21"/>
              </w:rPr>
              <w:t>采纳</w:t>
            </w:r>
          </w:p>
        </w:tc>
        <w:tc>
          <w:tcPr>
            <w:tcW w:w="743" w:type="pct"/>
            <w:tcBorders>
              <w:right w:val="single" w:sz="12" w:space="0" w:color="auto"/>
            </w:tcBorders>
            <w:vAlign w:val="center"/>
          </w:tcPr>
          <w:p w:rsidR="00ED06FD" w:rsidRPr="00CE730B" w:rsidRDefault="00ED06FD" w:rsidP="000761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14BCF" w:rsidRDefault="00E14BCF" w:rsidP="00487100"/>
    <w:p w:rsidR="00487100" w:rsidRPr="00CE0628" w:rsidRDefault="00487100" w:rsidP="00487100">
      <w:r>
        <w:rPr>
          <w:rFonts w:hint="eastAsia"/>
        </w:rPr>
        <w:t>说明（</w:t>
      </w:r>
      <w:r>
        <w:rPr>
          <w:rFonts w:hint="eastAsia"/>
        </w:rPr>
        <w:t>1</w:t>
      </w:r>
      <w:r>
        <w:rPr>
          <w:rFonts w:hint="eastAsia"/>
        </w:rPr>
        <w:t>）发送</w:t>
      </w:r>
      <w:r>
        <w:rPr>
          <w:rFonts w:ascii="宋体" w:hAnsi="宋体" w:hint="eastAsia"/>
        </w:rPr>
        <w:t>《征求意见稿》的单位数：</w:t>
      </w:r>
      <w:r w:rsidR="00CE0628">
        <w:rPr>
          <w:rFonts w:ascii="宋体" w:hAnsi="宋体" w:hint="eastAsia"/>
        </w:rPr>
        <w:t>5</w:t>
      </w:r>
      <w:r>
        <w:rPr>
          <w:rFonts w:ascii="宋体" w:hAnsi="宋体" w:hint="eastAsia"/>
        </w:rPr>
        <w:t>个；</w:t>
      </w:r>
      <w:r w:rsidR="00CE0628">
        <w:rPr>
          <w:rFonts w:ascii="宋体" w:hAnsi="宋体" w:hint="eastAsia"/>
        </w:rPr>
        <w:t>分别为：杭州立昂微电子股份有限公司、北京交通大学、杭州士兰微电子股份有限公司、</w:t>
      </w:r>
      <w:r w:rsidR="00CE0628" w:rsidRPr="00CE0628">
        <w:rPr>
          <w:rFonts w:ascii="宋体" w:hAnsi="宋体"/>
        </w:rPr>
        <w:t>吉林华微电子股份有限公司</w:t>
      </w:r>
      <w:r w:rsidR="00CE0628">
        <w:rPr>
          <w:rFonts w:ascii="宋体" w:hAnsi="宋体" w:hint="eastAsia"/>
        </w:rPr>
        <w:t>、北方微电子公司</w:t>
      </w:r>
    </w:p>
    <w:p w:rsidR="00487100" w:rsidRDefault="00487100" w:rsidP="00487100"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）收到</w:t>
      </w:r>
      <w:r>
        <w:rPr>
          <w:rFonts w:ascii="宋体" w:hAnsi="宋体" w:hint="eastAsia"/>
        </w:rPr>
        <w:t>《征求意见稿》后，回函的单位数：</w:t>
      </w:r>
      <w:r w:rsidR="00CE0628">
        <w:rPr>
          <w:rFonts w:ascii="宋体" w:hAnsi="宋体" w:hint="eastAsia"/>
        </w:rPr>
        <w:t>2</w:t>
      </w:r>
      <w:r>
        <w:rPr>
          <w:rFonts w:ascii="宋体" w:hAnsi="宋体" w:hint="eastAsia"/>
        </w:rPr>
        <w:t>个；</w:t>
      </w:r>
    </w:p>
    <w:p w:rsidR="00487100" w:rsidRDefault="00487100" w:rsidP="00487100">
      <w:pPr>
        <w:ind w:firstLine="435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）收到</w:t>
      </w:r>
      <w:r>
        <w:rPr>
          <w:rFonts w:ascii="宋体" w:hAnsi="宋体" w:hint="eastAsia"/>
        </w:rPr>
        <w:t>《征求意见稿》后，回函并有建议或意见的单位数：</w:t>
      </w:r>
      <w:r w:rsidR="00E14BCF">
        <w:rPr>
          <w:rFonts w:ascii="宋体" w:hAnsi="宋体" w:hint="eastAsia"/>
        </w:rPr>
        <w:t>3</w:t>
      </w:r>
      <w:r>
        <w:rPr>
          <w:rFonts w:ascii="宋体" w:hAnsi="宋体" w:hint="eastAsia"/>
        </w:rPr>
        <w:t>个；</w:t>
      </w:r>
    </w:p>
    <w:p w:rsidR="00487100" w:rsidRDefault="00487100" w:rsidP="00487100"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）没有</w:t>
      </w:r>
      <w:r>
        <w:rPr>
          <w:rFonts w:ascii="宋体" w:hAnsi="宋体" w:hint="eastAsia"/>
        </w:rPr>
        <w:t>回函的单位数：</w:t>
      </w:r>
      <w:r w:rsidR="00E14BCF">
        <w:rPr>
          <w:rFonts w:ascii="宋体" w:hAnsi="宋体" w:hint="eastAsia"/>
        </w:rPr>
        <w:t>0</w:t>
      </w:r>
      <w:r>
        <w:rPr>
          <w:rFonts w:ascii="宋体" w:hAnsi="宋体" w:hint="eastAsia"/>
        </w:rPr>
        <w:t>个。</w:t>
      </w:r>
    </w:p>
    <w:sectPr w:rsidR="00487100" w:rsidSect="00A72DDE">
      <w:pgSz w:w="11906" w:h="16838"/>
      <w:pgMar w:top="1440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75" w:rsidRDefault="00CB0275" w:rsidP="00703888">
      <w:r>
        <w:separator/>
      </w:r>
    </w:p>
  </w:endnote>
  <w:endnote w:type="continuationSeparator" w:id="0">
    <w:p w:rsidR="00CB0275" w:rsidRDefault="00CB0275" w:rsidP="00703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75" w:rsidRDefault="00CB0275" w:rsidP="00703888">
      <w:r>
        <w:separator/>
      </w:r>
    </w:p>
  </w:footnote>
  <w:footnote w:type="continuationSeparator" w:id="0">
    <w:p w:rsidR="00CB0275" w:rsidRDefault="00CB0275" w:rsidP="00703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abstractNum w:abstractNumId="1">
    <w:nsid w:val="0000000B"/>
    <w:multiLevelType w:val="singleLevel"/>
    <w:tmpl w:val="0000000B"/>
    <w:lvl w:ilvl="0">
      <w:start w:val="2"/>
      <w:numFmt w:val="decimal"/>
      <w:suff w:val="nothing"/>
      <w:lvlText w:val="%1."/>
      <w:lvlJc w:val="left"/>
    </w:lvl>
  </w:abstractNum>
  <w:abstractNum w:abstractNumId="2">
    <w:nsid w:val="40025CEF"/>
    <w:multiLevelType w:val="hybridMultilevel"/>
    <w:tmpl w:val="5D503E0A"/>
    <w:lvl w:ilvl="0" w:tplc="4BDA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C580FD2"/>
    <w:multiLevelType w:val="hybridMultilevel"/>
    <w:tmpl w:val="7E24C6D8"/>
    <w:lvl w:ilvl="0" w:tplc="4C9C5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0B3868"/>
    <w:multiLevelType w:val="singleLevel"/>
    <w:tmpl w:val="560B3868"/>
    <w:name w:val="编号列表 2"/>
    <w:lvl w:ilvl="0">
      <w:start w:val="1"/>
      <w:numFmt w:val="decimal"/>
      <w:suff w:val="nothing"/>
      <w:lvlText w:val="%1."/>
      <w:lvlJc w:val="left"/>
    </w:lvl>
  </w:abstractNum>
  <w:abstractNum w:abstractNumId="5">
    <w:nsid w:val="560B3869"/>
    <w:multiLevelType w:val="singleLevel"/>
    <w:tmpl w:val="560B3869"/>
    <w:name w:val="编号列表 3"/>
    <w:lvl w:ilvl="0">
      <w:start w:val="1"/>
      <w:numFmt w:val="decimal"/>
      <w:suff w:val="nothing"/>
      <w:lvlText w:val="%1."/>
      <w:lvlJc w:val="left"/>
    </w:lvl>
  </w:abstractNum>
  <w:abstractNum w:abstractNumId="6">
    <w:nsid w:val="560B386A"/>
    <w:multiLevelType w:val="singleLevel"/>
    <w:tmpl w:val="560B386A"/>
    <w:name w:val="编号列表 4"/>
    <w:lvl w:ilvl="0">
      <w:start w:val="1"/>
      <w:numFmt w:val="decimal"/>
      <w:suff w:val="nothing"/>
      <w:lvlText w:val="%1."/>
      <w:lvlJc w:val="left"/>
    </w:lvl>
  </w:abstractNum>
  <w:abstractNum w:abstractNumId="7">
    <w:nsid w:val="560B386B"/>
    <w:multiLevelType w:val="singleLevel"/>
    <w:tmpl w:val="560B386B"/>
    <w:name w:val="编号列表 5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494"/>
    <w:rsid w:val="00045362"/>
    <w:rsid w:val="00046907"/>
    <w:rsid w:val="00054113"/>
    <w:rsid w:val="0005765C"/>
    <w:rsid w:val="000611C0"/>
    <w:rsid w:val="00061CFE"/>
    <w:rsid w:val="0007043F"/>
    <w:rsid w:val="00082E9A"/>
    <w:rsid w:val="000830C7"/>
    <w:rsid w:val="000C4225"/>
    <w:rsid w:val="000D2CC6"/>
    <w:rsid w:val="000D359D"/>
    <w:rsid w:val="000D5433"/>
    <w:rsid w:val="000E2653"/>
    <w:rsid w:val="000E74BD"/>
    <w:rsid w:val="00104F74"/>
    <w:rsid w:val="00123CEA"/>
    <w:rsid w:val="00130142"/>
    <w:rsid w:val="00130C67"/>
    <w:rsid w:val="00132E6D"/>
    <w:rsid w:val="0014415B"/>
    <w:rsid w:val="001545AB"/>
    <w:rsid w:val="00164231"/>
    <w:rsid w:val="00170C62"/>
    <w:rsid w:val="00172A27"/>
    <w:rsid w:val="001A3171"/>
    <w:rsid w:val="001A62D7"/>
    <w:rsid w:val="001B3B7F"/>
    <w:rsid w:val="001B4AC9"/>
    <w:rsid w:val="001B582E"/>
    <w:rsid w:val="001D09CD"/>
    <w:rsid w:val="001F11BE"/>
    <w:rsid w:val="002116F4"/>
    <w:rsid w:val="00237808"/>
    <w:rsid w:val="00242A76"/>
    <w:rsid w:val="00246220"/>
    <w:rsid w:val="00286420"/>
    <w:rsid w:val="002A75BB"/>
    <w:rsid w:val="002E522B"/>
    <w:rsid w:val="00304050"/>
    <w:rsid w:val="0031742F"/>
    <w:rsid w:val="00325C31"/>
    <w:rsid w:val="00331EBC"/>
    <w:rsid w:val="00351668"/>
    <w:rsid w:val="00366528"/>
    <w:rsid w:val="003A6646"/>
    <w:rsid w:val="00424EAF"/>
    <w:rsid w:val="0042727F"/>
    <w:rsid w:val="00461C59"/>
    <w:rsid w:val="0048358D"/>
    <w:rsid w:val="00484145"/>
    <w:rsid w:val="00487100"/>
    <w:rsid w:val="004D7808"/>
    <w:rsid w:val="004E7600"/>
    <w:rsid w:val="004F0A97"/>
    <w:rsid w:val="004F5FE5"/>
    <w:rsid w:val="00532581"/>
    <w:rsid w:val="00542AE2"/>
    <w:rsid w:val="00546114"/>
    <w:rsid w:val="0056260A"/>
    <w:rsid w:val="005637E3"/>
    <w:rsid w:val="00583540"/>
    <w:rsid w:val="00583AC5"/>
    <w:rsid w:val="005B7C39"/>
    <w:rsid w:val="005E6114"/>
    <w:rsid w:val="005F5FAA"/>
    <w:rsid w:val="0060096A"/>
    <w:rsid w:val="00604D69"/>
    <w:rsid w:val="00615829"/>
    <w:rsid w:val="00620B58"/>
    <w:rsid w:val="00654DBD"/>
    <w:rsid w:val="00657D65"/>
    <w:rsid w:val="00666BA1"/>
    <w:rsid w:val="00675857"/>
    <w:rsid w:val="00677C4E"/>
    <w:rsid w:val="00681592"/>
    <w:rsid w:val="00693176"/>
    <w:rsid w:val="006A69B7"/>
    <w:rsid w:val="006B3553"/>
    <w:rsid w:val="006C2CE9"/>
    <w:rsid w:val="006C77EB"/>
    <w:rsid w:val="006D0C7F"/>
    <w:rsid w:val="00702D97"/>
    <w:rsid w:val="00703888"/>
    <w:rsid w:val="0074088F"/>
    <w:rsid w:val="00744F48"/>
    <w:rsid w:val="007530A9"/>
    <w:rsid w:val="00761393"/>
    <w:rsid w:val="00770D8C"/>
    <w:rsid w:val="00796222"/>
    <w:rsid w:val="007B61D1"/>
    <w:rsid w:val="007B7565"/>
    <w:rsid w:val="007B7940"/>
    <w:rsid w:val="007E43B5"/>
    <w:rsid w:val="007F515D"/>
    <w:rsid w:val="00803529"/>
    <w:rsid w:val="00806DE7"/>
    <w:rsid w:val="00846981"/>
    <w:rsid w:val="008510A6"/>
    <w:rsid w:val="00873733"/>
    <w:rsid w:val="008759F4"/>
    <w:rsid w:val="0089194A"/>
    <w:rsid w:val="008939A0"/>
    <w:rsid w:val="008A4F57"/>
    <w:rsid w:val="008A5C42"/>
    <w:rsid w:val="008B725F"/>
    <w:rsid w:val="008D2EA9"/>
    <w:rsid w:val="008D788A"/>
    <w:rsid w:val="008E3DBC"/>
    <w:rsid w:val="008E7488"/>
    <w:rsid w:val="008F7127"/>
    <w:rsid w:val="009114CB"/>
    <w:rsid w:val="00915347"/>
    <w:rsid w:val="00930D54"/>
    <w:rsid w:val="0094236E"/>
    <w:rsid w:val="00952EFC"/>
    <w:rsid w:val="00954E4C"/>
    <w:rsid w:val="00987A42"/>
    <w:rsid w:val="0099736B"/>
    <w:rsid w:val="009A1931"/>
    <w:rsid w:val="009A1A9E"/>
    <w:rsid w:val="009A2270"/>
    <w:rsid w:val="009A5824"/>
    <w:rsid w:val="009E3B34"/>
    <w:rsid w:val="009E668C"/>
    <w:rsid w:val="009F6F21"/>
    <w:rsid w:val="00A1691A"/>
    <w:rsid w:val="00A4454B"/>
    <w:rsid w:val="00A56695"/>
    <w:rsid w:val="00A616B8"/>
    <w:rsid w:val="00A625D9"/>
    <w:rsid w:val="00A638B3"/>
    <w:rsid w:val="00A66102"/>
    <w:rsid w:val="00A72DDE"/>
    <w:rsid w:val="00A90CC1"/>
    <w:rsid w:val="00A94210"/>
    <w:rsid w:val="00AA1077"/>
    <w:rsid w:val="00AA2AB8"/>
    <w:rsid w:val="00AA58F4"/>
    <w:rsid w:val="00AB0B8D"/>
    <w:rsid w:val="00AB2C0F"/>
    <w:rsid w:val="00AD0E01"/>
    <w:rsid w:val="00AD3FED"/>
    <w:rsid w:val="00AF6CA6"/>
    <w:rsid w:val="00B122F1"/>
    <w:rsid w:val="00B22FAF"/>
    <w:rsid w:val="00B42811"/>
    <w:rsid w:val="00B620A6"/>
    <w:rsid w:val="00B6237F"/>
    <w:rsid w:val="00B67F5B"/>
    <w:rsid w:val="00B702A9"/>
    <w:rsid w:val="00B77CFE"/>
    <w:rsid w:val="00B81281"/>
    <w:rsid w:val="00B91827"/>
    <w:rsid w:val="00B97A76"/>
    <w:rsid w:val="00BA46BD"/>
    <w:rsid w:val="00BC041D"/>
    <w:rsid w:val="00BD550F"/>
    <w:rsid w:val="00BD62FD"/>
    <w:rsid w:val="00BE2D9C"/>
    <w:rsid w:val="00BE5749"/>
    <w:rsid w:val="00BF77F4"/>
    <w:rsid w:val="00C15EDE"/>
    <w:rsid w:val="00C16B81"/>
    <w:rsid w:val="00C4613D"/>
    <w:rsid w:val="00C74DED"/>
    <w:rsid w:val="00C759C8"/>
    <w:rsid w:val="00C8099F"/>
    <w:rsid w:val="00C96C93"/>
    <w:rsid w:val="00CA6D98"/>
    <w:rsid w:val="00CB0275"/>
    <w:rsid w:val="00CC4CB2"/>
    <w:rsid w:val="00CC72EC"/>
    <w:rsid w:val="00CE0628"/>
    <w:rsid w:val="00CE6068"/>
    <w:rsid w:val="00CE730B"/>
    <w:rsid w:val="00CF45AB"/>
    <w:rsid w:val="00D13FD4"/>
    <w:rsid w:val="00D17F8C"/>
    <w:rsid w:val="00D72BE1"/>
    <w:rsid w:val="00D83267"/>
    <w:rsid w:val="00D839FE"/>
    <w:rsid w:val="00D9175F"/>
    <w:rsid w:val="00D91940"/>
    <w:rsid w:val="00D96999"/>
    <w:rsid w:val="00DA0FF2"/>
    <w:rsid w:val="00DB3CF2"/>
    <w:rsid w:val="00DE0820"/>
    <w:rsid w:val="00DE5E20"/>
    <w:rsid w:val="00E13635"/>
    <w:rsid w:val="00E14BCF"/>
    <w:rsid w:val="00E2278A"/>
    <w:rsid w:val="00E27233"/>
    <w:rsid w:val="00E31DFD"/>
    <w:rsid w:val="00E32914"/>
    <w:rsid w:val="00E33B74"/>
    <w:rsid w:val="00E43321"/>
    <w:rsid w:val="00E7092F"/>
    <w:rsid w:val="00E826BE"/>
    <w:rsid w:val="00EB5A9A"/>
    <w:rsid w:val="00EC1E7A"/>
    <w:rsid w:val="00ED06FD"/>
    <w:rsid w:val="00EE1D81"/>
    <w:rsid w:val="00EE2802"/>
    <w:rsid w:val="00EF7165"/>
    <w:rsid w:val="00F07A76"/>
    <w:rsid w:val="00F360BB"/>
    <w:rsid w:val="00F42147"/>
    <w:rsid w:val="00F47386"/>
    <w:rsid w:val="00F65287"/>
    <w:rsid w:val="00F776DE"/>
    <w:rsid w:val="00FB0025"/>
    <w:rsid w:val="00FD3793"/>
    <w:rsid w:val="00FE29C4"/>
    <w:rsid w:val="00FE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71"/>
    <w:pPr>
      <w:widowControl w:val="0"/>
      <w:jc w:val="both"/>
    </w:pPr>
    <w:rPr>
      <w:kern w:val="2"/>
      <w:sz w:val="21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E062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A31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1A31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0611C0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2116F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116F4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30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0">
    <w:name w:val="Char"/>
    <w:basedOn w:val="a"/>
    <w:rsid w:val="00583AC5"/>
    <w:pPr>
      <w:spacing w:beforeLines="100" w:afterLines="50" w:line="600" w:lineRule="exact"/>
      <w:ind w:firstLineChars="200" w:firstLine="200"/>
    </w:pPr>
    <w:rPr>
      <w:rFonts w:eastAsia="黑体"/>
      <w:sz w:val="28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8710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87100"/>
    <w:rPr>
      <w:kern w:val="2"/>
      <w:sz w:val="21"/>
    </w:rPr>
  </w:style>
  <w:style w:type="character" w:customStyle="1" w:styleId="3Char">
    <w:name w:val="标题 3 Char"/>
    <w:basedOn w:val="a0"/>
    <w:link w:val="3"/>
    <w:uiPriority w:val="9"/>
    <w:semiHidden/>
    <w:rsid w:val="00CE0628"/>
    <w:rPr>
      <w:b/>
      <w:bCs/>
      <w:kern w:val="2"/>
      <w:sz w:val="32"/>
      <w:szCs w:val="32"/>
    </w:rPr>
  </w:style>
  <w:style w:type="character" w:styleId="a9">
    <w:name w:val="Hyperlink"/>
    <w:basedOn w:val="a0"/>
    <w:uiPriority w:val="99"/>
    <w:unhideWhenUsed/>
    <w:rsid w:val="00CE0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List Paragraph"/>
    <w:basedOn w:val="a"/>
    <w:uiPriority w:val="34"/>
    <w:qFormat/>
    <w:rsid w:val="000611C0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2116F4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2116F4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30D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0">
    <w:name w:val="Char"/>
    <w:basedOn w:val="a"/>
    <w:rsid w:val="00583AC5"/>
    <w:pPr>
      <w:spacing w:beforeLines="100" w:before="100" w:afterLines="50" w:after="50" w:line="600" w:lineRule="exact"/>
      <w:ind w:firstLineChars="200" w:firstLine="200"/>
    </w:pPr>
    <w:rPr>
      <w:rFonts w:eastAsia="黑体"/>
      <w:sz w:val="28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487100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487100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101</Words>
  <Characters>577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出差报告</dc:title>
  <dc:subject/>
  <dc:creator>ThinKpad</dc:creator>
  <cp:keywords/>
  <dc:description/>
  <cp:lastModifiedBy>luojf</cp:lastModifiedBy>
  <cp:revision>165</cp:revision>
  <dcterms:created xsi:type="dcterms:W3CDTF">2013-09-13T01:44:00Z</dcterms:created>
  <dcterms:modified xsi:type="dcterms:W3CDTF">2015-11-09T02:11:00Z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2052-9.1.0.4047</vt:lpwstr>
  </property>
</Properties>
</file>