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80" w:rsidRDefault="001020AF">
      <w:pPr>
        <w:pStyle w:val="afff1"/>
      </w:pPr>
      <w:bookmarkStart w:id="0" w:name="SectionMark0"/>
      <w:r>
        <w:rPr>
          <w:noProof/>
        </w:rPr>
        <w:pict>
          <v:line id="_x0000_s1035" style="position:absolute;left:0;text-align:left;z-index:251659264" from="0,700pt" to="482pt,700pt" strokecolor="none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1032" type="#_x0000_t202" style="position:absolute;left:0;text-align:left;margin-left:322.9pt;margin-top:674.3pt;width:159pt;height:24.6pt;z-index:251658240;mso-position-horizontal-relative:margin;mso-position-vertical-relative:margin" stroked="f">
            <v:textbox style="mso-next-textbox:#fmFrame6" inset="0,0,0,0">
              <w:txbxContent>
                <w:p w:rsidR="00417780" w:rsidRDefault="00417780">
                  <w:pPr>
                    <w:pStyle w:val="afffc"/>
                  </w:pPr>
                  <w:r>
                    <w:rPr>
                      <w:rFonts w:hint="eastAsia"/>
                    </w:rPr>
                    <w:t>20</w:t>
                  </w:r>
                  <w:r w:rsidR="006822E5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5" o:spid="_x0000_s1031" type="#_x0000_t202" style="position:absolute;left:0;text-align:left;margin-left:0;margin-top:674.3pt;width:159pt;height:24.6pt;z-index:251657216;mso-position-horizontal-relative:margin;mso-position-vertical-relative:margin" stroked="f">
            <v:textbox style="mso-next-textbox:#fmFrame5" inset="0,0,0,0">
              <w:txbxContent>
                <w:p w:rsidR="00417780" w:rsidRDefault="00417780">
                  <w:pPr>
                    <w:pStyle w:val="affa"/>
                  </w:pPr>
                  <w:r>
                    <w:rPr>
                      <w:rFonts w:hint="eastAsia"/>
                    </w:rPr>
                    <w:t>20</w:t>
                  </w:r>
                  <w:r w:rsidR="006822E5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4" o:spid="_x0000_s1030" type="#_x0000_t202" style="position:absolute;left:0;text-align:left;margin-left:10.5pt;margin-top:261.25pt;width:470pt;height:370.4pt;z-index:251656192;mso-position-horizontal-relative:margin;mso-position-vertical-relative:margin" stroked="f">
            <v:textbox style="mso-next-textbox:#fmFrame4" inset="0,0,0,0">
              <w:txbxContent>
                <w:p w:rsidR="00877335" w:rsidRPr="0007124E" w:rsidRDefault="00315936" w:rsidP="0007124E">
                  <w:pPr>
                    <w:spacing w:line="360" w:lineRule="auto"/>
                    <w:jc w:val="center"/>
                    <w:rPr>
                      <w:rFonts w:ascii="黑体" w:eastAsia="黑体" w:hAnsi="黑体"/>
                      <w:noProof/>
                      <w:sz w:val="44"/>
                      <w:szCs w:val="44"/>
                    </w:rPr>
                  </w:pPr>
                  <w:r w:rsidRPr="0007124E">
                    <w:rPr>
                      <w:rFonts w:ascii="黑体" w:eastAsia="黑体" w:hAnsi="黑体" w:hint="eastAsia"/>
                      <w:sz w:val="44"/>
                      <w:szCs w:val="44"/>
                    </w:rPr>
                    <w:t>稀土金属及其</w:t>
                  </w:r>
                  <w:r w:rsidR="00DA7A1D" w:rsidRPr="0007124E">
                    <w:rPr>
                      <w:rFonts w:ascii="黑体" w:eastAsia="黑体" w:hAnsi="黑体" w:hint="eastAsia"/>
                      <w:sz w:val="44"/>
                      <w:szCs w:val="44"/>
                    </w:rPr>
                    <w:t>氧化</w:t>
                  </w:r>
                  <w:r w:rsidRPr="0007124E">
                    <w:rPr>
                      <w:rFonts w:ascii="黑体" w:eastAsia="黑体" w:hAnsi="黑体" w:hint="eastAsia"/>
                      <w:sz w:val="44"/>
                      <w:szCs w:val="44"/>
                    </w:rPr>
                    <w:t>物</w:t>
                  </w:r>
                  <w:r w:rsidR="00022C70" w:rsidRPr="0007124E">
                    <w:rPr>
                      <w:rFonts w:ascii="黑体" w:eastAsia="黑体" w:hAnsi="黑体" w:hint="eastAsia"/>
                      <w:sz w:val="44"/>
                      <w:szCs w:val="44"/>
                    </w:rPr>
                    <w:t>中非稀土杂质</w:t>
                  </w:r>
                  <w:r w:rsidR="00877335" w:rsidRPr="0007124E">
                    <w:rPr>
                      <w:rFonts w:ascii="黑体" w:eastAsia="黑体" w:hAnsi="黑体" w:hint="eastAsia"/>
                      <w:noProof/>
                      <w:sz w:val="44"/>
                      <w:szCs w:val="44"/>
                    </w:rPr>
                    <w:t xml:space="preserve">化学分析方法 </w:t>
                  </w:r>
                </w:p>
                <w:p w:rsidR="00877335" w:rsidRPr="00B16BEC" w:rsidRDefault="00D64DB0" w:rsidP="0007124E">
                  <w:pPr>
                    <w:spacing w:line="360" w:lineRule="auto"/>
                    <w:jc w:val="center"/>
                    <w:rPr>
                      <w:rFonts w:ascii="黑体" w:eastAsia="黑体" w:hAnsi="黑体"/>
                      <w:color w:val="0000CC"/>
                      <w:sz w:val="44"/>
                      <w:szCs w:val="44"/>
                    </w:rPr>
                  </w:pPr>
                  <w:r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第</w:t>
                  </w:r>
                  <w:r w:rsidR="00315936"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18</w:t>
                  </w:r>
                  <w:r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部分</w:t>
                  </w:r>
                  <w:r w:rsidR="005F417F"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：</w:t>
                  </w:r>
                  <w:r w:rsidR="00315936"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锆</w:t>
                  </w:r>
                  <w:r w:rsidR="008C7C1B"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量</w:t>
                  </w:r>
                  <w:r w:rsidR="00BE0EAD" w:rsidRPr="00B16BEC">
                    <w:rPr>
                      <w:rFonts w:ascii="黑体" w:eastAsia="黑体" w:hAnsi="黑体" w:hint="eastAsia"/>
                      <w:color w:val="0000CC"/>
                      <w:sz w:val="44"/>
                      <w:szCs w:val="44"/>
                    </w:rPr>
                    <w:t>的测定</w:t>
                  </w:r>
                </w:p>
                <w:p w:rsidR="00315936" w:rsidRPr="00B16BEC" w:rsidRDefault="00315936" w:rsidP="00027857">
                  <w:pPr>
                    <w:jc w:val="center"/>
                    <w:rPr>
                      <w:rFonts w:ascii="黑体" w:eastAsia="黑体"/>
                      <w:color w:val="0000CC"/>
                      <w:sz w:val="48"/>
                      <w:szCs w:val="32"/>
                    </w:rPr>
                  </w:pPr>
                </w:p>
                <w:p w:rsidR="005F417F" w:rsidRPr="00B16BEC" w:rsidRDefault="005F417F" w:rsidP="005F417F">
                  <w:pPr>
                    <w:pStyle w:val="afff"/>
                    <w:widowControl/>
                    <w:snapToGrid w:val="0"/>
                    <w:spacing w:before="0" w:line="360" w:lineRule="exact"/>
                    <w:rPr>
                      <w:rStyle w:val="sh14"/>
                      <w:rFonts w:hint="eastAsia"/>
                      <w:color w:val="0000CC"/>
                    </w:rPr>
                  </w:pPr>
                  <w:r w:rsidRPr="00B16BEC">
                    <w:rPr>
                      <w:rStyle w:val="sh14"/>
                      <w:color w:val="0000CC"/>
                    </w:rPr>
                    <w:t>Chemical analysis methods for non-</w:t>
                  </w:r>
                  <w:r w:rsidRPr="00B16BEC">
                    <w:rPr>
                      <w:rStyle w:val="sh14"/>
                      <w:rFonts w:hint="eastAsia"/>
                      <w:color w:val="0000CC"/>
                    </w:rPr>
                    <w:t>rare earth</w:t>
                  </w:r>
                  <w:r w:rsidRPr="00B16BEC">
                    <w:rPr>
                      <w:rStyle w:val="sh14"/>
                      <w:color w:val="0000CC"/>
                    </w:rPr>
                    <w:t xml:space="preserve"> impurity of </w:t>
                  </w:r>
                </w:p>
                <w:p w:rsidR="005F417F" w:rsidRPr="00B16BEC" w:rsidRDefault="005F417F" w:rsidP="005F417F">
                  <w:pPr>
                    <w:pStyle w:val="afff"/>
                    <w:widowControl/>
                    <w:snapToGrid w:val="0"/>
                    <w:spacing w:before="0" w:line="360" w:lineRule="exact"/>
                    <w:rPr>
                      <w:rStyle w:val="sh14"/>
                      <w:rFonts w:hint="eastAsia"/>
                      <w:color w:val="0000CC"/>
                    </w:rPr>
                  </w:pPr>
                  <w:r w:rsidRPr="00B16BEC">
                    <w:rPr>
                      <w:rStyle w:val="sh14"/>
                      <w:color w:val="0000CC"/>
                    </w:rPr>
                    <w:t>rare earth metals and their oxides—</w:t>
                  </w:r>
                </w:p>
                <w:p w:rsidR="00315936" w:rsidRPr="00B16BEC" w:rsidRDefault="00D64DB0" w:rsidP="005F417F">
                  <w:pPr>
                    <w:pStyle w:val="afff"/>
                    <w:snapToGrid w:val="0"/>
                    <w:spacing w:before="0" w:line="240" w:lineRule="auto"/>
                    <w:rPr>
                      <w:rFonts w:eastAsia="黑体"/>
                      <w:bCs/>
                      <w:color w:val="0000CC"/>
                      <w:szCs w:val="28"/>
                    </w:rPr>
                  </w:pPr>
                  <w:r w:rsidRPr="00B16BEC">
                    <w:rPr>
                      <w:rFonts w:eastAsia="黑体" w:hint="eastAsia"/>
                      <w:bCs/>
                      <w:color w:val="0000CC"/>
                      <w:szCs w:val="28"/>
                    </w:rPr>
                    <w:t xml:space="preserve">Part </w:t>
                  </w:r>
                  <w:r w:rsidR="00315936" w:rsidRPr="00B16BEC">
                    <w:rPr>
                      <w:rFonts w:eastAsia="黑体"/>
                      <w:bCs/>
                      <w:color w:val="0000CC"/>
                      <w:szCs w:val="28"/>
                    </w:rPr>
                    <w:t>18</w:t>
                  </w:r>
                  <w:r w:rsidRPr="00B16BEC">
                    <w:rPr>
                      <w:rFonts w:eastAsia="黑体" w:hint="eastAsia"/>
                      <w:bCs/>
                      <w:color w:val="0000CC"/>
                      <w:szCs w:val="28"/>
                    </w:rPr>
                    <w:t xml:space="preserve">: Determination of </w:t>
                  </w:r>
                  <w:r w:rsidR="00315936" w:rsidRPr="00B16BEC">
                    <w:rPr>
                      <w:rFonts w:eastAsia="黑体"/>
                      <w:bCs/>
                      <w:color w:val="0000CC"/>
                      <w:szCs w:val="28"/>
                    </w:rPr>
                    <w:t xml:space="preserve">zirconium </w:t>
                  </w:r>
                  <w:r w:rsidRPr="00B16BEC">
                    <w:rPr>
                      <w:rFonts w:eastAsia="黑体" w:hint="eastAsia"/>
                      <w:bCs/>
                      <w:color w:val="0000CC"/>
                      <w:szCs w:val="28"/>
                    </w:rPr>
                    <w:t>content</w:t>
                  </w:r>
                </w:p>
                <w:p w:rsidR="00315936" w:rsidRPr="00B16BEC" w:rsidRDefault="00315936" w:rsidP="00027857">
                  <w:pPr>
                    <w:pStyle w:val="afff"/>
                    <w:spacing w:before="0" w:line="0" w:lineRule="atLeast"/>
                    <w:rPr>
                      <w:rFonts w:eastAsia="黑体"/>
                      <w:b/>
                      <w:bCs/>
                      <w:color w:val="0000CC"/>
                      <w:sz w:val="32"/>
                      <w:szCs w:val="32"/>
                    </w:rPr>
                  </w:pPr>
                </w:p>
                <w:p w:rsidR="00877335" w:rsidRDefault="00877335" w:rsidP="00027857">
                  <w:pPr>
                    <w:pStyle w:val="afff"/>
                    <w:spacing w:before="0" w:line="0" w:lineRule="atLeast"/>
                    <w:rPr>
                      <w:rFonts w:eastAsia="黑体"/>
                      <w:b/>
                      <w:bCs/>
                      <w:sz w:val="48"/>
                    </w:rPr>
                  </w:pPr>
                </w:p>
                <w:p w:rsidR="00877335" w:rsidRPr="005F417F" w:rsidRDefault="005F417F" w:rsidP="00027857">
                  <w:pPr>
                    <w:pStyle w:val="afff"/>
                    <w:spacing w:before="0" w:line="0" w:lineRule="atLeast"/>
                    <w:rPr>
                      <w:rFonts w:asciiTheme="minorEastAsia" w:eastAsiaTheme="minorEastAsia" w:hAnsiTheme="minorEastAsia"/>
                      <w:bCs/>
                      <w:sz w:val="24"/>
                      <w:szCs w:val="24"/>
                    </w:rPr>
                  </w:pPr>
                  <w:r w:rsidRPr="005F417F">
                    <w:rPr>
                      <w:rFonts w:asciiTheme="minorEastAsia" w:eastAsiaTheme="minorEastAsia" w:hAnsiTheme="minorEastAsia" w:hint="eastAsia"/>
                      <w:bCs/>
                      <w:sz w:val="24"/>
                      <w:szCs w:val="24"/>
                    </w:rPr>
                    <w:t>（</w:t>
                  </w:r>
                  <w:r w:rsidR="001C7F7C" w:rsidRPr="005F417F">
                    <w:rPr>
                      <w:rFonts w:asciiTheme="minorEastAsia" w:eastAsiaTheme="minorEastAsia" w:hAnsiTheme="minorEastAsia" w:hint="eastAsia"/>
                      <w:bCs/>
                      <w:sz w:val="24"/>
                      <w:szCs w:val="24"/>
                    </w:rPr>
                    <w:t>送</w:t>
                  </w:r>
                  <w:r w:rsidR="00E44D2F" w:rsidRPr="005F417F">
                    <w:rPr>
                      <w:rFonts w:asciiTheme="minorEastAsia" w:eastAsiaTheme="minorEastAsia" w:hAnsiTheme="minorEastAsia" w:hint="eastAsia"/>
                      <w:bCs/>
                      <w:sz w:val="24"/>
                      <w:szCs w:val="24"/>
                    </w:rPr>
                    <w:t>审</w:t>
                  </w:r>
                  <w:r w:rsidR="008C7C1B" w:rsidRPr="005F417F">
                    <w:rPr>
                      <w:rFonts w:asciiTheme="minorEastAsia" w:eastAsiaTheme="minorEastAsia" w:hAnsiTheme="minorEastAsia" w:hint="eastAsia"/>
                      <w:bCs/>
                      <w:sz w:val="24"/>
                      <w:szCs w:val="24"/>
                    </w:rPr>
                    <w:t>稿</w:t>
                  </w:r>
                  <w:r w:rsidRPr="005F417F">
                    <w:rPr>
                      <w:rFonts w:asciiTheme="minorEastAsia" w:eastAsiaTheme="minorEastAsia" w:hAnsiTheme="minorEastAsia" w:hint="eastAsia"/>
                      <w:bCs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2" o:spid="_x0000_s1027" type="#_x0000_t202" style="position:absolute;left:0;text-align:left;margin-left:0;margin-top:93.6pt;width:481.9pt;height:30.8pt;z-index:251655168;mso-position-horizontal-relative:margin;mso-position-vertical-relative:margin" stroked="f">
            <v:textbox style="mso-next-textbox:#fmFrame2" inset="0,0,0,0">
              <w:txbxContent>
                <w:p w:rsidR="00417780" w:rsidRDefault="00417780">
                  <w:pPr>
                    <w:pStyle w:val="aff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</w:rPr>
        <w:pict>
          <v:shape id="fmFrame1" o:spid="_x0000_s1026" type="#_x0000_t202" style="position:absolute;left:0;text-align:left;margin-left:0;margin-top:0;width:200pt;height:23.4pt;z-index:251654144;mso-position-horizontal-relative:margin;mso-position-vertical-relative:margin" stroked="f">
            <v:textbox style="mso-next-textbox:#fmFrame1" inset="0,0,0,0">
              <w:txbxContent>
                <w:p w:rsidR="00417780" w:rsidRDefault="00417780">
                  <w:pPr>
                    <w:pStyle w:val="affff0"/>
                    <w:spacing w:line="0" w:lineRule="atLeast"/>
                  </w:pPr>
                  <w:r>
                    <w:t xml:space="preserve">ICS </w:t>
                  </w:r>
                  <w:r>
                    <w:rPr>
                      <w:rFonts w:hint="eastAsia"/>
                      <w:color w:val="000000"/>
                    </w:rPr>
                    <w:t>77.120.99</w:t>
                  </w:r>
                </w:p>
                <w:p w:rsidR="00417780" w:rsidRDefault="004F00A6" w:rsidP="004F00A6">
                  <w:pPr>
                    <w:pStyle w:val="affff0"/>
                    <w:spacing w:line="0" w:lineRule="atLeast"/>
                  </w:pPr>
                  <w:r>
                    <w:t>H14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4F00A6" w:rsidRDefault="0007124E" w:rsidP="004F00A6">
      <w:pPr>
        <w:ind w:firstLineChars="500" w:firstLine="7200"/>
        <w:jc w:val="center"/>
      </w:pPr>
      <w:r>
        <w:rPr>
          <w:sz w:val="144"/>
          <w:szCs w:val="144"/>
        </w:rPr>
        <w:t>G</w:t>
      </w:r>
      <w:r w:rsidR="004F00A6" w:rsidRPr="00E20B5B">
        <w:rPr>
          <w:rFonts w:hint="eastAsia"/>
          <w:sz w:val="144"/>
          <w:szCs w:val="144"/>
        </w:rPr>
        <w:t>B</w:t>
      </w:r>
    </w:p>
    <w:p w:rsidR="004F00A6" w:rsidRDefault="004F00A6" w:rsidP="004F00A6"/>
    <w:p w:rsidR="00417780" w:rsidRDefault="00417780"/>
    <w:p w:rsidR="00417780" w:rsidRDefault="00417780"/>
    <w:p w:rsidR="00417780" w:rsidRDefault="00417780" w:rsidP="004F00A6">
      <w:pPr>
        <w:ind w:firstLineChars="2200" w:firstLine="4620"/>
      </w:pPr>
    </w:p>
    <w:p w:rsidR="00417780" w:rsidRPr="00027857" w:rsidRDefault="00C86995" w:rsidP="004F00A6">
      <w:pPr>
        <w:framePr w:w="5268" w:hSpace="181" w:wrap="around" w:vAnchor="page" w:hAnchor="page" w:x="5828" w:y="3064" w:anchorLock="1"/>
        <w:ind w:firstLineChars="900" w:firstLine="2520"/>
        <w:rPr>
          <w:rFonts w:ascii="黑体" w:eastAsia="黑体"/>
        </w:rPr>
      </w:pPr>
      <w:r>
        <w:rPr>
          <w:rFonts w:ascii="黑体" w:eastAsia="黑体"/>
          <w:sz w:val="28"/>
        </w:rPr>
        <w:t>G</w:t>
      </w:r>
      <w:r w:rsidR="00417780" w:rsidRPr="00027857">
        <w:rPr>
          <w:rFonts w:ascii="黑体" w:eastAsia="黑体" w:hint="eastAsia"/>
          <w:sz w:val="28"/>
        </w:rPr>
        <w:t xml:space="preserve">B/T </w:t>
      </w:r>
      <w:r>
        <w:rPr>
          <w:rFonts w:ascii="黑体" w:eastAsia="黑体" w:hint="eastAsia"/>
          <w:bCs/>
          <w:kern w:val="0"/>
          <w:sz w:val="28"/>
          <w:szCs w:val="20"/>
        </w:rPr>
        <w:t>12690</w:t>
      </w:r>
      <w:r w:rsidR="000201BA">
        <w:rPr>
          <w:rFonts w:ascii="黑体" w:eastAsia="黑体" w:hint="eastAsia"/>
          <w:bCs/>
          <w:kern w:val="0"/>
          <w:sz w:val="28"/>
          <w:szCs w:val="20"/>
        </w:rPr>
        <w:t>.</w:t>
      </w:r>
      <w:r w:rsidR="00022C70">
        <w:rPr>
          <w:rFonts w:ascii="黑体" w:eastAsia="黑体"/>
          <w:bCs/>
          <w:kern w:val="0"/>
          <w:sz w:val="28"/>
          <w:szCs w:val="20"/>
        </w:rPr>
        <w:t>18</w:t>
      </w:r>
      <w:r w:rsidR="000201BA" w:rsidRPr="00D709E1">
        <w:rPr>
          <w:rFonts w:ascii="黑体" w:eastAsia="黑体" w:hint="eastAsia"/>
          <w:bCs/>
          <w:kern w:val="0"/>
          <w:sz w:val="28"/>
          <w:szCs w:val="20"/>
        </w:rPr>
        <w:t>—201X</w:t>
      </w:r>
    </w:p>
    <w:p w:rsidR="00417780" w:rsidRDefault="001020AF">
      <w:pPr>
        <w:shd w:val="clear" w:color="auto" w:fill="FFFFFF"/>
        <w:rPr>
          <w:rFonts w:ascii="宋体" w:hAnsi="宋体"/>
        </w:rPr>
      </w:pPr>
      <w:r w:rsidRPr="001020AF">
        <w:rPr>
          <w:noProof/>
          <w:sz w:val="20"/>
        </w:rPr>
        <w:pict>
          <v:line id="_x0000_s1037" style="position:absolute;left:0;text-align:left;flip:x;z-index:251660288" from="10.5pt,0" to="483pt,0"/>
        </w:pict>
      </w:r>
    </w:p>
    <w:p w:rsidR="00417780" w:rsidRDefault="00417780">
      <w:pPr>
        <w:shd w:val="clear" w:color="auto" w:fill="FFFFFF"/>
        <w:ind w:leftChars="1340" w:left="2814" w:firstLineChars="2300" w:firstLine="6465"/>
        <w:rPr>
          <w:b/>
          <w:bCs/>
          <w:sz w:val="28"/>
        </w:rPr>
      </w:pPr>
    </w:p>
    <w:p w:rsidR="00417780" w:rsidRDefault="005F417F">
      <w:pPr>
        <w:ind w:firstLine="540"/>
        <w:jc w:val="center"/>
        <w:sectPr w:rsidR="00417780" w:rsidSect="00B33BD8">
          <w:headerReference w:type="even" r:id="rId8"/>
          <w:headerReference w:type="default" r:id="rId9"/>
          <w:footerReference w:type="even" r:id="rId10"/>
          <w:footerReference w:type="default" r:id="rId11"/>
          <w:pgSz w:w="11907" w:h="16839"/>
          <w:pgMar w:top="567" w:right="851" w:bottom="851" w:left="1418" w:header="0" w:footer="0" w:gutter="0"/>
          <w:pgNumType w:start="1"/>
          <w:cols w:space="425"/>
          <w:titlePg/>
          <w:docGrid w:type="lines" w:linePitch="312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14.65pt;margin-top:481.6pt;width:497.65pt;height:0;z-index:251662336" o:connectortype="straight"/>
        </w:pict>
      </w:r>
      <w:r w:rsidR="001020AF">
        <w:rPr>
          <w:noProof/>
        </w:rPr>
        <w:pict>
          <v:shape id="fmFrame7" o:spid="_x0000_s1051" type="#_x0000_t202" style="position:absolute;left:0;text-align:left;margin-left:0;margin-top:710.45pt;width:481.9pt;height:47.2pt;z-index:251661312;mso-position-horizontal-relative:margin;mso-position-vertical-relative:margin" stroked="f">
            <v:textbox style="mso-next-textbox:#fmFrame7" inset="0,0,0,0">
              <w:txbxContent>
                <w:p w:rsidR="00C86995" w:rsidRDefault="00C86995" w:rsidP="008152F1">
                  <w:pPr>
                    <w:pStyle w:val="aff9"/>
                    <w:spacing w:line="400" w:lineRule="exact"/>
                    <w:ind w:firstLineChars="100" w:firstLine="436"/>
                    <w:jc w:val="both"/>
                    <w:rPr>
                      <w:rStyle w:val="aff8"/>
                      <w:spacing w:val="0"/>
                    </w:rPr>
                  </w:pPr>
                  <w:r>
                    <w:rPr>
                      <w:rFonts w:hint="eastAsia"/>
                      <w:spacing w:val="0"/>
                      <w:sz w:val="32"/>
                    </w:rPr>
                    <w:t>中华人民共和国国家质量监督检验检疫总局</w:t>
                  </w:r>
                </w:p>
                <w:p w:rsidR="00C86995" w:rsidRDefault="00C86995" w:rsidP="00C86995">
                  <w:pPr>
                    <w:pStyle w:val="aff9"/>
                  </w:pPr>
                  <w:r>
                    <w:rPr>
                      <w:rFonts w:hint="eastAsia"/>
                      <w:bCs/>
                      <w:spacing w:val="10"/>
                      <w:sz w:val="32"/>
                    </w:rPr>
                    <w:t xml:space="preserve">  中 国 国 家 标 准 化 管 理 委 员 会</w:t>
                  </w:r>
                  <w:r>
                    <w:rPr>
                      <w:rStyle w:val="aff8"/>
                      <w:rFonts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027857" w:rsidRPr="001C5B0D" w:rsidRDefault="00027857" w:rsidP="005F417F">
      <w:pPr>
        <w:pStyle w:val="af0"/>
        <w:numPr>
          <w:ilvl w:val="0"/>
          <w:numId w:val="0"/>
        </w:numPr>
        <w:snapToGrid w:val="0"/>
        <w:spacing w:before="100" w:beforeAutospacing="1" w:after="100" w:afterAutospacing="1"/>
        <w:rPr>
          <w:sz w:val="28"/>
          <w:szCs w:val="28"/>
        </w:rPr>
      </w:pPr>
      <w:bookmarkStart w:id="1" w:name="SectionMark2"/>
      <w:bookmarkEnd w:id="0"/>
      <w:r w:rsidRPr="001C5B0D">
        <w:rPr>
          <w:rFonts w:hAnsi="宋体" w:hint="eastAsia"/>
          <w:sz w:val="28"/>
          <w:szCs w:val="28"/>
        </w:rPr>
        <w:lastRenderedPageBreak/>
        <w:t>前言</w:t>
      </w:r>
      <w:bookmarkStart w:id="2" w:name="SectionMark4"/>
      <w:bookmarkEnd w:id="1"/>
    </w:p>
    <w:bookmarkEnd w:id="2"/>
    <w:p w:rsidR="005F417F" w:rsidRPr="005F417F" w:rsidRDefault="005F417F" w:rsidP="005F417F">
      <w:pPr>
        <w:pStyle w:val="affff8"/>
        <w:snapToGrid w:val="0"/>
        <w:spacing w:before="156" w:after="156"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GB/T 12690</w:t>
      </w:r>
      <w:r w:rsidRPr="005F417F">
        <w:rPr>
          <w:rFonts w:hAnsi="宋体"/>
          <w:color w:val="0000CC"/>
          <w:szCs w:val="21"/>
        </w:rPr>
        <w:t>《稀土金属及其氧化物中非稀土杂质化学分析方法》共分为</w:t>
      </w:r>
      <w:r w:rsidRPr="005F417F">
        <w:rPr>
          <w:color w:val="0000CC"/>
          <w:szCs w:val="21"/>
        </w:rPr>
        <w:t>1</w:t>
      </w:r>
      <w:r w:rsidRPr="005F417F">
        <w:rPr>
          <w:rFonts w:hint="eastAsia"/>
          <w:color w:val="0000CC"/>
          <w:szCs w:val="21"/>
        </w:rPr>
        <w:t>8</w:t>
      </w:r>
      <w:r w:rsidRPr="005F417F">
        <w:rPr>
          <w:rFonts w:hAnsi="宋体"/>
          <w:color w:val="0000CC"/>
          <w:szCs w:val="21"/>
        </w:rPr>
        <w:t>个部分：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碳、硫量的测定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高频</w:t>
      </w:r>
      <w:r w:rsidRPr="005F417F">
        <w:rPr>
          <w:color w:val="0000CC"/>
          <w:szCs w:val="21"/>
        </w:rPr>
        <w:t>-</w:t>
      </w:r>
      <w:r w:rsidRPr="005F417F">
        <w:rPr>
          <w:rFonts w:hAnsi="Verdana"/>
          <w:color w:val="0000CC"/>
          <w:szCs w:val="21"/>
        </w:rPr>
        <w:t>红外吸收法；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2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稀土氧化物中灼减量的测定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重量法；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3</w:t>
      </w:r>
      <w:r w:rsidRPr="005F417F">
        <w:rPr>
          <w:rFonts w:hAnsi="宋体"/>
          <w:color w:val="0000CC"/>
          <w:szCs w:val="21"/>
        </w:rPr>
        <w:t>部</w:t>
      </w:r>
      <w:r w:rsidRPr="005F417F">
        <w:rPr>
          <w:rFonts w:ascii="宋体" w:hAnsi="宋体"/>
          <w:color w:val="0000CC"/>
          <w:szCs w:val="21"/>
        </w:rPr>
        <w:t>分</w:t>
      </w:r>
      <w:r w:rsidRPr="005F417F">
        <w:rPr>
          <w:rFonts w:hAnsi="宋体"/>
          <w:color w:val="0000CC"/>
          <w:szCs w:val="21"/>
        </w:rPr>
        <w:t>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稀土氧化物中水分量的测定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重量法；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leftChars="200" w:left="735" w:hangingChars="150" w:hanging="315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4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氧、氮量的测定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脉冲</w:t>
      </w:r>
      <w:r w:rsidRPr="005F417F">
        <w:rPr>
          <w:color w:val="0000CC"/>
          <w:szCs w:val="21"/>
        </w:rPr>
        <w:t>-</w:t>
      </w:r>
      <w:r w:rsidRPr="005F417F">
        <w:rPr>
          <w:rFonts w:hAnsi="Verdana"/>
          <w:color w:val="0000CC"/>
          <w:szCs w:val="21"/>
        </w:rPr>
        <w:t>红外吸收法和脉冲</w:t>
      </w:r>
      <w:r w:rsidRPr="005F417F">
        <w:rPr>
          <w:color w:val="0000CC"/>
          <w:szCs w:val="21"/>
        </w:rPr>
        <w:t>-</w:t>
      </w:r>
      <w:r w:rsidRPr="005F417F">
        <w:rPr>
          <w:rFonts w:hAnsi="Verdana"/>
          <w:color w:val="0000CC"/>
          <w:szCs w:val="21"/>
        </w:rPr>
        <w:t>热导法；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leftChars="200" w:left="840" w:hangingChars="200" w:hanging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5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铝、铬、锰、铁、钴、镍、铜、锌、铅的测定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电感耦合等离子体发射光谱法；钴、锰、铅、镍、铜、锌、铝、铬的测定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电感耦合等离子体质谱法；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6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铁量的测定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硫氰酸钾、</w:t>
      </w:r>
      <w:r w:rsidRPr="005F417F">
        <w:rPr>
          <w:color w:val="0000CC"/>
          <w:szCs w:val="21"/>
        </w:rPr>
        <w:t>1</w:t>
      </w:r>
      <w:r w:rsidRPr="005F417F">
        <w:rPr>
          <w:rFonts w:hAnsi="Verdana"/>
          <w:color w:val="0000CC"/>
          <w:szCs w:val="21"/>
        </w:rPr>
        <w:t>，</w:t>
      </w:r>
      <w:r w:rsidRPr="005F417F">
        <w:rPr>
          <w:color w:val="0000CC"/>
          <w:szCs w:val="21"/>
        </w:rPr>
        <w:t>10-</w:t>
      </w:r>
      <w:r w:rsidRPr="005F417F">
        <w:rPr>
          <w:rFonts w:hAnsi="Verdana"/>
          <w:color w:val="0000CC"/>
          <w:szCs w:val="21"/>
        </w:rPr>
        <w:t>二氮杂菲分光光度法；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7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硅量的测定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钼蓝分光光度法；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8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钠量的测定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火焰原子吸收光谱法；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9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color w:val="0000CC"/>
          <w:szCs w:val="21"/>
        </w:rPr>
        <w:t xml:space="preserve"> </w:t>
      </w:r>
      <w:r w:rsidRPr="005F417F">
        <w:rPr>
          <w:rFonts w:hAnsi="Verdana"/>
          <w:color w:val="0000CC"/>
          <w:szCs w:val="21"/>
        </w:rPr>
        <w:t>氯量的测定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硝酸银比浊法；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10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磷量的测定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钼蓝分光光度法；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11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镁量的测定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火焰原子吸收光谱法；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12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钍量的测定；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13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钼、钨量的测定；</w:t>
      </w:r>
      <w:r w:rsidRPr="005F417F">
        <w:rPr>
          <w:color w:val="0000CC"/>
          <w:szCs w:val="21"/>
        </w:rPr>
        <w:t xml:space="preserve">  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14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钛量的测定；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15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钙量的测定；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16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氟量的测定</w:t>
      </w:r>
      <w:r w:rsidRPr="005F417F">
        <w:rPr>
          <w:color w:val="0000CC"/>
          <w:szCs w:val="21"/>
        </w:rPr>
        <w:t xml:space="preserve">  </w:t>
      </w:r>
      <w:r w:rsidRPr="005F417F">
        <w:rPr>
          <w:rFonts w:hAnsi="Verdana"/>
          <w:color w:val="0000CC"/>
          <w:szCs w:val="21"/>
        </w:rPr>
        <w:t>离子选择性电极法；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17</w:t>
      </w:r>
      <w:r w:rsidRPr="005F417F">
        <w:rPr>
          <w:rFonts w:hAnsi="宋体"/>
          <w:color w:val="0000CC"/>
          <w:szCs w:val="21"/>
        </w:rPr>
        <w:t>部分：</w:t>
      </w:r>
      <w:r w:rsidRPr="005F417F">
        <w:rPr>
          <w:rFonts w:hAnsi="Verdana"/>
          <w:color w:val="0000CC"/>
          <w:szCs w:val="21"/>
        </w:rPr>
        <w:t>稀土金属中铌、钽量的测定；</w:t>
      </w:r>
    </w:p>
    <w:p w:rsidR="005F417F" w:rsidRPr="005F417F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color w:val="0000CC"/>
          <w:szCs w:val="21"/>
        </w:rPr>
      </w:pPr>
      <w:r w:rsidRPr="005F417F">
        <w:rPr>
          <w:color w:val="0000CC"/>
          <w:szCs w:val="21"/>
        </w:rPr>
        <w:t>――</w:t>
      </w:r>
      <w:r w:rsidRPr="005F417F">
        <w:rPr>
          <w:rFonts w:hAnsi="宋体"/>
          <w:color w:val="0000CC"/>
          <w:szCs w:val="21"/>
        </w:rPr>
        <w:t>第</w:t>
      </w:r>
      <w:r w:rsidRPr="005F417F">
        <w:rPr>
          <w:color w:val="0000CC"/>
          <w:szCs w:val="21"/>
        </w:rPr>
        <w:t>18</w:t>
      </w:r>
      <w:r w:rsidRPr="005F417F">
        <w:rPr>
          <w:rFonts w:hAnsi="宋体"/>
          <w:color w:val="0000CC"/>
          <w:szCs w:val="21"/>
        </w:rPr>
        <w:t>部分：锆</w:t>
      </w:r>
      <w:r w:rsidRPr="005F417F">
        <w:rPr>
          <w:rFonts w:hAnsi="Verdana"/>
          <w:color w:val="0000CC"/>
          <w:szCs w:val="21"/>
        </w:rPr>
        <w:t>量的测定。</w:t>
      </w:r>
    </w:p>
    <w:p w:rsidR="005F417F" w:rsidRPr="00C41313" w:rsidRDefault="005F417F" w:rsidP="005F417F">
      <w:pPr>
        <w:pStyle w:val="affff8"/>
        <w:snapToGrid w:val="0"/>
        <w:spacing w:line="400" w:lineRule="exact"/>
        <w:ind w:firstLineChars="200" w:firstLine="420"/>
        <w:jc w:val="both"/>
        <w:rPr>
          <w:szCs w:val="21"/>
        </w:rPr>
      </w:pPr>
      <w:r w:rsidRPr="00C41313">
        <w:rPr>
          <w:szCs w:val="21"/>
        </w:rPr>
        <w:t>本部分为</w:t>
      </w:r>
      <w:r w:rsidRPr="00C41313">
        <w:rPr>
          <w:rFonts w:hAnsi="宋体"/>
          <w:szCs w:val="21"/>
        </w:rPr>
        <w:t>第</w:t>
      </w:r>
      <w:r w:rsidRPr="00C41313">
        <w:rPr>
          <w:szCs w:val="21"/>
        </w:rPr>
        <w:t>1</w:t>
      </w:r>
      <w:r>
        <w:rPr>
          <w:rFonts w:hint="eastAsia"/>
          <w:szCs w:val="21"/>
        </w:rPr>
        <w:t>8</w:t>
      </w:r>
      <w:r w:rsidRPr="00C41313">
        <w:rPr>
          <w:rFonts w:hAnsi="宋体"/>
          <w:szCs w:val="21"/>
        </w:rPr>
        <w:t>部分。</w:t>
      </w:r>
    </w:p>
    <w:p w:rsidR="00C86995" w:rsidRPr="00865B73" w:rsidRDefault="00C86995" w:rsidP="005F417F">
      <w:pPr>
        <w:pStyle w:val="affff8"/>
        <w:snapToGrid w:val="0"/>
        <w:spacing w:line="400" w:lineRule="exact"/>
        <w:ind w:firstLineChars="200" w:firstLine="420"/>
        <w:jc w:val="both"/>
        <w:rPr>
          <w:rFonts w:eastAsia="金山简黑体"/>
        </w:rPr>
      </w:pPr>
      <w:r w:rsidRPr="00865B73">
        <w:rPr>
          <w:rFonts w:eastAsia="金山简黑体"/>
        </w:rPr>
        <w:t>本部分</w:t>
      </w:r>
      <w:r w:rsidR="005A4E33">
        <w:rPr>
          <w:rFonts w:eastAsia="金山简黑体" w:hint="eastAsia"/>
        </w:rPr>
        <w:t>包含</w:t>
      </w:r>
      <w:r w:rsidRPr="00865B73">
        <w:rPr>
          <w:rFonts w:eastAsia="金山简黑体"/>
        </w:rPr>
        <w:t>两个</w:t>
      </w:r>
      <w:r w:rsidR="005F417F">
        <w:rPr>
          <w:rFonts w:eastAsia="金山简黑体" w:hint="eastAsia"/>
        </w:rPr>
        <w:t>分析</w:t>
      </w:r>
      <w:r w:rsidR="005F417F">
        <w:rPr>
          <w:rFonts w:eastAsia="金山简黑体"/>
        </w:rPr>
        <w:t>方法</w:t>
      </w:r>
      <w:r w:rsidRPr="00865B73">
        <w:rPr>
          <w:rFonts w:eastAsia="金山简黑体"/>
        </w:rPr>
        <w:t>，</w:t>
      </w:r>
      <w:r w:rsidR="005A4E33">
        <w:rPr>
          <w:rFonts w:eastAsia="金山简黑体"/>
        </w:rPr>
        <w:t>方法</w:t>
      </w:r>
      <w:r w:rsidR="005A4E33">
        <w:rPr>
          <w:rFonts w:eastAsia="金山简黑体" w:hint="eastAsia"/>
        </w:rPr>
        <w:t>1</w:t>
      </w:r>
      <w:r w:rsidR="005F417F">
        <w:rPr>
          <w:rFonts w:eastAsia="金山简黑体" w:hint="eastAsia"/>
        </w:rPr>
        <w:t>：</w:t>
      </w:r>
      <w:r w:rsidR="005A4E33" w:rsidRPr="005A4E33">
        <w:rPr>
          <w:rFonts w:eastAsia="金山简黑体"/>
        </w:rPr>
        <w:t>电感耦合等离子体发射光谱法</w:t>
      </w:r>
      <w:r w:rsidR="005A4E33" w:rsidRPr="005A4E33">
        <w:rPr>
          <w:rFonts w:eastAsia="金山简黑体" w:hint="eastAsia"/>
        </w:rPr>
        <w:t>，</w:t>
      </w:r>
      <w:r w:rsidR="005A4E33">
        <w:rPr>
          <w:rFonts w:eastAsia="金山简黑体"/>
        </w:rPr>
        <w:t>方法</w:t>
      </w:r>
      <w:r w:rsidR="005A4E33">
        <w:rPr>
          <w:rFonts w:eastAsia="金山简黑体" w:hint="eastAsia"/>
        </w:rPr>
        <w:t>2</w:t>
      </w:r>
      <w:r w:rsidR="005F417F">
        <w:rPr>
          <w:rFonts w:eastAsia="金山简黑体" w:hint="eastAsia"/>
        </w:rPr>
        <w:t>：</w:t>
      </w:r>
      <w:r w:rsidR="005A4E33" w:rsidRPr="005A4E33">
        <w:rPr>
          <w:rFonts w:eastAsia="金山简黑体"/>
        </w:rPr>
        <w:t>电感耦合等离子体</w:t>
      </w:r>
      <w:r w:rsidR="005A4E33" w:rsidRPr="005A4E33">
        <w:rPr>
          <w:rFonts w:eastAsia="金山简黑体" w:hint="eastAsia"/>
        </w:rPr>
        <w:t>质谱</w:t>
      </w:r>
      <w:r w:rsidR="005A4E33" w:rsidRPr="005A4E33">
        <w:rPr>
          <w:rFonts w:eastAsia="金山简黑体"/>
        </w:rPr>
        <w:t>法</w:t>
      </w:r>
      <w:r w:rsidR="005A4E33" w:rsidRPr="005A4E33">
        <w:rPr>
          <w:rFonts w:eastAsia="金山简黑体" w:hint="eastAsia"/>
        </w:rPr>
        <w:t>。</w:t>
      </w:r>
      <w:r w:rsidR="005F417F">
        <w:rPr>
          <w:rFonts w:eastAsia="金山简黑体" w:hint="eastAsia"/>
        </w:rPr>
        <w:t>当</w:t>
      </w:r>
      <w:r w:rsidR="005A4E33" w:rsidRPr="005A4E33">
        <w:rPr>
          <w:rFonts w:eastAsia="金山简黑体" w:hint="eastAsia"/>
        </w:rPr>
        <w:t>两个方法</w:t>
      </w:r>
      <w:r w:rsidRPr="00865B73">
        <w:rPr>
          <w:rFonts w:eastAsia="金山简黑体"/>
        </w:rPr>
        <w:t>分析范围出现重叠时，以方法</w:t>
      </w:r>
      <w:r w:rsidRPr="00865B73">
        <w:rPr>
          <w:rFonts w:eastAsia="金山简黑体"/>
        </w:rPr>
        <w:t>2</w:t>
      </w:r>
      <w:r w:rsidRPr="00865B73">
        <w:rPr>
          <w:rFonts w:eastAsia="金山简黑体"/>
        </w:rPr>
        <w:t>作为仲裁方法。</w:t>
      </w:r>
    </w:p>
    <w:p w:rsidR="00C86995" w:rsidRPr="00865B73" w:rsidRDefault="00C86995" w:rsidP="005F417F">
      <w:pPr>
        <w:pStyle w:val="affff8"/>
        <w:snapToGrid w:val="0"/>
        <w:spacing w:line="400" w:lineRule="exact"/>
        <w:ind w:firstLineChars="218" w:firstLine="458"/>
        <w:jc w:val="both"/>
        <w:rPr>
          <w:rFonts w:eastAsia="金山简黑体"/>
        </w:rPr>
      </w:pPr>
      <w:r w:rsidRPr="00865B73">
        <w:rPr>
          <w:rFonts w:eastAsia="金山简黑体"/>
        </w:rPr>
        <w:t>本</w:t>
      </w:r>
      <w:r w:rsidRPr="00865B73">
        <w:rPr>
          <w:szCs w:val="21"/>
        </w:rPr>
        <w:t>部分</w:t>
      </w:r>
      <w:r w:rsidRPr="00865B73">
        <w:rPr>
          <w:rFonts w:eastAsia="金山简黑体"/>
        </w:rPr>
        <w:t>由</w:t>
      </w:r>
      <w:r w:rsidRPr="00865B73">
        <w:rPr>
          <w:noProof/>
          <w:szCs w:val="21"/>
        </w:rPr>
        <w:t>全国稀土标准化技术委员会</w:t>
      </w:r>
      <w:r w:rsidRPr="00865B73">
        <w:rPr>
          <w:szCs w:val="21"/>
        </w:rPr>
        <w:t>提出并</w:t>
      </w:r>
      <w:r w:rsidRPr="00865B73">
        <w:rPr>
          <w:rFonts w:eastAsia="金山简黑体"/>
        </w:rPr>
        <w:t>归口。</w:t>
      </w:r>
    </w:p>
    <w:p w:rsidR="00C86995" w:rsidRPr="00865B73" w:rsidRDefault="00C86995" w:rsidP="005F417F">
      <w:pPr>
        <w:pStyle w:val="affff8"/>
        <w:snapToGrid w:val="0"/>
        <w:spacing w:line="400" w:lineRule="exact"/>
        <w:ind w:firstLineChars="218" w:firstLine="458"/>
        <w:jc w:val="both"/>
        <w:rPr>
          <w:rFonts w:eastAsia="金山简黑体"/>
        </w:rPr>
      </w:pPr>
      <w:r w:rsidRPr="00865B73">
        <w:t>本</w:t>
      </w:r>
      <w:r w:rsidRPr="00865B73">
        <w:rPr>
          <w:szCs w:val="21"/>
        </w:rPr>
        <w:t>部分</w:t>
      </w:r>
      <w:r w:rsidR="005F417F">
        <w:rPr>
          <w:rFonts w:hint="eastAsia"/>
          <w:szCs w:val="21"/>
        </w:rPr>
        <w:t>负责起草单位：</w:t>
      </w:r>
      <w:r w:rsidRPr="00865B73">
        <w:rPr>
          <w:rFonts w:eastAsia="金山简黑体"/>
        </w:rPr>
        <w:t>北京有色金属研究总院。</w:t>
      </w:r>
    </w:p>
    <w:p w:rsidR="00C86995" w:rsidRPr="00865B73" w:rsidRDefault="00C86995" w:rsidP="005F417F">
      <w:pPr>
        <w:pStyle w:val="affff8"/>
        <w:snapToGrid w:val="0"/>
        <w:spacing w:line="400" w:lineRule="exact"/>
        <w:ind w:firstLineChars="218" w:firstLine="458"/>
        <w:jc w:val="both"/>
        <w:rPr>
          <w:rFonts w:eastAsia="金山简黑体"/>
        </w:rPr>
      </w:pPr>
      <w:r w:rsidRPr="00865B73">
        <w:rPr>
          <w:rFonts w:eastAsia="金山简黑体"/>
        </w:rPr>
        <w:t>本</w:t>
      </w:r>
      <w:r w:rsidRPr="00865B73">
        <w:rPr>
          <w:szCs w:val="21"/>
        </w:rPr>
        <w:t>部分</w:t>
      </w:r>
      <w:r w:rsidR="005F417F">
        <w:rPr>
          <w:rFonts w:hint="eastAsia"/>
          <w:szCs w:val="21"/>
        </w:rPr>
        <w:t>参加起草单位：</w:t>
      </w:r>
      <w:r w:rsidRPr="00865B73">
        <w:rPr>
          <w:rFonts w:eastAsia="金山简黑体"/>
        </w:rPr>
        <w:t>包头稀土研究院</w:t>
      </w:r>
      <w:r w:rsidRPr="00865B73">
        <w:rPr>
          <w:szCs w:val="21"/>
        </w:rPr>
        <w:t>、</w:t>
      </w:r>
      <w:r w:rsidR="006C4DD2">
        <w:rPr>
          <w:szCs w:val="21"/>
        </w:rPr>
        <w:t>赣州晨光稀土新材料股份有限公司</w:t>
      </w:r>
      <w:r w:rsidR="006C4DD2">
        <w:rPr>
          <w:rFonts w:hint="eastAsia"/>
          <w:szCs w:val="21"/>
        </w:rPr>
        <w:t>、</w:t>
      </w:r>
      <w:r w:rsidR="005F417F">
        <w:rPr>
          <w:rFonts w:eastAsia="金山简黑体" w:hint="eastAsia"/>
        </w:rPr>
        <w:t>江阴</w:t>
      </w:r>
      <w:r w:rsidR="005F417F">
        <w:rPr>
          <w:rFonts w:eastAsia="金山简黑体"/>
        </w:rPr>
        <w:t>加华</w:t>
      </w:r>
      <w:r w:rsidR="005F417F">
        <w:rPr>
          <w:szCs w:val="21"/>
        </w:rPr>
        <w:t>新材料股份有限公司</w:t>
      </w:r>
      <w:r w:rsidR="005F417F" w:rsidRPr="00865B73">
        <w:rPr>
          <w:szCs w:val="21"/>
        </w:rPr>
        <w:t>、</w:t>
      </w:r>
      <w:r w:rsidR="006C4DD2">
        <w:rPr>
          <w:szCs w:val="21"/>
        </w:rPr>
        <w:t>江西金世纪新材料股份有限公司</w:t>
      </w:r>
      <w:r w:rsidR="005F417F" w:rsidRPr="00865B73">
        <w:rPr>
          <w:szCs w:val="21"/>
        </w:rPr>
        <w:t>、</w:t>
      </w:r>
      <w:r w:rsidR="005F417F">
        <w:rPr>
          <w:szCs w:val="21"/>
        </w:rPr>
        <w:t>赣州虔东稀土集团股份有限公司</w:t>
      </w:r>
      <w:r w:rsidR="005F417F">
        <w:rPr>
          <w:rFonts w:hint="eastAsia"/>
          <w:szCs w:val="21"/>
        </w:rPr>
        <w:t>。</w:t>
      </w:r>
    </w:p>
    <w:p w:rsidR="005F417F" w:rsidRDefault="00C86995" w:rsidP="005F417F">
      <w:pPr>
        <w:pStyle w:val="affff8"/>
        <w:snapToGrid w:val="0"/>
        <w:spacing w:line="400" w:lineRule="exact"/>
        <w:ind w:firstLineChars="250" w:firstLine="525"/>
        <w:jc w:val="both"/>
        <w:rPr>
          <w:rFonts w:eastAsia="金山简黑体"/>
        </w:rPr>
      </w:pPr>
      <w:r w:rsidRPr="00865B73">
        <w:rPr>
          <w:rFonts w:eastAsia="金山简黑体"/>
        </w:rPr>
        <w:t>本</w:t>
      </w:r>
      <w:r w:rsidRPr="00865B73">
        <w:rPr>
          <w:szCs w:val="21"/>
        </w:rPr>
        <w:t>部分</w:t>
      </w:r>
      <w:r w:rsidRPr="00865B73">
        <w:rPr>
          <w:rFonts w:eastAsia="金山简黑体"/>
        </w:rPr>
        <w:t>主要起草人：</w:t>
      </w:r>
      <w:r w:rsidR="005A4E33">
        <w:rPr>
          <w:rFonts w:hint="eastAsia"/>
        </w:rPr>
        <w:t>鲍叶琳</w:t>
      </w:r>
      <w:r w:rsidR="005A4E33" w:rsidRPr="00865B73">
        <w:t>、</w:t>
      </w:r>
      <w:r w:rsidRPr="00865B73">
        <w:rPr>
          <w:rFonts w:eastAsia="金山简黑体"/>
        </w:rPr>
        <w:t>刘鹏宇</w:t>
      </w:r>
      <w:r w:rsidRPr="00865B73">
        <w:t>、</w:t>
      </w:r>
      <w:r w:rsidRPr="00865B73">
        <w:rPr>
          <w:rFonts w:eastAsia="金山简黑体"/>
        </w:rPr>
        <w:t>刘兵</w:t>
      </w:r>
      <w:r w:rsidR="005A4E33">
        <w:rPr>
          <w:rFonts w:eastAsia="金山简黑体" w:hint="eastAsia"/>
        </w:rPr>
        <w:t>、</w:t>
      </w:r>
      <w:r w:rsidR="005A4E33" w:rsidRPr="009932D7">
        <w:rPr>
          <w:rFonts w:hint="eastAsia"/>
        </w:rPr>
        <w:t>周凯红</w:t>
      </w:r>
      <w:r w:rsidR="005A4E33" w:rsidRPr="00865B73">
        <w:t>、</w:t>
      </w:r>
      <w:r w:rsidR="005F417F" w:rsidRPr="00865B73">
        <w:t>邵荣珍、</w:t>
      </w:r>
      <w:r w:rsidR="005F417F" w:rsidRPr="00865B73">
        <w:rPr>
          <w:rFonts w:eastAsia="金山简黑体"/>
        </w:rPr>
        <w:t>刘鹏宇</w:t>
      </w:r>
      <w:r w:rsidR="005F417F">
        <w:rPr>
          <w:rFonts w:eastAsia="金山简黑体" w:hint="eastAsia"/>
        </w:rPr>
        <w:t>、</w:t>
      </w:r>
      <w:r w:rsidR="005F417F" w:rsidRPr="001C7F7C">
        <w:rPr>
          <w:rFonts w:hint="eastAsia"/>
        </w:rPr>
        <w:t>赵萍红</w:t>
      </w:r>
      <w:r w:rsidR="005F417F" w:rsidRPr="001C7F7C">
        <w:t>、</w:t>
      </w:r>
      <w:r w:rsidR="005A4E33" w:rsidRPr="009932D7">
        <w:rPr>
          <w:rFonts w:hint="eastAsia"/>
        </w:rPr>
        <w:t>赵静</w:t>
      </w:r>
      <w:r w:rsidR="005A4E33">
        <w:rPr>
          <w:rFonts w:hint="eastAsia"/>
        </w:rPr>
        <w:t>、</w:t>
      </w:r>
      <w:r w:rsidR="005A4E33" w:rsidRPr="001C7F7C">
        <w:rPr>
          <w:rFonts w:hint="eastAsia"/>
        </w:rPr>
        <w:t>陈燕</w:t>
      </w:r>
      <w:r w:rsidR="005A4E33" w:rsidRPr="00865B73">
        <w:t>、</w:t>
      </w:r>
      <w:r w:rsidR="005A4E33" w:rsidRPr="001C7F7C">
        <w:rPr>
          <w:rFonts w:hint="eastAsia"/>
        </w:rPr>
        <w:t>谢亚莉</w:t>
      </w:r>
      <w:r w:rsidR="005A4E33" w:rsidRPr="00865B73">
        <w:t>、</w:t>
      </w:r>
      <w:r w:rsidR="005A4E33" w:rsidRPr="001C7F7C">
        <w:rPr>
          <w:rFonts w:hint="eastAsia"/>
        </w:rPr>
        <w:t>谢宝平</w:t>
      </w:r>
      <w:r w:rsidR="005A4E33" w:rsidRPr="00865B73">
        <w:t>、</w:t>
      </w:r>
      <w:r w:rsidR="005A4E33" w:rsidRPr="001C7F7C">
        <w:rPr>
          <w:rFonts w:hint="eastAsia"/>
        </w:rPr>
        <w:t>刘平</w:t>
      </w:r>
      <w:r w:rsidR="005A4E33" w:rsidRPr="00865B73">
        <w:t>、</w:t>
      </w:r>
      <w:r w:rsidR="005A4E33" w:rsidRPr="001C7F7C">
        <w:rPr>
          <w:rFonts w:hint="eastAsia"/>
        </w:rPr>
        <w:t>田荣花</w:t>
      </w:r>
      <w:r w:rsidR="005F417F">
        <w:rPr>
          <w:rFonts w:eastAsia="金山简黑体" w:hint="eastAsia"/>
        </w:rPr>
        <w:t>、</w:t>
      </w:r>
      <w:r w:rsidR="005A4E33" w:rsidRPr="001C7F7C">
        <w:rPr>
          <w:rFonts w:hint="eastAsia"/>
        </w:rPr>
        <w:t>张悫、李建亭、温斌</w:t>
      </w:r>
      <w:r w:rsidR="005A4E33" w:rsidRPr="001C7F7C">
        <w:t>、</w:t>
      </w:r>
      <w:r w:rsidR="005A4E33" w:rsidRPr="001C7F7C">
        <w:rPr>
          <w:rFonts w:hint="eastAsia"/>
        </w:rPr>
        <w:t>姚南红</w:t>
      </w:r>
      <w:r w:rsidR="005A4E33" w:rsidRPr="001C7F7C">
        <w:t>、</w:t>
      </w:r>
      <w:r w:rsidR="005A4E33" w:rsidRPr="001C7F7C">
        <w:rPr>
          <w:rFonts w:hint="eastAsia"/>
        </w:rPr>
        <w:t>刘竹英</w:t>
      </w:r>
      <w:r w:rsidRPr="00865B73">
        <w:rPr>
          <w:rFonts w:eastAsia="金山简黑体"/>
        </w:rPr>
        <w:t>。</w:t>
      </w:r>
    </w:p>
    <w:p w:rsidR="005F417F" w:rsidRDefault="005F417F">
      <w:pPr>
        <w:widowControl/>
        <w:jc w:val="left"/>
        <w:rPr>
          <w:rFonts w:eastAsia="金山简黑体"/>
          <w:kern w:val="0"/>
          <w:szCs w:val="20"/>
        </w:rPr>
      </w:pPr>
      <w:r>
        <w:rPr>
          <w:rFonts w:eastAsia="金山简黑体"/>
        </w:rPr>
        <w:br w:type="page"/>
      </w:r>
    </w:p>
    <w:p w:rsidR="005F417F" w:rsidRPr="005F417F" w:rsidRDefault="00502DB9" w:rsidP="005F417F">
      <w:pPr>
        <w:snapToGrid w:val="0"/>
        <w:ind w:left="357"/>
        <w:jc w:val="center"/>
        <w:rPr>
          <w:rFonts w:ascii="黑体" w:eastAsia="黑体" w:hAnsi="宋体" w:hint="eastAsia"/>
          <w:sz w:val="32"/>
          <w:szCs w:val="32"/>
          <w:lang w:val="de-DE"/>
        </w:rPr>
      </w:pPr>
      <w:r w:rsidRPr="005F417F">
        <w:rPr>
          <w:rFonts w:ascii="黑体" w:eastAsia="黑体" w:hAnsi="宋体" w:hint="eastAsia"/>
          <w:sz w:val="32"/>
          <w:szCs w:val="32"/>
          <w:lang w:val="de-DE"/>
        </w:rPr>
        <w:lastRenderedPageBreak/>
        <w:t>稀土金属及其氧化物中非稀土杂质化学分析方法</w:t>
      </w:r>
      <w:r w:rsidR="005F417F" w:rsidRPr="005F417F">
        <w:rPr>
          <w:rFonts w:ascii="黑体" w:eastAsia="黑体" w:hAnsi="宋体" w:hint="eastAsia"/>
          <w:sz w:val="32"/>
          <w:szCs w:val="32"/>
          <w:lang w:val="de-DE"/>
        </w:rPr>
        <w:t xml:space="preserve"> </w:t>
      </w:r>
    </w:p>
    <w:p w:rsidR="00502DB9" w:rsidRPr="005F417F" w:rsidRDefault="005F417F" w:rsidP="005F417F">
      <w:pPr>
        <w:snapToGrid w:val="0"/>
        <w:ind w:left="357"/>
        <w:jc w:val="center"/>
        <w:rPr>
          <w:rFonts w:ascii="黑体" w:eastAsia="黑体" w:hint="eastAsia"/>
          <w:sz w:val="32"/>
          <w:szCs w:val="32"/>
        </w:rPr>
      </w:pPr>
      <w:r w:rsidRPr="005F417F">
        <w:rPr>
          <w:rFonts w:ascii="黑体" w:eastAsia="黑体" w:hAnsi="宋体" w:hint="eastAsia"/>
          <w:color w:val="0000CC"/>
          <w:sz w:val="32"/>
          <w:szCs w:val="32"/>
          <w:lang w:val="de-DE"/>
        </w:rPr>
        <w:t>第18部分：</w:t>
      </w:r>
      <w:r w:rsidR="00502DB9" w:rsidRPr="005F417F">
        <w:rPr>
          <w:rFonts w:ascii="黑体" w:eastAsia="黑体" w:hAnsi="宋体" w:hint="eastAsia"/>
          <w:sz w:val="32"/>
          <w:szCs w:val="32"/>
          <w:lang w:val="de-DE"/>
        </w:rPr>
        <w:t>锆量的测定</w:t>
      </w:r>
    </w:p>
    <w:p w:rsidR="00027857" w:rsidRPr="005F417F" w:rsidRDefault="00027857" w:rsidP="005F417F">
      <w:pPr>
        <w:numPr>
          <w:ilvl w:val="0"/>
          <w:numId w:val="32"/>
        </w:numPr>
        <w:adjustRightInd w:val="0"/>
        <w:snapToGrid w:val="0"/>
        <w:spacing w:beforeLines="100" w:afterLines="100"/>
        <w:ind w:left="357" w:hangingChars="170" w:hanging="357"/>
        <w:textAlignment w:val="baseline"/>
        <w:rPr>
          <w:rFonts w:ascii="黑体" w:eastAsia="黑体" w:hint="eastAsia"/>
          <w:bCs/>
          <w:szCs w:val="21"/>
        </w:rPr>
      </w:pPr>
      <w:r w:rsidRPr="005F417F">
        <w:rPr>
          <w:rFonts w:ascii="黑体" w:eastAsia="黑体" w:hAnsi="宋体" w:hint="eastAsia"/>
          <w:bCs/>
          <w:szCs w:val="21"/>
        </w:rPr>
        <w:t>范围</w:t>
      </w:r>
    </w:p>
    <w:p w:rsidR="00502DB9" w:rsidRPr="00865B73" w:rsidRDefault="005F417F" w:rsidP="005F417F">
      <w:pPr>
        <w:adjustRightInd w:val="0"/>
        <w:snapToGrid w:val="0"/>
        <w:spacing w:line="288" w:lineRule="auto"/>
        <w:ind w:firstLineChars="200" w:firstLine="420"/>
        <w:rPr>
          <w:lang w:val="de-DE"/>
        </w:rPr>
      </w:pPr>
      <w:r>
        <w:rPr>
          <w:lang w:val="de-DE"/>
        </w:rPr>
        <w:t>本</w:t>
      </w:r>
      <w:r w:rsidRPr="005F417F">
        <w:rPr>
          <w:rFonts w:hint="eastAsia"/>
          <w:color w:val="0000CC"/>
          <w:lang w:val="de-DE"/>
        </w:rPr>
        <w:t>部分</w:t>
      </w:r>
      <w:r w:rsidR="00502DB9">
        <w:rPr>
          <w:lang w:val="de-DE"/>
        </w:rPr>
        <w:t>规定了</w:t>
      </w:r>
      <w:r w:rsidR="00502DB9" w:rsidRPr="00865B73">
        <w:rPr>
          <w:lang w:val="de-DE"/>
        </w:rPr>
        <w:t>稀土金属</w:t>
      </w:r>
      <w:r w:rsidR="00502DB9">
        <w:rPr>
          <w:lang w:val="de-DE"/>
        </w:rPr>
        <w:t>及其氧化物</w:t>
      </w:r>
      <w:r w:rsidR="00502DB9" w:rsidRPr="00865B73">
        <w:rPr>
          <w:lang w:val="de-DE"/>
        </w:rPr>
        <w:t>中</w:t>
      </w:r>
      <w:r w:rsidR="00502DB9">
        <w:rPr>
          <w:lang w:val="de-DE"/>
        </w:rPr>
        <w:t>锆</w:t>
      </w:r>
      <w:r w:rsidR="00502DB9" w:rsidRPr="00865B73">
        <w:rPr>
          <w:lang w:val="de-DE"/>
        </w:rPr>
        <w:t>含量的测定方法。</w:t>
      </w:r>
    </w:p>
    <w:p w:rsidR="00502DB9" w:rsidRPr="00865B73" w:rsidRDefault="005F417F" w:rsidP="005F417F">
      <w:pPr>
        <w:adjustRightInd w:val="0"/>
        <w:snapToGrid w:val="0"/>
        <w:spacing w:line="288" w:lineRule="auto"/>
        <w:ind w:firstLineChars="200" w:firstLine="420"/>
        <w:rPr>
          <w:szCs w:val="21"/>
        </w:rPr>
      </w:pPr>
      <w:r>
        <w:rPr>
          <w:lang w:val="de-DE"/>
        </w:rPr>
        <w:t>本</w:t>
      </w:r>
      <w:r w:rsidRPr="005F417F">
        <w:rPr>
          <w:rFonts w:hint="eastAsia"/>
          <w:color w:val="0000CC"/>
          <w:lang w:val="de-DE"/>
        </w:rPr>
        <w:t>部分</w:t>
      </w:r>
      <w:r w:rsidR="00502DB9" w:rsidRPr="00865B73">
        <w:rPr>
          <w:lang w:val="de-DE"/>
        </w:rPr>
        <w:t>适用于稀土金属</w:t>
      </w:r>
      <w:r w:rsidR="00502DB9">
        <w:rPr>
          <w:lang w:val="de-DE"/>
        </w:rPr>
        <w:t>及其氧化物</w:t>
      </w:r>
      <w:r w:rsidR="00502DB9" w:rsidRPr="00865B73">
        <w:rPr>
          <w:lang w:val="de-DE"/>
        </w:rPr>
        <w:t>中</w:t>
      </w:r>
      <w:r w:rsidR="00502DB9">
        <w:rPr>
          <w:lang w:val="de-DE"/>
        </w:rPr>
        <w:t>锆</w:t>
      </w:r>
      <w:r w:rsidR="005A4E33">
        <w:rPr>
          <w:lang w:val="de-DE"/>
        </w:rPr>
        <w:t>含量的测定</w:t>
      </w:r>
      <w:r w:rsidR="005A4E33">
        <w:rPr>
          <w:rFonts w:hint="eastAsia"/>
          <w:lang w:val="de-DE"/>
        </w:rPr>
        <w:t>，</w:t>
      </w:r>
      <w:r w:rsidR="005A4E33">
        <w:rPr>
          <w:rFonts w:eastAsia="金山简黑体" w:hint="eastAsia"/>
        </w:rPr>
        <w:t>包含</w:t>
      </w:r>
      <w:r w:rsidR="005A4E33" w:rsidRPr="00865B73">
        <w:rPr>
          <w:rFonts w:eastAsia="金山简黑体"/>
        </w:rPr>
        <w:t>两个方法，</w:t>
      </w:r>
      <w:r w:rsidR="005A4E33">
        <w:rPr>
          <w:rFonts w:eastAsia="金山简黑体"/>
        </w:rPr>
        <w:t>方法</w:t>
      </w:r>
      <w:r w:rsidR="005A4E33">
        <w:rPr>
          <w:rFonts w:eastAsia="金山简黑体" w:hint="eastAsia"/>
        </w:rPr>
        <w:t>1</w:t>
      </w:r>
      <w:r w:rsidR="005A4E33" w:rsidRPr="005A4E33">
        <w:rPr>
          <w:rFonts w:eastAsia="金山简黑体"/>
          <w:szCs w:val="20"/>
        </w:rPr>
        <w:t>电感耦合等离子体发射光谱法</w:t>
      </w:r>
      <w:r w:rsidR="005A4E33" w:rsidRPr="005A4E33">
        <w:rPr>
          <w:rFonts w:eastAsia="金山简黑体" w:hint="eastAsia"/>
          <w:szCs w:val="20"/>
        </w:rPr>
        <w:t>，</w:t>
      </w:r>
      <w:r w:rsidR="005A4E33">
        <w:rPr>
          <w:rFonts w:eastAsia="金山简黑体"/>
        </w:rPr>
        <w:t>方法</w:t>
      </w:r>
      <w:r w:rsidR="005A4E33">
        <w:rPr>
          <w:rFonts w:eastAsia="金山简黑体" w:hint="eastAsia"/>
        </w:rPr>
        <w:t>2</w:t>
      </w:r>
      <w:r w:rsidR="005A4E33" w:rsidRPr="005A4E33">
        <w:rPr>
          <w:rFonts w:eastAsia="金山简黑体"/>
          <w:szCs w:val="20"/>
        </w:rPr>
        <w:t>电感耦合等离子体</w:t>
      </w:r>
      <w:r w:rsidR="005A4E33" w:rsidRPr="005A4E33">
        <w:rPr>
          <w:rFonts w:eastAsia="金山简黑体" w:hint="eastAsia"/>
          <w:szCs w:val="20"/>
        </w:rPr>
        <w:t>质谱</w:t>
      </w:r>
      <w:r w:rsidR="005A4E33" w:rsidRPr="005A4E33">
        <w:rPr>
          <w:rFonts w:eastAsia="金山简黑体"/>
          <w:szCs w:val="20"/>
        </w:rPr>
        <w:t>法</w:t>
      </w:r>
      <w:r w:rsidR="005A4E33">
        <w:rPr>
          <w:rFonts w:eastAsia="金山简黑体" w:hint="eastAsia"/>
          <w:szCs w:val="20"/>
        </w:rPr>
        <w:t>。</w:t>
      </w:r>
      <w:r w:rsidR="005A4E33">
        <w:rPr>
          <w:rFonts w:eastAsia="金山简黑体"/>
          <w:szCs w:val="20"/>
        </w:rPr>
        <w:t>方法</w:t>
      </w:r>
      <w:r w:rsidR="005A4E33">
        <w:rPr>
          <w:rFonts w:eastAsia="金山简黑体" w:hint="eastAsia"/>
          <w:szCs w:val="20"/>
        </w:rPr>
        <w:t>1</w:t>
      </w:r>
      <w:r w:rsidR="005A4E33">
        <w:rPr>
          <w:rFonts w:eastAsia="金山简黑体" w:hint="eastAsia"/>
          <w:szCs w:val="20"/>
        </w:rPr>
        <w:t>的</w:t>
      </w:r>
      <w:r w:rsidR="00502DB9" w:rsidRPr="00865B73">
        <w:rPr>
          <w:lang w:val="de-DE"/>
        </w:rPr>
        <w:t>测定范围：</w:t>
      </w:r>
      <w:r w:rsidR="00502DB9" w:rsidRPr="00865B73">
        <w:rPr>
          <w:lang w:val="de-DE"/>
        </w:rPr>
        <w:t>0.010</w:t>
      </w:r>
      <w:r w:rsidR="00502DB9" w:rsidRPr="00865B73">
        <w:rPr>
          <w:lang w:val="de-DE"/>
        </w:rPr>
        <w:t>％～</w:t>
      </w:r>
      <w:r w:rsidR="00B26349">
        <w:rPr>
          <w:lang w:val="de-DE"/>
        </w:rPr>
        <w:t>0.2</w:t>
      </w:r>
      <w:r w:rsidR="00502DB9" w:rsidRPr="00865B73">
        <w:rPr>
          <w:lang w:val="de-DE"/>
        </w:rPr>
        <w:t>0%</w:t>
      </w:r>
      <w:r w:rsidR="005A4E33">
        <w:rPr>
          <w:rFonts w:hint="eastAsia"/>
          <w:lang w:val="de-DE"/>
        </w:rPr>
        <w:t>；</w:t>
      </w:r>
      <w:r w:rsidR="006E2C19">
        <w:rPr>
          <w:rFonts w:hint="eastAsia"/>
          <w:lang w:val="de-DE"/>
        </w:rPr>
        <w:t>方法</w:t>
      </w:r>
      <w:r w:rsidR="006E2C19">
        <w:rPr>
          <w:rFonts w:hint="eastAsia"/>
          <w:lang w:val="de-DE"/>
        </w:rPr>
        <w:t>2</w:t>
      </w:r>
      <w:r w:rsidR="006E2C19">
        <w:rPr>
          <w:rFonts w:hint="eastAsia"/>
          <w:lang w:val="de-DE"/>
        </w:rPr>
        <w:t>的</w:t>
      </w:r>
      <w:r w:rsidR="006E2C19" w:rsidRPr="00865B73">
        <w:rPr>
          <w:lang w:val="de-DE"/>
        </w:rPr>
        <w:t>测定范围：</w:t>
      </w:r>
      <w:r w:rsidR="006E2C19" w:rsidRPr="00865B73">
        <w:rPr>
          <w:lang w:val="de-DE"/>
        </w:rPr>
        <w:t>0.0</w:t>
      </w:r>
      <w:r w:rsidR="006E2C19">
        <w:rPr>
          <w:lang w:val="de-DE"/>
        </w:rPr>
        <w:t>005</w:t>
      </w:r>
      <w:r w:rsidR="006E2C19" w:rsidRPr="00865B73">
        <w:rPr>
          <w:lang w:val="de-DE"/>
        </w:rPr>
        <w:t>％～</w:t>
      </w:r>
      <w:r w:rsidR="006E2C19">
        <w:rPr>
          <w:lang w:val="de-DE"/>
        </w:rPr>
        <w:t>0.01</w:t>
      </w:r>
      <w:r w:rsidR="006E2C19" w:rsidRPr="00865B73">
        <w:rPr>
          <w:lang w:val="de-DE"/>
        </w:rPr>
        <w:t>0%</w:t>
      </w:r>
      <w:r w:rsidR="00502DB9">
        <w:rPr>
          <w:rFonts w:hint="eastAsia"/>
          <w:lang w:val="de-DE"/>
        </w:rPr>
        <w:t>。</w:t>
      </w:r>
    </w:p>
    <w:p w:rsidR="00027857" w:rsidRPr="005F417F" w:rsidRDefault="00027857" w:rsidP="005F417F">
      <w:pPr>
        <w:numPr>
          <w:ilvl w:val="0"/>
          <w:numId w:val="32"/>
        </w:numPr>
        <w:adjustRightInd w:val="0"/>
        <w:snapToGrid w:val="0"/>
        <w:spacing w:beforeLines="100" w:afterLines="100"/>
        <w:ind w:left="357" w:hangingChars="170" w:hanging="357"/>
        <w:textAlignment w:val="baseline"/>
        <w:rPr>
          <w:rFonts w:ascii="黑体" w:eastAsia="黑体" w:hAnsi="宋体"/>
          <w:bCs/>
          <w:szCs w:val="21"/>
        </w:rPr>
      </w:pPr>
      <w:r w:rsidRPr="005F417F">
        <w:rPr>
          <w:rFonts w:ascii="黑体" w:eastAsia="黑体" w:hAnsi="宋体" w:hint="eastAsia"/>
          <w:bCs/>
          <w:szCs w:val="21"/>
        </w:rPr>
        <w:t>方法</w:t>
      </w:r>
      <w:r w:rsidR="006E2C19" w:rsidRPr="005F417F">
        <w:rPr>
          <w:rFonts w:ascii="黑体" w:eastAsia="黑体" w:hAnsi="宋体" w:hint="eastAsia"/>
          <w:bCs/>
          <w:szCs w:val="21"/>
        </w:rPr>
        <w:t>1</w:t>
      </w:r>
      <w:r w:rsidR="006E2C19" w:rsidRPr="005F417F">
        <w:rPr>
          <w:rFonts w:ascii="黑体" w:eastAsia="黑体" w:hAnsi="宋体"/>
          <w:bCs/>
          <w:szCs w:val="21"/>
        </w:rPr>
        <w:t>电感耦合等离子体发射光谱法</w:t>
      </w:r>
    </w:p>
    <w:p w:rsidR="006E2C19" w:rsidRPr="002D5769" w:rsidRDefault="006E2C19" w:rsidP="002D5769">
      <w:pPr>
        <w:pStyle w:val="affff6"/>
        <w:numPr>
          <w:ilvl w:val="1"/>
          <w:numId w:val="32"/>
        </w:numPr>
        <w:adjustRightInd w:val="0"/>
        <w:snapToGrid w:val="0"/>
        <w:spacing w:afterLines="50" w:line="288" w:lineRule="auto"/>
        <w:ind w:left="374" w:rightChars="-73" w:right="-153" w:hanging="374"/>
        <w:rPr>
          <w:rFonts w:ascii="黑体" w:eastAsia="黑体" w:hAnsi="Times New Roman" w:hint="eastAsia"/>
          <w:lang w:val="de-DE"/>
        </w:rPr>
      </w:pPr>
      <w:r w:rsidRPr="002D5769">
        <w:rPr>
          <w:rFonts w:ascii="黑体" w:eastAsia="黑体" w:hAnsi="Times New Roman" w:hint="eastAsia"/>
          <w:lang w:val="de-DE"/>
        </w:rPr>
        <w:t>方法原理</w:t>
      </w:r>
    </w:p>
    <w:p w:rsidR="00027857" w:rsidRPr="00295123" w:rsidRDefault="008F3536" w:rsidP="00817458">
      <w:pPr>
        <w:pStyle w:val="affff6"/>
        <w:adjustRightInd w:val="0"/>
        <w:snapToGrid w:val="0"/>
        <w:spacing w:line="288" w:lineRule="auto"/>
        <w:ind w:rightChars="-73" w:right="-153" w:firstLineChars="200" w:firstLine="420"/>
        <w:rPr>
          <w:rFonts w:ascii="Times New Roman" w:hAnsi="宋体"/>
          <w:szCs w:val="21"/>
        </w:rPr>
      </w:pPr>
      <w:r w:rsidRPr="00DF45B7">
        <w:rPr>
          <w:rFonts w:ascii="Times New Roman" w:hAnsi="Times New Roman" w:hint="eastAsia"/>
          <w:lang w:val="de-DE"/>
        </w:rPr>
        <w:t>试样以硝酸、硫酸溶解，在稀酸介质中，以电感耦合等离子体发射光谱仪进行测定。以基体匹配法校正基体对测定元素的影响</w:t>
      </w:r>
      <w:r w:rsidR="00BE0EAD" w:rsidRPr="00295123">
        <w:rPr>
          <w:rFonts w:ascii="Times New Roman" w:hAnsi="宋体" w:hint="eastAsia"/>
          <w:szCs w:val="21"/>
        </w:rPr>
        <w:t>。</w:t>
      </w:r>
    </w:p>
    <w:p w:rsidR="00027857" w:rsidRPr="002D5769" w:rsidRDefault="00027857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试剂和材料</w:t>
      </w:r>
    </w:p>
    <w:p w:rsidR="008F3536" w:rsidRPr="006E2C19" w:rsidRDefault="008F3536" w:rsidP="00817458">
      <w:pPr>
        <w:pStyle w:val="afffff"/>
        <w:numPr>
          <w:ilvl w:val="2"/>
          <w:numId w:val="32"/>
        </w:numPr>
        <w:adjustRightInd w:val="0"/>
        <w:snapToGrid w:val="0"/>
        <w:spacing w:line="288" w:lineRule="auto"/>
        <w:ind w:firstLineChars="0"/>
        <w:rPr>
          <w:lang w:val="de-DE"/>
        </w:rPr>
      </w:pPr>
      <w:r w:rsidRPr="00C2232A">
        <w:rPr>
          <w:rFonts w:hint="eastAsia"/>
        </w:rPr>
        <w:t>过氧化氢（</w:t>
      </w:r>
      <w:r w:rsidRPr="00C2232A">
        <w:rPr>
          <w:rFonts w:hint="eastAsia"/>
        </w:rPr>
        <w:t>30%</w:t>
      </w:r>
      <w:r w:rsidRPr="00C2232A">
        <w:rPr>
          <w:rFonts w:hint="eastAsia"/>
        </w:rPr>
        <w:t>）。</w:t>
      </w:r>
    </w:p>
    <w:p w:rsidR="00E024E5" w:rsidRPr="006E2C19" w:rsidRDefault="00E024E5" w:rsidP="00817458">
      <w:pPr>
        <w:pStyle w:val="afffff"/>
        <w:numPr>
          <w:ilvl w:val="2"/>
          <w:numId w:val="32"/>
        </w:numPr>
        <w:adjustRightInd w:val="0"/>
        <w:snapToGrid w:val="0"/>
        <w:spacing w:line="288" w:lineRule="auto"/>
        <w:ind w:firstLineChars="0"/>
      </w:pPr>
      <w:r w:rsidRPr="006E2C19">
        <w:rPr>
          <w:rFonts w:hint="eastAsia"/>
        </w:rPr>
        <w:t>硝酸（</w:t>
      </w:r>
      <w:r w:rsidRPr="006E2C19">
        <w:t>1+1</w:t>
      </w:r>
      <w:r w:rsidRPr="006E2C19">
        <w:rPr>
          <w:rFonts w:hint="eastAsia"/>
        </w:rPr>
        <w:t>）。</w:t>
      </w:r>
    </w:p>
    <w:p w:rsidR="00E024E5" w:rsidRPr="006E2C19" w:rsidRDefault="00E024E5" w:rsidP="00817458">
      <w:pPr>
        <w:pStyle w:val="afffff"/>
        <w:numPr>
          <w:ilvl w:val="2"/>
          <w:numId w:val="32"/>
        </w:numPr>
        <w:adjustRightInd w:val="0"/>
        <w:snapToGrid w:val="0"/>
        <w:spacing w:line="288" w:lineRule="auto"/>
        <w:ind w:firstLineChars="0"/>
      </w:pPr>
      <w:r w:rsidRPr="006E2C19">
        <w:rPr>
          <w:rFonts w:hint="eastAsia"/>
        </w:rPr>
        <w:t>硫酸（</w:t>
      </w:r>
      <w:r w:rsidRPr="006E2C19">
        <w:t>1+1</w:t>
      </w:r>
      <w:r w:rsidRPr="006E2C19">
        <w:rPr>
          <w:rFonts w:hint="eastAsia"/>
        </w:rPr>
        <w:t>）。</w:t>
      </w:r>
    </w:p>
    <w:p w:rsidR="008F3536" w:rsidRPr="008F3536" w:rsidRDefault="006E2C19" w:rsidP="00817458">
      <w:pPr>
        <w:adjustRightInd w:val="0"/>
        <w:snapToGrid w:val="0"/>
        <w:spacing w:line="288" w:lineRule="auto"/>
        <w:rPr>
          <w:lang w:val="de-DE"/>
        </w:rPr>
      </w:pPr>
      <w:r>
        <w:rPr>
          <w:rFonts w:hint="eastAsia"/>
        </w:rPr>
        <w:t xml:space="preserve">2.2.4   </w:t>
      </w:r>
      <w:r w:rsidR="008F3536" w:rsidRPr="00C2232A">
        <w:rPr>
          <w:rFonts w:hint="eastAsia"/>
        </w:rPr>
        <w:t>锆标准</w:t>
      </w:r>
      <w:r w:rsidR="008F3536">
        <w:rPr>
          <w:rFonts w:hint="eastAsia"/>
        </w:rPr>
        <w:t>贮存</w:t>
      </w:r>
      <w:r w:rsidR="008F3536" w:rsidRPr="00C2232A">
        <w:rPr>
          <w:rFonts w:hint="eastAsia"/>
        </w:rPr>
        <w:t>溶液：准确称取</w:t>
      </w:r>
      <w:r w:rsidR="008F3536" w:rsidRPr="00C2232A">
        <w:rPr>
          <w:rFonts w:hint="eastAsia"/>
        </w:rPr>
        <w:t>1.</w:t>
      </w:r>
      <w:r w:rsidR="008F3536">
        <w:rPr>
          <w:rFonts w:hint="eastAsia"/>
        </w:rPr>
        <w:t>0000</w:t>
      </w:r>
      <w:r w:rsidR="008F3536" w:rsidRPr="00C2232A">
        <w:rPr>
          <w:rFonts w:hint="eastAsia"/>
        </w:rPr>
        <w:t>g</w:t>
      </w:r>
      <w:r w:rsidR="008F3536">
        <w:rPr>
          <w:rFonts w:hint="eastAsia"/>
        </w:rPr>
        <w:t>金属</w:t>
      </w:r>
      <w:r w:rsidR="008F3536" w:rsidRPr="00C2232A">
        <w:rPr>
          <w:rFonts w:hint="eastAsia"/>
        </w:rPr>
        <w:t>锆</w:t>
      </w:r>
      <w:r w:rsidR="001C7F7C" w:rsidRPr="006E2C19">
        <w:t>[w</w:t>
      </w:r>
      <w:r w:rsidR="001C7F7C" w:rsidRPr="006E2C19">
        <w:t>（</w:t>
      </w:r>
      <w:r w:rsidR="001C7F7C" w:rsidRPr="006E2C19">
        <w:t>Zr</w:t>
      </w:r>
      <w:r w:rsidR="001C7F7C" w:rsidRPr="006E2C19">
        <w:t>）</w:t>
      </w:r>
      <w:r w:rsidR="001C7F7C" w:rsidRPr="006E2C19">
        <w:t>≥99.9</w:t>
      </w:r>
      <w:r w:rsidR="001C7F7C" w:rsidRPr="006E2C19">
        <w:t>％</w:t>
      </w:r>
      <w:r w:rsidR="001C7F7C" w:rsidRPr="006E2C19">
        <w:t>]</w:t>
      </w:r>
      <w:r w:rsidR="008F3536" w:rsidRPr="00C2232A">
        <w:rPr>
          <w:rFonts w:hint="eastAsia"/>
        </w:rPr>
        <w:t>于</w:t>
      </w:r>
      <w:r w:rsidR="005A4E33">
        <w:rPr>
          <w:rFonts w:hint="eastAsia"/>
        </w:rPr>
        <w:t>聚四，</w:t>
      </w:r>
      <w:r w:rsidR="008F3536">
        <w:rPr>
          <w:rFonts w:hint="eastAsia"/>
        </w:rPr>
        <w:t>乙烯烧杯</w:t>
      </w:r>
      <w:r w:rsidR="008F3536" w:rsidRPr="00C2232A">
        <w:rPr>
          <w:rFonts w:hint="eastAsia"/>
        </w:rPr>
        <w:t>中，加入</w:t>
      </w:r>
      <w:r w:rsidR="008F3536">
        <w:rPr>
          <w:rFonts w:hint="eastAsia"/>
        </w:rPr>
        <w:t>20mL</w:t>
      </w:r>
      <w:r w:rsidR="008F3536">
        <w:rPr>
          <w:rFonts w:hint="eastAsia"/>
        </w:rPr>
        <w:t>水</w:t>
      </w:r>
      <w:r w:rsidR="008F3536" w:rsidRPr="00C2232A">
        <w:rPr>
          <w:rFonts w:hint="eastAsia"/>
        </w:rPr>
        <w:t>，</w:t>
      </w:r>
      <w:r w:rsidR="008F3536">
        <w:rPr>
          <w:rFonts w:hint="eastAsia"/>
        </w:rPr>
        <w:t>加入</w:t>
      </w:r>
      <w:r w:rsidR="008F3536">
        <w:rPr>
          <w:rFonts w:hint="eastAsia"/>
        </w:rPr>
        <w:t>3mL</w:t>
      </w:r>
      <w:r w:rsidR="008F3536">
        <w:rPr>
          <w:rFonts w:hint="eastAsia"/>
        </w:rPr>
        <w:t>氢氟酸</w:t>
      </w:r>
      <w:r w:rsidR="008F3536">
        <w:rPr>
          <w:rFonts w:hint="eastAsia"/>
        </w:rPr>
        <w:t>(</w:t>
      </w:r>
      <w:r w:rsidR="008F3536" w:rsidRPr="00AE0661">
        <w:t>ρ</w:t>
      </w:r>
      <w:r w:rsidR="008F3536" w:rsidRPr="00865B73">
        <w:rPr>
          <w:lang w:val="de-DE"/>
        </w:rPr>
        <w:t>1.14g</w:t>
      </w:r>
      <w:r w:rsidR="008F3536">
        <w:rPr>
          <w:rFonts w:hint="eastAsia"/>
          <w:lang w:val="de-DE"/>
        </w:rPr>
        <w:t>/</w:t>
      </w:r>
      <w:r w:rsidR="008F3536" w:rsidRPr="00865B73">
        <w:rPr>
          <w:lang w:val="de-DE"/>
        </w:rPr>
        <w:t>mL</w:t>
      </w:r>
      <w:r w:rsidR="008F3536">
        <w:rPr>
          <w:rFonts w:hint="eastAsia"/>
        </w:rPr>
        <w:t>)</w:t>
      </w:r>
      <w:r w:rsidR="008F3536">
        <w:rPr>
          <w:rFonts w:hint="eastAsia"/>
        </w:rPr>
        <w:t>，加热，并</w:t>
      </w:r>
      <w:r w:rsidR="00D24B84">
        <w:rPr>
          <w:rFonts w:hint="eastAsia"/>
        </w:rPr>
        <w:t>滴加</w:t>
      </w:r>
      <w:r w:rsidR="008F3536">
        <w:rPr>
          <w:rFonts w:hint="eastAsia"/>
        </w:rPr>
        <w:t>少量硝酸</w:t>
      </w:r>
      <w:r w:rsidR="008F3536">
        <w:rPr>
          <w:rFonts w:hint="eastAsia"/>
        </w:rPr>
        <w:t>(</w:t>
      </w:r>
      <w:r>
        <w:t>2.2.</w:t>
      </w:r>
      <w:r w:rsidR="00E024E5">
        <w:t>2</w:t>
      </w:r>
      <w:r w:rsidR="008F3536">
        <w:rPr>
          <w:rFonts w:hint="eastAsia"/>
        </w:rPr>
        <w:t>)</w:t>
      </w:r>
      <w:r w:rsidR="008F3536">
        <w:rPr>
          <w:rFonts w:hint="eastAsia"/>
        </w:rPr>
        <w:t>，直至完全溶解。煮沸溶液后，取下烧杯，冷却至室温</w:t>
      </w:r>
      <w:r w:rsidR="008F3536" w:rsidRPr="00C2232A">
        <w:rPr>
          <w:rFonts w:hint="eastAsia"/>
        </w:rPr>
        <w:t>，移入</w:t>
      </w:r>
      <w:r w:rsidR="008F3536" w:rsidRPr="00C2232A">
        <w:rPr>
          <w:rFonts w:hint="eastAsia"/>
        </w:rPr>
        <w:t>1000mL</w:t>
      </w:r>
      <w:r w:rsidR="008F3536">
        <w:rPr>
          <w:rFonts w:hint="eastAsia"/>
        </w:rPr>
        <w:t>容量瓶中，以硝</w:t>
      </w:r>
      <w:r w:rsidR="008F3536" w:rsidRPr="00C2232A">
        <w:rPr>
          <w:rFonts w:hint="eastAsia"/>
        </w:rPr>
        <w:t>酸（</w:t>
      </w:r>
      <w:r w:rsidR="008F3536" w:rsidRPr="00C2232A">
        <w:rPr>
          <w:rFonts w:hint="eastAsia"/>
        </w:rPr>
        <w:t>1+</w:t>
      </w:r>
      <w:r w:rsidR="008F3536">
        <w:rPr>
          <w:rFonts w:hint="eastAsia"/>
        </w:rPr>
        <w:t>19</w:t>
      </w:r>
      <w:r w:rsidR="008F3536" w:rsidRPr="00C2232A">
        <w:rPr>
          <w:rFonts w:hint="eastAsia"/>
        </w:rPr>
        <w:t>）稀释至刻度，混匀。此溶液</w:t>
      </w:r>
      <w:r w:rsidR="008F3536" w:rsidRPr="00C2232A">
        <w:rPr>
          <w:rFonts w:hint="eastAsia"/>
        </w:rPr>
        <w:t>1mL</w:t>
      </w:r>
      <w:r w:rsidR="008F3536" w:rsidRPr="00C2232A">
        <w:rPr>
          <w:rFonts w:hint="eastAsia"/>
        </w:rPr>
        <w:t>含有</w:t>
      </w:r>
      <w:r w:rsidR="008F3536" w:rsidRPr="00C2232A">
        <w:rPr>
          <w:rFonts w:hint="eastAsia"/>
        </w:rPr>
        <w:t>1mg</w:t>
      </w:r>
      <w:r w:rsidR="008F3536" w:rsidRPr="00C2232A">
        <w:rPr>
          <w:rFonts w:hint="eastAsia"/>
        </w:rPr>
        <w:t>锆</w:t>
      </w:r>
      <w:r w:rsidR="008F3536">
        <w:rPr>
          <w:rFonts w:hint="eastAsia"/>
        </w:rPr>
        <w:t>。</w:t>
      </w:r>
    </w:p>
    <w:p w:rsidR="008F3536" w:rsidRPr="00B26349" w:rsidRDefault="006E2C19" w:rsidP="00817458">
      <w:pPr>
        <w:adjustRightInd w:val="0"/>
        <w:snapToGrid w:val="0"/>
        <w:spacing w:line="288" w:lineRule="auto"/>
        <w:rPr>
          <w:lang w:val="de-DE"/>
        </w:rPr>
      </w:pPr>
      <w:r>
        <w:rPr>
          <w:rFonts w:hint="eastAsia"/>
        </w:rPr>
        <w:t>2.2.</w:t>
      </w:r>
      <w:r>
        <w:t xml:space="preserve">5   </w:t>
      </w:r>
      <w:r w:rsidR="008F3536" w:rsidRPr="00C2232A">
        <w:rPr>
          <w:rFonts w:hint="eastAsia"/>
        </w:rPr>
        <w:t>锆标准溶液：准确移取</w:t>
      </w:r>
      <w:r w:rsidR="008F3536" w:rsidRPr="00C2232A">
        <w:rPr>
          <w:rFonts w:hint="eastAsia"/>
        </w:rPr>
        <w:t>10</w:t>
      </w:r>
      <w:r w:rsidR="001C7F7C">
        <w:t>.00</w:t>
      </w:r>
      <w:r w:rsidR="008F3536" w:rsidRPr="00C2232A">
        <w:rPr>
          <w:rFonts w:hint="eastAsia"/>
        </w:rPr>
        <w:t>mL</w:t>
      </w:r>
      <w:r w:rsidR="008F3536" w:rsidRPr="00C2232A">
        <w:rPr>
          <w:rFonts w:hint="eastAsia"/>
        </w:rPr>
        <w:t>锆标准贮存溶液（</w:t>
      </w:r>
      <w:r>
        <w:t>2.2.</w:t>
      </w:r>
      <w:r w:rsidR="008F3536" w:rsidRPr="00C2232A">
        <w:rPr>
          <w:rFonts w:hint="eastAsia"/>
        </w:rPr>
        <w:t>4</w:t>
      </w:r>
      <w:r w:rsidR="008F3536" w:rsidRPr="00C2232A">
        <w:rPr>
          <w:rFonts w:hint="eastAsia"/>
        </w:rPr>
        <w:t>）于</w:t>
      </w:r>
      <w:r w:rsidR="008F3536">
        <w:rPr>
          <w:rFonts w:hint="eastAsia"/>
        </w:rPr>
        <w:t>10</w:t>
      </w:r>
      <w:r w:rsidR="008F3536" w:rsidRPr="00C2232A">
        <w:rPr>
          <w:rFonts w:hint="eastAsia"/>
        </w:rPr>
        <w:t>0mL</w:t>
      </w:r>
      <w:r w:rsidR="008F3536" w:rsidRPr="00C2232A">
        <w:rPr>
          <w:rFonts w:hint="eastAsia"/>
        </w:rPr>
        <w:t>容量瓶中，加入</w:t>
      </w:r>
      <w:r w:rsidR="008F3536" w:rsidRPr="00C2232A">
        <w:rPr>
          <w:rFonts w:hint="eastAsia"/>
        </w:rPr>
        <w:t>10mL</w:t>
      </w:r>
      <w:r w:rsidR="008F3536">
        <w:rPr>
          <w:rFonts w:hint="eastAsia"/>
        </w:rPr>
        <w:t>硝</w:t>
      </w:r>
      <w:r w:rsidR="008F3536" w:rsidRPr="00C2232A">
        <w:rPr>
          <w:rFonts w:hint="eastAsia"/>
        </w:rPr>
        <w:t>酸（</w:t>
      </w:r>
      <w:r>
        <w:t>2.2.</w:t>
      </w:r>
      <w:r w:rsidR="00E024E5">
        <w:t>2</w:t>
      </w:r>
      <w:r w:rsidR="008F3536" w:rsidRPr="00C2232A">
        <w:rPr>
          <w:rFonts w:hint="eastAsia"/>
        </w:rPr>
        <w:t>），以水稀释至刻度，混匀。此溶液</w:t>
      </w:r>
      <w:r w:rsidR="008F3536" w:rsidRPr="00C2232A">
        <w:rPr>
          <w:rFonts w:hint="eastAsia"/>
        </w:rPr>
        <w:t>1mL</w:t>
      </w:r>
      <w:r w:rsidR="008F3536" w:rsidRPr="00C2232A">
        <w:rPr>
          <w:rFonts w:hint="eastAsia"/>
        </w:rPr>
        <w:t>含有</w:t>
      </w:r>
      <w:r w:rsidR="008F3536">
        <w:t>10</w:t>
      </w:r>
      <w:r w:rsidR="008F3536">
        <w:rPr>
          <w:rFonts w:hint="eastAsia"/>
        </w:rPr>
        <w:t>0</w:t>
      </w:r>
      <w:r w:rsidR="00DF50A6">
        <w:rPr>
          <w:color w:val="000000"/>
          <w:lang w:val="de-DE"/>
        </w:rPr>
        <w:t>μg</w:t>
      </w:r>
      <w:r w:rsidR="008F3536" w:rsidRPr="00C2232A">
        <w:rPr>
          <w:rFonts w:hint="eastAsia"/>
        </w:rPr>
        <w:t>锆</w:t>
      </w:r>
      <w:r w:rsidR="008F3536">
        <w:rPr>
          <w:rFonts w:hint="eastAsia"/>
        </w:rPr>
        <w:t>。</w:t>
      </w:r>
    </w:p>
    <w:p w:rsidR="006B7156" w:rsidRPr="00AE0661" w:rsidRDefault="006E2C19" w:rsidP="00817458">
      <w:pPr>
        <w:adjustRightInd w:val="0"/>
        <w:snapToGrid w:val="0"/>
        <w:spacing w:line="288" w:lineRule="auto"/>
        <w:rPr>
          <w:lang w:val="de-DE"/>
        </w:rPr>
      </w:pPr>
      <w:r>
        <w:rPr>
          <w:rFonts w:hint="eastAsia"/>
        </w:rPr>
        <w:t xml:space="preserve">2.2.6   </w:t>
      </w:r>
      <w:r w:rsidR="00A76450" w:rsidRPr="00AE0661">
        <w:rPr>
          <w:rFonts w:hint="eastAsia"/>
        </w:rPr>
        <w:t>稀土</w:t>
      </w:r>
      <w:r w:rsidR="006B7156" w:rsidRPr="00AE0661">
        <w:rPr>
          <w:rFonts w:hint="eastAsia"/>
        </w:rPr>
        <w:t>基体溶液：称取</w:t>
      </w:r>
      <w:r w:rsidR="006B7156" w:rsidRPr="00AE0661">
        <w:t>1.0000g</w:t>
      </w:r>
      <w:r w:rsidR="006B7156" w:rsidRPr="00AE0661">
        <w:rPr>
          <w:rFonts w:hint="eastAsia"/>
        </w:rPr>
        <w:t>经</w:t>
      </w:r>
      <w:r w:rsidR="006B7156" w:rsidRPr="00AE0661">
        <w:t>950</w:t>
      </w:r>
      <w:r w:rsidR="006B7156" w:rsidRPr="00AE0661">
        <w:rPr>
          <w:rFonts w:hint="eastAsia"/>
        </w:rPr>
        <w:t>℃灼烧</w:t>
      </w:r>
      <w:r w:rsidR="006B7156" w:rsidRPr="00AE0661">
        <w:t>1h</w:t>
      </w:r>
      <w:r w:rsidR="006B7156" w:rsidRPr="00AE0661">
        <w:rPr>
          <w:rFonts w:hint="eastAsia"/>
        </w:rPr>
        <w:t>的</w:t>
      </w:r>
      <w:r w:rsidR="00A76450" w:rsidRPr="00AE0661">
        <w:rPr>
          <w:rFonts w:hint="eastAsia"/>
        </w:rPr>
        <w:t>单一稀土</w:t>
      </w:r>
      <w:r w:rsidR="006B7156" w:rsidRPr="00AE0661">
        <w:rPr>
          <w:rFonts w:hint="eastAsia"/>
        </w:rPr>
        <w:t>氧化</w:t>
      </w:r>
      <w:r w:rsidR="00A76450" w:rsidRPr="00AE0661">
        <w:rPr>
          <w:rFonts w:hint="eastAsia"/>
        </w:rPr>
        <w:t>物</w:t>
      </w:r>
      <w:r w:rsidR="006B7156" w:rsidRPr="00AE0661">
        <w:rPr>
          <w:szCs w:val="21"/>
        </w:rPr>
        <w:t>[</w:t>
      </w:r>
      <w:r w:rsidR="00A76450" w:rsidRPr="00AE0661">
        <w:rPr>
          <w:i/>
          <w:szCs w:val="21"/>
        </w:rPr>
        <w:t>w</w:t>
      </w:r>
      <w:r w:rsidR="00A76450" w:rsidRPr="00AE0661">
        <w:t>（</w:t>
      </w:r>
      <w:r w:rsidR="00A76450" w:rsidRPr="00AE0661">
        <w:t>RE</w:t>
      </w:r>
      <w:r w:rsidR="00A76450" w:rsidRPr="00AE0661">
        <w:rPr>
          <w:rFonts w:hint="eastAsia"/>
        </w:rPr>
        <w:t>O</w:t>
      </w:r>
      <w:r w:rsidR="00A76450" w:rsidRPr="00AE0661">
        <w:t>/∑REO</w:t>
      </w:r>
      <w:r w:rsidR="00A76450" w:rsidRPr="00AE0661">
        <w:t>）</w:t>
      </w:r>
      <w:r w:rsidR="00A76450" w:rsidRPr="00AE0661">
        <w:rPr>
          <w:rFonts w:ascii="宋体" w:hAnsi="宋体" w:hint="eastAsia"/>
          <w:szCs w:val="21"/>
        </w:rPr>
        <w:t>≥</w:t>
      </w:r>
      <w:r w:rsidR="00A76450" w:rsidRPr="00AE0661">
        <w:t>99.999%</w:t>
      </w:r>
      <w:r w:rsidR="006B7156" w:rsidRPr="00AE0661">
        <w:rPr>
          <w:szCs w:val="21"/>
        </w:rPr>
        <w:t>，</w:t>
      </w:r>
      <w:r w:rsidR="006B7156" w:rsidRPr="00AE0661">
        <w:rPr>
          <w:i/>
          <w:szCs w:val="21"/>
        </w:rPr>
        <w:t>w</w:t>
      </w:r>
      <w:r w:rsidR="006B7156" w:rsidRPr="00AE0661">
        <w:rPr>
          <w:szCs w:val="21"/>
        </w:rPr>
        <w:t>（</w:t>
      </w:r>
      <w:r w:rsidR="006B7156" w:rsidRPr="00AE0661">
        <w:rPr>
          <w:szCs w:val="21"/>
        </w:rPr>
        <w:t>∑REO</w:t>
      </w:r>
      <w:r w:rsidR="006B7156" w:rsidRPr="00AE0661">
        <w:rPr>
          <w:szCs w:val="21"/>
        </w:rPr>
        <w:t>）</w:t>
      </w:r>
      <w:r w:rsidR="006B7156" w:rsidRPr="00AE0661">
        <w:rPr>
          <w:rFonts w:ascii="宋体" w:hAnsi="宋体" w:hint="eastAsia"/>
          <w:szCs w:val="21"/>
        </w:rPr>
        <w:t>≥</w:t>
      </w:r>
      <w:r w:rsidR="006B7156" w:rsidRPr="00AE0661">
        <w:rPr>
          <w:szCs w:val="21"/>
        </w:rPr>
        <w:t>99.5%</w:t>
      </w:r>
      <w:r w:rsidR="00A76450" w:rsidRPr="00AE0661">
        <w:rPr>
          <w:rFonts w:hint="eastAsia"/>
          <w:szCs w:val="21"/>
        </w:rPr>
        <w:t>，</w:t>
      </w:r>
      <w:r w:rsidR="00A76450" w:rsidRPr="00AE0661">
        <w:rPr>
          <w:i/>
          <w:szCs w:val="21"/>
        </w:rPr>
        <w:t>w</w:t>
      </w:r>
      <w:r w:rsidR="00A76450" w:rsidRPr="00AE0661">
        <w:rPr>
          <w:szCs w:val="21"/>
        </w:rPr>
        <w:t>（</w:t>
      </w:r>
      <w:r w:rsidR="00A76450" w:rsidRPr="00AE0661">
        <w:rPr>
          <w:szCs w:val="21"/>
        </w:rPr>
        <w:t>Zr</w:t>
      </w:r>
      <w:r w:rsidR="00A76450" w:rsidRPr="00AE0661">
        <w:rPr>
          <w:szCs w:val="21"/>
        </w:rPr>
        <w:t>）＜</w:t>
      </w:r>
      <w:r w:rsidR="00A76450" w:rsidRPr="00AE0661">
        <w:rPr>
          <w:rFonts w:hint="eastAsia"/>
          <w:szCs w:val="21"/>
        </w:rPr>
        <w:t>0.001</w:t>
      </w:r>
      <w:r w:rsidR="00A76450" w:rsidRPr="00AE0661">
        <w:rPr>
          <w:szCs w:val="21"/>
        </w:rPr>
        <w:t>%</w:t>
      </w:r>
      <w:r w:rsidR="006B7156" w:rsidRPr="00AE0661">
        <w:rPr>
          <w:szCs w:val="21"/>
        </w:rPr>
        <w:t>]</w:t>
      </w:r>
      <w:r w:rsidR="006B7156" w:rsidRPr="00AE0661">
        <w:t>，</w:t>
      </w:r>
      <w:r w:rsidR="006B7156" w:rsidRPr="00AE0661">
        <w:rPr>
          <w:rFonts w:hint="eastAsia"/>
        </w:rPr>
        <w:t>置于</w:t>
      </w:r>
      <w:r w:rsidR="006B7156" w:rsidRPr="00AE0661">
        <w:t>100mL</w:t>
      </w:r>
      <w:r w:rsidR="006B7156" w:rsidRPr="00AE0661">
        <w:rPr>
          <w:rFonts w:hint="eastAsia"/>
        </w:rPr>
        <w:t>烧杯中</w:t>
      </w:r>
      <w:r w:rsidR="006B7156" w:rsidRPr="00AE0661">
        <w:t>，</w:t>
      </w:r>
      <w:r w:rsidR="006B7156" w:rsidRPr="00AE0661">
        <w:rPr>
          <w:rFonts w:hint="eastAsia"/>
        </w:rPr>
        <w:t>加</w:t>
      </w:r>
      <w:r w:rsidR="00A76450" w:rsidRPr="00AE0661">
        <w:t>2</w:t>
      </w:r>
      <w:r w:rsidR="006B7156" w:rsidRPr="00AE0661">
        <w:t>0mL</w:t>
      </w:r>
      <w:r w:rsidR="006B7156" w:rsidRPr="00AE0661">
        <w:rPr>
          <w:rFonts w:hint="eastAsia"/>
        </w:rPr>
        <w:t>硝酸</w:t>
      </w:r>
      <w:r w:rsidR="006B7156" w:rsidRPr="00AE0661">
        <w:rPr>
          <w:rFonts w:hint="eastAsia"/>
        </w:rPr>
        <w:t>(</w:t>
      </w:r>
      <w:r>
        <w:t>2.2.</w:t>
      </w:r>
      <w:r w:rsidR="006B7156" w:rsidRPr="00AE0661">
        <w:t>2</w:t>
      </w:r>
      <w:r w:rsidR="006B7156" w:rsidRPr="00AE0661">
        <w:rPr>
          <w:rFonts w:hint="eastAsia"/>
        </w:rPr>
        <w:t>)</w:t>
      </w:r>
      <w:r w:rsidR="006B7156" w:rsidRPr="00AE0661">
        <w:t>，</w:t>
      </w:r>
      <w:r w:rsidR="006B7156" w:rsidRPr="00AE0661">
        <w:rPr>
          <w:rFonts w:hint="eastAsia"/>
        </w:rPr>
        <w:t>低温加热至溶解完全</w:t>
      </w:r>
      <w:r w:rsidR="006B7156" w:rsidRPr="00AE0661">
        <w:t>，</w:t>
      </w:r>
      <w:r w:rsidR="006B7156" w:rsidRPr="00AE0661">
        <w:rPr>
          <w:rFonts w:hint="eastAsia"/>
        </w:rPr>
        <w:t>取下冷却</w:t>
      </w:r>
      <w:r w:rsidR="00AE0661">
        <w:rPr>
          <w:rFonts w:hint="eastAsia"/>
        </w:rPr>
        <w:t>。</w:t>
      </w:r>
      <w:r w:rsidR="006B7156" w:rsidRPr="00AE0661">
        <w:rPr>
          <w:rFonts w:hint="eastAsia"/>
        </w:rPr>
        <w:t>移入</w:t>
      </w:r>
      <w:r w:rsidR="006B7156" w:rsidRPr="00AE0661">
        <w:t>100mL</w:t>
      </w:r>
      <w:r w:rsidR="006B7156" w:rsidRPr="00AE0661">
        <w:rPr>
          <w:rFonts w:hint="eastAsia"/>
        </w:rPr>
        <w:t>容量瓶中</w:t>
      </w:r>
      <w:r w:rsidR="006B7156" w:rsidRPr="00AE0661">
        <w:t>，</w:t>
      </w:r>
      <w:r w:rsidR="00A76450" w:rsidRPr="00AE0661">
        <w:rPr>
          <w:rFonts w:hint="eastAsia"/>
        </w:rPr>
        <w:t>以水稀释</w:t>
      </w:r>
      <w:r w:rsidR="006B7156" w:rsidRPr="00AE0661">
        <w:rPr>
          <w:rFonts w:hint="eastAsia"/>
        </w:rPr>
        <w:t>至刻度</w:t>
      </w:r>
      <w:r w:rsidR="006B7156" w:rsidRPr="00AE0661">
        <w:t>，</w:t>
      </w:r>
      <w:r w:rsidR="006B7156" w:rsidRPr="00AE0661">
        <w:rPr>
          <w:rFonts w:hint="eastAsia"/>
        </w:rPr>
        <w:t>混匀。此溶液</w:t>
      </w:r>
      <w:r w:rsidR="006B7156" w:rsidRPr="00AE0661">
        <w:t>1mL</w:t>
      </w:r>
      <w:r w:rsidR="006B7156" w:rsidRPr="00AE0661">
        <w:rPr>
          <w:rFonts w:hint="eastAsia"/>
        </w:rPr>
        <w:t>含</w:t>
      </w:r>
      <w:r w:rsidR="006B7156" w:rsidRPr="00AE0661">
        <w:t>1</w:t>
      </w:r>
      <w:r w:rsidR="00A76450" w:rsidRPr="00AE0661">
        <w:t>0m</w:t>
      </w:r>
      <w:r w:rsidR="006B7156" w:rsidRPr="00AE0661">
        <w:t>g</w:t>
      </w:r>
      <w:r w:rsidR="00AE0661" w:rsidRPr="00AE0661">
        <w:rPr>
          <w:rFonts w:hint="eastAsia"/>
        </w:rPr>
        <w:t>单一稀土氧化物</w:t>
      </w:r>
      <w:r w:rsidR="006B7156" w:rsidRPr="00AE0661">
        <w:rPr>
          <w:rFonts w:hint="eastAsia"/>
        </w:rPr>
        <w:t>。</w:t>
      </w:r>
    </w:p>
    <w:p w:rsidR="008F3536" w:rsidRPr="007A3AE2" w:rsidRDefault="006E2C19" w:rsidP="00817458">
      <w:pPr>
        <w:adjustRightInd w:val="0"/>
        <w:snapToGrid w:val="0"/>
        <w:spacing w:line="288" w:lineRule="auto"/>
        <w:rPr>
          <w:lang w:val="de-DE"/>
        </w:rPr>
      </w:pPr>
      <w:r>
        <w:rPr>
          <w:rFonts w:hint="eastAsia"/>
          <w:lang w:val="de-DE"/>
        </w:rPr>
        <w:t xml:space="preserve">2.2.7   </w:t>
      </w:r>
      <w:r w:rsidR="008F3536" w:rsidRPr="007A3AE2">
        <w:rPr>
          <w:rFonts w:hint="eastAsia"/>
          <w:lang w:val="de-DE"/>
        </w:rPr>
        <w:t>氩气</w:t>
      </w:r>
      <w:r w:rsidR="008F3536" w:rsidRPr="007A3AE2">
        <w:rPr>
          <w:lang w:val="de-DE"/>
        </w:rPr>
        <w:t>[</w:t>
      </w:r>
      <w:r w:rsidR="002858EF" w:rsidRPr="002858EF">
        <w:rPr>
          <w:i/>
          <w:lang w:val="de-DE"/>
        </w:rPr>
        <w:t>φ</w:t>
      </w:r>
      <w:r w:rsidR="008F3536" w:rsidRPr="007A3AE2">
        <w:rPr>
          <w:rFonts w:hint="eastAsia"/>
          <w:lang w:val="de-DE"/>
        </w:rPr>
        <w:t>（</w:t>
      </w:r>
      <w:r w:rsidR="008F3536" w:rsidRPr="007A3AE2">
        <w:rPr>
          <w:lang w:val="de-DE"/>
        </w:rPr>
        <w:t>Ar</w:t>
      </w:r>
      <w:r w:rsidR="008F3536" w:rsidRPr="007A3AE2">
        <w:rPr>
          <w:rFonts w:hint="eastAsia"/>
          <w:lang w:val="de-DE"/>
        </w:rPr>
        <w:t>）</w:t>
      </w:r>
      <w:r w:rsidR="008F3536" w:rsidRPr="007A3AE2">
        <w:rPr>
          <w:lang w:val="de-DE"/>
        </w:rPr>
        <w:t>≥99.99</w:t>
      </w:r>
      <w:r w:rsidR="008F3536" w:rsidRPr="007A3AE2">
        <w:rPr>
          <w:rFonts w:hint="eastAsia"/>
          <w:lang w:val="de-DE"/>
        </w:rPr>
        <w:t>％</w:t>
      </w:r>
      <w:r w:rsidR="008F3536" w:rsidRPr="007A3AE2">
        <w:rPr>
          <w:lang w:val="de-DE"/>
        </w:rPr>
        <w:t>]</w:t>
      </w:r>
      <w:r w:rsidR="008F3536" w:rsidRPr="007A3AE2">
        <w:rPr>
          <w:rFonts w:hint="eastAsia"/>
          <w:lang w:val="de-DE"/>
        </w:rPr>
        <w:t>。</w:t>
      </w:r>
    </w:p>
    <w:p w:rsidR="00027857" w:rsidRPr="002D5769" w:rsidRDefault="00027857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仪器设备</w:t>
      </w:r>
    </w:p>
    <w:p w:rsidR="00417729" w:rsidRPr="00295123" w:rsidRDefault="00D64DB0" w:rsidP="00817458">
      <w:pPr>
        <w:pStyle w:val="affff6"/>
        <w:adjustRightInd w:val="0"/>
        <w:snapToGrid w:val="0"/>
        <w:spacing w:line="288" w:lineRule="auto"/>
        <w:ind w:rightChars="-73" w:right="-153" w:firstLineChars="115" w:firstLine="241"/>
        <w:rPr>
          <w:rFonts w:ascii="Times New Roman" w:hAnsi="宋体"/>
          <w:szCs w:val="21"/>
        </w:rPr>
      </w:pPr>
      <w:r w:rsidRPr="00295123">
        <w:rPr>
          <w:rFonts w:ascii="Times New Roman" w:hAnsi="宋体"/>
          <w:szCs w:val="21"/>
        </w:rPr>
        <w:t>电感耦合等离子体光谱</w:t>
      </w:r>
      <w:r w:rsidRPr="00295123">
        <w:rPr>
          <w:rFonts w:ascii="Times New Roman" w:hAnsi="宋体" w:hint="eastAsia"/>
          <w:szCs w:val="21"/>
        </w:rPr>
        <w:t>仪</w:t>
      </w:r>
      <w:r w:rsidR="00CE4E0A" w:rsidRPr="00B06F61">
        <w:rPr>
          <w:rFonts w:ascii="Times New Roman" w:hAnsi="宋体" w:hint="eastAsia"/>
          <w:szCs w:val="21"/>
        </w:rPr>
        <w:t>：分辨率</w:t>
      </w:r>
      <w:r w:rsidR="00CE4E0A" w:rsidRPr="00B06F61">
        <w:rPr>
          <w:rFonts w:ascii="Times New Roman" w:hAnsi="宋体" w:hint="eastAsia"/>
          <w:szCs w:val="21"/>
        </w:rPr>
        <w:t>&lt;0.006nm</w:t>
      </w:r>
      <w:r w:rsidR="00CE4E0A" w:rsidRPr="00B06F61">
        <w:rPr>
          <w:rFonts w:ascii="Times New Roman" w:hAnsi="宋体" w:hint="eastAsia"/>
          <w:szCs w:val="21"/>
        </w:rPr>
        <w:t>（</w:t>
      </w:r>
      <w:r w:rsidR="00CE4E0A" w:rsidRPr="00B06F61">
        <w:rPr>
          <w:rFonts w:ascii="Times New Roman" w:hAnsi="宋体" w:hint="eastAsia"/>
          <w:szCs w:val="21"/>
        </w:rPr>
        <w:t>200nm</w:t>
      </w:r>
      <w:r w:rsidR="00CE4E0A" w:rsidRPr="00B06F61">
        <w:rPr>
          <w:rFonts w:ascii="Times New Roman" w:hAnsi="宋体" w:hint="eastAsia"/>
          <w:szCs w:val="21"/>
        </w:rPr>
        <w:t>处）</w:t>
      </w:r>
      <w:r w:rsidR="00417729" w:rsidRPr="00295123">
        <w:rPr>
          <w:rFonts w:ascii="Times New Roman" w:hAnsi="宋体"/>
          <w:szCs w:val="21"/>
        </w:rPr>
        <w:t>。</w:t>
      </w:r>
    </w:p>
    <w:p w:rsidR="0007124E" w:rsidRPr="002D5769" w:rsidRDefault="00027857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试样</w:t>
      </w:r>
    </w:p>
    <w:p w:rsidR="00EF58CB" w:rsidRPr="0007124E" w:rsidRDefault="006E2C19" w:rsidP="00817458">
      <w:pPr>
        <w:adjustRightInd w:val="0"/>
        <w:snapToGrid w:val="0"/>
        <w:spacing w:line="288" w:lineRule="auto"/>
        <w:textAlignment w:val="baseline"/>
        <w:rPr>
          <w:rFonts w:hAnsi="宋体"/>
          <w:b/>
          <w:bCs/>
          <w:szCs w:val="21"/>
        </w:rPr>
      </w:pPr>
      <w:r>
        <w:rPr>
          <w:rFonts w:hAnsi="宋体"/>
          <w:szCs w:val="21"/>
          <w:lang w:val="de-DE"/>
        </w:rPr>
        <w:t>2.4.</w:t>
      </w:r>
      <w:r w:rsidR="00EF58CB">
        <w:rPr>
          <w:rFonts w:hAnsi="宋体" w:hint="eastAsia"/>
          <w:szCs w:val="21"/>
        </w:rPr>
        <w:t>.1</w:t>
      </w:r>
      <w:r w:rsidR="00EF58CB">
        <w:rPr>
          <w:rFonts w:hAnsi="宋体" w:hint="eastAsia"/>
          <w:szCs w:val="21"/>
        </w:rPr>
        <w:t>稀土氧化物试样的制备：于</w:t>
      </w:r>
      <w:r w:rsidR="00EF58CB" w:rsidRPr="00AE0661">
        <w:t>950</w:t>
      </w:r>
      <w:r w:rsidR="00EF58CB" w:rsidRPr="00AE0661">
        <w:rPr>
          <w:rFonts w:hint="eastAsia"/>
        </w:rPr>
        <w:t>℃灼烧</w:t>
      </w:r>
      <w:r w:rsidR="00EF58CB" w:rsidRPr="00AE0661">
        <w:t>1h</w:t>
      </w:r>
      <w:r w:rsidR="00EF58CB">
        <w:rPr>
          <w:rFonts w:hAnsi="宋体" w:hint="eastAsia"/>
          <w:szCs w:val="21"/>
        </w:rPr>
        <w:t>，</w:t>
      </w:r>
      <w:r w:rsidR="00EF58CB">
        <w:rPr>
          <w:rFonts w:hAnsi="宋体"/>
          <w:szCs w:val="21"/>
        </w:rPr>
        <w:t>置于干燥器中</w:t>
      </w:r>
      <w:r w:rsidR="00EF58CB">
        <w:rPr>
          <w:rFonts w:hAnsi="宋体" w:hint="eastAsia"/>
          <w:szCs w:val="21"/>
        </w:rPr>
        <w:t>，</w:t>
      </w:r>
      <w:r w:rsidR="00EF58CB">
        <w:rPr>
          <w:rFonts w:hAnsi="宋体"/>
          <w:szCs w:val="21"/>
        </w:rPr>
        <w:t>冷却至室温</w:t>
      </w:r>
      <w:r w:rsidR="00EF58CB">
        <w:rPr>
          <w:rFonts w:hAnsi="宋体" w:hint="eastAsia"/>
          <w:szCs w:val="21"/>
        </w:rPr>
        <w:t>。</w:t>
      </w:r>
    </w:p>
    <w:p w:rsidR="00027857" w:rsidRPr="0007124E" w:rsidRDefault="006E2C19" w:rsidP="00817458">
      <w:pPr>
        <w:adjustRightInd w:val="0"/>
        <w:snapToGrid w:val="0"/>
        <w:spacing w:line="288" w:lineRule="auto"/>
        <w:textAlignment w:val="baseline"/>
        <w:rPr>
          <w:rFonts w:hAnsi="宋体"/>
          <w:b/>
          <w:bCs/>
          <w:szCs w:val="21"/>
        </w:rPr>
      </w:pPr>
      <w:r>
        <w:rPr>
          <w:rFonts w:hAnsi="宋体"/>
          <w:szCs w:val="21"/>
        </w:rPr>
        <w:t>2.4.</w:t>
      </w:r>
      <w:r w:rsidR="00EF58CB">
        <w:rPr>
          <w:rFonts w:hAnsi="宋体" w:hint="eastAsia"/>
          <w:szCs w:val="21"/>
        </w:rPr>
        <w:t>.2</w:t>
      </w:r>
      <w:r w:rsidR="00EF58CB">
        <w:rPr>
          <w:rFonts w:hAnsi="宋体" w:hint="eastAsia"/>
          <w:szCs w:val="21"/>
        </w:rPr>
        <w:t>稀土</w:t>
      </w:r>
      <w:r w:rsidR="00D70B1D" w:rsidRPr="0007124E">
        <w:rPr>
          <w:rFonts w:hAnsi="宋体" w:hint="eastAsia"/>
          <w:szCs w:val="21"/>
        </w:rPr>
        <w:t>金属</w:t>
      </w:r>
      <w:r w:rsidR="00EF58CB">
        <w:rPr>
          <w:rFonts w:hAnsi="宋体" w:hint="eastAsia"/>
          <w:szCs w:val="21"/>
        </w:rPr>
        <w:t>试样的制备：去掉</w:t>
      </w:r>
      <w:r w:rsidR="00EF58CB">
        <w:rPr>
          <w:rFonts w:hAnsi="宋体"/>
          <w:szCs w:val="21"/>
        </w:rPr>
        <w:t>表面氧化层</w:t>
      </w:r>
      <w:r w:rsidR="00EF58CB">
        <w:rPr>
          <w:rFonts w:hAnsi="宋体" w:hint="eastAsia"/>
          <w:szCs w:val="21"/>
        </w:rPr>
        <w:t>，</w:t>
      </w:r>
      <w:r w:rsidR="00027857" w:rsidRPr="0007124E">
        <w:rPr>
          <w:rFonts w:hAnsi="宋体"/>
          <w:szCs w:val="21"/>
        </w:rPr>
        <w:t>取样后</w:t>
      </w:r>
      <w:r w:rsidR="00EF58CB">
        <w:rPr>
          <w:rFonts w:hAnsi="宋体" w:hint="eastAsia"/>
          <w:szCs w:val="21"/>
        </w:rPr>
        <w:t>，</w:t>
      </w:r>
      <w:r w:rsidR="00027857" w:rsidRPr="0007124E">
        <w:rPr>
          <w:rFonts w:hAnsi="宋体"/>
          <w:szCs w:val="21"/>
        </w:rPr>
        <w:t>立即称量。</w:t>
      </w:r>
    </w:p>
    <w:p w:rsidR="00027857" w:rsidRPr="002D5769" w:rsidRDefault="00027857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分析步骤</w:t>
      </w:r>
    </w:p>
    <w:p w:rsidR="00D64DB0" w:rsidRPr="00B33BD8" w:rsidRDefault="006E2C19" w:rsidP="00817458">
      <w:pPr>
        <w:pStyle w:val="affff6"/>
        <w:adjustRightInd w:val="0"/>
        <w:snapToGrid w:val="0"/>
        <w:spacing w:line="288" w:lineRule="auto"/>
        <w:rPr>
          <w:rFonts w:ascii="黑体" w:eastAsia="黑体" w:hAnsi="Times New Roman" w:hint="eastAsia"/>
          <w:szCs w:val="24"/>
        </w:rPr>
      </w:pPr>
      <w:r>
        <w:rPr>
          <w:rFonts w:ascii="Times New Roman" w:hAnsi="Times New Roman"/>
          <w:szCs w:val="24"/>
        </w:rPr>
        <w:t>2.5.</w:t>
      </w:r>
      <w:r w:rsidR="00D64DB0" w:rsidRPr="00EF58CB">
        <w:rPr>
          <w:rFonts w:ascii="Times New Roman" w:hAnsi="Times New Roman"/>
          <w:szCs w:val="24"/>
        </w:rPr>
        <w:t xml:space="preserve">1 </w:t>
      </w:r>
      <w:r w:rsidR="00D64DB0" w:rsidRPr="00B33BD8">
        <w:rPr>
          <w:rFonts w:ascii="黑体" w:eastAsia="黑体" w:hAnsi="Times New Roman" w:hint="eastAsia"/>
          <w:szCs w:val="24"/>
        </w:rPr>
        <w:t>试料</w:t>
      </w:r>
    </w:p>
    <w:p w:rsidR="00D64DB0" w:rsidRPr="00EF58CB" w:rsidRDefault="00D64DB0" w:rsidP="00817458">
      <w:pPr>
        <w:pStyle w:val="affff6"/>
        <w:adjustRightInd w:val="0"/>
        <w:snapToGrid w:val="0"/>
        <w:spacing w:line="288" w:lineRule="auto"/>
        <w:ind w:firstLineChars="202" w:firstLine="424"/>
        <w:rPr>
          <w:rFonts w:ascii="Times New Roman" w:hAnsi="Times New Roman"/>
          <w:szCs w:val="24"/>
        </w:rPr>
      </w:pPr>
      <w:r w:rsidRPr="00EF58CB">
        <w:rPr>
          <w:rFonts w:ascii="Times New Roman" w:hAnsi="Times New Roman"/>
          <w:szCs w:val="24"/>
        </w:rPr>
        <w:t>称取</w:t>
      </w:r>
      <w:r w:rsidRPr="00EF58CB">
        <w:rPr>
          <w:rFonts w:ascii="Times New Roman" w:hAnsi="Times New Roman" w:hint="eastAsia"/>
          <w:szCs w:val="24"/>
        </w:rPr>
        <w:t>0.</w:t>
      </w:r>
      <w:r w:rsidR="00B26349" w:rsidRPr="00EF58CB">
        <w:rPr>
          <w:rFonts w:ascii="Times New Roman" w:hAnsi="Times New Roman"/>
          <w:szCs w:val="24"/>
        </w:rPr>
        <w:t>1</w:t>
      </w:r>
      <w:r w:rsidR="00F25B8F" w:rsidRPr="00EF58CB">
        <w:rPr>
          <w:rFonts w:ascii="Times New Roman" w:hAnsi="Times New Roman"/>
          <w:szCs w:val="24"/>
        </w:rPr>
        <w:t>0</w:t>
      </w:r>
      <w:r w:rsidRPr="00EF58CB">
        <w:rPr>
          <w:rFonts w:ascii="Times New Roman" w:hAnsi="Times New Roman"/>
          <w:szCs w:val="24"/>
        </w:rPr>
        <w:t>g</w:t>
      </w:r>
      <w:r w:rsidRPr="00EF58CB">
        <w:rPr>
          <w:rFonts w:ascii="Times New Roman" w:hAnsi="Times New Roman"/>
          <w:szCs w:val="24"/>
        </w:rPr>
        <w:t>试样</w:t>
      </w:r>
      <w:r w:rsidRPr="00EF58CB">
        <w:rPr>
          <w:rFonts w:ascii="Times New Roman" w:hAnsi="Times New Roman"/>
          <w:szCs w:val="24"/>
        </w:rPr>
        <w:t>(</w:t>
      </w:r>
      <w:r w:rsidR="00210CFD">
        <w:rPr>
          <w:rFonts w:ascii="Times New Roman" w:hAnsi="Times New Roman"/>
          <w:szCs w:val="24"/>
        </w:rPr>
        <w:t>2.4</w:t>
      </w:r>
      <w:r w:rsidRPr="00EF58CB">
        <w:rPr>
          <w:rFonts w:ascii="Times New Roman" w:hAnsi="Times New Roman"/>
          <w:szCs w:val="24"/>
        </w:rPr>
        <w:t>)</w:t>
      </w:r>
      <w:r w:rsidRPr="00EF58CB">
        <w:rPr>
          <w:rFonts w:ascii="Times New Roman" w:hAnsi="Times New Roman"/>
          <w:szCs w:val="24"/>
        </w:rPr>
        <w:t>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1"/>
          <w:attr w:name="UnitName" w:val="g"/>
        </w:smartTagPr>
        <w:r w:rsidRPr="00EF58CB">
          <w:rPr>
            <w:rFonts w:ascii="Times New Roman" w:hAnsi="Times New Roman"/>
            <w:szCs w:val="24"/>
          </w:rPr>
          <w:t>0.0001g</w:t>
        </w:r>
      </w:smartTag>
      <w:r w:rsidRPr="00EF58CB">
        <w:rPr>
          <w:rFonts w:ascii="Times New Roman" w:hAnsi="Times New Roman"/>
          <w:szCs w:val="24"/>
        </w:rPr>
        <w:t>。</w:t>
      </w:r>
    </w:p>
    <w:p w:rsidR="00D64DB0" w:rsidRPr="00B33BD8" w:rsidRDefault="006E2C19" w:rsidP="00817458">
      <w:pPr>
        <w:pStyle w:val="affff6"/>
        <w:adjustRightInd w:val="0"/>
        <w:snapToGrid w:val="0"/>
        <w:spacing w:line="288" w:lineRule="auto"/>
        <w:rPr>
          <w:rFonts w:ascii="黑体" w:eastAsia="黑体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2.5.</w:t>
      </w:r>
      <w:r w:rsidR="00D64DB0" w:rsidRPr="00EF58CB">
        <w:rPr>
          <w:rFonts w:ascii="Times New Roman" w:hAnsi="Times New Roman"/>
          <w:szCs w:val="24"/>
        </w:rPr>
        <w:t xml:space="preserve">2 </w:t>
      </w:r>
      <w:r w:rsidR="00D64DB0" w:rsidRPr="00B33BD8">
        <w:rPr>
          <w:rFonts w:ascii="黑体" w:eastAsia="黑体" w:hAnsi="Times New Roman"/>
          <w:szCs w:val="24"/>
        </w:rPr>
        <w:t>测定次数</w:t>
      </w:r>
    </w:p>
    <w:p w:rsidR="00D64DB0" w:rsidRPr="00EF58CB" w:rsidRDefault="00D64DB0" w:rsidP="00817458">
      <w:pPr>
        <w:pStyle w:val="affff6"/>
        <w:adjustRightInd w:val="0"/>
        <w:snapToGrid w:val="0"/>
        <w:spacing w:line="288" w:lineRule="auto"/>
        <w:ind w:firstLineChars="202" w:firstLine="424"/>
        <w:rPr>
          <w:rFonts w:ascii="Times New Roman" w:hAnsi="Times New Roman"/>
          <w:szCs w:val="24"/>
        </w:rPr>
      </w:pPr>
      <w:r w:rsidRPr="00EF58CB">
        <w:rPr>
          <w:rFonts w:ascii="Times New Roman" w:hAnsi="Times New Roman"/>
          <w:szCs w:val="24"/>
        </w:rPr>
        <w:t>称取两份试料</w:t>
      </w:r>
      <w:r w:rsidR="001544F8">
        <w:rPr>
          <w:rFonts w:ascii="Times New Roman" w:hAnsi="Times New Roman" w:hint="eastAsia"/>
          <w:szCs w:val="24"/>
        </w:rPr>
        <w:t>（</w:t>
      </w:r>
      <w:r w:rsidR="006E2C19">
        <w:rPr>
          <w:rFonts w:ascii="Times New Roman" w:hAnsi="Times New Roman" w:hint="eastAsia"/>
          <w:szCs w:val="24"/>
        </w:rPr>
        <w:t>2.5.</w:t>
      </w:r>
      <w:r w:rsidR="001544F8">
        <w:rPr>
          <w:rFonts w:ascii="Times New Roman" w:hAnsi="Times New Roman" w:hint="eastAsia"/>
          <w:szCs w:val="24"/>
        </w:rPr>
        <w:t>1</w:t>
      </w:r>
      <w:r w:rsidR="001544F8">
        <w:rPr>
          <w:rFonts w:ascii="Times New Roman" w:hAnsi="Times New Roman" w:hint="eastAsia"/>
          <w:szCs w:val="24"/>
        </w:rPr>
        <w:t>）</w:t>
      </w:r>
      <w:r w:rsidRPr="00EF58CB">
        <w:rPr>
          <w:rFonts w:ascii="Times New Roman" w:hAnsi="Times New Roman"/>
          <w:szCs w:val="24"/>
        </w:rPr>
        <w:t>进行平行测定，取其平均值。</w:t>
      </w:r>
    </w:p>
    <w:p w:rsidR="00D64DB0" w:rsidRPr="00B33BD8" w:rsidRDefault="006E2C19" w:rsidP="00817458">
      <w:pPr>
        <w:pStyle w:val="affff6"/>
        <w:adjustRightInd w:val="0"/>
        <w:snapToGrid w:val="0"/>
        <w:spacing w:line="288" w:lineRule="auto"/>
        <w:rPr>
          <w:rFonts w:ascii="黑体" w:eastAsia="黑体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="00D64DB0" w:rsidRPr="00EF58CB">
        <w:rPr>
          <w:rFonts w:ascii="Times New Roman" w:hAnsi="Times New Roman"/>
          <w:szCs w:val="24"/>
        </w:rPr>
        <w:t>3</w:t>
      </w:r>
      <w:r w:rsidR="00D64DB0" w:rsidRPr="00B33BD8">
        <w:rPr>
          <w:rFonts w:ascii="黑体" w:eastAsia="黑体" w:hAnsi="Times New Roman"/>
          <w:szCs w:val="24"/>
        </w:rPr>
        <w:t>空白试验</w:t>
      </w:r>
    </w:p>
    <w:p w:rsidR="00D64DB0" w:rsidRPr="00EF58CB" w:rsidRDefault="00D64DB0" w:rsidP="00817458">
      <w:pPr>
        <w:adjustRightInd w:val="0"/>
        <w:snapToGrid w:val="0"/>
        <w:spacing w:line="288" w:lineRule="auto"/>
        <w:ind w:firstLineChars="202" w:firstLine="424"/>
      </w:pPr>
      <w:r w:rsidRPr="00EF58CB">
        <w:t>随同试料做空白试验。</w:t>
      </w:r>
    </w:p>
    <w:p w:rsidR="00D64DB0" w:rsidRPr="00B33BD8" w:rsidRDefault="006E2C19" w:rsidP="00817458">
      <w:pPr>
        <w:pStyle w:val="affff6"/>
        <w:adjustRightInd w:val="0"/>
        <w:snapToGrid w:val="0"/>
        <w:spacing w:line="288" w:lineRule="auto"/>
        <w:rPr>
          <w:rFonts w:ascii="黑体" w:eastAsia="黑体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="00D64DB0" w:rsidRPr="00EF58CB">
        <w:rPr>
          <w:rFonts w:ascii="Times New Roman" w:hAnsi="Times New Roman"/>
          <w:szCs w:val="24"/>
        </w:rPr>
        <w:t xml:space="preserve">4 </w:t>
      </w:r>
      <w:r w:rsidR="00D64DB0" w:rsidRPr="00B33BD8">
        <w:rPr>
          <w:rFonts w:ascii="黑体" w:eastAsia="黑体" w:hAnsi="Times New Roman"/>
          <w:szCs w:val="24"/>
        </w:rPr>
        <w:t>分析试液的制备</w:t>
      </w:r>
    </w:p>
    <w:p w:rsidR="00D64DB0" w:rsidRPr="00EF58CB" w:rsidRDefault="006E2C19" w:rsidP="00817458">
      <w:pPr>
        <w:pStyle w:val="affff6"/>
        <w:adjustRightInd w:val="0"/>
        <w:snapToGrid w:val="0"/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2.5.</w:t>
      </w:r>
      <w:r w:rsidR="005F3657" w:rsidRPr="00EF58CB">
        <w:rPr>
          <w:rFonts w:ascii="Times New Roman" w:hAnsi="Times New Roman" w:hint="eastAsia"/>
          <w:szCs w:val="24"/>
        </w:rPr>
        <w:t>4.1</w:t>
      </w:r>
      <w:r w:rsidR="00D64DB0" w:rsidRPr="00EF58CB">
        <w:rPr>
          <w:rFonts w:ascii="Times New Roman" w:hAnsi="Times New Roman"/>
          <w:szCs w:val="24"/>
        </w:rPr>
        <w:t>将</w:t>
      </w:r>
      <w:r w:rsidR="00F25B8F" w:rsidRPr="00EF58CB">
        <w:rPr>
          <w:rFonts w:ascii="Times New Roman" w:hAnsi="Times New Roman" w:hint="eastAsia"/>
          <w:szCs w:val="24"/>
        </w:rPr>
        <w:t>除二氧化铈外的试料</w:t>
      </w:r>
      <w:r w:rsidR="00D64DB0" w:rsidRPr="00EF58CB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2.5.</w:t>
      </w:r>
      <w:r w:rsidR="00D64DB0" w:rsidRPr="00EF58CB">
        <w:rPr>
          <w:rFonts w:ascii="Times New Roman" w:hAnsi="Times New Roman"/>
          <w:szCs w:val="24"/>
        </w:rPr>
        <w:t>1)</w:t>
      </w:r>
      <w:r w:rsidR="00D64DB0" w:rsidRPr="00EF58CB">
        <w:rPr>
          <w:rFonts w:ascii="Times New Roman" w:hAnsi="Times New Roman"/>
          <w:szCs w:val="24"/>
        </w:rPr>
        <w:t>置于</w:t>
      </w:r>
      <w:r w:rsidR="00D64DB0" w:rsidRPr="00EF58CB">
        <w:rPr>
          <w:rFonts w:ascii="Times New Roman" w:hAnsi="Times New Roman" w:hint="eastAsia"/>
          <w:szCs w:val="24"/>
        </w:rPr>
        <w:t>1</w:t>
      </w:r>
      <w:r w:rsidR="00D64DB0" w:rsidRPr="00EF58CB">
        <w:rPr>
          <w:rFonts w:ascii="Times New Roman" w:hAnsi="Times New Roman"/>
          <w:szCs w:val="24"/>
        </w:rPr>
        <w:t>00 mL</w:t>
      </w:r>
      <w:r w:rsidR="00D64DB0" w:rsidRPr="00EF58CB">
        <w:rPr>
          <w:rFonts w:ascii="Times New Roman" w:hAnsi="Times New Roman"/>
          <w:szCs w:val="24"/>
        </w:rPr>
        <w:t>烧杯中，</w:t>
      </w:r>
      <w:r w:rsidR="00D64DB0" w:rsidRPr="00EF58CB">
        <w:rPr>
          <w:rFonts w:ascii="Times New Roman" w:hAnsi="Times New Roman" w:hint="eastAsia"/>
          <w:szCs w:val="24"/>
        </w:rPr>
        <w:t>加入</w:t>
      </w:r>
      <w:r w:rsidR="00B23079" w:rsidRPr="00EF58CB">
        <w:rPr>
          <w:rFonts w:ascii="Times New Roman" w:hAnsi="Times New Roman" w:hint="eastAsia"/>
          <w:szCs w:val="24"/>
        </w:rPr>
        <w:t>5</w:t>
      </w:r>
      <w:r w:rsidR="00D64DB0" w:rsidRPr="00EF58CB">
        <w:rPr>
          <w:rFonts w:ascii="Times New Roman" w:hAnsi="Times New Roman"/>
          <w:szCs w:val="24"/>
        </w:rPr>
        <w:t>mL</w:t>
      </w:r>
      <w:r w:rsidR="00D64DB0" w:rsidRPr="00EF58CB">
        <w:rPr>
          <w:rFonts w:ascii="Times New Roman" w:hAnsi="Times New Roman"/>
          <w:szCs w:val="24"/>
        </w:rPr>
        <w:t>硝酸</w:t>
      </w:r>
      <w:r w:rsidR="00D64DB0" w:rsidRPr="00EF58CB">
        <w:rPr>
          <w:rFonts w:ascii="Times New Roman" w:hAnsi="Times New Roman"/>
          <w:szCs w:val="24"/>
        </w:rPr>
        <w:t>(</w:t>
      </w:r>
      <w:r>
        <w:rPr>
          <w:rFonts w:ascii="Times New Roman" w:hAnsi="Times New Roman" w:hint="eastAsia"/>
          <w:szCs w:val="24"/>
        </w:rPr>
        <w:t>2.2.</w:t>
      </w:r>
      <w:r w:rsidR="00E024E5" w:rsidRPr="00EF58CB">
        <w:rPr>
          <w:rFonts w:ascii="Times New Roman" w:hAnsi="Times New Roman" w:hint="eastAsia"/>
          <w:szCs w:val="24"/>
        </w:rPr>
        <w:t>2</w:t>
      </w:r>
      <w:r w:rsidR="00D64DB0" w:rsidRPr="00EF58CB">
        <w:rPr>
          <w:rFonts w:ascii="Times New Roman" w:hAnsi="Times New Roman"/>
          <w:szCs w:val="24"/>
        </w:rPr>
        <w:t>)</w:t>
      </w:r>
      <w:r w:rsidR="00D64DB0" w:rsidRPr="00EF58CB">
        <w:rPr>
          <w:rFonts w:ascii="Times New Roman" w:hAnsi="Times New Roman" w:hint="eastAsia"/>
          <w:szCs w:val="24"/>
        </w:rPr>
        <w:t>，</w:t>
      </w:r>
      <w:r w:rsidR="00D64DB0" w:rsidRPr="00EF58CB">
        <w:rPr>
          <w:rFonts w:ascii="Times New Roman" w:hAnsi="Times New Roman"/>
          <w:szCs w:val="24"/>
        </w:rPr>
        <w:t>加热溶解至清</w:t>
      </w:r>
      <w:r w:rsidR="00F25B8F" w:rsidRPr="00EF58CB">
        <w:rPr>
          <w:rFonts w:ascii="Times New Roman" w:hAnsi="Times New Roman"/>
          <w:szCs w:val="24"/>
        </w:rPr>
        <w:t>亮</w:t>
      </w:r>
      <w:r w:rsidR="00D64DB0" w:rsidRPr="00EF58CB">
        <w:rPr>
          <w:rFonts w:ascii="Times New Roman" w:hAnsi="Times New Roman"/>
          <w:szCs w:val="24"/>
        </w:rPr>
        <w:t>。</w:t>
      </w:r>
      <w:r w:rsidR="00F25B8F" w:rsidRPr="00EF58CB">
        <w:rPr>
          <w:rFonts w:ascii="Times New Roman" w:hAnsi="Times New Roman" w:hint="eastAsia"/>
          <w:szCs w:val="24"/>
        </w:rPr>
        <w:t>加入</w:t>
      </w:r>
      <w:r w:rsidR="00F25B8F" w:rsidRPr="00EF58CB">
        <w:rPr>
          <w:rFonts w:ascii="Times New Roman" w:hAnsi="Times New Roman"/>
          <w:szCs w:val="24"/>
        </w:rPr>
        <w:t>4</w:t>
      </w:r>
      <w:r w:rsidR="00F25B8F" w:rsidRPr="00EF58CB">
        <w:rPr>
          <w:rFonts w:ascii="Times New Roman" w:hAnsi="Times New Roman" w:hint="eastAsia"/>
          <w:szCs w:val="24"/>
        </w:rPr>
        <w:t>mL</w:t>
      </w:r>
      <w:r w:rsidR="00F25B8F" w:rsidRPr="00EF58CB">
        <w:rPr>
          <w:rFonts w:ascii="Times New Roman" w:hAnsi="Times New Roman" w:hint="eastAsia"/>
          <w:szCs w:val="24"/>
        </w:rPr>
        <w:t>硫酸（</w:t>
      </w:r>
      <w:r>
        <w:rPr>
          <w:rFonts w:ascii="Times New Roman" w:hAnsi="Times New Roman"/>
          <w:szCs w:val="24"/>
        </w:rPr>
        <w:t>2.2.</w:t>
      </w:r>
      <w:r w:rsidR="00E024E5" w:rsidRPr="00EF58CB">
        <w:rPr>
          <w:rFonts w:ascii="Times New Roman" w:hAnsi="Times New Roman"/>
          <w:szCs w:val="24"/>
        </w:rPr>
        <w:t>3</w:t>
      </w:r>
      <w:r w:rsidR="00F25B8F" w:rsidRPr="00EF58CB">
        <w:rPr>
          <w:rFonts w:ascii="Times New Roman" w:hAnsi="Times New Roman" w:hint="eastAsia"/>
          <w:szCs w:val="24"/>
        </w:rPr>
        <w:t>），加热至</w:t>
      </w:r>
      <w:r w:rsidR="00D70B1D" w:rsidRPr="00EF58CB">
        <w:rPr>
          <w:rFonts w:ascii="Times New Roman" w:hAnsi="Times New Roman" w:hint="eastAsia"/>
          <w:szCs w:val="24"/>
        </w:rPr>
        <w:t>冒烟</w:t>
      </w:r>
      <w:r w:rsidR="00F25B8F" w:rsidRPr="00EF58CB">
        <w:rPr>
          <w:rFonts w:ascii="Times New Roman" w:hAnsi="Times New Roman" w:hint="eastAsia"/>
          <w:szCs w:val="24"/>
        </w:rPr>
        <w:t>，取下</w:t>
      </w:r>
      <w:r w:rsidR="000A06AB" w:rsidRPr="00EF58CB">
        <w:rPr>
          <w:rFonts w:ascii="Times New Roman" w:hAnsi="Times New Roman" w:hint="eastAsia"/>
          <w:szCs w:val="24"/>
        </w:rPr>
        <w:t>。稍冷，加入</w:t>
      </w:r>
      <w:r w:rsidR="000A06AB" w:rsidRPr="00EF58CB">
        <w:rPr>
          <w:rFonts w:ascii="Times New Roman" w:hAnsi="Times New Roman" w:hint="eastAsia"/>
          <w:szCs w:val="24"/>
        </w:rPr>
        <w:t>30mL</w:t>
      </w:r>
      <w:r w:rsidR="000A06AB" w:rsidRPr="00EF58CB">
        <w:rPr>
          <w:rFonts w:ascii="Times New Roman" w:hAnsi="Times New Roman" w:hint="eastAsia"/>
          <w:szCs w:val="24"/>
        </w:rPr>
        <w:t>水，加热至盐类完全溶解，取下，</w:t>
      </w:r>
      <w:r w:rsidR="00F25B8F" w:rsidRPr="00EF58CB">
        <w:rPr>
          <w:rFonts w:ascii="Times New Roman" w:hAnsi="Times New Roman" w:hint="eastAsia"/>
          <w:szCs w:val="24"/>
        </w:rPr>
        <w:t>冷却至室温。移入</w:t>
      </w:r>
      <w:r w:rsidR="00F25B8F" w:rsidRPr="00EF58CB">
        <w:rPr>
          <w:rFonts w:ascii="Times New Roman" w:hAnsi="Times New Roman" w:hint="eastAsia"/>
          <w:szCs w:val="24"/>
        </w:rPr>
        <w:t>100mL</w:t>
      </w:r>
      <w:r w:rsidR="00F25B8F" w:rsidRPr="00EF58CB">
        <w:rPr>
          <w:rFonts w:ascii="Times New Roman" w:hAnsi="Times New Roman" w:hint="eastAsia"/>
          <w:szCs w:val="24"/>
        </w:rPr>
        <w:t>容量瓶中，以水稀释至刻度，混匀。</w:t>
      </w:r>
    </w:p>
    <w:p w:rsidR="00F25B8F" w:rsidRPr="00EF58CB" w:rsidRDefault="006E2C19" w:rsidP="00817458">
      <w:pPr>
        <w:pStyle w:val="affff6"/>
        <w:adjustRightInd w:val="0"/>
        <w:snapToGrid w:val="0"/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2.5.</w:t>
      </w:r>
      <w:r w:rsidR="005F3657" w:rsidRPr="00EF58CB">
        <w:rPr>
          <w:rFonts w:ascii="Times New Roman" w:hAnsi="Times New Roman" w:hint="eastAsia"/>
          <w:szCs w:val="24"/>
        </w:rPr>
        <w:t>4.2</w:t>
      </w:r>
      <w:r w:rsidR="00F25B8F" w:rsidRPr="00EF58CB">
        <w:rPr>
          <w:rFonts w:ascii="Times New Roman" w:hAnsi="Times New Roman"/>
          <w:szCs w:val="24"/>
        </w:rPr>
        <w:t>将</w:t>
      </w:r>
      <w:r w:rsidR="00F25B8F" w:rsidRPr="00EF58CB">
        <w:rPr>
          <w:rFonts w:ascii="Times New Roman" w:hAnsi="Times New Roman" w:hint="eastAsia"/>
          <w:szCs w:val="24"/>
        </w:rPr>
        <w:t>二氧化铈试料</w:t>
      </w:r>
      <w:r w:rsidR="00F25B8F" w:rsidRPr="00EF58CB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2.5.</w:t>
      </w:r>
      <w:r w:rsidR="00F25B8F" w:rsidRPr="00EF58CB">
        <w:rPr>
          <w:rFonts w:ascii="Times New Roman" w:hAnsi="Times New Roman"/>
          <w:szCs w:val="24"/>
        </w:rPr>
        <w:t>1)</w:t>
      </w:r>
      <w:r w:rsidR="00F25B8F" w:rsidRPr="00EF58CB">
        <w:rPr>
          <w:rFonts w:ascii="Times New Roman" w:hAnsi="Times New Roman"/>
          <w:szCs w:val="24"/>
        </w:rPr>
        <w:t>置于</w:t>
      </w:r>
      <w:r w:rsidR="00F25B8F" w:rsidRPr="00EF58CB">
        <w:rPr>
          <w:rFonts w:ascii="Times New Roman" w:hAnsi="Times New Roman" w:hint="eastAsia"/>
          <w:szCs w:val="24"/>
        </w:rPr>
        <w:t>1</w:t>
      </w:r>
      <w:r w:rsidR="00F25B8F" w:rsidRPr="00EF58CB">
        <w:rPr>
          <w:rFonts w:ascii="Times New Roman" w:hAnsi="Times New Roman"/>
          <w:szCs w:val="24"/>
        </w:rPr>
        <w:t>00 mL</w:t>
      </w:r>
      <w:r w:rsidR="00F25B8F" w:rsidRPr="00EF58CB">
        <w:rPr>
          <w:rFonts w:ascii="Times New Roman" w:hAnsi="Times New Roman"/>
          <w:szCs w:val="24"/>
        </w:rPr>
        <w:t>烧杯中，</w:t>
      </w:r>
      <w:r w:rsidR="00F25B8F" w:rsidRPr="00EF58CB">
        <w:rPr>
          <w:rFonts w:ascii="Times New Roman" w:hAnsi="Times New Roman" w:hint="eastAsia"/>
          <w:szCs w:val="24"/>
        </w:rPr>
        <w:t>加入</w:t>
      </w:r>
      <w:r w:rsidR="00F25B8F" w:rsidRPr="00EF58CB">
        <w:rPr>
          <w:rFonts w:ascii="Times New Roman" w:hAnsi="Times New Roman" w:hint="eastAsia"/>
          <w:szCs w:val="24"/>
        </w:rPr>
        <w:t>5</w:t>
      </w:r>
      <w:r w:rsidR="00F25B8F" w:rsidRPr="00EF58CB">
        <w:rPr>
          <w:rFonts w:ascii="Times New Roman" w:hAnsi="Times New Roman"/>
          <w:szCs w:val="24"/>
        </w:rPr>
        <w:t>mL</w:t>
      </w:r>
      <w:r w:rsidR="00F25B8F" w:rsidRPr="00EF58CB">
        <w:rPr>
          <w:rFonts w:ascii="Times New Roman" w:hAnsi="Times New Roman"/>
          <w:szCs w:val="24"/>
        </w:rPr>
        <w:t>硝酸</w:t>
      </w:r>
      <w:r w:rsidR="00F25B8F" w:rsidRPr="00EF58CB">
        <w:rPr>
          <w:rFonts w:ascii="Times New Roman" w:hAnsi="Times New Roman"/>
          <w:szCs w:val="24"/>
        </w:rPr>
        <w:t>(</w:t>
      </w:r>
      <w:r>
        <w:rPr>
          <w:rFonts w:ascii="Times New Roman" w:hAnsi="Times New Roman" w:hint="eastAsia"/>
          <w:szCs w:val="24"/>
        </w:rPr>
        <w:t>2.2.</w:t>
      </w:r>
      <w:r w:rsidR="00E024E5" w:rsidRPr="00EF58CB">
        <w:rPr>
          <w:rFonts w:ascii="Times New Roman" w:hAnsi="Times New Roman" w:hint="eastAsia"/>
          <w:szCs w:val="24"/>
        </w:rPr>
        <w:t>2</w:t>
      </w:r>
      <w:r w:rsidR="00F25B8F" w:rsidRPr="00EF58CB">
        <w:rPr>
          <w:rFonts w:ascii="Times New Roman" w:hAnsi="Times New Roman"/>
          <w:szCs w:val="24"/>
        </w:rPr>
        <w:t>)</w:t>
      </w:r>
      <w:r w:rsidR="00F25B8F" w:rsidRPr="00EF58CB">
        <w:rPr>
          <w:rFonts w:ascii="Times New Roman" w:hAnsi="Times New Roman" w:hint="eastAsia"/>
          <w:szCs w:val="24"/>
        </w:rPr>
        <w:t>和</w:t>
      </w:r>
      <w:r w:rsidR="00F25B8F" w:rsidRPr="00EF58CB">
        <w:rPr>
          <w:rFonts w:ascii="Times New Roman" w:hAnsi="Times New Roman" w:hint="eastAsia"/>
          <w:szCs w:val="24"/>
        </w:rPr>
        <w:t>1mL</w:t>
      </w:r>
      <w:r w:rsidR="00F25B8F" w:rsidRPr="00EF58CB">
        <w:rPr>
          <w:rFonts w:ascii="Times New Roman" w:hAnsi="Times New Roman" w:hint="eastAsia"/>
          <w:szCs w:val="24"/>
        </w:rPr>
        <w:t>过氧化氢（</w:t>
      </w:r>
      <w:r>
        <w:rPr>
          <w:rFonts w:ascii="Times New Roman" w:hAnsi="Times New Roman"/>
          <w:szCs w:val="24"/>
        </w:rPr>
        <w:t>2.2.</w:t>
      </w:r>
      <w:r w:rsidR="00E024E5" w:rsidRPr="00EF58CB">
        <w:rPr>
          <w:rFonts w:ascii="Times New Roman" w:hAnsi="Times New Roman"/>
          <w:szCs w:val="24"/>
        </w:rPr>
        <w:t>1</w:t>
      </w:r>
      <w:r w:rsidR="00F25B8F" w:rsidRPr="00EF58CB">
        <w:rPr>
          <w:rFonts w:ascii="Times New Roman" w:hAnsi="Times New Roman" w:hint="eastAsia"/>
          <w:szCs w:val="24"/>
        </w:rPr>
        <w:t>），加热溶至清亮并赶尽气泡</w:t>
      </w:r>
      <w:r w:rsidR="00F25B8F" w:rsidRPr="00EF58CB">
        <w:rPr>
          <w:rFonts w:ascii="Times New Roman" w:hAnsi="Times New Roman"/>
          <w:szCs w:val="24"/>
        </w:rPr>
        <w:t>。</w:t>
      </w:r>
      <w:r w:rsidR="000A06AB" w:rsidRPr="00EF58CB">
        <w:rPr>
          <w:rFonts w:ascii="Times New Roman" w:hAnsi="Times New Roman" w:hint="eastAsia"/>
          <w:szCs w:val="24"/>
        </w:rPr>
        <w:t>加入</w:t>
      </w:r>
      <w:r w:rsidR="000A06AB" w:rsidRPr="00EF58CB">
        <w:rPr>
          <w:rFonts w:ascii="Times New Roman" w:hAnsi="Times New Roman"/>
          <w:szCs w:val="24"/>
        </w:rPr>
        <w:t>4</w:t>
      </w:r>
      <w:r w:rsidR="000A06AB" w:rsidRPr="00EF58CB">
        <w:rPr>
          <w:rFonts w:ascii="Times New Roman" w:hAnsi="Times New Roman" w:hint="eastAsia"/>
          <w:szCs w:val="24"/>
        </w:rPr>
        <w:t>mL</w:t>
      </w:r>
      <w:r w:rsidR="000A06AB" w:rsidRPr="00EF58CB">
        <w:rPr>
          <w:rFonts w:ascii="Times New Roman" w:hAnsi="Times New Roman" w:hint="eastAsia"/>
          <w:szCs w:val="24"/>
        </w:rPr>
        <w:t>硫酸（</w:t>
      </w:r>
      <w:r>
        <w:rPr>
          <w:rFonts w:ascii="Times New Roman" w:hAnsi="Times New Roman"/>
          <w:szCs w:val="24"/>
        </w:rPr>
        <w:t>2.2.</w:t>
      </w:r>
      <w:r w:rsidR="00E024E5" w:rsidRPr="00EF58CB">
        <w:rPr>
          <w:rFonts w:ascii="Times New Roman" w:hAnsi="Times New Roman"/>
          <w:szCs w:val="24"/>
        </w:rPr>
        <w:t>3</w:t>
      </w:r>
      <w:r w:rsidR="000A06AB" w:rsidRPr="00EF58CB">
        <w:rPr>
          <w:rFonts w:ascii="Times New Roman" w:hAnsi="Times New Roman" w:hint="eastAsia"/>
          <w:szCs w:val="24"/>
        </w:rPr>
        <w:t>），加热至冒烟，取下。稍冷，加入</w:t>
      </w:r>
      <w:r w:rsidR="000A06AB" w:rsidRPr="00EF58CB">
        <w:rPr>
          <w:rFonts w:ascii="Times New Roman" w:hAnsi="Times New Roman" w:hint="eastAsia"/>
          <w:szCs w:val="24"/>
        </w:rPr>
        <w:t>30mL</w:t>
      </w:r>
      <w:r w:rsidR="000A06AB" w:rsidRPr="00EF58CB">
        <w:rPr>
          <w:rFonts w:ascii="Times New Roman" w:hAnsi="Times New Roman" w:hint="eastAsia"/>
          <w:szCs w:val="24"/>
        </w:rPr>
        <w:t>水，加热至盐类完全溶解，取下，冷却至室温。移入</w:t>
      </w:r>
      <w:r w:rsidR="000A06AB" w:rsidRPr="00EF58CB">
        <w:rPr>
          <w:rFonts w:ascii="Times New Roman" w:hAnsi="Times New Roman" w:hint="eastAsia"/>
          <w:szCs w:val="24"/>
        </w:rPr>
        <w:t>100mL</w:t>
      </w:r>
      <w:r w:rsidR="000A06AB" w:rsidRPr="00EF58CB">
        <w:rPr>
          <w:rFonts w:ascii="Times New Roman" w:hAnsi="Times New Roman" w:hint="eastAsia"/>
          <w:szCs w:val="24"/>
        </w:rPr>
        <w:t>容量瓶中，以水稀释至刻度，混匀。</w:t>
      </w:r>
    </w:p>
    <w:p w:rsidR="00D64DB0" w:rsidRPr="00EF58CB" w:rsidRDefault="006E2C19" w:rsidP="00817458">
      <w:pPr>
        <w:pStyle w:val="affff6"/>
        <w:adjustRightInd w:val="0"/>
        <w:snapToGrid w:val="0"/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="00D64DB0" w:rsidRPr="00EF58CB">
        <w:rPr>
          <w:rFonts w:ascii="Times New Roman" w:hAnsi="Times New Roman"/>
          <w:szCs w:val="24"/>
        </w:rPr>
        <w:t xml:space="preserve">5  </w:t>
      </w:r>
      <w:r w:rsidR="00D64DB0" w:rsidRPr="00EF58CB">
        <w:rPr>
          <w:rFonts w:ascii="Times New Roman" w:hAnsi="Times New Roman"/>
          <w:szCs w:val="24"/>
        </w:rPr>
        <w:t>标准系列溶液的配制</w:t>
      </w:r>
    </w:p>
    <w:p w:rsidR="00F25B8F" w:rsidRPr="00EF58CB" w:rsidRDefault="006E2C19" w:rsidP="00817458">
      <w:pPr>
        <w:adjustRightInd w:val="0"/>
        <w:snapToGrid w:val="0"/>
        <w:spacing w:line="288" w:lineRule="auto"/>
      </w:pPr>
      <w:r>
        <w:t>2.5.</w:t>
      </w:r>
      <w:r w:rsidR="00F25B8F" w:rsidRPr="00EF58CB">
        <w:t xml:space="preserve">5.1 </w:t>
      </w:r>
      <w:r w:rsidR="00F25B8F" w:rsidRPr="00EF58CB">
        <w:t>样品标准系列溶液的配制</w:t>
      </w:r>
    </w:p>
    <w:p w:rsidR="00F25B8F" w:rsidRPr="00C2232A" w:rsidRDefault="00F25B8F" w:rsidP="00817458">
      <w:pPr>
        <w:adjustRightInd w:val="0"/>
        <w:snapToGrid w:val="0"/>
        <w:spacing w:line="288" w:lineRule="auto"/>
        <w:ind w:firstLineChars="200" w:firstLine="420"/>
      </w:pPr>
      <w:r w:rsidRPr="00C2232A">
        <w:rPr>
          <w:rFonts w:hint="eastAsia"/>
        </w:rPr>
        <w:t>移取</w:t>
      </w:r>
      <w:r w:rsidRPr="00EF58CB">
        <w:rPr>
          <w:rFonts w:hint="eastAsia"/>
        </w:rPr>
        <w:t>0mL</w:t>
      </w:r>
      <w:r w:rsidRPr="00C2232A">
        <w:rPr>
          <w:rFonts w:hint="eastAsia"/>
        </w:rPr>
        <w:t>、</w:t>
      </w:r>
      <w:r w:rsidR="00F01A2F" w:rsidRPr="00EF58CB">
        <w:rPr>
          <w:rFonts w:hint="eastAsia"/>
        </w:rPr>
        <w:t>0.</w:t>
      </w:r>
      <w:r w:rsidR="00F01A2F" w:rsidRPr="00EF58CB">
        <w:t>20</w:t>
      </w:r>
      <w:r w:rsidR="00F01A2F" w:rsidRPr="00EF58CB">
        <w:rPr>
          <w:rFonts w:hint="eastAsia"/>
        </w:rPr>
        <w:t>mL</w:t>
      </w:r>
      <w:r w:rsidR="00F01A2F" w:rsidRPr="00C2232A">
        <w:rPr>
          <w:rFonts w:hint="eastAsia"/>
        </w:rPr>
        <w:t>、</w:t>
      </w:r>
      <w:r w:rsidR="00F01A2F" w:rsidRPr="00EF58CB">
        <w:rPr>
          <w:rFonts w:hint="eastAsia"/>
        </w:rPr>
        <w:t>0.50mL</w:t>
      </w:r>
      <w:r w:rsidR="00F01A2F" w:rsidRPr="00C2232A">
        <w:rPr>
          <w:rFonts w:hint="eastAsia"/>
        </w:rPr>
        <w:t>、</w:t>
      </w:r>
      <w:r w:rsidR="00F01A2F" w:rsidRPr="00EF58CB">
        <w:rPr>
          <w:rFonts w:hint="eastAsia"/>
        </w:rPr>
        <w:t>1.00 mL</w:t>
      </w:r>
      <w:r w:rsidR="00F01A2F" w:rsidRPr="00C2232A">
        <w:rPr>
          <w:rFonts w:hint="eastAsia"/>
        </w:rPr>
        <w:t>、</w:t>
      </w:r>
      <w:r w:rsidR="00F01A2F" w:rsidRPr="00EF58CB">
        <w:rPr>
          <w:rFonts w:hint="eastAsia"/>
        </w:rPr>
        <w:t>2.00 mL</w:t>
      </w:r>
      <w:r w:rsidRPr="00C2232A">
        <w:rPr>
          <w:rFonts w:hint="eastAsia"/>
        </w:rPr>
        <w:t>锆标准溶液</w:t>
      </w:r>
      <w:r w:rsidRPr="00EF58CB">
        <w:rPr>
          <w:rFonts w:hint="eastAsia"/>
        </w:rPr>
        <w:t>（</w:t>
      </w:r>
      <w:r w:rsidR="006E2C19">
        <w:t>2.2.</w:t>
      </w:r>
      <w:r w:rsidRPr="00EF58CB">
        <w:t>5</w:t>
      </w:r>
      <w:r w:rsidRPr="00EF58CB">
        <w:rPr>
          <w:rFonts w:hint="eastAsia"/>
        </w:rPr>
        <w:t>）</w:t>
      </w:r>
      <w:r w:rsidRPr="00C2232A">
        <w:rPr>
          <w:rFonts w:hint="eastAsia"/>
        </w:rPr>
        <w:t>于</w:t>
      </w:r>
      <w:r w:rsidRPr="00EF58CB">
        <w:rPr>
          <w:rFonts w:hint="eastAsia"/>
        </w:rPr>
        <w:t>5</w:t>
      </w:r>
      <w:r w:rsidRPr="00C2232A">
        <w:rPr>
          <w:rFonts w:hint="eastAsia"/>
        </w:rPr>
        <w:t>个</w:t>
      </w:r>
      <w:r w:rsidRPr="00EF58CB">
        <w:rPr>
          <w:rFonts w:hint="eastAsia"/>
        </w:rPr>
        <w:t>100mL</w:t>
      </w:r>
      <w:r w:rsidRPr="00C2232A">
        <w:rPr>
          <w:rFonts w:hint="eastAsia"/>
        </w:rPr>
        <w:t>容量瓶中</w:t>
      </w:r>
      <w:r w:rsidRPr="00EF58CB">
        <w:rPr>
          <w:rFonts w:hint="eastAsia"/>
        </w:rPr>
        <w:t>，</w:t>
      </w:r>
      <w:r w:rsidRPr="00C2232A">
        <w:rPr>
          <w:rFonts w:hint="eastAsia"/>
        </w:rPr>
        <w:t>加入</w:t>
      </w:r>
      <w:r w:rsidRPr="00EF58CB">
        <w:t>4</w:t>
      </w:r>
      <w:r w:rsidRPr="00EF58CB">
        <w:rPr>
          <w:rFonts w:hint="eastAsia"/>
        </w:rPr>
        <w:t>mL</w:t>
      </w:r>
      <w:r w:rsidRPr="00C2232A">
        <w:rPr>
          <w:rFonts w:hint="eastAsia"/>
        </w:rPr>
        <w:t>硫酸</w:t>
      </w:r>
      <w:r w:rsidRPr="00EF58CB">
        <w:rPr>
          <w:rFonts w:hint="eastAsia"/>
        </w:rPr>
        <w:t>（</w:t>
      </w:r>
      <w:r w:rsidR="006E2C19">
        <w:t>2.2.</w:t>
      </w:r>
      <w:r w:rsidR="00E024E5" w:rsidRPr="00EF58CB">
        <w:t>3</w:t>
      </w:r>
      <w:r w:rsidRPr="00EF58CB">
        <w:rPr>
          <w:rFonts w:hint="eastAsia"/>
        </w:rPr>
        <w:t>），</w:t>
      </w:r>
      <w:r w:rsidR="00B26349">
        <w:rPr>
          <w:rFonts w:hint="eastAsia"/>
        </w:rPr>
        <w:t>加入</w:t>
      </w:r>
      <w:r w:rsidR="00B26349" w:rsidRPr="00EF58CB">
        <w:rPr>
          <w:rFonts w:hint="eastAsia"/>
        </w:rPr>
        <w:t>10</w:t>
      </w:r>
      <w:r w:rsidR="00AE0661" w:rsidRPr="00EF58CB">
        <w:t>.00</w:t>
      </w:r>
      <w:r w:rsidR="00B26349">
        <w:t>mL</w:t>
      </w:r>
      <w:r w:rsidR="00B26349">
        <w:rPr>
          <w:rFonts w:hint="eastAsia"/>
        </w:rPr>
        <w:t>相应稀土基体溶液（</w:t>
      </w:r>
      <w:r w:rsidR="006E2C19">
        <w:t>2.2.</w:t>
      </w:r>
      <w:r w:rsidR="00B26349">
        <w:t>6</w:t>
      </w:r>
      <w:r w:rsidR="00B26349">
        <w:rPr>
          <w:rFonts w:hint="eastAsia"/>
        </w:rPr>
        <w:t>），</w:t>
      </w:r>
      <w:r w:rsidR="00B26349" w:rsidRPr="00C2232A">
        <w:rPr>
          <w:rFonts w:hint="eastAsia"/>
        </w:rPr>
        <w:t>稀释至刻度，混匀，待测。此标</w:t>
      </w:r>
      <w:r w:rsidR="00B26349">
        <w:rPr>
          <w:rFonts w:hint="eastAsia"/>
        </w:rPr>
        <w:t>准</w:t>
      </w:r>
      <w:r w:rsidR="00B26349" w:rsidRPr="00C2232A">
        <w:rPr>
          <w:rFonts w:hint="eastAsia"/>
        </w:rPr>
        <w:t>系列溶液中锆浓度分别为</w:t>
      </w:r>
      <w:r w:rsidR="00B26349" w:rsidRPr="00C2232A">
        <w:rPr>
          <w:rFonts w:hint="eastAsia"/>
        </w:rPr>
        <w:t>0</w:t>
      </w:r>
      <w:r w:rsidR="001544F8" w:rsidRPr="00EF58CB">
        <w:t>μ</w:t>
      </w:r>
      <w:r w:rsidR="00B26349" w:rsidRPr="00EF58CB">
        <w:rPr>
          <w:rFonts w:hint="eastAsia"/>
        </w:rPr>
        <w:t>g/mL</w:t>
      </w:r>
      <w:r w:rsidR="00B26349" w:rsidRPr="00C2232A">
        <w:rPr>
          <w:rFonts w:hint="eastAsia"/>
        </w:rPr>
        <w:t>、</w:t>
      </w:r>
      <w:r w:rsidR="00B26349">
        <w:rPr>
          <w:rFonts w:hint="eastAsia"/>
        </w:rPr>
        <w:t>0.20</w:t>
      </w:r>
      <w:r w:rsidR="00DF50A6" w:rsidRPr="00EF58CB">
        <w:t>μg</w:t>
      </w:r>
      <w:r w:rsidR="00B26349" w:rsidRPr="00EF58CB">
        <w:rPr>
          <w:rFonts w:hint="eastAsia"/>
        </w:rPr>
        <w:t>/mL</w:t>
      </w:r>
      <w:r w:rsidR="00B26349" w:rsidRPr="00C2232A">
        <w:rPr>
          <w:rFonts w:hint="eastAsia"/>
        </w:rPr>
        <w:t>、</w:t>
      </w:r>
      <w:r w:rsidR="00B26349">
        <w:t>0.50</w:t>
      </w:r>
      <w:r w:rsidR="00DF50A6" w:rsidRPr="00EF58CB">
        <w:t>μg</w:t>
      </w:r>
      <w:r w:rsidR="00B26349" w:rsidRPr="00EF58CB">
        <w:rPr>
          <w:rFonts w:hint="eastAsia"/>
        </w:rPr>
        <w:t>/mL</w:t>
      </w:r>
      <w:r w:rsidR="00B26349" w:rsidRPr="00EF58CB">
        <w:rPr>
          <w:rFonts w:hint="eastAsia"/>
        </w:rPr>
        <w:t>、</w:t>
      </w:r>
      <w:r w:rsidR="00B26349" w:rsidRPr="00EF58CB">
        <w:t>1</w:t>
      </w:r>
      <w:r w:rsidR="00B26349" w:rsidRPr="00EF58CB">
        <w:rPr>
          <w:rFonts w:hint="eastAsia"/>
        </w:rPr>
        <w:t>.00</w:t>
      </w:r>
      <w:r w:rsidR="00DF50A6" w:rsidRPr="00EF58CB">
        <w:t>μg</w:t>
      </w:r>
      <w:r w:rsidR="00B26349" w:rsidRPr="00EF58CB">
        <w:rPr>
          <w:rFonts w:hint="eastAsia"/>
        </w:rPr>
        <w:t>/mL</w:t>
      </w:r>
      <w:r w:rsidR="00B26349" w:rsidRPr="00EF58CB">
        <w:rPr>
          <w:rFonts w:hint="eastAsia"/>
        </w:rPr>
        <w:t>、</w:t>
      </w:r>
      <w:r w:rsidR="00B26349" w:rsidRPr="00EF58CB">
        <w:t>2</w:t>
      </w:r>
      <w:r w:rsidR="00B26349" w:rsidRPr="00EF58CB">
        <w:rPr>
          <w:rFonts w:hint="eastAsia"/>
        </w:rPr>
        <w:t>.00</w:t>
      </w:r>
      <w:r w:rsidR="00DF50A6" w:rsidRPr="00EF58CB">
        <w:t>μg</w:t>
      </w:r>
      <w:r w:rsidR="00B26349" w:rsidRPr="00EF58CB">
        <w:rPr>
          <w:rFonts w:hint="eastAsia"/>
        </w:rPr>
        <w:t>/mL</w:t>
      </w:r>
      <w:r w:rsidRPr="00C2232A">
        <w:rPr>
          <w:rFonts w:hint="eastAsia"/>
        </w:rPr>
        <w:t>。</w:t>
      </w:r>
    </w:p>
    <w:p w:rsidR="00D64DB0" w:rsidRPr="00EF58CB" w:rsidRDefault="006E2C19" w:rsidP="00817458">
      <w:pPr>
        <w:adjustRightInd w:val="0"/>
        <w:snapToGrid w:val="0"/>
        <w:spacing w:line="288" w:lineRule="auto"/>
      </w:pPr>
      <w:r>
        <w:t>2.5.</w:t>
      </w:r>
      <w:r w:rsidR="00D64DB0" w:rsidRPr="00EF58CB">
        <w:t>5.</w:t>
      </w:r>
      <w:r w:rsidR="00F25B8F" w:rsidRPr="00EF58CB">
        <w:t>2</w:t>
      </w:r>
      <w:r w:rsidR="00D64DB0" w:rsidRPr="00EF58CB">
        <w:t>空白标准系列溶液的配制</w:t>
      </w:r>
    </w:p>
    <w:p w:rsidR="00D64DB0" w:rsidRPr="00EF58CB" w:rsidRDefault="00D64DB0" w:rsidP="00817458">
      <w:pPr>
        <w:adjustRightInd w:val="0"/>
        <w:snapToGrid w:val="0"/>
        <w:spacing w:line="288" w:lineRule="auto"/>
        <w:ind w:firstLineChars="202" w:firstLine="424"/>
      </w:pPr>
      <w:r w:rsidRPr="00EF58CB">
        <w:t>分别移取</w:t>
      </w:r>
      <w:r w:rsidRPr="00EF58CB">
        <w:t>0mL</w:t>
      </w:r>
      <w:r w:rsidRPr="00522583">
        <w:t>、</w:t>
      </w:r>
      <w:r w:rsidRPr="00522583">
        <w:t>0.</w:t>
      </w:r>
      <w:r w:rsidR="00673D3D">
        <w:rPr>
          <w:rFonts w:hint="eastAsia"/>
        </w:rPr>
        <w:t>2</w:t>
      </w:r>
      <w:r w:rsidR="00F01A2F">
        <w:t>0</w:t>
      </w:r>
      <w:r w:rsidRPr="00522583">
        <w:t>mL</w:t>
      </w:r>
      <w:r w:rsidRPr="00522583">
        <w:t>和</w:t>
      </w:r>
      <w:r w:rsidR="00673D3D">
        <w:rPr>
          <w:rFonts w:hint="eastAsia"/>
        </w:rPr>
        <w:t>0.5</w:t>
      </w:r>
      <w:r w:rsidRPr="00EF58CB">
        <w:t>0 mL</w:t>
      </w:r>
      <w:r w:rsidR="00AE0661" w:rsidRPr="00C2232A">
        <w:rPr>
          <w:rFonts w:hint="eastAsia"/>
        </w:rPr>
        <w:t>锆</w:t>
      </w:r>
      <w:r w:rsidRPr="00EF58CB">
        <w:t>标准溶液</w:t>
      </w:r>
      <w:r w:rsidRPr="00EF58CB">
        <w:t>(</w:t>
      </w:r>
      <w:r w:rsidR="006E2C19">
        <w:rPr>
          <w:rFonts w:hint="eastAsia"/>
        </w:rPr>
        <w:t>2.2.</w:t>
      </w:r>
      <w:r w:rsidR="00655066" w:rsidRPr="00EF58CB">
        <w:t>5</w:t>
      </w:r>
      <w:r w:rsidRPr="00EF58CB">
        <w:t>)</w:t>
      </w:r>
      <w:r w:rsidRPr="00EF58CB">
        <w:t>于</w:t>
      </w:r>
      <w:r w:rsidRPr="00EF58CB">
        <w:rPr>
          <w:rFonts w:hint="eastAsia"/>
        </w:rPr>
        <w:t>3</w:t>
      </w:r>
      <w:r w:rsidRPr="00EF58CB">
        <w:t>个</w:t>
      </w:r>
      <w:r w:rsidR="00AE0661" w:rsidRPr="00EF58CB">
        <w:t>10</w:t>
      </w:r>
      <w:r w:rsidRPr="00EF58CB">
        <w:t>0 mL</w:t>
      </w:r>
      <w:r w:rsidRPr="00EF58CB">
        <w:t>容量瓶中，</w:t>
      </w:r>
      <w:r w:rsidR="00655066" w:rsidRPr="00C2232A">
        <w:rPr>
          <w:rFonts w:hint="eastAsia"/>
        </w:rPr>
        <w:t>加入</w:t>
      </w:r>
      <w:r w:rsidR="00655066">
        <w:t>4</w:t>
      </w:r>
      <w:r w:rsidR="00655066" w:rsidRPr="00C2232A">
        <w:rPr>
          <w:rFonts w:hint="eastAsia"/>
        </w:rPr>
        <w:t>mL</w:t>
      </w:r>
      <w:r w:rsidR="00655066" w:rsidRPr="00C2232A">
        <w:rPr>
          <w:rFonts w:hint="eastAsia"/>
        </w:rPr>
        <w:t>硫酸（</w:t>
      </w:r>
      <w:r w:rsidR="006E2C19">
        <w:t>2.2.</w:t>
      </w:r>
      <w:r w:rsidR="00E024E5">
        <w:t>3</w:t>
      </w:r>
      <w:r w:rsidR="00655066" w:rsidRPr="00C2232A">
        <w:rPr>
          <w:rFonts w:hint="eastAsia"/>
        </w:rPr>
        <w:t>），稀释至刻度，混匀，待测。此标</w:t>
      </w:r>
      <w:r w:rsidR="00655066">
        <w:rPr>
          <w:rFonts w:hint="eastAsia"/>
        </w:rPr>
        <w:t>准</w:t>
      </w:r>
      <w:r w:rsidR="00655066" w:rsidRPr="00C2232A">
        <w:rPr>
          <w:rFonts w:hint="eastAsia"/>
        </w:rPr>
        <w:t>系列溶液中锆浓度分别为</w:t>
      </w:r>
      <w:r w:rsidR="00655066" w:rsidRPr="00C2232A">
        <w:rPr>
          <w:rFonts w:hint="eastAsia"/>
        </w:rPr>
        <w:t>0</w:t>
      </w:r>
      <w:r w:rsidR="001544F8" w:rsidRPr="00EF58CB">
        <w:t>μ</w:t>
      </w:r>
      <w:r w:rsidR="001544F8" w:rsidRPr="00EF58CB">
        <w:rPr>
          <w:rFonts w:hint="eastAsia"/>
        </w:rPr>
        <w:t xml:space="preserve">g </w:t>
      </w:r>
      <w:r w:rsidR="00655066" w:rsidRPr="00EF58CB">
        <w:rPr>
          <w:rFonts w:hint="eastAsia"/>
        </w:rPr>
        <w:t>/mL</w:t>
      </w:r>
      <w:r w:rsidR="00655066" w:rsidRPr="00C2232A">
        <w:rPr>
          <w:rFonts w:hint="eastAsia"/>
        </w:rPr>
        <w:t>、</w:t>
      </w:r>
      <w:r w:rsidR="00655066">
        <w:t>0.2</w:t>
      </w:r>
      <w:r w:rsidR="00F01A2F">
        <w:t>0</w:t>
      </w:r>
      <w:r w:rsidR="001544F8" w:rsidRPr="00EF58CB">
        <w:t>μ</w:t>
      </w:r>
      <w:r w:rsidR="001544F8" w:rsidRPr="00EF58CB">
        <w:rPr>
          <w:rFonts w:hint="eastAsia"/>
        </w:rPr>
        <w:t xml:space="preserve">g </w:t>
      </w:r>
      <w:r w:rsidR="00655066" w:rsidRPr="00EF58CB">
        <w:rPr>
          <w:rFonts w:hint="eastAsia"/>
        </w:rPr>
        <w:t>/mL</w:t>
      </w:r>
      <w:r w:rsidR="00655066" w:rsidRPr="00C2232A">
        <w:rPr>
          <w:rFonts w:hint="eastAsia"/>
        </w:rPr>
        <w:t>、</w:t>
      </w:r>
      <w:r w:rsidR="00655066">
        <w:rPr>
          <w:rFonts w:hint="eastAsia"/>
        </w:rPr>
        <w:t>0.50</w:t>
      </w:r>
      <w:r w:rsidR="00DF50A6" w:rsidRPr="00EF58CB">
        <w:t>μg</w:t>
      </w:r>
      <w:r w:rsidR="00655066" w:rsidRPr="00EF58CB">
        <w:rPr>
          <w:rFonts w:hint="eastAsia"/>
        </w:rPr>
        <w:t>/mL</w:t>
      </w:r>
      <w:r w:rsidRPr="00EF58CB">
        <w:t>。</w:t>
      </w:r>
    </w:p>
    <w:p w:rsidR="00D64DB0" w:rsidRPr="00EF58CB" w:rsidRDefault="006E2C19" w:rsidP="00817458">
      <w:pPr>
        <w:pStyle w:val="affff6"/>
        <w:adjustRightInd w:val="0"/>
        <w:snapToGrid w:val="0"/>
        <w:spacing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="00D64DB0" w:rsidRPr="00EF58CB">
        <w:rPr>
          <w:rFonts w:ascii="Times New Roman" w:hAnsi="Times New Roman"/>
          <w:szCs w:val="24"/>
        </w:rPr>
        <w:t xml:space="preserve">6  </w:t>
      </w:r>
      <w:r w:rsidR="00D64DB0" w:rsidRPr="00EF58CB">
        <w:rPr>
          <w:rFonts w:ascii="Times New Roman" w:hAnsi="Times New Roman"/>
          <w:szCs w:val="24"/>
        </w:rPr>
        <w:t>测定</w:t>
      </w:r>
    </w:p>
    <w:p w:rsidR="00D64DB0" w:rsidRPr="00EF58CB" w:rsidRDefault="006E2C19" w:rsidP="00817458">
      <w:pPr>
        <w:adjustRightInd w:val="0"/>
        <w:snapToGrid w:val="0"/>
        <w:spacing w:line="288" w:lineRule="auto"/>
      </w:pPr>
      <w:r>
        <w:t>2.5.</w:t>
      </w:r>
      <w:r w:rsidR="00D64DB0" w:rsidRPr="00EF58CB">
        <w:t xml:space="preserve">6.1  </w:t>
      </w:r>
      <w:r w:rsidR="00D64DB0" w:rsidRPr="00EF58CB">
        <w:t>推荐分析线见表</w:t>
      </w:r>
      <w:r w:rsidR="00655066" w:rsidRPr="00EF58CB">
        <w:rPr>
          <w:rFonts w:hint="eastAsia"/>
        </w:rPr>
        <w:t>1</w:t>
      </w:r>
      <w:r w:rsidR="00D64DB0" w:rsidRPr="00EF58CB">
        <w:t>：</w:t>
      </w:r>
    </w:p>
    <w:p w:rsidR="00D64DB0" w:rsidRPr="00B33BD8" w:rsidRDefault="00D64DB0" w:rsidP="00D64DB0">
      <w:pPr>
        <w:jc w:val="center"/>
        <w:rPr>
          <w:rFonts w:ascii="黑体" w:eastAsia="黑体" w:hint="eastAsia"/>
        </w:rPr>
      </w:pPr>
      <w:r w:rsidRPr="00B33BD8">
        <w:rPr>
          <w:rFonts w:ascii="黑体" w:eastAsia="黑体" w:hint="eastAsia"/>
        </w:rPr>
        <w:t>表</w:t>
      </w:r>
      <w:r w:rsidR="00655066" w:rsidRPr="00B33BD8">
        <w:rPr>
          <w:rFonts w:ascii="黑体" w:eastAsia="黑体" w:hint="eastAsia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2592"/>
        <w:gridCol w:w="1518"/>
        <w:gridCol w:w="2744"/>
      </w:tblGrid>
      <w:tr w:rsidR="00655066" w:rsidTr="00B33BD8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基体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sz w:val="18"/>
                <w:szCs w:val="18"/>
              </w:rPr>
              <w:t>谱线</w:t>
            </w:r>
            <w:r w:rsidRPr="00B33BD8">
              <w:rPr>
                <w:rFonts w:hint="eastAsia"/>
                <w:sz w:val="18"/>
                <w:szCs w:val="18"/>
              </w:rPr>
              <w:t>/</w:t>
            </w:r>
            <w:r w:rsidRPr="00B33BD8">
              <w:rPr>
                <w:sz w:val="18"/>
                <w:szCs w:val="18"/>
              </w:rPr>
              <w:t>nm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基体</w:t>
            </w:r>
          </w:p>
        </w:tc>
        <w:tc>
          <w:tcPr>
            <w:tcW w:w="2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sz w:val="18"/>
                <w:szCs w:val="18"/>
              </w:rPr>
              <w:t>谱线</w:t>
            </w:r>
            <w:r w:rsidRPr="00B33BD8">
              <w:rPr>
                <w:rFonts w:hint="eastAsia"/>
                <w:sz w:val="18"/>
                <w:szCs w:val="18"/>
              </w:rPr>
              <w:t>/</w:t>
            </w:r>
            <w:r w:rsidRPr="00B33BD8">
              <w:rPr>
                <w:sz w:val="18"/>
                <w:szCs w:val="18"/>
              </w:rPr>
              <w:t>nm</w:t>
            </w:r>
          </w:p>
        </w:tc>
      </w:tr>
      <w:tr w:rsidR="00655066" w:rsidTr="00B33BD8"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La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Lu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343.823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327.307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Dy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Tm</w:t>
            </w:r>
          </w:p>
        </w:tc>
        <w:tc>
          <w:tcPr>
            <w:tcW w:w="2744" w:type="dxa"/>
            <w:tcBorders>
              <w:top w:val="single" w:sz="12" w:space="0" w:color="auto"/>
            </w:tcBorders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267.865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327.307</w:t>
            </w:r>
            <w:r w:rsidR="002E63A8" w:rsidRPr="00B33BD8">
              <w:rPr>
                <w:rFonts w:hint="eastAsia"/>
                <w:sz w:val="18"/>
                <w:szCs w:val="18"/>
              </w:rPr>
              <w:t>、</w:t>
            </w:r>
            <w:r w:rsidR="002E63A8" w:rsidRPr="00B33BD8">
              <w:rPr>
                <w:rFonts w:hint="eastAsia"/>
                <w:sz w:val="18"/>
                <w:szCs w:val="18"/>
              </w:rPr>
              <w:t>343.823</w:t>
            </w:r>
          </w:p>
        </w:tc>
      </w:tr>
      <w:tr w:rsidR="00655066" w:rsidTr="00B33BD8">
        <w:tc>
          <w:tcPr>
            <w:tcW w:w="166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Ce</w:t>
            </w:r>
          </w:p>
        </w:tc>
        <w:tc>
          <w:tcPr>
            <w:tcW w:w="2592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272.261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327.307</w:t>
            </w:r>
          </w:p>
        </w:tc>
        <w:tc>
          <w:tcPr>
            <w:tcW w:w="151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Er</w:t>
            </w:r>
          </w:p>
        </w:tc>
        <w:tc>
          <w:tcPr>
            <w:tcW w:w="2744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272.261</w:t>
            </w:r>
            <w:r w:rsidR="002E63A8" w:rsidRPr="00B33BD8">
              <w:rPr>
                <w:rFonts w:hint="eastAsia"/>
                <w:sz w:val="18"/>
                <w:szCs w:val="18"/>
              </w:rPr>
              <w:t>、</w:t>
            </w:r>
            <w:r w:rsidR="002E63A8" w:rsidRPr="00B33BD8">
              <w:rPr>
                <w:rFonts w:hint="eastAsia"/>
                <w:sz w:val="18"/>
                <w:szCs w:val="18"/>
              </w:rPr>
              <w:t>349.621</w:t>
            </w:r>
          </w:p>
        </w:tc>
      </w:tr>
      <w:tr w:rsidR="00655066" w:rsidTr="00B33BD8">
        <w:tc>
          <w:tcPr>
            <w:tcW w:w="166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Pr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Nd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Sm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Gd</w:t>
            </w:r>
          </w:p>
        </w:tc>
        <w:tc>
          <w:tcPr>
            <w:tcW w:w="2592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272.261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267.865</w:t>
            </w:r>
          </w:p>
        </w:tc>
        <w:tc>
          <w:tcPr>
            <w:tcW w:w="151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Yb</w:t>
            </w:r>
          </w:p>
        </w:tc>
        <w:tc>
          <w:tcPr>
            <w:tcW w:w="2744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327.307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267.865</w:t>
            </w:r>
          </w:p>
        </w:tc>
      </w:tr>
      <w:tr w:rsidR="00655066" w:rsidTr="00B33BD8">
        <w:tc>
          <w:tcPr>
            <w:tcW w:w="166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Eu</w:t>
            </w:r>
          </w:p>
        </w:tc>
        <w:tc>
          <w:tcPr>
            <w:tcW w:w="2592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343.823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272.261</w:t>
            </w:r>
          </w:p>
        </w:tc>
        <w:tc>
          <w:tcPr>
            <w:tcW w:w="151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2744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267.865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256.889</w:t>
            </w:r>
          </w:p>
        </w:tc>
      </w:tr>
      <w:tr w:rsidR="00655066" w:rsidTr="00B33BD8">
        <w:tc>
          <w:tcPr>
            <w:tcW w:w="166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 xml:space="preserve">Tb 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Ho</w:t>
            </w:r>
          </w:p>
        </w:tc>
        <w:tc>
          <w:tcPr>
            <w:tcW w:w="2592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256.889</w:t>
            </w:r>
          </w:p>
        </w:tc>
        <w:tc>
          <w:tcPr>
            <w:tcW w:w="1518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:rsidR="00655066" w:rsidRPr="00B33BD8" w:rsidRDefault="00655066" w:rsidP="002E63A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5066" w:rsidRPr="00A82409" w:rsidRDefault="00655066" w:rsidP="00D64DB0">
      <w:pPr>
        <w:jc w:val="center"/>
        <w:rPr>
          <w:rFonts w:eastAsia="黑体"/>
          <w:szCs w:val="21"/>
        </w:rPr>
      </w:pPr>
    </w:p>
    <w:p w:rsidR="00D64DB0" w:rsidRPr="00A82409" w:rsidRDefault="006E2C19" w:rsidP="00817458"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color w:val="000000"/>
          <w:szCs w:val="21"/>
        </w:rPr>
        <w:t>2.5.</w:t>
      </w:r>
      <w:r w:rsidR="00D64DB0" w:rsidRPr="00A82409">
        <w:rPr>
          <w:color w:val="000000"/>
          <w:szCs w:val="21"/>
        </w:rPr>
        <w:t xml:space="preserve">6.2  </w:t>
      </w:r>
      <w:r w:rsidR="00D64DB0" w:rsidRPr="00A82409">
        <w:rPr>
          <w:color w:val="000000"/>
          <w:szCs w:val="21"/>
        </w:rPr>
        <w:t>将分析试液</w:t>
      </w:r>
      <w:r w:rsidR="00D64DB0" w:rsidRPr="00A82409">
        <w:rPr>
          <w:color w:val="000000"/>
          <w:szCs w:val="21"/>
        </w:rPr>
        <w:t>(</w:t>
      </w:r>
      <w:r>
        <w:rPr>
          <w:color w:val="000000"/>
          <w:szCs w:val="21"/>
        </w:rPr>
        <w:t>2.5.</w:t>
      </w:r>
      <w:r w:rsidR="00D64DB0" w:rsidRPr="00A82409">
        <w:rPr>
          <w:color w:val="000000"/>
          <w:szCs w:val="21"/>
        </w:rPr>
        <w:t>4)</w:t>
      </w:r>
      <w:r w:rsidR="00D64DB0" w:rsidRPr="00A82409">
        <w:rPr>
          <w:color w:val="000000"/>
          <w:szCs w:val="21"/>
        </w:rPr>
        <w:t>与标准系列溶液（</w:t>
      </w:r>
      <w:r>
        <w:rPr>
          <w:color w:val="000000"/>
          <w:szCs w:val="21"/>
        </w:rPr>
        <w:t>2.5.</w:t>
      </w:r>
      <w:r w:rsidR="00D64DB0" w:rsidRPr="00A82409">
        <w:rPr>
          <w:color w:val="000000"/>
          <w:szCs w:val="21"/>
        </w:rPr>
        <w:t>5</w:t>
      </w:r>
      <w:r w:rsidR="00D64DB0" w:rsidRPr="00A82409">
        <w:rPr>
          <w:color w:val="000000"/>
          <w:szCs w:val="21"/>
        </w:rPr>
        <w:t>）同时进行氩等离子体光谱测定。</w:t>
      </w:r>
    </w:p>
    <w:p w:rsidR="00027857" w:rsidRPr="002D5769" w:rsidRDefault="00027857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分析结果的计算</w:t>
      </w:r>
    </w:p>
    <w:p w:rsidR="00E22857" w:rsidRPr="00BE4E81" w:rsidRDefault="00E22857" w:rsidP="00817458">
      <w:pPr>
        <w:adjustRightInd w:val="0"/>
        <w:snapToGrid w:val="0"/>
        <w:spacing w:line="288" w:lineRule="auto"/>
        <w:ind w:firstLineChars="200" w:firstLine="420"/>
        <w:rPr>
          <w:szCs w:val="21"/>
        </w:rPr>
      </w:pPr>
      <w:r w:rsidRPr="00BE4E81">
        <w:rPr>
          <w:szCs w:val="21"/>
        </w:rPr>
        <w:t>按式（</w:t>
      </w:r>
      <w:r w:rsidRPr="00BE4E81">
        <w:rPr>
          <w:szCs w:val="21"/>
        </w:rPr>
        <w:t>1</w:t>
      </w:r>
      <w:r w:rsidRPr="00BE4E81">
        <w:rPr>
          <w:szCs w:val="21"/>
        </w:rPr>
        <w:t>）计算</w:t>
      </w:r>
      <w:r w:rsidR="003935FF">
        <w:rPr>
          <w:szCs w:val="21"/>
        </w:rPr>
        <w:t>样品中</w:t>
      </w:r>
      <w:r w:rsidR="003935FF">
        <w:rPr>
          <w:rFonts w:hint="eastAsia"/>
          <w:szCs w:val="21"/>
        </w:rPr>
        <w:t>锆的质量分数</w:t>
      </w:r>
      <w:r w:rsidRPr="00BE4E81">
        <w:rPr>
          <w:szCs w:val="21"/>
        </w:rPr>
        <w:t>（</w:t>
      </w:r>
      <w:r w:rsidRPr="00BE4E81">
        <w:rPr>
          <w:szCs w:val="21"/>
        </w:rPr>
        <w:t>%</w:t>
      </w:r>
      <w:r w:rsidRPr="00BE4E81">
        <w:rPr>
          <w:szCs w:val="21"/>
        </w:rPr>
        <w:t>）：</w:t>
      </w:r>
    </w:p>
    <w:p w:rsidR="005306D4" w:rsidRPr="00865B73" w:rsidRDefault="00C52608" w:rsidP="006E22F2">
      <w:pPr>
        <w:pStyle w:val="affff6"/>
        <w:adjustRightInd w:val="0"/>
        <w:snapToGrid w:val="0"/>
        <w:spacing w:line="264" w:lineRule="auto"/>
        <w:ind w:leftChars="405" w:left="850"/>
        <w:jc w:val="right"/>
        <w:rPr>
          <w:rFonts w:ascii="Times New Roman" w:hAnsi="Times New Roman"/>
          <w:szCs w:val="21"/>
        </w:rPr>
      </w:pPr>
      <w:r w:rsidRPr="00C52608">
        <w:rPr>
          <w:rFonts w:ascii="Times New Roman" w:hAnsi="Times New Roman"/>
          <w:color w:val="FF0000"/>
          <w:position w:val="-24"/>
          <w:szCs w:val="21"/>
        </w:rPr>
        <w:object w:dxaOrig="2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5.25pt" o:ole="">
            <v:imagedata r:id="rId12" o:title=""/>
          </v:shape>
          <o:OLEObject Type="Embed" ProgID="Equation.DSMT4" ShapeID="_x0000_i1025" DrawAspect="Content" ObjectID="_1491313982" r:id="rId13"/>
        </w:object>
      </w:r>
      <w:r w:rsidR="005306D4">
        <w:rPr>
          <w:rFonts w:hAnsi="宋体"/>
          <w:szCs w:val="21"/>
        </w:rPr>
        <w:t>…………………</w:t>
      </w:r>
      <w:r w:rsidR="005306D4" w:rsidRPr="00C52608">
        <w:rPr>
          <w:rFonts w:hAnsi="宋体"/>
          <w:szCs w:val="21"/>
        </w:rPr>
        <w:t>…</w:t>
      </w:r>
      <w:r w:rsidR="005306D4" w:rsidRPr="00C52608">
        <w:rPr>
          <w:rFonts w:ascii="Times New Roman" w:hAnsi="Times New Roman"/>
          <w:szCs w:val="21"/>
        </w:rPr>
        <w:t>（</w:t>
      </w:r>
      <w:r w:rsidR="005306D4" w:rsidRPr="00C52608">
        <w:rPr>
          <w:rFonts w:ascii="Times New Roman" w:hAnsi="Times New Roman"/>
          <w:szCs w:val="21"/>
        </w:rPr>
        <w:t>1</w:t>
      </w:r>
      <w:r w:rsidR="005306D4" w:rsidRPr="00C52608">
        <w:rPr>
          <w:rFonts w:ascii="Times New Roman" w:hAnsi="Times New Roman"/>
          <w:szCs w:val="21"/>
        </w:rPr>
        <w:t>）</w:t>
      </w:r>
    </w:p>
    <w:p w:rsidR="00B33BD8" w:rsidRDefault="005306D4" w:rsidP="00817458">
      <w:pPr>
        <w:adjustRightInd w:val="0"/>
        <w:snapToGrid w:val="0"/>
        <w:spacing w:line="288" w:lineRule="auto"/>
        <w:ind w:firstLine="420"/>
        <w:rPr>
          <w:rFonts w:hint="eastAsia"/>
        </w:rPr>
      </w:pPr>
      <w:r w:rsidRPr="00865B73">
        <w:t>式中：</w:t>
      </w:r>
    </w:p>
    <w:p w:rsidR="005306D4" w:rsidRPr="00865B73" w:rsidRDefault="005306D4" w:rsidP="00817458">
      <w:pPr>
        <w:adjustRightInd w:val="0"/>
        <w:snapToGrid w:val="0"/>
        <w:spacing w:line="288" w:lineRule="auto"/>
        <w:ind w:firstLine="420"/>
      </w:pPr>
      <w:r w:rsidRPr="00865B73">
        <w:rPr>
          <w:i/>
          <w:iCs/>
          <w:position w:val="-10"/>
        </w:rPr>
        <w:object w:dxaOrig="240" w:dyaOrig="260">
          <v:shape id="_x0000_i1026" type="#_x0000_t75" style="width:12pt;height:12.75pt" o:ole="">
            <v:imagedata r:id="rId14" o:title=""/>
          </v:shape>
          <o:OLEObject Type="Embed" ProgID="Equation.DSMT4" ShapeID="_x0000_i1026" DrawAspect="Content" ObjectID="_1491313983" r:id="rId15"/>
        </w:object>
      </w:r>
      <w:r w:rsidRPr="00865B73">
        <w:rPr>
          <w:i/>
          <w:szCs w:val="21"/>
        </w:rPr>
        <w:t>——</w:t>
      </w:r>
      <w:r w:rsidRPr="00865B73">
        <w:t>自工作曲线上查得</w:t>
      </w:r>
      <w:r w:rsidRPr="00865B73">
        <w:rPr>
          <w:color w:val="000000"/>
          <w:szCs w:val="21"/>
        </w:rPr>
        <w:t>分析试液</w:t>
      </w:r>
      <w:r w:rsidR="000F76B7">
        <w:rPr>
          <w:color w:val="000000"/>
          <w:szCs w:val="21"/>
        </w:rPr>
        <w:t>(</w:t>
      </w:r>
      <w:r w:rsidR="006E2C19">
        <w:rPr>
          <w:color w:val="000000"/>
          <w:szCs w:val="21"/>
        </w:rPr>
        <w:t>2.5.</w:t>
      </w:r>
      <w:r w:rsidR="000F76B7">
        <w:rPr>
          <w:rFonts w:hint="eastAsia"/>
          <w:color w:val="000000"/>
          <w:szCs w:val="21"/>
        </w:rPr>
        <w:t>4</w:t>
      </w:r>
      <w:r w:rsidR="003935FF">
        <w:rPr>
          <w:rFonts w:hint="eastAsia"/>
          <w:color w:val="000000"/>
          <w:szCs w:val="21"/>
        </w:rPr>
        <w:t>)</w:t>
      </w:r>
      <w:r w:rsidRPr="00865B73">
        <w:rPr>
          <w:color w:val="000000"/>
          <w:szCs w:val="21"/>
        </w:rPr>
        <w:t>中</w:t>
      </w:r>
      <w:r w:rsidR="003935FF">
        <w:rPr>
          <w:rFonts w:hint="eastAsia"/>
          <w:szCs w:val="21"/>
        </w:rPr>
        <w:t>锆</w:t>
      </w:r>
      <w:r w:rsidRPr="00865B73">
        <w:t>的质量浓度，单位为微克每毫升（</w:t>
      </w:r>
      <w:r w:rsidR="00DF50A6">
        <w:t>μg</w:t>
      </w:r>
      <w:r w:rsidRPr="00865B73">
        <w:t>/mL</w:t>
      </w:r>
      <w:r w:rsidRPr="00865B73">
        <w:t>）；</w:t>
      </w:r>
    </w:p>
    <w:p w:rsidR="005306D4" w:rsidRPr="00865B73" w:rsidRDefault="005306D4" w:rsidP="00B33BD8">
      <w:pPr>
        <w:adjustRightInd w:val="0"/>
        <w:snapToGrid w:val="0"/>
        <w:spacing w:line="288" w:lineRule="auto"/>
        <w:ind w:firstLineChars="200" w:firstLine="420"/>
      </w:pPr>
      <w:r w:rsidRPr="00865B73">
        <w:rPr>
          <w:position w:val="-12"/>
        </w:rPr>
        <w:object w:dxaOrig="300" w:dyaOrig="380">
          <v:shape id="_x0000_i1027" type="#_x0000_t75" style="width:15pt;height:18.75pt" o:ole="">
            <v:imagedata r:id="rId16" o:title=""/>
          </v:shape>
          <o:OLEObject Type="Embed" ProgID="Equation.DSMT4" ShapeID="_x0000_i1027" DrawAspect="Content" ObjectID="_1491313984" r:id="rId17"/>
        </w:object>
      </w:r>
      <w:r w:rsidRPr="00865B73">
        <w:rPr>
          <w:i/>
          <w:szCs w:val="21"/>
        </w:rPr>
        <w:t>——</w:t>
      </w:r>
      <w:r w:rsidRPr="00865B73">
        <w:t>自工作曲线上查得空白溶液中</w:t>
      </w:r>
      <w:r w:rsidR="003935FF">
        <w:rPr>
          <w:rFonts w:hint="eastAsia"/>
          <w:szCs w:val="21"/>
        </w:rPr>
        <w:t>锆</w:t>
      </w:r>
      <w:r w:rsidRPr="00865B73">
        <w:t>的质量浓度，单位为微克每毫升（</w:t>
      </w:r>
      <w:r w:rsidR="00DF50A6">
        <w:t>μg</w:t>
      </w:r>
      <w:r w:rsidRPr="00865B73">
        <w:t>/mL</w:t>
      </w:r>
      <w:r w:rsidRPr="00865B73">
        <w:t>）；</w:t>
      </w:r>
    </w:p>
    <w:p w:rsidR="005306D4" w:rsidRPr="00865B73" w:rsidRDefault="00C52608" w:rsidP="00B33BD8">
      <w:pPr>
        <w:adjustRightInd w:val="0"/>
        <w:snapToGrid w:val="0"/>
        <w:spacing w:line="288" w:lineRule="auto"/>
        <w:ind w:firstLineChars="200" w:firstLine="420"/>
      </w:pPr>
      <w:r w:rsidRPr="001A5AD6">
        <w:rPr>
          <w:position w:val="-6"/>
        </w:rPr>
        <w:object w:dxaOrig="240" w:dyaOrig="279">
          <v:shape id="_x0000_i1033" type="#_x0000_t75" style="width:12pt;height:13.5pt" o:ole="">
            <v:imagedata r:id="rId18" o:title=""/>
          </v:shape>
          <o:OLEObject Type="Embed" ProgID="Equation.DSMT4" ShapeID="_x0000_i1033" DrawAspect="Content" ObjectID="_1491313985" r:id="rId19"/>
        </w:object>
      </w:r>
      <w:r w:rsidR="005306D4" w:rsidRPr="00865B73">
        <w:rPr>
          <w:i/>
          <w:szCs w:val="21"/>
        </w:rPr>
        <w:t>——</w:t>
      </w:r>
      <w:r w:rsidR="00655066" w:rsidRPr="00655066">
        <w:rPr>
          <w:szCs w:val="21"/>
        </w:rPr>
        <w:t>分析</w:t>
      </w:r>
      <w:r w:rsidR="005306D4" w:rsidRPr="00865B73">
        <w:t>试液</w:t>
      </w:r>
      <w:r w:rsidR="000F76B7" w:rsidRPr="00865B73">
        <w:rPr>
          <w:lang w:val="de-DE"/>
        </w:rPr>
        <w:t>(</w:t>
      </w:r>
      <w:r w:rsidR="006E2C19">
        <w:rPr>
          <w:lang w:val="de-DE"/>
        </w:rPr>
        <w:t>2.5.</w:t>
      </w:r>
      <w:r w:rsidR="000F76B7">
        <w:rPr>
          <w:rFonts w:hint="eastAsia"/>
          <w:lang w:val="de-DE"/>
        </w:rPr>
        <w:t>4</w:t>
      </w:r>
      <w:r w:rsidR="000F76B7" w:rsidRPr="00865B73">
        <w:rPr>
          <w:lang w:val="de-DE"/>
        </w:rPr>
        <w:t>)</w:t>
      </w:r>
      <w:r w:rsidR="001544F8">
        <w:rPr>
          <w:lang w:val="de-DE"/>
        </w:rPr>
        <w:t>的</w:t>
      </w:r>
      <w:r w:rsidR="005306D4" w:rsidRPr="00865B73">
        <w:t>体积，单位为毫升（</w:t>
      </w:r>
      <w:r w:rsidR="005306D4" w:rsidRPr="00865B73">
        <w:t>mL</w:t>
      </w:r>
      <w:r w:rsidR="005306D4" w:rsidRPr="00865B73">
        <w:t>）；</w:t>
      </w:r>
    </w:p>
    <w:p w:rsidR="005306D4" w:rsidRPr="00865B73" w:rsidRDefault="005306D4" w:rsidP="00B33BD8">
      <w:pPr>
        <w:adjustRightInd w:val="0"/>
        <w:snapToGrid w:val="0"/>
        <w:spacing w:line="288" w:lineRule="auto"/>
        <w:ind w:firstLineChars="200" w:firstLine="420"/>
        <w:rPr>
          <w:szCs w:val="21"/>
        </w:rPr>
      </w:pPr>
      <w:r w:rsidRPr="00865B73">
        <w:rPr>
          <w:i/>
          <w:iCs/>
          <w:position w:val="-6"/>
        </w:rPr>
        <w:object w:dxaOrig="260" w:dyaOrig="220">
          <v:shape id="_x0000_i1028" type="#_x0000_t75" style="width:12.75pt;height:11.25pt" o:ole="">
            <v:imagedata r:id="rId20" o:title=""/>
          </v:shape>
          <o:OLEObject Type="Embed" ProgID="Equation.DSMT4" ShapeID="_x0000_i1028" DrawAspect="Content" ObjectID="_1491313986" r:id="rId21"/>
        </w:object>
      </w:r>
      <w:r w:rsidRPr="00865B73">
        <w:rPr>
          <w:i/>
          <w:szCs w:val="21"/>
        </w:rPr>
        <w:t>——</w:t>
      </w:r>
      <w:r w:rsidRPr="00865B73">
        <w:t>试料的质量，单位为克（</w:t>
      </w:r>
      <w:r w:rsidRPr="00865B73">
        <w:t>g</w:t>
      </w:r>
      <w:r w:rsidRPr="00865B73">
        <w:t>）。</w:t>
      </w:r>
    </w:p>
    <w:p w:rsidR="00027857" w:rsidRPr="002D5769" w:rsidRDefault="00027857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精密度</w:t>
      </w:r>
    </w:p>
    <w:p w:rsidR="00027857" w:rsidRPr="00B33BD8" w:rsidRDefault="00817458" w:rsidP="00817458">
      <w:pPr>
        <w:pStyle w:val="affff6"/>
        <w:adjustRightInd w:val="0"/>
        <w:snapToGrid w:val="0"/>
        <w:spacing w:line="288" w:lineRule="auto"/>
        <w:rPr>
          <w:rFonts w:ascii="黑体" w:eastAsia="黑体" w:hAnsi="Times New Roman" w:hint="eastAsia"/>
          <w:szCs w:val="21"/>
        </w:rPr>
      </w:pPr>
      <w:r>
        <w:rPr>
          <w:rFonts w:ascii="Times New Roman" w:hAnsi="Times New Roman"/>
          <w:szCs w:val="21"/>
        </w:rPr>
        <w:t>2.7</w:t>
      </w:r>
      <w:r w:rsidR="00027857" w:rsidRPr="00AA774A">
        <w:rPr>
          <w:rFonts w:ascii="Times New Roman" w:hAnsi="Times New Roman"/>
          <w:szCs w:val="21"/>
        </w:rPr>
        <w:t xml:space="preserve">.1 </w:t>
      </w:r>
      <w:r w:rsidR="00027857" w:rsidRPr="00B33BD8">
        <w:rPr>
          <w:rFonts w:ascii="黑体" w:eastAsia="黑体" w:hAnsi="宋体" w:hint="eastAsia"/>
          <w:szCs w:val="21"/>
        </w:rPr>
        <w:t>重复性</w:t>
      </w:r>
    </w:p>
    <w:p w:rsidR="00027857" w:rsidRPr="00AA774A" w:rsidRDefault="003935FF" w:rsidP="00817458">
      <w:pPr>
        <w:pStyle w:val="affff6"/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），超过重复性限（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）的情况不超过5%，重复性限（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）按表2数据采用线性内插法求得；超过表</w:t>
      </w:r>
      <w:r w:rsidR="001544F8">
        <w:rPr>
          <w:rFonts w:hint="eastAsia"/>
        </w:rPr>
        <w:t>2</w:t>
      </w:r>
      <w:r>
        <w:rPr>
          <w:rFonts w:hint="eastAsia"/>
        </w:rPr>
        <w:t>中含量的测定值，其重复性限（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）用外推法计算求得。</w:t>
      </w:r>
    </w:p>
    <w:p w:rsidR="00027857" w:rsidRDefault="00027857" w:rsidP="00027857">
      <w:pPr>
        <w:pStyle w:val="affff6"/>
        <w:spacing w:line="300" w:lineRule="auto"/>
        <w:ind w:firstLineChars="200" w:firstLine="420"/>
        <w:jc w:val="center"/>
        <w:rPr>
          <w:rFonts w:ascii="黑体" w:eastAsia="黑体" w:hAnsi="宋体"/>
          <w:szCs w:val="21"/>
        </w:rPr>
      </w:pPr>
      <w:r w:rsidRPr="001C5B0D">
        <w:rPr>
          <w:rFonts w:ascii="黑体" w:eastAsia="黑体" w:hAnsi="宋体" w:hint="eastAsia"/>
          <w:szCs w:val="21"/>
        </w:rPr>
        <w:t>表</w:t>
      </w:r>
      <w:r w:rsidR="00655066">
        <w:rPr>
          <w:rFonts w:ascii="黑体" w:eastAsia="黑体" w:hAnsi="宋体" w:hint="eastAsia"/>
          <w:szCs w:val="21"/>
        </w:rPr>
        <w:t>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61"/>
        <w:gridCol w:w="4167"/>
      </w:tblGrid>
      <w:tr w:rsidR="00210CFD" w:rsidRPr="00C672A4" w:rsidTr="00B33BD8">
        <w:tc>
          <w:tcPr>
            <w:tcW w:w="255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锆的质量分数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1C5B0D">
              <w:rPr>
                <w:sz w:val="18"/>
                <w:szCs w:val="18"/>
              </w:rPr>
              <w:t>%</w:t>
            </w:r>
          </w:p>
        </w:tc>
        <w:tc>
          <w:tcPr>
            <w:tcW w:w="24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CFD" w:rsidRPr="00C672A4" w:rsidRDefault="00210CFD" w:rsidP="00382BAF"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  <w:r w:rsidRPr="001C5B0D">
              <w:rPr>
                <w:rFonts w:hAnsi="宋体"/>
                <w:sz w:val="18"/>
                <w:szCs w:val="18"/>
              </w:rPr>
              <w:t>重复性限</w:t>
            </w:r>
            <w:r w:rsidRPr="006209BB">
              <w:rPr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/%</w:t>
            </w:r>
          </w:p>
        </w:tc>
      </w:tr>
      <w:tr w:rsidR="00210CFD" w:rsidRPr="001C5B0D" w:rsidTr="00B33BD8">
        <w:tc>
          <w:tcPr>
            <w:tcW w:w="2557" w:type="pct"/>
            <w:tcBorders>
              <w:top w:val="single" w:sz="12" w:space="0" w:color="auto"/>
            </w:tcBorders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2443" w:type="pct"/>
            <w:tcBorders>
              <w:top w:val="single" w:sz="12" w:space="0" w:color="auto"/>
            </w:tcBorders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0.003</w:t>
            </w:r>
          </w:p>
        </w:tc>
      </w:tr>
      <w:tr w:rsidR="00210CFD" w:rsidRPr="001C5B0D" w:rsidTr="00B33BD8">
        <w:tc>
          <w:tcPr>
            <w:tcW w:w="2557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0.050</w:t>
            </w:r>
          </w:p>
        </w:tc>
        <w:tc>
          <w:tcPr>
            <w:tcW w:w="2443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0.006</w:t>
            </w:r>
          </w:p>
        </w:tc>
      </w:tr>
      <w:tr w:rsidR="00210CFD" w:rsidRPr="001C5B0D" w:rsidTr="00B33BD8">
        <w:tc>
          <w:tcPr>
            <w:tcW w:w="2557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443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0.007</w:t>
            </w:r>
          </w:p>
        </w:tc>
      </w:tr>
      <w:tr w:rsidR="00210CFD" w:rsidRPr="001C5B0D" w:rsidTr="00B33BD8">
        <w:tc>
          <w:tcPr>
            <w:tcW w:w="2557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2443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</w:p>
        </w:tc>
      </w:tr>
    </w:tbl>
    <w:p w:rsidR="00027857" w:rsidRPr="006E2C19" w:rsidRDefault="00027857" w:rsidP="00817458">
      <w:pPr>
        <w:pStyle w:val="affff6"/>
        <w:numPr>
          <w:ilvl w:val="2"/>
          <w:numId w:val="40"/>
        </w:numPr>
        <w:adjustRightInd w:val="0"/>
        <w:snapToGrid w:val="0"/>
        <w:spacing w:line="288" w:lineRule="auto"/>
        <w:ind w:rightChars="-73" w:right="-153"/>
        <w:rPr>
          <w:rFonts w:ascii="Times New Roman" w:hAnsi="Times New Roman"/>
          <w:lang w:val="de-DE"/>
        </w:rPr>
      </w:pPr>
      <w:r w:rsidRPr="006E2C19">
        <w:rPr>
          <w:rFonts w:ascii="Times New Roman" w:hAnsi="Times New Roman"/>
          <w:lang w:val="de-DE"/>
        </w:rPr>
        <w:t>允许差</w:t>
      </w:r>
    </w:p>
    <w:p w:rsidR="00F01A2F" w:rsidRDefault="00027857" w:rsidP="00817458">
      <w:pPr>
        <w:pStyle w:val="affff6"/>
        <w:adjustRightInd w:val="0"/>
        <w:snapToGrid w:val="0"/>
        <w:spacing w:line="288" w:lineRule="auto"/>
        <w:ind w:rightChars="-73" w:right="-153" w:firstLineChars="200" w:firstLine="420"/>
        <w:rPr>
          <w:rFonts w:ascii="Times New Roman" w:hAnsi="宋体"/>
          <w:szCs w:val="21"/>
        </w:rPr>
      </w:pPr>
      <w:r w:rsidRPr="00AA774A">
        <w:rPr>
          <w:rFonts w:ascii="Times New Roman" w:hAnsi="宋体"/>
          <w:szCs w:val="21"/>
        </w:rPr>
        <w:t>实验室间分析结果的差值应不大于表</w:t>
      </w:r>
      <w:r w:rsidR="00655066">
        <w:rPr>
          <w:rFonts w:ascii="Times New Roman" w:hAnsi="宋体" w:hint="eastAsia"/>
          <w:szCs w:val="21"/>
        </w:rPr>
        <w:t>3</w:t>
      </w:r>
      <w:r w:rsidRPr="00AA774A">
        <w:rPr>
          <w:rFonts w:ascii="Times New Roman" w:hAnsi="宋体"/>
          <w:szCs w:val="21"/>
        </w:rPr>
        <w:t>所列的允许差：</w:t>
      </w:r>
    </w:p>
    <w:p w:rsidR="003206CA" w:rsidRPr="00AA774A" w:rsidRDefault="003206CA" w:rsidP="001251BB">
      <w:pPr>
        <w:pStyle w:val="affff6"/>
        <w:spacing w:line="300" w:lineRule="auto"/>
        <w:ind w:rightChars="-73" w:right="-153" w:firstLineChars="200" w:firstLine="420"/>
        <w:jc w:val="center"/>
        <w:rPr>
          <w:rFonts w:ascii="Times New Roman" w:hAnsi="Times New Roman"/>
          <w:color w:val="0000FF"/>
          <w:szCs w:val="21"/>
        </w:rPr>
      </w:pPr>
      <w:r w:rsidRPr="001C5B0D">
        <w:rPr>
          <w:rFonts w:ascii="黑体" w:eastAsia="黑体" w:hAnsi="宋体" w:hint="eastAsia"/>
          <w:szCs w:val="21"/>
        </w:rPr>
        <w:t>表</w:t>
      </w:r>
      <w:r w:rsidR="00655066">
        <w:rPr>
          <w:rFonts w:ascii="黑体" w:eastAsia="黑体" w:hAnsi="宋体" w:hint="eastAsia"/>
          <w:szCs w:val="21"/>
        </w:rPr>
        <w:t>3</w:t>
      </w:r>
    </w:p>
    <w:tbl>
      <w:tblPr>
        <w:tblpPr w:leftFromText="180" w:rightFromText="180" w:vertAnchor="text" w:horzAnchor="margin" w:tblpY="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331"/>
        <w:gridCol w:w="4197"/>
      </w:tblGrid>
      <w:tr w:rsidR="001251BB" w:rsidRPr="001C5B0D" w:rsidTr="00B33BD8">
        <w:tc>
          <w:tcPr>
            <w:tcW w:w="2539" w:type="pct"/>
            <w:tcBorders>
              <w:top w:val="single" w:sz="12" w:space="0" w:color="auto"/>
              <w:bottom w:val="single" w:sz="12" w:space="0" w:color="auto"/>
            </w:tcBorders>
          </w:tcPr>
          <w:p w:rsidR="001251BB" w:rsidRPr="001C5B0D" w:rsidRDefault="00210CFD" w:rsidP="001251B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锆的质量分数/</w:t>
            </w:r>
            <w:r w:rsidR="001251BB" w:rsidRPr="001C5B0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461" w:type="pct"/>
            <w:tcBorders>
              <w:top w:val="single" w:sz="12" w:space="0" w:color="auto"/>
              <w:bottom w:val="single" w:sz="12" w:space="0" w:color="auto"/>
            </w:tcBorders>
          </w:tcPr>
          <w:p w:rsidR="001251BB" w:rsidRPr="001C5B0D" w:rsidRDefault="001251BB" w:rsidP="001251B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B0D">
              <w:rPr>
                <w:rFonts w:ascii="Times New Roman" w:hAnsi="宋体"/>
                <w:sz w:val="18"/>
                <w:szCs w:val="18"/>
              </w:rPr>
              <w:t>允许差</w:t>
            </w:r>
            <w:r>
              <w:rPr>
                <w:rFonts w:ascii="Times New Roman" w:hAnsi="宋体" w:hint="eastAsia"/>
                <w:sz w:val="18"/>
                <w:szCs w:val="18"/>
              </w:rPr>
              <w:t>，</w:t>
            </w:r>
            <w:r w:rsidRPr="001C5B0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0A06AB" w:rsidRPr="001C5B0D" w:rsidTr="00B33BD8">
        <w:trPr>
          <w:trHeight w:val="1170"/>
        </w:trPr>
        <w:tc>
          <w:tcPr>
            <w:tcW w:w="2539" w:type="pct"/>
            <w:tcBorders>
              <w:top w:val="single" w:sz="12" w:space="0" w:color="auto"/>
            </w:tcBorders>
          </w:tcPr>
          <w:p w:rsidR="000A06AB" w:rsidRDefault="000A06AB" w:rsidP="000A06A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0.010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～</w:t>
            </w:r>
            <w:r>
              <w:rPr>
                <w:rFonts w:ascii="Times New Roman" w:hAnsi="Times New Roman" w:hint="eastAsia"/>
                <w:sz w:val="18"/>
                <w:szCs w:val="18"/>
              </w:rPr>
              <w:t>0.030</w:t>
            </w:r>
          </w:p>
          <w:p w:rsidR="000A06AB" w:rsidRDefault="000A06AB" w:rsidP="000A06A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&gt;0.030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～</w:t>
            </w:r>
            <w:r>
              <w:rPr>
                <w:rFonts w:ascii="Times New Roman" w:hAnsi="Times New Roman" w:hint="eastAsia"/>
                <w:sz w:val="18"/>
                <w:szCs w:val="18"/>
              </w:rPr>
              <w:t>0.10</w:t>
            </w:r>
            <w:r w:rsidR="000738C4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0A06AB" w:rsidRPr="001C5B0D" w:rsidRDefault="000A06AB" w:rsidP="000A06A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&gt;0.10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～</w:t>
            </w:r>
            <w:r w:rsidR="000738C4">
              <w:rPr>
                <w:rFonts w:ascii="Times New Roman" w:hAnsi="Times New Roman" w:hint="eastAsia"/>
                <w:sz w:val="18"/>
                <w:szCs w:val="18"/>
              </w:rPr>
              <w:t>0.2</w:t>
            </w: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2461" w:type="pct"/>
            <w:tcBorders>
              <w:top w:val="single" w:sz="12" w:space="0" w:color="auto"/>
            </w:tcBorders>
          </w:tcPr>
          <w:p w:rsidR="000A06AB" w:rsidRDefault="000738C4" w:rsidP="001251B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0.004</w:t>
            </w:r>
          </w:p>
          <w:p w:rsidR="000738C4" w:rsidRDefault="000738C4" w:rsidP="001251B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0.007</w:t>
            </w:r>
          </w:p>
          <w:p w:rsidR="000738C4" w:rsidRPr="001C5B0D" w:rsidRDefault="000738C4" w:rsidP="001251BB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0.02</w:t>
            </w:r>
          </w:p>
        </w:tc>
      </w:tr>
    </w:tbl>
    <w:p w:rsidR="00210CFD" w:rsidRDefault="00210CFD" w:rsidP="00210CFD">
      <w:pPr>
        <w:rPr>
          <w:rFonts w:hAnsi="宋体"/>
          <w:b/>
          <w:bCs/>
          <w:szCs w:val="21"/>
        </w:rPr>
      </w:pPr>
    </w:p>
    <w:p w:rsidR="00210CFD" w:rsidRPr="005F417F" w:rsidRDefault="00210CFD" w:rsidP="005F417F">
      <w:pPr>
        <w:numPr>
          <w:ilvl w:val="0"/>
          <w:numId w:val="32"/>
        </w:numPr>
        <w:adjustRightInd w:val="0"/>
        <w:snapToGrid w:val="0"/>
        <w:spacing w:beforeLines="100" w:afterLines="100"/>
        <w:ind w:left="357" w:hangingChars="170" w:hanging="357"/>
        <w:textAlignment w:val="baseline"/>
        <w:rPr>
          <w:rFonts w:ascii="黑体" w:eastAsia="黑体" w:hAnsi="宋体"/>
          <w:bCs/>
          <w:szCs w:val="21"/>
        </w:rPr>
      </w:pPr>
      <w:r w:rsidRPr="005F417F">
        <w:rPr>
          <w:rFonts w:ascii="黑体" w:eastAsia="黑体" w:hAnsi="宋体" w:hint="eastAsia"/>
          <w:bCs/>
          <w:szCs w:val="21"/>
        </w:rPr>
        <w:t xml:space="preserve">方法2 </w:t>
      </w:r>
      <w:r w:rsidRPr="005F417F">
        <w:rPr>
          <w:rFonts w:ascii="黑体" w:eastAsia="黑体" w:hAnsi="宋体"/>
          <w:bCs/>
          <w:szCs w:val="21"/>
        </w:rPr>
        <w:t>电感耦合等离子体</w:t>
      </w:r>
      <w:r w:rsidRPr="005F417F">
        <w:rPr>
          <w:rFonts w:ascii="黑体" w:eastAsia="黑体" w:hAnsi="宋体" w:hint="eastAsia"/>
          <w:bCs/>
          <w:szCs w:val="21"/>
        </w:rPr>
        <w:t>质谱</w:t>
      </w:r>
      <w:r w:rsidRPr="005F417F">
        <w:rPr>
          <w:rFonts w:ascii="黑体" w:eastAsia="黑体" w:hAnsi="宋体"/>
          <w:bCs/>
          <w:szCs w:val="21"/>
        </w:rPr>
        <w:t>法</w:t>
      </w:r>
    </w:p>
    <w:p w:rsidR="00AE6126" w:rsidRPr="002D5769" w:rsidRDefault="00AE6126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 w:hint="eastAsia"/>
          <w:lang w:val="de-DE"/>
        </w:rPr>
        <w:t>方法原理</w:t>
      </w:r>
    </w:p>
    <w:p w:rsidR="00AE6126" w:rsidRPr="00295123" w:rsidRDefault="00AE6126" w:rsidP="003871DD">
      <w:pPr>
        <w:pStyle w:val="affff6"/>
        <w:adjustRightInd w:val="0"/>
        <w:snapToGrid w:val="0"/>
        <w:spacing w:line="288" w:lineRule="auto"/>
        <w:ind w:leftChars="85" w:left="178" w:rightChars="-73" w:right="-153" w:firstLineChars="220" w:firstLine="462"/>
        <w:rPr>
          <w:rFonts w:ascii="Times New Roman" w:hAnsi="宋体"/>
          <w:szCs w:val="21"/>
        </w:rPr>
      </w:pPr>
      <w:r w:rsidRPr="00DF45B7">
        <w:rPr>
          <w:rFonts w:ascii="Times New Roman" w:hAnsi="Times New Roman" w:hint="eastAsia"/>
          <w:lang w:val="de-DE"/>
        </w:rPr>
        <w:t>试样以硝酸、硫酸溶解，在稀酸介质中，以电感耦合等离子体</w:t>
      </w:r>
      <w:r>
        <w:rPr>
          <w:rFonts w:ascii="Times New Roman" w:hAnsi="Times New Roman" w:hint="eastAsia"/>
          <w:lang w:val="de-DE"/>
        </w:rPr>
        <w:t>质谱</w:t>
      </w:r>
      <w:r w:rsidRPr="00DF45B7">
        <w:rPr>
          <w:rFonts w:ascii="Times New Roman" w:hAnsi="Times New Roman" w:hint="eastAsia"/>
          <w:lang w:val="de-DE"/>
        </w:rPr>
        <w:t>仪进行测定。以</w:t>
      </w:r>
      <w:r>
        <w:rPr>
          <w:rFonts w:ascii="Times New Roman" w:hAnsi="Times New Roman" w:hint="eastAsia"/>
          <w:lang w:val="de-DE"/>
        </w:rPr>
        <w:t>内标</w:t>
      </w:r>
      <w:r w:rsidRPr="00DF45B7">
        <w:rPr>
          <w:rFonts w:ascii="Times New Roman" w:hAnsi="Times New Roman" w:hint="eastAsia"/>
          <w:lang w:val="de-DE"/>
        </w:rPr>
        <w:t>法校正基体对测定元素的影响</w:t>
      </w:r>
      <w:r w:rsidRPr="00295123">
        <w:rPr>
          <w:rFonts w:ascii="Times New Roman" w:hAnsi="宋体" w:hint="eastAsia"/>
          <w:szCs w:val="21"/>
        </w:rPr>
        <w:t>。</w:t>
      </w:r>
    </w:p>
    <w:p w:rsidR="00AE6126" w:rsidRPr="002D5769" w:rsidRDefault="00AE6126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试剂和材料</w:t>
      </w:r>
    </w:p>
    <w:p w:rsidR="00E024E5" w:rsidRPr="00210CFD" w:rsidRDefault="00E024E5" w:rsidP="003871DD">
      <w:pPr>
        <w:pStyle w:val="afffff"/>
        <w:numPr>
          <w:ilvl w:val="2"/>
          <w:numId w:val="32"/>
        </w:numPr>
        <w:snapToGrid w:val="0"/>
        <w:spacing w:line="288" w:lineRule="auto"/>
        <w:ind w:firstLineChars="0"/>
        <w:rPr>
          <w:lang w:val="de-DE"/>
        </w:rPr>
      </w:pPr>
      <w:r w:rsidRPr="00C2232A">
        <w:rPr>
          <w:rFonts w:hint="eastAsia"/>
        </w:rPr>
        <w:t>过氧化氢（</w:t>
      </w:r>
      <w:r w:rsidRPr="00C2232A">
        <w:rPr>
          <w:rFonts w:hint="eastAsia"/>
        </w:rPr>
        <w:t>30%</w:t>
      </w:r>
      <w:r w:rsidRPr="00C2232A">
        <w:rPr>
          <w:rFonts w:hint="eastAsia"/>
        </w:rPr>
        <w:t>）。</w:t>
      </w:r>
    </w:p>
    <w:p w:rsidR="00AE6126" w:rsidRPr="00210CFD" w:rsidRDefault="00AE6126" w:rsidP="003871DD">
      <w:pPr>
        <w:pStyle w:val="afffff"/>
        <w:numPr>
          <w:ilvl w:val="2"/>
          <w:numId w:val="32"/>
        </w:numPr>
        <w:snapToGrid w:val="0"/>
        <w:spacing w:line="288" w:lineRule="auto"/>
        <w:ind w:firstLineChars="0"/>
      </w:pPr>
      <w:r w:rsidRPr="00210CFD">
        <w:rPr>
          <w:rFonts w:hint="eastAsia"/>
        </w:rPr>
        <w:t>硝酸（</w:t>
      </w:r>
      <w:r w:rsidRPr="00210CFD">
        <w:t>1+1</w:t>
      </w:r>
      <w:r w:rsidRPr="00210CFD">
        <w:rPr>
          <w:rFonts w:hint="eastAsia"/>
        </w:rPr>
        <w:t>）。</w:t>
      </w:r>
    </w:p>
    <w:p w:rsidR="00AE6126" w:rsidRPr="00210CFD" w:rsidRDefault="00AE6126" w:rsidP="003871DD">
      <w:pPr>
        <w:pStyle w:val="afffff"/>
        <w:numPr>
          <w:ilvl w:val="2"/>
          <w:numId w:val="32"/>
        </w:numPr>
        <w:snapToGrid w:val="0"/>
        <w:spacing w:line="288" w:lineRule="auto"/>
        <w:ind w:firstLineChars="0"/>
      </w:pPr>
      <w:r w:rsidRPr="00210CFD">
        <w:rPr>
          <w:rFonts w:hint="eastAsia"/>
        </w:rPr>
        <w:t>硫酸（</w:t>
      </w:r>
      <w:r w:rsidRPr="00210CFD">
        <w:t>1+1</w:t>
      </w:r>
      <w:r w:rsidRPr="00210CFD">
        <w:rPr>
          <w:rFonts w:hint="eastAsia"/>
        </w:rPr>
        <w:t>）。</w:t>
      </w:r>
    </w:p>
    <w:p w:rsidR="00AE6126" w:rsidRPr="00CE4E0A" w:rsidRDefault="00B33BD8" w:rsidP="00B33BD8">
      <w:pPr>
        <w:pStyle w:val="afffff"/>
        <w:snapToGrid w:val="0"/>
        <w:spacing w:line="288" w:lineRule="auto"/>
        <w:ind w:firstLineChars="0" w:firstLine="0"/>
        <w:rPr>
          <w:lang w:val="de-DE"/>
        </w:rPr>
      </w:pPr>
      <w:r>
        <w:rPr>
          <w:rFonts w:hint="eastAsia"/>
        </w:rPr>
        <w:t>3.2.4</w:t>
      </w:r>
      <w:r w:rsidR="00AE6126" w:rsidRPr="00C2232A">
        <w:rPr>
          <w:rFonts w:hint="eastAsia"/>
        </w:rPr>
        <w:t>锆标准</w:t>
      </w:r>
      <w:r w:rsidR="00AE6126">
        <w:rPr>
          <w:rFonts w:hint="eastAsia"/>
        </w:rPr>
        <w:t>贮存</w:t>
      </w:r>
      <w:r w:rsidR="00AE6126" w:rsidRPr="00C2232A">
        <w:rPr>
          <w:rFonts w:hint="eastAsia"/>
        </w:rPr>
        <w:t>溶液</w:t>
      </w:r>
      <w:r w:rsidR="00F3731B">
        <w:rPr>
          <w:rFonts w:hint="eastAsia"/>
        </w:rPr>
        <w:t>1</w:t>
      </w:r>
      <w:r w:rsidR="00AE6126" w:rsidRPr="00C2232A">
        <w:rPr>
          <w:rFonts w:hint="eastAsia"/>
        </w:rPr>
        <w:t>：准确称取</w:t>
      </w:r>
      <w:r w:rsidR="00AE6126" w:rsidRPr="00C2232A">
        <w:rPr>
          <w:rFonts w:hint="eastAsia"/>
        </w:rPr>
        <w:t>1.</w:t>
      </w:r>
      <w:r w:rsidR="00AE6126">
        <w:rPr>
          <w:rFonts w:hint="eastAsia"/>
        </w:rPr>
        <w:t>0000</w:t>
      </w:r>
      <w:r w:rsidR="00AE6126" w:rsidRPr="00C2232A">
        <w:rPr>
          <w:rFonts w:hint="eastAsia"/>
        </w:rPr>
        <w:t>g</w:t>
      </w:r>
      <w:r w:rsidR="00AE6126">
        <w:rPr>
          <w:rFonts w:hint="eastAsia"/>
        </w:rPr>
        <w:t>金属</w:t>
      </w:r>
      <w:r w:rsidR="00AE6126" w:rsidRPr="00C2232A">
        <w:rPr>
          <w:rFonts w:hint="eastAsia"/>
        </w:rPr>
        <w:t>锆</w:t>
      </w:r>
      <w:r w:rsidR="002858EF" w:rsidRPr="00210CFD">
        <w:t>[w</w:t>
      </w:r>
      <w:r w:rsidR="002858EF" w:rsidRPr="00210CFD">
        <w:t>（</w:t>
      </w:r>
      <w:r w:rsidR="002858EF" w:rsidRPr="00210CFD">
        <w:t>Zr</w:t>
      </w:r>
      <w:r w:rsidR="002858EF" w:rsidRPr="00210CFD">
        <w:t>）</w:t>
      </w:r>
      <w:r w:rsidR="002858EF" w:rsidRPr="00210CFD">
        <w:t>≥99.9</w:t>
      </w:r>
      <w:r w:rsidR="002858EF" w:rsidRPr="00210CFD">
        <w:t>％</w:t>
      </w:r>
      <w:r w:rsidR="002858EF" w:rsidRPr="00210CFD">
        <w:t>]</w:t>
      </w:r>
      <w:r w:rsidR="00AE6126" w:rsidRPr="00C2232A">
        <w:rPr>
          <w:rFonts w:hint="eastAsia"/>
        </w:rPr>
        <w:t>于</w:t>
      </w:r>
      <w:r w:rsidR="00AE6126">
        <w:rPr>
          <w:rFonts w:hint="eastAsia"/>
        </w:rPr>
        <w:t>聚四氟乙烯烧杯</w:t>
      </w:r>
      <w:r w:rsidR="00AE6126" w:rsidRPr="00C2232A">
        <w:rPr>
          <w:rFonts w:hint="eastAsia"/>
        </w:rPr>
        <w:t>中，加入</w:t>
      </w:r>
      <w:r w:rsidR="00AE6126">
        <w:rPr>
          <w:rFonts w:hint="eastAsia"/>
        </w:rPr>
        <w:t>20mL</w:t>
      </w:r>
      <w:r w:rsidR="00AE6126">
        <w:rPr>
          <w:rFonts w:hint="eastAsia"/>
        </w:rPr>
        <w:t>水</w:t>
      </w:r>
      <w:r w:rsidR="00AE6126" w:rsidRPr="00C2232A">
        <w:rPr>
          <w:rFonts w:hint="eastAsia"/>
        </w:rPr>
        <w:t>，</w:t>
      </w:r>
      <w:r w:rsidR="00AE6126">
        <w:rPr>
          <w:rFonts w:hint="eastAsia"/>
        </w:rPr>
        <w:t>加入</w:t>
      </w:r>
      <w:r w:rsidR="00AE6126">
        <w:rPr>
          <w:rFonts w:hint="eastAsia"/>
        </w:rPr>
        <w:t>3mL</w:t>
      </w:r>
      <w:r w:rsidR="00AE6126">
        <w:rPr>
          <w:rFonts w:hint="eastAsia"/>
        </w:rPr>
        <w:t>氢氟酸</w:t>
      </w:r>
      <w:r w:rsidR="00AE6126">
        <w:rPr>
          <w:rFonts w:hint="eastAsia"/>
        </w:rPr>
        <w:t>(</w:t>
      </w:r>
      <w:r w:rsidR="002858EF" w:rsidRPr="004226BA">
        <w:t>ρ</w:t>
      </w:r>
      <w:r w:rsidR="00AE6126" w:rsidRPr="00865B73">
        <w:rPr>
          <w:lang w:val="de-DE"/>
        </w:rPr>
        <w:t>1.14g</w:t>
      </w:r>
      <w:r w:rsidR="00AE6126">
        <w:rPr>
          <w:rFonts w:hint="eastAsia"/>
          <w:lang w:val="de-DE"/>
        </w:rPr>
        <w:t>/</w:t>
      </w:r>
      <w:r w:rsidR="00AE6126" w:rsidRPr="00865B73">
        <w:rPr>
          <w:lang w:val="de-DE"/>
        </w:rPr>
        <w:t>mL</w:t>
      </w:r>
      <w:r w:rsidR="00AE6126">
        <w:rPr>
          <w:rFonts w:hint="eastAsia"/>
        </w:rPr>
        <w:t>)</w:t>
      </w:r>
      <w:r w:rsidR="00AE6126">
        <w:rPr>
          <w:rFonts w:hint="eastAsia"/>
        </w:rPr>
        <w:t>，加热，并</w:t>
      </w:r>
      <w:r w:rsidR="00D24B84">
        <w:rPr>
          <w:rFonts w:hint="eastAsia"/>
        </w:rPr>
        <w:t>滴加</w:t>
      </w:r>
      <w:r w:rsidR="00AE6126">
        <w:rPr>
          <w:rFonts w:hint="eastAsia"/>
        </w:rPr>
        <w:t>少量硝酸</w:t>
      </w:r>
      <w:r w:rsidR="00AE6126">
        <w:rPr>
          <w:rFonts w:hint="eastAsia"/>
        </w:rPr>
        <w:t>(</w:t>
      </w:r>
      <w:r w:rsidR="00210CFD">
        <w:t>3.2.</w:t>
      </w:r>
      <w:r w:rsidR="00E024E5">
        <w:t>2</w:t>
      </w:r>
      <w:r w:rsidR="00AE6126">
        <w:rPr>
          <w:rFonts w:hint="eastAsia"/>
        </w:rPr>
        <w:t>)</w:t>
      </w:r>
      <w:r w:rsidR="00AE6126">
        <w:rPr>
          <w:rFonts w:hint="eastAsia"/>
        </w:rPr>
        <w:t>，直至完全溶解。煮沸溶液后，取下烧杯，冷却至室温</w:t>
      </w:r>
      <w:r w:rsidR="00AE6126" w:rsidRPr="00C2232A">
        <w:rPr>
          <w:rFonts w:hint="eastAsia"/>
        </w:rPr>
        <w:t>，移入</w:t>
      </w:r>
      <w:r w:rsidR="00AE6126" w:rsidRPr="00C2232A">
        <w:rPr>
          <w:rFonts w:hint="eastAsia"/>
        </w:rPr>
        <w:t>1000mL</w:t>
      </w:r>
      <w:r w:rsidR="00AE6126">
        <w:rPr>
          <w:rFonts w:hint="eastAsia"/>
        </w:rPr>
        <w:t>容量瓶中，以硝</w:t>
      </w:r>
      <w:r w:rsidR="00AE6126" w:rsidRPr="00C2232A">
        <w:rPr>
          <w:rFonts w:hint="eastAsia"/>
        </w:rPr>
        <w:t>酸（</w:t>
      </w:r>
      <w:r w:rsidR="00AE6126" w:rsidRPr="00C2232A">
        <w:rPr>
          <w:rFonts w:hint="eastAsia"/>
        </w:rPr>
        <w:t>1+</w:t>
      </w:r>
      <w:r w:rsidR="00AE6126">
        <w:rPr>
          <w:rFonts w:hint="eastAsia"/>
        </w:rPr>
        <w:t>19</w:t>
      </w:r>
      <w:r w:rsidR="00AE6126" w:rsidRPr="00C2232A">
        <w:rPr>
          <w:rFonts w:hint="eastAsia"/>
        </w:rPr>
        <w:t>）稀释至刻度，混匀。此溶液</w:t>
      </w:r>
      <w:r w:rsidR="00AE6126" w:rsidRPr="00C2232A">
        <w:rPr>
          <w:rFonts w:hint="eastAsia"/>
        </w:rPr>
        <w:t>1mL</w:t>
      </w:r>
      <w:r w:rsidR="00AE6126" w:rsidRPr="00C2232A">
        <w:rPr>
          <w:rFonts w:hint="eastAsia"/>
        </w:rPr>
        <w:t>含有</w:t>
      </w:r>
      <w:r w:rsidR="00AE6126" w:rsidRPr="00C2232A">
        <w:rPr>
          <w:rFonts w:hint="eastAsia"/>
        </w:rPr>
        <w:t>1mg</w:t>
      </w:r>
      <w:r w:rsidR="00AE6126" w:rsidRPr="00C2232A">
        <w:rPr>
          <w:rFonts w:hint="eastAsia"/>
        </w:rPr>
        <w:t>锆</w:t>
      </w:r>
      <w:r w:rsidR="00AE6126">
        <w:rPr>
          <w:rFonts w:hint="eastAsia"/>
        </w:rPr>
        <w:t>。</w:t>
      </w:r>
    </w:p>
    <w:p w:rsidR="00B33BD8" w:rsidRDefault="00B33BD8" w:rsidP="00B33BD8">
      <w:pPr>
        <w:pStyle w:val="afffff"/>
        <w:snapToGrid w:val="0"/>
        <w:spacing w:line="288" w:lineRule="auto"/>
        <w:ind w:firstLineChars="0" w:firstLine="0"/>
        <w:rPr>
          <w:rFonts w:hint="eastAsia"/>
        </w:rPr>
      </w:pPr>
      <w:r>
        <w:rPr>
          <w:rFonts w:hint="eastAsia"/>
        </w:rPr>
        <w:t>3.2.5</w:t>
      </w:r>
      <w:r w:rsidR="00CE4E0A" w:rsidRPr="00C2232A">
        <w:rPr>
          <w:rFonts w:hint="eastAsia"/>
        </w:rPr>
        <w:t>锆标准贮存溶液</w:t>
      </w:r>
      <w:r w:rsidR="00CE4E0A">
        <w:rPr>
          <w:rFonts w:hint="eastAsia"/>
        </w:rPr>
        <w:t>2</w:t>
      </w:r>
      <w:r w:rsidR="00CE4E0A" w:rsidRPr="00C2232A">
        <w:rPr>
          <w:rFonts w:hint="eastAsia"/>
        </w:rPr>
        <w:t>：准确移取</w:t>
      </w:r>
      <w:r w:rsidR="00CE4E0A" w:rsidRPr="00C2232A">
        <w:rPr>
          <w:rFonts w:hint="eastAsia"/>
        </w:rPr>
        <w:t>10</w:t>
      </w:r>
      <w:r w:rsidR="001544F8">
        <w:t>.00</w:t>
      </w:r>
      <w:r w:rsidR="00CE4E0A" w:rsidRPr="00C2232A">
        <w:rPr>
          <w:rFonts w:hint="eastAsia"/>
        </w:rPr>
        <w:t>mL</w:t>
      </w:r>
      <w:r w:rsidR="00CE4E0A" w:rsidRPr="00C2232A">
        <w:rPr>
          <w:rFonts w:hint="eastAsia"/>
        </w:rPr>
        <w:t>锆标准贮存溶液</w:t>
      </w:r>
      <w:r w:rsidR="001544F8">
        <w:rPr>
          <w:rFonts w:hint="eastAsia"/>
        </w:rPr>
        <w:t>1</w:t>
      </w:r>
      <w:r w:rsidR="00CE4E0A" w:rsidRPr="00C2232A">
        <w:rPr>
          <w:rFonts w:hint="eastAsia"/>
        </w:rPr>
        <w:t>（</w:t>
      </w:r>
      <w:r w:rsidR="00210CFD">
        <w:t>3.2.</w:t>
      </w:r>
      <w:r w:rsidR="002858EF">
        <w:t>4</w:t>
      </w:r>
      <w:r w:rsidR="00CE4E0A" w:rsidRPr="00C2232A">
        <w:rPr>
          <w:rFonts w:hint="eastAsia"/>
        </w:rPr>
        <w:t>）于</w:t>
      </w:r>
      <w:r w:rsidR="00CE4E0A">
        <w:rPr>
          <w:rFonts w:hint="eastAsia"/>
        </w:rPr>
        <w:t>20</w:t>
      </w:r>
      <w:r w:rsidR="00CE4E0A" w:rsidRPr="00C2232A">
        <w:rPr>
          <w:rFonts w:hint="eastAsia"/>
        </w:rPr>
        <w:t>0mL</w:t>
      </w:r>
      <w:r w:rsidR="00CE4E0A" w:rsidRPr="00C2232A">
        <w:rPr>
          <w:rFonts w:hint="eastAsia"/>
        </w:rPr>
        <w:t>容量瓶中，加入</w:t>
      </w:r>
      <w:r w:rsidR="001544F8">
        <w:rPr>
          <w:rFonts w:hint="eastAsia"/>
        </w:rPr>
        <w:t>2</w:t>
      </w:r>
      <w:r w:rsidR="00CE4E0A" w:rsidRPr="00C2232A">
        <w:rPr>
          <w:rFonts w:hint="eastAsia"/>
        </w:rPr>
        <w:t>0mL</w:t>
      </w:r>
      <w:r w:rsidR="00CE4E0A">
        <w:rPr>
          <w:rFonts w:hint="eastAsia"/>
        </w:rPr>
        <w:t>硝</w:t>
      </w:r>
      <w:r w:rsidR="00CE4E0A" w:rsidRPr="00C2232A">
        <w:rPr>
          <w:rFonts w:hint="eastAsia"/>
        </w:rPr>
        <w:t>酸（</w:t>
      </w:r>
      <w:r w:rsidR="00210CFD">
        <w:t>3.2.</w:t>
      </w:r>
      <w:r w:rsidR="00E024E5">
        <w:t>2</w:t>
      </w:r>
      <w:r w:rsidR="00CE4E0A" w:rsidRPr="00C2232A">
        <w:rPr>
          <w:rFonts w:hint="eastAsia"/>
        </w:rPr>
        <w:t>），以水稀释至刻度，混匀。此溶液</w:t>
      </w:r>
      <w:r w:rsidR="00CE4E0A" w:rsidRPr="00C2232A">
        <w:rPr>
          <w:rFonts w:hint="eastAsia"/>
        </w:rPr>
        <w:t>1mL</w:t>
      </w:r>
      <w:r w:rsidR="00CE4E0A" w:rsidRPr="00C2232A">
        <w:rPr>
          <w:rFonts w:hint="eastAsia"/>
        </w:rPr>
        <w:t>含有</w:t>
      </w:r>
      <w:r w:rsidR="00CE4E0A">
        <w:rPr>
          <w:rFonts w:hint="eastAsia"/>
        </w:rPr>
        <w:t>50</w:t>
      </w:r>
      <w:r w:rsidR="00DF50A6" w:rsidRPr="00B33BD8">
        <w:t>μg</w:t>
      </w:r>
      <w:r w:rsidR="00CE4E0A" w:rsidRPr="00C2232A">
        <w:rPr>
          <w:rFonts w:hint="eastAsia"/>
        </w:rPr>
        <w:t>锆</w:t>
      </w:r>
      <w:r w:rsidR="00CE4E0A">
        <w:rPr>
          <w:rFonts w:hint="eastAsia"/>
        </w:rPr>
        <w:t>。</w:t>
      </w:r>
    </w:p>
    <w:p w:rsidR="00B33BD8" w:rsidRDefault="00B33BD8" w:rsidP="00B33BD8">
      <w:pPr>
        <w:pStyle w:val="afffff"/>
        <w:snapToGrid w:val="0"/>
        <w:spacing w:line="288" w:lineRule="auto"/>
        <w:ind w:firstLineChars="0" w:firstLine="0"/>
        <w:rPr>
          <w:rFonts w:hint="eastAsia"/>
        </w:rPr>
      </w:pPr>
      <w:r>
        <w:rPr>
          <w:rFonts w:hint="eastAsia"/>
        </w:rPr>
        <w:lastRenderedPageBreak/>
        <w:t>3.2.6</w:t>
      </w:r>
      <w:r w:rsidR="00CE4E0A" w:rsidRPr="00C2232A">
        <w:rPr>
          <w:rFonts w:hint="eastAsia"/>
        </w:rPr>
        <w:t>锆标准溶液：准确移取</w:t>
      </w:r>
      <w:r w:rsidR="00CE4E0A">
        <w:rPr>
          <w:rFonts w:hint="eastAsia"/>
        </w:rPr>
        <w:t>5</w:t>
      </w:r>
      <w:r w:rsidR="001544F8">
        <w:rPr>
          <w:rFonts w:hint="eastAsia"/>
        </w:rPr>
        <w:t>.00</w:t>
      </w:r>
      <w:r w:rsidR="00CE4E0A" w:rsidRPr="00C2232A">
        <w:rPr>
          <w:rFonts w:hint="eastAsia"/>
        </w:rPr>
        <w:t>mL</w:t>
      </w:r>
      <w:r w:rsidR="00CE4E0A" w:rsidRPr="00C2232A">
        <w:rPr>
          <w:rFonts w:hint="eastAsia"/>
        </w:rPr>
        <w:t>锆标准贮存溶液</w:t>
      </w:r>
      <w:r w:rsidR="001544F8">
        <w:rPr>
          <w:rFonts w:hint="eastAsia"/>
        </w:rPr>
        <w:t>2</w:t>
      </w:r>
      <w:r w:rsidR="00CE4E0A" w:rsidRPr="00C2232A">
        <w:rPr>
          <w:rFonts w:hint="eastAsia"/>
        </w:rPr>
        <w:t>（</w:t>
      </w:r>
      <w:r w:rsidR="00210CFD">
        <w:rPr>
          <w:rFonts w:hint="eastAsia"/>
        </w:rPr>
        <w:t>3.2.</w:t>
      </w:r>
      <w:r w:rsidR="00CE4E0A">
        <w:rPr>
          <w:rFonts w:hint="eastAsia"/>
        </w:rPr>
        <w:t>5</w:t>
      </w:r>
      <w:r w:rsidR="00CE4E0A" w:rsidRPr="00C2232A">
        <w:rPr>
          <w:rFonts w:hint="eastAsia"/>
        </w:rPr>
        <w:t>）于</w:t>
      </w:r>
      <w:r w:rsidR="00CE4E0A">
        <w:rPr>
          <w:rFonts w:hint="eastAsia"/>
        </w:rPr>
        <w:t>25</w:t>
      </w:r>
      <w:r w:rsidR="00CE4E0A" w:rsidRPr="00C2232A">
        <w:rPr>
          <w:rFonts w:hint="eastAsia"/>
        </w:rPr>
        <w:t>0mL</w:t>
      </w:r>
      <w:r w:rsidR="00CE4E0A" w:rsidRPr="00C2232A">
        <w:rPr>
          <w:rFonts w:hint="eastAsia"/>
        </w:rPr>
        <w:t>容量瓶中，加入</w:t>
      </w:r>
      <w:r w:rsidR="00CE4E0A" w:rsidRPr="00C2232A">
        <w:rPr>
          <w:rFonts w:hint="eastAsia"/>
        </w:rPr>
        <w:t>10mL</w:t>
      </w:r>
      <w:r w:rsidR="00CE4E0A">
        <w:rPr>
          <w:rFonts w:hint="eastAsia"/>
        </w:rPr>
        <w:t>硝</w:t>
      </w:r>
      <w:r w:rsidR="00CE4E0A" w:rsidRPr="00C2232A">
        <w:rPr>
          <w:rFonts w:hint="eastAsia"/>
        </w:rPr>
        <w:t>酸（</w:t>
      </w:r>
      <w:r w:rsidR="00210CFD">
        <w:rPr>
          <w:rFonts w:hint="eastAsia"/>
        </w:rPr>
        <w:t>3.2.</w:t>
      </w:r>
      <w:r w:rsidR="00E024E5">
        <w:rPr>
          <w:rFonts w:hint="eastAsia"/>
        </w:rPr>
        <w:t>2</w:t>
      </w:r>
      <w:r w:rsidR="00CE4E0A" w:rsidRPr="00C2232A">
        <w:rPr>
          <w:rFonts w:hint="eastAsia"/>
        </w:rPr>
        <w:t>），以水稀释至刻度，混匀。此溶液</w:t>
      </w:r>
      <w:r w:rsidR="00CE4E0A" w:rsidRPr="00C2232A">
        <w:rPr>
          <w:rFonts w:hint="eastAsia"/>
        </w:rPr>
        <w:t>1mL</w:t>
      </w:r>
      <w:r w:rsidR="00CE4E0A" w:rsidRPr="00C2232A">
        <w:rPr>
          <w:rFonts w:hint="eastAsia"/>
        </w:rPr>
        <w:t>含有</w:t>
      </w:r>
      <w:r w:rsidR="00CE4E0A">
        <w:rPr>
          <w:rFonts w:hint="eastAsia"/>
        </w:rPr>
        <w:t>1</w:t>
      </w:r>
      <w:r w:rsidR="00DF50A6" w:rsidRPr="00B33BD8">
        <w:rPr>
          <w:lang w:val="de-DE"/>
        </w:rPr>
        <w:t>μg</w:t>
      </w:r>
      <w:r w:rsidR="00CE4E0A" w:rsidRPr="00C2232A">
        <w:rPr>
          <w:rFonts w:hint="eastAsia"/>
        </w:rPr>
        <w:t>锆</w:t>
      </w:r>
      <w:r w:rsidR="00CE4E0A">
        <w:rPr>
          <w:rFonts w:hint="eastAsia"/>
        </w:rPr>
        <w:t>。</w:t>
      </w:r>
    </w:p>
    <w:p w:rsidR="00B33BD8" w:rsidRDefault="00B33BD8" w:rsidP="00B33BD8">
      <w:pPr>
        <w:pStyle w:val="afffff"/>
        <w:snapToGrid w:val="0"/>
        <w:spacing w:line="288" w:lineRule="auto"/>
        <w:ind w:firstLineChars="0" w:firstLine="0"/>
        <w:rPr>
          <w:rFonts w:hint="eastAsia"/>
          <w:lang w:val="de-DE"/>
        </w:rPr>
      </w:pPr>
      <w:r>
        <w:rPr>
          <w:rFonts w:hint="eastAsia"/>
        </w:rPr>
        <w:t>3.2.7</w:t>
      </w:r>
      <w:r w:rsidR="00CE4E0A" w:rsidRPr="00B33BD8">
        <w:rPr>
          <w:lang w:val="de-DE"/>
        </w:rPr>
        <w:t>铯内标溶液：称取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.127"/>
          <w:attr w:name="UnitName" w:val="g"/>
        </w:smartTagPr>
        <w:r w:rsidR="00CE4E0A" w:rsidRPr="00B33BD8">
          <w:rPr>
            <w:lang w:val="de-DE"/>
          </w:rPr>
          <w:t>0.1270 g</w:t>
        </w:r>
      </w:smartTag>
      <w:r w:rsidR="00CE4E0A" w:rsidRPr="00B33BD8">
        <w:rPr>
          <w:lang w:val="de-DE"/>
        </w:rPr>
        <w:t>氯化铯，加入</w:t>
      </w:r>
      <w:r w:rsidR="00CE4E0A" w:rsidRPr="00B33BD8">
        <w:rPr>
          <w:lang w:val="de-DE"/>
        </w:rPr>
        <w:t>10 mL</w:t>
      </w:r>
      <w:r w:rsidR="00CE4E0A" w:rsidRPr="00B33BD8">
        <w:rPr>
          <w:lang w:val="de-DE"/>
        </w:rPr>
        <w:t>水及</w:t>
      </w:r>
      <w:r w:rsidR="00CE4E0A" w:rsidRPr="00B33BD8">
        <w:rPr>
          <w:lang w:val="de-DE"/>
        </w:rPr>
        <w:t>2 mL</w:t>
      </w:r>
      <w:r w:rsidR="00CE4E0A" w:rsidRPr="00B33BD8">
        <w:rPr>
          <w:lang w:val="de-DE"/>
        </w:rPr>
        <w:t>硝酸</w:t>
      </w:r>
      <w:r w:rsidR="00CE4E0A" w:rsidRPr="00B33BD8">
        <w:rPr>
          <w:lang w:val="de-DE"/>
        </w:rPr>
        <w:t>(</w:t>
      </w:r>
      <w:r w:rsidR="00210CFD" w:rsidRPr="00B33BD8">
        <w:rPr>
          <w:lang w:val="de-DE"/>
        </w:rPr>
        <w:t>3.2.</w:t>
      </w:r>
      <w:r w:rsidR="00E024E5" w:rsidRPr="00B33BD8">
        <w:rPr>
          <w:lang w:val="de-DE"/>
        </w:rPr>
        <w:t>2</w:t>
      </w:r>
      <w:r w:rsidR="00CE4E0A" w:rsidRPr="00B33BD8">
        <w:rPr>
          <w:lang w:val="de-DE"/>
        </w:rPr>
        <w:t>)</w:t>
      </w:r>
      <w:r w:rsidR="00CE4E0A" w:rsidRPr="00B33BD8">
        <w:rPr>
          <w:lang w:val="de-DE"/>
        </w:rPr>
        <w:t>，溶解至清，冷却。移入</w:t>
      </w:r>
      <w:r w:rsidR="00CE4E0A" w:rsidRPr="00B33BD8">
        <w:rPr>
          <w:lang w:val="de-DE"/>
        </w:rPr>
        <w:t>100 mL</w:t>
      </w:r>
      <w:r w:rsidR="001544F8" w:rsidRPr="00B33BD8">
        <w:rPr>
          <w:lang w:val="de-DE"/>
        </w:rPr>
        <w:t>容量瓶中，以</w:t>
      </w:r>
      <w:r w:rsidR="00CE4E0A" w:rsidRPr="00B33BD8">
        <w:rPr>
          <w:lang w:val="de-DE"/>
        </w:rPr>
        <w:t>水稀释至刻度，混匀。此溶液</w:t>
      </w:r>
      <w:r w:rsidR="00CE4E0A" w:rsidRPr="00B33BD8">
        <w:rPr>
          <w:lang w:val="de-DE"/>
        </w:rPr>
        <w:t>1 mL</w:t>
      </w:r>
      <w:r w:rsidR="00CE4E0A" w:rsidRPr="00B33BD8">
        <w:rPr>
          <w:lang w:val="de-DE"/>
        </w:rPr>
        <w:t>含</w:t>
      </w:r>
      <w:r w:rsidR="00CE4E0A" w:rsidRPr="00B33BD8">
        <w:rPr>
          <w:lang w:val="de-DE"/>
        </w:rPr>
        <w:t>1 mg</w:t>
      </w:r>
      <w:r w:rsidR="00CE4E0A" w:rsidRPr="00B33BD8">
        <w:rPr>
          <w:lang w:val="de-DE"/>
        </w:rPr>
        <w:t>铯。再将此溶液用硝酸</w:t>
      </w:r>
      <w:r w:rsidR="00CE4E0A" w:rsidRPr="00B33BD8">
        <w:rPr>
          <w:lang w:val="de-DE"/>
        </w:rPr>
        <w:t>(1+99)</w:t>
      </w:r>
      <w:r w:rsidR="00CE4E0A" w:rsidRPr="00B33BD8">
        <w:rPr>
          <w:lang w:val="de-DE"/>
        </w:rPr>
        <w:t>稀释成</w:t>
      </w:r>
      <w:r w:rsidR="00CE4E0A" w:rsidRPr="00B33BD8">
        <w:rPr>
          <w:lang w:val="de-DE"/>
        </w:rPr>
        <w:t>1 mL</w:t>
      </w:r>
      <w:r w:rsidR="00CE4E0A" w:rsidRPr="00B33BD8">
        <w:rPr>
          <w:lang w:val="de-DE"/>
        </w:rPr>
        <w:t>含</w:t>
      </w:r>
      <w:r w:rsidR="00CE4E0A" w:rsidRPr="00B33BD8">
        <w:rPr>
          <w:lang w:val="de-DE"/>
        </w:rPr>
        <w:t>1</w:t>
      </w:r>
      <w:r w:rsidR="00DF50A6" w:rsidRPr="00B33BD8">
        <w:rPr>
          <w:lang w:val="de-DE"/>
        </w:rPr>
        <w:t>μg</w:t>
      </w:r>
      <w:r w:rsidR="00CE4E0A" w:rsidRPr="00B33BD8">
        <w:rPr>
          <w:lang w:val="de-DE"/>
        </w:rPr>
        <w:t>铯的内标溶液</w:t>
      </w:r>
      <w:r w:rsidR="00CE4E0A" w:rsidRPr="00B33BD8">
        <w:rPr>
          <w:rFonts w:hint="eastAsia"/>
          <w:lang w:val="de-DE"/>
        </w:rPr>
        <w:t>。</w:t>
      </w:r>
    </w:p>
    <w:p w:rsidR="00CE4E0A" w:rsidRPr="00B33BD8" w:rsidRDefault="00B33BD8" w:rsidP="00B33BD8">
      <w:pPr>
        <w:pStyle w:val="afffff"/>
        <w:snapToGrid w:val="0"/>
        <w:spacing w:line="288" w:lineRule="auto"/>
        <w:ind w:firstLineChars="0" w:firstLine="0"/>
      </w:pPr>
      <w:r>
        <w:rPr>
          <w:rFonts w:hint="eastAsia"/>
          <w:lang w:val="de-DE"/>
        </w:rPr>
        <w:t>3.2.8</w:t>
      </w:r>
      <w:r w:rsidR="00CE4E0A" w:rsidRPr="00B33BD8">
        <w:rPr>
          <w:rFonts w:hint="eastAsia"/>
          <w:lang w:val="de-DE"/>
        </w:rPr>
        <w:t>氩气</w:t>
      </w:r>
      <w:r w:rsidR="00CE4E0A" w:rsidRPr="00B33BD8">
        <w:rPr>
          <w:lang w:val="de-DE"/>
        </w:rPr>
        <w:t>[</w:t>
      </w:r>
      <w:r w:rsidR="002858EF" w:rsidRPr="00B33BD8">
        <w:rPr>
          <w:i/>
          <w:lang w:val="de-DE"/>
        </w:rPr>
        <w:t>φ</w:t>
      </w:r>
      <w:r w:rsidR="00CE4E0A" w:rsidRPr="00B33BD8">
        <w:rPr>
          <w:rFonts w:hint="eastAsia"/>
          <w:lang w:val="de-DE"/>
        </w:rPr>
        <w:t>（</w:t>
      </w:r>
      <w:r w:rsidR="00CE4E0A" w:rsidRPr="00B33BD8">
        <w:rPr>
          <w:lang w:val="de-DE"/>
        </w:rPr>
        <w:t>Ar</w:t>
      </w:r>
      <w:r w:rsidR="00CE4E0A" w:rsidRPr="00B33BD8">
        <w:rPr>
          <w:rFonts w:hint="eastAsia"/>
          <w:lang w:val="de-DE"/>
        </w:rPr>
        <w:t>）</w:t>
      </w:r>
      <w:r w:rsidR="00CE4E0A" w:rsidRPr="00B33BD8">
        <w:rPr>
          <w:lang w:val="de-DE"/>
        </w:rPr>
        <w:t>≥99.99</w:t>
      </w:r>
      <w:r w:rsidR="00CE4E0A" w:rsidRPr="00B33BD8">
        <w:rPr>
          <w:rFonts w:hint="eastAsia"/>
          <w:lang w:val="de-DE"/>
        </w:rPr>
        <w:t>％</w:t>
      </w:r>
      <w:r w:rsidR="00CE4E0A" w:rsidRPr="00B33BD8">
        <w:rPr>
          <w:lang w:val="de-DE"/>
        </w:rPr>
        <w:t>]</w:t>
      </w:r>
      <w:r w:rsidR="00CE4E0A" w:rsidRPr="00B33BD8">
        <w:rPr>
          <w:rFonts w:hint="eastAsia"/>
          <w:lang w:val="de-DE"/>
        </w:rPr>
        <w:t>。</w:t>
      </w:r>
    </w:p>
    <w:p w:rsidR="00AE6126" w:rsidRPr="002D5769" w:rsidRDefault="00AE6126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仪器设备</w:t>
      </w:r>
    </w:p>
    <w:p w:rsidR="00AE6126" w:rsidRPr="00295123" w:rsidRDefault="00AE6126" w:rsidP="002858EF">
      <w:pPr>
        <w:pStyle w:val="affff6"/>
        <w:adjustRightInd w:val="0"/>
        <w:snapToGrid w:val="0"/>
        <w:spacing w:line="276" w:lineRule="auto"/>
        <w:ind w:rightChars="-73" w:right="-153" w:firstLineChars="215" w:firstLine="451"/>
        <w:rPr>
          <w:rFonts w:ascii="Times New Roman" w:hAnsi="宋体"/>
          <w:szCs w:val="21"/>
        </w:rPr>
      </w:pPr>
      <w:r w:rsidRPr="00295123">
        <w:rPr>
          <w:rFonts w:ascii="Times New Roman" w:hAnsi="宋体"/>
          <w:szCs w:val="21"/>
        </w:rPr>
        <w:t>电感耦合等离子体</w:t>
      </w:r>
      <w:r w:rsidR="00CE4E0A">
        <w:rPr>
          <w:rFonts w:ascii="Times New Roman" w:hAnsi="宋体" w:hint="eastAsia"/>
          <w:szCs w:val="21"/>
        </w:rPr>
        <w:t>质谱</w:t>
      </w:r>
      <w:r w:rsidRPr="00295123">
        <w:rPr>
          <w:rFonts w:ascii="Times New Roman" w:hAnsi="宋体" w:hint="eastAsia"/>
          <w:szCs w:val="21"/>
        </w:rPr>
        <w:t>仪：</w:t>
      </w:r>
      <w:r w:rsidR="00CE4E0A" w:rsidRPr="00865B73">
        <w:rPr>
          <w:lang w:val="de-DE"/>
        </w:rPr>
        <w:t>质量分辨率不低于(0.8</w:t>
      </w:r>
      <w:r w:rsidR="00CE4E0A" w:rsidRPr="00865B73">
        <w:rPr>
          <w:lang w:val="de-DE"/>
        </w:rPr>
        <w:t>±</w:t>
      </w:r>
      <w:r w:rsidR="00CE4E0A" w:rsidRPr="00865B73">
        <w:rPr>
          <w:lang w:val="de-DE"/>
        </w:rPr>
        <w:t>0.1)amu</w:t>
      </w:r>
      <w:r w:rsidRPr="00295123">
        <w:rPr>
          <w:rFonts w:ascii="Times New Roman" w:hAnsi="宋体"/>
          <w:szCs w:val="21"/>
        </w:rPr>
        <w:t>。</w:t>
      </w:r>
    </w:p>
    <w:p w:rsidR="00AE6126" w:rsidRPr="002D5769" w:rsidRDefault="00AE6126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试样</w:t>
      </w:r>
    </w:p>
    <w:p w:rsidR="001544F8" w:rsidRPr="0007124E" w:rsidRDefault="00210CFD" w:rsidP="001544F8">
      <w:pPr>
        <w:rPr>
          <w:b/>
          <w:bCs/>
        </w:rPr>
      </w:pPr>
      <w:r>
        <w:t>3.4.</w:t>
      </w:r>
      <w:r w:rsidR="001544F8">
        <w:rPr>
          <w:rFonts w:hint="eastAsia"/>
        </w:rPr>
        <w:t xml:space="preserve">1 </w:t>
      </w:r>
      <w:r w:rsidR="001544F8">
        <w:rPr>
          <w:rFonts w:hint="eastAsia"/>
        </w:rPr>
        <w:t>稀土氧化物试样的制备：于</w:t>
      </w:r>
      <w:r w:rsidR="001544F8" w:rsidRPr="00AE0661">
        <w:t>950</w:t>
      </w:r>
      <w:r w:rsidR="001544F8" w:rsidRPr="00AE0661">
        <w:rPr>
          <w:rFonts w:hint="eastAsia"/>
        </w:rPr>
        <w:t>℃灼烧</w:t>
      </w:r>
      <w:r w:rsidR="001544F8" w:rsidRPr="00AE0661">
        <w:t>1h</w:t>
      </w:r>
      <w:r w:rsidR="001544F8">
        <w:rPr>
          <w:rFonts w:hint="eastAsia"/>
        </w:rPr>
        <w:t>，</w:t>
      </w:r>
      <w:r w:rsidR="001544F8">
        <w:t>置于干燥器中</w:t>
      </w:r>
      <w:r w:rsidR="001544F8">
        <w:rPr>
          <w:rFonts w:hint="eastAsia"/>
        </w:rPr>
        <w:t>，</w:t>
      </w:r>
      <w:r w:rsidR="001544F8">
        <w:t>冷却至室温</w:t>
      </w:r>
      <w:r w:rsidR="001544F8">
        <w:rPr>
          <w:rFonts w:hint="eastAsia"/>
        </w:rPr>
        <w:t>。</w:t>
      </w:r>
    </w:p>
    <w:p w:rsidR="001544F8" w:rsidRPr="0007124E" w:rsidRDefault="00210CFD" w:rsidP="00CC0E3B">
      <w:pPr>
        <w:adjustRightInd w:val="0"/>
        <w:snapToGrid w:val="0"/>
        <w:spacing w:beforeLines="50" w:afterLines="50" w:line="300" w:lineRule="auto"/>
        <w:textAlignment w:val="baseline"/>
        <w:rPr>
          <w:rFonts w:hAnsi="宋体"/>
          <w:b/>
          <w:bCs/>
          <w:szCs w:val="21"/>
        </w:rPr>
      </w:pP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.4</w:t>
      </w:r>
      <w:r w:rsidR="001544F8">
        <w:rPr>
          <w:rFonts w:hAnsi="宋体" w:hint="eastAsia"/>
          <w:szCs w:val="21"/>
        </w:rPr>
        <w:t>.2</w:t>
      </w:r>
      <w:r w:rsidR="001544F8">
        <w:rPr>
          <w:rFonts w:hAnsi="宋体" w:hint="eastAsia"/>
          <w:szCs w:val="21"/>
        </w:rPr>
        <w:t>稀土</w:t>
      </w:r>
      <w:r w:rsidR="001544F8" w:rsidRPr="0007124E">
        <w:rPr>
          <w:rFonts w:hAnsi="宋体" w:hint="eastAsia"/>
          <w:szCs w:val="21"/>
        </w:rPr>
        <w:t>金属</w:t>
      </w:r>
      <w:r w:rsidR="001544F8">
        <w:rPr>
          <w:rFonts w:hAnsi="宋体" w:hint="eastAsia"/>
          <w:szCs w:val="21"/>
        </w:rPr>
        <w:t>试样的制备：去掉</w:t>
      </w:r>
      <w:r w:rsidR="001544F8">
        <w:rPr>
          <w:rFonts w:hAnsi="宋体"/>
          <w:szCs w:val="21"/>
        </w:rPr>
        <w:t>表面氧化层</w:t>
      </w:r>
      <w:r w:rsidR="001544F8">
        <w:rPr>
          <w:rFonts w:hAnsi="宋体" w:hint="eastAsia"/>
          <w:szCs w:val="21"/>
        </w:rPr>
        <w:t>，</w:t>
      </w:r>
      <w:r w:rsidR="001544F8" w:rsidRPr="0007124E">
        <w:rPr>
          <w:rFonts w:hAnsi="宋体"/>
          <w:szCs w:val="21"/>
        </w:rPr>
        <w:t>取样后</w:t>
      </w:r>
      <w:r w:rsidR="001544F8">
        <w:rPr>
          <w:rFonts w:hAnsi="宋体" w:hint="eastAsia"/>
          <w:szCs w:val="21"/>
        </w:rPr>
        <w:t>，</w:t>
      </w:r>
      <w:r w:rsidR="001544F8" w:rsidRPr="0007124E">
        <w:rPr>
          <w:rFonts w:hAnsi="宋体"/>
          <w:szCs w:val="21"/>
        </w:rPr>
        <w:t>立即称量。</w:t>
      </w:r>
    </w:p>
    <w:p w:rsidR="00CE4E0A" w:rsidRPr="002D5769" w:rsidRDefault="00CE4E0A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分析步骤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eastAsia="黑体" w:hAnsi="Times New Roman"/>
          <w:szCs w:val="21"/>
        </w:rPr>
      </w:pPr>
      <w:r w:rsidRPr="003871DD">
        <w:rPr>
          <w:rFonts w:ascii="Times New Roman" w:eastAsia="黑体" w:hAnsi="Times New Roman"/>
          <w:szCs w:val="21"/>
        </w:rPr>
        <w:t>3.5.</w:t>
      </w:r>
      <w:r w:rsidR="00CE4E0A" w:rsidRPr="003871DD">
        <w:rPr>
          <w:rFonts w:ascii="Times New Roman" w:eastAsia="黑体" w:hAnsi="Times New Roman"/>
          <w:szCs w:val="21"/>
        </w:rPr>
        <w:t xml:space="preserve">1 </w:t>
      </w:r>
      <w:r w:rsidR="00CE4E0A" w:rsidRPr="003871DD">
        <w:rPr>
          <w:rFonts w:ascii="Times New Roman" w:eastAsia="黑体" w:hAnsi="Times New Roman"/>
          <w:szCs w:val="21"/>
        </w:rPr>
        <w:t>试料</w:t>
      </w:r>
    </w:p>
    <w:p w:rsidR="00CE4E0A" w:rsidRPr="003871DD" w:rsidRDefault="00CE4E0A" w:rsidP="003871DD">
      <w:pPr>
        <w:pStyle w:val="affff6"/>
        <w:adjustRightInd w:val="0"/>
        <w:snapToGrid w:val="0"/>
        <w:spacing w:line="288" w:lineRule="auto"/>
        <w:ind w:firstLineChars="202" w:firstLine="424"/>
        <w:rPr>
          <w:rFonts w:ascii="Times New Roman" w:hAnsi="Times New Roman"/>
          <w:szCs w:val="21"/>
        </w:rPr>
      </w:pPr>
      <w:r w:rsidRPr="003871DD">
        <w:rPr>
          <w:rFonts w:ascii="Times New Roman" w:hAnsi="Times New Roman"/>
          <w:szCs w:val="21"/>
        </w:rPr>
        <w:t>称</w:t>
      </w:r>
      <w:r w:rsidRPr="003871DD">
        <w:rPr>
          <w:rFonts w:ascii="Times New Roman" w:hAnsi="Times New Roman"/>
          <w:color w:val="000000"/>
          <w:szCs w:val="21"/>
        </w:rPr>
        <w:t>取</w:t>
      </w:r>
      <w:r w:rsidRPr="003871DD">
        <w:rPr>
          <w:rFonts w:ascii="Times New Roman" w:hAnsi="Times New Roman" w:hint="eastAsia"/>
          <w:color w:val="000000"/>
          <w:szCs w:val="21"/>
        </w:rPr>
        <w:t>0.</w:t>
      </w:r>
      <w:r w:rsidRPr="003871DD">
        <w:rPr>
          <w:rFonts w:ascii="Times New Roman" w:hAnsi="Times New Roman"/>
          <w:color w:val="000000"/>
          <w:szCs w:val="21"/>
        </w:rPr>
        <w:t>10g</w:t>
      </w:r>
      <w:r w:rsidRPr="003871DD">
        <w:rPr>
          <w:rFonts w:ascii="Times New Roman" w:hAnsi="Times New Roman"/>
          <w:color w:val="000000"/>
          <w:szCs w:val="21"/>
        </w:rPr>
        <w:t>试样</w:t>
      </w:r>
      <w:r w:rsidRPr="003871DD">
        <w:rPr>
          <w:rFonts w:ascii="Times New Roman" w:hAnsi="Times New Roman"/>
          <w:color w:val="000000"/>
          <w:szCs w:val="21"/>
        </w:rPr>
        <w:t>(</w:t>
      </w:r>
      <w:r w:rsidR="00210CFD" w:rsidRPr="003871DD">
        <w:rPr>
          <w:rFonts w:ascii="Times New Roman" w:hAnsi="Times New Roman"/>
          <w:color w:val="000000"/>
          <w:szCs w:val="21"/>
        </w:rPr>
        <w:t>3.</w:t>
      </w:r>
      <w:r w:rsidR="002858EF" w:rsidRPr="003871DD">
        <w:rPr>
          <w:rFonts w:ascii="Times New Roman" w:hAnsi="Times New Roman"/>
          <w:color w:val="000000"/>
          <w:szCs w:val="21"/>
        </w:rPr>
        <w:t>4</w:t>
      </w:r>
      <w:r w:rsidRPr="003871DD">
        <w:rPr>
          <w:rFonts w:ascii="Times New Roman" w:hAnsi="Times New Roman"/>
          <w:color w:val="000000"/>
          <w:szCs w:val="21"/>
        </w:rPr>
        <w:t>)</w:t>
      </w:r>
      <w:r w:rsidRPr="003871DD">
        <w:rPr>
          <w:rFonts w:ascii="Times New Roman" w:hAnsi="Times New Roman"/>
          <w:color w:val="000000"/>
          <w:szCs w:val="21"/>
        </w:rPr>
        <w:t>，精确至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001"/>
          <w:attr w:name="UnitName" w:val="g"/>
        </w:smartTagPr>
        <w:r w:rsidRPr="003871DD">
          <w:rPr>
            <w:rFonts w:ascii="Times New Roman" w:hAnsi="Times New Roman"/>
            <w:color w:val="000000"/>
            <w:szCs w:val="21"/>
          </w:rPr>
          <w:t>0.0001g</w:t>
        </w:r>
      </w:smartTag>
      <w:r w:rsidRPr="003871DD">
        <w:rPr>
          <w:rFonts w:ascii="Times New Roman" w:hAnsi="Times New Roman"/>
          <w:color w:val="000000"/>
          <w:szCs w:val="21"/>
        </w:rPr>
        <w:t>。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eastAsia="黑体" w:hAnsi="Times New Roman"/>
          <w:szCs w:val="21"/>
        </w:rPr>
      </w:pPr>
      <w:r w:rsidRPr="003871DD">
        <w:rPr>
          <w:rFonts w:ascii="Times New Roman" w:eastAsia="黑体" w:hAnsi="Times New Roman"/>
          <w:szCs w:val="21"/>
        </w:rPr>
        <w:t>3.5.</w:t>
      </w:r>
      <w:r w:rsidR="00CE4E0A" w:rsidRPr="003871DD">
        <w:rPr>
          <w:rFonts w:ascii="Times New Roman" w:eastAsia="黑体" w:hAnsi="Times New Roman"/>
          <w:szCs w:val="21"/>
        </w:rPr>
        <w:t xml:space="preserve">2 </w:t>
      </w:r>
      <w:r w:rsidR="00CE4E0A" w:rsidRPr="003871DD">
        <w:rPr>
          <w:rFonts w:ascii="Times New Roman" w:eastAsia="黑体" w:hAnsi="Times New Roman"/>
          <w:szCs w:val="21"/>
        </w:rPr>
        <w:t>测定次数</w:t>
      </w:r>
    </w:p>
    <w:p w:rsidR="00CE4E0A" w:rsidRPr="003871DD" w:rsidRDefault="00CE4E0A" w:rsidP="003871DD">
      <w:pPr>
        <w:pStyle w:val="affff6"/>
        <w:adjustRightInd w:val="0"/>
        <w:snapToGrid w:val="0"/>
        <w:spacing w:line="288" w:lineRule="auto"/>
        <w:ind w:firstLineChars="202" w:firstLine="424"/>
        <w:rPr>
          <w:rFonts w:ascii="Times New Roman" w:hAnsi="Times New Roman"/>
          <w:szCs w:val="21"/>
        </w:rPr>
      </w:pPr>
      <w:r w:rsidRPr="003871DD">
        <w:rPr>
          <w:rFonts w:ascii="Times New Roman" w:hAnsi="Times New Roman"/>
          <w:szCs w:val="21"/>
        </w:rPr>
        <w:t>称取两份试料</w:t>
      </w:r>
      <w:r w:rsidR="001544F8" w:rsidRPr="003871DD">
        <w:rPr>
          <w:rFonts w:ascii="Times New Roman" w:hAnsi="Times New Roman" w:hint="eastAsia"/>
          <w:szCs w:val="21"/>
        </w:rPr>
        <w:t>（</w:t>
      </w:r>
      <w:r w:rsidR="00210CFD" w:rsidRPr="003871DD">
        <w:rPr>
          <w:rFonts w:ascii="Times New Roman" w:hAnsi="Times New Roman" w:hint="eastAsia"/>
          <w:szCs w:val="21"/>
        </w:rPr>
        <w:t>3.5.</w:t>
      </w:r>
      <w:r w:rsidR="001544F8" w:rsidRPr="003871DD">
        <w:rPr>
          <w:rFonts w:ascii="Times New Roman" w:hAnsi="Times New Roman" w:hint="eastAsia"/>
          <w:szCs w:val="21"/>
        </w:rPr>
        <w:t>1</w:t>
      </w:r>
      <w:r w:rsidR="001544F8" w:rsidRPr="003871DD">
        <w:rPr>
          <w:rFonts w:ascii="Times New Roman" w:hAnsi="Times New Roman" w:hint="eastAsia"/>
          <w:szCs w:val="21"/>
        </w:rPr>
        <w:t>）</w:t>
      </w:r>
      <w:r w:rsidRPr="003871DD">
        <w:rPr>
          <w:rFonts w:ascii="Times New Roman" w:hAnsi="Times New Roman"/>
          <w:szCs w:val="21"/>
        </w:rPr>
        <w:t>进行平行测定，取其平均值。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eastAsia="黑体" w:hAnsi="Times New Roman"/>
          <w:szCs w:val="21"/>
        </w:rPr>
      </w:pPr>
      <w:r w:rsidRPr="003871DD">
        <w:rPr>
          <w:rFonts w:ascii="Times New Roman" w:eastAsia="黑体" w:hAnsi="Times New Roman"/>
          <w:szCs w:val="21"/>
        </w:rPr>
        <w:t>3.5.</w:t>
      </w:r>
      <w:r w:rsidR="00CE4E0A" w:rsidRPr="003871DD">
        <w:rPr>
          <w:rFonts w:ascii="Times New Roman" w:eastAsia="黑体" w:hAnsi="Times New Roman"/>
          <w:szCs w:val="21"/>
        </w:rPr>
        <w:t>3</w:t>
      </w:r>
      <w:r w:rsidR="00CE4E0A" w:rsidRPr="003871DD">
        <w:rPr>
          <w:rFonts w:ascii="Times New Roman" w:eastAsia="黑体" w:hAnsi="Times New Roman"/>
          <w:szCs w:val="21"/>
        </w:rPr>
        <w:t>空白试验</w:t>
      </w:r>
    </w:p>
    <w:p w:rsidR="00CE4E0A" w:rsidRPr="003871DD" w:rsidRDefault="00CE4E0A" w:rsidP="003871DD">
      <w:pPr>
        <w:adjustRightInd w:val="0"/>
        <w:snapToGrid w:val="0"/>
        <w:spacing w:line="288" w:lineRule="auto"/>
        <w:ind w:firstLineChars="202" w:firstLine="424"/>
        <w:rPr>
          <w:color w:val="000000"/>
          <w:szCs w:val="21"/>
        </w:rPr>
      </w:pPr>
      <w:r w:rsidRPr="003871DD">
        <w:rPr>
          <w:color w:val="000000"/>
          <w:szCs w:val="21"/>
        </w:rPr>
        <w:t>随同试料做空白试验。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eastAsia="黑体" w:hAnsi="Times New Roman"/>
          <w:szCs w:val="21"/>
        </w:rPr>
      </w:pPr>
      <w:r w:rsidRPr="003871DD">
        <w:rPr>
          <w:rFonts w:ascii="Times New Roman" w:eastAsia="黑体" w:hAnsi="Times New Roman"/>
          <w:szCs w:val="21"/>
        </w:rPr>
        <w:t>3.5.</w:t>
      </w:r>
      <w:r w:rsidR="00CE4E0A" w:rsidRPr="003871DD">
        <w:rPr>
          <w:rFonts w:ascii="Times New Roman" w:eastAsia="黑体" w:hAnsi="Times New Roman"/>
          <w:szCs w:val="21"/>
        </w:rPr>
        <w:t xml:space="preserve">4 </w:t>
      </w:r>
      <w:r w:rsidR="00CE4E0A" w:rsidRPr="003871DD">
        <w:rPr>
          <w:rFonts w:ascii="Times New Roman" w:eastAsia="黑体" w:hAnsi="Times New Roman"/>
          <w:szCs w:val="21"/>
        </w:rPr>
        <w:t>分析试液的制备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hAnsi="Times New Roman"/>
          <w:lang w:val="de-DE"/>
        </w:rPr>
      </w:pPr>
      <w:r w:rsidRPr="003871DD">
        <w:rPr>
          <w:rFonts w:ascii="Times New Roman" w:hAnsi="Times New Roman"/>
          <w:lang w:val="de-DE"/>
        </w:rPr>
        <w:t>3.5.</w:t>
      </w:r>
      <w:r w:rsidR="00CE4E0A" w:rsidRPr="003871DD">
        <w:rPr>
          <w:rFonts w:ascii="Times New Roman" w:hAnsi="Times New Roman" w:hint="eastAsia"/>
          <w:lang w:val="de-DE"/>
        </w:rPr>
        <w:t>4.1</w:t>
      </w:r>
      <w:r w:rsidR="00CE4E0A" w:rsidRPr="003871DD">
        <w:rPr>
          <w:rFonts w:ascii="Times New Roman" w:hAnsi="Times New Roman"/>
          <w:lang w:val="de-DE"/>
        </w:rPr>
        <w:t>将</w:t>
      </w:r>
      <w:r w:rsidR="00CE4E0A" w:rsidRPr="003871DD">
        <w:rPr>
          <w:rFonts w:hint="eastAsia"/>
        </w:rPr>
        <w:t>除二氧化铈外的试料</w:t>
      </w:r>
      <w:r w:rsidR="00CE4E0A" w:rsidRPr="003871DD">
        <w:rPr>
          <w:rFonts w:ascii="Times New Roman" w:hAnsi="Times New Roman"/>
          <w:lang w:val="de-DE"/>
        </w:rPr>
        <w:t>(</w:t>
      </w:r>
      <w:r w:rsidRPr="003871DD">
        <w:rPr>
          <w:rFonts w:ascii="Times New Roman" w:hAnsi="Times New Roman"/>
          <w:lang w:val="de-DE"/>
        </w:rPr>
        <w:t>3.5.</w:t>
      </w:r>
      <w:r w:rsidR="00CE4E0A" w:rsidRPr="003871DD">
        <w:rPr>
          <w:rFonts w:ascii="Times New Roman" w:hAnsi="Times New Roman"/>
          <w:lang w:val="de-DE"/>
        </w:rPr>
        <w:t>1)</w:t>
      </w:r>
      <w:r w:rsidR="00CE4E0A" w:rsidRPr="003871DD">
        <w:rPr>
          <w:rFonts w:ascii="Times New Roman" w:hAnsi="Times New Roman"/>
          <w:lang w:val="de-DE"/>
        </w:rPr>
        <w:t>置于</w:t>
      </w:r>
      <w:r w:rsidR="00CE4E0A" w:rsidRPr="003871DD">
        <w:rPr>
          <w:rFonts w:ascii="Times New Roman" w:hAnsi="Times New Roman" w:hint="eastAsia"/>
          <w:lang w:val="de-DE"/>
        </w:rPr>
        <w:t>1</w:t>
      </w:r>
      <w:r w:rsidR="00CE4E0A" w:rsidRPr="003871DD">
        <w:rPr>
          <w:rFonts w:ascii="Times New Roman" w:hAnsi="Times New Roman"/>
          <w:lang w:val="de-DE"/>
        </w:rPr>
        <w:t>00 mL</w:t>
      </w:r>
      <w:r w:rsidR="00CE4E0A" w:rsidRPr="003871DD">
        <w:rPr>
          <w:rFonts w:ascii="Times New Roman" w:hAnsi="Times New Roman"/>
          <w:lang w:val="de-DE"/>
        </w:rPr>
        <w:t>烧杯中，</w:t>
      </w:r>
      <w:r w:rsidR="00CE4E0A" w:rsidRPr="003871DD">
        <w:rPr>
          <w:rFonts w:ascii="Times New Roman" w:hAnsi="Times New Roman" w:hint="eastAsia"/>
          <w:lang w:val="de-DE"/>
        </w:rPr>
        <w:t>加入</w:t>
      </w:r>
      <w:r w:rsidR="00CE4E0A" w:rsidRPr="003871DD">
        <w:rPr>
          <w:rFonts w:ascii="Times New Roman" w:hAnsi="Times New Roman" w:hint="eastAsia"/>
          <w:lang w:val="de-DE"/>
        </w:rPr>
        <w:t>5</w:t>
      </w:r>
      <w:r w:rsidR="00CE4E0A" w:rsidRPr="003871DD">
        <w:rPr>
          <w:rFonts w:ascii="Times New Roman" w:hAnsi="Times New Roman"/>
          <w:lang w:val="de-DE"/>
        </w:rPr>
        <w:t>mL</w:t>
      </w:r>
      <w:r w:rsidR="00CE4E0A" w:rsidRPr="003871DD">
        <w:rPr>
          <w:rFonts w:ascii="Times New Roman"/>
          <w:lang w:val="de-DE"/>
        </w:rPr>
        <w:t>硝酸</w:t>
      </w:r>
      <w:r w:rsidR="00CE4E0A" w:rsidRPr="003871DD">
        <w:rPr>
          <w:rFonts w:ascii="Times New Roman" w:hAnsi="Times New Roman"/>
          <w:lang w:val="de-DE"/>
        </w:rPr>
        <w:t>(</w:t>
      </w:r>
      <w:r w:rsidRPr="003871DD">
        <w:rPr>
          <w:rFonts w:ascii="Times New Roman" w:hAnsi="Times New Roman"/>
          <w:lang w:val="de-DE"/>
        </w:rPr>
        <w:t>3.2.</w:t>
      </w:r>
      <w:r w:rsidR="00E024E5" w:rsidRPr="003871DD">
        <w:rPr>
          <w:rFonts w:ascii="Times New Roman" w:hAnsi="Times New Roman"/>
          <w:lang w:val="de-DE"/>
        </w:rPr>
        <w:t>2</w:t>
      </w:r>
      <w:r w:rsidR="00CE4E0A" w:rsidRPr="003871DD">
        <w:rPr>
          <w:rFonts w:ascii="Times New Roman" w:hAnsi="Times New Roman"/>
          <w:lang w:val="de-DE"/>
        </w:rPr>
        <w:t>)</w:t>
      </w:r>
      <w:r w:rsidR="00CE4E0A" w:rsidRPr="003871DD">
        <w:rPr>
          <w:rFonts w:ascii="Times New Roman" w:hAnsi="Times New Roman" w:hint="eastAsia"/>
          <w:lang w:val="de-DE"/>
        </w:rPr>
        <w:t>，</w:t>
      </w:r>
      <w:r w:rsidR="00CE4E0A" w:rsidRPr="003871DD">
        <w:rPr>
          <w:rFonts w:ascii="Times New Roman" w:hAnsi="Times New Roman"/>
          <w:lang w:val="de-DE"/>
        </w:rPr>
        <w:t>加热溶解至清亮。</w:t>
      </w:r>
      <w:r w:rsidR="002858EF" w:rsidRPr="003871DD">
        <w:rPr>
          <w:rFonts w:hint="eastAsia"/>
        </w:rPr>
        <w:t>加入</w:t>
      </w:r>
      <w:r w:rsidR="002858EF" w:rsidRPr="003871DD">
        <w:t>4</w:t>
      </w:r>
      <w:r w:rsidR="002858EF" w:rsidRPr="003871DD">
        <w:rPr>
          <w:rFonts w:hint="eastAsia"/>
        </w:rPr>
        <w:t>mL硫酸（</w:t>
      </w:r>
      <w:r w:rsidRPr="003871DD">
        <w:rPr>
          <w:rFonts w:hint="eastAsia"/>
        </w:rPr>
        <w:t>3.2.</w:t>
      </w:r>
      <w:r w:rsidR="00E024E5" w:rsidRPr="003871DD">
        <w:rPr>
          <w:rFonts w:hint="eastAsia"/>
        </w:rPr>
        <w:t>3</w:t>
      </w:r>
      <w:r w:rsidR="002858EF" w:rsidRPr="003871DD">
        <w:rPr>
          <w:rFonts w:hint="eastAsia"/>
        </w:rPr>
        <w:t>），加热至冒烟，取下。稍冷，加入30mL水，加热至盐类完全溶解，取下，冷却至室温。移入100mL容量瓶中，加入1</w:t>
      </w:r>
      <w:r w:rsidR="002858EF" w:rsidRPr="003871DD">
        <w:t>.00</w:t>
      </w:r>
      <w:r w:rsidR="002858EF" w:rsidRPr="003871DD">
        <w:rPr>
          <w:rFonts w:hint="eastAsia"/>
        </w:rPr>
        <w:t>mL</w:t>
      </w:r>
      <w:r w:rsidR="002858EF" w:rsidRPr="003871DD">
        <w:rPr>
          <w:lang w:val="de-DE"/>
        </w:rPr>
        <w:t>铯内标溶液</w:t>
      </w:r>
      <w:r w:rsidR="002858EF" w:rsidRPr="003871DD">
        <w:rPr>
          <w:rFonts w:hint="eastAsia"/>
          <w:lang w:val="de-DE"/>
        </w:rPr>
        <w:t>（</w:t>
      </w:r>
      <w:r w:rsidRPr="003871DD">
        <w:rPr>
          <w:rFonts w:hint="eastAsia"/>
          <w:lang w:val="de-DE"/>
        </w:rPr>
        <w:t>3.2.</w:t>
      </w:r>
      <w:r w:rsidR="002858EF" w:rsidRPr="003871DD">
        <w:rPr>
          <w:rFonts w:hint="eastAsia"/>
          <w:lang w:val="de-DE"/>
        </w:rPr>
        <w:t>7）,</w:t>
      </w:r>
      <w:r w:rsidR="002858EF" w:rsidRPr="003871DD">
        <w:rPr>
          <w:rFonts w:hint="eastAsia"/>
        </w:rPr>
        <w:t>以水稀释至刻度，混匀。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</w:pPr>
      <w:r w:rsidRPr="003871DD">
        <w:rPr>
          <w:rFonts w:ascii="Times New Roman" w:hAnsi="Times New Roman"/>
          <w:lang w:val="de-DE"/>
        </w:rPr>
        <w:t>3.5.</w:t>
      </w:r>
      <w:r w:rsidR="00CE4E0A" w:rsidRPr="003871DD">
        <w:rPr>
          <w:rFonts w:ascii="Times New Roman" w:hAnsi="Times New Roman" w:hint="eastAsia"/>
          <w:lang w:val="de-DE"/>
        </w:rPr>
        <w:t>4.2</w:t>
      </w:r>
      <w:r w:rsidR="00CE4E0A" w:rsidRPr="003871DD">
        <w:rPr>
          <w:rFonts w:ascii="Times New Roman" w:hAnsi="Times New Roman"/>
          <w:lang w:val="de-DE"/>
        </w:rPr>
        <w:t>将</w:t>
      </w:r>
      <w:r w:rsidR="00CE4E0A" w:rsidRPr="003871DD">
        <w:rPr>
          <w:rFonts w:hint="eastAsia"/>
        </w:rPr>
        <w:t>二氧化铈试料</w:t>
      </w:r>
      <w:r w:rsidR="00CE4E0A" w:rsidRPr="003871DD">
        <w:rPr>
          <w:rFonts w:ascii="Times New Roman" w:hAnsi="Times New Roman"/>
          <w:lang w:val="de-DE"/>
        </w:rPr>
        <w:t>(</w:t>
      </w:r>
      <w:r w:rsidRPr="003871DD">
        <w:rPr>
          <w:rFonts w:ascii="Times New Roman" w:hAnsi="Times New Roman"/>
          <w:lang w:val="de-DE"/>
        </w:rPr>
        <w:t>3.5.</w:t>
      </w:r>
      <w:r w:rsidR="00CE4E0A" w:rsidRPr="003871DD">
        <w:rPr>
          <w:rFonts w:ascii="Times New Roman" w:hAnsi="Times New Roman"/>
          <w:lang w:val="de-DE"/>
        </w:rPr>
        <w:t>1)</w:t>
      </w:r>
      <w:r w:rsidR="00CE4E0A" w:rsidRPr="003871DD">
        <w:rPr>
          <w:rFonts w:ascii="Times New Roman" w:hAnsi="Times New Roman"/>
          <w:lang w:val="de-DE"/>
        </w:rPr>
        <w:t>置于</w:t>
      </w:r>
      <w:r w:rsidR="00CE4E0A" w:rsidRPr="003871DD">
        <w:rPr>
          <w:rFonts w:ascii="Times New Roman" w:hAnsi="Times New Roman" w:hint="eastAsia"/>
          <w:lang w:val="de-DE"/>
        </w:rPr>
        <w:t>1</w:t>
      </w:r>
      <w:r w:rsidR="00CE4E0A" w:rsidRPr="003871DD">
        <w:rPr>
          <w:rFonts w:ascii="Times New Roman" w:hAnsi="Times New Roman"/>
          <w:lang w:val="de-DE"/>
        </w:rPr>
        <w:t>00 mL</w:t>
      </w:r>
      <w:r w:rsidR="00CE4E0A" w:rsidRPr="003871DD">
        <w:rPr>
          <w:rFonts w:ascii="Times New Roman" w:hAnsi="Times New Roman"/>
          <w:lang w:val="de-DE"/>
        </w:rPr>
        <w:t>烧杯中，</w:t>
      </w:r>
      <w:r w:rsidR="00CE4E0A" w:rsidRPr="003871DD">
        <w:rPr>
          <w:rFonts w:ascii="Times New Roman" w:hAnsi="Times New Roman" w:hint="eastAsia"/>
          <w:lang w:val="de-DE"/>
        </w:rPr>
        <w:t>加入</w:t>
      </w:r>
      <w:r w:rsidR="00CE4E0A" w:rsidRPr="003871DD">
        <w:rPr>
          <w:rFonts w:ascii="Times New Roman" w:hAnsi="Times New Roman" w:hint="eastAsia"/>
          <w:lang w:val="de-DE"/>
        </w:rPr>
        <w:t>5</w:t>
      </w:r>
      <w:r w:rsidR="00CE4E0A" w:rsidRPr="003871DD">
        <w:rPr>
          <w:rFonts w:ascii="Times New Roman" w:hAnsi="Times New Roman"/>
          <w:lang w:val="de-DE"/>
        </w:rPr>
        <w:t>mL</w:t>
      </w:r>
      <w:r w:rsidR="00CE4E0A" w:rsidRPr="003871DD">
        <w:rPr>
          <w:rFonts w:ascii="Times New Roman"/>
          <w:lang w:val="de-DE"/>
        </w:rPr>
        <w:t>硝酸</w:t>
      </w:r>
      <w:r w:rsidR="00CE4E0A" w:rsidRPr="003871DD">
        <w:rPr>
          <w:rFonts w:ascii="Times New Roman" w:hAnsi="Times New Roman"/>
          <w:lang w:val="de-DE"/>
        </w:rPr>
        <w:t>(</w:t>
      </w:r>
      <w:r w:rsidRPr="003871DD">
        <w:rPr>
          <w:rFonts w:ascii="Times New Roman" w:hAnsi="Times New Roman"/>
          <w:lang w:val="de-DE"/>
        </w:rPr>
        <w:t>3.2.</w:t>
      </w:r>
      <w:r w:rsidR="00E024E5" w:rsidRPr="003871DD">
        <w:rPr>
          <w:rFonts w:ascii="Times New Roman" w:hAnsi="Times New Roman"/>
          <w:lang w:val="de-DE"/>
        </w:rPr>
        <w:t>2</w:t>
      </w:r>
      <w:r w:rsidR="00CE4E0A" w:rsidRPr="003871DD">
        <w:rPr>
          <w:rFonts w:ascii="Times New Roman" w:hAnsi="Times New Roman"/>
          <w:lang w:val="de-DE"/>
        </w:rPr>
        <w:t>)</w:t>
      </w:r>
      <w:r w:rsidR="00CE4E0A" w:rsidRPr="003871DD">
        <w:rPr>
          <w:rFonts w:hint="eastAsia"/>
        </w:rPr>
        <w:t xml:space="preserve"> 和1mL过氧化氢（</w:t>
      </w:r>
      <w:r w:rsidRPr="003871DD">
        <w:rPr>
          <w:rFonts w:hint="eastAsia"/>
        </w:rPr>
        <w:t>3.2.</w:t>
      </w:r>
      <w:r w:rsidR="00E024E5" w:rsidRPr="003871DD">
        <w:rPr>
          <w:rFonts w:hint="eastAsia"/>
        </w:rPr>
        <w:t>1</w:t>
      </w:r>
      <w:r w:rsidR="00CE4E0A" w:rsidRPr="003871DD">
        <w:rPr>
          <w:rFonts w:hint="eastAsia"/>
        </w:rPr>
        <w:t>），加热溶至清亮并赶尽气泡</w:t>
      </w:r>
      <w:r w:rsidR="00CE4E0A" w:rsidRPr="003871DD">
        <w:rPr>
          <w:rFonts w:ascii="Times New Roman" w:hAnsi="Times New Roman"/>
          <w:lang w:val="de-DE"/>
        </w:rPr>
        <w:t>。</w:t>
      </w:r>
      <w:r w:rsidR="002858EF" w:rsidRPr="003871DD">
        <w:rPr>
          <w:rFonts w:hint="eastAsia"/>
        </w:rPr>
        <w:t>加入</w:t>
      </w:r>
      <w:r w:rsidR="002858EF" w:rsidRPr="003871DD">
        <w:t>4</w:t>
      </w:r>
      <w:r w:rsidR="002858EF" w:rsidRPr="003871DD">
        <w:rPr>
          <w:rFonts w:hint="eastAsia"/>
        </w:rPr>
        <w:t>mL硫酸（</w:t>
      </w:r>
      <w:r w:rsidRPr="003871DD">
        <w:rPr>
          <w:rFonts w:hint="eastAsia"/>
        </w:rPr>
        <w:t>3.2.</w:t>
      </w:r>
      <w:r w:rsidR="00E024E5" w:rsidRPr="003871DD">
        <w:rPr>
          <w:rFonts w:hint="eastAsia"/>
        </w:rPr>
        <w:t>3</w:t>
      </w:r>
      <w:r w:rsidR="002858EF" w:rsidRPr="003871DD">
        <w:rPr>
          <w:rFonts w:hint="eastAsia"/>
        </w:rPr>
        <w:t>），加热至冒烟，取下。稍冷，加入30mL水，加热至盐类完全溶解，取下，冷却至室温。移入100mL容量瓶中，加入1</w:t>
      </w:r>
      <w:r w:rsidR="002858EF" w:rsidRPr="003871DD">
        <w:t>.00</w:t>
      </w:r>
      <w:r w:rsidR="002858EF" w:rsidRPr="003871DD">
        <w:rPr>
          <w:rFonts w:hint="eastAsia"/>
        </w:rPr>
        <w:t>mL</w:t>
      </w:r>
      <w:r w:rsidR="002858EF" w:rsidRPr="003871DD">
        <w:rPr>
          <w:lang w:val="de-DE"/>
        </w:rPr>
        <w:t>铯内标溶液</w:t>
      </w:r>
      <w:r w:rsidR="002858EF" w:rsidRPr="003871DD">
        <w:rPr>
          <w:rFonts w:hint="eastAsia"/>
          <w:lang w:val="de-DE"/>
        </w:rPr>
        <w:t>（</w:t>
      </w:r>
      <w:r w:rsidRPr="003871DD">
        <w:rPr>
          <w:rFonts w:hint="eastAsia"/>
          <w:lang w:val="de-DE"/>
        </w:rPr>
        <w:t>3.2.</w:t>
      </w:r>
      <w:r w:rsidR="002858EF" w:rsidRPr="003871DD">
        <w:rPr>
          <w:rFonts w:hint="eastAsia"/>
          <w:lang w:val="de-DE"/>
        </w:rPr>
        <w:t>7）,</w:t>
      </w:r>
      <w:r w:rsidR="002858EF" w:rsidRPr="003871DD">
        <w:rPr>
          <w:rFonts w:hint="eastAsia"/>
        </w:rPr>
        <w:t>以水稀释至刻度，混匀。</w:t>
      </w:r>
    </w:p>
    <w:p w:rsidR="004226B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eastAsia="黑体" w:hAnsi="Times New Roman"/>
          <w:szCs w:val="21"/>
        </w:rPr>
      </w:pPr>
      <w:r w:rsidRPr="003871DD">
        <w:rPr>
          <w:rFonts w:ascii="Times New Roman" w:eastAsia="黑体" w:hAnsi="Times New Roman"/>
          <w:szCs w:val="21"/>
        </w:rPr>
        <w:t>3.5.</w:t>
      </w:r>
      <w:r w:rsidR="00CE4E0A" w:rsidRPr="003871DD">
        <w:rPr>
          <w:rFonts w:ascii="Times New Roman" w:eastAsia="黑体" w:hAnsi="Times New Roman"/>
          <w:szCs w:val="21"/>
        </w:rPr>
        <w:t xml:space="preserve">5  </w:t>
      </w:r>
      <w:r w:rsidR="00CE4E0A" w:rsidRPr="003871DD">
        <w:rPr>
          <w:rFonts w:ascii="Times New Roman" w:eastAsia="黑体" w:hAnsi="Times New Roman"/>
          <w:szCs w:val="21"/>
        </w:rPr>
        <w:t>标准系列溶液的配制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color w:val="000000"/>
          <w:lang w:val="de-DE"/>
        </w:rPr>
      </w:pPr>
      <w:r w:rsidRPr="003871DD">
        <w:rPr>
          <w:rFonts w:ascii="Times New Roman" w:hAnsi="Times New Roman"/>
          <w:color w:val="000000"/>
          <w:szCs w:val="24"/>
          <w:lang w:val="de-DE"/>
        </w:rPr>
        <w:t>3.5.</w:t>
      </w:r>
      <w:r w:rsidR="00CE4E0A" w:rsidRPr="003871DD">
        <w:rPr>
          <w:rFonts w:ascii="Times New Roman" w:hAnsi="Times New Roman"/>
          <w:color w:val="000000"/>
          <w:szCs w:val="24"/>
          <w:lang w:val="de-DE"/>
        </w:rPr>
        <w:t>5.1</w:t>
      </w:r>
      <w:r w:rsidR="00CE4E0A" w:rsidRPr="003871DD">
        <w:rPr>
          <w:color w:val="000000"/>
          <w:lang w:val="de-DE"/>
        </w:rPr>
        <w:t xml:space="preserve"> 样品标准系列溶液的配制</w:t>
      </w:r>
    </w:p>
    <w:p w:rsidR="00CE4E0A" w:rsidRPr="003871DD" w:rsidRDefault="00CE4E0A" w:rsidP="003871DD">
      <w:pPr>
        <w:adjustRightInd w:val="0"/>
        <w:snapToGrid w:val="0"/>
        <w:spacing w:line="288" w:lineRule="auto"/>
        <w:ind w:firstLineChars="200" w:firstLine="420"/>
      </w:pPr>
      <w:r w:rsidRPr="003871DD">
        <w:rPr>
          <w:rFonts w:hint="eastAsia"/>
        </w:rPr>
        <w:t>移取</w:t>
      </w:r>
      <w:r w:rsidRPr="003871DD">
        <w:rPr>
          <w:rFonts w:hint="eastAsia"/>
          <w:lang w:val="de-DE"/>
        </w:rPr>
        <w:t>0mL</w:t>
      </w:r>
      <w:r w:rsidRPr="003871DD">
        <w:rPr>
          <w:rFonts w:hint="eastAsia"/>
        </w:rPr>
        <w:t>、</w:t>
      </w:r>
      <w:r w:rsidRPr="003871DD">
        <w:rPr>
          <w:rFonts w:hint="eastAsia"/>
          <w:lang w:val="de-DE"/>
        </w:rPr>
        <w:t>0.50mL</w:t>
      </w:r>
      <w:r w:rsidRPr="003871DD">
        <w:rPr>
          <w:rFonts w:hint="eastAsia"/>
        </w:rPr>
        <w:t>、</w:t>
      </w:r>
      <w:r w:rsidRPr="003871DD">
        <w:rPr>
          <w:rFonts w:hint="eastAsia"/>
          <w:lang w:val="de-DE"/>
        </w:rPr>
        <w:t>1.00 mL</w:t>
      </w:r>
      <w:r w:rsidRPr="003871DD">
        <w:rPr>
          <w:rFonts w:hint="eastAsia"/>
        </w:rPr>
        <w:t>、</w:t>
      </w:r>
      <w:r w:rsidRPr="003871DD">
        <w:rPr>
          <w:rFonts w:hint="eastAsia"/>
          <w:lang w:val="de-DE"/>
        </w:rPr>
        <w:t>2.00 mL</w:t>
      </w:r>
      <w:r w:rsidRPr="003871DD">
        <w:rPr>
          <w:rFonts w:hint="eastAsia"/>
        </w:rPr>
        <w:t>、</w:t>
      </w:r>
      <w:r w:rsidRPr="003871DD">
        <w:rPr>
          <w:rFonts w:hint="eastAsia"/>
          <w:lang w:val="de-DE"/>
        </w:rPr>
        <w:t>5.00 mL</w:t>
      </w:r>
      <w:r w:rsidR="008D1A7B" w:rsidRPr="003871DD">
        <w:rPr>
          <w:rFonts w:hint="eastAsia"/>
        </w:rPr>
        <w:t>、</w:t>
      </w:r>
      <w:r w:rsidR="008D1A7B" w:rsidRPr="003871DD">
        <w:rPr>
          <w:rFonts w:hint="eastAsia"/>
          <w:lang w:val="de-DE"/>
        </w:rPr>
        <w:t>10.00 mL</w:t>
      </w:r>
      <w:r w:rsidRPr="003871DD">
        <w:rPr>
          <w:rFonts w:hint="eastAsia"/>
        </w:rPr>
        <w:t>锆标准溶液</w:t>
      </w:r>
      <w:r w:rsidRPr="003871DD">
        <w:rPr>
          <w:rFonts w:hint="eastAsia"/>
          <w:lang w:val="de-DE"/>
        </w:rPr>
        <w:t>（</w:t>
      </w:r>
      <w:r w:rsidR="00210CFD" w:rsidRPr="003871DD">
        <w:rPr>
          <w:lang w:val="de-DE"/>
        </w:rPr>
        <w:t>3.2.</w:t>
      </w:r>
      <w:r w:rsidR="008D1A7B" w:rsidRPr="003871DD">
        <w:rPr>
          <w:lang w:val="de-DE"/>
        </w:rPr>
        <w:t>6</w:t>
      </w:r>
      <w:r w:rsidR="008D1A7B" w:rsidRPr="003871DD">
        <w:rPr>
          <w:rFonts w:hint="eastAsia"/>
          <w:lang w:val="de-DE"/>
        </w:rPr>
        <w:t>）</w:t>
      </w:r>
      <w:r w:rsidRPr="003871DD">
        <w:rPr>
          <w:rFonts w:hint="eastAsia"/>
        </w:rPr>
        <w:t>于</w:t>
      </w:r>
      <w:r w:rsidR="008D1A7B" w:rsidRPr="003871DD">
        <w:rPr>
          <w:rFonts w:hint="eastAsia"/>
          <w:lang w:val="de-DE"/>
        </w:rPr>
        <w:t>6</w:t>
      </w:r>
      <w:r w:rsidRPr="003871DD">
        <w:rPr>
          <w:rFonts w:hint="eastAsia"/>
        </w:rPr>
        <w:t>个</w:t>
      </w:r>
      <w:r w:rsidRPr="003871DD">
        <w:rPr>
          <w:rFonts w:hint="eastAsia"/>
          <w:lang w:val="de-DE"/>
        </w:rPr>
        <w:t>100mL</w:t>
      </w:r>
      <w:r w:rsidRPr="003871DD">
        <w:rPr>
          <w:rFonts w:hint="eastAsia"/>
        </w:rPr>
        <w:t>容量瓶中</w:t>
      </w:r>
      <w:r w:rsidRPr="003871DD">
        <w:rPr>
          <w:rFonts w:hint="eastAsia"/>
          <w:lang w:val="de-DE"/>
        </w:rPr>
        <w:t>，</w:t>
      </w:r>
      <w:r w:rsidR="00935669" w:rsidRPr="003871DD">
        <w:rPr>
          <w:rFonts w:hint="eastAsia"/>
        </w:rPr>
        <w:t>加入</w:t>
      </w:r>
      <w:r w:rsidR="00935669" w:rsidRPr="003871DD">
        <w:rPr>
          <w:rFonts w:hint="eastAsia"/>
        </w:rPr>
        <w:t>1</w:t>
      </w:r>
      <w:r w:rsidR="00935669" w:rsidRPr="003871DD">
        <w:t>.00</w:t>
      </w:r>
      <w:r w:rsidR="00935669" w:rsidRPr="003871DD">
        <w:rPr>
          <w:rFonts w:hint="eastAsia"/>
        </w:rPr>
        <w:t>mL</w:t>
      </w:r>
      <w:r w:rsidR="00935669" w:rsidRPr="003871DD">
        <w:rPr>
          <w:lang w:val="de-DE"/>
        </w:rPr>
        <w:t>铯内标溶液</w:t>
      </w:r>
      <w:r w:rsidR="00935669" w:rsidRPr="003871DD">
        <w:rPr>
          <w:rFonts w:hint="eastAsia"/>
          <w:lang w:val="de-DE"/>
        </w:rPr>
        <w:t>（</w:t>
      </w:r>
      <w:r w:rsidR="00210CFD" w:rsidRPr="003871DD">
        <w:rPr>
          <w:rFonts w:hint="eastAsia"/>
          <w:lang w:val="de-DE"/>
        </w:rPr>
        <w:t>3.2.</w:t>
      </w:r>
      <w:r w:rsidR="00935669" w:rsidRPr="003871DD">
        <w:rPr>
          <w:rFonts w:hint="eastAsia"/>
          <w:lang w:val="de-DE"/>
        </w:rPr>
        <w:t>7</w:t>
      </w:r>
      <w:r w:rsidR="00935669" w:rsidRPr="003871DD">
        <w:rPr>
          <w:rFonts w:hint="eastAsia"/>
          <w:lang w:val="de-DE"/>
        </w:rPr>
        <w:t>）</w:t>
      </w:r>
      <w:r w:rsidR="00935669" w:rsidRPr="003871DD">
        <w:rPr>
          <w:rFonts w:hint="eastAsia"/>
          <w:lang w:val="de-DE"/>
        </w:rPr>
        <w:t>,</w:t>
      </w:r>
      <w:r w:rsidRPr="003871DD">
        <w:rPr>
          <w:rFonts w:hint="eastAsia"/>
        </w:rPr>
        <w:t>加入</w:t>
      </w:r>
      <w:r w:rsidRPr="003871DD">
        <w:rPr>
          <w:lang w:val="de-DE"/>
        </w:rPr>
        <w:t>4</w:t>
      </w:r>
      <w:r w:rsidRPr="003871DD">
        <w:rPr>
          <w:rFonts w:hint="eastAsia"/>
          <w:lang w:val="de-DE"/>
        </w:rPr>
        <w:t>mL</w:t>
      </w:r>
      <w:r w:rsidRPr="003871DD">
        <w:rPr>
          <w:rFonts w:hint="eastAsia"/>
        </w:rPr>
        <w:t>硫酸</w:t>
      </w:r>
      <w:r w:rsidRPr="003871DD">
        <w:rPr>
          <w:rFonts w:hint="eastAsia"/>
          <w:lang w:val="de-DE"/>
        </w:rPr>
        <w:t>（</w:t>
      </w:r>
      <w:r w:rsidR="00210CFD" w:rsidRPr="003871DD">
        <w:rPr>
          <w:rFonts w:hint="eastAsia"/>
          <w:lang w:val="de-DE"/>
        </w:rPr>
        <w:t>3.2.</w:t>
      </w:r>
      <w:r w:rsidR="00E024E5" w:rsidRPr="003871DD">
        <w:rPr>
          <w:rFonts w:hint="eastAsia"/>
          <w:lang w:val="de-DE"/>
        </w:rPr>
        <w:t>3</w:t>
      </w:r>
      <w:r w:rsidRPr="003871DD">
        <w:rPr>
          <w:rFonts w:hint="eastAsia"/>
          <w:lang w:val="de-DE"/>
        </w:rPr>
        <w:t>），</w:t>
      </w:r>
      <w:r w:rsidRPr="003871DD">
        <w:rPr>
          <w:rFonts w:hint="eastAsia"/>
        </w:rPr>
        <w:t>稀释至刻度</w:t>
      </w:r>
      <w:r w:rsidRPr="003871DD">
        <w:rPr>
          <w:rFonts w:hint="eastAsia"/>
          <w:lang w:val="de-DE"/>
        </w:rPr>
        <w:t>，</w:t>
      </w:r>
      <w:r w:rsidRPr="003871DD">
        <w:rPr>
          <w:rFonts w:hint="eastAsia"/>
        </w:rPr>
        <w:t>混匀</w:t>
      </w:r>
      <w:r w:rsidRPr="003871DD">
        <w:rPr>
          <w:rFonts w:hint="eastAsia"/>
          <w:lang w:val="de-DE"/>
        </w:rPr>
        <w:t>，</w:t>
      </w:r>
      <w:r w:rsidRPr="003871DD">
        <w:rPr>
          <w:rFonts w:hint="eastAsia"/>
        </w:rPr>
        <w:t>待测。此标准系列溶液中锆浓度分别为</w:t>
      </w:r>
      <w:r w:rsidRPr="003871DD">
        <w:rPr>
          <w:rFonts w:hint="eastAsia"/>
        </w:rPr>
        <w:t>0</w:t>
      </w:r>
      <w:r w:rsidRPr="003871DD">
        <w:rPr>
          <w:rFonts w:hint="eastAsia"/>
          <w:szCs w:val="21"/>
        </w:rPr>
        <w:t>ng/mL</w:t>
      </w:r>
      <w:r w:rsidRPr="003871DD">
        <w:rPr>
          <w:rFonts w:hint="eastAsia"/>
        </w:rPr>
        <w:t>、</w:t>
      </w:r>
      <w:r w:rsidRPr="003871DD">
        <w:t>5</w:t>
      </w:r>
      <w:r w:rsidR="008D1A7B" w:rsidRPr="003871DD">
        <w:t>.0</w:t>
      </w:r>
      <w:r w:rsidR="001544F8" w:rsidRPr="003871DD">
        <w:t>0</w:t>
      </w:r>
      <w:r w:rsidR="008D1A7B" w:rsidRPr="003871DD">
        <w:rPr>
          <w:color w:val="000000"/>
          <w:lang w:val="de-DE"/>
        </w:rPr>
        <w:t>n</w:t>
      </w:r>
      <w:r w:rsidRPr="003871DD">
        <w:rPr>
          <w:color w:val="000000"/>
          <w:lang w:val="de-DE"/>
        </w:rPr>
        <w:t>g</w:t>
      </w:r>
      <w:r w:rsidRPr="003871DD">
        <w:rPr>
          <w:rFonts w:hint="eastAsia"/>
          <w:szCs w:val="21"/>
        </w:rPr>
        <w:t>/mL</w:t>
      </w:r>
      <w:r w:rsidRPr="003871DD">
        <w:rPr>
          <w:rFonts w:hint="eastAsia"/>
        </w:rPr>
        <w:t>、</w:t>
      </w:r>
      <w:r w:rsidRPr="003871DD">
        <w:rPr>
          <w:rFonts w:hint="eastAsia"/>
        </w:rPr>
        <w:t>1</w:t>
      </w:r>
      <w:r w:rsidR="008D1A7B" w:rsidRPr="003871DD">
        <w:t>0</w:t>
      </w:r>
      <w:r w:rsidRPr="003871DD">
        <w:rPr>
          <w:rFonts w:hint="eastAsia"/>
        </w:rPr>
        <w:t>.</w:t>
      </w:r>
      <w:r w:rsidR="001544F8" w:rsidRPr="003871DD">
        <w:t>0</w:t>
      </w:r>
      <w:r w:rsidRPr="003871DD">
        <w:rPr>
          <w:rFonts w:hint="eastAsia"/>
        </w:rPr>
        <w:t>0</w:t>
      </w:r>
      <w:r w:rsidR="008D1A7B" w:rsidRPr="003871DD">
        <w:rPr>
          <w:color w:val="000000"/>
          <w:lang w:val="de-DE"/>
        </w:rPr>
        <w:t xml:space="preserve"> ng</w:t>
      </w:r>
      <w:r w:rsidR="008D1A7B" w:rsidRPr="003871DD">
        <w:rPr>
          <w:rFonts w:hint="eastAsia"/>
          <w:szCs w:val="21"/>
        </w:rPr>
        <w:t>/mL</w:t>
      </w:r>
      <w:r w:rsidRPr="003871DD">
        <w:rPr>
          <w:rFonts w:hint="eastAsia"/>
          <w:szCs w:val="21"/>
        </w:rPr>
        <w:t>、</w:t>
      </w:r>
      <w:r w:rsidRPr="003871DD">
        <w:rPr>
          <w:rFonts w:hint="eastAsia"/>
          <w:szCs w:val="21"/>
        </w:rPr>
        <w:t>2</w:t>
      </w:r>
      <w:r w:rsidR="008D1A7B" w:rsidRPr="003871DD">
        <w:rPr>
          <w:szCs w:val="21"/>
        </w:rPr>
        <w:t>0</w:t>
      </w:r>
      <w:r w:rsidRPr="003871DD">
        <w:rPr>
          <w:rFonts w:hint="eastAsia"/>
          <w:szCs w:val="21"/>
        </w:rPr>
        <w:t>.0</w:t>
      </w:r>
      <w:r w:rsidR="001544F8" w:rsidRPr="003871DD">
        <w:rPr>
          <w:szCs w:val="21"/>
        </w:rPr>
        <w:t>0</w:t>
      </w:r>
      <w:r w:rsidR="008D1A7B" w:rsidRPr="003871DD">
        <w:rPr>
          <w:color w:val="000000"/>
          <w:lang w:val="de-DE"/>
        </w:rPr>
        <w:t xml:space="preserve"> ng</w:t>
      </w:r>
      <w:r w:rsidR="008D1A7B" w:rsidRPr="003871DD">
        <w:rPr>
          <w:rFonts w:hint="eastAsia"/>
          <w:szCs w:val="21"/>
        </w:rPr>
        <w:t>/mL</w:t>
      </w:r>
      <w:r w:rsidRPr="003871DD">
        <w:rPr>
          <w:rFonts w:hint="eastAsia"/>
          <w:szCs w:val="21"/>
        </w:rPr>
        <w:t>、</w:t>
      </w:r>
      <w:r w:rsidRPr="003871DD">
        <w:rPr>
          <w:rFonts w:hint="eastAsia"/>
          <w:szCs w:val="21"/>
        </w:rPr>
        <w:t>5</w:t>
      </w:r>
      <w:r w:rsidR="008D1A7B" w:rsidRPr="003871DD">
        <w:rPr>
          <w:szCs w:val="21"/>
        </w:rPr>
        <w:t>0</w:t>
      </w:r>
      <w:r w:rsidRPr="003871DD">
        <w:rPr>
          <w:rFonts w:hint="eastAsia"/>
          <w:szCs w:val="21"/>
        </w:rPr>
        <w:t>.0</w:t>
      </w:r>
      <w:r w:rsidR="001544F8" w:rsidRPr="003871DD">
        <w:rPr>
          <w:szCs w:val="21"/>
        </w:rPr>
        <w:t>0</w:t>
      </w:r>
      <w:r w:rsidR="008D1A7B" w:rsidRPr="003871DD">
        <w:rPr>
          <w:color w:val="000000"/>
          <w:lang w:val="de-DE"/>
        </w:rPr>
        <w:t xml:space="preserve"> ng</w:t>
      </w:r>
      <w:r w:rsidR="008D1A7B" w:rsidRPr="003871DD">
        <w:rPr>
          <w:rFonts w:hint="eastAsia"/>
          <w:szCs w:val="21"/>
        </w:rPr>
        <w:t>/mL</w:t>
      </w:r>
      <w:r w:rsidR="008D1A7B" w:rsidRPr="003871DD">
        <w:rPr>
          <w:rFonts w:hint="eastAsia"/>
          <w:szCs w:val="21"/>
        </w:rPr>
        <w:t>、</w:t>
      </w:r>
      <w:r w:rsidR="008D1A7B" w:rsidRPr="003871DD">
        <w:rPr>
          <w:rFonts w:hint="eastAsia"/>
          <w:szCs w:val="21"/>
        </w:rPr>
        <w:t>10</w:t>
      </w:r>
      <w:r w:rsidR="008D1A7B" w:rsidRPr="003871DD">
        <w:rPr>
          <w:szCs w:val="21"/>
        </w:rPr>
        <w:t>0</w:t>
      </w:r>
      <w:r w:rsidR="008D1A7B" w:rsidRPr="003871DD">
        <w:rPr>
          <w:rFonts w:hint="eastAsia"/>
          <w:szCs w:val="21"/>
        </w:rPr>
        <w:t>.0</w:t>
      </w:r>
      <w:r w:rsidR="001544F8" w:rsidRPr="003871DD">
        <w:rPr>
          <w:szCs w:val="21"/>
        </w:rPr>
        <w:t>0</w:t>
      </w:r>
      <w:r w:rsidR="008D1A7B" w:rsidRPr="003871DD">
        <w:rPr>
          <w:color w:val="000000"/>
          <w:lang w:val="de-DE"/>
        </w:rPr>
        <w:t xml:space="preserve"> ng</w:t>
      </w:r>
      <w:r w:rsidR="008D1A7B" w:rsidRPr="003871DD">
        <w:rPr>
          <w:rFonts w:hint="eastAsia"/>
          <w:szCs w:val="21"/>
        </w:rPr>
        <w:t>/mL</w:t>
      </w:r>
      <w:r w:rsidRPr="003871DD">
        <w:rPr>
          <w:rFonts w:hint="eastAsia"/>
        </w:rPr>
        <w:t>。</w:t>
      </w:r>
    </w:p>
    <w:p w:rsidR="00CE4E0A" w:rsidRPr="003871DD" w:rsidRDefault="00210CFD" w:rsidP="003871DD">
      <w:pPr>
        <w:adjustRightInd w:val="0"/>
        <w:snapToGrid w:val="0"/>
        <w:spacing w:line="288" w:lineRule="auto"/>
        <w:rPr>
          <w:color w:val="000000"/>
          <w:lang w:val="de-DE"/>
        </w:rPr>
      </w:pPr>
      <w:r w:rsidRPr="003871DD">
        <w:rPr>
          <w:color w:val="000000"/>
          <w:lang w:val="de-DE"/>
        </w:rPr>
        <w:t>3.5.</w:t>
      </w:r>
      <w:r w:rsidR="00CE4E0A" w:rsidRPr="003871DD">
        <w:rPr>
          <w:color w:val="000000"/>
          <w:lang w:val="de-DE"/>
        </w:rPr>
        <w:t xml:space="preserve">5.2 </w:t>
      </w:r>
      <w:r w:rsidR="00CE4E0A" w:rsidRPr="003871DD">
        <w:rPr>
          <w:color w:val="000000"/>
          <w:lang w:val="de-DE"/>
        </w:rPr>
        <w:t>空白标准系列溶液的配制</w:t>
      </w:r>
    </w:p>
    <w:p w:rsidR="00CE4E0A" w:rsidRPr="003871DD" w:rsidRDefault="00CE4E0A" w:rsidP="003871DD">
      <w:pPr>
        <w:adjustRightInd w:val="0"/>
        <w:snapToGrid w:val="0"/>
        <w:spacing w:line="288" w:lineRule="auto"/>
        <w:ind w:firstLineChars="202" w:firstLine="424"/>
        <w:rPr>
          <w:color w:val="000000"/>
          <w:lang w:val="de-DE"/>
        </w:rPr>
      </w:pPr>
      <w:r w:rsidRPr="003871DD">
        <w:rPr>
          <w:color w:val="000000"/>
          <w:lang w:val="de-DE"/>
        </w:rPr>
        <w:t>分别移取</w:t>
      </w:r>
      <w:r w:rsidRPr="003871DD">
        <w:rPr>
          <w:color w:val="000000"/>
          <w:lang w:val="de-DE"/>
        </w:rPr>
        <w:t>0mL</w:t>
      </w:r>
      <w:r w:rsidRPr="003871DD">
        <w:t>、</w:t>
      </w:r>
      <w:r w:rsidRPr="003871DD">
        <w:t>0.</w:t>
      </w:r>
      <w:r w:rsidRPr="003871DD">
        <w:rPr>
          <w:rFonts w:hint="eastAsia"/>
        </w:rPr>
        <w:t>25</w:t>
      </w:r>
      <w:r w:rsidRPr="003871DD">
        <w:t>mL</w:t>
      </w:r>
      <w:r w:rsidRPr="003871DD">
        <w:t>和</w:t>
      </w:r>
      <w:r w:rsidRPr="003871DD">
        <w:rPr>
          <w:rFonts w:hint="eastAsia"/>
        </w:rPr>
        <w:t>0.5</w:t>
      </w:r>
      <w:r w:rsidRPr="003871DD">
        <w:rPr>
          <w:color w:val="000000"/>
          <w:lang w:val="de-DE"/>
        </w:rPr>
        <w:t>0 mL</w:t>
      </w:r>
      <w:r w:rsidR="008D1A7B" w:rsidRPr="003871DD">
        <w:rPr>
          <w:rFonts w:hint="eastAsia"/>
        </w:rPr>
        <w:t>锆</w:t>
      </w:r>
      <w:r w:rsidRPr="003871DD">
        <w:rPr>
          <w:color w:val="000000"/>
          <w:lang w:val="de-DE"/>
        </w:rPr>
        <w:t>标准溶液</w:t>
      </w:r>
      <w:r w:rsidRPr="003871DD">
        <w:rPr>
          <w:color w:val="000000"/>
          <w:lang w:val="de-DE"/>
        </w:rPr>
        <w:t>(</w:t>
      </w:r>
      <w:r w:rsidR="00210CFD" w:rsidRPr="003871DD">
        <w:rPr>
          <w:color w:val="000000"/>
          <w:lang w:val="de-DE"/>
        </w:rPr>
        <w:t>3.2.</w:t>
      </w:r>
      <w:r w:rsidR="00F3731B" w:rsidRPr="003871DD">
        <w:rPr>
          <w:color w:val="000000"/>
          <w:lang w:val="de-DE"/>
        </w:rPr>
        <w:t>6</w:t>
      </w:r>
      <w:r w:rsidRPr="003871DD">
        <w:rPr>
          <w:color w:val="000000"/>
          <w:lang w:val="de-DE"/>
        </w:rPr>
        <w:t>)</w:t>
      </w:r>
      <w:r w:rsidRPr="003871DD">
        <w:rPr>
          <w:color w:val="000000"/>
          <w:lang w:val="de-DE"/>
        </w:rPr>
        <w:t>于</w:t>
      </w:r>
      <w:r w:rsidRPr="003871DD">
        <w:rPr>
          <w:rFonts w:hint="eastAsia"/>
          <w:color w:val="000000"/>
          <w:lang w:val="de-DE"/>
        </w:rPr>
        <w:t>3</w:t>
      </w:r>
      <w:r w:rsidRPr="003871DD">
        <w:rPr>
          <w:color w:val="000000"/>
          <w:lang w:val="de-DE"/>
        </w:rPr>
        <w:t>个</w:t>
      </w:r>
      <w:r w:rsidR="001544F8" w:rsidRPr="003871DD">
        <w:rPr>
          <w:color w:val="000000"/>
          <w:lang w:val="de-DE"/>
        </w:rPr>
        <w:t>10</w:t>
      </w:r>
      <w:r w:rsidRPr="003871DD">
        <w:rPr>
          <w:color w:val="000000"/>
          <w:lang w:val="de-DE"/>
        </w:rPr>
        <w:t>0 mL</w:t>
      </w:r>
      <w:r w:rsidRPr="003871DD">
        <w:rPr>
          <w:color w:val="000000"/>
          <w:lang w:val="de-DE"/>
        </w:rPr>
        <w:t>容量瓶中，</w:t>
      </w:r>
      <w:r w:rsidR="00935669" w:rsidRPr="003871DD">
        <w:rPr>
          <w:rFonts w:hint="eastAsia"/>
        </w:rPr>
        <w:t>加入</w:t>
      </w:r>
      <w:r w:rsidR="00935669" w:rsidRPr="003871DD">
        <w:rPr>
          <w:rFonts w:hint="eastAsia"/>
        </w:rPr>
        <w:t>1</w:t>
      </w:r>
      <w:r w:rsidR="00935669" w:rsidRPr="003871DD">
        <w:t>.00</w:t>
      </w:r>
      <w:r w:rsidR="00935669" w:rsidRPr="003871DD">
        <w:rPr>
          <w:rFonts w:hint="eastAsia"/>
        </w:rPr>
        <w:t>mL</w:t>
      </w:r>
      <w:r w:rsidR="00935669" w:rsidRPr="003871DD">
        <w:rPr>
          <w:lang w:val="de-DE"/>
        </w:rPr>
        <w:t>铯内标溶液</w:t>
      </w:r>
      <w:r w:rsidR="00935669" w:rsidRPr="003871DD">
        <w:rPr>
          <w:rFonts w:hint="eastAsia"/>
          <w:lang w:val="de-DE"/>
        </w:rPr>
        <w:t>（</w:t>
      </w:r>
      <w:r w:rsidR="00210CFD" w:rsidRPr="003871DD">
        <w:rPr>
          <w:rFonts w:hint="eastAsia"/>
          <w:lang w:val="de-DE"/>
        </w:rPr>
        <w:t>3.2.</w:t>
      </w:r>
      <w:r w:rsidR="00935669" w:rsidRPr="003871DD">
        <w:rPr>
          <w:rFonts w:hint="eastAsia"/>
          <w:lang w:val="de-DE"/>
        </w:rPr>
        <w:t>7</w:t>
      </w:r>
      <w:r w:rsidR="00935669" w:rsidRPr="003871DD">
        <w:rPr>
          <w:rFonts w:hint="eastAsia"/>
          <w:lang w:val="de-DE"/>
        </w:rPr>
        <w:t>）</w:t>
      </w:r>
      <w:r w:rsidR="00935669" w:rsidRPr="003871DD">
        <w:rPr>
          <w:rFonts w:hint="eastAsia"/>
          <w:lang w:val="de-DE"/>
        </w:rPr>
        <w:t>,</w:t>
      </w:r>
      <w:r w:rsidRPr="003871DD">
        <w:rPr>
          <w:rFonts w:hint="eastAsia"/>
        </w:rPr>
        <w:t>加入</w:t>
      </w:r>
      <w:r w:rsidRPr="003871DD">
        <w:t>4</w:t>
      </w:r>
      <w:r w:rsidRPr="003871DD">
        <w:rPr>
          <w:rFonts w:hint="eastAsia"/>
        </w:rPr>
        <w:t>mL</w:t>
      </w:r>
      <w:r w:rsidRPr="003871DD">
        <w:rPr>
          <w:rFonts w:hint="eastAsia"/>
        </w:rPr>
        <w:t>硫酸（</w:t>
      </w:r>
      <w:r w:rsidR="00210CFD" w:rsidRPr="003871DD">
        <w:rPr>
          <w:rFonts w:hint="eastAsia"/>
        </w:rPr>
        <w:t>3.2.</w:t>
      </w:r>
      <w:r w:rsidR="00E024E5" w:rsidRPr="003871DD">
        <w:rPr>
          <w:rFonts w:hint="eastAsia"/>
        </w:rPr>
        <w:t>3</w:t>
      </w:r>
      <w:r w:rsidRPr="003871DD">
        <w:rPr>
          <w:rFonts w:hint="eastAsia"/>
        </w:rPr>
        <w:t>），稀释至刻度，混匀，待测。此标准系列溶液中锆浓度分别为</w:t>
      </w:r>
      <w:r w:rsidRPr="003871DD">
        <w:rPr>
          <w:rFonts w:hint="eastAsia"/>
        </w:rPr>
        <w:t>0</w:t>
      </w:r>
      <w:r w:rsidRPr="003871DD">
        <w:rPr>
          <w:rFonts w:hint="eastAsia"/>
          <w:szCs w:val="21"/>
        </w:rPr>
        <w:t>ng/mL</w:t>
      </w:r>
      <w:r w:rsidRPr="003871DD">
        <w:rPr>
          <w:rFonts w:hint="eastAsia"/>
        </w:rPr>
        <w:t>、</w:t>
      </w:r>
      <w:r w:rsidR="00F3731B" w:rsidRPr="003871DD">
        <w:t>2.5</w:t>
      </w:r>
      <w:r w:rsidR="001544F8" w:rsidRPr="003871DD">
        <w:t>0</w:t>
      </w:r>
      <w:r w:rsidR="00F3731B" w:rsidRPr="003871DD">
        <w:rPr>
          <w:color w:val="000000"/>
          <w:lang w:val="de-DE"/>
        </w:rPr>
        <w:t>ng</w:t>
      </w:r>
      <w:r w:rsidR="00F3731B" w:rsidRPr="003871DD">
        <w:rPr>
          <w:rFonts w:hint="eastAsia"/>
          <w:szCs w:val="21"/>
        </w:rPr>
        <w:t>/mL</w:t>
      </w:r>
      <w:r w:rsidRPr="003871DD">
        <w:rPr>
          <w:rFonts w:hint="eastAsia"/>
        </w:rPr>
        <w:t>、</w:t>
      </w:r>
      <w:r w:rsidR="00F3731B" w:rsidRPr="003871DD">
        <w:t>5.</w:t>
      </w:r>
      <w:r w:rsidR="001544F8" w:rsidRPr="003871DD">
        <w:t>0</w:t>
      </w:r>
      <w:r w:rsidR="00F3731B" w:rsidRPr="003871DD">
        <w:t>0</w:t>
      </w:r>
      <w:r w:rsidR="00F3731B" w:rsidRPr="003871DD">
        <w:rPr>
          <w:color w:val="000000"/>
          <w:lang w:val="de-DE"/>
        </w:rPr>
        <w:t>ng</w:t>
      </w:r>
      <w:r w:rsidR="00F3731B" w:rsidRPr="003871DD">
        <w:rPr>
          <w:rFonts w:hint="eastAsia"/>
          <w:szCs w:val="21"/>
        </w:rPr>
        <w:t>/mL</w:t>
      </w:r>
      <w:r w:rsidRPr="003871DD">
        <w:rPr>
          <w:color w:val="000000"/>
          <w:lang w:val="de-DE"/>
        </w:rPr>
        <w:t>。</w:t>
      </w:r>
    </w:p>
    <w:p w:rsidR="00CE4E0A" w:rsidRPr="003871DD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eastAsia="黑体" w:hAnsi="Times New Roman"/>
          <w:szCs w:val="21"/>
        </w:rPr>
      </w:pPr>
      <w:r w:rsidRPr="003871DD">
        <w:rPr>
          <w:rFonts w:ascii="Times New Roman" w:eastAsia="黑体" w:hAnsi="Times New Roman"/>
          <w:szCs w:val="21"/>
        </w:rPr>
        <w:t>3.5.</w:t>
      </w:r>
      <w:r w:rsidR="00CE4E0A" w:rsidRPr="003871DD">
        <w:rPr>
          <w:rFonts w:ascii="Times New Roman" w:eastAsia="黑体" w:hAnsi="Times New Roman"/>
          <w:szCs w:val="21"/>
        </w:rPr>
        <w:t xml:space="preserve">6  </w:t>
      </w:r>
      <w:r w:rsidR="00CE4E0A" w:rsidRPr="003871DD">
        <w:rPr>
          <w:rFonts w:ascii="Times New Roman" w:eastAsia="黑体" w:hAnsi="Times New Roman"/>
          <w:szCs w:val="21"/>
        </w:rPr>
        <w:t>测定</w:t>
      </w:r>
    </w:p>
    <w:p w:rsidR="00CE4E0A" w:rsidRPr="003871DD" w:rsidRDefault="00210CFD" w:rsidP="003871DD">
      <w:pPr>
        <w:adjustRightInd w:val="0"/>
        <w:snapToGrid w:val="0"/>
        <w:spacing w:line="288" w:lineRule="auto"/>
        <w:rPr>
          <w:color w:val="000000"/>
        </w:rPr>
      </w:pPr>
      <w:r w:rsidRPr="003871DD">
        <w:rPr>
          <w:color w:val="000000"/>
          <w:szCs w:val="21"/>
        </w:rPr>
        <w:t>3.5.</w:t>
      </w:r>
      <w:r w:rsidR="00CE4E0A" w:rsidRPr="003871DD">
        <w:rPr>
          <w:color w:val="000000"/>
          <w:szCs w:val="21"/>
        </w:rPr>
        <w:t xml:space="preserve">6.1  </w:t>
      </w:r>
      <w:r w:rsidR="00F3731B" w:rsidRPr="003871DD">
        <w:rPr>
          <w:color w:val="000000"/>
        </w:rPr>
        <w:t>测量同位素质量数</w:t>
      </w:r>
      <w:r w:rsidR="0009346D" w:rsidRPr="003871DD">
        <w:rPr>
          <w:color w:val="000000"/>
        </w:rPr>
        <w:t>见表</w:t>
      </w:r>
      <w:r w:rsidR="0009346D" w:rsidRPr="003871DD">
        <w:rPr>
          <w:rFonts w:hint="eastAsia"/>
          <w:color w:val="000000"/>
        </w:rPr>
        <w:t>4</w:t>
      </w:r>
      <w:r w:rsidR="00F3731B" w:rsidRPr="003871DD">
        <w:rPr>
          <w:color w:val="000000"/>
        </w:rPr>
        <w:t>：</w:t>
      </w:r>
    </w:p>
    <w:p w:rsidR="00CE4E0A" w:rsidRPr="00B33BD8" w:rsidRDefault="00CE4E0A" w:rsidP="003871DD">
      <w:pPr>
        <w:adjustRightInd w:val="0"/>
        <w:snapToGrid w:val="0"/>
        <w:spacing w:line="288" w:lineRule="auto"/>
        <w:jc w:val="center"/>
        <w:rPr>
          <w:rFonts w:ascii="黑体" w:eastAsia="黑体" w:hint="eastAsia"/>
          <w:szCs w:val="21"/>
        </w:rPr>
      </w:pPr>
      <w:r w:rsidRPr="00B33BD8">
        <w:rPr>
          <w:rFonts w:ascii="黑体" w:eastAsia="黑体" w:hint="eastAsia"/>
          <w:szCs w:val="21"/>
        </w:rPr>
        <w:lastRenderedPageBreak/>
        <w:t>表</w:t>
      </w:r>
      <w:r w:rsidR="0009346D" w:rsidRPr="00B33BD8">
        <w:rPr>
          <w:rFonts w:ascii="黑体" w:eastAsia="黑体" w:hint="eastAsia"/>
          <w:szCs w:val="21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637"/>
        <w:gridCol w:w="1275"/>
        <w:gridCol w:w="709"/>
        <w:gridCol w:w="901"/>
      </w:tblGrid>
      <w:tr w:rsidR="00CE4E0A" w:rsidTr="00B33BD8">
        <w:trPr>
          <w:trHeight w:val="355"/>
        </w:trPr>
        <w:tc>
          <w:tcPr>
            <w:tcW w:w="5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4E0A" w:rsidRPr="00B33BD8" w:rsidRDefault="00CE4E0A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基体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4E0A" w:rsidRPr="00B33BD8" w:rsidRDefault="00F3731B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sz w:val="18"/>
                <w:szCs w:val="18"/>
              </w:rPr>
              <w:t>质量数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4E0A" w:rsidRPr="00B33BD8" w:rsidRDefault="00CE4E0A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基体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4E0A" w:rsidRPr="00B33BD8" w:rsidRDefault="00F3731B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sz w:val="18"/>
                <w:szCs w:val="18"/>
              </w:rPr>
              <w:t>质量数</w:t>
            </w:r>
          </w:p>
        </w:tc>
      </w:tr>
      <w:tr w:rsidR="00CE4E0A" w:rsidRPr="001544F8" w:rsidTr="00B33BD8">
        <w:tc>
          <w:tcPr>
            <w:tcW w:w="5637" w:type="dxa"/>
            <w:tcBorders>
              <w:top w:val="single" w:sz="12" w:space="0" w:color="auto"/>
            </w:tcBorders>
            <w:shd w:val="clear" w:color="auto" w:fill="auto"/>
          </w:tcPr>
          <w:p w:rsidR="00CE4E0A" w:rsidRPr="00B33BD8" w:rsidRDefault="00CE4E0A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La</w:t>
            </w:r>
            <w:r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Ce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Pr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Nd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Sm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Eu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Gd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Tb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Dy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Ho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Er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Tm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="00F3731B" w:rsidRPr="00B33BD8">
              <w:rPr>
                <w:rFonts w:hint="eastAsia"/>
                <w:sz w:val="18"/>
                <w:szCs w:val="18"/>
              </w:rPr>
              <w:t>Yb</w:t>
            </w:r>
            <w:r w:rsidR="00F3731B" w:rsidRPr="00B33BD8">
              <w:rPr>
                <w:rFonts w:hint="eastAsia"/>
                <w:sz w:val="18"/>
                <w:szCs w:val="18"/>
              </w:rPr>
              <w:t>、</w:t>
            </w:r>
            <w:r w:rsidRPr="00B33BD8">
              <w:rPr>
                <w:rFonts w:hint="eastAsia"/>
                <w:sz w:val="18"/>
                <w:szCs w:val="18"/>
              </w:rPr>
              <w:t>Lu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CE4E0A" w:rsidRPr="00B33BD8" w:rsidRDefault="00F3731B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  <w:vertAlign w:val="superscript"/>
              </w:rPr>
              <w:t>90</w:t>
            </w:r>
            <w:r w:rsidR="001544F8" w:rsidRPr="00B33BD8">
              <w:rPr>
                <w:sz w:val="18"/>
                <w:szCs w:val="18"/>
              </w:rPr>
              <w:t>Zr</w:t>
            </w:r>
            <w:r w:rsidR="002C1B6C" w:rsidRPr="00B33BD8">
              <w:rPr>
                <w:rFonts w:hint="eastAsia"/>
                <w:sz w:val="18"/>
                <w:szCs w:val="18"/>
              </w:rPr>
              <w:t>、</w:t>
            </w:r>
            <w:r w:rsidR="001544F8" w:rsidRPr="00B33BD8">
              <w:rPr>
                <w:rFonts w:hint="eastAsia"/>
                <w:sz w:val="18"/>
                <w:szCs w:val="18"/>
                <w:vertAlign w:val="superscript"/>
              </w:rPr>
              <w:t>91</w:t>
            </w:r>
            <w:r w:rsidR="001544F8" w:rsidRPr="00B33BD8">
              <w:rPr>
                <w:sz w:val="18"/>
                <w:szCs w:val="18"/>
              </w:rPr>
              <w:t>Zr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CE4E0A" w:rsidRPr="00B33BD8" w:rsidRDefault="00F3731B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shd w:val="clear" w:color="auto" w:fill="auto"/>
          </w:tcPr>
          <w:p w:rsidR="00CE4E0A" w:rsidRPr="00B33BD8" w:rsidRDefault="001544F8" w:rsidP="0009346D">
            <w:pPr>
              <w:jc w:val="center"/>
              <w:rPr>
                <w:sz w:val="18"/>
                <w:szCs w:val="18"/>
              </w:rPr>
            </w:pPr>
            <w:r w:rsidRPr="00B33BD8">
              <w:rPr>
                <w:rFonts w:hint="eastAsia"/>
                <w:sz w:val="18"/>
                <w:szCs w:val="18"/>
                <w:vertAlign w:val="superscript"/>
              </w:rPr>
              <w:t>91</w:t>
            </w:r>
            <w:r w:rsidRPr="00B33BD8">
              <w:rPr>
                <w:sz w:val="18"/>
                <w:szCs w:val="18"/>
              </w:rPr>
              <w:t>Zr</w:t>
            </w:r>
          </w:p>
        </w:tc>
      </w:tr>
    </w:tbl>
    <w:p w:rsidR="00CE4E0A" w:rsidRPr="00A82409" w:rsidRDefault="00CE4E0A" w:rsidP="00CE4E0A">
      <w:pPr>
        <w:jc w:val="center"/>
        <w:rPr>
          <w:rFonts w:eastAsia="黑体"/>
          <w:szCs w:val="21"/>
        </w:rPr>
      </w:pPr>
    </w:p>
    <w:p w:rsidR="00CE4E0A" w:rsidRPr="00A82409" w:rsidRDefault="00210CFD" w:rsidP="003871DD">
      <w:pPr>
        <w:adjustRightInd w:val="0"/>
        <w:snapToGrid w:val="0"/>
        <w:spacing w:line="288" w:lineRule="auto"/>
        <w:rPr>
          <w:color w:val="000000"/>
          <w:szCs w:val="21"/>
        </w:rPr>
      </w:pPr>
      <w:r>
        <w:rPr>
          <w:color w:val="000000"/>
          <w:szCs w:val="21"/>
        </w:rPr>
        <w:t>3.5.</w:t>
      </w:r>
      <w:r w:rsidR="00CE4E0A" w:rsidRPr="00A82409">
        <w:rPr>
          <w:color w:val="000000"/>
          <w:szCs w:val="21"/>
        </w:rPr>
        <w:t xml:space="preserve">6.2  </w:t>
      </w:r>
      <w:r w:rsidR="00CE4E0A" w:rsidRPr="00A82409">
        <w:rPr>
          <w:color w:val="000000"/>
          <w:szCs w:val="21"/>
        </w:rPr>
        <w:t>将分析试液</w:t>
      </w:r>
      <w:r w:rsidR="00CE4E0A" w:rsidRPr="00A82409">
        <w:rPr>
          <w:color w:val="000000"/>
          <w:szCs w:val="21"/>
        </w:rPr>
        <w:t>(</w:t>
      </w:r>
      <w:r>
        <w:rPr>
          <w:color w:val="000000"/>
          <w:szCs w:val="21"/>
        </w:rPr>
        <w:t>3.5.</w:t>
      </w:r>
      <w:r w:rsidR="00CE4E0A" w:rsidRPr="00A82409">
        <w:rPr>
          <w:color w:val="000000"/>
          <w:szCs w:val="21"/>
        </w:rPr>
        <w:t>4)</w:t>
      </w:r>
      <w:r w:rsidR="00CE4E0A" w:rsidRPr="00A82409">
        <w:rPr>
          <w:color w:val="000000"/>
          <w:szCs w:val="21"/>
        </w:rPr>
        <w:t>与标准系列溶液（</w:t>
      </w:r>
      <w:r>
        <w:rPr>
          <w:rFonts w:hint="eastAsia"/>
          <w:color w:val="000000"/>
          <w:szCs w:val="21"/>
        </w:rPr>
        <w:t>3.5.</w:t>
      </w:r>
      <w:r w:rsidR="00CE4E0A" w:rsidRPr="00A82409">
        <w:rPr>
          <w:color w:val="000000"/>
          <w:szCs w:val="21"/>
        </w:rPr>
        <w:t>5</w:t>
      </w:r>
      <w:r w:rsidR="00CE4E0A" w:rsidRPr="00A82409">
        <w:rPr>
          <w:color w:val="000000"/>
          <w:szCs w:val="21"/>
        </w:rPr>
        <w:t>）同时进行氩等离子体光谱测定。</w:t>
      </w:r>
    </w:p>
    <w:p w:rsidR="00CE4E0A" w:rsidRPr="002D5769" w:rsidRDefault="00CE4E0A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分析结果的计算</w:t>
      </w:r>
    </w:p>
    <w:p w:rsidR="00CE4E0A" w:rsidRPr="00BE4E81" w:rsidRDefault="00CE4E0A" w:rsidP="003871DD">
      <w:pPr>
        <w:adjustRightInd w:val="0"/>
        <w:snapToGrid w:val="0"/>
        <w:spacing w:line="288" w:lineRule="auto"/>
        <w:ind w:firstLineChars="200" w:firstLine="420"/>
        <w:rPr>
          <w:szCs w:val="21"/>
        </w:rPr>
      </w:pPr>
      <w:r w:rsidRPr="00BE4E81">
        <w:rPr>
          <w:szCs w:val="21"/>
        </w:rPr>
        <w:t>按式（</w:t>
      </w:r>
      <w:r w:rsidR="00210CFD">
        <w:rPr>
          <w:szCs w:val="21"/>
        </w:rPr>
        <w:t>2</w:t>
      </w:r>
      <w:r w:rsidRPr="00BE4E81">
        <w:rPr>
          <w:szCs w:val="21"/>
        </w:rPr>
        <w:t>）计算</w:t>
      </w:r>
      <w:r>
        <w:rPr>
          <w:rFonts w:hint="eastAsia"/>
          <w:szCs w:val="21"/>
        </w:rPr>
        <w:t>各</w:t>
      </w:r>
      <w:r w:rsidRPr="00BE4E81">
        <w:rPr>
          <w:szCs w:val="21"/>
        </w:rPr>
        <w:t>元素</w:t>
      </w:r>
      <w:r>
        <w:rPr>
          <w:rFonts w:hint="eastAsia"/>
          <w:szCs w:val="21"/>
        </w:rPr>
        <w:t>含</w:t>
      </w:r>
      <w:r w:rsidRPr="00BE4E81">
        <w:rPr>
          <w:szCs w:val="21"/>
        </w:rPr>
        <w:t>量（</w:t>
      </w:r>
      <w:r w:rsidRPr="00BE4E81">
        <w:rPr>
          <w:szCs w:val="21"/>
        </w:rPr>
        <w:t>%</w:t>
      </w:r>
      <w:r w:rsidRPr="00BE4E81">
        <w:rPr>
          <w:szCs w:val="21"/>
        </w:rPr>
        <w:t>）：</w:t>
      </w:r>
    </w:p>
    <w:p w:rsidR="00866C39" w:rsidRDefault="003871DD" w:rsidP="00866C39">
      <w:pPr>
        <w:pStyle w:val="affff6"/>
        <w:adjustRightInd w:val="0"/>
        <w:snapToGrid w:val="0"/>
        <w:spacing w:line="264" w:lineRule="auto"/>
        <w:ind w:leftChars="405" w:left="850"/>
        <w:jc w:val="right"/>
        <w:rPr>
          <w:rFonts w:ascii="Times New Roman" w:hAnsi="Times New Roman"/>
          <w:szCs w:val="21"/>
        </w:rPr>
      </w:pPr>
      <m:oMath>
        <m:r>
          <w:rPr>
            <w:rFonts w:ascii="Cambria Math" w:hAnsi="Cambria Math"/>
            <w:szCs w:val="21"/>
          </w:rPr>
          <m:t>w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szCs w:val="21"/>
                  </w:rPr>
                  <m:t>ρ-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  <w:szCs w:val="21"/>
              </w:rPr>
              <m:t>⋅V×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-9</m:t>
                </m:r>
              </m:sup>
            </m:sSup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m</m:t>
            </m:r>
          </m:den>
        </m:f>
        <m:r>
          <w:rPr>
            <w:rFonts w:ascii="Cambria Math" w:hAnsi="Cambria Math"/>
            <w:szCs w:val="21"/>
          </w:rPr>
          <m:t>×100</m:t>
        </m:r>
      </m:oMath>
      <w:r w:rsidR="00866C39">
        <w:rPr>
          <w:rFonts w:hAnsi="宋体"/>
          <w:szCs w:val="21"/>
        </w:rPr>
        <w:t>……………………………</w:t>
      </w:r>
      <w:r w:rsidR="00866C39" w:rsidRPr="00935669">
        <w:rPr>
          <w:rFonts w:hAnsi="宋体"/>
          <w:szCs w:val="21"/>
        </w:rPr>
        <w:t>…</w:t>
      </w:r>
      <w:r w:rsidR="00866C39" w:rsidRPr="00935669">
        <w:rPr>
          <w:rFonts w:ascii="Times New Roman" w:hAnsi="Times New Roman"/>
          <w:szCs w:val="21"/>
        </w:rPr>
        <w:t>（</w:t>
      </w:r>
      <w:r w:rsidR="00866C39" w:rsidRPr="00935669">
        <w:rPr>
          <w:rFonts w:ascii="Times New Roman" w:hAnsi="Times New Roman" w:hint="eastAsia"/>
          <w:szCs w:val="21"/>
        </w:rPr>
        <w:t>2</w:t>
      </w:r>
      <w:r w:rsidR="00866C39" w:rsidRPr="00935669">
        <w:rPr>
          <w:rFonts w:ascii="Times New Roman" w:hAnsi="Times New Roman"/>
          <w:szCs w:val="21"/>
        </w:rPr>
        <w:t>）</w:t>
      </w:r>
    </w:p>
    <w:p w:rsidR="00866C39" w:rsidRPr="00866C39" w:rsidRDefault="00866C39" w:rsidP="003871DD">
      <w:pPr>
        <w:pStyle w:val="affff6"/>
        <w:adjustRightInd w:val="0"/>
        <w:snapToGrid w:val="0"/>
        <w:spacing w:line="288" w:lineRule="auto"/>
        <w:ind w:leftChars="405" w:left="850"/>
        <w:jc w:val="right"/>
        <w:rPr>
          <w:rFonts w:ascii="Times New Roman" w:hAnsi="Times New Roman"/>
          <w:szCs w:val="21"/>
        </w:rPr>
      </w:pPr>
    </w:p>
    <w:p w:rsidR="00CE4E0A" w:rsidRPr="00865B73" w:rsidRDefault="00CE4E0A" w:rsidP="003871DD">
      <w:pPr>
        <w:adjustRightInd w:val="0"/>
        <w:snapToGrid w:val="0"/>
        <w:spacing w:line="288" w:lineRule="auto"/>
        <w:ind w:firstLine="420"/>
      </w:pPr>
      <w:r w:rsidRPr="00865B73">
        <w:t>式中：</w:t>
      </w:r>
      <w:r w:rsidRPr="00865B73">
        <w:rPr>
          <w:i/>
          <w:iCs/>
          <w:position w:val="-10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491313987" r:id="rId22"/>
        </w:object>
      </w:r>
      <w:r w:rsidRPr="00865B73">
        <w:rPr>
          <w:i/>
          <w:szCs w:val="21"/>
        </w:rPr>
        <w:t>——</w:t>
      </w:r>
      <w:r w:rsidRPr="00865B73">
        <w:t>自工作曲线上查得</w:t>
      </w:r>
      <w:r w:rsidRPr="00865B73">
        <w:rPr>
          <w:color w:val="000000"/>
          <w:szCs w:val="21"/>
        </w:rPr>
        <w:t>分析试液</w:t>
      </w:r>
      <w:r>
        <w:rPr>
          <w:color w:val="000000"/>
          <w:szCs w:val="21"/>
        </w:rPr>
        <w:t>(</w:t>
      </w:r>
      <w:r w:rsidR="00210CFD">
        <w:rPr>
          <w:color w:val="000000"/>
          <w:szCs w:val="21"/>
        </w:rPr>
        <w:t>3.5.</w:t>
      </w:r>
      <w:r>
        <w:rPr>
          <w:rFonts w:hint="eastAsia"/>
          <w:color w:val="000000"/>
          <w:szCs w:val="21"/>
        </w:rPr>
        <w:t>4</w:t>
      </w:r>
      <w:r w:rsidRPr="00865B73">
        <w:rPr>
          <w:color w:val="000000"/>
          <w:szCs w:val="21"/>
        </w:rPr>
        <w:t>)</w:t>
      </w:r>
      <w:r w:rsidR="00935669">
        <w:rPr>
          <w:color w:val="000000"/>
          <w:szCs w:val="21"/>
        </w:rPr>
        <w:t>中</w:t>
      </w:r>
      <w:r w:rsidRPr="00865B73">
        <w:rPr>
          <w:color w:val="000000"/>
        </w:rPr>
        <w:t>待测元素</w:t>
      </w:r>
      <w:r w:rsidRPr="00865B73">
        <w:t>的质量浓度，单位为</w:t>
      </w:r>
      <w:r w:rsidR="0009346D">
        <w:t>纳</w:t>
      </w:r>
      <w:r w:rsidRPr="00865B73">
        <w:t>克每毫升（</w:t>
      </w:r>
      <w:r w:rsidR="0009346D">
        <w:rPr>
          <w:color w:val="000000"/>
          <w:lang w:val="de-DE"/>
        </w:rPr>
        <w:t>n</w:t>
      </w:r>
      <w:r w:rsidRPr="00865B73">
        <w:t>g/mL</w:t>
      </w:r>
      <w:r w:rsidRPr="00865B73">
        <w:t>）；</w:t>
      </w:r>
    </w:p>
    <w:p w:rsidR="00CE4E0A" w:rsidRPr="00865B73" w:rsidRDefault="00CE4E0A" w:rsidP="003871DD">
      <w:pPr>
        <w:adjustRightInd w:val="0"/>
        <w:snapToGrid w:val="0"/>
        <w:spacing w:line="288" w:lineRule="auto"/>
        <w:ind w:firstLine="993"/>
      </w:pPr>
      <w:r w:rsidRPr="00865B73">
        <w:rPr>
          <w:position w:val="-12"/>
        </w:rPr>
        <w:object w:dxaOrig="300" w:dyaOrig="380">
          <v:shape id="_x0000_i1030" type="#_x0000_t75" style="width:15pt;height:18.75pt" o:ole="">
            <v:imagedata r:id="rId16" o:title=""/>
          </v:shape>
          <o:OLEObject Type="Embed" ProgID="Equation.DSMT4" ShapeID="_x0000_i1030" DrawAspect="Content" ObjectID="_1491313988" r:id="rId23"/>
        </w:object>
      </w:r>
      <w:r w:rsidRPr="00865B73">
        <w:rPr>
          <w:i/>
          <w:szCs w:val="21"/>
        </w:rPr>
        <w:t>——</w:t>
      </w:r>
      <w:r w:rsidRPr="00865B73">
        <w:t>自工作曲线上查得空白溶液中</w:t>
      </w:r>
      <w:r w:rsidRPr="00865B73">
        <w:rPr>
          <w:color w:val="000000"/>
        </w:rPr>
        <w:t>待测元素</w:t>
      </w:r>
      <w:r w:rsidRPr="00865B73">
        <w:t>的质量浓度，单位为</w:t>
      </w:r>
      <w:r w:rsidR="0009346D">
        <w:t>纳</w:t>
      </w:r>
      <w:r w:rsidRPr="00865B73">
        <w:t>克每毫升（</w:t>
      </w:r>
      <w:r w:rsidR="0009346D">
        <w:rPr>
          <w:color w:val="000000"/>
          <w:lang w:val="de-DE"/>
        </w:rPr>
        <w:t>n</w:t>
      </w:r>
      <w:r w:rsidRPr="00865B73">
        <w:t>g/mL</w:t>
      </w:r>
      <w:r w:rsidRPr="00865B73">
        <w:t>）；</w:t>
      </w:r>
    </w:p>
    <w:p w:rsidR="00CE4E0A" w:rsidRPr="00007B14" w:rsidRDefault="00C52608" w:rsidP="003871DD">
      <w:pPr>
        <w:adjustRightInd w:val="0"/>
        <w:snapToGrid w:val="0"/>
        <w:spacing w:line="288" w:lineRule="auto"/>
        <w:ind w:firstLineChars="500" w:firstLine="1050"/>
        <w:rPr>
          <w:rFonts w:ascii="宋体" w:hAnsi="Courier New"/>
          <w:szCs w:val="20"/>
        </w:rPr>
      </w:pPr>
      <w:r w:rsidRPr="00007B14">
        <w:rPr>
          <w:rFonts w:ascii="宋体" w:hAnsi="Courier New"/>
          <w:szCs w:val="20"/>
        </w:rPr>
        <w:object w:dxaOrig="240" w:dyaOrig="279">
          <v:shape id="_x0000_i1031" type="#_x0000_t75" style="width:12pt;height:13.5pt" o:ole="">
            <v:imagedata r:id="rId24" o:title=""/>
          </v:shape>
          <o:OLEObject Type="Embed" ProgID="Equation.DSMT4" ShapeID="_x0000_i1031" DrawAspect="Content" ObjectID="_1491313989" r:id="rId25"/>
        </w:object>
      </w:r>
      <w:r w:rsidR="00CE4E0A" w:rsidRPr="00007B14">
        <w:rPr>
          <w:rFonts w:ascii="宋体" w:hAnsi="Courier New"/>
          <w:szCs w:val="20"/>
        </w:rPr>
        <w:t>——</w:t>
      </w:r>
      <w:r w:rsidR="00CE4E0A" w:rsidRPr="00007B14">
        <w:rPr>
          <w:rFonts w:ascii="宋体" w:hAnsi="Courier New"/>
          <w:szCs w:val="20"/>
        </w:rPr>
        <w:t>分析试液(</w:t>
      </w:r>
      <w:r w:rsidR="00210CFD">
        <w:rPr>
          <w:rFonts w:ascii="宋体" w:hAnsi="Courier New"/>
          <w:szCs w:val="20"/>
        </w:rPr>
        <w:t>3.5.</w:t>
      </w:r>
      <w:r w:rsidR="00CE4E0A" w:rsidRPr="00007B14">
        <w:rPr>
          <w:rFonts w:ascii="宋体" w:hAnsi="Courier New" w:hint="eastAsia"/>
          <w:szCs w:val="20"/>
        </w:rPr>
        <w:t>4</w:t>
      </w:r>
      <w:r w:rsidR="00CE4E0A" w:rsidRPr="00007B14">
        <w:rPr>
          <w:rFonts w:ascii="宋体" w:hAnsi="Courier New"/>
          <w:szCs w:val="20"/>
        </w:rPr>
        <w:t>)</w:t>
      </w:r>
      <w:r w:rsidR="000E3356" w:rsidRPr="00007B14">
        <w:rPr>
          <w:rFonts w:ascii="宋体" w:hAnsi="Courier New"/>
          <w:szCs w:val="20"/>
        </w:rPr>
        <w:t>的</w:t>
      </w:r>
      <w:r w:rsidR="00CE4E0A" w:rsidRPr="00007B14">
        <w:rPr>
          <w:rFonts w:ascii="宋体" w:hAnsi="Courier New"/>
          <w:szCs w:val="20"/>
        </w:rPr>
        <w:t>体积，单位为毫升（mL）；</w:t>
      </w:r>
    </w:p>
    <w:p w:rsidR="00CE4E0A" w:rsidRPr="00007B14" w:rsidRDefault="00CE4E0A" w:rsidP="003871DD">
      <w:pPr>
        <w:adjustRightInd w:val="0"/>
        <w:snapToGrid w:val="0"/>
        <w:spacing w:line="288" w:lineRule="auto"/>
        <w:ind w:firstLineChars="500" w:firstLine="1050"/>
        <w:rPr>
          <w:rFonts w:ascii="宋体" w:hAnsi="Courier New"/>
          <w:szCs w:val="20"/>
        </w:rPr>
      </w:pPr>
      <w:r w:rsidRPr="00007B14">
        <w:rPr>
          <w:rFonts w:ascii="宋体" w:hAnsi="Courier New"/>
          <w:szCs w:val="20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491313990" r:id="rId26"/>
        </w:object>
      </w:r>
      <w:r w:rsidRPr="00007B14">
        <w:rPr>
          <w:rFonts w:ascii="宋体" w:hAnsi="Courier New"/>
          <w:szCs w:val="20"/>
        </w:rPr>
        <w:t>——</w:t>
      </w:r>
      <w:r w:rsidRPr="00007B14">
        <w:rPr>
          <w:rFonts w:ascii="宋体" w:hAnsi="Courier New"/>
          <w:szCs w:val="20"/>
        </w:rPr>
        <w:t>试料的质量，单位为克（g）。</w:t>
      </w:r>
    </w:p>
    <w:p w:rsidR="00CE4E0A" w:rsidRPr="002D5769" w:rsidRDefault="00CE4E0A" w:rsidP="002D5769">
      <w:pPr>
        <w:pStyle w:val="affff6"/>
        <w:numPr>
          <w:ilvl w:val="1"/>
          <w:numId w:val="32"/>
        </w:numPr>
        <w:adjustRightInd w:val="0"/>
        <w:snapToGrid w:val="0"/>
        <w:spacing w:beforeLines="50" w:afterLines="50" w:line="288" w:lineRule="auto"/>
        <w:ind w:left="374" w:rightChars="-73" w:right="-153" w:hanging="374"/>
        <w:rPr>
          <w:rFonts w:ascii="黑体" w:eastAsia="黑体" w:hAnsi="Times New Roman"/>
          <w:lang w:val="de-DE"/>
        </w:rPr>
      </w:pPr>
      <w:r w:rsidRPr="002D5769">
        <w:rPr>
          <w:rFonts w:ascii="黑体" w:eastAsia="黑体" w:hAnsi="Times New Roman"/>
          <w:lang w:val="de-DE"/>
        </w:rPr>
        <w:t>精密度</w:t>
      </w:r>
    </w:p>
    <w:p w:rsidR="00CE4E0A" w:rsidRPr="00AA774A" w:rsidRDefault="00210CFD" w:rsidP="003871DD">
      <w:pPr>
        <w:pStyle w:val="affff6"/>
        <w:adjustRightInd w:val="0"/>
        <w:snapToGrid w:val="0"/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 w:rsidR="0009346D">
        <w:rPr>
          <w:rFonts w:ascii="Times New Roman" w:hAnsi="Times New Roman"/>
          <w:szCs w:val="21"/>
        </w:rPr>
        <w:t>7</w:t>
      </w:r>
      <w:r w:rsidR="00CE4E0A" w:rsidRPr="00AA774A">
        <w:rPr>
          <w:rFonts w:ascii="Times New Roman" w:hAnsi="Times New Roman"/>
          <w:szCs w:val="21"/>
        </w:rPr>
        <w:t xml:space="preserve">.1 </w:t>
      </w:r>
      <w:r w:rsidR="00CE4E0A" w:rsidRPr="00AA774A">
        <w:rPr>
          <w:rFonts w:ascii="Times New Roman" w:hAnsi="宋体"/>
          <w:szCs w:val="21"/>
        </w:rPr>
        <w:t>重复性</w:t>
      </w:r>
    </w:p>
    <w:p w:rsidR="003935FF" w:rsidRDefault="003935FF" w:rsidP="003871DD">
      <w:pPr>
        <w:pStyle w:val="affff6"/>
        <w:adjustRightInd w:val="0"/>
        <w:snapToGrid w:val="0"/>
        <w:spacing w:line="288" w:lineRule="auto"/>
        <w:ind w:firstLineChars="200" w:firstLine="420"/>
        <w:jc w:val="left"/>
      </w:pPr>
      <w:r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），超过重复性限（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）的情况不超过5%，重复性限（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）按表5数据采用线性内插法求得；超过表5中含量的测定值，其重复性限（</w:t>
      </w:r>
      <w:r w:rsidRPr="007C03CC">
        <w:rPr>
          <w:rFonts w:hint="eastAsia"/>
          <w:i/>
        </w:rPr>
        <w:t>r</w:t>
      </w:r>
      <w:r>
        <w:rPr>
          <w:rFonts w:hint="eastAsia"/>
        </w:rPr>
        <w:t>）用外推法计算求得。</w:t>
      </w:r>
    </w:p>
    <w:p w:rsidR="00CE4E0A" w:rsidRDefault="00CE4E0A" w:rsidP="00CE4E0A">
      <w:pPr>
        <w:pStyle w:val="affff6"/>
        <w:spacing w:line="300" w:lineRule="auto"/>
        <w:ind w:firstLineChars="200" w:firstLine="420"/>
        <w:jc w:val="center"/>
        <w:rPr>
          <w:rFonts w:ascii="黑体" w:eastAsia="黑体" w:hAnsi="宋体"/>
          <w:szCs w:val="21"/>
        </w:rPr>
      </w:pPr>
      <w:r w:rsidRPr="001C5B0D">
        <w:rPr>
          <w:rFonts w:ascii="黑体" w:eastAsia="黑体" w:hAnsi="宋体" w:hint="eastAsia"/>
          <w:szCs w:val="21"/>
        </w:rPr>
        <w:t>表</w:t>
      </w:r>
      <w:r w:rsidR="0009346D">
        <w:rPr>
          <w:rFonts w:ascii="黑体" w:eastAsia="黑体" w:hAnsi="宋体" w:hint="eastAsia"/>
          <w:szCs w:val="21"/>
        </w:rPr>
        <w:t>5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046"/>
        <w:gridCol w:w="4482"/>
      </w:tblGrid>
      <w:tr w:rsidR="00210CFD" w:rsidRPr="00C672A4" w:rsidTr="00B33BD8">
        <w:tc>
          <w:tcPr>
            <w:tcW w:w="23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锆的质量分数</w:t>
            </w:r>
            <w:r>
              <w:rPr>
                <w:rFonts w:hint="eastAsia"/>
                <w:sz w:val="18"/>
                <w:szCs w:val="18"/>
              </w:rPr>
              <w:t>/</w:t>
            </w:r>
            <w:r w:rsidRPr="001C5B0D">
              <w:rPr>
                <w:sz w:val="18"/>
                <w:szCs w:val="18"/>
              </w:rPr>
              <w:t>%</w:t>
            </w:r>
          </w:p>
        </w:tc>
        <w:tc>
          <w:tcPr>
            <w:tcW w:w="26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CFD" w:rsidRPr="00C672A4" w:rsidRDefault="00210CFD" w:rsidP="00382BAF">
            <w:pPr>
              <w:spacing w:line="300" w:lineRule="auto"/>
              <w:jc w:val="center"/>
              <w:rPr>
                <w:rFonts w:hAnsi="宋体"/>
                <w:sz w:val="18"/>
                <w:szCs w:val="18"/>
              </w:rPr>
            </w:pPr>
            <w:r w:rsidRPr="001C5B0D">
              <w:rPr>
                <w:rFonts w:hAnsi="宋体"/>
                <w:sz w:val="18"/>
                <w:szCs w:val="18"/>
              </w:rPr>
              <w:t>重复性限</w:t>
            </w:r>
            <w:r w:rsidRPr="006209BB">
              <w:rPr>
                <w:i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/%</w:t>
            </w:r>
          </w:p>
        </w:tc>
      </w:tr>
      <w:tr w:rsidR="00210CFD" w:rsidRPr="001C5B0D" w:rsidTr="00B33BD8">
        <w:tc>
          <w:tcPr>
            <w:tcW w:w="2372" w:type="pct"/>
            <w:tcBorders>
              <w:top w:val="single" w:sz="12" w:space="0" w:color="auto"/>
            </w:tcBorders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0.0005</w:t>
            </w:r>
          </w:p>
        </w:tc>
        <w:tc>
          <w:tcPr>
            <w:tcW w:w="2628" w:type="pct"/>
            <w:tcBorders>
              <w:top w:val="single" w:sz="12" w:space="0" w:color="auto"/>
            </w:tcBorders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</w:tr>
      <w:tr w:rsidR="00210CFD" w:rsidRPr="001C5B0D" w:rsidTr="00B33BD8">
        <w:tc>
          <w:tcPr>
            <w:tcW w:w="2372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0.0010</w:t>
            </w:r>
          </w:p>
        </w:tc>
        <w:tc>
          <w:tcPr>
            <w:tcW w:w="2628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0.0002</w:t>
            </w:r>
          </w:p>
        </w:tc>
      </w:tr>
      <w:tr w:rsidR="00210CFD" w:rsidRPr="001C5B0D" w:rsidTr="00B33BD8">
        <w:tc>
          <w:tcPr>
            <w:tcW w:w="2372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0.0022</w:t>
            </w:r>
          </w:p>
        </w:tc>
        <w:tc>
          <w:tcPr>
            <w:tcW w:w="2628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0.0003</w:t>
            </w:r>
          </w:p>
        </w:tc>
      </w:tr>
      <w:tr w:rsidR="00210CFD" w:rsidRPr="001C5B0D" w:rsidTr="00B33BD8">
        <w:tc>
          <w:tcPr>
            <w:tcW w:w="2372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0.0049</w:t>
            </w:r>
          </w:p>
        </w:tc>
        <w:tc>
          <w:tcPr>
            <w:tcW w:w="2628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0.0003</w:t>
            </w:r>
          </w:p>
        </w:tc>
      </w:tr>
      <w:tr w:rsidR="00210CFD" w:rsidRPr="001C5B0D" w:rsidTr="00B33BD8">
        <w:tc>
          <w:tcPr>
            <w:tcW w:w="2372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2628" w:type="pct"/>
            <w:vAlign w:val="center"/>
          </w:tcPr>
          <w:p w:rsidR="00210CFD" w:rsidRPr="001C5B0D" w:rsidRDefault="00210CFD" w:rsidP="00382BAF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1</w:t>
            </w:r>
          </w:p>
        </w:tc>
      </w:tr>
    </w:tbl>
    <w:p w:rsidR="00CE4E0A" w:rsidRPr="00AA774A" w:rsidRDefault="00210CFD" w:rsidP="003871DD">
      <w:pPr>
        <w:pStyle w:val="affff6"/>
        <w:adjustRightInd w:val="0"/>
        <w:snapToGrid w:val="0"/>
        <w:spacing w:line="288" w:lineRule="auto"/>
        <w:ind w:rightChars="-73" w:right="-15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 w:rsidR="0009346D">
        <w:rPr>
          <w:rFonts w:ascii="Times New Roman" w:hAnsi="Times New Roman"/>
          <w:szCs w:val="21"/>
        </w:rPr>
        <w:t>7</w:t>
      </w:r>
      <w:r w:rsidR="00CE4E0A" w:rsidRPr="00AA774A">
        <w:rPr>
          <w:rFonts w:ascii="Times New Roman" w:hAnsi="Times New Roman"/>
          <w:szCs w:val="21"/>
        </w:rPr>
        <w:t xml:space="preserve">.2 </w:t>
      </w:r>
      <w:r w:rsidR="00CE4E0A" w:rsidRPr="00AA774A">
        <w:rPr>
          <w:rFonts w:ascii="Times New Roman" w:hAnsi="宋体"/>
          <w:szCs w:val="21"/>
        </w:rPr>
        <w:t>允许差</w:t>
      </w:r>
    </w:p>
    <w:p w:rsidR="00CE4E0A" w:rsidRDefault="00CE4E0A" w:rsidP="003871DD">
      <w:pPr>
        <w:pStyle w:val="affff6"/>
        <w:adjustRightInd w:val="0"/>
        <w:snapToGrid w:val="0"/>
        <w:spacing w:line="288" w:lineRule="auto"/>
        <w:ind w:rightChars="-73" w:right="-153" w:firstLineChars="200" w:firstLine="420"/>
        <w:rPr>
          <w:rFonts w:ascii="Times New Roman" w:hAnsi="宋体"/>
          <w:szCs w:val="21"/>
        </w:rPr>
      </w:pPr>
      <w:r w:rsidRPr="00AA774A">
        <w:rPr>
          <w:rFonts w:ascii="Times New Roman" w:hAnsi="宋体"/>
          <w:szCs w:val="21"/>
        </w:rPr>
        <w:t>实验室间分析结果的差值应</w:t>
      </w:r>
      <w:bookmarkStart w:id="3" w:name="_GoBack"/>
      <w:bookmarkEnd w:id="3"/>
      <w:r w:rsidRPr="00AA774A">
        <w:rPr>
          <w:rFonts w:ascii="Times New Roman" w:hAnsi="宋体"/>
          <w:szCs w:val="21"/>
        </w:rPr>
        <w:t>不大于表</w:t>
      </w:r>
      <w:r w:rsidR="0009346D">
        <w:rPr>
          <w:rFonts w:ascii="Times New Roman" w:hAnsi="宋体" w:hint="eastAsia"/>
          <w:szCs w:val="21"/>
        </w:rPr>
        <w:t>6</w:t>
      </w:r>
      <w:r w:rsidRPr="00AA774A">
        <w:rPr>
          <w:rFonts w:ascii="Times New Roman" w:hAnsi="宋体"/>
          <w:szCs w:val="21"/>
        </w:rPr>
        <w:t>所列的允许差：</w:t>
      </w:r>
    </w:p>
    <w:p w:rsidR="00CE4E0A" w:rsidRPr="00AA774A" w:rsidRDefault="00CE4E0A" w:rsidP="00CE4E0A">
      <w:pPr>
        <w:pStyle w:val="affff6"/>
        <w:spacing w:line="300" w:lineRule="auto"/>
        <w:ind w:rightChars="-73" w:right="-153" w:firstLineChars="200" w:firstLine="420"/>
        <w:jc w:val="center"/>
        <w:rPr>
          <w:rFonts w:ascii="Times New Roman" w:hAnsi="Times New Roman"/>
          <w:color w:val="0000FF"/>
          <w:szCs w:val="21"/>
        </w:rPr>
      </w:pPr>
      <w:r w:rsidRPr="001C5B0D">
        <w:rPr>
          <w:rFonts w:ascii="黑体" w:eastAsia="黑体" w:hAnsi="宋体" w:hint="eastAsia"/>
          <w:szCs w:val="21"/>
        </w:rPr>
        <w:t>表</w:t>
      </w:r>
      <w:r w:rsidR="0009346D">
        <w:rPr>
          <w:rFonts w:ascii="黑体" w:eastAsia="黑体" w:hAnsi="宋体" w:hint="eastAsia"/>
          <w:szCs w:val="21"/>
        </w:rPr>
        <w:t>6</w:t>
      </w:r>
    </w:p>
    <w:tbl>
      <w:tblPr>
        <w:tblpPr w:leftFromText="180" w:rightFromText="180" w:vertAnchor="text" w:horzAnchor="margin" w:tblpY="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076"/>
        <w:gridCol w:w="4452"/>
      </w:tblGrid>
      <w:tr w:rsidR="00CE4E0A" w:rsidRPr="001C5B0D" w:rsidTr="00B33BD8">
        <w:tc>
          <w:tcPr>
            <w:tcW w:w="2390" w:type="pct"/>
            <w:tcBorders>
              <w:top w:val="single" w:sz="12" w:space="0" w:color="auto"/>
              <w:bottom w:val="single" w:sz="12" w:space="0" w:color="auto"/>
            </w:tcBorders>
          </w:tcPr>
          <w:p w:rsidR="00CE4E0A" w:rsidRPr="001C5B0D" w:rsidRDefault="00210CFD" w:rsidP="00382BAF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锆的质量分数/</w:t>
            </w:r>
            <w:r w:rsidR="00CE4E0A" w:rsidRPr="001C5B0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10" w:type="pct"/>
            <w:tcBorders>
              <w:top w:val="single" w:sz="12" w:space="0" w:color="auto"/>
              <w:bottom w:val="single" w:sz="12" w:space="0" w:color="auto"/>
            </w:tcBorders>
          </w:tcPr>
          <w:p w:rsidR="00CE4E0A" w:rsidRPr="001C5B0D" w:rsidRDefault="00CE4E0A" w:rsidP="00382BAF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B0D">
              <w:rPr>
                <w:rFonts w:ascii="Times New Roman" w:hAnsi="宋体"/>
                <w:sz w:val="18"/>
                <w:szCs w:val="18"/>
              </w:rPr>
              <w:t>允许差</w:t>
            </w:r>
            <w:r>
              <w:rPr>
                <w:rFonts w:ascii="Times New Roman" w:hAnsi="宋体" w:hint="eastAsia"/>
                <w:sz w:val="18"/>
                <w:szCs w:val="18"/>
              </w:rPr>
              <w:t>，</w:t>
            </w:r>
            <w:r w:rsidRPr="001C5B0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935669" w:rsidRPr="001C5B0D" w:rsidTr="00B33BD8">
        <w:tc>
          <w:tcPr>
            <w:tcW w:w="2390" w:type="pct"/>
            <w:tcBorders>
              <w:top w:val="single" w:sz="12" w:space="0" w:color="auto"/>
            </w:tcBorders>
          </w:tcPr>
          <w:p w:rsidR="00935669" w:rsidRDefault="00935669" w:rsidP="00935669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～</w:t>
            </w:r>
            <w:r>
              <w:rPr>
                <w:rFonts w:ascii="Times New Roman" w:hAnsi="Times New Roman" w:hint="eastAsia"/>
                <w:sz w:val="18"/>
                <w:szCs w:val="18"/>
              </w:rPr>
              <w:t>0.00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935669" w:rsidRDefault="00935669" w:rsidP="00935669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&gt;0.00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～</w:t>
            </w:r>
            <w:r>
              <w:rPr>
                <w:rFonts w:ascii="Times New Roman" w:hAnsi="Times New Roman" w:hint="eastAsia"/>
                <w:sz w:val="18"/>
                <w:szCs w:val="18"/>
              </w:rPr>
              <w:t>0.00</w:t>
            </w: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  <w:p w:rsidR="00935669" w:rsidRPr="001C5B0D" w:rsidRDefault="00935669" w:rsidP="00935669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&gt;0.0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～</w:t>
            </w:r>
            <w:r>
              <w:rPr>
                <w:rFonts w:ascii="Times New Roman" w:hAnsi="Times New Roman" w:hint="eastAsia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10" w:type="pct"/>
            <w:tcBorders>
              <w:top w:val="single" w:sz="12" w:space="0" w:color="auto"/>
            </w:tcBorders>
          </w:tcPr>
          <w:p w:rsidR="00935669" w:rsidRDefault="00935669" w:rsidP="00935669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  <w:p w:rsidR="00935669" w:rsidRDefault="00935669" w:rsidP="00935669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0.0005</w:t>
            </w:r>
          </w:p>
          <w:p w:rsidR="00935669" w:rsidRPr="001C5B0D" w:rsidRDefault="00935669" w:rsidP="00935669">
            <w:pPr>
              <w:pStyle w:val="affff6"/>
              <w:spacing w:line="300" w:lineRule="auto"/>
              <w:ind w:rightChars="-73" w:right="-1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0.0010</w:t>
            </w:r>
          </w:p>
        </w:tc>
      </w:tr>
    </w:tbl>
    <w:p w:rsidR="00CE4E0A" w:rsidRPr="005F417F" w:rsidRDefault="00CE4E0A" w:rsidP="005F417F">
      <w:pPr>
        <w:numPr>
          <w:ilvl w:val="0"/>
          <w:numId w:val="32"/>
        </w:numPr>
        <w:adjustRightInd w:val="0"/>
        <w:snapToGrid w:val="0"/>
        <w:spacing w:beforeLines="100" w:afterLines="100"/>
        <w:ind w:left="357" w:hangingChars="170" w:hanging="357"/>
        <w:textAlignment w:val="baseline"/>
        <w:rPr>
          <w:rFonts w:ascii="黑体" w:eastAsia="黑体" w:hAnsi="宋体"/>
          <w:bCs/>
          <w:szCs w:val="21"/>
        </w:rPr>
      </w:pPr>
      <w:r w:rsidRPr="005F417F">
        <w:rPr>
          <w:rFonts w:ascii="黑体" w:eastAsia="黑体" w:hAnsi="宋体"/>
          <w:bCs/>
          <w:szCs w:val="21"/>
        </w:rPr>
        <w:lastRenderedPageBreak/>
        <w:t>质量保证与控制</w:t>
      </w:r>
    </w:p>
    <w:p w:rsidR="00CE4E0A" w:rsidRDefault="00CE4E0A" w:rsidP="00CC0E3B">
      <w:pPr>
        <w:adjustRightInd w:val="0"/>
        <w:snapToGrid w:val="0"/>
        <w:spacing w:beforeLines="50" w:afterLines="50" w:line="288" w:lineRule="auto"/>
        <w:ind w:left="357" w:firstLineChars="200" w:firstLine="420"/>
        <w:textAlignment w:val="baseline"/>
        <w:rPr>
          <w:rFonts w:hAnsi="宋体"/>
          <w:szCs w:val="21"/>
        </w:rPr>
      </w:pPr>
      <w:r w:rsidRPr="00AA774A">
        <w:rPr>
          <w:rFonts w:hAnsi="宋体"/>
          <w:szCs w:val="21"/>
        </w:rPr>
        <w:t>每周用自制的控制标样</w:t>
      </w:r>
      <w:r w:rsidRPr="00AA774A">
        <w:rPr>
          <w:szCs w:val="21"/>
        </w:rPr>
        <w:t>(</w:t>
      </w:r>
      <w:r w:rsidRPr="00AA774A">
        <w:rPr>
          <w:rFonts w:hAnsi="宋体"/>
          <w:szCs w:val="21"/>
        </w:rPr>
        <w:t>如有国家级或行业级标样时，应首先使用</w:t>
      </w:r>
      <w:r w:rsidRPr="00AA774A">
        <w:rPr>
          <w:szCs w:val="21"/>
        </w:rPr>
        <w:t>)</w:t>
      </w:r>
      <w:r w:rsidRPr="00AA774A">
        <w:rPr>
          <w:rFonts w:hAnsi="宋体"/>
          <w:szCs w:val="21"/>
        </w:rPr>
        <w:t>校核一次本标准分析方法的有效性。当过程失控时，应找出原因，纠正错误，重新进行校核。</w:t>
      </w:r>
    </w:p>
    <w:p w:rsidR="00AE6126" w:rsidRPr="003871DD" w:rsidRDefault="00CE4E0A" w:rsidP="001020AF">
      <w:pPr>
        <w:adjustRightInd w:val="0"/>
        <w:spacing w:beforeLines="110" w:afterLines="110" w:line="300" w:lineRule="auto"/>
        <w:jc w:val="center"/>
        <w:textAlignment w:val="baseline"/>
        <w:rPr>
          <w:b/>
          <w:szCs w:val="21"/>
          <w:u w:val="thick"/>
        </w:rPr>
      </w:pPr>
      <w:r w:rsidRPr="003871DD">
        <w:rPr>
          <w:b/>
          <w:szCs w:val="21"/>
        </w:rPr>
        <w:t>———————————————</w:t>
      </w:r>
    </w:p>
    <w:sectPr w:rsidR="00AE6126" w:rsidRPr="003871DD" w:rsidSect="00B33BD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CA" w:rsidRDefault="008030CA">
      <w:r>
        <w:separator/>
      </w:r>
    </w:p>
  </w:endnote>
  <w:endnote w:type="continuationSeparator" w:id="1">
    <w:p w:rsidR="008030CA" w:rsidRDefault="00803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金山简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1020AF">
    <w:pPr>
      <w:pStyle w:val="aff0"/>
      <w:rPr>
        <w:rStyle w:val="affff3"/>
      </w:rPr>
    </w:pPr>
    <w:r>
      <w:rPr>
        <w:rStyle w:val="affff3"/>
      </w:rPr>
      <w:fldChar w:fldCharType="begin"/>
    </w:r>
    <w:r w:rsidR="00417780">
      <w:rPr>
        <w:rStyle w:val="affff3"/>
      </w:rPr>
      <w:instrText xml:space="preserve">PAGE  </w:instrText>
    </w:r>
    <w:r>
      <w:rPr>
        <w:rStyle w:val="affff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1020AF">
    <w:pPr>
      <w:pStyle w:val="aff1"/>
      <w:rPr>
        <w:rStyle w:val="affff3"/>
      </w:rPr>
    </w:pPr>
    <w:r>
      <w:rPr>
        <w:rStyle w:val="affff3"/>
      </w:rPr>
      <w:fldChar w:fldCharType="begin"/>
    </w:r>
    <w:r w:rsidR="00417780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417780">
      <w:rPr>
        <w:rStyle w:val="affff3"/>
        <w:noProof/>
      </w:rPr>
      <w:t>1</w:t>
    </w:r>
    <w:r>
      <w:rPr>
        <w:rStyle w:val="affff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1020AF">
    <w:pPr>
      <w:pStyle w:val="affff2"/>
      <w:framePr w:wrap="around" w:vAnchor="text" w:hAnchor="margin" w:xAlign="center" w:y="1"/>
      <w:rPr>
        <w:rStyle w:val="affff3"/>
      </w:rPr>
    </w:pPr>
    <w:r>
      <w:rPr>
        <w:rStyle w:val="affff3"/>
      </w:rPr>
      <w:fldChar w:fldCharType="begin"/>
    </w:r>
    <w:r w:rsidR="00417780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417780">
      <w:rPr>
        <w:rStyle w:val="affff3"/>
        <w:noProof/>
      </w:rPr>
      <w:t>2</w:t>
    </w:r>
    <w:r>
      <w:rPr>
        <w:rStyle w:val="affff3"/>
      </w:rPr>
      <w:fldChar w:fldCharType="end"/>
    </w:r>
  </w:p>
  <w:p w:rsidR="00417780" w:rsidRDefault="00417780">
    <w:pPr>
      <w:pStyle w:val="afff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1020AF">
    <w:pPr>
      <w:pStyle w:val="affff2"/>
      <w:framePr w:wrap="around" w:vAnchor="text" w:hAnchor="margin" w:xAlign="center" w:y="1"/>
      <w:rPr>
        <w:rStyle w:val="affff3"/>
      </w:rPr>
    </w:pPr>
    <w:r>
      <w:rPr>
        <w:rStyle w:val="affff3"/>
      </w:rPr>
      <w:fldChar w:fldCharType="begin"/>
    </w:r>
    <w:r w:rsidR="00417780">
      <w:rPr>
        <w:rStyle w:val="affff3"/>
      </w:rPr>
      <w:instrText xml:space="preserve">PAGE  </w:instrText>
    </w:r>
    <w:r>
      <w:rPr>
        <w:rStyle w:val="affff3"/>
      </w:rPr>
      <w:fldChar w:fldCharType="separate"/>
    </w:r>
    <w:r w:rsidR="008152F1">
      <w:rPr>
        <w:rStyle w:val="affff3"/>
        <w:noProof/>
      </w:rPr>
      <w:t>1</w:t>
    </w:r>
    <w:r>
      <w:rPr>
        <w:rStyle w:val="affff3"/>
      </w:rPr>
      <w:fldChar w:fldCharType="end"/>
    </w:r>
  </w:p>
  <w:p w:rsidR="00417780" w:rsidRDefault="00417780">
    <w:pPr>
      <w:pStyle w:val="aff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CA" w:rsidRDefault="008030CA">
      <w:r>
        <w:separator/>
      </w:r>
    </w:p>
  </w:footnote>
  <w:footnote w:type="continuationSeparator" w:id="1">
    <w:p w:rsidR="008030CA" w:rsidRDefault="00803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417780">
    <w:pPr>
      <w:pStyle w:val="aff3"/>
    </w:pPr>
    <w:r>
      <w:t>GB/T 12690.—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417780">
    <w:pPr>
      <w:pStyle w:val="aff2"/>
    </w:pPr>
    <w:r>
      <w:t>GB/T 12690.—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Default="00417780">
    <w:pPr>
      <w:pStyle w:val="affff4"/>
      <w:pBdr>
        <w:bottom w:val="none" w:sz="0" w:space="0" w:color="auto"/>
      </w:pBdr>
      <w:wordWrap w:val="0"/>
      <w:jc w:val="right"/>
    </w:pPr>
  </w:p>
  <w:p w:rsidR="00417780" w:rsidRDefault="00417780">
    <w:pPr>
      <w:pStyle w:val="affff4"/>
      <w:pBdr>
        <w:bottom w:val="none" w:sz="0" w:space="0" w:color="auto"/>
      </w:pBdr>
      <w:jc w:val="right"/>
    </w:pPr>
  </w:p>
  <w:p w:rsidR="00417780" w:rsidRDefault="00417780">
    <w:pPr>
      <w:pStyle w:val="affff4"/>
      <w:pBdr>
        <w:bottom w:val="none" w:sz="0" w:space="0" w:color="auto"/>
      </w:pBdr>
      <w:jc w:val="right"/>
    </w:pPr>
    <w:r>
      <w:rPr>
        <w:rFonts w:hint="eastAsia"/>
      </w:rPr>
      <w:t>GB/T 18115.5-200X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780" w:rsidRPr="00C30934" w:rsidRDefault="008152F1" w:rsidP="008152F1">
    <w:pPr>
      <w:pStyle w:val="affff4"/>
      <w:pBdr>
        <w:bottom w:val="none" w:sz="0" w:space="0" w:color="auto"/>
      </w:pBdr>
      <w:jc w:val="right"/>
      <w:rPr>
        <w:rFonts w:hint="eastAsia"/>
      </w:rPr>
    </w:pPr>
    <w:r>
      <w:rPr>
        <w:rFonts w:hint="eastAsia"/>
      </w:rPr>
      <w:t>GB/T 12690.18-201X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934" w:rsidRDefault="00C30934">
    <w:pPr>
      <w:pStyle w:val="affff4"/>
    </w:pPr>
  </w:p>
  <w:p w:rsidR="00417780" w:rsidRDefault="00417780">
    <w:pPr>
      <w:pStyle w:val="affff4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E367E9"/>
    <w:multiLevelType w:val="hybridMultilevel"/>
    <w:tmpl w:val="403242E6"/>
    <w:lvl w:ilvl="0" w:tplc="62CC9F74">
      <w:start w:val="1"/>
      <w:numFmt w:val="none"/>
      <w:pStyle w:val="a4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2B2706"/>
    <w:multiLevelType w:val="multilevel"/>
    <w:tmpl w:val="964C61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3">
    <w:nsid w:val="1B4D0C35"/>
    <w:multiLevelType w:val="multilevel"/>
    <w:tmpl w:val="9E5C9BE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495"/>
        </w:tabs>
        <w:ind w:left="495" w:hanging="495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4">
    <w:nsid w:val="28527DAE"/>
    <w:multiLevelType w:val="multilevel"/>
    <w:tmpl w:val="8CE49AD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38C3D61"/>
    <w:multiLevelType w:val="hybridMultilevel"/>
    <w:tmpl w:val="6786FE22"/>
    <w:lvl w:ilvl="0" w:tplc="17067F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80F59FC"/>
    <w:multiLevelType w:val="hybridMultilevel"/>
    <w:tmpl w:val="D78487DE"/>
    <w:lvl w:ilvl="0" w:tplc="B686D21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324F04">
      <w:numFmt w:val="none"/>
      <w:lvlText w:val=""/>
      <w:lvlJc w:val="left"/>
      <w:pPr>
        <w:tabs>
          <w:tab w:val="num" w:pos="360"/>
        </w:tabs>
      </w:pPr>
    </w:lvl>
    <w:lvl w:ilvl="2" w:tplc="BC941A94">
      <w:numFmt w:val="none"/>
      <w:lvlText w:val=""/>
      <w:lvlJc w:val="left"/>
      <w:pPr>
        <w:tabs>
          <w:tab w:val="num" w:pos="360"/>
        </w:tabs>
      </w:pPr>
    </w:lvl>
    <w:lvl w:ilvl="3" w:tplc="E8AA66B4">
      <w:numFmt w:val="none"/>
      <w:lvlText w:val=""/>
      <w:lvlJc w:val="left"/>
      <w:pPr>
        <w:tabs>
          <w:tab w:val="num" w:pos="360"/>
        </w:tabs>
      </w:pPr>
    </w:lvl>
    <w:lvl w:ilvl="4" w:tplc="93C42C4A">
      <w:numFmt w:val="none"/>
      <w:lvlText w:val=""/>
      <w:lvlJc w:val="left"/>
      <w:pPr>
        <w:tabs>
          <w:tab w:val="num" w:pos="360"/>
        </w:tabs>
      </w:pPr>
    </w:lvl>
    <w:lvl w:ilvl="5" w:tplc="8B803DFE">
      <w:numFmt w:val="none"/>
      <w:lvlText w:val=""/>
      <w:lvlJc w:val="left"/>
      <w:pPr>
        <w:tabs>
          <w:tab w:val="num" w:pos="360"/>
        </w:tabs>
      </w:pPr>
    </w:lvl>
    <w:lvl w:ilvl="6" w:tplc="A57AE2DE">
      <w:numFmt w:val="none"/>
      <w:lvlText w:val=""/>
      <w:lvlJc w:val="left"/>
      <w:pPr>
        <w:tabs>
          <w:tab w:val="num" w:pos="360"/>
        </w:tabs>
      </w:pPr>
    </w:lvl>
    <w:lvl w:ilvl="7" w:tplc="07B05090">
      <w:numFmt w:val="none"/>
      <w:lvlText w:val=""/>
      <w:lvlJc w:val="left"/>
      <w:pPr>
        <w:tabs>
          <w:tab w:val="num" w:pos="360"/>
        </w:tabs>
      </w:pPr>
    </w:lvl>
    <w:lvl w:ilvl="8" w:tplc="FD00AD6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DB7576D"/>
    <w:multiLevelType w:val="multilevel"/>
    <w:tmpl w:val="9E5C9BE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495"/>
        </w:tabs>
        <w:ind w:left="495" w:hanging="495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8">
    <w:nsid w:val="407E65F9"/>
    <w:multiLevelType w:val="hybridMultilevel"/>
    <w:tmpl w:val="8682CFBE"/>
    <w:lvl w:ilvl="0" w:tplc="D9122D9C">
      <w:start w:val="1"/>
      <w:numFmt w:val="none"/>
      <w:pStyle w:val="a5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96E4D7B"/>
    <w:multiLevelType w:val="hybridMultilevel"/>
    <w:tmpl w:val="8A8A5F96"/>
    <w:lvl w:ilvl="0" w:tplc="23C0052E">
      <w:start w:val="1"/>
      <w:numFmt w:val="none"/>
      <w:pStyle w:val="a6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FE126A4"/>
    <w:multiLevelType w:val="multilevel"/>
    <w:tmpl w:val="518CD7F6"/>
    <w:lvl w:ilvl="0">
      <w:start w:val="2"/>
      <w:numFmt w:val="decimal"/>
      <w:lvlText w:val="%1"/>
      <w:lvlJc w:val="left"/>
      <w:pPr>
        <w:ind w:left="525" w:hanging="525"/>
      </w:pPr>
      <w:rPr>
        <w:rFonts w:ascii="黑体" w:eastAsia="黑体"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ascii="黑体" w:eastAsia="黑体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黑体" w:eastAsia="黑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黑体" w:eastAsia="黑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黑体" w:eastAsia="黑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黑体" w:eastAsia="黑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黑体" w:eastAsia="黑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黑体" w:eastAsia="黑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黑体" w:eastAsia="黑体" w:hint="default"/>
      </w:rPr>
    </w:lvl>
  </w:abstractNum>
  <w:abstractNum w:abstractNumId="11">
    <w:nsid w:val="557C2AF5"/>
    <w:multiLevelType w:val="multilevel"/>
    <w:tmpl w:val="0FD4BB6A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56247D75"/>
    <w:multiLevelType w:val="multilevel"/>
    <w:tmpl w:val="EA7C511A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E4D7791"/>
    <w:multiLevelType w:val="hybridMultilevel"/>
    <w:tmpl w:val="8D7C49CE"/>
    <w:lvl w:ilvl="0" w:tplc="8776204E">
      <w:start w:val="1"/>
      <w:numFmt w:val="decimal"/>
      <w:lvlText w:val="6.%1"/>
      <w:lvlJc w:val="left"/>
      <w:pPr>
        <w:tabs>
          <w:tab w:val="num" w:pos="840"/>
        </w:tabs>
        <w:ind w:left="42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F6F6E84"/>
    <w:multiLevelType w:val="hybridMultilevel"/>
    <w:tmpl w:val="0372A4E4"/>
    <w:lvl w:ilvl="0" w:tplc="9EE6595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46260FA"/>
    <w:multiLevelType w:val="multilevel"/>
    <w:tmpl w:val="8410C716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57D3FBC"/>
    <w:multiLevelType w:val="multilevel"/>
    <w:tmpl w:val="50125A38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68F55B89"/>
    <w:multiLevelType w:val="hybridMultilevel"/>
    <w:tmpl w:val="D6528A3E"/>
    <w:lvl w:ilvl="0" w:tplc="3FD2D422">
      <w:start w:val="1"/>
      <w:numFmt w:val="lowerLetter"/>
      <w:lvlText w:val="%1—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E102C0EC">
      <w:start w:val="8"/>
      <w:numFmt w:val="decimal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8">
    <w:nsid w:val="6B173256"/>
    <w:multiLevelType w:val="multilevel"/>
    <w:tmpl w:val="1B0867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宋体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9">
    <w:nsid w:val="6B932878"/>
    <w:multiLevelType w:val="hybridMultilevel"/>
    <w:tmpl w:val="CB1ECF18"/>
    <w:lvl w:ilvl="0" w:tplc="4F5845EC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>
    <w:nsid w:val="6CEA2025"/>
    <w:multiLevelType w:val="multilevel"/>
    <w:tmpl w:val="5760788A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1">
    <w:nsid w:val="6DBF04F4"/>
    <w:multiLevelType w:val="hybridMultilevel"/>
    <w:tmpl w:val="FEAC99D8"/>
    <w:lvl w:ilvl="0" w:tplc="59FA5E12">
      <w:start w:val="1"/>
      <w:numFmt w:val="none"/>
      <w:pStyle w:val="af7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67E048A"/>
    <w:multiLevelType w:val="multilevel"/>
    <w:tmpl w:val="568461D0"/>
    <w:lvl w:ilvl="0">
      <w:start w:val="3"/>
      <w:numFmt w:val="none"/>
      <w:lvlText w:val="1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1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495"/>
        </w:tabs>
        <w:ind w:left="495" w:hanging="495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>
    <w:nsid w:val="76933334"/>
    <w:multiLevelType w:val="hybridMultilevel"/>
    <w:tmpl w:val="E01297D0"/>
    <w:lvl w:ilvl="0" w:tplc="C8D06B5A">
      <w:start w:val="1"/>
      <w:numFmt w:val="none"/>
      <w:pStyle w:val="af8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9C978D1"/>
    <w:multiLevelType w:val="multilevel"/>
    <w:tmpl w:val="A85AFDD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6">
      <w:start w:val="1"/>
      <w:numFmt w:val="decimal"/>
      <w:lvlText w:val="3.%7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3"/>
  </w:num>
  <w:num w:numId="14">
    <w:abstractNumId w:val="8"/>
  </w:num>
  <w:num w:numId="15">
    <w:abstractNumId w:val="1"/>
  </w:num>
  <w:num w:numId="16">
    <w:abstractNumId w:val="21"/>
  </w:num>
  <w:num w:numId="17">
    <w:abstractNumId w:val="9"/>
  </w:num>
  <w:num w:numId="18">
    <w:abstractNumId w:val="15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5"/>
  </w:num>
  <w:num w:numId="28">
    <w:abstractNumId w:val="2"/>
  </w:num>
  <w:num w:numId="29">
    <w:abstractNumId w:val="19"/>
  </w:num>
  <w:num w:numId="30">
    <w:abstractNumId w:val="7"/>
  </w:num>
  <w:num w:numId="31">
    <w:abstractNumId w:val="6"/>
  </w:num>
  <w:num w:numId="32">
    <w:abstractNumId w:val="18"/>
  </w:num>
  <w:num w:numId="33">
    <w:abstractNumId w:val="12"/>
  </w:num>
  <w:num w:numId="34">
    <w:abstractNumId w:val="14"/>
  </w:num>
  <w:num w:numId="35">
    <w:abstractNumId w:val="13"/>
  </w:num>
  <w:num w:numId="36">
    <w:abstractNumId w:val="24"/>
  </w:num>
  <w:num w:numId="37">
    <w:abstractNumId w:val="3"/>
  </w:num>
  <w:num w:numId="38">
    <w:abstractNumId w:val="22"/>
  </w:num>
  <w:num w:numId="39">
    <w:abstractNumId w:val="4"/>
  </w:num>
  <w:num w:numId="40">
    <w:abstractNumId w:val="10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E4C"/>
    <w:rsid w:val="00001B50"/>
    <w:rsid w:val="00006688"/>
    <w:rsid w:val="00007B14"/>
    <w:rsid w:val="000168CE"/>
    <w:rsid w:val="000201BA"/>
    <w:rsid w:val="00022C70"/>
    <w:rsid w:val="00027857"/>
    <w:rsid w:val="00033C8C"/>
    <w:rsid w:val="0003733B"/>
    <w:rsid w:val="000432AC"/>
    <w:rsid w:val="00045710"/>
    <w:rsid w:val="000474C4"/>
    <w:rsid w:val="00055798"/>
    <w:rsid w:val="00060690"/>
    <w:rsid w:val="0007124E"/>
    <w:rsid w:val="000738C4"/>
    <w:rsid w:val="00081CCC"/>
    <w:rsid w:val="0008283D"/>
    <w:rsid w:val="00092C72"/>
    <w:rsid w:val="0009346D"/>
    <w:rsid w:val="000A06AB"/>
    <w:rsid w:val="000A6BED"/>
    <w:rsid w:val="000C0595"/>
    <w:rsid w:val="000C101B"/>
    <w:rsid w:val="000E1B35"/>
    <w:rsid w:val="000E3356"/>
    <w:rsid w:val="000F76B7"/>
    <w:rsid w:val="00100E3D"/>
    <w:rsid w:val="001020AF"/>
    <w:rsid w:val="0010567B"/>
    <w:rsid w:val="00123E70"/>
    <w:rsid w:val="001251BB"/>
    <w:rsid w:val="00130B67"/>
    <w:rsid w:val="001406A9"/>
    <w:rsid w:val="001431D2"/>
    <w:rsid w:val="001544F8"/>
    <w:rsid w:val="00173A33"/>
    <w:rsid w:val="00183E0B"/>
    <w:rsid w:val="00186D4B"/>
    <w:rsid w:val="0019135C"/>
    <w:rsid w:val="001913DB"/>
    <w:rsid w:val="001941B5"/>
    <w:rsid w:val="001A25DF"/>
    <w:rsid w:val="001A2BDA"/>
    <w:rsid w:val="001C7F7C"/>
    <w:rsid w:val="001E691D"/>
    <w:rsid w:val="001F15BD"/>
    <w:rsid w:val="001F7F5B"/>
    <w:rsid w:val="00207A4B"/>
    <w:rsid w:val="00210CFD"/>
    <w:rsid w:val="002226D2"/>
    <w:rsid w:val="002409D1"/>
    <w:rsid w:val="002448FA"/>
    <w:rsid w:val="00247451"/>
    <w:rsid w:val="00273EDC"/>
    <w:rsid w:val="002858EF"/>
    <w:rsid w:val="00295123"/>
    <w:rsid w:val="002956C3"/>
    <w:rsid w:val="002C1B6C"/>
    <w:rsid w:val="002D5769"/>
    <w:rsid w:val="002E63A8"/>
    <w:rsid w:val="002E74FE"/>
    <w:rsid w:val="002F52BE"/>
    <w:rsid w:val="003025D6"/>
    <w:rsid w:val="00305C30"/>
    <w:rsid w:val="00315936"/>
    <w:rsid w:val="003206CA"/>
    <w:rsid w:val="00322300"/>
    <w:rsid w:val="003302C7"/>
    <w:rsid w:val="00331FC3"/>
    <w:rsid w:val="00343024"/>
    <w:rsid w:val="00351F68"/>
    <w:rsid w:val="00355728"/>
    <w:rsid w:val="003574B4"/>
    <w:rsid w:val="003667A2"/>
    <w:rsid w:val="00370F6F"/>
    <w:rsid w:val="00382BAF"/>
    <w:rsid w:val="00383CAD"/>
    <w:rsid w:val="003871DD"/>
    <w:rsid w:val="003915CC"/>
    <w:rsid w:val="003935FF"/>
    <w:rsid w:val="003A5D7D"/>
    <w:rsid w:val="003A72DF"/>
    <w:rsid w:val="003B4E77"/>
    <w:rsid w:val="003C76DC"/>
    <w:rsid w:val="003E279A"/>
    <w:rsid w:val="00402198"/>
    <w:rsid w:val="00410E41"/>
    <w:rsid w:val="00413812"/>
    <w:rsid w:val="00417729"/>
    <w:rsid w:val="00417780"/>
    <w:rsid w:val="004226BA"/>
    <w:rsid w:val="00423380"/>
    <w:rsid w:val="00423723"/>
    <w:rsid w:val="00425F8F"/>
    <w:rsid w:val="004329AB"/>
    <w:rsid w:val="0043542F"/>
    <w:rsid w:val="00455976"/>
    <w:rsid w:val="00467AB6"/>
    <w:rsid w:val="0048306D"/>
    <w:rsid w:val="004A0AFF"/>
    <w:rsid w:val="004D7361"/>
    <w:rsid w:val="004E027B"/>
    <w:rsid w:val="004E6864"/>
    <w:rsid w:val="004E6B5F"/>
    <w:rsid w:val="004F00A6"/>
    <w:rsid w:val="00502DB9"/>
    <w:rsid w:val="00505AAE"/>
    <w:rsid w:val="005229C6"/>
    <w:rsid w:val="00526420"/>
    <w:rsid w:val="005270CC"/>
    <w:rsid w:val="00527BDA"/>
    <w:rsid w:val="005306D4"/>
    <w:rsid w:val="00541A20"/>
    <w:rsid w:val="005440AE"/>
    <w:rsid w:val="005538A8"/>
    <w:rsid w:val="00581152"/>
    <w:rsid w:val="00583BA3"/>
    <w:rsid w:val="005A4E33"/>
    <w:rsid w:val="005B116A"/>
    <w:rsid w:val="005E1988"/>
    <w:rsid w:val="005E43EE"/>
    <w:rsid w:val="005F3657"/>
    <w:rsid w:val="005F417F"/>
    <w:rsid w:val="005F4BAF"/>
    <w:rsid w:val="00616C0D"/>
    <w:rsid w:val="006209BB"/>
    <w:rsid w:val="00633A58"/>
    <w:rsid w:val="00655066"/>
    <w:rsid w:val="006561C6"/>
    <w:rsid w:val="00664D14"/>
    <w:rsid w:val="00673D3D"/>
    <w:rsid w:val="00680B65"/>
    <w:rsid w:val="006822E5"/>
    <w:rsid w:val="006A5864"/>
    <w:rsid w:val="006B7156"/>
    <w:rsid w:val="006C4DD2"/>
    <w:rsid w:val="006D22B0"/>
    <w:rsid w:val="006E22F2"/>
    <w:rsid w:val="006E2C19"/>
    <w:rsid w:val="006E45E8"/>
    <w:rsid w:val="007065D3"/>
    <w:rsid w:val="0071183F"/>
    <w:rsid w:val="00720315"/>
    <w:rsid w:val="007242EC"/>
    <w:rsid w:val="00750632"/>
    <w:rsid w:val="00750725"/>
    <w:rsid w:val="00754ED5"/>
    <w:rsid w:val="00771C1B"/>
    <w:rsid w:val="007A4EF7"/>
    <w:rsid w:val="007A6659"/>
    <w:rsid w:val="007A73C7"/>
    <w:rsid w:val="007C0FE9"/>
    <w:rsid w:val="007D07F9"/>
    <w:rsid w:val="007D58D8"/>
    <w:rsid w:val="007E4271"/>
    <w:rsid w:val="008030CA"/>
    <w:rsid w:val="008152F1"/>
    <w:rsid w:val="00817458"/>
    <w:rsid w:val="00834A1E"/>
    <w:rsid w:val="00836F63"/>
    <w:rsid w:val="00846708"/>
    <w:rsid w:val="00866C39"/>
    <w:rsid w:val="00877335"/>
    <w:rsid w:val="00893E4C"/>
    <w:rsid w:val="00895A68"/>
    <w:rsid w:val="008B33B9"/>
    <w:rsid w:val="008C7C1B"/>
    <w:rsid w:val="008D1A7B"/>
    <w:rsid w:val="008E0D21"/>
    <w:rsid w:val="008F185F"/>
    <w:rsid w:val="008F194B"/>
    <w:rsid w:val="008F3536"/>
    <w:rsid w:val="009052C9"/>
    <w:rsid w:val="00935669"/>
    <w:rsid w:val="00940D5B"/>
    <w:rsid w:val="00946D7E"/>
    <w:rsid w:val="009506A1"/>
    <w:rsid w:val="00955761"/>
    <w:rsid w:val="009862FA"/>
    <w:rsid w:val="009863D1"/>
    <w:rsid w:val="009A06F0"/>
    <w:rsid w:val="009A239E"/>
    <w:rsid w:val="009D3820"/>
    <w:rsid w:val="009E3E9F"/>
    <w:rsid w:val="00A06A4C"/>
    <w:rsid w:val="00A55C27"/>
    <w:rsid w:val="00A56E01"/>
    <w:rsid w:val="00A7065E"/>
    <w:rsid w:val="00A71ED3"/>
    <w:rsid w:val="00A72386"/>
    <w:rsid w:val="00A74664"/>
    <w:rsid w:val="00A761AA"/>
    <w:rsid w:val="00A76450"/>
    <w:rsid w:val="00A86F59"/>
    <w:rsid w:val="00A967AF"/>
    <w:rsid w:val="00AA09E4"/>
    <w:rsid w:val="00AB7AA0"/>
    <w:rsid w:val="00AC6899"/>
    <w:rsid w:val="00AD7B5A"/>
    <w:rsid w:val="00AE0661"/>
    <w:rsid w:val="00AE2E71"/>
    <w:rsid w:val="00AE5186"/>
    <w:rsid w:val="00AE57CB"/>
    <w:rsid w:val="00AE6126"/>
    <w:rsid w:val="00AF35A6"/>
    <w:rsid w:val="00B10A88"/>
    <w:rsid w:val="00B16BEC"/>
    <w:rsid w:val="00B23079"/>
    <w:rsid w:val="00B26349"/>
    <w:rsid w:val="00B27C8F"/>
    <w:rsid w:val="00B33BD8"/>
    <w:rsid w:val="00B3575D"/>
    <w:rsid w:val="00B36032"/>
    <w:rsid w:val="00B4039A"/>
    <w:rsid w:val="00B42AF8"/>
    <w:rsid w:val="00B469AB"/>
    <w:rsid w:val="00B472B1"/>
    <w:rsid w:val="00B74B1B"/>
    <w:rsid w:val="00B83700"/>
    <w:rsid w:val="00B9530F"/>
    <w:rsid w:val="00BB4AF7"/>
    <w:rsid w:val="00BC1958"/>
    <w:rsid w:val="00BD620F"/>
    <w:rsid w:val="00BE0EAD"/>
    <w:rsid w:val="00BF78A2"/>
    <w:rsid w:val="00C039D1"/>
    <w:rsid w:val="00C2002A"/>
    <w:rsid w:val="00C21709"/>
    <w:rsid w:val="00C30934"/>
    <w:rsid w:val="00C34375"/>
    <w:rsid w:val="00C36C34"/>
    <w:rsid w:val="00C52608"/>
    <w:rsid w:val="00C672A4"/>
    <w:rsid w:val="00C70F9F"/>
    <w:rsid w:val="00C75616"/>
    <w:rsid w:val="00C86995"/>
    <w:rsid w:val="00CA6FEF"/>
    <w:rsid w:val="00CA79E4"/>
    <w:rsid w:val="00CC0E3B"/>
    <w:rsid w:val="00CC4603"/>
    <w:rsid w:val="00CE4619"/>
    <w:rsid w:val="00CE4668"/>
    <w:rsid w:val="00CE4E0A"/>
    <w:rsid w:val="00D03F93"/>
    <w:rsid w:val="00D139DA"/>
    <w:rsid w:val="00D24B84"/>
    <w:rsid w:val="00D325B2"/>
    <w:rsid w:val="00D402A6"/>
    <w:rsid w:val="00D504EE"/>
    <w:rsid w:val="00D64DB0"/>
    <w:rsid w:val="00D70B1D"/>
    <w:rsid w:val="00D76DF1"/>
    <w:rsid w:val="00D92E36"/>
    <w:rsid w:val="00D933CD"/>
    <w:rsid w:val="00DA7A1D"/>
    <w:rsid w:val="00DC4F3D"/>
    <w:rsid w:val="00DE1B15"/>
    <w:rsid w:val="00DE3CDF"/>
    <w:rsid w:val="00DE5C48"/>
    <w:rsid w:val="00DF07FE"/>
    <w:rsid w:val="00DF3AB9"/>
    <w:rsid w:val="00DF50A6"/>
    <w:rsid w:val="00E0113B"/>
    <w:rsid w:val="00E024E5"/>
    <w:rsid w:val="00E028B0"/>
    <w:rsid w:val="00E03B50"/>
    <w:rsid w:val="00E21E6F"/>
    <w:rsid w:val="00E22857"/>
    <w:rsid w:val="00E30682"/>
    <w:rsid w:val="00E36843"/>
    <w:rsid w:val="00E36CD7"/>
    <w:rsid w:val="00E44D2F"/>
    <w:rsid w:val="00E5536F"/>
    <w:rsid w:val="00E62D88"/>
    <w:rsid w:val="00E675E2"/>
    <w:rsid w:val="00E71315"/>
    <w:rsid w:val="00E8471B"/>
    <w:rsid w:val="00E85F8F"/>
    <w:rsid w:val="00EA2D9B"/>
    <w:rsid w:val="00EA7CF5"/>
    <w:rsid w:val="00EC30A8"/>
    <w:rsid w:val="00EC5A37"/>
    <w:rsid w:val="00ED0C95"/>
    <w:rsid w:val="00ED0E0A"/>
    <w:rsid w:val="00ED7498"/>
    <w:rsid w:val="00EE2330"/>
    <w:rsid w:val="00EF58CB"/>
    <w:rsid w:val="00F01A2F"/>
    <w:rsid w:val="00F13910"/>
    <w:rsid w:val="00F25B8F"/>
    <w:rsid w:val="00F3731B"/>
    <w:rsid w:val="00F40CF7"/>
    <w:rsid w:val="00F43C49"/>
    <w:rsid w:val="00F467AF"/>
    <w:rsid w:val="00F74913"/>
    <w:rsid w:val="00F801BC"/>
    <w:rsid w:val="00FD6D5D"/>
    <w:rsid w:val="00FE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  <o:rules v:ext="edit">
        <o:r id="V:Rule2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9">
    <w:name w:val="Normal"/>
    <w:qFormat/>
    <w:rsid w:val="001020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qFormat/>
    <w:rsid w:val="00102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qFormat/>
    <w:rsid w:val="001020A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qFormat/>
    <w:rsid w:val="00102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qFormat/>
    <w:rsid w:val="001020A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qFormat/>
    <w:rsid w:val="001020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qFormat/>
    <w:rsid w:val="001020A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qFormat/>
    <w:rsid w:val="001020A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qFormat/>
    <w:rsid w:val="001020A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qFormat/>
    <w:rsid w:val="001020AF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character" w:styleId="HTML">
    <w:name w:val="HTML Code"/>
    <w:rsid w:val="001020AF"/>
    <w:rPr>
      <w:rFonts w:ascii="Courier New" w:hAnsi="Courier New"/>
      <w:sz w:val="20"/>
      <w:szCs w:val="20"/>
    </w:rPr>
  </w:style>
  <w:style w:type="character" w:styleId="HTML0">
    <w:name w:val="HTML Variable"/>
    <w:rsid w:val="001020AF"/>
    <w:rPr>
      <w:i/>
      <w:iCs/>
    </w:rPr>
  </w:style>
  <w:style w:type="character" w:styleId="HTML1">
    <w:name w:val="HTML Typewriter"/>
    <w:rsid w:val="001020AF"/>
    <w:rPr>
      <w:rFonts w:ascii="Courier New" w:hAnsi="Courier New"/>
      <w:sz w:val="20"/>
      <w:szCs w:val="20"/>
    </w:rPr>
  </w:style>
  <w:style w:type="paragraph" w:styleId="HTML2">
    <w:name w:val="HTML Address"/>
    <w:basedOn w:val="af9"/>
    <w:rsid w:val="001020AF"/>
    <w:rPr>
      <w:i/>
      <w:iCs/>
    </w:rPr>
  </w:style>
  <w:style w:type="character" w:styleId="HTML3">
    <w:name w:val="HTML Definition"/>
    <w:rsid w:val="001020AF"/>
    <w:rPr>
      <w:i/>
      <w:iCs/>
    </w:rPr>
  </w:style>
  <w:style w:type="character" w:styleId="HTML4">
    <w:name w:val="HTML Keyboard"/>
    <w:rsid w:val="001020AF"/>
    <w:rPr>
      <w:rFonts w:ascii="Courier New" w:hAnsi="Courier New"/>
      <w:sz w:val="20"/>
      <w:szCs w:val="20"/>
    </w:rPr>
  </w:style>
  <w:style w:type="character" w:styleId="HTML5">
    <w:name w:val="HTML Acronym"/>
    <w:basedOn w:val="afa"/>
    <w:rsid w:val="001020AF"/>
  </w:style>
  <w:style w:type="character" w:styleId="HTML6">
    <w:name w:val="HTML Sample"/>
    <w:rsid w:val="001020AF"/>
    <w:rPr>
      <w:rFonts w:ascii="Courier New" w:hAnsi="Courier New"/>
    </w:rPr>
  </w:style>
  <w:style w:type="paragraph" w:styleId="HTML7">
    <w:name w:val="HTML Preformatted"/>
    <w:basedOn w:val="af9"/>
    <w:rsid w:val="001020AF"/>
    <w:rPr>
      <w:rFonts w:ascii="Courier New" w:hAnsi="Courier New" w:cs="Courier New"/>
      <w:sz w:val="20"/>
      <w:szCs w:val="20"/>
    </w:rPr>
  </w:style>
  <w:style w:type="character" w:styleId="HTML8">
    <w:name w:val="HTML Cite"/>
    <w:rsid w:val="001020AF"/>
    <w:rPr>
      <w:i/>
      <w:iCs/>
    </w:rPr>
  </w:style>
  <w:style w:type="paragraph" w:styleId="afd">
    <w:name w:val="Title"/>
    <w:basedOn w:val="af9"/>
    <w:qFormat/>
    <w:rsid w:val="001020A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e">
    <w:name w:val="标准标志"/>
    <w:next w:val="af9"/>
    <w:rsid w:val="001020A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">
    <w:name w:val="标准称谓"/>
    <w:next w:val="af9"/>
    <w:rsid w:val="001020AF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0">
    <w:name w:val="标准书脚_偶数页"/>
    <w:rsid w:val="001020AF"/>
    <w:pPr>
      <w:spacing w:before="120"/>
    </w:pPr>
    <w:rPr>
      <w:sz w:val="18"/>
    </w:rPr>
  </w:style>
  <w:style w:type="paragraph" w:customStyle="1" w:styleId="aff1">
    <w:name w:val="标准书脚_奇数页"/>
    <w:rsid w:val="001020AF"/>
    <w:pPr>
      <w:spacing w:before="120"/>
      <w:jc w:val="right"/>
    </w:pPr>
    <w:rPr>
      <w:sz w:val="18"/>
    </w:rPr>
  </w:style>
  <w:style w:type="paragraph" w:customStyle="1" w:styleId="aff2">
    <w:name w:val="标准书眉_奇数页"/>
    <w:next w:val="af9"/>
    <w:rsid w:val="001020AF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f3">
    <w:name w:val="标准书眉_偶数页"/>
    <w:basedOn w:val="aff2"/>
    <w:next w:val="af9"/>
    <w:rsid w:val="001020AF"/>
    <w:pPr>
      <w:jc w:val="left"/>
    </w:pPr>
  </w:style>
  <w:style w:type="paragraph" w:customStyle="1" w:styleId="aff4">
    <w:name w:val="标准书眉一"/>
    <w:rsid w:val="001020AF"/>
    <w:pPr>
      <w:jc w:val="both"/>
    </w:pPr>
  </w:style>
  <w:style w:type="paragraph" w:customStyle="1" w:styleId="af0">
    <w:name w:val="前言、引言标题"/>
    <w:next w:val="af9"/>
    <w:rsid w:val="001020AF"/>
    <w:pPr>
      <w:numPr>
        <w:numId w:val="6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5">
    <w:name w:val="参考文献、索引标题"/>
    <w:basedOn w:val="af0"/>
    <w:next w:val="af9"/>
    <w:rsid w:val="001020AF"/>
    <w:pPr>
      <w:numPr>
        <w:numId w:val="0"/>
      </w:numPr>
      <w:spacing w:after="200"/>
    </w:pPr>
    <w:rPr>
      <w:sz w:val="21"/>
    </w:rPr>
  </w:style>
  <w:style w:type="character" w:styleId="aff6">
    <w:name w:val="Hyperlink"/>
    <w:rsid w:val="001020AF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aff7">
    <w:name w:val="段"/>
    <w:rsid w:val="001020AF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1">
    <w:name w:val="章标题"/>
    <w:next w:val="aff7"/>
    <w:rsid w:val="001020AF"/>
    <w:pPr>
      <w:numPr>
        <w:ilvl w:val="1"/>
        <w:numId w:val="7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7"/>
    <w:rsid w:val="001020AF"/>
    <w:pPr>
      <w:numPr>
        <w:ilvl w:val="2"/>
        <w:numId w:val="8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7"/>
    <w:rsid w:val="001020AF"/>
    <w:pPr>
      <w:numPr>
        <w:ilvl w:val="3"/>
        <w:numId w:val="9"/>
      </w:numPr>
      <w:outlineLvl w:val="3"/>
    </w:pPr>
  </w:style>
  <w:style w:type="paragraph" w:customStyle="1" w:styleId="a0">
    <w:name w:val="二级无标题条"/>
    <w:basedOn w:val="af9"/>
    <w:rsid w:val="001020AF"/>
    <w:pPr>
      <w:numPr>
        <w:ilvl w:val="3"/>
        <w:numId w:val="1"/>
      </w:numPr>
    </w:pPr>
  </w:style>
  <w:style w:type="character" w:customStyle="1" w:styleId="aff8">
    <w:name w:val="发布"/>
    <w:rsid w:val="001020AF"/>
    <w:rPr>
      <w:rFonts w:ascii="黑体" w:eastAsia="黑体"/>
      <w:spacing w:val="22"/>
      <w:w w:val="100"/>
      <w:position w:val="3"/>
      <w:sz w:val="28"/>
    </w:rPr>
  </w:style>
  <w:style w:type="paragraph" w:customStyle="1" w:styleId="aff9">
    <w:name w:val="发布部门"/>
    <w:next w:val="aff7"/>
    <w:rsid w:val="001020A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a">
    <w:name w:val="发布日期"/>
    <w:rsid w:val="001020A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0">
    <w:name w:val="封面标准号1"/>
    <w:rsid w:val="001020A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0">
    <w:name w:val="封面标准号2"/>
    <w:basedOn w:val="10"/>
    <w:rsid w:val="001020AF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affb">
    <w:name w:val="封面标准代替信息"/>
    <w:basedOn w:val="20"/>
    <w:rsid w:val="001020AF"/>
    <w:pPr>
      <w:framePr w:wrap="auto"/>
      <w:spacing w:before="57"/>
    </w:pPr>
    <w:rPr>
      <w:rFonts w:ascii="宋体"/>
      <w:sz w:val="21"/>
    </w:rPr>
  </w:style>
  <w:style w:type="paragraph" w:customStyle="1" w:styleId="affc">
    <w:name w:val="封面标准名称"/>
    <w:rsid w:val="001020A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d">
    <w:name w:val="封面标准文稿编辑信息"/>
    <w:rsid w:val="001020A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e">
    <w:name w:val="封面标准文稿类别"/>
    <w:rsid w:val="001020A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">
    <w:name w:val="封面标准英文名称"/>
    <w:rsid w:val="001020A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0">
    <w:name w:val="封面一致性程度标识"/>
    <w:rsid w:val="001020AF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1">
    <w:name w:val="封面正文"/>
    <w:rsid w:val="001020AF"/>
    <w:pPr>
      <w:jc w:val="both"/>
    </w:pPr>
  </w:style>
  <w:style w:type="paragraph" w:customStyle="1" w:styleId="a9">
    <w:name w:val="附录标识"/>
    <w:basedOn w:val="af0"/>
    <w:rsid w:val="001020AF"/>
    <w:pPr>
      <w:numPr>
        <w:numId w:val="20"/>
      </w:numPr>
      <w:tabs>
        <w:tab w:val="left" w:pos="6405"/>
      </w:tabs>
      <w:spacing w:after="200"/>
    </w:pPr>
    <w:rPr>
      <w:sz w:val="21"/>
    </w:rPr>
  </w:style>
  <w:style w:type="paragraph" w:customStyle="1" w:styleId="afff2">
    <w:name w:val="附录表标题"/>
    <w:next w:val="aff7"/>
    <w:rsid w:val="001020AF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7"/>
    <w:rsid w:val="001020AF"/>
    <w:pPr>
      <w:numPr>
        <w:ilvl w:val="1"/>
        <w:numId w:val="2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7"/>
    <w:rsid w:val="001020AF"/>
    <w:pPr>
      <w:numPr>
        <w:ilvl w:val="2"/>
        <w:numId w:val="2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7"/>
    <w:rsid w:val="001020AF"/>
    <w:pPr>
      <w:numPr>
        <w:ilvl w:val="3"/>
        <w:numId w:val="23"/>
      </w:numPr>
      <w:outlineLvl w:val="3"/>
    </w:pPr>
  </w:style>
  <w:style w:type="paragraph" w:customStyle="1" w:styleId="ad">
    <w:name w:val="附录三级条标题"/>
    <w:basedOn w:val="ac"/>
    <w:next w:val="aff7"/>
    <w:rsid w:val="001020AF"/>
    <w:pPr>
      <w:numPr>
        <w:ilvl w:val="4"/>
        <w:numId w:val="24"/>
      </w:numPr>
      <w:outlineLvl w:val="4"/>
    </w:pPr>
  </w:style>
  <w:style w:type="paragraph" w:customStyle="1" w:styleId="ae">
    <w:name w:val="附录四级条标题"/>
    <w:basedOn w:val="ad"/>
    <w:next w:val="aff7"/>
    <w:rsid w:val="001020AF"/>
    <w:pPr>
      <w:numPr>
        <w:ilvl w:val="5"/>
        <w:numId w:val="25"/>
      </w:numPr>
      <w:outlineLvl w:val="5"/>
    </w:pPr>
  </w:style>
  <w:style w:type="paragraph" w:customStyle="1" w:styleId="afff3">
    <w:name w:val="附录图标题"/>
    <w:next w:val="aff7"/>
    <w:rsid w:val="001020AF"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7"/>
    <w:rsid w:val="001020AF"/>
    <w:pPr>
      <w:numPr>
        <w:ilvl w:val="6"/>
        <w:numId w:val="26"/>
      </w:numPr>
      <w:outlineLvl w:val="6"/>
    </w:pPr>
  </w:style>
  <w:style w:type="character" w:customStyle="1" w:styleId="afff4">
    <w:name w:val="个人答复风格"/>
    <w:rsid w:val="001020AF"/>
    <w:rPr>
      <w:rFonts w:ascii="Arial" w:eastAsia="宋体" w:hAnsi="Arial" w:cs="Arial"/>
      <w:color w:val="auto"/>
      <w:sz w:val="20"/>
    </w:rPr>
  </w:style>
  <w:style w:type="character" w:customStyle="1" w:styleId="afff5">
    <w:name w:val="个人撰写风格"/>
    <w:rsid w:val="001020AF"/>
    <w:rPr>
      <w:rFonts w:ascii="Arial" w:eastAsia="宋体" w:hAnsi="Arial" w:cs="Arial"/>
      <w:color w:val="auto"/>
      <w:sz w:val="20"/>
    </w:rPr>
  </w:style>
  <w:style w:type="paragraph" w:styleId="afff6">
    <w:name w:val="footnote text"/>
    <w:basedOn w:val="af9"/>
    <w:semiHidden/>
    <w:rsid w:val="001020AF"/>
    <w:pPr>
      <w:snapToGrid w:val="0"/>
      <w:jc w:val="left"/>
    </w:pPr>
    <w:rPr>
      <w:sz w:val="18"/>
      <w:szCs w:val="18"/>
    </w:rPr>
  </w:style>
  <w:style w:type="character" w:styleId="afff7">
    <w:name w:val="footnote reference"/>
    <w:semiHidden/>
    <w:rsid w:val="001020AF"/>
    <w:rPr>
      <w:vertAlign w:val="superscript"/>
    </w:rPr>
  </w:style>
  <w:style w:type="paragraph" w:customStyle="1" w:styleId="af8">
    <w:name w:val="列项——"/>
    <w:rsid w:val="001020AF"/>
    <w:pPr>
      <w:widowControl w:val="0"/>
      <w:numPr>
        <w:numId w:val="1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rsid w:val="001020AF"/>
    <w:pPr>
      <w:numPr>
        <w:numId w:val="14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8">
    <w:name w:val="目次、标准名称标题"/>
    <w:basedOn w:val="af0"/>
    <w:next w:val="aff7"/>
    <w:rsid w:val="001020AF"/>
    <w:pPr>
      <w:numPr>
        <w:numId w:val="0"/>
      </w:numPr>
      <w:spacing w:line="460" w:lineRule="exact"/>
    </w:pPr>
  </w:style>
  <w:style w:type="paragraph" w:customStyle="1" w:styleId="afff9">
    <w:name w:val="目次、索引正文"/>
    <w:rsid w:val="001020AF"/>
    <w:pPr>
      <w:spacing w:line="320" w:lineRule="exact"/>
      <w:jc w:val="both"/>
    </w:pPr>
    <w:rPr>
      <w:rFonts w:ascii="宋体"/>
      <w:sz w:val="21"/>
    </w:rPr>
  </w:style>
  <w:style w:type="paragraph" w:styleId="11">
    <w:name w:val="toc 1"/>
    <w:autoRedefine/>
    <w:semiHidden/>
    <w:rsid w:val="001020AF"/>
    <w:pPr>
      <w:jc w:val="both"/>
    </w:pPr>
    <w:rPr>
      <w:rFonts w:ascii="宋体"/>
      <w:sz w:val="21"/>
    </w:rPr>
  </w:style>
  <w:style w:type="paragraph" w:styleId="21">
    <w:name w:val="toc 2"/>
    <w:basedOn w:val="11"/>
    <w:autoRedefine/>
    <w:semiHidden/>
    <w:rsid w:val="001020AF"/>
    <w:rPr>
      <w:noProof/>
    </w:rPr>
  </w:style>
  <w:style w:type="paragraph" w:styleId="30">
    <w:name w:val="toc 3"/>
    <w:basedOn w:val="21"/>
    <w:autoRedefine/>
    <w:semiHidden/>
    <w:rsid w:val="001020AF"/>
  </w:style>
  <w:style w:type="paragraph" w:styleId="40">
    <w:name w:val="toc 4"/>
    <w:basedOn w:val="30"/>
    <w:autoRedefine/>
    <w:semiHidden/>
    <w:rsid w:val="001020AF"/>
  </w:style>
  <w:style w:type="paragraph" w:styleId="50">
    <w:name w:val="toc 5"/>
    <w:basedOn w:val="40"/>
    <w:autoRedefine/>
    <w:semiHidden/>
    <w:rsid w:val="001020AF"/>
  </w:style>
  <w:style w:type="paragraph" w:styleId="60">
    <w:name w:val="toc 6"/>
    <w:basedOn w:val="50"/>
    <w:autoRedefine/>
    <w:semiHidden/>
    <w:rsid w:val="001020AF"/>
  </w:style>
  <w:style w:type="paragraph" w:styleId="70">
    <w:name w:val="toc 7"/>
    <w:basedOn w:val="60"/>
    <w:autoRedefine/>
    <w:semiHidden/>
    <w:rsid w:val="001020AF"/>
  </w:style>
  <w:style w:type="paragraph" w:styleId="80">
    <w:name w:val="toc 8"/>
    <w:basedOn w:val="70"/>
    <w:autoRedefine/>
    <w:semiHidden/>
    <w:rsid w:val="001020AF"/>
  </w:style>
  <w:style w:type="paragraph" w:styleId="90">
    <w:name w:val="toc 9"/>
    <w:basedOn w:val="80"/>
    <w:autoRedefine/>
    <w:semiHidden/>
    <w:rsid w:val="001020AF"/>
  </w:style>
  <w:style w:type="paragraph" w:customStyle="1" w:styleId="afffa">
    <w:name w:val="其他标准称谓"/>
    <w:rsid w:val="001020A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b">
    <w:name w:val="其他发布部门"/>
    <w:basedOn w:val="aff9"/>
    <w:rsid w:val="001020A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7"/>
    <w:rsid w:val="001020AF"/>
    <w:pPr>
      <w:numPr>
        <w:ilvl w:val="4"/>
        <w:numId w:val="10"/>
      </w:numPr>
      <w:outlineLvl w:val="4"/>
    </w:pPr>
  </w:style>
  <w:style w:type="paragraph" w:customStyle="1" w:styleId="a1">
    <w:name w:val="三级无标题条"/>
    <w:basedOn w:val="af9"/>
    <w:rsid w:val="001020AF"/>
    <w:pPr>
      <w:numPr>
        <w:ilvl w:val="4"/>
        <w:numId w:val="2"/>
      </w:numPr>
    </w:pPr>
  </w:style>
  <w:style w:type="paragraph" w:customStyle="1" w:styleId="afffc">
    <w:name w:val="实施日期"/>
    <w:basedOn w:val="affa"/>
    <w:rsid w:val="001020AF"/>
    <w:pPr>
      <w:framePr w:hSpace="0" w:wrap="around" w:xAlign="right"/>
      <w:jc w:val="right"/>
    </w:pPr>
  </w:style>
  <w:style w:type="paragraph" w:customStyle="1" w:styleId="a4">
    <w:name w:val="示例"/>
    <w:next w:val="aff7"/>
    <w:rsid w:val="001020AF"/>
    <w:pPr>
      <w:numPr>
        <w:numId w:val="15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d">
    <w:name w:val="数字编号列项（二级）"/>
    <w:rsid w:val="001020AF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7"/>
    <w:rsid w:val="001020AF"/>
    <w:pPr>
      <w:numPr>
        <w:ilvl w:val="5"/>
        <w:numId w:val="11"/>
      </w:numPr>
      <w:outlineLvl w:val="5"/>
    </w:pPr>
  </w:style>
  <w:style w:type="paragraph" w:customStyle="1" w:styleId="a2">
    <w:name w:val="四级无标题条"/>
    <w:basedOn w:val="af9"/>
    <w:rsid w:val="001020AF"/>
    <w:pPr>
      <w:numPr>
        <w:ilvl w:val="5"/>
        <w:numId w:val="3"/>
      </w:numPr>
    </w:pPr>
  </w:style>
  <w:style w:type="paragraph" w:customStyle="1" w:styleId="afffe">
    <w:name w:val="条文脚注"/>
    <w:basedOn w:val="afff6"/>
    <w:rsid w:val="001020AF"/>
    <w:pPr>
      <w:ind w:leftChars="200" w:left="780" w:hangingChars="200" w:hanging="360"/>
      <w:jc w:val="both"/>
    </w:pPr>
    <w:rPr>
      <w:rFonts w:ascii="宋体"/>
    </w:rPr>
  </w:style>
  <w:style w:type="paragraph" w:customStyle="1" w:styleId="affff">
    <w:name w:val="图表脚注"/>
    <w:next w:val="aff7"/>
    <w:rsid w:val="001020AF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0">
    <w:name w:val="文献分类号"/>
    <w:rsid w:val="001020A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1">
    <w:name w:val="无标题条"/>
    <w:next w:val="aff7"/>
    <w:rsid w:val="001020AF"/>
    <w:pPr>
      <w:jc w:val="both"/>
    </w:pPr>
    <w:rPr>
      <w:sz w:val="21"/>
    </w:rPr>
  </w:style>
  <w:style w:type="paragraph" w:customStyle="1" w:styleId="af6">
    <w:name w:val="五级条标题"/>
    <w:basedOn w:val="af5"/>
    <w:next w:val="aff7"/>
    <w:rsid w:val="001020AF"/>
    <w:pPr>
      <w:numPr>
        <w:ilvl w:val="6"/>
        <w:numId w:val="12"/>
      </w:numPr>
      <w:outlineLvl w:val="6"/>
    </w:pPr>
  </w:style>
  <w:style w:type="paragraph" w:customStyle="1" w:styleId="a3">
    <w:name w:val="五级无标题条"/>
    <w:basedOn w:val="af9"/>
    <w:rsid w:val="001020AF"/>
    <w:pPr>
      <w:numPr>
        <w:ilvl w:val="6"/>
        <w:numId w:val="4"/>
      </w:numPr>
    </w:pPr>
  </w:style>
  <w:style w:type="paragraph" w:styleId="affff2">
    <w:name w:val="footer"/>
    <w:basedOn w:val="af9"/>
    <w:rsid w:val="001020A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character" w:styleId="affff3">
    <w:name w:val="page number"/>
    <w:rsid w:val="001020AF"/>
    <w:rPr>
      <w:rFonts w:ascii="Times New Roman" w:eastAsia="宋体" w:hAnsi="Times New Roman"/>
      <w:sz w:val="18"/>
    </w:rPr>
  </w:style>
  <w:style w:type="paragraph" w:styleId="affff4">
    <w:name w:val="header"/>
    <w:basedOn w:val="af9"/>
    <w:link w:val="Char"/>
    <w:uiPriority w:val="99"/>
    <w:rsid w:val="0010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无标题条"/>
    <w:basedOn w:val="af9"/>
    <w:rsid w:val="001020AF"/>
    <w:pPr>
      <w:numPr>
        <w:ilvl w:val="2"/>
        <w:numId w:val="5"/>
      </w:numPr>
    </w:pPr>
  </w:style>
  <w:style w:type="paragraph" w:customStyle="1" w:styleId="a8">
    <w:name w:val="正文表标题"/>
    <w:next w:val="aff7"/>
    <w:rsid w:val="001020AF"/>
    <w:pPr>
      <w:numPr>
        <w:numId w:val="18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7"/>
    <w:rsid w:val="001020AF"/>
    <w:pPr>
      <w:numPr>
        <w:numId w:val="19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7"/>
    <w:rsid w:val="001020AF"/>
    <w:pPr>
      <w:widowControl w:val="0"/>
      <w:numPr>
        <w:numId w:val="16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rsid w:val="001020AF"/>
    <w:pPr>
      <w:widowControl w:val="0"/>
      <w:numPr>
        <w:numId w:val="17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5">
    <w:name w:val="字母编号列项（一级）"/>
    <w:rsid w:val="001020AF"/>
    <w:pPr>
      <w:ind w:leftChars="200" w:left="840" w:hangingChars="200" w:hanging="420"/>
      <w:jc w:val="both"/>
    </w:pPr>
    <w:rPr>
      <w:rFonts w:ascii="宋体"/>
      <w:sz w:val="21"/>
    </w:rPr>
  </w:style>
  <w:style w:type="paragraph" w:styleId="affff6">
    <w:name w:val="Plain Text"/>
    <w:basedOn w:val="af9"/>
    <w:link w:val="Char0"/>
    <w:rsid w:val="001020AF"/>
    <w:rPr>
      <w:rFonts w:ascii="宋体" w:hAnsi="Courier New"/>
      <w:szCs w:val="20"/>
    </w:rPr>
  </w:style>
  <w:style w:type="paragraph" w:styleId="affff7">
    <w:name w:val="Body Text"/>
    <w:basedOn w:val="af9"/>
    <w:rsid w:val="001020AF"/>
    <w:pPr>
      <w:spacing w:after="120"/>
    </w:pPr>
  </w:style>
  <w:style w:type="paragraph" w:styleId="31">
    <w:name w:val="Body Text Indent 3"/>
    <w:basedOn w:val="af9"/>
    <w:rsid w:val="001020AF"/>
    <w:pPr>
      <w:ind w:firstLineChars="200" w:firstLine="420"/>
    </w:pPr>
    <w:rPr>
      <w:color w:val="0000FF"/>
    </w:rPr>
  </w:style>
  <w:style w:type="paragraph" w:customStyle="1" w:styleId="affff8">
    <w:name w:val="标准"/>
    <w:basedOn w:val="af9"/>
    <w:rsid w:val="001020AF"/>
    <w:pPr>
      <w:adjustRightInd w:val="0"/>
      <w:spacing w:line="312" w:lineRule="atLeast"/>
      <w:jc w:val="center"/>
      <w:textAlignment w:val="baseline"/>
    </w:pPr>
    <w:rPr>
      <w:kern w:val="0"/>
      <w:szCs w:val="20"/>
    </w:rPr>
  </w:style>
  <w:style w:type="paragraph" w:styleId="affff9">
    <w:name w:val="Normal Indent"/>
    <w:basedOn w:val="af9"/>
    <w:rsid w:val="001020AF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  <w:szCs w:val="20"/>
    </w:rPr>
  </w:style>
  <w:style w:type="paragraph" w:styleId="22">
    <w:name w:val="Body Text Indent 2"/>
    <w:basedOn w:val="af9"/>
    <w:rsid w:val="001020AF"/>
    <w:pPr>
      <w:adjustRightInd w:val="0"/>
      <w:spacing w:line="312" w:lineRule="atLeast"/>
      <w:ind w:firstLineChars="150" w:firstLine="315"/>
      <w:textAlignment w:val="baseline"/>
    </w:pPr>
    <w:rPr>
      <w:kern w:val="0"/>
      <w:szCs w:val="20"/>
    </w:rPr>
  </w:style>
  <w:style w:type="paragraph" w:styleId="affffa">
    <w:name w:val="Body Text Indent"/>
    <w:basedOn w:val="af9"/>
    <w:rsid w:val="001020AF"/>
    <w:pPr>
      <w:adjustRightInd w:val="0"/>
      <w:spacing w:line="300" w:lineRule="exact"/>
      <w:ind w:firstLineChars="200" w:firstLine="420"/>
      <w:textAlignment w:val="baseline"/>
    </w:pPr>
    <w:rPr>
      <w:kern w:val="0"/>
      <w:szCs w:val="20"/>
    </w:rPr>
  </w:style>
  <w:style w:type="character" w:styleId="affffb">
    <w:name w:val="FollowedHyperlink"/>
    <w:rsid w:val="001020AF"/>
    <w:rPr>
      <w:color w:val="800080"/>
      <w:u w:val="single"/>
    </w:rPr>
  </w:style>
  <w:style w:type="character" w:customStyle="1" w:styleId="Char">
    <w:name w:val="页眉 Char"/>
    <w:link w:val="affff4"/>
    <w:uiPriority w:val="99"/>
    <w:rsid w:val="00C30934"/>
    <w:rPr>
      <w:kern w:val="2"/>
      <w:sz w:val="18"/>
      <w:szCs w:val="18"/>
    </w:rPr>
  </w:style>
  <w:style w:type="paragraph" w:styleId="affffc">
    <w:name w:val="Balloon Text"/>
    <w:basedOn w:val="af9"/>
    <w:link w:val="Char1"/>
    <w:uiPriority w:val="99"/>
    <w:semiHidden/>
    <w:unhideWhenUsed/>
    <w:rsid w:val="00C30934"/>
    <w:rPr>
      <w:sz w:val="18"/>
      <w:szCs w:val="18"/>
    </w:rPr>
  </w:style>
  <w:style w:type="character" w:customStyle="1" w:styleId="Char1">
    <w:name w:val="批注框文本 Char"/>
    <w:link w:val="affffc"/>
    <w:uiPriority w:val="99"/>
    <w:semiHidden/>
    <w:rsid w:val="00C30934"/>
    <w:rPr>
      <w:kern w:val="2"/>
      <w:sz w:val="18"/>
      <w:szCs w:val="18"/>
    </w:rPr>
  </w:style>
  <w:style w:type="paragraph" w:customStyle="1" w:styleId="Default">
    <w:name w:val="Default"/>
    <w:rsid w:val="003206C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0">
    <w:name w:val="纯文本 Char"/>
    <w:link w:val="affff6"/>
    <w:rsid w:val="005306D4"/>
    <w:rPr>
      <w:rFonts w:ascii="宋体" w:hAnsi="Courier New"/>
      <w:kern w:val="2"/>
      <w:sz w:val="21"/>
    </w:rPr>
  </w:style>
  <w:style w:type="table" w:styleId="affffd">
    <w:name w:val="Table Grid"/>
    <w:basedOn w:val="afb"/>
    <w:uiPriority w:val="59"/>
    <w:rsid w:val="00D64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Placeholder Text"/>
    <w:basedOn w:val="afa"/>
    <w:uiPriority w:val="99"/>
    <w:semiHidden/>
    <w:rsid w:val="00866C39"/>
    <w:rPr>
      <w:color w:val="808080"/>
    </w:rPr>
  </w:style>
  <w:style w:type="paragraph" w:styleId="afffff">
    <w:name w:val="List Paragraph"/>
    <w:basedOn w:val="af9"/>
    <w:uiPriority w:val="34"/>
    <w:qFormat/>
    <w:rsid w:val="006E2C19"/>
    <w:pPr>
      <w:ind w:firstLineChars="200" w:firstLine="420"/>
    </w:pPr>
  </w:style>
  <w:style w:type="character" w:customStyle="1" w:styleId="sh14">
    <w:name w:val="sh14"/>
    <w:basedOn w:val="afa"/>
    <w:rsid w:val="005F4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DS\Tds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8595-754A-474F-A9E3-0B85DDF4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20</TotalTime>
  <Pages>8</Pages>
  <Words>877</Words>
  <Characters>4999</Characters>
  <Application>Microsoft Office Word</Application>
  <DocSecurity>0</DocSecurity>
  <Lines>41</Lines>
  <Paragraphs>11</Paragraphs>
  <ScaleCrop>false</ScaleCrop>
  <Company>中国标准研究中心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lqy</dc:creator>
  <cp:keywords/>
  <dc:description/>
  <cp:lastModifiedBy>lenovo</cp:lastModifiedBy>
  <cp:revision>7</cp:revision>
  <cp:lastPrinted>2004-08-03T00:34:00Z</cp:lastPrinted>
  <dcterms:created xsi:type="dcterms:W3CDTF">2015-04-23T08:47:00Z</dcterms:created>
  <dcterms:modified xsi:type="dcterms:W3CDTF">2015-04-23T09:06:00Z</dcterms:modified>
</cp:coreProperties>
</file>