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6" w:rsidRDefault="00FA4324" w:rsidP="00EB7746">
      <w:pPr>
        <w:tabs>
          <w:tab w:val="left" w:pos="7520"/>
        </w:tabs>
        <w:spacing w:line="970" w:lineRule="exact"/>
        <w:ind w:left="113" w:right="-20"/>
        <w:jc w:val="left"/>
        <w:rPr>
          <w:rFonts w:eastAsia="Times New Roman"/>
          <w:sz w:val="96"/>
        </w:rPr>
      </w:pPr>
      <w:r w:rsidRPr="00FA43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34" type="#_x0000_t202" style="position:absolute;left:0;text-align:left;margin-left:0;margin-top:0;width:200pt;height:51.8pt;z-index:251665408;mso-position-horizontal-relative:margin;mso-position-vertical-relative:margin" stroked="f">
            <v:textbox inset="0,0,0,0">
              <w:txbxContent>
                <w:p w:rsidR="00EB7746" w:rsidRDefault="00EB7746" w:rsidP="00EB7746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ICS 39.060</w:t>
                  </w:r>
                </w:p>
                <w:p w:rsidR="00EB7746" w:rsidRDefault="00EB7746" w:rsidP="00EB7746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Y 88</w:t>
                  </w:r>
                </w:p>
              </w:txbxContent>
            </v:textbox>
            <w10:wrap anchorx="margin" anchory="margin"/>
            <w10:anchorlock/>
          </v:shape>
        </w:pict>
      </w:r>
      <w:r w:rsidR="00EB7746">
        <w:rPr>
          <w:rFonts w:eastAsia="Times New Roman"/>
          <w:position w:val="51"/>
        </w:rPr>
        <w:tab/>
      </w:r>
      <w:r w:rsidRPr="00FA4324">
        <w:pict>
          <v:shape id="fmFrame8" o:spid="_x0000_s1033" type="#_x0000_t202" style="position:absolute;left:0;text-align:left;margin-left:200.75pt;margin-top:8.45pt;width:250pt;height:56.7pt;z-index:251664384;mso-position-horizontal-relative:margin;mso-position-vertical-relative:margin" stroked="f">
            <v:textbox inset="0,0,0,0">
              <w:txbxContent>
                <w:p w:rsidR="00EB7746" w:rsidRDefault="00EB7746" w:rsidP="00EB7746">
                  <w:pPr>
                    <w:pStyle w:val="af4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EB7746" w:rsidRDefault="00EB7746" w:rsidP="00EB7746">
      <w:pPr>
        <w:spacing w:before="1" w:line="160" w:lineRule="exact"/>
        <w:jc w:val="left"/>
        <w:rPr>
          <w:rFonts w:eastAsia="Times New Roman"/>
          <w:sz w:val="16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FA4324" w:rsidP="00EB7746">
      <w:pPr>
        <w:spacing w:line="581" w:lineRule="exact"/>
        <w:jc w:val="left"/>
        <w:rPr>
          <w:rFonts w:ascii="宋体" w:hAnsi="宋体"/>
          <w:sz w:val="52"/>
        </w:rPr>
      </w:pPr>
      <w:r w:rsidRPr="00FA4324">
        <w:pict>
          <v:shape id="fmFrame2" o:spid="_x0000_s1032" type="#_x0000_t202" style="position:absolute;margin-left:0;margin-top:79.6pt;width:481.9pt;height:30.8pt;z-index:251663360;mso-position-horizontal-relative:margin;mso-position-vertical-relative:margin" stroked="f">
            <v:textbox inset="0,0,0,0">
              <w:txbxContent>
                <w:p w:rsidR="00EB7746" w:rsidRDefault="00EB7746" w:rsidP="00EB7746">
                  <w:pPr>
                    <w:pStyle w:val="af1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EB7746" w:rsidRDefault="00FA4324" w:rsidP="00E26BF6">
      <w:pPr>
        <w:spacing w:beforeLines="50" w:afterLines="50"/>
        <w:ind w:right="594"/>
        <w:rPr>
          <w:rFonts w:ascii="宋体" w:hAnsi="宋体"/>
        </w:rPr>
      </w:pPr>
      <w:r w:rsidRPr="00FA4324">
        <w:pict>
          <v:shape id="fmFrame3" o:spid="_x0000_s1035" type="#_x0000_t202" style="position:absolute;left:0;text-align:left;margin-left:0;margin-top:124.8pt;width:456.9pt;height:25.1pt;z-index:251666432;mso-position-horizontal-relative:margin;mso-position-vertical-relative:margin" stroked="f">
            <v:textbox inset="0,0,0,0">
              <w:txbxContent>
                <w:p w:rsidR="00EB7746" w:rsidRDefault="00EB7746" w:rsidP="00EB7746">
                  <w:pPr>
                    <w:jc w:val="right"/>
                    <w:rPr>
                      <w:rFonts w:ascii="黑体" w:eastAsia="黑体" w:hAnsi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YS/T xxx.x－20xx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EB7746" w:rsidRDefault="00EB7746" w:rsidP="00EB7746">
      <w:pPr>
        <w:spacing w:before="8" w:line="170" w:lineRule="exact"/>
        <w:jc w:val="left"/>
        <w:rPr>
          <w:rFonts w:ascii="宋体" w:hAnsi="宋体"/>
          <w:sz w:val="17"/>
        </w:rPr>
      </w:pP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Default="00EB7746" w:rsidP="00EB7746">
      <w:pPr>
        <w:pStyle w:val="af5"/>
        <w:rPr>
          <w:u w:val="single"/>
        </w:rPr>
      </w:pP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FA4324" w:rsidP="00EB7746">
      <w:pPr>
        <w:spacing w:line="200" w:lineRule="exact"/>
        <w:jc w:val="left"/>
        <w:rPr>
          <w:rFonts w:eastAsia="Times New Roman"/>
          <w:sz w:val="20"/>
        </w:rPr>
      </w:pPr>
      <w:r w:rsidRPr="00FA4324">
        <w:rPr>
          <w:sz w:val="20"/>
        </w:rPr>
        <w:pict>
          <v:shape id="文本框 22" o:spid="_x0000_s1036" type="#_x0000_t202" style="position:absolute;margin-left:-14.4pt;margin-top:7.4pt;width:489.5pt;height:288.8pt;z-index:251667456" stroked="f">
            <v:textbox style="mso-next-textbox:#文本框 22" inset="2.53997mm,,2.53997mm">
              <w:txbxContent>
                <w:p w:rsidR="00570662" w:rsidRPr="00570662" w:rsidRDefault="00570662" w:rsidP="0057066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海绵钯化学分析方法</w:t>
                  </w:r>
                </w:p>
                <w:p w:rsidR="00570662" w:rsidRPr="00570662" w:rsidRDefault="00570662" w:rsidP="0057066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海绵钯中镁、铝、铬、锰、铁、镍、铜、锌、钌、铑、银、</w:t>
                  </w:r>
                </w:p>
                <w:p w:rsidR="00570662" w:rsidRPr="00570662" w:rsidRDefault="00570662" w:rsidP="0057066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锡、铱、铂、金、铅、铋的测定</w:t>
                  </w:r>
                </w:p>
                <w:p w:rsidR="00570662" w:rsidRDefault="00570662" w:rsidP="0057066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电感耦合等离子体质谱法</w:t>
                  </w:r>
                </w:p>
                <w:p w:rsidR="009C4C98" w:rsidRDefault="009C4C98" w:rsidP="00570662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24"/>
                    </w:rPr>
                  </w:pPr>
                  <w:r w:rsidRPr="009C4C98">
                    <w:rPr>
                      <w:rFonts w:ascii="黑体" w:eastAsia="黑体" w:hAnsi="黑体" w:cs="黑体"/>
                      <w:sz w:val="24"/>
                    </w:rPr>
                    <w:t>Methods for chemical analysis of – palladium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 xml:space="preserve">Determanation of magnesium 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>,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aluminium，chromium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="009B36C9" w:rsidRPr="009B36C9">
                    <w:rPr>
                      <w:rFonts w:ascii="黑体" w:eastAsia="黑体" w:hAnsi="黑体" w:cs="黑体"/>
                      <w:sz w:val="24"/>
                    </w:rPr>
                    <w:t>manganese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>,</w:t>
                  </w:r>
                  <w:r w:rsidR="009B36C9" w:rsidRPr="009C4C98">
                    <w:rPr>
                      <w:rFonts w:ascii="黑体" w:eastAsia="黑体" w:hAnsi="黑体" w:cs="黑体" w:hint="eastAsia"/>
                      <w:sz w:val="24"/>
                    </w:rPr>
                    <w:t>iron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="009B36C9" w:rsidRPr="009C4C98">
                    <w:rPr>
                      <w:rFonts w:ascii="黑体" w:eastAsia="黑体" w:hAnsi="黑体" w:cs="黑体" w:hint="eastAsia"/>
                      <w:sz w:val="24"/>
                    </w:rPr>
                    <w:t>nickel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copper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>,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 xml:space="preserve"> zinc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>,</w:t>
                  </w:r>
                  <w:r w:rsidR="009B36C9" w:rsidRPr="009C4C98">
                    <w:rPr>
                      <w:rFonts w:ascii="黑体" w:eastAsia="黑体" w:hAnsi="黑体" w:cs="黑体" w:hint="eastAsia"/>
                      <w:sz w:val="24"/>
                    </w:rPr>
                    <w:t>ruthenium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>,</w:t>
                  </w:r>
                  <w:r w:rsidR="009B36C9">
                    <w:rPr>
                      <w:rFonts w:ascii="黑体" w:eastAsia="黑体" w:hAnsi="黑体" w:cs="黑体"/>
                      <w:sz w:val="24"/>
                    </w:rPr>
                    <w:t>rhodium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="009B36C9" w:rsidRPr="009B36C9">
                    <w:rPr>
                      <w:rFonts w:ascii="黑体" w:eastAsia="黑体" w:hAnsi="黑体" w:cs="黑体"/>
                      <w:sz w:val="24"/>
                    </w:rPr>
                    <w:t>argentum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tin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>,</w:t>
                  </w:r>
                  <w:r w:rsidR="009B36C9" w:rsidRPr="009C4C98">
                    <w:rPr>
                      <w:rFonts w:ascii="黑体" w:eastAsia="黑体" w:hAnsi="黑体" w:cs="黑体" w:hint="eastAsia"/>
                      <w:sz w:val="24"/>
                    </w:rPr>
                    <w:t>iridium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="009B36C9" w:rsidRPr="009C4C98">
                    <w:rPr>
                      <w:rFonts w:ascii="黑体" w:eastAsia="黑体" w:hAnsi="黑体" w:cs="黑体" w:hint="eastAsia"/>
                      <w:sz w:val="24"/>
                    </w:rPr>
                    <w:t>platinum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="009B36C9" w:rsidRPr="009C4C98">
                    <w:rPr>
                      <w:rFonts w:ascii="黑体" w:eastAsia="黑体" w:hAnsi="黑体" w:cs="黑体" w:hint="eastAsia"/>
                      <w:sz w:val="24"/>
                    </w:rPr>
                    <w:t>gold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lead</w:t>
                  </w:r>
                  <w:r w:rsidR="009B36C9">
                    <w:rPr>
                      <w:rFonts w:ascii="黑体" w:eastAsia="黑体" w:hAnsi="黑体" w:cs="黑体" w:hint="eastAsia"/>
                      <w:sz w:val="24"/>
                    </w:rPr>
                    <w:t xml:space="preserve">, 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bismuthcontent-</w:t>
                  </w:r>
                </w:p>
                <w:p w:rsidR="009C4C98" w:rsidRPr="009C4C98" w:rsidRDefault="009C4C98" w:rsidP="009C4C98">
                  <w:pPr>
                    <w:spacing w:line="360" w:lineRule="auto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9C4C98">
                    <w:rPr>
                      <w:rFonts w:ascii="黑体" w:eastAsia="黑体" w:hAnsi="黑体" w:cs="黑体"/>
                      <w:sz w:val="24"/>
                    </w:rPr>
                    <w:t>Inductivety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c</w:t>
                  </w:r>
                  <w:r w:rsidRPr="009C4C98">
                    <w:rPr>
                      <w:rFonts w:ascii="黑体" w:eastAsia="黑体" w:hAnsi="黑体" w:cs="黑体"/>
                      <w:sz w:val="24"/>
                    </w:rPr>
                    <w:t xml:space="preserve">oupled 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p</w:t>
                  </w:r>
                  <w:r w:rsidRPr="009C4C98">
                    <w:rPr>
                      <w:rFonts w:ascii="黑体" w:eastAsia="黑体" w:hAnsi="黑体" w:cs="黑体"/>
                      <w:sz w:val="24"/>
                    </w:rPr>
                    <w:t xml:space="preserve">lasma </w:t>
                  </w:r>
                  <w:r w:rsidRPr="009C4C98">
                    <w:rPr>
                      <w:rFonts w:ascii="黑体" w:eastAsia="黑体" w:hAnsi="黑体" w:cs="黑体" w:hint="eastAsia"/>
                      <w:sz w:val="24"/>
                    </w:rPr>
                    <w:t>mass</w:t>
                  </w:r>
                  <w:r w:rsidRPr="009C4C98">
                    <w:rPr>
                      <w:rFonts w:ascii="黑体" w:eastAsia="黑体" w:hAnsi="黑体" w:hint="eastAsia"/>
                      <w:sz w:val="24"/>
                    </w:rPr>
                    <w:t>s</w:t>
                  </w:r>
                  <w:r w:rsidRPr="009C4C98">
                    <w:rPr>
                      <w:rFonts w:ascii="黑体" w:eastAsia="黑体" w:hAnsi="黑体"/>
                      <w:sz w:val="24"/>
                    </w:rPr>
                    <w:t>pectrometry</w:t>
                  </w:r>
                </w:p>
                <w:p w:rsidR="009C4C98" w:rsidRPr="009C4C98" w:rsidRDefault="009C4C98" w:rsidP="009C4C98">
                  <w:pPr>
                    <w:spacing w:line="360" w:lineRule="auto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</w:p>
                <w:p w:rsidR="00EB7746" w:rsidRDefault="00EB7746" w:rsidP="00EB7746"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 w:rsidR="00EB7746" w:rsidRDefault="00EB7746" w:rsidP="00EB7746"/>
              </w:txbxContent>
            </v:textbox>
          </v:shape>
        </w:pict>
      </w: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eastAsia="Times New Roman"/>
          <w:sz w:val="28"/>
          <w:szCs w:val="28"/>
        </w:rPr>
      </w:pPr>
    </w:p>
    <w:p w:rsidR="0047645A" w:rsidRDefault="0047645A" w:rsidP="00EB7746">
      <w:pPr>
        <w:ind w:left="5" w:hanging="5"/>
        <w:jc w:val="center"/>
        <w:rPr>
          <w:rFonts w:ascii="宋体" w:hAnsi="宋体"/>
          <w:sz w:val="28"/>
          <w:szCs w:val="28"/>
        </w:rPr>
      </w:pPr>
    </w:p>
    <w:p w:rsidR="0047645A" w:rsidRDefault="0047645A" w:rsidP="00EB7746">
      <w:pPr>
        <w:ind w:left="5" w:hanging="5"/>
        <w:jc w:val="center"/>
        <w:rPr>
          <w:rFonts w:ascii="宋体" w:hAnsi="宋体"/>
          <w:sz w:val="28"/>
          <w:szCs w:val="28"/>
        </w:rPr>
      </w:pPr>
    </w:p>
    <w:p w:rsidR="0047645A" w:rsidRDefault="0047645A" w:rsidP="00EB7746">
      <w:pPr>
        <w:ind w:left="5" w:hanging="5"/>
        <w:jc w:val="center"/>
        <w:rPr>
          <w:rFonts w:ascii="宋体" w:hAnsi="宋体"/>
          <w:sz w:val="28"/>
          <w:szCs w:val="28"/>
        </w:rPr>
      </w:pPr>
    </w:p>
    <w:p w:rsidR="0047645A" w:rsidRDefault="0047645A" w:rsidP="00EB7746">
      <w:pPr>
        <w:ind w:left="5" w:hanging="5"/>
        <w:jc w:val="center"/>
        <w:rPr>
          <w:rFonts w:ascii="宋体" w:hAnsi="宋体"/>
          <w:sz w:val="28"/>
          <w:szCs w:val="28"/>
        </w:rPr>
      </w:pPr>
    </w:p>
    <w:p w:rsidR="00EB7746" w:rsidRDefault="00EB7746" w:rsidP="00EB7746">
      <w:pPr>
        <w:ind w:left="5" w:hanging="5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E26BF6">
        <w:rPr>
          <w:rFonts w:ascii="宋体" w:hAnsi="宋体" w:hint="eastAsia"/>
          <w:sz w:val="28"/>
          <w:szCs w:val="28"/>
        </w:rPr>
        <w:t>送审</w:t>
      </w:r>
      <w:r>
        <w:rPr>
          <w:rFonts w:ascii="宋体" w:hAnsi="宋体" w:hint="eastAsia"/>
          <w:sz w:val="28"/>
          <w:szCs w:val="28"/>
        </w:rPr>
        <w:t>稿）</w:t>
      </w:r>
    </w:p>
    <w:p w:rsidR="00EB7746" w:rsidRDefault="00EB7746" w:rsidP="00EB7746">
      <w:pPr>
        <w:spacing w:before="6" w:line="120" w:lineRule="exact"/>
        <w:jc w:val="left"/>
        <w:rPr>
          <w:rFonts w:ascii="宋体" w:hAnsi="宋体"/>
          <w:sz w:val="12"/>
        </w:rPr>
      </w:pP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Default="00EB7746" w:rsidP="00EB7746">
      <w:pPr>
        <w:spacing w:line="200" w:lineRule="exact"/>
        <w:jc w:val="left"/>
        <w:rPr>
          <w:rFonts w:ascii="宋体" w:hAnsi="宋体"/>
          <w:sz w:val="20"/>
        </w:rPr>
      </w:pPr>
    </w:p>
    <w:p w:rsidR="00EB7746" w:rsidRPr="00EB7746" w:rsidRDefault="00FA4324" w:rsidP="00EB7746">
      <w:pPr>
        <w:tabs>
          <w:tab w:val="left" w:pos="6700"/>
        </w:tabs>
        <w:ind w:left="146" w:right="36"/>
        <w:jc w:val="center"/>
        <w:rPr>
          <w:rFonts w:ascii="宋体" w:hAnsi="宋体"/>
          <w:sz w:val="28"/>
        </w:rPr>
      </w:pPr>
      <w:r w:rsidRPr="00FA4324">
        <w:pict>
          <v:shape id="fmFrame5" o:spid="_x0000_s1029" type="#_x0000_t202" style="position:absolute;left:0;text-align:left;margin-left:1.05pt;margin-top:9in;width:159pt;height:26.25pt;z-index:251660288;mso-position-horizontal-relative:margin;mso-position-vertical-relative:margin" stroked="f">
            <v:textbox inset="0,0,0,0">
              <w:txbxContent>
                <w:p w:rsidR="00EB7746" w:rsidRDefault="00EB7746" w:rsidP="00EB7746">
                  <w:pPr>
                    <w:pStyle w:val="af7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××××-××-××发布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FA4324">
        <w:rPr>
          <w:rFonts w:ascii="宋体" w:hAnsi="宋体"/>
          <w:sz w:val="20"/>
        </w:rPr>
        <w:pict>
          <v:shape id="FreeForm 3" o:spid="_x0000_s1028" style="position:absolute;left:0;text-align:left;margin-left:53.2pt;margin-top:32.35pt;width:485.7pt;height:1.5pt;z-index:-251657216;mso-wrap-style:square;mso-position-horizontal-relative:page" coordsize="9714,30" path="m,30l9713,15,9712,,,15,,30xe" fillcolor="black" stroked="f">
            <v:path arrowok="t"/>
            <w10:wrap anchorx="page"/>
          </v:shape>
        </w:pict>
      </w:r>
      <w:r w:rsidR="00EB7746">
        <w:rPr>
          <w:rFonts w:ascii="宋体" w:hAnsi="宋体" w:hint="eastAsia"/>
          <w:sz w:val="28"/>
        </w:rPr>
        <w:tab/>
      </w:r>
      <w:r w:rsidRPr="00FA4324">
        <w:pict>
          <v:shape id="fmFrame6" o:spid="_x0000_s1030" type="#_x0000_t202" style="position:absolute;left:0;text-align:left;margin-left:325.65pt;margin-top:9in;width:159pt;height:24.25pt;z-index:251661312;mso-position-horizontal-relative:margin;mso-position-vertical-relative:margin" stroked="f">
            <v:textbox inset="0,0,0,0">
              <w:txbxContent>
                <w:p w:rsidR="00EB7746" w:rsidRDefault="00EB7746" w:rsidP="00EB7746">
                  <w:pPr>
                    <w:pStyle w:val="af6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××××-××-××实施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EB7746" w:rsidRPr="00EB7746" w:rsidRDefault="00EB7746" w:rsidP="00EB7746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EB7746">
        <w:rPr>
          <w:rFonts w:ascii="黑体" w:eastAsia="黑体" w:hAnsi="宋体" w:hint="eastAsia"/>
          <w:sz w:val="32"/>
          <w:szCs w:val="32"/>
        </w:rPr>
        <w:lastRenderedPageBreak/>
        <w:t>前</w:t>
      </w:r>
      <w:r w:rsidRPr="00EB7746">
        <w:rPr>
          <w:rFonts w:ascii="黑体" w:eastAsia="黑体" w:hAnsi="宋体" w:hint="eastAsia"/>
          <w:sz w:val="32"/>
          <w:szCs w:val="32"/>
        </w:rPr>
        <w:tab/>
        <w:t>言</w:t>
      </w:r>
    </w:p>
    <w:p w:rsidR="00EB7746" w:rsidRDefault="00EB7746" w:rsidP="00EB7746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本标准是按照 GB/T1.1-2009 给出的规则起草的。</w:t>
      </w:r>
    </w:p>
    <w:p w:rsidR="00EB7746" w:rsidRDefault="00EB7746" w:rsidP="00EB774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本</w:t>
      </w:r>
      <w:r>
        <w:rPr>
          <w:rFonts w:ascii="宋体" w:hAnsi="宋体" w:hint="eastAsia"/>
          <w:spacing w:val="2"/>
        </w:rPr>
        <w:t>标准由全国有色金属标准化技术委员会（</w:t>
      </w:r>
      <w:r>
        <w:rPr>
          <w:rFonts w:ascii="宋体" w:hAnsi="宋体"/>
          <w:spacing w:val="2"/>
        </w:rPr>
        <w:t>SAC/TC243</w:t>
      </w:r>
      <w:r>
        <w:rPr>
          <w:rFonts w:ascii="宋体" w:hAnsi="宋体" w:hint="eastAsia"/>
          <w:spacing w:val="2"/>
        </w:rPr>
        <w:t>）归口。</w:t>
      </w:r>
    </w:p>
    <w:p w:rsidR="00EB7746" w:rsidRDefault="00EB7746" w:rsidP="00EB7746">
      <w:pPr>
        <w:ind w:left="535" w:hangingChars="250" w:hanging="535"/>
        <w:rPr>
          <w:rFonts w:ascii="宋体" w:hAnsi="宋体"/>
        </w:rPr>
      </w:pPr>
      <w:r>
        <w:rPr>
          <w:rFonts w:ascii="宋体" w:hAnsi="宋体" w:hint="eastAsia"/>
          <w:spacing w:val="2"/>
        </w:rPr>
        <w:t xml:space="preserve">     本</w:t>
      </w:r>
      <w:r>
        <w:rPr>
          <w:rFonts w:ascii="宋体" w:hAnsi="宋体" w:hint="eastAsia"/>
        </w:rPr>
        <w:t>标</w:t>
      </w:r>
      <w:r>
        <w:rPr>
          <w:rFonts w:ascii="宋体" w:hAnsi="宋体" w:hint="eastAsia"/>
          <w:spacing w:val="2"/>
        </w:rPr>
        <w:t>准</w:t>
      </w:r>
      <w:r>
        <w:rPr>
          <w:rFonts w:ascii="宋体" w:hAnsi="宋体" w:hint="eastAsia"/>
        </w:rPr>
        <w:t>由</w:t>
      </w:r>
      <w:r w:rsidR="0075293A">
        <w:rPr>
          <w:rFonts w:ascii="宋体" w:hAnsi="宋体" w:hint="eastAsia"/>
          <w:spacing w:val="2"/>
        </w:rPr>
        <w:t>北京有色金属研究总院</w:t>
      </w:r>
      <w:r>
        <w:rPr>
          <w:rFonts w:ascii="宋体" w:hAnsi="宋体" w:hint="eastAsia"/>
          <w:spacing w:val="2"/>
        </w:rPr>
        <w:t>负</w:t>
      </w:r>
      <w:r>
        <w:rPr>
          <w:rFonts w:ascii="宋体" w:hAnsi="宋体" w:hint="eastAsia"/>
        </w:rPr>
        <w:t>责起</w:t>
      </w:r>
      <w:r>
        <w:rPr>
          <w:rFonts w:ascii="宋体" w:hAnsi="宋体" w:hint="eastAsia"/>
          <w:spacing w:val="2"/>
        </w:rPr>
        <w:t>草</w:t>
      </w:r>
      <w:r>
        <w:rPr>
          <w:rFonts w:ascii="宋体" w:hAnsi="宋体" w:hint="eastAsia"/>
        </w:rPr>
        <w:t xml:space="preserve">。 </w:t>
      </w:r>
    </w:p>
    <w:p w:rsidR="00EB7746" w:rsidRDefault="00EB7746" w:rsidP="00146960">
      <w:pPr>
        <w:ind w:left="525" w:hangingChars="250" w:hanging="525"/>
        <w:rPr>
          <w:rFonts w:ascii="宋体" w:hAnsi="宋体"/>
        </w:rPr>
      </w:pPr>
      <w:r>
        <w:rPr>
          <w:rFonts w:ascii="宋体" w:hAnsi="宋体" w:hint="eastAsia"/>
        </w:rPr>
        <w:t xml:space="preserve">     本标</w:t>
      </w:r>
      <w:r>
        <w:rPr>
          <w:rFonts w:ascii="宋体" w:hAnsi="宋体" w:hint="eastAsia"/>
          <w:spacing w:val="2"/>
        </w:rPr>
        <w:t>准由</w:t>
      </w:r>
      <w:bookmarkStart w:id="0" w:name="OLE_LINK1"/>
      <w:bookmarkStart w:id="1" w:name="OLE_LINK2"/>
      <w:r w:rsidR="00997505">
        <w:rPr>
          <w:rFonts w:ascii="宋体" w:hAnsi="宋体" w:hint="eastAsia"/>
        </w:rPr>
        <w:t>广州有色金属研究总院</w:t>
      </w:r>
      <w:r>
        <w:rPr>
          <w:rFonts w:ascii="宋体" w:hAnsi="宋体" w:hint="eastAsia"/>
        </w:rPr>
        <w:t>、</w:t>
      </w:r>
      <w:r w:rsidR="00997505">
        <w:rPr>
          <w:rFonts w:ascii="宋体" w:hAnsi="宋体" w:hint="eastAsia"/>
          <w:spacing w:val="2"/>
        </w:rPr>
        <w:t>贵研铂业</w:t>
      </w:r>
      <w:r>
        <w:rPr>
          <w:rFonts w:ascii="宋体" w:hAnsi="宋体" w:hint="eastAsia"/>
        </w:rPr>
        <w:t>、</w:t>
      </w:r>
      <w:r w:rsidR="00997505">
        <w:rPr>
          <w:rFonts w:ascii="宋体" w:hAnsi="宋体" w:hint="eastAsia"/>
        </w:rPr>
        <w:t>北京矿冶研究总院、</w:t>
      </w:r>
      <w:r w:rsidR="00997505">
        <w:rPr>
          <w:rFonts w:ascii="宋体" w:hAnsi="宋体" w:hint="eastAsia"/>
          <w:spacing w:val="1"/>
        </w:rPr>
        <w:t>中国有色桂林矿产地质研究有限公司、铜陵有色稀贵金属分公司、西北有色金属研究院、有研亿金</w:t>
      </w:r>
      <w:bookmarkEnd w:id="0"/>
      <w:bookmarkEnd w:id="1"/>
      <w:r>
        <w:rPr>
          <w:rFonts w:ascii="宋体" w:hAnsi="宋体" w:hint="eastAsia"/>
        </w:rPr>
        <w:t>参</w:t>
      </w:r>
      <w:r>
        <w:rPr>
          <w:rFonts w:ascii="宋体" w:hAnsi="宋体" w:hint="eastAsia"/>
          <w:spacing w:val="2"/>
        </w:rPr>
        <w:t>加</w:t>
      </w:r>
      <w:r>
        <w:rPr>
          <w:rFonts w:ascii="宋体" w:hAnsi="宋体" w:hint="eastAsia"/>
        </w:rPr>
        <w:t>起</w:t>
      </w:r>
      <w:r>
        <w:rPr>
          <w:rFonts w:ascii="宋体" w:hAnsi="宋体" w:hint="eastAsia"/>
          <w:spacing w:val="2"/>
        </w:rPr>
        <w:t>草</w:t>
      </w:r>
      <w:r>
        <w:rPr>
          <w:rFonts w:ascii="宋体" w:hAnsi="宋体" w:hint="eastAsia"/>
        </w:rPr>
        <w:t>。</w:t>
      </w:r>
    </w:p>
    <w:p w:rsidR="00EB7746" w:rsidRDefault="00EB7746" w:rsidP="00146960">
      <w:pPr>
        <w:ind w:leftChars="6" w:left="538" w:right="280" w:hangingChars="250" w:hanging="525"/>
        <w:rPr>
          <w:rFonts w:ascii="宋体" w:hAnsi="宋体"/>
        </w:rPr>
      </w:pPr>
      <w:r>
        <w:rPr>
          <w:rFonts w:ascii="宋体" w:hAnsi="宋体" w:hint="eastAsia"/>
        </w:rPr>
        <w:t>本标</w:t>
      </w:r>
      <w:r>
        <w:rPr>
          <w:rFonts w:ascii="宋体" w:hAnsi="宋体" w:hint="eastAsia"/>
          <w:spacing w:val="2"/>
        </w:rPr>
        <w:t>准主</w:t>
      </w:r>
      <w:r>
        <w:rPr>
          <w:rFonts w:ascii="宋体" w:hAnsi="宋体" w:hint="eastAsia"/>
        </w:rPr>
        <w:t>要</w:t>
      </w:r>
      <w:r>
        <w:rPr>
          <w:rFonts w:ascii="宋体" w:hAnsi="宋体" w:hint="eastAsia"/>
          <w:spacing w:val="2"/>
        </w:rPr>
        <w:t>起</w:t>
      </w:r>
      <w:r>
        <w:rPr>
          <w:rFonts w:ascii="宋体" w:hAnsi="宋体" w:hint="eastAsia"/>
        </w:rPr>
        <w:t>草</w:t>
      </w:r>
      <w:r>
        <w:rPr>
          <w:rFonts w:ascii="宋体" w:hAnsi="宋体" w:hint="eastAsia"/>
          <w:spacing w:val="2"/>
        </w:rPr>
        <w:t>人</w:t>
      </w:r>
      <w:r>
        <w:rPr>
          <w:rFonts w:ascii="宋体" w:hAnsi="宋体" w:hint="eastAsia"/>
        </w:rPr>
        <w:t xml:space="preserve">： </w:t>
      </w:r>
      <w:r w:rsidR="0075293A">
        <w:rPr>
          <w:rFonts w:ascii="宋体" w:hAnsi="宋体" w:hint="eastAsia"/>
        </w:rPr>
        <w:t>张金娥</w:t>
      </w:r>
      <w:r>
        <w:rPr>
          <w:rFonts w:ascii="宋体" w:hAnsi="宋体" w:hint="eastAsia"/>
        </w:rPr>
        <w:t>、</w:t>
      </w:r>
      <w:r w:rsidR="0075293A">
        <w:rPr>
          <w:rFonts w:ascii="宋体" w:hAnsi="宋体" w:hint="eastAsia"/>
        </w:rPr>
        <w:t>李娜</w:t>
      </w:r>
      <w:r>
        <w:rPr>
          <w:rFonts w:ascii="宋体" w:hAnsi="宋体" w:hint="eastAsia"/>
        </w:rPr>
        <w:t>、</w:t>
      </w:r>
      <w:r w:rsidR="0075293A">
        <w:rPr>
          <w:rFonts w:ascii="宋体" w:hAnsi="宋体" w:hint="eastAsia"/>
        </w:rPr>
        <w:t>刘英·············</w:t>
      </w:r>
      <w:r>
        <w:rPr>
          <w:rFonts w:ascii="宋体" w:hAnsi="宋体" w:hint="eastAsia"/>
        </w:rPr>
        <w:t>。</w:t>
      </w:r>
    </w:p>
    <w:p w:rsidR="00EB7746" w:rsidRDefault="00EB7746" w:rsidP="00EB7746">
      <w:pPr>
        <w:ind w:left="13" w:right="280"/>
        <w:rPr>
          <w:rFonts w:ascii="宋体" w:hAnsi="宋体"/>
        </w:rPr>
      </w:pPr>
      <w:r>
        <w:rPr>
          <w:rFonts w:ascii="宋体" w:hAnsi="宋体" w:hint="eastAsia"/>
        </w:rPr>
        <w:t>本标</w:t>
      </w:r>
      <w:r>
        <w:rPr>
          <w:rFonts w:ascii="宋体" w:hAnsi="宋体" w:hint="eastAsia"/>
          <w:spacing w:val="2"/>
        </w:rPr>
        <w:t>准由</w:t>
      </w:r>
      <w:r>
        <w:rPr>
          <w:rFonts w:ascii="宋体" w:hAnsi="宋体" w:hint="eastAsia"/>
        </w:rPr>
        <w:t>全</w:t>
      </w:r>
      <w:r>
        <w:rPr>
          <w:rFonts w:ascii="宋体" w:hAnsi="宋体" w:hint="eastAsia"/>
          <w:spacing w:val="2"/>
        </w:rPr>
        <w:t>国</w:t>
      </w:r>
      <w:r>
        <w:rPr>
          <w:rFonts w:ascii="宋体" w:hAnsi="宋体" w:hint="eastAsia"/>
        </w:rPr>
        <w:t>有</w:t>
      </w:r>
      <w:r>
        <w:rPr>
          <w:rFonts w:ascii="宋体" w:hAnsi="宋体" w:hint="eastAsia"/>
          <w:spacing w:val="2"/>
        </w:rPr>
        <w:t>色</w:t>
      </w:r>
      <w:r>
        <w:rPr>
          <w:rFonts w:ascii="宋体" w:hAnsi="宋体" w:hint="eastAsia"/>
        </w:rPr>
        <w:t>金</w:t>
      </w:r>
      <w:r>
        <w:rPr>
          <w:rFonts w:ascii="宋体" w:hAnsi="宋体" w:hint="eastAsia"/>
          <w:spacing w:val="2"/>
        </w:rPr>
        <w:t>属</w:t>
      </w:r>
      <w:r>
        <w:rPr>
          <w:rFonts w:ascii="宋体" w:hAnsi="宋体" w:hint="eastAsia"/>
        </w:rPr>
        <w:t>标</w:t>
      </w:r>
      <w:r>
        <w:rPr>
          <w:rFonts w:ascii="宋体" w:hAnsi="宋体" w:hint="eastAsia"/>
          <w:spacing w:val="2"/>
        </w:rPr>
        <w:t>准</w:t>
      </w:r>
      <w:r>
        <w:rPr>
          <w:rFonts w:ascii="宋体" w:hAnsi="宋体" w:hint="eastAsia"/>
        </w:rPr>
        <w:t>化</w:t>
      </w:r>
      <w:r>
        <w:rPr>
          <w:rFonts w:ascii="宋体" w:hAnsi="宋体" w:hint="eastAsia"/>
          <w:spacing w:val="2"/>
        </w:rPr>
        <w:t>技</w:t>
      </w:r>
      <w:r>
        <w:rPr>
          <w:rFonts w:ascii="宋体" w:hAnsi="宋体" w:hint="eastAsia"/>
        </w:rPr>
        <w:t>术</w:t>
      </w:r>
      <w:r>
        <w:rPr>
          <w:rFonts w:ascii="宋体" w:hAnsi="宋体" w:hint="eastAsia"/>
          <w:spacing w:val="2"/>
        </w:rPr>
        <w:t>委</w:t>
      </w:r>
      <w:r>
        <w:rPr>
          <w:rFonts w:ascii="宋体" w:hAnsi="宋体" w:hint="eastAsia"/>
        </w:rPr>
        <w:t>员</w:t>
      </w:r>
      <w:r>
        <w:rPr>
          <w:rFonts w:ascii="宋体" w:hAnsi="宋体" w:hint="eastAsia"/>
          <w:spacing w:val="2"/>
        </w:rPr>
        <w:t>会</w:t>
      </w:r>
      <w:r>
        <w:rPr>
          <w:rFonts w:ascii="宋体" w:hAnsi="宋体" w:hint="eastAsia"/>
        </w:rPr>
        <w:t>负</w:t>
      </w:r>
      <w:r>
        <w:rPr>
          <w:rFonts w:ascii="宋体" w:hAnsi="宋体" w:hint="eastAsia"/>
          <w:spacing w:val="2"/>
        </w:rPr>
        <w:t>责</w:t>
      </w:r>
      <w:r>
        <w:rPr>
          <w:rFonts w:ascii="宋体" w:hAnsi="宋体" w:hint="eastAsia"/>
        </w:rPr>
        <w:t>解</w:t>
      </w:r>
      <w:r>
        <w:rPr>
          <w:rFonts w:ascii="宋体" w:hAnsi="宋体" w:hint="eastAsia"/>
          <w:spacing w:val="2"/>
        </w:rPr>
        <w:t>释</w:t>
      </w:r>
      <w:r>
        <w:rPr>
          <w:rFonts w:ascii="宋体" w:hAnsi="宋体" w:hint="eastAsia"/>
        </w:rPr>
        <w:t>。</w:t>
      </w: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B7746">
      <w:pPr>
        <w:spacing w:before="3" w:line="140" w:lineRule="exact"/>
        <w:jc w:val="left"/>
        <w:rPr>
          <w:rFonts w:ascii="宋体" w:hAnsi="宋体"/>
          <w:sz w:val="14"/>
        </w:rPr>
      </w:pPr>
    </w:p>
    <w:p w:rsidR="00EB7746" w:rsidRDefault="00EB7746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146960" w:rsidRDefault="00146960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8D21D4" w:rsidRPr="00EB7746" w:rsidRDefault="008D21D4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25256D" w:rsidRPr="00BB1EFB" w:rsidRDefault="0025256D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 w:rsidRPr="00BB1EFB">
        <w:rPr>
          <w:rFonts w:ascii="黑体" w:eastAsia="黑体" w:hAnsi="黑体" w:hint="eastAsia"/>
          <w:kern w:val="2"/>
          <w:sz w:val="32"/>
          <w:szCs w:val="32"/>
        </w:rPr>
        <w:lastRenderedPageBreak/>
        <w:t>海绵钯化学分析方法</w:t>
      </w:r>
    </w:p>
    <w:p w:rsidR="0025256D" w:rsidRPr="00BB1EFB" w:rsidRDefault="0025256D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 w:rsidRPr="00BB1EFB">
        <w:rPr>
          <w:rFonts w:ascii="黑体" w:eastAsia="黑体" w:hAnsi="黑体" w:hint="eastAsia"/>
          <w:kern w:val="2"/>
          <w:sz w:val="32"/>
          <w:szCs w:val="32"/>
        </w:rPr>
        <w:t>海绵钯中镁、铝、铬、锰、铁、镍、铜、锌、钌、铑、银、</w:t>
      </w:r>
    </w:p>
    <w:p w:rsidR="0025256D" w:rsidRPr="00BB1EFB" w:rsidRDefault="0025256D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 w:rsidRPr="00BB1EFB">
        <w:rPr>
          <w:rFonts w:ascii="黑体" w:eastAsia="黑体" w:hAnsi="黑体" w:hint="eastAsia"/>
          <w:kern w:val="2"/>
          <w:sz w:val="32"/>
          <w:szCs w:val="32"/>
        </w:rPr>
        <w:t>锡、铱、铂、金、铅、铋的测定</w:t>
      </w:r>
    </w:p>
    <w:p w:rsidR="0025256D" w:rsidRPr="00BB1EFB" w:rsidRDefault="0025256D" w:rsidP="00E22291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 w:rsidRPr="00BB1EFB">
        <w:rPr>
          <w:rFonts w:ascii="黑体" w:eastAsia="黑体" w:hAnsi="黑体" w:hint="eastAsia"/>
          <w:kern w:val="2"/>
          <w:sz w:val="32"/>
          <w:szCs w:val="32"/>
        </w:rPr>
        <w:t>电感耦合等离子体质谱法</w:t>
      </w:r>
    </w:p>
    <w:p w:rsidR="0025256D" w:rsidRPr="00245596" w:rsidRDefault="0025256D" w:rsidP="002575EE">
      <w:pPr>
        <w:pStyle w:val="a8"/>
        <w:spacing w:line="360" w:lineRule="auto"/>
        <w:ind w:firstLineChars="0" w:firstLine="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 w:hAnsi="宋体"/>
          <w:b/>
          <w:bCs/>
          <w:szCs w:val="21"/>
        </w:rPr>
        <w:t>1</w:t>
      </w:r>
      <w:r w:rsidRPr="00245596">
        <w:rPr>
          <w:rFonts w:ascii="黑体" w:eastAsia="黑体" w:hint="eastAsia"/>
          <w:b/>
          <w:bCs/>
          <w:szCs w:val="21"/>
        </w:rPr>
        <w:t>范围</w:t>
      </w:r>
    </w:p>
    <w:p w:rsidR="0025256D" w:rsidRPr="00245596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kern w:val="2"/>
          <w:sz w:val="21"/>
          <w:szCs w:val="24"/>
        </w:rPr>
      </w:pPr>
      <w:r w:rsidRPr="00245596">
        <w:rPr>
          <w:rFonts w:hint="eastAsia"/>
          <w:sz w:val="21"/>
        </w:rPr>
        <w:t>本标准规定了海绵钯中</w:t>
      </w:r>
      <w:r w:rsidRPr="00245596">
        <w:rPr>
          <w:rFonts w:hint="eastAsia"/>
          <w:kern w:val="2"/>
          <w:sz w:val="21"/>
          <w:szCs w:val="24"/>
        </w:rPr>
        <w:t>镁、铝、铬、锰、铁、镍、铜、锌、钌、铑、银、</w:t>
      </w:r>
    </w:p>
    <w:p w:rsidR="0025256D" w:rsidRPr="00245596" w:rsidRDefault="0025256D" w:rsidP="00E20E80">
      <w:r w:rsidRPr="00245596">
        <w:rPr>
          <w:rFonts w:hint="eastAsia"/>
        </w:rPr>
        <w:t>锡、铱、铂、金、铅、铋的测定方法。</w:t>
      </w:r>
    </w:p>
    <w:p w:rsidR="0025256D" w:rsidRPr="00245596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kern w:val="2"/>
          <w:sz w:val="21"/>
          <w:szCs w:val="24"/>
        </w:rPr>
      </w:pPr>
      <w:r w:rsidRPr="00245596">
        <w:rPr>
          <w:rFonts w:hint="eastAsia"/>
          <w:sz w:val="21"/>
        </w:rPr>
        <w:t>本标准适用于海绵钯中</w:t>
      </w:r>
      <w:r w:rsidRPr="00245596">
        <w:rPr>
          <w:rFonts w:hint="eastAsia"/>
          <w:kern w:val="2"/>
          <w:sz w:val="21"/>
          <w:szCs w:val="24"/>
        </w:rPr>
        <w:t>镁、铝、铬、锰、铁、镍、铜、锌、钌、铑、银、</w:t>
      </w:r>
    </w:p>
    <w:p w:rsidR="0025256D" w:rsidRPr="00245596" w:rsidRDefault="0025256D" w:rsidP="00E20E80">
      <w:r w:rsidRPr="00245596">
        <w:rPr>
          <w:rFonts w:hint="eastAsia"/>
        </w:rPr>
        <w:t>锡、铱、铂、金、铅、铋的测定。测定范围如表</w:t>
      </w:r>
      <w:r w:rsidRPr="00245596">
        <w:t>1</w:t>
      </w:r>
      <w:r w:rsidRPr="00245596">
        <w:rPr>
          <w:rFonts w:hint="eastAsia"/>
        </w:rPr>
        <w:t>所示。</w:t>
      </w:r>
    </w:p>
    <w:p w:rsidR="0025256D" w:rsidRPr="00245596" w:rsidRDefault="0025256D" w:rsidP="00E26BF6">
      <w:pPr>
        <w:pStyle w:val="ac"/>
        <w:spacing w:beforeLines="50" w:afterLines="50"/>
        <w:jc w:val="center"/>
        <w:rPr>
          <w:rFonts w:ascii="Times New Roman" w:hAnsi="Times New Roman" w:cs="宋体"/>
        </w:rPr>
      </w:pPr>
      <w:r w:rsidRPr="00245596">
        <w:rPr>
          <w:rFonts w:ascii="Times New Roman" w:hAnsi="Times New Roman" w:cs="宋体" w:hint="eastAsia"/>
        </w:rPr>
        <w:t>表</w:t>
      </w:r>
      <w:r w:rsidRPr="00245596">
        <w:rPr>
          <w:rFonts w:ascii="Times New Roman" w:hAnsi="Times New Roman" w:cs="宋体"/>
        </w:rPr>
        <w:t>1</w:t>
      </w:r>
      <w:r w:rsidRPr="00245596">
        <w:rPr>
          <w:rFonts w:ascii="Times New Roman" w:hAnsi="Times New Roman" w:cs="宋体" w:hint="eastAsia"/>
        </w:rPr>
        <w:t>各元素测定范围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432"/>
        <w:gridCol w:w="1396"/>
        <w:gridCol w:w="1416"/>
        <w:gridCol w:w="1396"/>
        <w:gridCol w:w="1485"/>
      </w:tblGrid>
      <w:tr w:rsidR="0025256D" w:rsidRPr="00245596" w:rsidTr="00E20E80">
        <w:tc>
          <w:tcPr>
            <w:tcW w:w="1397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元素</w:t>
            </w:r>
          </w:p>
        </w:tc>
        <w:tc>
          <w:tcPr>
            <w:tcW w:w="1432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测定范围</w:t>
            </w:r>
            <w:r w:rsidRPr="00245596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元素</w:t>
            </w:r>
          </w:p>
        </w:tc>
        <w:tc>
          <w:tcPr>
            <w:tcW w:w="141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测定范围</w:t>
            </w:r>
            <w:r w:rsidRPr="00245596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元素</w:t>
            </w:r>
          </w:p>
        </w:tc>
        <w:tc>
          <w:tcPr>
            <w:tcW w:w="1485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测定范围</w:t>
            </w:r>
            <w:r w:rsidRPr="00245596">
              <w:rPr>
                <w:rFonts w:ascii="Times New Roman" w:hAnsi="Times New Roman" w:cs="Times New Roman"/>
              </w:rPr>
              <w:t>/%</w:t>
            </w:r>
          </w:p>
        </w:tc>
      </w:tr>
      <w:tr w:rsidR="0025256D" w:rsidRPr="00245596" w:rsidTr="00E20E80">
        <w:tc>
          <w:tcPr>
            <w:tcW w:w="1397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Mg</w:t>
            </w:r>
          </w:p>
        </w:tc>
        <w:tc>
          <w:tcPr>
            <w:tcW w:w="1432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Cu</w:t>
            </w:r>
          </w:p>
        </w:tc>
        <w:tc>
          <w:tcPr>
            <w:tcW w:w="1416" w:type="dxa"/>
            <w:vAlign w:val="center"/>
          </w:tcPr>
          <w:p w:rsidR="0025256D" w:rsidRPr="00245596" w:rsidRDefault="0025256D" w:rsidP="00E20E80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1485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</w:tr>
      <w:tr w:rsidR="0025256D" w:rsidRPr="00245596" w:rsidTr="00E20E80">
        <w:tc>
          <w:tcPr>
            <w:tcW w:w="1397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Al</w:t>
            </w:r>
          </w:p>
        </w:tc>
        <w:tc>
          <w:tcPr>
            <w:tcW w:w="1432" w:type="dxa"/>
            <w:vAlign w:val="center"/>
          </w:tcPr>
          <w:p w:rsidR="0025256D" w:rsidRPr="00245596" w:rsidRDefault="0025256D" w:rsidP="00E20E80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Zn</w:t>
            </w:r>
          </w:p>
        </w:tc>
        <w:tc>
          <w:tcPr>
            <w:tcW w:w="1416" w:type="dxa"/>
            <w:vAlign w:val="center"/>
          </w:tcPr>
          <w:p w:rsidR="0025256D" w:rsidRPr="00245596" w:rsidRDefault="0025256D" w:rsidP="00E20E80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85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</w:tr>
      <w:tr w:rsidR="0025256D" w:rsidRPr="00245596" w:rsidTr="00E20E80">
        <w:tc>
          <w:tcPr>
            <w:tcW w:w="1397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Cr</w:t>
            </w:r>
          </w:p>
        </w:tc>
        <w:tc>
          <w:tcPr>
            <w:tcW w:w="1432" w:type="dxa"/>
            <w:vAlign w:val="center"/>
          </w:tcPr>
          <w:p w:rsidR="0025256D" w:rsidRPr="00245596" w:rsidRDefault="0025256D" w:rsidP="00E20E80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Ru</w:t>
            </w:r>
          </w:p>
        </w:tc>
        <w:tc>
          <w:tcPr>
            <w:tcW w:w="1416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0.0001~0.04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1485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</w:tr>
      <w:tr w:rsidR="0025256D" w:rsidRPr="00245596" w:rsidTr="00E20E80">
        <w:tc>
          <w:tcPr>
            <w:tcW w:w="1397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Mn</w:t>
            </w:r>
          </w:p>
        </w:tc>
        <w:tc>
          <w:tcPr>
            <w:tcW w:w="1432" w:type="dxa"/>
            <w:vAlign w:val="center"/>
          </w:tcPr>
          <w:p w:rsidR="0025256D" w:rsidRPr="00245596" w:rsidRDefault="0025256D" w:rsidP="00E20E80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Rh</w:t>
            </w:r>
          </w:p>
        </w:tc>
        <w:tc>
          <w:tcPr>
            <w:tcW w:w="1416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1485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</w:tr>
      <w:tr w:rsidR="0025256D" w:rsidRPr="00245596" w:rsidTr="00E20E80">
        <w:tc>
          <w:tcPr>
            <w:tcW w:w="1397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Fe</w:t>
            </w:r>
          </w:p>
        </w:tc>
        <w:tc>
          <w:tcPr>
            <w:tcW w:w="1432" w:type="dxa"/>
            <w:vAlign w:val="center"/>
          </w:tcPr>
          <w:p w:rsidR="0025256D" w:rsidRPr="00245596" w:rsidRDefault="0025256D" w:rsidP="00E20E80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Ag</w:t>
            </w:r>
          </w:p>
        </w:tc>
        <w:tc>
          <w:tcPr>
            <w:tcW w:w="1416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Bi</w:t>
            </w:r>
          </w:p>
        </w:tc>
        <w:tc>
          <w:tcPr>
            <w:tcW w:w="1485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</w:tr>
      <w:tr w:rsidR="0025256D" w:rsidRPr="00245596" w:rsidTr="00E20E80">
        <w:tc>
          <w:tcPr>
            <w:tcW w:w="1397" w:type="dxa"/>
            <w:vAlign w:val="center"/>
          </w:tcPr>
          <w:p w:rsidR="0025256D" w:rsidRPr="00245596" w:rsidRDefault="0025256D" w:rsidP="00E20E80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Ni</w:t>
            </w:r>
          </w:p>
        </w:tc>
        <w:tc>
          <w:tcPr>
            <w:tcW w:w="1432" w:type="dxa"/>
            <w:vAlign w:val="center"/>
          </w:tcPr>
          <w:p w:rsidR="0025256D" w:rsidRPr="00245596" w:rsidRDefault="0025256D" w:rsidP="00E20E80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416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  <w:tc>
          <w:tcPr>
            <w:tcW w:w="1396" w:type="dxa"/>
            <w:vAlign w:val="center"/>
          </w:tcPr>
          <w:p w:rsidR="0025256D" w:rsidRPr="00245596" w:rsidRDefault="0025256D" w:rsidP="00E20E8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25256D" w:rsidRPr="00245596" w:rsidRDefault="0025256D" w:rsidP="00E20E80">
            <w:pPr>
              <w:jc w:val="center"/>
              <w:rPr>
                <w:szCs w:val="21"/>
              </w:rPr>
            </w:pPr>
          </w:p>
        </w:tc>
      </w:tr>
    </w:tbl>
    <w:p w:rsidR="0025256D" w:rsidRPr="00245596" w:rsidRDefault="0025256D" w:rsidP="002575EE">
      <w:pPr>
        <w:pStyle w:val="a8"/>
        <w:spacing w:line="360" w:lineRule="auto"/>
        <w:ind w:firstLineChars="0" w:firstLine="0"/>
        <w:rPr>
          <w:rFonts w:ascii="黑体" w:eastAsia="黑体" w:hAnsi="宋体"/>
          <w:b/>
          <w:bCs/>
          <w:szCs w:val="21"/>
        </w:rPr>
      </w:pPr>
      <w:r w:rsidRPr="00245596">
        <w:rPr>
          <w:rFonts w:ascii="黑体" w:eastAsia="黑体" w:hAnsi="宋体"/>
          <w:b/>
          <w:bCs/>
          <w:szCs w:val="21"/>
        </w:rPr>
        <w:t xml:space="preserve">2  </w:t>
      </w:r>
      <w:r w:rsidRPr="00245596">
        <w:rPr>
          <w:rFonts w:ascii="黑体" w:eastAsia="黑体" w:hAnsi="宋体" w:hint="eastAsia"/>
          <w:b/>
          <w:bCs/>
          <w:szCs w:val="21"/>
        </w:rPr>
        <w:t>方法提要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</w:rPr>
      </w:pPr>
      <w:r w:rsidRPr="00E20E80">
        <w:rPr>
          <w:rFonts w:hint="eastAsia"/>
          <w:sz w:val="21"/>
        </w:rPr>
        <w:t>试样以盐酸、硝酸混合酸溶解，用电感耦合等离子体质谱法直接测定镁、铝、锰、铁、镍、铜、锌、钌、铑、银、锡、铱、铂、金、铅、铋的含量。</w:t>
      </w:r>
    </w:p>
    <w:p w:rsidR="0025256D" w:rsidRPr="00245596" w:rsidRDefault="0025256D" w:rsidP="002575EE">
      <w:pPr>
        <w:pStyle w:val="a8"/>
        <w:spacing w:line="360" w:lineRule="auto"/>
        <w:ind w:firstLineChars="0" w:firstLine="0"/>
        <w:rPr>
          <w:rFonts w:ascii="黑体" w:eastAsia="黑体" w:hAnsi="宋体"/>
          <w:b/>
          <w:bCs/>
          <w:szCs w:val="21"/>
        </w:rPr>
      </w:pPr>
      <w:r w:rsidRPr="00245596">
        <w:rPr>
          <w:rFonts w:ascii="黑体" w:eastAsia="黑体" w:hAnsi="宋体"/>
          <w:b/>
          <w:bCs/>
          <w:szCs w:val="21"/>
        </w:rPr>
        <w:t xml:space="preserve">3  </w:t>
      </w:r>
      <w:r w:rsidRPr="00245596">
        <w:rPr>
          <w:rFonts w:ascii="黑体" w:eastAsia="黑体" w:hAnsi="宋体" w:hint="eastAsia"/>
          <w:b/>
          <w:bCs/>
          <w:szCs w:val="21"/>
        </w:rPr>
        <w:t>试剂与材料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</w:rPr>
      </w:pPr>
      <w:r w:rsidRPr="00E20E80">
        <w:rPr>
          <w:rFonts w:hint="eastAsia"/>
          <w:sz w:val="21"/>
        </w:rPr>
        <w:t>除非另有说明外，在分析中仅使用确认为高纯的试剂和二次蒸馏水或相当纯度（电阻率≥</w:t>
      </w:r>
      <w:r w:rsidRPr="00E20E80">
        <w:rPr>
          <w:sz w:val="21"/>
        </w:rPr>
        <w:t>18.2M</w:t>
      </w:r>
      <w:r w:rsidRPr="00E20E80">
        <w:rPr>
          <w:rFonts w:hint="eastAsia"/>
          <w:sz w:val="21"/>
        </w:rPr>
        <w:t>Ω</w:t>
      </w:r>
      <w:r w:rsidRPr="00E20E80">
        <w:rPr>
          <w:sz w:val="21"/>
        </w:rPr>
        <w:t>.cm-1</w:t>
      </w:r>
      <w:r w:rsidRPr="00E20E80">
        <w:rPr>
          <w:rFonts w:hint="eastAsia"/>
          <w:sz w:val="21"/>
        </w:rPr>
        <w:t>）的水。</w:t>
      </w:r>
    </w:p>
    <w:p w:rsidR="0025256D" w:rsidRPr="00E20E80" w:rsidRDefault="00E20E80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3.1  </w:t>
      </w:r>
      <w:r w:rsidR="0025256D" w:rsidRPr="00E20E80">
        <w:rPr>
          <w:rFonts w:hint="eastAsia"/>
          <w:sz w:val="21"/>
        </w:rPr>
        <w:t>硝酸</w:t>
      </w:r>
      <w:r w:rsidR="0025256D" w:rsidRPr="00E20E80">
        <w:rPr>
          <w:sz w:val="21"/>
        </w:rPr>
        <w:t xml:space="preserve"> (ρ</w:t>
      </w:r>
      <w:smartTag w:uri="urn:schemas-microsoft-com:office:smarttags" w:element="chmetcnv">
        <w:smartTagPr>
          <w:attr w:name="UnitName" w:val="g"/>
          <w:attr w:name="SourceValue" w:val="1.42"/>
          <w:attr w:name="HasSpace" w:val="False"/>
          <w:attr w:name="Negative" w:val="False"/>
          <w:attr w:name="NumberType" w:val="1"/>
          <w:attr w:name="TCSC" w:val="0"/>
        </w:smartTagPr>
        <w:r w:rsidR="0025256D" w:rsidRPr="00E20E80">
          <w:rPr>
            <w:sz w:val="21"/>
          </w:rPr>
          <w:t>1.42g</w:t>
        </w:r>
      </w:smartTag>
      <w:r w:rsidR="0025256D" w:rsidRPr="00E20E80">
        <w:rPr>
          <w:sz w:val="21"/>
        </w:rPr>
        <w:t xml:space="preserve">/mL) </w:t>
      </w:r>
      <w:r w:rsidR="0025256D" w:rsidRPr="00E20E80">
        <w:rPr>
          <w:rFonts w:hint="eastAsia"/>
          <w:sz w:val="21"/>
        </w:rPr>
        <w:t>，</w:t>
      </w:r>
      <w:r w:rsidR="0025256D" w:rsidRPr="00E20E80">
        <w:rPr>
          <w:sz w:val="21"/>
        </w:rPr>
        <w:t>MOS</w:t>
      </w:r>
      <w:r w:rsidR="0025256D" w:rsidRPr="00E20E80">
        <w:rPr>
          <w:rFonts w:hint="eastAsia"/>
          <w:sz w:val="21"/>
        </w:rPr>
        <w:t>级。</w:t>
      </w:r>
    </w:p>
    <w:p w:rsidR="0025256D" w:rsidRPr="00E20E80" w:rsidRDefault="00E20E80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3.2  </w:t>
      </w:r>
      <w:r w:rsidR="0025256D" w:rsidRPr="00E20E80">
        <w:rPr>
          <w:rFonts w:hint="eastAsia"/>
          <w:sz w:val="21"/>
        </w:rPr>
        <w:t>盐酸</w:t>
      </w:r>
      <w:r w:rsidR="0025256D" w:rsidRPr="00E20E80">
        <w:rPr>
          <w:sz w:val="21"/>
        </w:rPr>
        <w:t xml:space="preserve"> (ρ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19"/>
          <w:attr w:name="UnitName" w:val="g"/>
        </w:smartTagPr>
        <w:r w:rsidR="0025256D" w:rsidRPr="00E20E80">
          <w:rPr>
            <w:sz w:val="21"/>
          </w:rPr>
          <w:t>1.19g</w:t>
        </w:r>
      </w:smartTag>
      <w:r w:rsidR="0025256D" w:rsidRPr="00E20E80">
        <w:rPr>
          <w:sz w:val="21"/>
        </w:rPr>
        <w:t xml:space="preserve">/mL) </w:t>
      </w:r>
      <w:r w:rsidR="0025256D" w:rsidRPr="00E20E80">
        <w:rPr>
          <w:rFonts w:hint="eastAsia"/>
          <w:sz w:val="21"/>
        </w:rPr>
        <w:t>，</w:t>
      </w:r>
      <w:r w:rsidR="0025256D" w:rsidRPr="00E20E80">
        <w:rPr>
          <w:sz w:val="21"/>
        </w:rPr>
        <w:t>MOS</w:t>
      </w:r>
      <w:r w:rsidR="0025256D" w:rsidRPr="00E20E80">
        <w:rPr>
          <w:rFonts w:hint="eastAsia"/>
          <w:sz w:val="21"/>
        </w:rPr>
        <w:t>级。</w:t>
      </w:r>
    </w:p>
    <w:p w:rsidR="0025256D" w:rsidRPr="00E20E80" w:rsidRDefault="00E20E80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3.3  </w:t>
      </w:r>
      <w:r w:rsidR="0025256D" w:rsidRPr="00E20E80">
        <w:rPr>
          <w:rFonts w:hint="eastAsia"/>
          <w:sz w:val="21"/>
        </w:rPr>
        <w:t>过氧化氢（</w:t>
      </w:r>
      <w:r w:rsidR="0025256D" w:rsidRPr="00E20E80">
        <w:rPr>
          <w:sz w:val="21"/>
        </w:rPr>
        <w:t>ρ1.44g/mL</w:t>
      </w:r>
      <w:r w:rsidR="0025256D" w:rsidRPr="00E20E80">
        <w:rPr>
          <w:rFonts w:hint="eastAsia"/>
          <w:sz w:val="21"/>
        </w:rPr>
        <w:t>），</w:t>
      </w:r>
      <w:r w:rsidR="0025256D" w:rsidRPr="00E20E80">
        <w:rPr>
          <w:sz w:val="21"/>
        </w:rPr>
        <w:t>MOS</w:t>
      </w:r>
      <w:r w:rsidR="0025256D" w:rsidRPr="00E20E80">
        <w:rPr>
          <w:rFonts w:hint="eastAsia"/>
          <w:sz w:val="21"/>
        </w:rPr>
        <w:t>级。</w:t>
      </w:r>
    </w:p>
    <w:p w:rsidR="0025256D" w:rsidRPr="00E20E80" w:rsidRDefault="00E20E80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3.4  </w:t>
      </w:r>
      <w:r w:rsidR="0025256D" w:rsidRPr="00E20E80">
        <w:rPr>
          <w:rFonts w:hint="eastAsia"/>
          <w:sz w:val="21"/>
        </w:rPr>
        <w:t>硝酸（</w:t>
      </w:r>
      <w:r w:rsidR="0025256D" w:rsidRPr="00E20E80">
        <w:rPr>
          <w:sz w:val="21"/>
        </w:rPr>
        <w:t>1+1</w:t>
      </w:r>
      <w:r w:rsidR="0025256D" w:rsidRPr="00E20E80">
        <w:rPr>
          <w:rFonts w:hint="eastAsia"/>
          <w:sz w:val="21"/>
        </w:rPr>
        <w:t>），现配现用。</w:t>
      </w:r>
    </w:p>
    <w:p w:rsidR="0025256D" w:rsidRPr="00E20E80" w:rsidRDefault="00E20E80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3.5  </w:t>
      </w:r>
      <w:r w:rsidR="0025256D" w:rsidRPr="00E20E80">
        <w:rPr>
          <w:rFonts w:hint="eastAsia"/>
          <w:sz w:val="21"/>
        </w:rPr>
        <w:t>盐酸（</w:t>
      </w:r>
      <w:r w:rsidR="0025256D" w:rsidRPr="00E20E80">
        <w:rPr>
          <w:sz w:val="21"/>
        </w:rPr>
        <w:t>1+1</w:t>
      </w:r>
      <w:r w:rsidR="0025256D" w:rsidRPr="00E20E80">
        <w:rPr>
          <w:rFonts w:hint="eastAsia"/>
          <w:sz w:val="21"/>
        </w:rPr>
        <w:t>），现配现用。</w:t>
      </w:r>
    </w:p>
    <w:p w:rsidR="0025256D" w:rsidRPr="00E20E80" w:rsidRDefault="00E20E80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3.6  </w:t>
      </w:r>
      <w:r w:rsidR="0025256D" w:rsidRPr="00E20E80">
        <w:rPr>
          <w:rFonts w:hint="eastAsia"/>
          <w:sz w:val="21"/>
        </w:rPr>
        <w:t>盐酸（</w:t>
      </w:r>
      <w:r w:rsidR="0025256D" w:rsidRPr="00E20E80">
        <w:rPr>
          <w:sz w:val="21"/>
        </w:rPr>
        <w:t>1+4</w:t>
      </w:r>
      <w:r w:rsidR="0025256D" w:rsidRPr="00E20E80">
        <w:rPr>
          <w:rFonts w:hint="eastAsia"/>
          <w:sz w:val="21"/>
        </w:rPr>
        <w:t>），现配现用。</w:t>
      </w:r>
    </w:p>
    <w:p w:rsidR="0025256D" w:rsidRPr="00E20E80" w:rsidRDefault="00E20E80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3.7  </w:t>
      </w:r>
      <w:r w:rsidR="0025256D" w:rsidRPr="00E20E80">
        <w:rPr>
          <w:rFonts w:hint="eastAsia"/>
          <w:sz w:val="21"/>
        </w:rPr>
        <w:t>混合酸，</w:t>
      </w:r>
      <w:r w:rsidR="0025256D" w:rsidRPr="00E20E80">
        <w:rPr>
          <w:sz w:val="21"/>
        </w:rPr>
        <w:t xml:space="preserve">1 </w:t>
      </w:r>
      <w:r w:rsidR="0025256D" w:rsidRPr="00E20E80">
        <w:rPr>
          <w:rFonts w:hint="eastAsia"/>
          <w:sz w:val="21"/>
        </w:rPr>
        <w:t>体积硝酸（</w:t>
      </w:r>
      <w:r w:rsidR="0025256D" w:rsidRPr="00E20E80">
        <w:rPr>
          <w:sz w:val="21"/>
        </w:rPr>
        <w:t>3.4</w:t>
      </w:r>
      <w:r w:rsidR="0025256D" w:rsidRPr="00E20E80">
        <w:rPr>
          <w:rFonts w:hint="eastAsia"/>
          <w:sz w:val="21"/>
        </w:rPr>
        <w:t>）和</w:t>
      </w:r>
      <w:r w:rsidR="0025256D" w:rsidRPr="00E20E80">
        <w:rPr>
          <w:sz w:val="21"/>
        </w:rPr>
        <w:t xml:space="preserve"> 3 </w:t>
      </w:r>
      <w:r w:rsidR="0025256D" w:rsidRPr="00E20E80">
        <w:rPr>
          <w:rFonts w:hint="eastAsia"/>
          <w:sz w:val="21"/>
        </w:rPr>
        <w:t>体积盐酸（</w:t>
      </w:r>
      <w:r w:rsidR="0025256D" w:rsidRPr="00E20E80">
        <w:rPr>
          <w:sz w:val="21"/>
        </w:rPr>
        <w:t>3.5</w:t>
      </w:r>
      <w:r w:rsidR="0025256D" w:rsidRPr="00E20E80">
        <w:rPr>
          <w:rFonts w:hint="eastAsia"/>
          <w:sz w:val="21"/>
        </w:rPr>
        <w:t>）混匀，用时现配。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3.8  </w:t>
      </w:r>
      <w:r w:rsidRPr="00E20E80">
        <w:rPr>
          <w:rFonts w:hint="eastAsia"/>
          <w:sz w:val="21"/>
        </w:rPr>
        <w:t>镁标准贮存溶液：将氧化镁</w:t>
      </w:r>
      <w:r w:rsidRPr="00E20E80">
        <w:rPr>
          <w:sz w:val="21"/>
        </w:rPr>
        <w:t>(wMgO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99.99%)</w:t>
      </w:r>
      <w:r w:rsidRPr="00E20E80">
        <w:rPr>
          <w:rFonts w:hint="eastAsia"/>
          <w:sz w:val="21"/>
        </w:rPr>
        <w:t>预先在</w:t>
      </w:r>
      <w:r w:rsidRPr="00E20E80">
        <w:rPr>
          <w:sz w:val="21"/>
        </w:rPr>
        <w:t xml:space="preserve"> 600</w:t>
      </w:r>
      <w:r w:rsidRPr="00E20E80">
        <w:rPr>
          <w:rFonts w:hint="eastAsia"/>
          <w:sz w:val="21"/>
        </w:rPr>
        <w:t>℃灼烧</w:t>
      </w:r>
      <w:r w:rsidRPr="00E20E80">
        <w:rPr>
          <w:sz w:val="21"/>
        </w:rPr>
        <w:t>1h</w:t>
      </w:r>
      <w:r w:rsidRPr="00E20E80">
        <w:rPr>
          <w:rFonts w:hint="eastAsia"/>
          <w:sz w:val="21"/>
        </w:rPr>
        <w:t>，置于干燥器中冷至室温。称取</w:t>
      </w:r>
      <w:r w:rsidRPr="00E20E80">
        <w:rPr>
          <w:sz w:val="21"/>
        </w:rPr>
        <w:t>0.1658g</w:t>
      </w:r>
      <w:r w:rsidRPr="00E20E80">
        <w:rPr>
          <w:rFonts w:hint="eastAsia"/>
          <w:sz w:val="21"/>
        </w:rPr>
        <w:t>氧化镁于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烧杯中，加入少量水润湿，加入</w:t>
      </w:r>
      <w:r w:rsidRPr="00E20E80">
        <w:rPr>
          <w:sz w:val="21"/>
        </w:rPr>
        <w:t>5mL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），盖上表面皿，溶解完全，移入</w:t>
      </w:r>
      <w:r w:rsidRPr="00E20E80">
        <w:rPr>
          <w:sz w:val="21"/>
        </w:rPr>
        <w:t xml:space="preserve">100mL 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 xml:space="preserve">1mL 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 xml:space="preserve">1mg </w:t>
      </w:r>
      <w:r w:rsidRPr="00E20E80">
        <w:rPr>
          <w:rFonts w:hint="eastAsia"/>
          <w:sz w:val="21"/>
        </w:rPr>
        <w:t>镁。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3.9  </w:t>
      </w:r>
      <w:r w:rsidRPr="00E20E80">
        <w:rPr>
          <w:rFonts w:hint="eastAsia"/>
          <w:sz w:val="21"/>
        </w:rPr>
        <w:t>铝标准贮存溶液：称取</w:t>
      </w:r>
      <w:r w:rsidRPr="00E20E80">
        <w:rPr>
          <w:sz w:val="21"/>
        </w:rPr>
        <w:t>0.100</w:t>
      </w:r>
      <w:smartTag w:uri="urn:schemas-microsoft-com:office:smarttags" w:element="chmetcnv">
        <w:smartTagPr>
          <w:attr w:name="UnitName" w:val="g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0g</w:t>
        </w:r>
      </w:smartTag>
      <w:r w:rsidRPr="00E20E80">
        <w:rPr>
          <w:rFonts w:hint="eastAsia"/>
          <w:sz w:val="21"/>
        </w:rPr>
        <w:t>金属铝（</w:t>
      </w:r>
      <w:r w:rsidRPr="00E20E80">
        <w:rPr>
          <w:sz w:val="21"/>
        </w:rPr>
        <w:t>wAl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），低温加热溶解完全，移入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），用水稀释至刻度。混匀。此溶液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 xml:space="preserve">1.0mg </w:t>
      </w:r>
      <w:r w:rsidRPr="00E20E80">
        <w:rPr>
          <w:rFonts w:hint="eastAsia"/>
          <w:sz w:val="21"/>
        </w:rPr>
        <w:t>铝。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3.10  </w:t>
      </w:r>
      <w:r w:rsidRPr="00E20E80">
        <w:rPr>
          <w:rFonts w:hint="eastAsia"/>
          <w:sz w:val="21"/>
        </w:rPr>
        <w:t>铬标准贮存溶液：称取</w:t>
      </w:r>
      <w:smartTag w:uri="urn:schemas-microsoft-com:office:smarttags" w:element="chmetcnv">
        <w:smartTagPr>
          <w:attr w:name="UnitName" w:val="g"/>
          <w:attr w:name="SourceValue" w:val=".2829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0.2829g</w:t>
        </w:r>
      </w:smartTag>
      <w:r w:rsidRPr="00E20E80">
        <w:rPr>
          <w:rFonts w:hint="eastAsia"/>
          <w:sz w:val="21"/>
        </w:rPr>
        <w:t>重铬酸钾（基准试剂），置于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水溶解，移入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铬。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lastRenderedPageBreak/>
        <w:t xml:space="preserve">3.11  </w:t>
      </w:r>
      <w:r w:rsidRPr="00E20E80">
        <w:rPr>
          <w:rFonts w:hint="eastAsia"/>
          <w:sz w:val="21"/>
        </w:rPr>
        <w:t>锰标准贮存溶液：称取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金属锰</w:t>
      </w:r>
      <w:r w:rsidRPr="00E20E80">
        <w:rPr>
          <w:sz w:val="21"/>
        </w:rPr>
        <w:t>[w(Mn)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），加热溶解，冷却，移入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锰。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3.12  </w:t>
      </w:r>
      <w:r w:rsidRPr="00E20E80">
        <w:rPr>
          <w:rFonts w:hint="eastAsia"/>
          <w:sz w:val="21"/>
        </w:rPr>
        <w:t>铁标准贮存溶液：称取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金属铁</w:t>
      </w:r>
      <w:r w:rsidRPr="00E20E80">
        <w:rPr>
          <w:sz w:val="21"/>
        </w:rPr>
        <w:t>[w(Fe)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），盖上表皿，低温溶解，驱除氮的氧化物，取下，冷却，移入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铁。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3.13  </w:t>
      </w:r>
      <w:r w:rsidRPr="00E20E80">
        <w:rPr>
          <w:rFonts w:hint="eastAsia"/>
          <w:sz w:val="21"/>
        </w:rPr>
        <w:t>镍标准贮存溶液：称取</w:t>
      </w:r>
      <w:r w:rsidRPr="00E20E80">
        <w:rPr>
          <w:sz w:val="21"/>
        </w:rPr>
        <w:t>0.5000g</w:t>
      </w:r>
      <w:r w:rsidRPr="00E20E80">
        <w:rPr>
          <w:rFonts w:hint="eastAsia"/>
          <w:sz w:val="21"/>
        </w:rPr>
        <w:t>金属镍</w:t>
      </w:r>
      <w:r w:rsidRPr="00E20E80">
        <w:rPr>
          <w:sz w:val="21"/>
        </w:rPr>
        <w:t>[w(Ni)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），加热溶解，冷却，移入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镍。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3.14  </w:t>
      </w:r>
      <w:r w:rsidRPr="00E20E80">
        <w:rPr>
          <w:rFonts w:hint="eastAsia"/>
          <w:sz w:val="21"/>
        </w:rPr>
        <w:t>铜标准贮存溶液：称取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铜</w:t>
      </w:r>
      <w:r w:rsidRPr="00E20E80">
        <w:rPr>
          <w:sz w:val="21"/>
        </w:rPr>
        <w:t>[w(Cu)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40mL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），低温加热溶解，驱除氮的氧化物，取下，冷却，移入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铜。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3.15  </w:t>
      </w:r>
      <w:r w:rsidRPr="00E20E80">
        <w:rPr>
          <w:rFonts w:hint="eastAsia"/>
          <w:sz w:val="21"/>
        </w:rPr>
        <w:t>锌标准贮存溶液：称取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金属锌</w:t>
      </w:r>
      <w:r w:rsidRPr="00E20E80">
        <w:rPr>
          <w:sz w:val="21"/>
        </w:rPr>
        <w:t>[w(Zn)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），低温加热溶解，驱除氮的氧化物，取下，冷却，移入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锌。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3.16  </w:t>
      </w:r>
      <w:r w:rsidRPr="00E20E80">
        <w:rPr>
          <w:rFonts w:hint="eastAsia"/>
          <w:sz w:val="21"/>
        </w:rPr>
        <w:t>钌标准贮存溶液：称取</w:t>
      </w:r>
      <w:r w:rsidRPr="00E20E80">
        <w:rPr>
          <w:sz w:val="21"/>
        </w:rPr>
        <w:t>0.1000g</w:t>
      </w:r>
      <w:r w:rsidRPr="00E20E80">
        <w:rPr>
          <w:rFonts w:hint="eastAsia"/>
          <w:sz w:val="21"/>
        </w:rPr>
        <w:t>钌粉（</w:t>
      </w:r>
      <w:r w:rsidRPr="00E20E80">
        <w:rPr>
          <w:sz w:val="21"/>
        </w:rPr>
        <w:t>wRu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玻璃管中，加入</w:t>
      </w:r>
      <w:r w:rsidRPr="00E20E80">
        <w:rPr>
          <w:sz w:val="21"/>
        </w:rPr>
        <w:t>8mL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</w:t>
      </w:r>
      <w:r w:rsidRPr="00E20E80">
        <w:rPr>
          <w:sz w:val="21"/>
        </w:rPr>
        <w:t>2mL</w:t>
      </w:r>
      <w:r w:rsidRPr="00E20E80">
        <w:rPr>
          <w:rFonts w:hint="eastAsia"/>
          <w:sz w:val="21"/>
        </w:rPr>
        <w:t>过氧化氢（</w:t>
      </w:r>
      <w:r w:rsidRPr="00E20E80">
        <w:rPr>
          <w:sz w:val="21"/>
        </w:rPr>
        <w:t>3.3</w:t>
      </w:r>
      <w:r w:rsidRPr="00E20E80">
        <w:rPr>
          <w:rFonts w:hint="eastAsia"/>
          <w:sz w:val="21"/>
        </w:rPr>
        <w:t>），封管。在</w:t>
      </w:r>
      <w:r w:rsidRPr="00E20E80">
        <w:rPr>
          <w:sz w:val="21"/>
        </w:rPr>
        <w:t>150</w:t>
      </w:r>
      <w:r w:rsidRPr="00E20E80">
        <w:rPr>
          <w:rFonts w:hint="eastAsia"/>
          <w:sz w:val="21"/>
        </w:rPr>
        <w:t>℃下溶解</w:t>
      </w:r>
      <w:r w:rsidRPr="00E20E80">
        <w:rPr>
          <w:sz w:val="21"/>
        </w:rPr>
        <w:t>48h</w:t>
      </w:r>
      <w:r w:rsidRPr="00E20E80">
        <w:rPr>
          <w:rFonts w:hint="eastAsia"/>
          <w:sz w:val="21"/>
        </w:rPr>
        <w:t>，冷却、开管。将管内试液洗入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），用水稀释至刻度，混匀。此溶液</w:t>
      </w:r>
      <w:r w:rsidRPr="00E20E80">
        <w:rPr>
          <w:sz w:val="21"/>
        </w:rPr>
        <w:t xml:space="preserve"> 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钌。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3.17  </w:t>
      </w:r>
      <w:r w:rsidRPr="00E20E80">
        <w:rPr>
          <w:rFonts w:hint="eastAsia"/>
          <w:sz w:val="21"/>
        </w:rPr>
        <w:t>铑标准贮存溶液：将高纯氯铑酸铵</w:t>
      </w:r>
      <w:r w:rsidRPr="00E20E80">
        <w:rPr>
          <w:sz w:val="21"/>
        </w:rPr>
        <w:t>[w (NH4)3RhCl6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预先于</w:t>
      </w:r>
      <w:r w:rsidRPr="00E20E80">
        <w:rPr>
          <w:sz w:val="21"/>
        </w:rPr>
        <w:t>105</w:t>
      </w:r>
      <w:r w:rsidRPr="00E20E80">
        <w:rPr>
          <w:rFonts w:hint="eastAsia"/>
          <w:sz w:val="21"/>
        </w:rPr>
        <w:t>℃烘箱中干燥两小时并置于干燥器中冷至室温。称取</w:t>
      </w:r>
      <w:r w:rsidRPr="00E20E80">
        <w:rPr>
          <w:sz w:val="21"/>
        </w:rPr>
        <w:t>0.3593g</w:t>
      </w:r>
      <w:r w:rsidRPr="00E20E80">
        <w:rPr>
          <w:rFonts w:hint="eastAsia"/>
          <w:sz w:val="21"/>
        </w:rPr>
        <w:t>高纯氯铑酸铵于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烧杯，加入</w:t>
      </w:r>
      <w:r w:rsidRPr="00E20E80">
        <w:rPr>
          <w:sz w:val="21"/>
        </w:rPr>
        <w:t>20mL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），溶解后移入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铑。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3.18  </w:t>
      </w:r>
      <w:r w:rsidRPr="00E20E80">
        <w:rPr>
          <w:rFonts w:hint="eastAsia"/>
          <w:sz w:val="21"/>
        </w:rPr>
        <w:t>银标准贮存溶液：称取</w:t>
      </w:r>
      <w:r w:rsidRPr="00E20E80">
        <w:rPr>
          <w:sz w:val="21"/>
        </w:rPr>
        <w:t>0.5000g</w:t>
      </w:r>
      <w:r w:rsidRPr="00E20E80">
        <w:rPr>
          <w:rFonts w:hint="eastAsia"/>
          <w:sz w:val="21"/>
        </w:rPr>
        <w:t>金属银（</w:t>
      </w:r>
      <w:r w:rsidRPr="00E20E80">
        <w:rPr>
          <w:sz w:val="21"/>
        </w:rPr>
        <w:t>wAg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 xml:space="preserve">200mL 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），盖上表面皿，加热溶解，冷却，移入</w:t>
      </w:r>
      <w:r w:rsidRPr="00E20E80">
        <w:rPr>
          <w:sz w:val="21"/>
        </w:rPr>
        <w:t xml:space="preserve">500mL 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 xml:space="preserve"> 1mg</w:t>
      </w:r>
      <w:r w:rsidRPr="00E20E80">
        <w:rPr>
          <w:rFonts w:hint="eastAsia"/>
          <w:sz w:val="21"/>
        </w:rPr>
        <w:t>银。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3.19  </w:t>
      </w:r>
      <w:r w:rsidRPr="00E20E80">
        <w:rPr>
          <w:rFonts w:hint="eastAsia"/>
          <w:sz w:val="21"/>
        </w:rPr>
        <w:t>锡标准贮存溶液：称取</w:t>
      </w:r>
      <w:r w:rsidRPr="00E20E80">
        <w:rPr>
          <w:sz w:val="21"/>
        </w:rPr>
        <w:t>0.5000g</w:t>
      </w:r>
      <w:r w:rsidRPr="00E20E80">
        <w:rPr>
          <w:rFonts w:hint="eastAsia"/>
          <w:sz w:val="21"/>
        </w:rPr>
        <w:t>金属锡（</w:t>
      </w:r>
      <w:r w:rsidRPr="00E20E80">
        <w:rPr>
          <w:sz w:val="21"/>
        </w:rPr>
        <w:t>wSn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 xml:space="preserve">200mL 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），盖上表面皿，加热溶解，冷却，移入</w:t>
      </w:r>
      <w:r w:rsidRPr="00E20E80">
        <w:rPr>
          <w:sz w:val="21"/>
        </w:rPr>
        <w:t xml:space="preserve"> 1000mL </w:t>
      </w:r>
      <w:r w:rsidRPr="00E20E80">
        <w:rPr>
          <w:rFonts w:hint="eastAsia"/>
          <w:sz w:val="21"/>
        </w:rPr>
        <w:t>容量瓶中，用盐酸（</w:t>
      </w:r>
      <w:r w:rsidRPr="00E20E80">
        <w:rPr>
          <w:sz w:val="21"/>
        </w:rPr>
        <w:t>3.6</w:t>
      </w:r>
      <w:r w:rsidRPr="00E20E80">
        <w:rPr>
          <w:rFonts w:hint="eastAsia"/>
          <w:sz w:val="21"/>
        </w:rPr>
        <w:t>）稀释至刻度，混匀。此溶液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锡。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3.20  </w:t>
      </w:r>
      <w:r w:rsidRPr="00E20E80">
        <w:rPr>
          <w:rFonts w:hint="eastAsia"/>
          <w:sz w:val="21"/>
        </w:rPr>
        <w:t>铱标准贮存溶液：称取</w:t>
      </w:r>
      <w:r w:rsidRPr="00E20E80">
        <w:rPr>
          <w:sz w:val="21"/>
        </w:rPr>
        <w:t>0.1000g</w:t>
      </w:r>
      <w:r w:rsidRPr="00E20E80">
        <w:rPr>
          <w:rFonts w:hint="eastAsia"/>
          <w:sz w:val="21"/>
        </w:rPr>
        <w:t>铱粉（</w:t>
      </w:r>
      <w:r w:rsidRPr="00E20E80">
        <w:rPr>
          <w:sz w:val="21"/>
        </w:rPr>
        <w:t>wIr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>50 mL</w:t>
      </w:r>
      <w:r w:rsidRPr="00E20E80">
        <w:rPr>
          <w:rFonts w:hint="eastAsia"/>
          <w:sz w:val="21"/>
        </w:rPr>
        <w:t>玻璃管中，加入</w:t>
      </w:r>
      <w:r w:rsidRPr="00E20E80">
        <w:rPr>
          <w:sz w:val="21"/>
        </w:rPr>
        <w:t>8mL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</w:t>
      </w:r>
      <w:r w:rsidRPr="00E20E80">
        <w:rPr>
          <w:sz w:val="21"/>
        </w:rPr>
        <w:t>2 mL</w:t>
      </w:r>
      <w:r w:rsidRPr="00E20E80">
        <w:rPr>
          <w:rFonts w:hint="eastAsia"/>
          <w:sz w:val="21"/>
        </w:rPr>
        <w:t>过氧化氢（</w:t>
      </w:r>
      <w:r w:rsidRPr="00E20E80">
        <w:rPr>
          <w:sz w:val="21"/>
        </w:rPr>
        <w:t>3.3</w:t>
      </w:r>
      <w:r w:rsidRPr="00E20E80">
        <w:rPr>
          <w:rFonts w:hint="eastAsia"/>
          <w:sz w:val="21"/>
        </w:rPr>
        <w:t>），封管。在</w:t>
      </w:r>
      <w:r w:rsidRPr="00E20E80">
        <w:rPr>
          <w:sz w:val="21"/>
        </w:rPr>
        <w:t>150</w:t>
      </w:r>
      <w:r w:rsidRPr="00E20E80">
        <w:rPr>
          <w:rFonts w:hint="eastAsia"/>
          <w:sz w:val="21"/>
        </w:rPr>
        <w:t>℃下溶解</w:t>
      </w:r>
      <w:r w:rsidRPr="00E20E80">
        <w:rPr>
          <w:sz w:val="21"/>
        </w:rPr>
        <w:t>48h</w:t>
      </w:r>
      <w:r w:rsidRPr="00E20E80">
        <w:rPr>
          <w:rFonts w:hint="eastAsia"/>
          <w:sz w:val="21"/>
        </w:rPr>
        <w:t>，冷却、开管。将管内试液洗入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铱。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3.21  </w:t>
      </w:r>
      <w:r w:rsidRPr="00E20E80">
        <w:rPr>
          <w:rFonts w:hint="eastAsia"/>
          <w:sz w:val="21"/>
        </w:rPr>
        <w:t>铂标准贮存溶液：称取</w:t>
      </w:r>
      <w:r w:rsidRPr="00E20E80">
        <w:rPr>
          <w:sz w:val="21"/>
        </w:rPr>
        <w:t>0.1000g</w:t>
      </w:r>
      <w:r w:rsidRPr="00E20E80">
        <w:rPr>
          <w:rFonts w:hint="eastAsia"/>
          <w:sz w:val="21"/>
        </w:rPr>
        <w:t>金属铂（</w:t>
      </w:r>
      <w:r w:rsidRPr="00E20E80">
        <w:rPr>
          <w:sz w:val="21"/>
        </w:rPr>
        <w:t>wPt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</w:t>
      </w:r>
      <w:r w:rsidRPr="00E20E80">
        <w:rPr>
          <w:rFonts w:hint="eastAsia"/>
          <w:sz w:val="21"/>
        </w:rPr>
        <w:t>％）于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混合酸（</w:t>
      </w:r>
      <w:r w:rsidRPr="00E20E80">
        <w:rPr>
          <w:sz w:val="21"/>
        </w:rPr>
        <w:t>3.7</w:t>
      </w:r>
      <w:r w:rsidRPr="00E20E80">
        <w:rPr>
          <w:rFonts w:hint="eastAsia"/>
          <w:sz w:val="21"/>
        </w:rPr>
        <w:t>），盖上表面皿，在电热板上加热至全部溶解，蒸发至尽干，取下稍冷。加入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），煮沸至驱尽氮的氧化物，取下冷却，将溶液移入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铂。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3.22  </w:t>
      </w:r>
      <w:r w:rsidRPr="00E20E80">
        <w:rPr>
          <w:rFonts w:hint="eastAsia"/>
          <w:sz w:val="21"/>
        </w:rPr>
        <w:t>金标准贮存溶液：称取</w:t>
      </w:r>
      <w:smartTag w:uri="urn:schemas-microsoft-com:office:smarttags" w:element="chmetcnv">
        <w:smartTagPr>
          <w:attr w:name="UnitName" w:val="g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0.1000g</w:t>
        </w:r>
      </w:smartTag>
      <w:r w:rsidRPr="00E20E80">
        <w:rPr>
          <w:rFonts w:hint="eastAsia"/>
          <w:sz w:val="21"/>
        </w:rPr>
        <w:t>金</w:t>
      </w:r>
      <w:r w:rsidRPr="00E20E80">
        <w:rPr>
          <w:sz w:val="21"/>
        </w:rPr>
        <w:t>[wAu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5mL</w:t>
      </w:r>
      <w:r w:rsidRPr="00E20E80">
        <w:rPr>
          <w:rFonts w:hint="eastAsia"/>
          <w:sz w:val="21"/>
        </w:rPr>
        <w:t>混合酸（</w:t>
      </w:r>
      <w:r w:rsidRPr="00E20E80">
        <w:rPr>
          <w:sz w:val="21"/>
        </w:rPr>
        <w:t>3.7</w:t>
      </w:r>
      <w:r w:rsidRPr="00E20E80">
        <w:rPr>
          <w:rFonts w:hint="eastAsia"/>
          <w:sz w:val="21"/>
        </w:rPr>
        <w:t>），加热至完全溶解，蒸发至尽干，取下稍冷，加入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），煮沸驱除氮的氧化物，取下冷却，移入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金。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3.23  </w:t>
      </w:r>
      <w:r w:rsidRPr="00E20E80">
        <w:rPr>
          <w:rFonts w:hint="eastAsia"/>
          <w:sz w:val="21"/>
        </w:rPr>
        <w:t>铅标准贮存溶液：称取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金属铅</w:t>
      </w:r>
      <w:r w:rsidRPr="00E20E80">
        <w:rPr>
          <w:sz w:val="21"/>
        </w:rPr>
        <w:t>[wPb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3.1</w:t>
      </w:r>
      <w:r w:rsidRPr="00E20E80">
        <w:rPr>
          <w:rFonts w:hint="eastAsia"/>
          <w:sz w:val="21"/>
        </w:rPr>
        <w:t>），加热溶解，冷却，移入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铅。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3.24  </w:t>
      </w:r>
      <w:r w:rsidRPr="00E20E80">
        <w:rPr>
          <w:rFonts w:hint="eastAsia"/>
          <w:sz w:val="21"/>
        </w:rPr>
        <w:t>铋标准贮存溶液：称取</w:t>
      </w:r>
      <w:r w:rsidRPr="00E20E80">
        <w:rPr>
          <w:sz w:val="21"/>
        </w:rPr>
        <w:t>0.500</w:t>
      </w:r>
      <w:smartTag w:uri="urn:schemas-microsoft-com:office:smarttags" w:element="chmetcnv">
        <w:smartTagPr>
          <w:attr w:name="UnitName" w:val="g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0g</w:t>
        </w:r>
      </w:smartTag>
      <w:r w:rsidRPr="00E20E80">
        <w:rPr>
          <w:rFonts w:hint="eastAsia"/>
          <w:sz w:val="21"/>
        </w:rPr>
        <w:t>金属铋（</w:t>
      </w:r>
      <w:r w:rsidRPr="00E20E80">
        <w:rPr>
          <w:sz w:val="21"/>
        </w:rPr>
        <w:t>wBi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lastRenderedPageBreak/>
        <w:t>30mL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3.1</w:t>
      </w:r>
      <w:r w:rsidRPr="00E20E80">
        <w:rPr>
          <w:rFonts w:hint="eastAsia"/>
          <w:sz w:val="21"/>
        </w:rPr>
        <w:t>）</w:t>
      </w:r>
      <w:r w:rsidRPr="00E20E80">
        <w:rPr>
          <w:sz w:val="21"/>
        </w:rPr>
        <w:t>,</w:t>
      </w:r>
      <w:r w:rsidRPr="00E20E80">
        <w:rPr>
          <w:rFonts w:hint="eastAsia"/>
          <w:sz w:val="21"/>
        </w:rPr>
        <w:t>低温加热溶解完全，移入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容量瓶中，用盐酸（</w:t>
      </w:r>
      <w:r w:rsidRPr="00E20E80">
        <w:rPr>
          <w:sz w:val="21"/>
        </w:rPr>
        <w:t>3.6</w:t>
      </w:r>
      <w:r w:rsidRPr="00E20E80">
        <w:rPr>
          <w:rFonts w:hint="eastAsia"/>
          <w:sz w:val="21"/>
        </w:rPr>
        <w:t>）稀释至刻度。混匀。此溶液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 xml:space="preserve">1.0mg </w:t>
      </w:r>
      <w:r w:rsidRPr="00E20E80">
        <w:rPr>
          <w:rFonts w:hint="eastAsia"/>
          <w:sz w:val="21"/>
        </w:rPr>
        <w:t>铋。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3.25  </w:t>
      </w:r>
      <w:r w:rsidRPr="00E20E80">
        <w:rPr>
          <w:rFonts w:hint="eastAsia"/>
          <w:sz w:val="21"/>
        </w:rPr>
        <w:t>钪标准贮存溶液：称取</w:t>
      </w:r>
      <w:r w:rsidRPr="00E20E80">
        <w:rPr>
          <w:sz w:val="21"/>
        </w:rPr>
        <w:t>1.534g</w:t>
      </w:r>
      <w:r w:rsidRPr="00E20E80">
        <w:rPr>
          <w:rFonts w:hint="eastAsia"/>
          <w:sz w:val="21"/>
        </w:rPr>
        <w:t>氧化钪</w:t>
      </w:r>
      <w:r w:rsidRPr="00E20E80">
        <w:rPr>
          <w:sz w:val="21"/>
        </w:rPr>
        <w:t xml:space="preserve"> (Sc2O3)</w:t>
      </w:r>
      <w:r w:rsidRPr="00E20E80">
        <w:rPr>
          <w:rFonts w:hint="eastAsia"/>
          <w:sz w:val="21"/>
        </w:rPr>
        <w:t>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），加热溶解，冷却，移入</w:t>
      </w:r>
      <w:r w:rsidRPr="00E20E80">
        <w:rPr>
          <w:sz w:val="21"/>
        </w:rPr>
        <w:t>1000mL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钪。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3.26 </w:t>
      </w:r>
      <w:r w:rsidRPr="00E20E80">
        <w:rPr>
          <w:rFonts w:hint="eastAsia"/>
          <w:sz w:val="21"/>
        </w:rPr>
        <w:t>铯标准贮存溶液：称取</w:t>
      </w:r>
      <w:r w:rsidRPr="00E20E80">
        <w:rPr>
          <w:sz w:val="21"/>
        </w:rPr>
        <w:t>1.533g</w:t>
      </w:r>
      <w:r w:rsidRPr="00E20E80">
        <w:rPr>
          <w:rFonts w:hint="eastAsia"/>
          <w:sz w:val="21"/>
        </w:rPr>
        <w:t>氯化铯</w:t>
      </w:r>
      <w:r w:rsidRPr="00E20E80">
        <w:rPr>
          <w:sz w:val="21"/>
        </w:rPr>
        <w:t>(CsCl2)</w:t>
      </w:r>
      <w:r w:rsidRPr="00E20E80">
        <w:rPr>
          <w:rFonts w:hint="eastAsia"/>
          <w:sz w:val="21"/>
        </w:rPr>
        <w:t>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），加热溶解，冷却，移入</w:t>
      </w:r>
      <w:r w:rsidRPr="00E20E80">
        <w:rPr>
          <w:sz w:val="21"/>
        </w:rPr>
        <w:t>1000mL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1mg</w:t>
      </w:r>
      <w:r w:rsidRPr="00E20E80">
        <w:rPr>
          <w:rFonts w:hint="eastAsia"/>
          <w:sz w:val="21"/>
        </w:rPr>
        <w:t>铯。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3.27 </w:t>
      </w:r>
      <w:r w:rsidRPr="00E20E80">
        <w:rPr>
          <w:rFonts w:hint="eastAsia"/>
          <w:sz w:val="21"/>
        </w:rPr>
        <w:t>铼标准贮存溶液：称取</w:t>
      </w:r>
      <w:r w:rsidRPr="00E20E80">
        <w:rPr>
          <w:sz w:val="21"/>
        </w:rPr>
        <w:t xml:space="preserve">0.100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g"/>
        </w:smartTagPr>
        <w:r w:rsidRPr="00E20E80">
          <w:rPr>
            <w:sz w:val="21"/>
          </w:rPr>
          <w:t>0g</w:t>
        </w:r>
      </w:smartTag>
      <w:r w:rsidRPr="00E20E80">
        <w:rPr>
          <w:rFonts w:hint="eastAsia"/>
          <w:sz w:val="21"/>
        </w:rPr>
        <w:t>金属铼（质量分数≥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</w:t>
      </w:r>
      <w:r w:rsidRPr="00E20E80">
        <w:rPr>
          <w:sz w:val="21"/>
        </w:rPr>
        <w:t>,</w:t>
      </w:r>
      <w:r w:rsidRPr="00E20E80">
        <w:rPr>
          <w:rFonts w:hint="eastAsia"/>
          <w:sz w:val="21"/>
        </w:rPr>
        <w:t>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3.2</w:t>
      </w:r>
      <w:r w:rsidRPr="00E20E80">
        <w:rPr>
          <w:rFonts w:hint="eastAsia"/>
          <w:sz w:val="21"/>
        </w:rPr>
        <w:t>），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3.1</w:t>
      </w:r>
      <w:r w:rsidRPr="00E20E80">
        <w:rPr>
          <w:rFonts w:hint="eastAsia"/>
          <w:sz w:val="21"/>
        </w:rPr>
        <w:t>），低温加热溶解完全，移入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），用水稀释至刻度。混匀。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3.28</w:t>
      </w:r>
      <w:r w:rsidRPr="00E20E80">
        <w:rPr>
          <w:rFonts w:hint="eastAsia"/>
          <w:sz w:val="21"/>
        </w:rPr>
        <w:t>混合标准溶液Ⅰ：分别移取</w:t>
      </w:r>
      <w:r w:rsidRPr="00E20E80">
        <w:rPr>
          <w:sz w:val="21"/>
        </w:rPr>
        <w:t>1.00mL</w:t>
      </w:r>
      <w:r w:rsidRPr="00E20E80">
        <w:rPr>
          <w:rFonts w:hint="eastAsia"/>
          <w:sz w:val="21"/>
        </w:rPr>
        <w:t>标准贮存溶液（</w:t>
      </w:r>
      <w:r w:rsidRPr="00E20E80">
        <w:rPr>
          <w:sz w:val="21"/>
        </w:rPr>
        <w:t>3.8</w:t>
      </w:r>
      <w:r w:rsidRPr="00E20E80">
        <w:rPr>
          <w:rFonts w:hint="eastAsia"/>
          <w:sz w:val="21"/>
        </w:rPr>
        <w:t>～</w:t>
      </w:r>
      <w:r w:rsidRPr="00E20E80">
        <w:rPr>
          <w:sz w:val="21"/>
        </w:rPr>
        <w:t>3.15,3.19,3.23,3.24</w:t>
      </w:r>
      <w:r w:rsidRPr="00E20E80">
        <w:rPr>
          <w:rFonts w:hint="eastAsia"/>
          <w:sz w:val="21"/>
        </w:rPr>
        <w:t>）于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容量瓶中，补加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分别含镁、铝、铬、锰、铁、镍、铜、锌、锡、铅和铋各</w:t>
      </w:r>
      <w:r w:rsidRPr="00E20E80">
        <w:rPr>
          <w:sz w:val="21"/>
        </w:rPr>
        <w:t>10µg</w:t>
      </w:r>
      <w:r w:rsidRPr="00E20E80">
        <w:rPr>
          <w:rFonts w:hint="eastAsia"/>
          <w:sz w:val="21"/>
        </w:rPr>
        <w:t>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3.29 </w:t>
      </w:r>
      <w:r w:rsidRPr="00E20E80">
        <w:rPr>
          <w:rFonts w:hint="eastAsia"/>
          <w:sz w:val="21"/>
        </w:rPr>
        <w:t>混合标准溶液Ⅱ：分别移取</w:t>
      </w:r>
      <w:r w:rsidRPr="00E20E80">
        <w:rPr>
          <w:sz w:val="21"/>
        </w:rPr>
        <w:t>1.00mL</w:t>
      </w:r>
      <w:r w:rsidRPr="00E20E80">
        <w:rPr>
          <w:rFonts w:hint="eastAsia"/>
          <w:sz w:val="21"/>
        </w:rPr>
        <w:t>标准贮存溶液（</w:t>
      </w:r>
      <w:r w:rsidRPr="00E20E80">
        <w:rPr>
          <w:sz w:val="21"/>
        </w:rPr>
        <w:t>3.16</w:t>
      </w:r>
      <w:r w:rsidRPr="00E20E80">
        <w:rPr>
          <w:rFonts w:hint="eastAsia"/>
          <w:sz w:val="21"/>
        </w:rPr>
        <w:t>～</w:t>
      </w:r>
      <w:r w:rsidRPr="00E20E80">
        <w:rPr>
          <w:sz w:val="21"/>
        </w:rPr>
        <w:t>3.17,3.20~3.22</w:t>
      </w:r>
      <w:r w:rsidRPr="00E20E80">
        <w:rPr>
          <w:rFonts w:hint="eastAsia"/>
          <w:sz w:val="21"/>
        </w:rPr>
        <w:t>）于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容量瓶中，补加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分别含钌、铑、铱、金、铂各</w:t>
      </w:r>
      <w:r w:rsidRPr="00E20E80">
        <w:rPr>
          <w:sz w:val="21"/>
        </w:rPr>
        <w:t>10µg</w:t>
      </w:r>
      <w:r w:rsidRPr="00E20E80">
        <w:rPr>
          <w:rFonts w:hint="eastAsia"/>
          <w:sz w:val="21"/>
        </w:rPr>
        <w:t>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3.30</w:t>
      </w:r>
      <w:r w:rsidRPr="00E20E80">
        <w:rPr>
          <w:rFonts w:hint="eastAsia"/>
          <w:sz w:val="21"/>
        </w:rPr>
        <w:t>混合标准溶液Ⅲ：移取</w:t>
      </w:r>
      <w:r w:rsidRPr="00E20E80">
        <w:rPr>
          <w:sz w:val="21"/>
        </w:rPr>
        <w:t>1.00mL</w:t>
      </w:r>
      <w:r w:rsidRPr="00E20E80">
        <w:rPr>
          <w:rFonts w:hint="eastAsia"/>
          <w:sz w:val="21"/>
        </w:rPr>
        <w:t>标准贮存溶液（</w:t>
      </w:r>
      <w:r w:rsidRPr="00E20E80">
        <w:rPr>
          <w:sz w:val="21"/>
        </w:rPr>
        <w:t>3.18</w:t>
      </w:r>
      <w:r w:rsidRPr="00E20E80">
        <w:rPr>
          <w:rFonts w:hint="eastAsia"/>
          <w:sz w:val="21"/>
        </w:rPr>
        <w:t>）于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容量瓶中，补加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含银</w:t>
      </w:r>
      <w:r w:rsidRPr="00E20E80">
        <w:rPr>
          <w:sz w:val="21"/>
        </w:rPr>
        <w:t>10µg</w:t>
      </w:r>
      <w:r w:rsidRPr="00E20E80">
        <w:rPr>
          <w:rFonts w:hint="eastAsia"/>
          <w:sz w:val="21"/>
        </w:rPr>
        <w:t>。</w:t>
      </w:r>
    </w:p>
    <w:p w:rsidR="0025256D" w:rsidRPr="00E20E80" w:rsidRDefault="0025256D" w:rsidP="00E20E80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3.31</w:t>
      </w:r>
      <w:r w:rsidRPr="00E20E80">
        <w:rPr>
          <w:rFonts w:hint="eastAsia"/>
          <w:sz w:val="21"/>
        </w:rPr>
        <w:t>混合标准溶液Ⅳ：移取</w:t>
      </w:r>
      <w:r w:rsidRPr="00E20E80">
        <w:rPr>
          <w:sz w:val="21"/>
        </w:rPr>
        <w:t>1.00mL</w:t>
      </w:r>
      <w:r w:rsidRPr="00E20E80">
        <w:rPr>
          <w:rFonts w:hint="eastAsia"/>
          <w:sz w:val="21"/>
        </w:rPr>
        <w:t>标准贮存溶液（</w:t>
      </w:r>
      <w:r w:rsidRPr="00E20E80">
        <w:rPr>
          <w:sz w:val="21"/>
        </w:rPr>
        <w:t>3.25~3.27</w:t>
      </w:r>
      <w:r w:rsidRPr="00E20E80">
        <w:rPr>
          <w:rFonts w:hint="eastAsia"/>
          <w:sz w:val="21"/>
        </w:rPr>
        <w:t>）于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容量瓶中，补加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3.4</w:t>
      </w:r>
      <w:r w:rsidRPr="00E20E80">
        <w:rPr>
          <w:rFonts w:hint="eastAsia"/>
          <w:sz w:val="21"/>
        </w:rPr>
        <w:t>），稀释至刻度，混匀。此溶液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含钪、铯、铼各</w:t>
      </w:r>
      <w:r w:rsidRPr="00E20E80">
        <w:rPr>
          <w:sz w:val="21"/>
        </w:rPr>
        <w:t>10µg</w:t>
      </w:r>
      <w:r w:rsidRPr="00E20E80">
        <w:rPr>
          <w:rFonts w:hint="eastAsia"/>
          <w:sz w:val="21"/>
        </w:rPr>
        <w:t>。</w:t>
      </w:r>
    </w:p>
    <w:p w:rsidR="0025256D" w:rsidRPr="00245596" w:rsidRDefault="00245596" w:rsidP="00245596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 w:hint="eastAsia"/>
          <w:b/>
          <w:bCs/>
          <w:szCs w:val="21"/>
        </w:rPr>
        <w:t xml:space="preserve">4 </w:t>
      </w:r>
      <w:r w:rsidR="0025256D" w:rsidRPr="00245596">
        <w:rPr>
          <w:rFonts w:ascii="黑体" w:eastAsia="黑体" w:hint="eastAsia"/>
          <w:b/>
          <w:bCs/>
          <w:szCs w:val="21"/>
        </w:rPr>
        <w:t>仪器</w:t>
      </w:r>
    </w:p>
    <w:p w:rsidR="0025256D" w:rsidRPr="00E20E80" w:rsidRDefault="0025256D" w:rsidP="00E20E80">
      <w:pPr>
        <w:ind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电感耦合等离子体质谱仪：质量分辨率优于（</w:t>
      </w:r>
      <w:r w:rsidRPr="00E20E80">
        <w:rPr>
          <w:kern w:val="0"/>
          <w:szCs w:val="20"/>
        </w:rPr>
        <w:t>0.8</w:t>
      </w:r>
      <w:r w:rsidRPr="00E20E80">
        <w:rPr>
          <w:rFonts w:hint="eastAsia"/>
          <w:kern w:val="0"/>
          <w:szCs w:val="20"/>
        </w:rPr>
        <w:t>±</w:t>
      </w:r>
      <w:r w:rsidRPr="00E20E80">
        <w:rPr>
          <w:kern w:val="0"/>
          <w:szCs w:val="20"/>
        </w:rPr>
        <w:t>0.1</w:t>
      </w:r>
      <w:r w:rsidRPr="00E20E80">
        <w:rPr>
          <w:rFonts w:hint="eastAsia"/>
          <w:kern w:val="0"/>
          <w:szCs w:val="20"/>
        </w:rPr>
        <w:t>）</w:t>
      </w:r>
      <w:r w:rsidRPr="00E20E80">
        <w:rPr>
          <w:kern w:val="0"/>
          <w:szCs w:val="20"/>
        </w:rPr>
        <w:t>amu</w:t>
      </w:r>
      <w:r w:rsidRPr="00E20E80">
        <w:rPr>
          <w:rFonts w:hint="eastAsia"/>
          <w:kern w:val="0"/>
          <w:szCs w:val="20"/>
        </w:rPr>
        <w:t>。</w:t>
      </w:r>
    </w:p>
    <w:p w:rsidR="0025256D" w:rsidRPr="00245596" w:rsidRDefault="0025256D" w:rsidP="00245596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/>
          <w:b/>
          <w:bCs/>
          <w:szCs w:val="21"/>
        </w:rPr>
        <w:t xml:space="preserve">5   </w:t>
      </w:r>
      <w:r w:rsidRPr="00245596">
        <w:rPr>
          <w:rFonts w:ascii="黑体" w:eastAsia="黑体" w:hint="eastAsia"/>
          <w:b/>
          <w:bCs/>
          <w:szCs w:val="21"/>
        </w:rPr>
        <w:t>试样</w:t>
      </w:r>
    </w:p>
    <w:p w:rsidR="0025256D" w:rsidRPr="00E20E80" w:rsidRDefault="0007552A" w:rsidP="00E20E80">
      <w:pPr>
        <w:tabs>
          <w:tab w:val="left" w:pos="5925"/>
        </w:tabs>
        <w:ind w:leftChars="-1" w:left="-2"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试样为直径不大于</w:t>
      </w:r>
      <w:r w:rsidRPr="00E20E80">
        <w:rPr>
          <w:rFonts w:hint="eastAsia"/>
          <w:kern w:val="0"/>
          <w:szCs w:val="20"/>
        </w:rPr>
        <w:t>1mm</w:t>
      </w:r>
      <w:r w:rsidRPr="00E20E80">
        <w:rPr>
          <w:rFonts w:hint="eastAsia"/>
          <w:kern w:val="0"/>
          <w:szCs w:val="20"/>
        </w:rPr>
        <w:t>的颗粒</w:t>
      </w:r>
      <w:r w:rsidR="0025256D" w:rsidRPr="00E20E80">
        <w:rPr>
          <w:rFonts w:hint="eastAsia"/>
          <w:kern w:val="0"/>
          <w:szCs w:val="20"/>
        </w:rPr>
        <w:t>。</w:t>
      </w:r>
    </w:p>
    <w:p w:rsidR="0088400E" w:rsidRPr="00245596" w:rsidRDefault="0088400E" w:rsidP="00245596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 w:hint="eastAsia"/>
          <w:b/>
          <w:bCs/>
          <w:szCs w:val="21"/>
        </w:rPr>
        <w:t>6分析步骤</w:t>
      </w:r>
    </w:p>
    <w:p w:rsidR="0088400E" w:rsidRPr="009C4C98" w:rsidRDefault="0088400E" w:rsidP="00E20E80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 w:rsidRPr="009C4C98">
        <w:rPr>
          <w:rFonts w:ascii="黑体" w:eastAsia="黑体" w:hAnsi="黑体" w:hint="eastAsia"/>
          <w:kern w:val="0"/>
          <w:szCs w:val="20"/>
        </w:rPr>
        <w:t>6.1 试料</w:t>
      </w:r>
    </w:p>
    <w:p w:rsidR="0088400E" w:rsidRPr="00E20E80" w:rsidRDefault="0088400E" w:rsidP="00E20E80">
      <w:pPr>
        <w:ind w:left="17" w:hangingChars="8" w:hanging="17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称取</w:t>
      </w:r>
      <w:r w:rsidRPr="00E20E80">
        <w:rPr>
          <w:rFonts w:hint="eastAsia"/>
          <w:kern w:val="0"/>
          <w:szCs w:val="20"/>
        </w:rPr>
        <w:t xml:space="preserve"> 0.10g </w:t>
      </w:r>
      <w:r w:rsidRPr="00E20E80">
        <w:rPr>
          <w:rFonts w:hint="eastAsia"/>
          <w:kern w:val="0"/>
          <w:szCs w:val="20"/>
        </w:rPr>
        <w:t>试样，精确至</w:t>
      </w:r>
      <w:r w:rsidRPr="00E20E80">
        <w:rPr>
          <w:rFonts w:hint="eastAsia"/>
          <w:kern w:val="0"/>
          <w:szCs w:val="20"/>
        </w:rPr>
        <w:t xml:space="preserve"> 0.0001g</w:t>
      </w:r>
      <w:r w:rsidRPr="00E20E80">
        <w:rPr>
          <w:rFonts w:hint="eastAsia"/>
          <w:kern w:val="0"/>
          <w:szCs w:val="20"/>
        </w:rPr>
        <w:t>。</w:t>
      </w:r>
    </w:p>
    <w:p w:rsidR="0088400E" w:rsidRPr="009C4C98" w:rsidRDefault="0088400E" w:rsidP="009C4C98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 w:rsidRPr="009C4C98">
        <w:rPr>
          <w:rFonts w:ascii="黑体" w:eastAsia="黑体" w:hAnsi="黑体" w:hint="eastAsia"/>
          <w:kern w:val="0"/>
          <w:szCs w:val="20"/>
        </w:rPr>
        <w:t xml:space="preserve">6.2 测定次数 </w:t>
      </w:r>
    </w:p>
    <w:p w:rsidR="0088400E" w:rsidRPr="00E20E80" w:rsidRDefault="0088400E" w:rsidP="00E20E80">
      <w:pPr>
        <w:ind w:hanging="18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独立进行两次测定，取其平均值。</w:t>
      </w:r>
    </w:p>
    <w:p w:rsidR="0088400E" w:rsidRPr="009C4C98" w:rsidRDefault="0088400E" w:rsidP="009C4C98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 w:rsidRPr="009C4C98">
        <w:rPr>
          <w:rFonts w:ascii="黑体" w:eastAsia="黑体" w:hAnsi="黑体" w:hint="eastAsia"/>
          <w:kern w:val="0"/>
          <w:szCs w:val="20"/>
        </w:rPr>
        <w:t xml:space="preserve">6.3 空白试验 </w:t>
      </w:r>
    </w:p>
    <w:p w:rsidR="0088400E" w:rsidRPr="00E20E80" w:rsidRDefault="0088400E" w:rsidP="00E20E80">
      <w:pPr>
        <w:ind w:hanging="18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随同试样做空白试验。</w:t>
      </w:r>
    </w:p>
    <w:p w:rsidR="0088400E" w:rsidRPr="009C4C98" w:rsidRDefault="0088400E" w:rsidP="00E20E80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 w:rsidRPr="009C4C98">
        <w:rPr>
          <w:rFonts w:ascii="黑体" w:eastAsia="黑体" w:hAnsi="黑体" w:hint="eastAsia"/>
          <w:kern w:val="0"/>
          <w:szCs w:val="20"/>
        </w:rPr>
        <w:t>6.4 测定</w:t>
      </w:r>
    </w:p>
    <w:p w:rsidR="009C0DC1" w:rsidRPr="00E20E80" w:rsidRDefault="009C0DC1" w:rsidP="00E20E80">
      <w:pPr>
        <w:ind w:left="15" w:hangingChars="7" w:hanging="15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6.4.1</w:t>
      </w:r>
      <w:r w:rsidR="004D77DA" w:rsidRPr="00E20E80">
        <w:rPr>
          <w:rFonts w:hint="eastAsia"/>
          <w:kern w:val="0"/>
          <w:szCs w:val="20"/>
        </w:rPr>
        <w:t>将试料（</w:t>
      </w:r>
      <w:r w:rsidR="004D77DA" w:rsidRPr="00E20E80">
        <w:rPr>
          <w:rFonts w:hint="eastAsia"/>
          <w:kern w:val="0"/>
          <w:szCs w:val="20"/>
        </w:rPr>
        <w:t>6.1</w:t>
      </w:r>
      <w:r w:rsidR="004D77DA" w:rsidRPr="00E20E80">
        <w:rPr>
          <w:rFonts w:hint="eastAsia"/>
          <w:kern w:val="0"/>
          <w:szCs w:val="20"/>
        </w:rPr>
        <w:t>）置于</w:t>
      </w:r>
      <w:r w:rsidR="004D77DA" w:rsidRPr="00E20E80">
        <w:rPr>
          <w:rFonts w:hint="eastAsia"/>
          <w:kern w:val="0"/>
          <w:szCs w:val="20"/>
        </w:rPr>
        <w:t xml:space="preserve"> 200mL </w:t>
      </w:r>
      <w:r w:rsidR="004D77DA" w:rsidRPr="00E20E80">
        <w:rPr>
          <w:rFonts w:hint="eastAsia"/>
          <w:kern w:val="0"/>
          <w:szCs w:val="20"/>
        </w:rPr>
        <w:t>烧杯中，加入</w:t>
      </w:r>
      <w:r w:rsidR="004D77DA" w:rsidRPr="00E20E80">
        <w:rPr>
          <w:rFonts w:hint="eastAsia"/>
          <w:kern w:val="0"/>
          <w:szCs w:val="20"/>
        </w:rPr>
        <w:t xml:space="preserve"> 5mL </w:t>
      </w:r>
      <w:r w:rsidR="004D77DA" w:rsidRPr="00E20E80">
        <w:rPr>
          <w:rFonts w:hint="eastAsia"/>
          <w:kern w:val="0"/>
          <w:szCs w:val="20"/>
        </w:rPr>
        <w:t>混合酸（</w:t>
      </w:r>
      <w:r w:rsidR="004D77DA" w:rsidRPr="00E20E80">
        <w:rPr>
          <w:rFonts w:hint="eastAsia"/>
          <w:kern w:val="0"/>
          <w:szCs w:val="20"/>
        </w:rPr>
        <w:t>3.7</w:t>
      </w:r>
      <w:r w:rsidR="004D77DA" w:rsidRPr="00E20E80">
        <w:rPr>
          <w:rFonts w:hint="eastAsia"/>
          <w:kern w:val="0"/>
          <w:szCs w:val="20"/>
        </w:rPr>
        <w:t>），加热至试料完全溶解，冷却后移入</w:t>
      </w:r>
      <w:r w:rsidR="004D77DA" w:rsidRPr="00E20E80">
        <w:rPr>
          <w:rFonts w:hint="eastAsia"/>
          <w:kern w:val="0"/>
          <w:szCs w:val="20"/>
        </w:rPr>
        <w:t xml:space="preserve"> 100mL </w:t>
      </w:r>
      <w:r w:rsidR="004D77DA" w:rsidRPr="00E20E80">
        <w:rPr>
          <w:rFonts w:hint="eastAsia"/>
          <w:kern w:val="0"/>
          <w:szCs w:val="20"/>
        </w:rPr>
        <w:t>容量瓶，加入</w:t>
      </w:r>
      <w:r w:rsidR="004D77DA" w:rsidRPr="00E20E80">
        <w:rPr>
          <w:kern w:val="0"/>
          <w:szCs w:val="20"/>
        </w:rPr>
        <w:t>0.10mL 10</w:t>
      </w:r>
      <w:r w:rsidR="004D77DA" w:rsidRPr="00E20E80">
        <w:rPr>
          <w:kern w:val="0"/>
          <w:szCs w:val="20"/>
        </w:rPr>
        <w:sym w:font="Symbol" w:char="F06D"/>
      </w:r>
      <w:r w:rsidR="004D77DA" w:rsidRPr="00E20E80">
        <w:rPr>
          <w:kern w:val="0"/>
          <w:szCs w:val="20"/>
        </w:rPr>
        <w:t>g/mL Sc,Cs,Re</w:t>
      </w:r>
      <w:r w:rsidR="004D77DA" w:rsidRPr="00E20E80">
        <w:rPr>
          <w:rFonts w:hint="eastAsia"/>
          <w:kern w:val="0"/>
          <w:szCs w:val="20"/>
        </w:rPr>
        <w:t>混合内标溶液（</w:t>
      </w:r>
      <w:r w:rsidR="004D77DA" w:rsidRPr="00E20E80">
        <w:rPr>
          <w:kern w:val="0"/>
          <w:szCs w:val="20"/>
        </w:rPr>
        <w:t>3.31</w:t>
      </w:r>
      <w:r w:rsidR="004D77DA" w:rsidRPr="00E20E80">
        <w:rPr>
          <w:rFonts w:hint="eastAsia"/>
          <w:kern w:val="0"/>
          <w:szCs w:val="20"/>
        </w:rPr>
        <w:t>），用水定容，混匀。</w:t>
      </w:r>
    </w:p>
    <w:p w:rsidR="0088400E" w:rsidRPr="00E20E80" w:rsidRDefault="009C0DC1" w:rsidP="00E20E80">
      <w:pPr>
        <w:ind w:left="15" w:hangingChars="7" w:hanging="15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6.4.2</w:t>
      </w:r>
      <w:r w:rsidRPr="00E20E80">
        <w:rPr>
          <w:rFonts w:hint="eastAsia"/>
          <w:kern w:val="0"/>
          <w:szCs w:val="20"/>
        </w:rPr>
        <w:t>按仪器工作条件，用电感耦合等离子体质谱仪测定镁、钛、铬、锰、铁、镍、铜、锌、砷、钌、铑、钯、银、镉、锡、锑、铱、铂、铅、铋的质量浓度。</w:t>
      </w:r>
    </w:p>
    <w:p w:rsidR="00921D8F" w:rsidRPr="009C4C98" w:rsidRDefault="00921D8F" w:rsidP="009C4C98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 w:rsidRPr="009C4C98">
        <w:rPr>
          <w:rFonts w:ascii="黑体" w:eastAsia="黑体" w:hAnsi="黑体" w:hint="eastAsia"/>
          <w:kern w:val="0"/>
          <w:szCs w:val="20"/>
        </w:rPr>
        <w:t>6.5 工作曲线的绘制</w:t>
      </w:r>
    </w:p>
    <w:p w:rsidR="0025256D" w:rsidRPr="00E20E80" w:rsidRDefault="0025256D" w:rsidP="00E20E80">
      <w:pPr>
        <w:ind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标准溶液Ⅰ：分别移取</w:t>
      </w:r>
      <w:r w:rsidRPr="00E20E80">
        <w:rPr>
          <w:kern w:val="0"/>
          <w:szCs w:val="20"/>
        </w:rPr>
        <w:t>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0.10mL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0.20mL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0.40mL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0.60mL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0.80 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1.20 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1.50 mL</w:t>
      </w:r>
      <w:r w:rsidRPr="00E20E80">
        <w:rPr>
          <w:rFonts w:hint="eastAsia"/>
          <w:kern w:val="0"/>
          <w:szCs w:val="20"/>
        </w:rPr>
        <w:t>混合标准溶液Ⅰ（</w:t>
      </w:r>
      <w:r w:rsidRPr="00E20E80">
        <w:rPr>
          <w:kern w:val="0"/>
          <w:szCs w:val="20"/>
        </w:rPr>
        <w:t>3.2</w:t>
      </w:r>
      <w:r w:rsidR="00D031BA" w:rsidRPr="00E20E80">
        <w:rPr>
          <w:rFonts w:hint="eastAsia"/>
          <w:kern w:val="0"/>
          <w:szCs w:val="20"/>
        </w:rPr>
        <w:t>8</w:t>
      </w:r>
      <w:r w:rsidRPr="00E20E80">
        <w:rPr>
          <w:rFonts w:hint="eastAsia"/>
          <w:kern w:val="0"/>
          <w:szCs w:val="20"/>
        </w:rPr>
        <w:t>）和混合标准溶液Ⅱ（</w:t>
      </w:r>
      <w:r w:rsidRPr="00E20E80">
        <w:rPr>
          <w:kern w:val="0"/>
          <w:szCs w:val="20"/>
        </w:rPr>
        <w:t>3.2</w:t>
      </w:r>
      <w:r w:rsidR="00D031BA" w:rsidRPr="00E20E80">
        <w:rPr>
          <w:rFonts w:hint="eastAsia"/>
          <w:kern w:val="0"/>
          <w:szCs w:val="20"/>
        </w:rPr>
        <w:t>9</w:t>
      </w:r>
      <w:r w:rsidRPr="00E20E80">
        <w:rPr>
          <w:rFonts w:hint="eastAsia"/>
          <w:kern w:val="0"/>
          <w:szCs w:val="20"/>
        </w:rPr>
        <w:t>），于一系列</w:t>
      </w:r>
      <w:r w:rsidRPr="00E20E80">
        <w:rPr>
          <w:kern w:val="0"/>
          <w:szCs w:val="20"/>
        </w:rPr>
        <w:t>100mL</w:t>
      </w:r>
      <w:r w:rsidRPr="00E20E80">
        <w:rPr>
          <w:rFonts w:hint="eastAsia"/>
          <w:kern w:val="0"/>
          <w:szCs w:val="20"/>
        </w:rPr>
        <w:t>容量瓶中，加入</w:t>
      </w:r>
      <w:r w:rsidRPr="00E20E80">
        <w:rPr>
          <w:kern w:val="0"/>
          <w:szCs w:val="20"/>
        </w:rPr>
        <w:t>0.10mL</w:t>
      </w:r>
      <w:r w:rsidRPr="00E20E80">
        <w:rPr>
          <w:rFonts w:hint="eastAsia"/>
          <w:kern w:val="0"/>
          <w:szCs w:val="20"/>
        </w:rPr>
        <w:t>混合内标溶液（</w:t>
      </w:r>
      <w:r w:rsidRPr="00E20E80">
        <w:rPr>
          <w:kern w:val="0"/>
          <w:szCs w:val="20"/>
        </w:rPr>
        <w:t>3.</w:t>
      </w:r>
      <w:r w:rsidR="00D031BA" w:rsidRPr="00E20E80">
        <w:rPr>
          <w:rFonts w:hint="eastAsia"/>
          <w:kern w:val="0"/>
          <w:szCs w:val="20"/>
        </w:rPr>
        <w:t>31</w:t>
      </w:r>
      <w:r w:rsidRPr="00E20E80">
        <w:rPr>
          <w:rFonts w:hint="eastAsia"/>
          <w:kern w:val="0"/>
          <w:szCs w:val="20"/>
        </w:rPr>
        <w:t>），补加</w:t>
      </w:r>
      <w:r w:rsidR="00927153" w:rsidRPr="00E20E80">
        <w:rPr>
          <w:rFonts w:hint="eastAsia"/>
          <w:kern w:val="0"/>
          <w:szCs w:val="20"/>
        </w:rPr>
        <w:t>5</w:t>
      </w:r>
      <w:r w:rsidRPr="00E20E80">
        <w:rPr>
          <w:kern w:val="0"/>
          <w:szCs w:val="20"/>
        </w:rPr>
        <w:t>mL</w:t>
      </w:r>
      <w:r w:rsidRPr="00E20E80">
        <w:rPr>
          <w:rFonts w:hint="eastAsia"/>
          <w:kern w:val="0"/>
          <w:szCs w:val="20"/>
        </w:rPr>
        <w:t>硝酸（</w:t>
      </w:r>
      <w:r w:rsidRPr="00E20E80">
        <w:rPr>
          <w:kern w:val="0"/>
          <w:szCs w:val="20"/>
        </w:rPr>
        <w:t>3.</w:t>
      </w:r>
      <w:r w:rsidR="00927153" w:rsidRPr="00E20E80">
        <w:rPr>
          <w:rFonts w:hint="eastAsia"/>
          <w:kern w:val="0"/>
          <w:szCs w:val="20"/>
        </w:rPr>
        <w:t>4</w:t>
      </w:r>
      <w:r w:rsidRPr="00E20E80">
        <w:rPr>
          <w:rFonts w:hint="eastAsia"/>
          <w:kern w:val="0"/>
          <w:szCs w:val="20"/>
        </w:rPr>
        <w:t>），用水定容至刻度，混匀。此标准系列溶液</w:t>
      </w:r>
      <w:r w:rsidRPr="00E20E80">
        <w:rPr>
          <w:kern w:val="0"/>
          <w:szCs w:val="20"/>
        </w:rPr>
        <w:t>1mL</w:t>
      </w:r>
      <w:r w:rsidRPr="00E20E80">
        <w:rPr>
          <w:rFonts w:hint="eastAsia"/>
          <w:kern w:val="0"/>
          <w:szCs w:val="20"/>
        </w:rPr>
        <w:t>含</w:t>
      </w:r>
      <w:r w:rsidR="00927153" w:rsidRPr="00E20E80">
        <w:rPr>
          <w:rFonts w:hint="eastAsia"/>
          <w:kern w:val="0"/>
          <w:szCs w:val="20"/>
        </w:rPr>
        <w:t>镁、铝、锰、铁、镍、铜、锌、钌、铑、锡、铱、铂、金、铅、铋</w:t>
      </w:r>
      <w:r w:rsidRPr="00E20E80">
        <w:rPr>
          <w:rFonts w:hint="eastAsia"/>
          <w:kern w:val="0"/>
          <w:szCs w:val="20"/>
        </w:rPr>
        <w:t>依次为</w:t>
      </w:r>
      <w:r w:rsidRPr="00E20E80">
        <w:rPr>
          <w:kern w:val="0"/>
          <w:szCs w:val="20"/>
        </w:rPr>
        <w:t>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20.0ng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40.0ng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60.0ng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80.0ng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120ng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150 ng</w:t>
      </w:r>
      <w:r w:rsidRPr="00E20E80">
        <w:rPr>
          <w:rFonts w:hint="eastAsia"/>
          <w:kern w:val="0"/>
          <w:szCs w:val="20"/>
        </w:rPr>
        <w:t>。</w:t>
      </w:r>
    </w:p>
    <w:p w:rsidR="0025256D" w:rsidRPr="00E20E80" w:rsidRDefault="0025256D" w:rsidP="00E20E80">
      <w:pPr>
        <w:ind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标准溶液Ⅱ：分别移取</w:t>
      </w:r>
      <w:r w:rsidRPr="00E20E80">
        <w:rPr>
          <w:kern w:val="0"/>
          <w:szCs w:val="20"/>
        </w:rPr>
        <w:t>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0.10mL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0.20mL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0.40mL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0.60mL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0.80 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1.20 mL</w:t>
      </w:r>
      <w:r w:rsidRPr="00E20E80">
        <w:rPr>
          <w:rFonts w:hint="eastAsia"/>
          <w:kern w:val="0"/>
          <w:szCs w:val="20"/>
        </w:rPr>
        <w:t>标准溶液Ⅲ（</w:t>
      </w:r>
      <w:r w:rsidRPr="00E20E80">
        <w:rPr>
          <w:kern w:val="0"/>
          <w:szCs w:val="20"/>
        </w:rPr>
        <w:t>3.</w:t>
      </w:r>
      <w:r w:rsidR="00927153" w:rsidRPr="00E20E80">
        <w:rPr>
          <w:rFonts w:hint="eastAsia"/>
          <w:kern w:val="0"/>
          <w:szCs w:val="20"/>
        </w:rPr>
        <w:t>30</w:t>
      </w:r>
      <w:r w:rsidRPr="00E20E80">
        <w:rPr>
          <w:rFonts w:hint="eastAsia"/>
          <w:kern w:val="0"/>
          <w:szCs w:val="20"/>
        </w:rPr>
        <w:t>），于一系列</w:t>
      </w:r>
      <w:r w:rsidRPr="00E20E80">
        <w:rPr>
          <w:kern w:val="0"/>
          <w:szCs w:val="20"/>
        </w:rPr>
        <w:t>100mL</w:t>
      </w:r>
      <w:r w:rsidRPr="00E20E80">
        <w:rPr>
          <w:rFonts w:hint="eastAsia"/>
          <w:kern w:val="0"/>
          <w:szCs w:val="20"/>
        </w:rPr>
        <w:t>容量瓶中，加入</w:t>
      </w:r>
      <w:r w:rsidRPr="00E20E80">
        <w:rPr>
          <w:kern w:val="0"/>
          <w:szCs w:val="20"/>
        </w:rPr>
        <w:t>1.00mL</w:t>
      </w:r>
      <w:r w:rsidRPr="00E20E80">
        <w:rPr>
          <w:rFonts w:hint="eastAsia"/>
          <w:kern w:val="0"/>
          <w:szCs w:val="20"/>
        </w:rPr>
        <w:t>混合内标溶液（</w:t>
      </w:r>
      <w:r w:rsidRPr="00E20E80">
        <w:rPr>
          <w:kern w:val="0"/>
          <w:szCs w:val="20"/>
        </w:rPr>
        <w:t>3.</w:t>
      </w:r>
      <w:r w:rsidR="00927153" w:rsidRPr="00E20E80">
        <w:rPr>
          <w:rFonts w:hint="eastAsia"/>
          <w:kern w:val="0"/>
          <w:szCs w:val="20"/>
        </w:rPr>
        <w:t>31</w:t>
      </w:r>
      <w:r w:rsidRPr="00E20E80">
        <w:rPr>
          <w:rFonts w:hint="eastAsia"/>
          <w:kern w:val="0"/>
          <w:szCs w:val="20"/>
        </w:rPr>
        <w:t>），补</w:t>
      </w:r>
      <w:r w:rsidRPr="00E20E80">
        <w:rPr>
          <w:rFonts w:hint="eastAsia"/>
          <w:kern w:val="0"/>
          <w:szCs w:val="20"/>
        </w:rPr>
        <w:lastRenderedPageBreak/>
        <w:t>加</w:t>
      </w:r>
      <w:r w:rsidR="00927153" w:rsidRPr="00E20E80">
        <w:rPr>
          <w:rFonts w:hint="eastAsia"/>
          <w:kern w:val="0"/>
          <w:szCs w:val="20"/>
        </w:rPr>
        <w:t>5</w:t>
      </w:r>
      <w:r w:rsidRPr="00E20E80">
        <w:rPr>
          <w:kern w:val="0"/>
          <w:szCs w:val="20"/>
        </w:rPr>
        <w:t>mL</w:t>
      </w:r>
      <w:r w:rsidRPr="00E20E80">
        <w:rPr>
          <w:rFonts w:hint="eastAsia"/>
          <w:kern w:val="0"/>
          <w:szCs w:val="20"/>
        </w:rPr>
        <w:t>硝酸（</w:t>
      </w:r>
      <w:r w:rsidRPr="00E20E80">
        <w:rPr>
          <w:kern w:val="0"/>
          <w:szCs w:val="20"/>
        </w:rPr>
        <w:t>3.</w:t>
      </w:r>
      <w:r w:rsidR="00927153" w:rsidRPr="00E20E80">
        <w:rPr>
          <w:rFonts w:hint="eastAsia"/>
          <w:kern w:val="0"/>
          <w:szCs w:val="20"/>
        </w:rPr>
        <w:t>4</w:t>
      </w:r>
      <w:r w:rsidRPr="00E20E80">
        <w:rPr>
          <w:rFonts w:hint="eastAsia"/>
          <w:kern w:val="0"/>
          <w:szCs w:val="20"/>
        </w:rPr>
        <w:t>），用水定容至刻度，混匀。此标准系列溶液</w:t>
      </w:r>
      <w:r w:rsidRPr="00E20E80">
        <w:rPr>
          <w:kern w:val="0"/>
          <w:szCs w:val="20"/>
        </w:rPr>
        <w:t>1mL</w:t>
      </w:r>
      <w:r w:rsidRPr="00E20E80">
        <w:rPr>
          <w:rFonts w:hint="eastAsia"/>
          <w:kern w:val="0"/>
          <w:szCs w:val="20"/>
        </w:rPr>
        <w:t>含银依次为</w:t>
      </w:r>
      <w:r w:rsidRPr="00E20E80">
        <w:rPr>
          <w:kern w:val="0"/>
          <w:szCs w:val="20"/>
        </w:rPr>
        <w:t>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20.0ng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40.0ng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60.0ng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80.0ng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120 ng</w:t>
      </w:r>
      <w:r w:rsidRPr="00E20E80">
        <w:rPr>
          <w:rFonts w:hint="eastAsia"/>
          <w:kern w:val="0"/>
          <w:szCs w:val="20"/>
        </w:rPr>
        <w:t>。</w:t>
      </w:r>
    </w:p>
    <w:p w:rsidR="0025256D" w:rsidRPr="00245596" w:rsidRDefault="00F631AB" w:rsidP="00245596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 w:hint="eastAsia"/>
          <w:b/>
          <w:bCs/>
          <w:szCs w:val="21"/>
        </w:rPr>
        <w:t>7</w:t>
      </w:r>
      <w:r w:rsidR="0025256D" w:rsidRPr="00245596">
        <w:rPr>
          <w:rFonts w:ascii="黑体" w:eastAsia="黑体" w:hint="eastAsia"/>
          <w:b/>
          <w:bCs/>
          <w:szCs w:val="21"/>
        </w:rPr>
        <w:t>分析结果的计算</w:t>
      </w:r>
    </w:p>
    <w:p w:rsidR="0025256D" w:rsidRPr="00E20E80" w:rsidRDefault="0025256D" w:rsidP="0088400E">
      <w:pPr>
        <w:shd w:val="clear" w:color="auto" w:fill="FFFFFF"/>
        <w:snapToGrid w:val="0"/>
        <w:spacing w:line="360" w:lineRule="auto"/>
        <w:ind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按式</w:t>
      </w:r>
      <w:r w:rsidRPr="00E20E80">
        <w:rPr>
          <w:kern w:val="0"/>
          <w:szCs w:val="20"/>
        </w:rPr>
        <w:t>(1)</w:t>
      </w:r>
      <w:r w:rsidRPr="00E20E80">
        <w:rPr>
          <w:rFonts w:hint="eastAsia"/>
          <w:kern w:val="0"/>
          <w:szCs w:val="20"/>
        </w:rPr>
        <w:t>计算测定元素的质量分数</w:t>
      </w:r>
      <w:bookmarkStart w:id="2" w:name="OLE_LINK17"/>
      <w:bookmarkStart w:id="3" w:name="OLE_LINK18"/>
      <w:r w:rsidRPr="00E20E80">
        <w:rPr>
          <w:kern w:val="0"/>
          <w:szCs w:val="20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18.15pt" o:ole="">
            <v:imagedata r:id="rId8" o:title=""/>
          </v:shape>
          <o:OLEObject Type="Embed" ProgID="Equation.DSMT4" ShapeID="_x0000_i1025" DrawAspect="Content" ObjectID="_1491114359" r:id="rId9"/>
        </w:object>
      </w:r>
      <w:bookmarkEnd w:id="2"/>
      <w:bookmarkEnd w:id="3"/>
      <w:r w:rsidRPr="00E20E80">
        <w:rPr>
          <w:kern w:val="0"/>
          <w:szCs w:val="20"/>
        </w:rPr>
        <w:t>,</w:t>
      </w:r>
      <w:r w:rsidRPr="00E20E80">
        <w:rPr>
          <w:rFonts w:hint="eastAsia"/>
          <w:kern w:val="0"/>
          <w:szCs w:val="20"/>
        </w:rPr>
        <w:t>数值以</w:t>
      </w:r>
      <w:r w:rsidRPr="00E20E80">
        <w:rPr>
          <w:kern w:val="0"/>
          <w:szCs w:val="20"/>
        </w:rPr>
        <w:t>%</w:t>
      </w:r>
      <w:r w:rsidRPr="00E20E80">
        <w:rPr>
          <w:rFonts w:hint="eastAsia"/>
          <w:kern w:val="0"/>
          <w:szCs w:val="20"/>
        </w:rPr>
        <w:t>表示：</w:t>
      </w:r>
    </w:p>
    <w:p w:rsidR="00E20E80" w:rsidRDefault="00E26BF6" w:rsidP="00E20E80">
      <w:pPr>
        <w:rPr>
          <w:rFonts w:hAnsi="宋体"/>
          <w:szCs w:val="21"/>
        </w:rPr>
      </w:pPr>
      <w:r w:rsidRPr="00FA4324">
        <w:rPr>
          <w:kern w:val="0"/>
          <w:szCs w:val="20"/>
        </w:rPr>
        <w:pict>
          <v:shape id="_x0000_i1026" type="#_x0000_t75" style="width:185.4pt;height:31.75pt" equationxml="&lt;">
            <v:imagedata r:id="rId10" o:title="" chromakey="white"/>
          </v:shape>
        </w:pict>
      </w:r>
      <w:r w:rsidR="0025256D" w:rsidRPr="004161B0">
        <w:rPr>
          <w:rFonts w:ascii="宋体"/>
          <w:szCs w:val="21"/>
        </w:rPr>
        <w:tab/>
      </w:r>
    </w:p>
    <w:p w:rsidR="0025256D" w:rsidRDefault="0025256D" w:rsidP="00E20E80">
      <w:pPr>
        <w:shd w:val="clear" w:color="auto" w:fill="FFFFFF"/>
        <w:tabs>
          <w:tab w:val="left" w:pos="4740"/>
          <w:tab w:val="left" w:pos="5025"/>
        </w:tabs>
        <w:snapToGrid w:val="0"/>
        <w:spacing w:line="360" w:lineRule="auto"/>
        <w:ind w:firstLineChars="200" w:firstLine="420"/>
      </w:pPr>
      <w:r>
        <w:rPr>
          <w:rFonts w:hint="eastAsia"/>
        </w:rPr>
        <w:t>式中：</w:t>
      </w:r>
      <w:r>
        <w:rPr>
          <w:i/>
        </w:rPr>
        <w:t>ρ</w:t>
      </w:r>
      <w:r>
        <w:rPr>
          <w:i/>
          <w:vertAlign w:val="subscript"/>
        </w:rPr>
        <w:t>0</w:t>
      </w:r>
      <w:r>
        <w:t>—</w:t>
      </w:r>
      <w:r>
        <w:rPr>
          <w:rFonts w:hint="eastAsia"/>
        </w:rPr>
        <w:t>空白溶液的质量浓度，单位为纳克每毫升（</w:t>
      </w:r>
      <w:r>
        <w:t>ng/mL</w:t>
      </w:r>
      <w:r>
        <w:rPr>
          <w:rFonts w:hint="eastAsia"/>
        </w:rPr>
        <w:t>）；</w:t>
      </w:r>
    </w:p>
    <w:p w:rsidR="0025256D" w:rsidRDefault="0025256D" w:rsidP="0088400E">
      <w:pPr>
        <w:tabs>
          <w:tab w:val="left" w:pos="0"/>
        </w:tabs>
        <w:ind w:firstLineChars="500" w:firstLine="1050"/>
      </w:pPr>
      <w:r>
        <w:rPr>
          <w:i/>
        </w:rPr>
        <w:t>ρ</w:t>
      </w:r>
      <w:r>
        <w:rPr>
          <w:vertAlign w:val="subscript"/>
        </w:rPr>
        <w:t>x</w:t>
      </w:r>
      <w:r>
        <w:t>—</w:t>
      </w:r>
      <w:r>
        <w:rPr>
          <w:rFonts w:hint="eastAsia"/>
        </w:rPr>
        <w:t>试料溶液的质量浓度，单位为纳克每毫升（</w:t>
      </w:r>
      <w:r>
        <w:t>ng/mL</w:t>
      </w:r>
      <w:r>
        <w:rPr>
          <w:rFonts w:hint="eastAsia"/>
        </w:rPr>
        <w:t>）；</w:t>
      </w:r>
    </w:p>
    <w:p w:rsidR="0025256D" w:rsidRDefault="0025256D" w:rsidP="007F33B5">
      <w:r>
        <w:rPr>
          <w:i/>
        </w:rPr>
        <w:t>m</w:t>
      </w:r>
      <w:r>
        <w:t>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 w:rsidR="0025256D" w:rsidRDefault="0025256D" w:rsidP="0088400E">
      <w:pPr>
        <w:ind w:firstLineChars="500" w:firstLine="1050"/>
      </w:pPr>
      <w:r>
        <w:rPr>
          <w:i/>
        </w:rPr>
        <w:t xml:space="preserve">V </w:t>
      </w:r>
      <w:r w:rsidRPr="006D33FF">
        <w:rPr>
          <w:i/>
          <w:vertAlign w:val="subscript"/>
        </w:rPr>
        <w:t>1</w:t>
      </w:r>
      <w:r>
        <w:t>—</w:t>
      </w:r>
      <w:r>
        <w:rPr>
          <w:rFonts w:hint="eastAsia"/>
        </w:rPr>
        <w:t>试液的总体积，单位为毫升（</w:t>
      </w:r>
      <w:r>
        <w:t>mL</w:t>
      </w:r>
      <w:r>
        <w:rPr>
          <w:rFonts w:hint="eastAsia"/>
        </w:rPr>
        <w:t>）；</w:t>
      </w:r>
    </w:p>
    <w:p w:rsidR="0025256D" w:rsidRDefault="0025256D" w:rsidP="0088400E">
      <w:pPr>
        <w:ind w:firstLineChars="500" w:firstLine="1050"/>
      </w:pPr>
      <w:r>
        <w:rPr>
          <w:i/>
        </w:rPr>
        <w:t xml:space="preserve">V </w:t>
      </w:r>
      <w:r>
        <w:rPr>
          <w:i/>
          <w:vertAlign w:val="subscript"/>
        </w:rPr>
        <w:t>2</w:t>
      </w:r>
      <w:r>
        <w:t>—</w:t>
      </w:r>
      <w:r>
        <w:rPr>
          <w:rFonts w:hint="eastAsia"/>
        </w:rPr>
        <w:t>试液的测定体积，单位为毫升（</w:t>
      </w:r>
      <w:r>
        <w:t>mL</w:t>
      </w:r>
      <w:r>
        <w:rPr>
          <w:rFonts w:hint="eastAsia"/>
        </w:rPr>
        <w:t>）；</w:t>
      </w:r>
    </w:p>
    <w:p w:rsidR="0025256D" w:rsidRDefault="0025256D" w:rsidP="0088400E">
      <w:pPr>
        <w:ind w:firstLineChars="500" w:firstLine="1050"/>
      </w:pPr>
      <w:r>
        <w:rPr>
          <w:i/>
        </w:rPr>
        <w:t xml:space="preserve">V </w:t>
      </w:r>
      <w:r>
        <w:rPr>
          <w:i/>
          <w:vertAlign w:val="subscript"/>
        </w:rPr>
        <w:t>3</w:t>
      </w:r>
      <w:r>
        <w:t>—</w:t>
      </w:r>
      <w:r>
        <w:rPr>
          <w:rFonts w:hint="eastAsia"/>
        </w:rPr>
        <w:t>试液的分取体积，单位为毫升（</w:t>
      </w:r>
      <w:r>
        <w:t>mL</w:t>
      </w:r>
      <w:r>
        <w:rPr>
          <w:rFonts w:hint="eastAsia"/>
        </w:rPr>
        <w:t>）；</w:t>
      </w:r>
    </w:p>
    <w:p w:rsidR="0025256D" w:rsidRDefault="0025256D" w:rsidP="0088400E">
      <w:pPr>
        <w:ind w:rightChars="12" w:right="25" w:firstLineChars="200" w:firstLine="420"/>
      </w:pPr>
      <w:r>
        <w:rPr>
          <w:rFonts w:hint="eastAsia"/>
        </w:rPr>
        <w:t>计算结果表示到小数点后两位有效数字。</w:t>
      </w:r>
    </w:p>
    <w:p w:rsidR="0025256D" w:rsidRPr="00245596" w:rsidRDefault="00F631AB" w:rsidP="00245596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 w:hint="eastAsia"/>
          <w:b/>
          <w:bCs/>
          <w:szCs w:val="21"/>
        </w:rPr>
        <w:t>8</w:t>
      </w:r>
      <w:r w:rsidR="0025256D" w:rsidRPr="00245596">
        <w:rPr>
          <w:rFonts w:ascii="黑体" w:eastAsia="黑体" w:hint="eastAsia"/>
          <w:b/>
          <w:bCs/>
          <w:szCs w:val="21"/>
        </w:rPr>
        <w:t>精密度</w:t>
      </w:r>
    </w:p>
    <w:p w:rsidR="0025256D" w:rsidRPr="00245596" w:rsidRDefault="0025256D" w:rsidP="009C4C98">
      <w:pPr>
        <w:ind w:left="15" w:hangingChars="7" w:hanging="15"/>
        <w:jc w:val="left"/>
        <w:rPr>
          <w:rFonts w:ascii="黑体" w:eastAsia="黑体"/>
          <w:b/>
          <w:bCs/>
          <w:szCs w:val="21"/>
        </w:rPr>
      </w:pPr>
      <w:r w:rsidRPr="009C4C98">
        <w:rPr>
          <w:rFonts w:ascii="黑体" w:eastAsia="黑体" w:hAnsi="黑体"/>
          <w:kern w:val="0"/>
          <w:szCs w:val="20"/>
        </w:rPr>
        <w:t xml:space="preserve">8.1 </w:t>
      </w:r>
      <w:r w:rsidRPr="009C4C98">
        <w:rPr>
          <w:rFonts w:ascii="黑体" w:eastAsia="黑体" w:hAnsi="黑体" w:hint="eastAsia"/>
          <w:kern w:val="0"/>
          <w:szCs w:val="20"/>
        </w:rPr>
        <w:t>重复性</w:t>
      </w:r>
    </w:p>
    <w:p w:rsidR="0025256D" w:rsidRDefault="0025256D" w:rsidP="007F33B5">
      <w:pPr>
        <w:ind w:firstLine="420"/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超过重复性限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的情况不超过</w:t>
      </w:r>
      <w:r>
        <w:t>5%</w:t>
      </w:r>
      <w:r>
        <w:rPr>
          <w:rFonts w:hint="eastAsia"/>
        </w:rPr>
        <w:t>。重复性限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按表</w:t>
      </w:r>
      <w:r>
        <w:t>5</w:t>
      </w:r>
      <w:r>
        <w:rPr>
          <w:rFonts w:hint="eastAsia"/>
        </w:rPr>
        <w:t>数据采用线性内插法求得。</w:t>
      </w:r>
    </w:p>
    <w:p w:rsidR="0025256D" w:rsidRPr="005275B4" w:rsidRDefault="0025256D" w:rsidP="0088400E">
      <w:pPr>
        <w:shd w:val="clear" w:color="auto" w:fill="FFFFFF"/>
        <w:snapToGrid w:val="0"/>
        <w:spacing w:line="360" w:lineRule="auto"/>
        <w:ind w:firstLineChars="1650" w:firstLine="3465"/>
        <w:rPr>
          <w:szCs w:val="21"/>
        </w:rPr>
      </w:pPr>
      <w:r w:rsidRPr="005275B4">
        <w:rPr>
          <w:rFonts w:hint="eastAsia"/>
          <w:szCs w:val="21"/>
        </w:rPr>
        <w:t>表</w:t>
      </w:r>
      <w:r w:rsidRPr="005275B4">
        <w:rPr>
          <w:szCs w:val="21"/>
        </w:rPr>
        <w:t xml:space="preserve">1  </w:t>
      </w:r>
      <w:r w:rsidRPr="005275B4">
        <w:rPr>
          <w:rFonts w:hint="eastAsia"/>
          <w:szCs w:val="21"/>
        </w:rPr>
        <w:t>重复性</w:t>
      </w:r>
      <w:r>
        <w:rPr>
          <w:rFonts w:hint="eastAsia"/>
          <w:szCs w:val="21"/>
        </w:rPr>
        <w:t>限</w:t>
      </w:r>
    </w:p>
    <w:tbl>
      <w:tblPr>
        <w:tblStyle w:val="ab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23AA1" w:rsidRPr="007D50FB" w:rsidTr="007D50FB">
        <w:tc>
          <w:tcPr>
            <w:tcW w:w="1420" w:type="dxa"/>
            <w:vAlign w:val="center"/>
          </w:tcPr>
          <w:p w:rsidR="00423AA1" w:rsidRPr="007D50FB" w:rsidRDefault="00423AA1" w:rsidP="007D50FB">
            <w:pPr>
              <w:spacing w:line="246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2"/>
                <w:sz w:val="21"/>
                <w:szCs w:val="21"/>
              </w:rPr>
              <w:t>元素</w:t>
            </w:r>
          </w:p>
        </w:tc>
        <w:tc>
          <w:tcPr>
            <w:tcW w:w="1420" w:type="dxa"/>
            <w:vAlign w:val="center"/>
          </w:tcPr>
          <w:p w:rsidR="00423AA1" w:rsidRPr="007D50FB" w:rsidRDefault="00423AA1" w:rsidP="007D50FB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质量分数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  <w:tc>
          <w:tcPr>
            <w:tcW w:w="1420" w:type="dxa"/>
            <w:vAlign w:val="center"/>
          </w:tcPr>
          <w:p w:rsidR="00423AA1" w:rsidRPr="007D50FB" w:rsidRDefault="00423AA1" w:rsidP="007D50FB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重复性限(r)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  <w:tc>
          <w:tcPr>
            <w:tcW w:w="1420" w:type="dxa"/>
            <w:vAlign w:val="center"/>
          </w:tcPr>
          <w:p w:rsidR="00423AA1" w:rsidRPr="007D50FB" w:rsidRDefault="00423AA1" w:rsidP="007D50FB">
            <w:pPr>
              <w:spacing w:line="246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2"/>
                <w:sz w:val="21"/>
                <w:szCs w:val="21"/>
              </w:rPr>
              <w:t>元素</w:t>
            </w:r>
          </w:p>
        </w:tc>
        <w:tc>
          <w:tcPr>
            <w:tcW w:w="1421" w:type="dxa"/>
            <w:vAlign w:val="center"/>
          </w:tcPr>
          <w:p w:rsidR="00423AA1" w:rsidRPr="007D50FB" w:rsidRDefault="00423AA1" w:rsidP="007D50FB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质量分数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  <w:tc>
          <w:tcPr>
            <w:tcW w:w="1421" w:type="dxa"/>
            <w:vAlign w:val="center"/>
          </w:tcPr>
          <w:p w:rsidR="00423AA1" w:rsidRPr="007D50FB" w:rsidRDefault="00423AA1" w:rsidP="007D50FB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重复性限(r)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</w:tr>
      <w:tr w:rsidR="00FE0B8A" w:rsidRPr="007D50FB" w:rsidTr="007D50FB">
        <w:tc>
          <w:tcPr>
            <w:tcW w:w="1420" w:type="dxa"/>
            <w:vMerge w:val="restart"/>
            <w:vAlign w:val="center"/>
          </w:tcPr>
          <w:p w:rsidR="00FE0B8A" w:rsidRPr="007D50FB" w:rsidRDefault="00FE0B8A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Mg</w:t>
            </w:r>
          </w:p>
          <w:p w:rsidR="00FE0B8A" w:rsidRPr="007D50FB" w:rsidRDefault="00FE0B8A" w:rsidP="007D50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E0B8A" w:rsidRPr="007D50FB" w:rsidRDefault="00C67C6A" w:rsidP="007D50FB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0.00035</w:t>
            </w:r>
          </w:p>
        </w:tc>
        <w:tc>
          <w:tcPr>
            <w:tcW w:w="1420" w:type="dxa"/>
            <w:vAlign w:val="center"/>
          </w:tcPr>
          <w:p w:rsidR="00FE0B8A" w:rsidRPr="007D50FB" w:rsidRDefault="007D50FB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0.00010</w:t>
            </w:r>
          </w:p>
        </w:tc>
        <w:tc>
          <w:tcPr>
            <w:tcW w:w="1420" w:type="dxa"/>
            <w:vMerge w:val="restart"/>
            <w:vAlign w:val="center"/>
          </w:tcPr>
          <w:p w:rsidR="00FE0B8A" w:rsidRPr="007D50FB" w:rsidRDefault="00FE0B8A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Rh</w:t>
            </w:r>
          </w:p>
          <w:p w:rsidR="00FE0B8A" w:rsidRPr="007D50FB" w:rsidRDefault="00FE0B8A" w:rsidP="007D50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E0B8A" w:rsidRPr="007D50FB" w:rsidRDefault="00C67C6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0.00015</w:t>
            </w:r>
          </w:p>
        </w:tc>
        <w:tc>
          <w:tcPr>
            <w:tcW w:w="1421" w:type="dxa"/>
            <w:vAlign w:val="center"/>
          </w:tcPr>
          <w:p w:rsidR="00FE0B8A" w:rsidRPr="007D50FB" w:rsidRDefault="004F349E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0.00008</w:t>
            </w:r>
          </w:p>
        </w:tc>
      </w:tr>
      <w:tr w:rsidR="00FE0B8A" w:rsidRPr="007D50FB" w:rsidTr="007D50FB">
        <w:tc>
          <w:tcPr>
            <w:tcW w:w="1420" w:type="dxa"/>
            <w:vMerge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E0B8A" w:rsidRPr="007D50FB" w:rsidRDefault="001866F3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 w:rsidR="00C36622"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20" w:type="dxa"/>
            <w:vAlign w:val="center"/>
          </w:tcPr>
          <w:p w:rsidR="00FE0B8A" w:rsidRPr="007D50FB" w:rsidRDefault="004F349E" w:rsidP="004F349E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0.00022</w:t>
            </w:r>
          </w:p>
        </w:tc>
        <w:tc>
          <w:tcPr>
            <w:tcW w:w="1420" w:type="dxa"/>
            <w:vMerge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E0B8A" w:rsidRPr="007D50FB" w:rsidRDefault="001866F3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C36622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1" w:type="dxa"/>
            <w:vAlign w:val="center"/>
          </w:tcPr>
          <w:p w:rsidR="00FE0B8A" w:rsidRPr="007D50FB" w:rsidRDefault="004F349E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C36622">
              <w:rPr>
                <w:rFonts w:hint="eastAsia"/>
                <w:sz w:val="21"/>
                <w:szCs w:val="21"/>
              </w:rPr>
              <w:t>20</w:t>
            </w:r>
          </w:p>
        </w:tc>
      </w:tr>
      <w:tr w:rsidR="00FE0B8A" w:rsidRPr="007D50FB" w:rsidTr="007D50FB">
        <w:tc>
          <w:tcPr>
            <w:tcW w:w="1420" w:type="dxa"/>
            <w:vMerge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E0B8A" w:rsidRPr="007D50FB" w:rsidRDefault="001866F3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C36622"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420" w:type="dxa"/>
            <w:vAlign w:val="center"/>
          </w:tcPr>
          <w:p w:rsidR="00FE0B8A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38</w:t>
            </w:r>
          </w:p>
        </w:tc>
        <w:tc>
          <w:tcPr>
            <w:tcW w:w="1420" w:type="dxa"/>
            <w:vMerge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E0B8A" w:rsidRPr="007D50FB" w:rsidRDefault="00EA68CC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1421" w:type="dxa"/>
            <w:vAlign w:val="center"/>
          </w:tcPr>
          <w:p w:rsidR="00FE0B8A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0.00068</w:t>
            </w:r>
          </w:p>
        </w:tc>
      </w:tr>
      <w:tr w:rsidR="00FE0B8A" w:rsidRPr="007D50FB" w:rsidTr="007D50FB">
        <w:tc>
          <w:tcPr>
            <w:tcW w:w="1420" w:type="dxa"/>
            <w:vMerge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E0B8A" w:rsidRPr="007D50FB" w:rsidRDefault="00EA68CC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0" w:type="dxa"/>
            <w:vAlign w:val="center"/>
          </w:tcPr>
          <w:p w:rsidR="00FE0B8A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0.00055</w:t>
            </w:r>
          </w:p>
        </w:tc>
        <w:tc>
          <w:tcPr>
            <w:tcW w:w="1420" w:type="dxa"/>
            <w:vMerge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E0B8A" w:rsidRPr="007D50FB" w:rsidRDefault="00951F95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 w:rsidR="00197D73">
              <w:rPr>
                <w:rFonts w:hint="eastAsia"/>
                <w:sz w:val="21"/>
                <w:szCs w:val="21"/>
              </w:rPr>
              <w:t>245</w:t>
            </w:r>
          </w:p>
        </w:tc>
        <w:tc>
          <w:tcPr>
            <w:tcW w:w="1421" w:type="dxa"/>
            <w:vAlign w:val="center"/>
          </w:tcPr>
          <w:p w:rsidR="00FE0B8A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0.0011</w:t>
            </w:r>
          </w:p>
        </w:tc>
      </w:tr>
      <w:tr w:rsidR="00FE0B8A" w:rsidRPr="007D50FB" w:rsidTr="007D50FB">
        <w:tc>
          <w:tcPr>
            <w:tcW w:w="1420" w:type="dxa"/>
            <w:vMerge w:val="restart"/>
            <w:vAlign w:val="center"/>
          </w:tcPr>
          <w:p w:rsidR="00FE0B8A" w:rsidRPr="007D50FB" w:rsidRDefault="00FE0B8A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Al</w:t>
            </w:r>
          </w:p>
        </w:tc>
        <w:tc>
          <w:tcPr>
            <w:tcW w:w="1420" w:type="dxa"/>
            <w:vAlign w:val="center"/>
          </w:tcPr>
          <w:p w:rsidR="00FE0B8A" w:rsidRPr="007D50FB" w:rsidRDefault="00C67C6A" w:rsidP="007D50FB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0.00022</w:t>
            </w:r>
          </w:p>
        </w:tc>
        <w:tc>
          <w:tcPr>
            <w:tcW w:w="1420" w:type="dxa"/>
            <w:vAlign w:val="center"/>
          </w:tcPr>
          <w:p w:rsidR="00FE0B8A" w:rsidRPr="007D50FB" w:rsidRDefault="007D50FB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09</w:t>
            </w:r>
          </w:p>
        </w:tc>
        <w:tc>
          <w:tcPr>
            <w:tcW w:w="1420" w:type="dxa"/>
            <w:vMerge w:val="restart"/>
            <w:vAlign w:val="center"/>
          </w:tcPr>
          <w:p w:rsidR="00FE0B8A" w:rsidRPr="007D50FB" w:rsidRDefault="00FE0B8A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Ag</w:t>
            </w:r>
          </w:p>
          <w:p w:rsidR="00FE0B8A" w:rsidRPr="007D50FB" w:rsidRDefault="00FE0B8A" w:rsidP="007D50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FE0B8A" w:rsidRPr="007D50FB" w:rsidRDefault="00FE0B8A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951F95" w:rsidRPr="007D50FB" w:rsidTr="007D50FB"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C36622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0" w:type="dxa"/>
            <w:vAlign w:val="center"/>
          </w:tcPr>
          <w:p w:rsidR="00951F95" w:rsidRPr="007D50FB" w:rsidRDefault="004F349E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0.00019</w:t>
            </w:r>
          </w:p>
        </w:tc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C36622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421" w:type="dxa"/>
            <w:vAlign w:val="center"/>
          </w:tcPr>
          <w:p w:rsidR="00951F95" w:rsidRPr="007D50FB" w:rsidRDefault="004F349E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0.00021</w:t>
            </w:r>
          </w:p>
        </w:tc>
      </w:tr>
      <w:tr w:rsidR="00951F95" w:rsidRPr="007D50FB" w:rsidTr="007D50FB"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C36622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20" w:type="dxa"/>
            <w:vAlign w:val="center"/>
          </w:tcPr>
          <w:p w:rsidR="00951F95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0.00036</w:t>
            </w:r>
          </w:p>
        </w:tc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421" w:type="dxa"/>
            <w:vAlign w:val="center"/>
          </w:tcPr>
          <w:p w:rsidR="00951F95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0.00033</w:t>
            </w:r>
          </w:p>
        </w:tc>
      </w:tr>
      <w:tr w:rsidR="00951F95" w:rsidRPr="007D50FB" w:rsidTr="007D50FB"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0" w:type="dxa"/>
            <w:vAlign w:val="center"/>
          </w:tcPr>
          <w:p w:rsidR="00951F95" w:rsidRPr="00197D73" w:rsidRDefault="00197D73" w:rsidP="007D50FB">
            <w:pPr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0.00051</w:t>
            </w:r>
          </w:p>
        </w:tc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951F95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0.0010</w:t>
            </w:r>
          </w:p>
        </w:tc>
      </w:tr>
      <w:tr w:rsidR="00951F95" w:rsidRPr="007D50FB" w:rsidTr="007D50FB">
        <w:tc>
          <w:tcPr>
            <w:tcW w:w="1420" w:type="dxa"/>
            <w:vMerge w:val="restart"/>
            <w:vAlign w:val="center"/>
          </w:tcPr>
          <w:p w:rsidR="00951F95" w:rsidRPr="007D50FB" w:rsidRDefault="00951F95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Cr</w:t>
            </w:r>
          </w:p>
          <w:p w:rsidR="00951F95" w:rsidRPr="007D50FB" w:rsidRDefault="00951F95" w:rsidP="007D50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51F95" w:rsidRPr="007D50FB" w:rsidRDefault="00951F95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Sn</w:t>
            </w:r>
          </w:p>
        </w:tc>
        <w:tc>
          <w:tcPr>
            <w:tcW w:w="1421" w:type="dxa"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951F95" w:rsidRPr="007D50FB" w:rsidTr="007D50FB"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0.0012</w:t>
            </w:r>
          </w:p>
        </w:tc>
        <w:tc>
          <w:tcPr>
            <w:tcW w:w="1420" w:type="dxa"/>
            <w:vAlign w:val="center"/>
          </w:tcPr>
          <w:p w:rsidR="00951F95" w:rsidRPr="007D50FB" w:rsidRDefault="004F349E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C36622"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 w:rsidR="00C36622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1" w:type="dxa"/>
            <w:vAlign w:val="center"/>
          </w:tcPr>
          <w:p w:rsidR="00951F95" w:rsidRPr="007D50FB" w:rsidRDefault="004F349E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0.00020</w:t>
            </w:r>
          </w:p>
        </w:tc>
      </w:tr>
      <w:tr w:rsidR="00951F95" w:rsidRPr="007D50FB" w:rsidTr="007D50FB"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C36622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420" w:type="dxa"/>
            <w:vAlign w:val="center"/>
          </w:tcPr>
          <w:p w:rsidR="00951F95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0.00043</w:t>
            </w:r>
          </w:p>
        </w:tc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421" w:type="dxa"/>
            <w:vAlign w:val="center"/>
          </w:tcPr>
          <w:p w:rsidR="00951F95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0.00046</w:t>
            </w:r>
          </w:p>
        </w:tc>
      </w:tr>
      <w:tr w:rsidR="00951F95" w:rsidRPr="007D50FB" w:rsidTr="007D50FB"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0" w:type="dxa"/>
            <w:vAlign w:val="center"/>
          </w:tcPr>
          <w:p w:rsidR="00951F95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0.00074</w:t>
            </w:r>
          </w:p>
        </w:tc>
        <w:tc>
          <w:tcPr>
            <w:tcW w:w="1420" w:type="dxa"/>
            <w:vMerge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735742" w:rsidP="0073574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0.0103</w:t>
            </w:r>
          </w:p>
        </w:tc>
        <w:tc>
          <w:tcPr>
            <w:tcW w:w="1421" w:type="dxa"/>
            <w:vAlign w:val="center"/>
          </w:tcPr>
          <w:p w:rsidR="00951F95" w:rsidRPr="007D50FB" w:rsidRDefault="00D71458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735742"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951F95" w:rsidRPr="007D50FB" w:rsidTr="007D50FB">
        <w:tc>
          <w:tcPr>
            <w:tcW w:w="1420" w:type="dxa"/>
            <w:vMerge w:val="restart"/>
            <w:vAlign w:val="center"/>
          </w:tcPr>
          <w:p w:rsidR="00951F95" w:rsidRPr="007D50FB" w:rsidRDefault="00951F95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Mn</w:t>
            </w:r>
          </w:p>
        </w:tc>
        <w:tc>
          <w:tcPr>
            <w:tcW w:w="1420" w:type="dxa"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51F95" w:rsidRPr="007D50FB" w:rsidRDefault="00951F95" w:rsidP="00C36622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951F95" w:rsidRPr="007D50FB" w:rsidRDefault="00951F95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Ir</w:t>
            </w:r>
          </w:p>
          <w:p w:rsidR="00951F95" w:rsidRPr="007D50FB" w:rsidRDefault="00951F95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7D50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51F95" w:rsidRPr="007D50FB" w:rsidRDefault="00951F95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0.00012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0.00032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0.00030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1421" w:type="dxa"/>
            <w:vAlign w:val="center"/>
          </w:tcPr>
          <w:p w:rsidR="00C36622" w:rsidRPr="007D50FB" w:rsidRDefault="00197D73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0.0012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0.00098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3574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 w:rsidR="00735742">
              <w:rPr>
                <w:rFonts w:hint="eastAsia"/>
                <w:sz w:val="21"/>
                <w:szCs w:val="21"/>
              </w:rPr>
              <w:t>267</w:t>
            </w:r>
          </w:p>
        </w:tc>
        <w:tc>
          <w:tcPr>
            <w:tcW w:w="1421" w:type="dxa"/>
            <w:vAlign w:val="center"/>
          </w:tcPr>
          <w:p w:rsidR="00C36622" w:rsidRPr="007D50FB" w:rsidRDefault="00735742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0.0014</w:t>
            </w:r>
          </w:p>
        </w:tc>
      </w:tr>
      <w:tr w:rsidR="00C36622" w:rsidRPr="007D50FB" w:rsidTr="007D50FB"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Fe</w:t>
            </w:r>
          </w:p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</w:t>
            </w:r>
            <w:r w:rsidRPr="007D50FB"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Pt</w:t>
            </w:r>
          </w:p>
          <w:p w:rsidR="00C36622" w:rsidRPr="007D50FB" w:rsidRDefault="00C36622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C36622" w:rsidRPr="00C36622" w:rsidRDefault="00C36622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0.0004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0.00025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C36622" w:rsidRDefault="00C36622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0.0007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0.00050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 w:rsidR="00197D73">
              <w:rPr>
                <w:rFonts w:hint="eastAsia"/>
                <w:sz w:val="21"/>
                <w:szCs w:val="21"/>
              </w:rPr>
              <w:t>142</w:t>
            </w:r>
          </w:p>
        </w:tc>
        <w:tc>
          <w:tcPr>
            <w:tcW w:w="1421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0.0012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 w:rsidR="00197D73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0.00095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3574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</w:t>
            </w:r>
            <w:r w:rsidR="00735742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421" w:type="dxa"/>
            <w:vAlign w:val="center"/>
          </w:tcPr>
          <w:p w:rsidR="00C36622" w:rsidRPr="007D50FB" w:rsidRDefault="0073574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0.0013</w:t>
            </w:r>
          </w:p>
        </w:tc>
      </w:tr>
      <w:tr w:rsidR="00C36622" w:rsidRPr="007D50FB" w:rsidTr="007D50FB"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Ni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Au</w:t>
            </w:r>
          </w:p>
          <w:p w:rsidR="00C36622" w:rsidRPr="007D50FB" w:rsidRDefault="00C36622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0.0003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0.00008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0.00023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0.0011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0.00023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0.00045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0.0074</w:t>
            </w:r>
          </w:p>
        </w:tc>
        <w:tc>
          <w:tcPr>
            <w:tcW w:w="1421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735742"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94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0.0010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3574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</w:t>
            </w:r>
            <w:r w:rsidR="00735742">
              <w:rPr>
                <w:rFonts w:hint="eastAsia"/>
                <w:sz w:val="21"/>
                <w:szCs w:val="21"/>
              </w:rPr>
              <w:t>211</w:t>
            </w:r>
          </w:p>
        </w:tc>
        <w:tc>
          <w:tcPr>
            <w:tcW w:w="1421" w:type="dxa"/>
            <w:vAlign w:val="center"/>
          </w:tcPr>
          <w:p w:rsidR="00C36622" w:rsidRPr="007D50FB" w:rsidRDefault="0073574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0.0015</w:t>
            </w:r>
          </w:p>
        </w:tc>
      </w:tr>
      <w:tr w:rsidR="00C36622" w:rsidRPr="007D50FB" w:rsidTr="007D50FB"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Cu</w:t>
            </w:r>
          </w:p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Pb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0.00022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0.00032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0.00045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21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0.00060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0.0010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3574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735742"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C36622" w:rsidRPr="007D50FB" w:rsidRDefault="0073574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0.00089</w:t>
            </w:r>
          </w:p>
        </w:tc>
      </w:tr>
      <w:tr w:rsidR="00C36622" w:rsidRPr="007D50FB" w:rsidTr="007D50FB"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Zn</w:t>
            </w:r>
          </w:p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0.00025</w:t>
            </w:r>
          </w:p>
        </w:tc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Bi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0.00097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0.00024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C3662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0.00019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0.00045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421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0.00060</w:t>
            </w: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0.00089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3574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735742"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1421" w:type="dxa"/>
            <w:vAlign w:val="center"/>
          </w:tcPr>
          <w:p w:rsidR="00C36622" w:rsidRPr="007D50FB" w:rsidRDefault="0073574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0.00078</w:t>
            </w:r>
          </w:p>
        </w:tc>
      </w:tr>
      <w:tr w:rsidR="00C36622" w:rsidRPr="007D50FB" w:rsidTr="007D50FB"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Ru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C36622" w:rsidRPr="007D50FB" w:rsidRDefault="00C36622" w:rsidP="007D50FB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C36622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rFonts w:hint="eastAsia"/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0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0.00015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 w:rsidR="00197D73"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0.00087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C36622" w:rsidRPr="007D50FB" w:rsidTr="007D50FB"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C36622" w:rsidRPr="007D50FB" w:rsidRDefault="00C36622" w:rsidP="00197D73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 w:rsidR="00197D73">
              <w:rPr>
                <w:rFonts w:hint="eastAsia"/>
                <w:sz w:val="21"/>
                <w:szCs w:val="21"/>
              </w:rPr>
              <w:t>243</w:t>
            </w:r>
          </w:p>
        </w:tc>
        <w:tc>
          <w:tcPr>
            <w:tcW w:w="1420" w:type="dxa"/>
            <w:vAlign w:val="center"/>
          </w:tcPr>
          <w:p w:rsidR="00C36622" w:rsidRPr="007D50FB" w:rsidRDefault="00197D73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0.0015</w:t>
            </w:r>
          </w:p>
        </w:tc>
        <w:tc>
          <w:tcPr>
            <w:tcW w:w="1420" w:type="dxa"/>
            <w:vMerge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C36622" w:rsidRPr="007D50FB" w:rsidRDefault="00C36622" w:rsidP="007D50FB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25256D" w:rsidRPr="000B3726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Pr="009C4C98" w:rsidRDefault="00C443F6" w:rsidP="009C4C98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 w:rsidRPr="009C4C98">
        <w:rPr>
          <w:rFonts w:ascii="黑体" w:eastAsia="黑体" w:hAnsi="黑体" w:hint="eastAsia"/>
          <w:kern w:val="0"/>
          <w:szCs w:val="20"/>
        </w:rPr>
        <w:t>8</w:t>
      </w:r>
      <w:r w:rsidR="0025256D" w:rsidRPr="009C4C98">
        <w:rPr>
          <w:rFonts w:ascii="黑体" w:eastAsia="黑体" w:hAnsi="黑体"/>
          <w:kern w:val="0"/>
          <w:szCs w:val="20"/>
        </w:rPr>
        <w:t>.2</w:t>
      </w:r>
      <w:r w:rsidR="0025256D" w:rsidRPr="009C4C98">
        <w:rPr>
          <w:rFonts w:ascii="黑体" w:eastAsia="黑体" w:hAnsi="黑体" w:hint="eastAsia"/>
          <w:kern w:val="0"/>
          <w:szCs w:val="20"/>
        </w:rPr>
        <w:t>再现性</w:t>
      </w:r>
    </w:p>
    <w:p w:rsidR="0025256D" w:rsidRDefault="0025256D" w:rsidP="0088400E">
      <w:pPr>
        <w:spacing w:line="360" w:lineRule="exact"/>
        <w:ind w:right="108" w:firstLineChars="200" w:firstLine="420"/>
      </w:pPr>
      <w:r>
        <w:rPr>
          <w:rFonts w:hint="eastAsia"/>
        </w:rPr>
        <w:t>在再现性条件下获得的两次独立测试结果的测定值，在以下给出的平均值范围内，这两个测试结果的绝对差值不超过再现性限（</w:t>
      </w:r>
      <w:r>
        <w:t>R</w:t>
      </w:r>
      <w:r>
        <w:rPr>
          <w:rFonts w:hint="eastAsia"/>
        </w:rPr>
        <w:t>），超过再现性限（</w:t>
      </w:r>
      <w: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，再现性限（</w:t>
      </w:r>
      <w:r>
        <w:t>R</w:t>
      </w:r>
      <w:r>
        <w:rPr>
          <w:rFonts w:hint="eastAsia"/>
        </w:rPr>
        <w:t>）按表</w:t>
      </w:r>
      <w:r>
        <w:t>6</w:t>
      </w:r>
      <w:r>
        <w:rPr>
          <w:rFonts w:hint="eastAsia"/>
        </w:rPr>
        <w:t>数据采用线性内插法求得。</w:t>
      </w:r>
    </w:p>
    <w:p w:rsidR="0025256D" w:rsidRPr="000B3726" w:rsidRDefault="0025256D" w:rsidP="0088400E">
      <w:pPr>
        <w:shd w:val="clear" w:color="auto" w:fill="FFFFFF"/>
        <w:snapToGrid w:val="0"/>
        <w:spacing w:line="360" w:lineRule="auto"/>
        <w:ind w:firstLineChars="150" w:firstLine="315"/>
        <w:rPr>
          <w:szCs w:val="21"/>
        </w:rPr>
      </w:pPr>
    </w:p>
    <w:p w:rsidR="0025256D" w:rsidRPr="005275B4" w:rsidRDefault="0025256D" w:rsidP="0088400E">
      <w:pPr>
        <w:shd w:val="clear" w:color="auto" w:fill="FFFFFF"/>
        <w:snapToGrid w:val="0"/>
        <w:spacing w:line="360" w:lineRule="auto"/>
        <w:ind w:firstLineChars="1650" w:firstLine="3465"/>
        <w:rPr>
          <w:szCs w:val="21"/>
        </w:rPr>
      </w:pPr>
      <w:r w:rsidRPr="005275B4">
        <w:rPr>
          <w:rFonts w:hint="eastAsia"/>
          <w:szCs w:val="21"/>
        </w:rPr>
        <w:t>表</w:t>
      </w:r>
      <w:r w:rsidRPr="005275B4">
        <w:rPr>
          <w:szCs w:val="21"/>
        </w:rPr>
        <w:t xml:space="preserve">2 </w:t>
      </w:r>
      <w:r>
        <w:rPr>
          <w:rFonts w:hint="eastAsia"/>
          <w:szCs w:val="21"/>
        </w:rPr>
        <w:t>再现性限</w:t>
      </w:r>
    </w:p>
    <w:tbl>
      <w:tblPr>
        <w:tblStyle w:val="ab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350B4" w:rsidRPr="007D50FB" w:rsidTr="008A638A">
        <w:tc>
          <w:tcPr>
            <w:tcW w:w="1420" w:type="dxa"/>
            <w:vAlign w:val="center"/>
          </w:tcPr>
          <w:p w:rsidR="005350B4" w:rsidRPr="007D50FB" w:rsidRDefault="005350B4" w:rsidP="008A638A">
            <w:pPr>
              <w:spacing w:line="246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2"/>
                <w:sz w:val="21"/>
                <w:szCs w:val="21"/>
              </w:rPr>
              <w:t>元素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质量分数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  <w:tc>
          <w:tcPr>
            <w:tcW w:w="1420" w:type="dxa"/>
            <w:vAlign w:val="center"/>
          </w:tcPr>
          <w:p w:rsidR="00246C48" w:rsidRDefault="00246C48" w:rsidP="00246C48">
            <w:pPr>
              <w:spacing w:line="260" w:lineRule="exact"/>
              <w:ind w:right="-20"/>
              <w:jc w:val="center"/>
              <w:rPr>
                <w:rFonts w:ascii="宋体" w:hAnsi="宋体" w:cs="宋体"/>
                <w:position w:val="-1"/>
                <w:sz w:val="21"/>
                <w:szCs w:val="21"/>
              </w:rPr>
            </w:pPr>
            <w:r>
              <w:rPr>
                <w:rFonts w:ascii="宋体" w:hAnsi="宋体" w:cs="宋体" w:hint="eastAsia"/>
                <w:position w:val="-1"/>
                <w:sz w:val="21"/>
                <w:szCs w:val="21"/>
              </w:rPr>
              <w:t>再现性限</w:t>
            </w:r>
          </w:p>
          <w:p w:rsidR="005350B4" w:rsidRPr="007D50FB" w:rsidRDefault="005350B4" w:rsidP="00246C48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(</w:t>
            </w:r>
            <w:r w:rsidR="00246C48">
              <w:rPr>
                <w:rFonts w:ascii="宋体" w:hAnsi="宋体" w:cs="宋体" w:hint="eastAsia"/>
                <w:position w:val="-1"/>
                <w:sz w:val="21"/>
                <w:szCs w:val="21"/>
              </w:rPr>
              <w:t>R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)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pacing w:line="246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2"/>
                <w:sz w:val="21"/>
                <w:szCs w:val="21"/>
              </w:rPr>
              <w:t>元素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质量分数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  <w:tc>
          <w:tcPr>
            <w:tcW w:w="1421" w:type="dxa"/>
            <w:vAlign w:val="center"/>
          </w:tcPr>
          <w:p w:rsidR="00246C48" w:rsidRDefault="00246C48" w:rsidP="00246C48">
            <w:pPr>
              <w:spacing w:line="260" w:lineRule="exact"/>
              <w:ind w:right="-20"/>
              <w:jc w:val="center"/>
              <w:rPr>
                <w:rFonts w:ascii="宋体" w:hAnsi="宋体" w:cs="宋体"/>
                <w:position w:val="-1"/>
                <w:sz w:val="21"/>
                <w:szCs w:val="21"/>
              </w:rPr>
            </w:pPr>
            <w:r>
              <w:rPr>
                <w:rFonts w:ascii="宋体" w:hAnsi="宋体" w:cs="宋体" w:hint="eastAsia"/>
                <w:position w:val="-1"/>
                <w:sz w:val="21"/>
                <w:szCs w:val="21"/>
              </w:rPr>
              <w:t>再现性限</w:t>
            </w:r>
          </w:p>
          <w:p w:rsidR="005350B4" w:rsidRPr="007D50FB" w:rsidRDefault="00246C48" w:rsidP="00246C48">
            <w:pPr>
              <w:spacing w:line="260" w:lineRule="exact"/>
              <w:ind w:right="-2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position w:val="-1"/>
                <w:sz w:val="21"/>
                <w:szCs w:val="21"/>
              </w:rPr>
              <w:t>R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)</w:t>
            </w:r>
            <w:r w:rsidRPr="007D50FB">
              <w:rPr>
                <w:rFonts w:ascii="宋体" w:hAnsi="宋体" w:cs="宋体" w:hint="eastAsia"/>
                <w:spacing w:val="1"/>
                <w:position w:val="-1"/>
                <w:sz w:val="21"/>
                <w:szCs w:val="21"/>
              </w:rPr>
              <w:t>/</w:t>
            </w:r>
            <w:r w:rsidRPr="007D50FB">
              <w:rPr>
                <w:rFonts w:ascii="宋体" w:hAnsi="宋体" w:cs="宋体" w:hint="eastAsia"/>
                <w:position w:val="-1"/>
                <w:sz w:val="21"/>
                <w:szCs w:val="21"/>
              </w:rPr>
              <w:t>%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Mg</w:t>
            </w:r>
          </w:p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0.00035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0.0001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Rh</w:t>
            </w:r>
          </w:p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0.00015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1421" w:type="dxa"/>
            <w:vAlign w:val="center"/>
          </w:tcPr>
          <w:p w:rsidR="005350B4" w:rsidRPr="007D50FB" w:rsidRDefault="00D71458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0.0010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>
              <w:rPr>
                <w:rFonts w:hint="eastAsia"/>
                <w:sz w:val="21"/>
                <w:szCs w:val="21"/>
              </w:rPr>
              <w:t>245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15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Al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0.00022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Ag</w:t>
            </w:r>
          </w:p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25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54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0" w:type="dxa"/>
            <w:vAlign w:val="center"/>
          </w:tcPr>
          <w:p w:rsidR="005350B4" w:rsidRPr="00197D73" w:rsidRDefault="005350B4" w:rsidP="00D71458">
            <w:pPr>
              <w:snapToGri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55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</w:t>
            </w:r>
            <w:r w:rsidR="00D71458">
              <w:rPr>
                <w:rFonts w:hint="eastAsia"/>
                <w:sz w:val="21"/>
                <w:szCs w:val="21"/>
              </w:rPr>
              <w:t>2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Cr</w:t>
            </w:r>
          </w:p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Sn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0.0012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0.0004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85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0.0103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lastRenderedPageBreak/>
              <w:t>Mn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Ir</w:t>
            </w:r>
          </w:p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94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21" w:type="dxa"/>
            <w:vAlign w:val="center"/>
          </w:tcPr>
          <w:p w:rsidR="005350B4" w:rsidRPr="007D50FB" w:rsidRDefault="00D71458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0.00050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0.0003</w:t>
            </w:r>
            <w:r w:rsidR="00D71458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>
              <w:rPr>
                <w:rFonts w:hint="eastAsia"/>
                <w:sz w:val="21"/>
                <w:szCs w:val="21"/>
              </w:rPr>
              <w:t>267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20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Fe</w:t>
            </w:r>
          </w:p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</w:t>
            </w:r>
            <w:r w:rsidRPr="007D50FB"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Pt</w:t>
            </w:r>
          </w:p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5350B4" w:rsidRPr="00C36622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9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C36622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13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0.00050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>
              <w:rPr>
                <w:rFonts w:hint="eastAsia"/>
                <w:sz w:val="21"/>
                <w:szCs w:val="21"/>
              </w:rPr>
              <w:t>142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0.030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20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Ni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Au</w:t>
            </w:r>
          </w:p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0.0003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0.0011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0.0002</w:t>
            </w:r>
            <w:r w:rsidR="00D71458">
              <w:rPr>
                <w:rFonts w:hint="eastAsia"/>
                <w:sz w:val="21"/>
                <w:szCs w:val="21"/>
              </w:rPr>
              <w:t>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0.0074</w:t>
            </w:r>
          </w:p>
        </w:tc>
        <w:tc>
          <w:tcPr>
            <w:tcW w:w="1421" w:type="dxa"/>
            <w:vAlign w:val="center"/>
          </w:tcPr>
          <w:p w:rsidR="005350B4" w:rsidRPr="007D50FB" w:rsidRDefault="00D71458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0.0011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</w:t>
            </w:r>
            <w:r w:rsidR="00D7145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0.0211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0.0015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Cu</w:t>
            </w:r>
          </w:p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Pb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50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52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65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99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0.001</w:t>
            </w:r>
            <w:r w:rsidR="00D7145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Zn</w:t>
            </w:r>
          </w:p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  <w:r w:rsidRPr="007D50FB">
              <w:rPr>
                <w:rFonts w:ascii="Times New Roman" w:hAnsi="Times New Roman" w:cs="Times New Roman"/>
                <w:sz w:val="21"/>
              </w:rPr>
              <w:t>Bi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color w:val="000000"/>
                <w:sz w:val="21"/>
                <w:szCs w:val="21"/>
              </w:rPr>
              <w:t>0.00097</w:t>
            </w:r>
          </w:p>
        </w:tc>
        <w:tc>
          <w:tcPr>
            <w:tcW w:w="1420" w:type="dxa"/>
            <w:vAlign w:val="center"/>
          </w:tcPr>
          <w:p w:rsidR="005350B4" w:rsidRPr="007D50FB" w:rsidRDefault="00D71458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0.00030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0.000</w:t>
            </w:r>
            <w:r>
              <w:rPr>
                <w:rFonts w:hint="eastAsia"/>
                <w:sz w:val="21"/>
                <w:szCs w:val="21"/>
              </w:rPr>
              <w:t>98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20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51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80</w:t>
            </w: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95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96</w:t>
            </w:r>
          </w:p>
        </w:tc>
        <w:tc>
          <w:tcPr>
            <w:tcW w:w="1421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5350B4" w:rsidRPr="007D50FB" w:rsidTr="008A638A"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snapToGrid w:val="0"/>
              <w:jc w:val="center"/>
              <w:rPr>
                <w:sz w:val="21"/>
                <w:szCs w:val="21"/>
              </w:rPr>
            </w:pPr>
            <w:r w:rsidRPr="007D50FB">
              <w:rPr>
                <w:sz w:val="21"/>
                <w:szCs w:val="21"/>
              </w:rPr>
              <w:t>Ru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350B4" w:rsidRPr="007D50FB" w:rsidRDefault="005350B4" w:rsidP="008A638A">
            <w:pPr>
              <w:pStyle w:val="ac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jc w:val="center"/>
              <w:rPr>
                <w:color w:val="000000"/>
                <w:sz w:val="21"/>
                <w:szCs w:val="21"/>
              </w:rPr>
            </w:pPr>
            <w:r w:rsidRPr="007D50FB">
              <w:rPr>
                <w:rFonts w:hint="eastAsia"/>
                <w:color w:val="000000"/>
                <w:sz w:val="21"/>
                <w:szCs w:val="21"/>
              </w:rPr>
              <w:t>0.00</w:t>
            </w: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0.000</w:t>
            </w:r>
            <w:r w:rsidR="00D71458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79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5350B4" w:rsidRPr="007D50FB" w:rsidTr="008A638A"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7D50FB">
              <w:rPr>
                <w:rFonts w:hint="eastAsia"/>
                <w:sz w:val="21"/>
                <w:szCs w:val="21"/>
              </w:rPr>
              <w:t>0.0</w:t>
            </w:r>
            <w:r>
              <w:rPr>
                <w:rFonts w:hint="eastAsia"/>
                <w:sz w:val="21"/>
                <w:szCs w:val="21"/>
              </w:rPr>
              <w:t>243</w:t>
            </w:r>
          </w:p>
        </w:tc>
        <w:tc>
          <w:tcPr>
            <w:tcW w:w="1420" w:type="dxa"/>
            <w:vAlign w:val="center"/>
          </w:tcPr>
          <w:p w:rsidR="005350B4" w:rsidRPr="007D50FB" w:rsidRDefault="005350B4" w:rsidP="00D71458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  <w:r w:rsidR="00D71458"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420" w:type="dxa"/>
            <w:vMerge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5350B4" w:rsidRPr="007D50FB" w:rsidRDefault="005350B4" w:rsidP="008A638A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25256D" w:rsidRPr="000B3726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Pr="00F47927" w:rsidRDefault="0025256D" w:rsidP="00245596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宋体" w:hAnsi="宋体"/>
          <w:szCs w:val="21"/>
        </w:rPr>
      </w:pPr>
      <w:r w:rsidRPr="00245596">
        <w:rPr>
          <w:rFonts w:ascii="黑体" w:eastAsia="黑体"/>
          <w:b/>
          <w:bCs/>
          <w:szCs w:val="21"/>
        </w:rPr>
        <w:t xml:space="preserve">9  </w:t>
      </w:r>
      <w:r w:rsidRPr="00245596">
        <w:rPr>
          <w:rFonts w:ascii="黑体" w:eastAsia="黑体" w:hint="eastAsia"/>
          <w:b/>
          <w:bCs/>
          <w:szCs w:val="21"/>
        </w:rPr>
        <w:t>试验报告</w:t>
      </w:r>
    </w:p>
    <w:p w:rsidR="0025256D" w:rsidRPr="00DF7EE0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 w:hint="eastAsia"/>
          <w:szCs w:val="21"/>
        </w:rPr>
        <w:t>本章规定试验报告所包括的内容。至少应给出以下几个方面的内容：</w:t>
      </w:r>
    </w:p>
    <w:p w:rsidR="0025256D" w:rsidRPr="00DF7EE0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试样；</w:t>
      </w:r>
    </w:p>
    <w:p w:rsidR="0025256D" w:rsidRPr="00DF7EE0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使用的标准，</w:t>
      </w:r>
      <w:r>
        <w:rPr>
          <w:rFonts w:ascii="宋体" w:hAnsi="宋体"/>
          <w:szCs w:val="21"/>
        </w:rPr>
        <w:t>YS</w:t>
      </w:r>
      <w:r w:rsidRPr="00DF7EE0">
        <w:rPr>
          <w:rFonts w:ascii="宋体" w:hAnsi="宋体"/>
          <w:szCs w:val="21"/>
        </w:rPr>
        <w:t>/T</w:t>
      </w:r>
      <w:r>
        <w:rPr>
          <w:rFonts w:ascii="宋体" w:hAnsi="宋体"/>
          <w:szCs w:val="21"/>
        </w:rPr>
        <w:t xml:space="preserve"> XX-</w:t>
      </w:r>
      <w:r w:rsidRPr="00DF7EE0">
        <w:rPr>
          <w:rFonts w:ascii="宋体" w:hAnsi="宋体"/>
          <w:szCs w:val="21"/>
        </w:rPr>
        <w:t>X</w:t>
      </w:r>
      <w:r>
        <w:rPr>
          <w:rFonts w:ascii="宋体" w:hAnsi="宋体"/>
          <w:szCs w:val="21"/>
        </w:rPr>
        <w:t>X</w:t>
      </w:r>
      <w:r w:rsidRPr="00DF7EE0">
        <w:rPr>
          <w:rFonts w:ascii="宋体" w:hAnsi="宋体" w:hint="eastAsia"/>
          <w:szCs w:val="21"/>
        </w:rPr>
        <w:t>；</w:t>
      </w:r>
    </w:p>
    <w:p w:rsidR="0025256D" w:rsidRPr="00DF7EE0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使用的方法；</w:t>
      </w:r>
    </w:p>
    <w:p w:rsidR="0025256D" w:rsidRPr="00DF7EE0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分析结果及其表示；</w:t>
      </w:r>
    </w:p>
    <w:p w:rsidR="0025256D" w:rsidRPr="00DF7EE0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与基本分析步骤的差异；</w:t>
      </w:r>
    </w:p>
    <w:p w:rsidR="0025256D" w:rsidRPr="00DF7EE0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测定中观察的异常现象；</w:t>
      </w:r>
    </w:p>
    <w:p w:rsidR="0025256D" w:rsidRDefault="0025256D" w:rsidP="007F33B5">
      <w:pPr>
        <w:spacing w:line="360" w:lineRule="auto"/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实验日期。</w:t>
      </w: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7F33B5">
      <w:pPr>
        <w:shd w:val="clear" w:color="auto" w:fill="FFFFFF"/>
        <w:snapToGrid w:val="0"/>
        <w:spacing w:line="360" w:lineRule="auto"/>
        <w:rPr>
          <w:szCs w:val="21"/>
        </w:rPr>
      </w:pPr>
    </w:p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Default="0025256D" w:rsidP="00A17883"/>
    <w:p w:rsidR="0025256D" w:rsidRPr="00A17883" w:rsidRDefault="0025256D" w:rsidP="00A17883"/>
    <w:sectPr w:rsidR="0025256D" w:rsidRPr="00A17883" w:rsidSect="00E3449F">
      <w:headerReference w:type="default" r:id="rId11"/>
      <w:pgSz w:w="11906" w:h="16838"/>
      <w:pgMar w:top="1440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18" w:rsidRDefault="00BB6418" w:rsidP="00F03DA7">
      <w:r>
        <w:separator/>
      </w:r>
    </w:p>
  </w:endnote>
  <w:endnote w:type="continuationSeparator" w:id="1">
    <w:p w:rsidR="00BB6418" w:rsidRDefault="00BB6418" w:rsidP="00F0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18" w:rsidRDefault="00BB6418" w:rsidP="00F03DA7">
      <w:r>
        <w:separator/>
      </w:r>
    </w:p>
  </w:footnote>
  <w:footnote w:type="continuationSeparator" w:id="1">
    <w:p w:rsidR="00BB6418" w:rsidRDefault="00BB6418" w:rsidP="00F03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6D" w:rsidRDefault="002525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6">
      <w:start w:val="1"/>
      <w:numFmt w:val="decimal"/>
      <w:suff w:val="space"/>
      <w:lvlText w:val="%1.%2.%3.%4.%5.%6.%7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7">
      <w:start w:val="1"/>
      <w:numFmt w:val="decimal"/>
      <w:suff w:val="space"/>
      <w:lvlText w:val="%1.%2.%3.%4.%5.%6.%7.%8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8">
      <w:start w:val="1"/>
      <w:numFmt w:val="decimal"/>
      <w:suff w:val="space"/>
      <w:lvlText w:val="%1.%2.%3.%4.%5.%6.%7.%8.%9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suff w:val="space"/>
      <w:lvlText w:val="%1.%2.%3.%4.%5.%6.%7"/>
      <w:lvlJc w:val="left"/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suff w:val="space"/>
      <w:lvlText w:val="%1.%2.%3.%4.%5.%6.%7.%8"/>
      <w:lvlJc w:val="left"/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suff w:val="space"/>
      <w:lvlText w:val="%1.%2.%3.%4.%5.%6.%7.%8.%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3">
    <w:nsid w:val="0000000C"/>
    <w:multiLevelType w:val="multilevel"/>
    <w:tmpl w:val="0000000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3F6A0E"/>
    <w:multiLevelType w:val="hybridMultilevel"/>
    <w:tmpl w:val="952A1534"/>
    <w:lvl w:ilvl="0" w:tplc="AFBE7F4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C8A6FAF"/>
    <w:multiLevelType w:val="hybridMultilevel"/>
    <w:tmpl w:val="05EEF1C2"/>
    <w:lvl w:ilvl="0" w:tplc="76FAF5E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DA7"/>
    <w:rsid w:val="00013256"/>
    <w:rsid w:val="0002704E"/>
    <w:rsid w:val="00037639"/>
    <w:rsid w:val="00053F33"/>
    <w:rsid w:val="0007552A"/>
    <w:rsid w:val="00077700"/>
    <w:rsid w:val="00077869"/>
    <w:rsid w:val="000A33BF"/>
    <w:rsid w:val="000B3726"/>
    <w:rsid w:val="000C4A7C"/>
    <w:rsid w:val="001103EA"/>
    <w:rsid w:val="0011314F"/>
    <w:rsid w:val="001315F3"/>
    <w:rsid w:val="001336E9"/>
    <w:rsid w:val="00140278"/>
    <w:rsid w:val="00146960"/>
    <w:rsid w:val="001866F3"/>
    <w:rsid w:val="001870C4"/>
    <w:rsid w:val="00197D73"/>
    <w:rsid w:val="001C4AEB"/>
    <w:rsid w:val="001E2CBD"/>
    <w:rsid w:val="001F7B43"/>
    <w:rsid w:val="00236564"/>
    <w:rsid w:val="00245596"/>
    <w:rsid w:val="00246C48"/>
    <w:rsid w:val="0025256D"/>
    <w:rsid w:val="002575EE"/>
    <w:rsid w:val="00267536"/>
    <w:rsid w:val="002679BA"/>
    <w:rsid w:val="0028722F"/>
    <w:rsid w:val="00295325"/>
    <w:rsid w:val="00297227"/>
    <w:rsid w:val="002D4432"/>
    <w:rsid w:val="003038F3"/>
    <w:rsid w:val="00323A6C"/>
    <w:rsid w:val="00347F71"/>
    <w:rsid w:val="003937B3"/>
    <w:rsid w:val="003D7A8B"/>
    <w:rsid w:val="003F4AB0"/>
    <w:rsid w:val="00406C8C"/>
    <w:rsid w:val="004121C2"/>
    <w:rsid w:val="00413890"/>
    <w:rsid w:val="00413D91"/>
    <w:rsid w:val="004161B0"/>
    <w:rsid w:val="00423AA1"/>
    <w:rsid w:val="004252D7"/>
    <w:rsid w:val="0047645A"/>
    <w:rsid w:val="00495B6B"/>
    <w:rsid w:val="004D77DA"/>
    <w:rsid w:val="004F349E"/>
    <w:rsid w:val="005067CC"/>
    <w:rsid w:val="00521508"/>
    <w:rsid w:val="005275B4"/>
    <w:rsid w:val="00532A6C"/>
    <w:rsid w:val="005350B4"/>
    <w:rsid w:val="00551AFA"/>
    <w:rsid w:val="005541B2"/>
    <w:rsid w:val="00570662"/>
    <w:rsid w:val="00581622"/>
    <w:rsid w:val="0059501B"/>
    <w:rsid w:val="005A6734"/>
    <w:rsid w:val="005A7D32"/>
    <w:rsid w:val="005C2CF4"/>
    <w:rsid w:val="006225CB"/>
    <w:rsid w:val="00635C3C"/>
    <w:rsid w:val="006958C0"/>
    <w:rsid w:val="006A5A1B"/>
    <w:rsid w:val="006D1263"/>
    <w:rsid w:val="006D33FF"/>
    <w:rsid w:val="006E50F6"/>
    <w:rsid w:val="006E7465"/>
    <w:rsid w:val="00726D82"/>
    <w:rsid w:val="007272E8"/>
    <w:rsid w:val="00735742"/>
    <w:rsid w:val="007400D2"/>
    <w:rsid w:val="0075293A"/>
    <w:rsid w:val="007534CC"/>
    <w:rsid w:val="007C5189"/>
    <w:rsid w:val="007D18F0"/>
    <w:rsid w:val="007D50FB"/>
    <w:rsid w:val="007D6383"/>
    <w:rsid w:val="007F33B5"/>
    <w:rsid w:val="008017D2"/>
    <w:rsid w:val="0085736F"/>
    <w:rsid w:val="0088400E"/>
    <w:rsid w:val="00891650"/>
    <w:rsid w:val="00891CAF"/>
    <w:rsid w:val="008D02EF"/>
    <w:rsid w:val="008D0764"/>
    <w:rsid w:val="008D21D4"/>
    <w:rsid w:val="008D247E"/>
    <w:rsid w:val="008D7CBB"/>
    <w:rsid w:val="008E1B7D"/>
    <w:rsid w:val="00900E2E"/>
    <w:rsid w:val="00915655"/>
    <w:rsid w:val="00921D8F"/>
    <w:rsid w:val="00925445"/>
    <w:rsid w:val="00927153"/>
    <w:rsid w:val="00951F95"/>
    <w:rsid w:val="009862CC"/>
    <w:rsid w:val="00997505"/>
    <w:rsid w:val="009B36C9"/>
    <w:rsid w:val="009C00A3"/>
    <w:rsid w:val="009C0DC1"/>
    <w:rsid w:val="009C313F"/>
    <w:rsid w:val="009C4C98"/>
    <w:rsid w:val="009F7200"/>
    <w:rsid w:val="00A17883"/>
    <w:rsid w:val="00A41FBB"/>
    <w:rsid w:val="00A61F09"/>
    <w:rsid w:val="00A7419B"/>
    <w:rsid w:val="00AA3F5B"/>
    <w:rsid w:val="00AE4F06"/>
    <w:rsid w:val="00AF53B6"/>
    <w:rsid w:val="00B008C4"/>
    <w:rsid w:val="00B17CD1"/>
    <w:rsid w:val="00B3524C"/>
    <w:rsid w:val="00B6173F"/>
    <w:rsid w:val="00B6662E"/>
    <w:rsid w:val="00B67476"/>
    <w:rsid w:val="00B73344"/>
    <w:rsid w:val="00B772F7"/>
    <w:rsid w:val="00B828D8"/>
    <w:rsid w:val="00BB1EFB"/>
    <w:rsid w:val="00BB6418"/>
    <w:rsid w:val="00C1389C"/>
    <w:rsid w:val="00C31594"/>
    <w:rsid w:val="00C343FF"/>
    <w:rsid w:val="00C356C0"/>
    <w:rsid w:val="00C36622"/>
    <w:rsid w:val="00C443F6"/>
    <w:rsid w:val="00C57E9D"/>
    <w:rsid w:val="00C67C6A"/>
    <w:rsid w:val="00CD00AB"/>
    <w:rsid w:val="00D031BA"/>
    <w:rsid w:val="00D2043D"/>
    <w:rsid w:val="00D452EE"/>
    <w:rsid w:val="00D71458"/>
    <w:rsid w:val="00DD15C7"/>
    <w:rsid w:val="00DF7EE0"/>
    <w:rsid w:val="00E01A0B"/>
    <w:rsid w:val="00E20578"/>
    <w:rsid w:val="00E20E80"/>
    <w:rsid w:val="00E22291"/>
    <w:rsid w:val="00E26BF6"/>
    <w:rsid w:val="00E26DF5"/>
    <w:rsid w:val="00E3449F"/>
    <w:rsid w:val="00E62328"/>
    <w:rsid w:val="00E95F94"/>
    <w:rsid w:val="00EA1739"/>
    <w:rsid w:val="00EA68CC"/>
    <w:rsid w:val="00EB4361"/>
    <w:rsid w:val="00EB7746"/>
    <w:rsid w:val="00EC5107"/>
    <w:rsid w:val="00ED727E"/>
    <w:rsid w:val="00F03DA7"/>
    <w:rsid w:val="00F23590"/>
    <w:rsid w:val="00F47927"/>
    <w:rsid w:val="00F53C44"/>
    <w:rsid w:val="00F629AC"/>
    <w:rsid w:val="00F631AB"/>
    <w:rsid w:val="00F82DA4"/>
    <w:rsid w:val="00F92221"/>
    <w:rsid w:val="00FA4324"/>
    <w:rsid w:val="00FC04E7"/>
    <w:rsid w:val="00FE089F"/>
    <w:rsid w:val="00FE0B8A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33B5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3DA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03DA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F03DA7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F03DA7"/>
    <w:pPr>
      <w:widowControl/>
      <w:spacing w:line="312" w:lineRule="auto"/>
      <w:ind w:left="360"/>
      <w:jc w:val="left"/>
      <w:outlineLvl w:val="3"/>
    </w:pPr>
    <w:rPr>
      <w:b/>
      <w:kern w:val="28"/>
      <w:sz w:val="24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635C3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3DA7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F03DA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F03DA7"/>
    <w:rPr>
      <w:rFonts w:ascii="Times New Roman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F03DA7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5Char">
    <w:name w:val="标题 5 Char"/>
    <w:basedOn w:val="a0"/>
    <w:link w:val="5"/>
    <w:uiPriority w:val="99"/>
    <w:locked/>
    <w:rsid w:val="00635C3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F0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03DA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0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03DA7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03DA7"/>
    <w:rPr>
      <w:rFonts w:ascii="Times New Roman" w:eastAsia="宋体" w:hAnsi="Times New Roman" w:cs="Times New Roman"/>
      <w:sz w:val="18"/>
    </w:rPr>
  </w:style>
  <w:style w:type="paragraph" w:styleId="a6">
    <w:name w:val="Normal Indent"/>
    <w:basedOn w:val="a"/>
    <w:uiPriority w:val="99"/>
    <w:rsid w:val="00F03DA7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7">
    <w:name w:val="Body Text"/>
    <w:basedOn w:val="a"/>
    <w:link w:val="Char1"/>
    <w:uiPriority w:val="99"/>
    <w:rsid w:val="00F03DA7"/>
    <w:pPr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character" w:customStyle="1" w:styleId="Char1">
    <w:name w:val="正文文本 Char"/>
    <w:basedOn w:val="a0"/>
    <w:link w:val="a7"/>
    <w:uiPriority w:val="99"/>
    <w:locked/>
    <w:rsid w:val="00F03DA7"/>
    <w:rPr>
      <w:rFonts w:ascii="Times New Roman" w:eastAsia="宋体" w:hAnsi="Times New Roman" w:cs="Times New Roman"/>
      <w:spacing w:val="-5"/>
      <w:kern w:val="0"/>
      <w:sz w:val="20"/>
      <w:szCs w:val="20"/>
    </w:rPr>
  </w:style>
  <w:style w:type="paragraph" w:customStyle="1" w:styleId="a8">
    <w:name w:val="段"/>
    <w:uiPriority w:val="99"/>
    <w:rsid w:val="00F03DA7"/>
    <w:pPr>
      <w:autoSpaceDE w:val="0"/>
      <w:autoSpaceDN w:val="0"/>
      <w:ind w:firstLineChars="200" w:firstLine="200"/>
      <w:jc w:val="both"/>
    </w:pPr>
    <w:rPr>
      <w:rFonts w:ascii="宋体" w:hAnsi="Times New Roman"/>
      <w:kern w:val="0"/>
      <w:szCs w:val="20"/>
    </w:rPr>
  </w:style>
  <w:style w:type="paragraph" w:customStyle="1" w:styleId="a9">
    <w:name w:val="基准页眉样式"/>
    <w:basedOn w:val="a7"/>
    <w:uiPriority w:val="99"/>
    <w:rsid w:val="00F03DA7"/>
    <w:pPr>
      <w:keepLines/>
      <w:tabs>
        <w:tab w:val="center" w:pos="4320"/>
        <w:tab w:val="right" w:pos="8640"/>
      </w:tabs>
      <w:spacing w:after="0"/>
    </w:pPr>
  </w:style>
  <w:style w:type="paragraph" w:customStyle="1" w:styleId="aa">
    <w:name w:val="封面标准英文名称"/>
    <w:uiPriority w:val="99"/>
    <w:rsid w:val="00F03DA7"/>
    <w:pPr>
      <w:widowControl w:val="0"/>
      <w:spacing w:before="370" w:line="400" w:lineRule="exact"/>
      <w:jc w:val="center"/>
    </w:pPr>
    <w:rPr>
      <w:rFonts w:ascii="Times New Roman" w:hAnsi="Times New Roman"/>
      <w:kern w:val="0"/>
      <w:sz w:val="28"/>
      <w:szCs w:val="20"/>
    </w:rPr>
  </w:style>
  <w:style w:type="table" w:styleId="ab">
    <w:name w:val="Table Grid"/>
    <w:basedOn w:val="a1"/>
    <w:uiPriority w:val="99"/>
    <w:locked/>
    <w:rsid w:val="007F33B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Char2"/>
    <w:uiPriority w:val="99"/>
    <w:locked/>
    <w:rsid w:val="002575EE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locked/>
    <w:rsid w:val="002575EE"/>
    <w:rPr>
      <w:rFonts w:ascii="宋体" w:hAnsi="Courier New" w:cs="Courier New"/>
      <w:sz w:val="21"/>
      <w:szCs w:val="21"/>
    </w:rPr>
  </w:style>
  <w:style w:type="paragraph" w:styleId="ad">
    <w:name w:val="Date"/>
    <w:basedOn w:val="a"/>
    <w:next w:val="a"/>
    <w:link w:val="Char3"/>
    <w:locked/>
    <w:rsid w:val="002575EE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locked/>
    <w:rsid w:val="002575EE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Char4"/>
    <w:uiPriority w:val="99"/>
    <w:semiHidden/>
    <w:locked/>
    <w:rsid w:val="006D33FF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locked/>
    <w:rsid w:val="006D33FF"/>
    <w:rPr>
      <w:rFonts w:ascii="Times New Roman" w:hAnsi="Times New Roman" w:cs="Times New Roman"/>
      <w:sz w:val="18"/>
      <w:szCs w:val="18"/>
    </w:rPr>
  </w:style>
  <w:style w:type="paragraph" w:customStyle="1" w:styleId="af">
    <w:name w:val="封面标准文稿编辑信息"/>
    <w:uiPriority w:val="99"/>
    <w:rsid w:val="00F82DA4"/>
    <w:pPr>
      <w:spacing w:before="180" w:line="180" w:lineRule="exact"/>
      <w:jc w:val="center"/>
    </w:pPr>
    <w:rPr>
      <w:rFonts w:ascii="宋体" w:hAnsi="Times New Roman"/>
      <w:kern w:val="0"/>
      <w:szCs w:val="20"/>
    </w:rPr>
  </w:style>
  <w:style w:type="character" w:customStyle="1" w:styleId="af0">
    <w:name w:val="发布"/>
    <w:rsid w:val="00EB7746"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其他标准称谓"/>
    <w:rsid w:val="00EB7746"/>
    <w:pPr>
      <w:spacing w:line="0" w:lineRule="atLeast"/>
      <w:jc w:val="distribute"/>
    </w:pPr>
    <w:rPr>
      <w:rFonts w:ascii="黑体" w:eastAsia="黑体" w:hAnsi="宋体"/>
      <w:kern w:val="0"/>
      <w:sz w:val="52"/>
      <w:szCs w:val="20"/>
    </w:rPr>
  </w:style>
  <w:style w:type="paragraph" w:customStyle="1" w:styleId="af2">
    <w:name w:val="文献分类号"/>
    <w:rsid w:val="00EB7746"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/>
      <w:kern w:val="0"/>
      <w:szCs w:val="20"/>
    </w:rPr>
  </w:style>
  <w:style w:type="paragraph" w:customStyle="1" w:styleId="af3">
    <w:name w:val="发布部门"/>
    <w:next w:val="a8"/>
    <w:rsid w:val="00EB7746"/>
    <w:pPr>
      <w:framePr w:w="7433" w:h="585" w:hRule="exact" w:hSpace="180" w:vSpace="180" w:wrap="around" w:hAnchor="margin" w:xAlign="center" w:y="14402" w:anchorLock="1"/>
      <w:jc w:val="center"/>
    </w:pPr>
    <w:rPr>
      <w:rFonts w:ascii="宋体" w:hAnsi="Times New Roman"/>
      <w:b/>
      <w:spacing w:val="20"/>
      <w:w w:val="135"/>
      <w:kern w:val="0"/>
      <w:sz w:val="36"/>
      <w:szCs w:val="20"/>
    </w:rPr>
  </w:style>
  <w:style w:type="paragraph" w:customStyle="1" w:styleId="af4">
    <w:name w:val="标准标志"/>
    <w:next w:val="a"/>
    <w:rsid w:val="00EB7746"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kern w:val="0"/>
      <w:sz w:val="96"/>
      <w:szCs w:val="20"/>
    </w:rPr>
  </w:style>
  <w:style w:type="paragraph" w:customStyle="1" w:styleId="af5">
    <w:name w:val="封面正文"/>
    <w:rsid w:val="00EB7746"/>
    <w:pPr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af6">
    <w:name w:val="实施日期"/>
    <w:basedOn w:val="af7"/>
    <w:rsid w:val="00EB7746"/>
    <w:pPr>
      <w:framePr w:hSpace="0" w:wrap="around" w:xAlign="right"/>
      <w:jc w:val="right"/>
    </w:pPr>
  </w:style>
  <w:style w:type="paragraph" w:customStyle="1" w:styleId="af7">
    <w:name w:val="发布日期"/>
    <w:rsid w:val="00EB7746"/>
    <w:pPr>
      <w:framePr w:w="4000" w:h="473" w:hRule="exact" w:hSpace="180" w:vSpace="180" w:wrap="around" w:hAnchor="margin" w:y="13512" w:anchorLock="1"/>
    </w:pPr>
    <w:rPr>
      <w:rFonts w:ascii="Times New Roman" w:eastAsia="黑体" w:hAnsi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8078-8B52-4125-8CBC-A60393EC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81</cp:revision>
  <dcterms:created xsi:type="dcterms:W3CDTF">2014-09-02T07:06:00Z</dcterms:created>
  <dcterms:modified xsi:type="dcterms:W3CDTF">2015-04-21T01:40:00Z</dcterms:modified>
</cp:coreProperties>
</file>