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56706" w:rsidRPr="00260AAE" w:rsidRDefault="00BC5FEB" w:rsidP="00BC5FEB">
      <w:pPr>
        <w:pStyle w:val="a3"/>
        <w:snapToGrid w:val="0"/>
        <w:spacing w:line="240" w:lineRule="auto"/>
        <w:rPr>
          <w:rFonts w:ascii="Times New Roman"/>
          <w:sz w:val="32"/>
          <w:szCs w:val="52"/>
        </w:rPr>
      </w:pPr>
      <w:r w:rsidRPr="00260AAE">
        <w:rPr>
          <w:rFonts w:ascii="Times New Roman"/>
          <w:sz w:val="32"/>
          <w:szCs w:val="52"/>
        </w:rPr>
        <w:t>《</w:t>
      </w:r>
      <w:r w:rsidR="00907020" w:rsidRPr="00260AAE">
        <w:rPr>
          <w:rFonts w:ascii="Times New Roman"/>
          <w:sz w:val="32"/>
          <w:szCs w:val="52"/>
        </w:rPr>
        <w:t>铸造镁合金锭</w:t>
      </w:r>
      <w:r w:rsidRPr="00260AAE">
        <w:rPr>
          <w:rFonts w:ascii="Times New Roman"/>
          <w:sz w:val="32"/>
          <w:szCs w:val="52"/>
        </w:rPr>
        <w:t>》</w:t>
      </w:r>
    </w:p>
    <w:p w:rsidR="00D56706" w:rsidRPr="00260AAE" w:rsidRDefault="00D56706" w:rsidP="00BC5FEB">
      <w:pPr>
        <w:pStyle w:val="a3"/>
        <w:snapToGrid w:val="0"/>
        <w:spacing w:line="240" w:lineRule="auto"/>
        <w:rPr>
          <w:rFonts w:ascii="Times New Roman"/>
          <w:sz w:val="32"/>
          <w:szCs w:val="52"/>
        </w:rPr>
      </w:pPr>
    </w:p>
    <w:p w:rsidR="00D56706" w:rsidRPr="00260AAE" w:rsidRDefault="00D56706" w:rsidP="00BC5FEB">
      <w:pPr>
        <w:pStyle w:val="a3"/>
        <w:snapToGrid w:val="0"/>
        <w:spacing w:line="240" w:lineRule="auto"/>
        <w:rPr>
          <w:rFonts w:ascii="Times New Roman"/>
          <w:sz w:val="32"/>
          <w:szCs w:val="52"/>
        </w:rPr>
      </w:pPr>
    </w:p>
    <w:p w:rsidR="00BC5FEB" w:rsidRPr="00260AAE" w:rsidRDefault="001853AE" w:rsidP="00BC5FEB">
      <w:pPr>
        <w:pStyle w:val="a3"/>
        <w:snapToGrid w:val="0"/>
        <w:spacing w:line="240" w:lineRule="auto"/>
        <w:rPr>
          <w:rFonts w:ascii="Times New Roman"/>
          <w:sz w:val="32"/>
          <w:szCs w:val="52"/>
        </w:rPr>
      </w:pPr>
      <w:r w:rsidRPr="00260AAE">
        <w:rPr>
          <w:rFonts w:ascii="Times New Roman"/>
          <w:sz w:val="32"/>
          <w:szCs w:val="52"/>
        </w:rPr>
        <w:t>送审</w:t>
      </w:r>
      <w:r w:rsidR="00D56706" w:rsidRPr="00260AAE">
        <w:rPr>
          <w:rFonts w:ascii="Times New Roman"/>
          <w:sz w:val="32"/>
          <w:szCs w:val="52"/>
        </w:rPr>
        <w:t>稿</w:t>
      </w: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BC5FEB" w:rsidRPr="00260AAE" w:rsidRDefault="00907020" w:rsidP="00BC5FEB">
      <w:pPr>
        <w:pStyle w:val="a3"/>
        <w:snapToGrid w:val="0"/>
        <w:spacing w:line="240" w:lineRule="auto"/>
        <w:rPr>
          <w:rFonts w:ascii="Times New Roman"/>
          <w:sz w:val="32"/>
          <w:szCs w:val="52"/>
        </w:rPr>
      </w:pPr>
      <w:r w:rsidRPr="00260AAE">
        <w:rPr>
          <w:rFonts w:ascii="Times New Roman"/>
          <w:sz w:val="32"/>
          <w:szCs w:val="52"/>
        </w:rPr>
        <w:t>国家</w:t>
      </w:r>
      <w:r w:rsidR="00BC5FEB" w:rsidRPr="00260AAE">
        <w:rPr>
          <w:rFonts w:ascii="Times New Roman"/>
          <w:sz w:val="32"/>
          <w:szCs w:val="52"/>
        </w:rPr>
        <w:t>标准编制说明</w:t>
      </w: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r w:rsidRPr="00260AAE">
        <w:rPr>
          <w:rFonts w:ascii="Times New Roman"/>
          <w:sz w:val="32"/>
          <w:szCs w:val="52"/>
        </w:rPr>
        <w:t>上海</w:t>
      </w:r>
      <w:r w:rsidR="00907020" w:rsidRPr="00260AAE">
        <w:rPr>
          <w:rFonts w:ascii="Times New Roman"/>
          <w:sz w:val="32"/>
          <w:szCs w:val="52"/>
        </w:rPr>
        <w:t>交通大学</w:t>
      </w:r>
    </w:p>
    <w:p w:rsidR="00D020A9" w:rsidRPr="00260AAE" w:rsidRDefault="00D020A9" w:rsidP="00BC5FEB">
      <w:pPr>
        <w:pStyle w:val="a3"/>
        <w:snapToGrid w:val="0"/>
        <w:spacing w:line="240" w:lineRule="auto"/>
        <w:rPr>
          <w:rFonts w:ascii="Times New Roman"/>
          <w:sz w:val="32"/>
          <w:szCs w:val="52"/>
        </w:rPr>
      </w:pPr>
    </w:p>
    <w:p w:rsidR="00D020A9" w:rsidRPr="00260AAE" w:rsidRDefault="00D020A9" w:rsidP="00907020">
      <w:pPr>
        <w:pStyle w:val="a3"/>
        <w:snapToGrid w:val="0"/>
        <w:spacing w:line="240" w:lineRule="auto"/>
        <w:rPr>
          <w:rFonts w:ascii="Times New Roman"/>
          <w:sz w:val="32"/>
          <w:szCs w:val="52"/>
        </w:rPr>
      </w:pPr>
      <w:r w:rsidRPr="00260AAE">
        <w:rPr>
          <w:rFonts w:ascii="Times New Roman"/>
          <w:sz w:val="32"/>
          <w:szCs w:val="52"/>
        </w:rPr>
        <w:t>201</w:t>
      </w:r>
      <w:r w:rsidR="00EE107A" w:rsidRPr="00260AAE">
        <w:rPr>
          <w:rFonts w:ascii="Times New Roman"/>
          <w:sz w:val="32"/>
          <w:szCs w:val="52"/>
        </w:rPr>
        <w:t>5</w:t>
      </w:r>
      <w:r w:rsidRPr="00260AAE">
        <w:rPr>
          <w:rFonts w:ascii="Times New Roman"/>
          <w:sz w:val="32"/>
          <w:szCs w:val="52"/>
        </w:rPr>
        <w:t>年</w:t>
      </w:r>
      <w:r w:rsidR="00EE107A" w:rsidRPr="00260AAE">
        <w:rPr>
          <w:rFonts w:ascii="Times New Roman"/>
          <w:sz w:val="32"/>
          <w:szCs w:val="52"/>
        </w:rPr>
        <w:t>3</w:t>
      </w:r>
      <w:r w:rsidRPr="00260AAE">
        <w:rPr>
          <w:rFonts w:ascii="Times New Roman"/>
          <w:sz w:val="32"/>
          <w:szCs w:val="52"/>
        </w:rPr>
        <w:t>月</w:t>
      </w:r>
      <w:r w:rsidR="00694BAC">
        <w:rPr>
          <w:rFonts w:ascii="Times New Roman"/>
          <w:sz w:val="32"/>
          <w:szCs w:val="52"/>
        </w:rPr>
        <w:t>5</w:t>
      </w:r>
      <w:r w:rsidRPr="00260AAE">
        <w:rPr>
          <w:rFonts w:ascii="Times New Roman"/>
          <w:sz w:val="32"/>
          <w:szCs w:val="52"/>
        </w:rPr>
        <w:t>日</w:t>
      </w:r>
    </w:p>
    <w:p w:rsidR="00D020A9" w:rsidRPr="00260AAE" w:rsidRDefault="00D020A9" w:rsidP="00BC5FEB">
      <w:pPr>
        <w:pStyle w:val="a3"/>
        <w:snapToGrid w:val="0"/>
        <w:spacing w:line="240" w:lineRule="auto"/>
        <w:rPr>
          <w:rFonts w:ascii="Times New Roman"/>
          <w:sz w:val="32"/>
          <w:szCs w:val="52"/>
        </w:rPr>
      </w:pPr>
    </w:p>
    <w:p w:rsidR="007042BB" w:rsidRPr="00260AAE" w:rsidRDefault="007042BB" w:rsidP="00BC5FEB">
      <w:pPr>
        <w:pStyle w:val="a3"/>
        <w:snapToGrid w:val="0"/>
        <w:spacing w:line="240" w:lineRule="auto"/>
        <w:rPr>
          <w:rFonts w:ascii="Times New Roman"/>
          <w:sz w:val="32"/>
          <w:szCs w:val="52"/>
        </w:rPr>
      </w:pPr>
    </w:p>
    <w:p w:rsidR="007042BB" w:rsidRPr="00260AAE" w:rsidRDefault="007042BB" w:rsidP="00BC5FEB">
      <w:pPr>
        <w:pStyle w:val="a3"/>
        <w:snapToGrid w:val="0"/>
        <w:spacing w:line="240" w:lineRule="auto"/>
        <w:rPr>
          <w:rFonts w:ascii="Times New Roman"/>
          <w:sz w:val="32"/>
          <w:szCs w:val="52"/>
        </w:rPr>
      </w:pPr>
    </w:p>
    <w:p w:rsidR="007042BB" w:rsidRPr="00260AAE" w:rsidRDefault="007042BB" w:rsidP="00BC5FEB">
      <w:pPr>
        <w:pStyle w:val="a3"/>
        <w:snapToGrid w:val="0"/>
        <w:spacing w:line="240" w:lineRule="auto"/>
        <w:rPr>
          <w:rFonts w:ascii="Times New Roman"/>
          <w:sz w:val="32"/>
          <w:szCs w:val="52"/>
        </w:rPr>
      </w:pPr>
    </w:p>
    <w:p w:rsidR="007042BB" w:rsidRPr="00260AAE" w:rsidRDefault="007042BB" w:rsidP="00BC5FEB">
      <w:pPr>
        <w:pStyle w:val="a3"/>
        <w:snapToGrid w:val="0"/>
        <w:spacing w:line="240" w:lineRule="auto"/>
        <w:rPr>
          <w:rFonts w:ascii="Times New Roman"/>
          <w:sz w:val="32"/>
          <w:szCs w:val="52"/>
        </w:rPr>
      </w:pPr>
    </w:p>
    <w:p w:rsidR="00D020A9" w:rsidRPr="00260AAE" w:rsidRDefault="00D020A9" w:rsidP="00BC5FEB">
      <w:pPr>
        <w:pStyle w:val="a3"/>
        <w:snapToGrid w:val="0"/>
        <w:spacing w:line="240" w:lineRule="auto"/>
        <w:rPr>
          <w:rFonts w:ascii="Times New Roman"/>
          <w:sz w:val="32"/>
          <w:szCs w:val="52"/>
        </w:rPr>
      </w:pPr>
    </w:p>
    <w:p w:rsidR="002A3158" w:rsidRPr="00260AAE" w:rsidRDefault="00BC5FEB">
      <w:pPr>
        <w:rPr>
          <w:rFonts w:ascii="Times New Roman" w:hAnsi="Times New Roman" w:cs="Times New Roman"/>
          <w:b/>
          <w:sz w:val="28"/>
          <w:szCs w:val="28"/>
        </w:rPr>
      </w:pPr>
      <w:r w:rsidRPr="00260AAE">
        <w:rPr>
          <w:rFonts w:ascii="Times New Roman" w:hAnsi="Times New Roman" w:cs="Times New Roman"/>
          <w:b/>
          <w:sz w:val="28"/>
          <w:szCs w:val="28"/>
        </w:rPr>
        <w:lastRenderedPageBreak/>
        <w:t>一、</w:t>
      </w:r>
      <w:r w:rsidR="002A3158" w:rsidRPr="00260AAE">
        <w:rPr>
          <w:rFonts w:ascii="Times New Roman" w:hAnsi="Times New Roman" w:cs="Times New Roman"/>
          <w:b/>
          <w:sz w:val="28"/>
          <w:szCs w:val="28"/>
        </w:rPr>
        <w:t>工作简况</w:t>
      </w:r>
    </w:p>
    <w:p w:rsidR="002A3158" w:rsidRPr="00260AAE" w:rsidRDefault="002A3158">
      <w:pPr>
        <w:rPr>
          <w:rFonts w:ascii="Times New Roman" w:hAnsi="Times New Roman" w:cs="Times New Roman"/>
          <w:b/>
          <w:sz w:val="24"/>
          <w:szCs w:val="24"/>
        </w:rPr>
      </w:pPr>
      <w:r w:rsidRPr="00260AAE">
        <w:rPr>
          <w:rFonts w:ascii="Times New Roman" w:hAnsi="Times New Roman" w:cs="Times New Roman"/>
          <w:b/>
          <w:sz w:val="24"/>
          <w:szCs w:val="24"/>
        </w:rPr>
        <w:t>1</w:t>
      </w:r>
      <w:r w:rsidRPr="00260AAE">
        <w:rPr>
          <w:rFonts w:ascii="Times New Roman" w:hAnsi="Times New Roman" w:cs="Times New Roman"/>
          <w:b/>
          <w:sz w:val="24"/>
          <w:szCs w:val="24"/>
        </w:rPr>
        <w:t>、任务来源</w:t>
      </w:r>
    </w:p>
    <w:p w:rsidR="00A617FB" w:rsidRPr="00260AAE" w:rsidRDefault="00A617FB" w:rsidP="00A617FB">
      <w:pPr>
        <w:spacing w:line="360" w:lineRule="auto"/>
        <w:ind w:firstLineChars="200" w:firstLine="480"/>
        <w:rPr>
          <w:rFonts w:ascii="Times New Roman" w:eastAsia="宋体" w:hAnsi="Times New Roman" w:cs="Times New Roman"/>
          <w:sz w:val="24"/>
          <w:szCs w:val="24"/>
        </w:rPr>
      </w:pPr>
      <w:r w:rsidRPr="00260AAE">
        <w:rPr>
          <w:rFonts w:ascii="Times New Roman" w:eastAsia="宋体" w:hAnsi="Times New Roman" w:cs="Times New Roman"/>
          <w:sz w:val="24"/>
          <w:szCs w:val="24"/>
        </w:rPr>
        <w:t>镁合金是最轻的金属结构材料，比强度和比刚度高、抗震力和抗电磁辐射能力强，因此，镁合金在航天航空、兵器领域及电子、汽车、能源工业上得到了广泛的应用</w:t>
      </w:r>
      <w:r w:rsidR="001D0A0C" w:rsidRPr="00260AAE">
        <w:rPr>
          <w:rFonts w:ascii="Times New Roman" w:eastAsia="宋体" w:hAnsi="Times New Roman" w:cs="Times New Roman"/>
          <w:sz w:val="24"/>
          <w:szCs w:val="24"/>
        </w:rPr>
        <w:t>，起到了明显的减重降耗的作用</w:t>
      </w:r>
      <w:r w:rsidRPr="00260AAE">
        <w:rPr>
          <w:rFonts w:ascii="Times New Roman" w:eastAsia="宋体" w:hAnsi="Times New Roman" w:cs="Times New Roman"/>
          <w:sz w:val="24"/>
          <w:szCs w:val="24"/>
        </w:rPr>
        <w:t>。</w:t>
      </w:r>
      <w:r w:rsidR="001D0A0C" w:rsidRPr="00260AAE">
        <w:rPr>
          <w:rFonts w:ascii="Times New Roman" w:eastAsia="宋体" w:hAnsi="Times New Roman" w:cs="Times New Roman"/>
          <w:sz w:val="24"/>
          <w:szCs w:val="24"/>
        </w:rPr>
        <w:t>我国在新材料</w:t>
      </w:r>
      <w:r w:rsidR="001D0A0C" w:rsidRPr="00260AAE">
        <w:rPr>
          <w:rFonts w:ascii="Times New Roman" w:eastAsia="宋体" w:hAnsi="Times New Roman" w:cs="Times New Roman"/>
          <w:sz w:val="24"/>
          <w:szCs w:val="24"/>
        </w:rPr>
        <w:t>“</w:t>
      </w:r>
      <w:r w:rsidR="001D0A0C" w:rsidRPr="00260AAE">
        <w:rPr>
          <w:rFonts w:ascii="Times New Roman" w:eastAsia="宋体" w:hAnsi="Times New Roman" w:cs="Times New Roman"/>
          <w:sz w:val="24"/>
          <w:szCs w:val="24"/>
        </w:rPr>
        <w:t>十二五</w:t>
      </w:r>
      <w:r w:rsidR="001D0A0C" w:rsidRPr="00260AAE">
        <w:rPr>
          <w:rFonts w:ascii="Times New Roman" w:eastAsia="宋体" w:hAnsi="Times New Roman" w:cs="Times New Roman"/>
          <w:sz w:val="24"/>
          <w:szCs w:val="24"/>
        </w:rPr>
        <w:t>”</w:t>
      </w:r>
      <w:r w:rsidR="001D0A0C" w:rsidRPr="00260AAE">
        <w:rPr>
          <w:rFonts w:ascii="Times New Roman" w:eastAsia="宋体" w:hAnsi="Times New Roman" w:cs="Times New Roman"/>
          <w:sz w:val="24"/>
          <w:szCs w:val="24"/>
        </w:rPr>
        <w:t>规划中也明确提出了镁合金作为高端金属结构材料而重点发展的方向，受益于航空工业和汽车工业的快速发展，镁合金将成为</w:t>
      </w:r>
      <w:r w:rsidR="001D0A0C" w:rsidRPr="00260AAE">
        <w:rPr>
          <w:rFonts w:ascii="Times New Roman" w:eastAsia="宋体" w:hAnsi="Times New Roman" w:cs="Times New Roman"/>
          <w:sz w:val="24"/>
          <w:szCs w:val="24"/>
        </w:rPr>
        <w:t>“</w:t>
      </w:r>
      <w:r w:rsidR="001D0A0C" w:rsidRPr="00260AAE">
        <w:rPr>
          <w:rFonts w:ascii="Times New Roman" w:eastAsia="宋体" w:hAnsi="Times New Roman" w:cs="Times New Roman"/>
          <w:sz w:val="24"/>
          <w:szCs w:val="24"/>
        </w:rPr>
        <w:t>十二五</w:t>
      </w:r>
      <w:r w:rsidR="001D0A0C" w:rsidRPr="00260AAE">
        <w:rPr>
          <w:rFonts w:ascii="Times New Roman" w:eastAsia="宋体" w:hAnsi="Times New Roman" w:cs="Times New Roman"/>
          <w:sz w:val="24"/>
          <w:szCs w:val="24"/>
        </w:rPr>
        <w:t>”</w:t>
      </w:r>
      <w:r w:rsidR="001D0A0C" w:rsidRPr="00260AAE">
        <w:rPr>
          <w:rFonts w:ascii="Times New Roman" w:eastAsia="宋体" w:hAnsi="Times New Roman" w:cs="Times New Roman"/>
          <w:sz w:val="24"/>
          <w:szCs w:val="24"/>
        </w:rPr>
        <w:t>期间最有潜力的合金材料。</w:t>
      </w:r>
    </w:p>
    <w:p w:rsidR="00D00396" w:rsidRPr="00260AAE" w:rsidRDefault="009F06C2" w:rsidP="001D0A0C">
      <w:pPr>
        <w:spacing w:line="360" w:lineRule="auto"/>
        <w:ind w:firstLineChars="200" w:firstLine="480"/>
        <w:rPr>
          <w:rFonts w:ascii="Times New Roman" w:hAnsi="Times New Roman" w:cs="Times New Roman"/>
          <w:sz w:val="28"/>
          <w:szCs w:val="28"/>
        </w:rPr>
      </w:pPr>
      <w:r w:rsidRPr="00260AAE">
        <w:rPr>
          <w:rFonts w:ascii="Times New Roman" w:eastAsia="宋体" w:hAnsi="Times New Roman" w:cs="Times New Roman"/>
          <w:sz w:val="24"/>
          <w:szCs w:val="24"/>
        </w:rPr>
        <w:t>随着镁合金应用领域的不断拓展，新型镁合金的研究与应用也是层出不穷。其中具有代表性的合金包括耐热性能高于</w:t>
      </w:r>
      <w:r w:rsidRPr="00260AAE">
        <w:rPr>
          <w:rFonts w:ascii="Times New Roman" w:eastAsia="宋体" w:hAnsi="Times New Roman" w:cs="Times New Roman"/>
          <w:sz w:val="24"/>
          <w:szCs w:val="24"/>
        </w:rPr>
        <w:t>AZ91D</w:t>
      </w:r>
      <w:r w:rsidRPr="00260AAE">
        <w:rPr>
          <w:rFonts w:ascii="Times New Roman" w:eastAsia="宋体" w:hAnsi="Times New Roman" w:cs="Times New Roman"/>
          <w:sz w:val="24"/>
          <w:szCs w:val="24"/>
        </w:rPr>
        <w:t>的压铸镁合金</w:t>
      </w:r>
      <w:r w:rsidRPr="00260AAE">
        <w:rPr>
          <w:rFonts w:ascii="Times New Roman" w:eastAsia="宋体" w:hAnsi="Times New Roman" w:cs="Times New Roman"/>
          <w:sz w:val="24"/>
          <w:szCs w:val="24"/>
        </w:rPr>
        <w:t>AE44</w:t>
      </w:r>
      <w:r w:rsidRPr="00260AAE">
        <w:rPr>
          <w:rFonts w:ascii="Times New Roman" w:eastAsia="宋体" w:hAnsi="Times New Roman" w:cs="Times New Roman"/>
          <w:sz w:val="24"/>
          <w:szCs w:val="24"/>
        </w:rPr>
        <w:t>、</w:t>
      </w:r>
      <w:r w:rsidRPr="00260AAE">
        <w:rPr>
          <w:rFonts w:ascii="Times New Roman" w:eastAsia="宋体" w:hAnsi="Times New Roman" w:cs="Times New Roman"/>
          <w:sz w:val="24"/>
          <w:szCs w:val="24"/>
        </w:rPr>
        <w:t>AJ52</w:t>
      </w:r>
      <w:r w:rsidRPr="00260AAE">
        <w:rPr>
          <w:rFonts w:ascii="Times New Roman" w:eastAsia="宋体" w:hAnsi="Times New Roman" w:cs="Times New Roman"/>
          <w:sz w:val="24"/>
          <w:szCs w:val="24"/>
        </w:rPr>
        <w:t>和</w:t>
      </w:r>
      <w:r w:rsidRPr="00260AAE">
        <w:rPr>
          <w:rFonts w:ascii="Times New Roman" w:eastAsia="宋体" w:hAnsi="Times New Roman" w:cs="Times New Roman"/>
          <w:sz w:val="24"/>
          <w:szCs w:val="24"/>
        </w:rPr>
        <w:t>AJ62</w:t>
      </w:r>
      <w:r w:rsidRPr="00260AAE">
        <w:rPr>
          <w:rFonts w:ascii="Times New Roman" w:eastAsia="宋体" w:hAnsi="Times New Roman" w:cs="Times New Roman"/>
          <w:sz w:val="24"/>
          <w:szCs w:val="24"/>
        </w:rPr>
        <w:t>合金，高强耐热镁稀土合金</w:t>
      </w:r>
      <w:r w:rsidRPr="00260AAE">
        <w:rPr>
          <w:rFonts w:ascii="Times New Roman" w:eastAsia="宋体" w:hAnsi="Times New Roman" w:cs="Times New Roman"/>
          <w:sz w:val="24"/>
          <w:szCs w:val="24"/>
        </w:rPr>
        <w:t>EZ30</w:t>
      </w:r>
      <w:r w:rsidRPr="00260AAE">
        <w:rPr>
          <w:rFonts w:ascii="Times New Roman" w:eastAsia="宋体" w:hAnsi="Times New Roman" w:cs="Times New Roman"/>
          <w:sz w:val="24"/>
          <w:szCs w:val="24"/>
        </w:rPr>
        <w:t>，</w:t>
      </w:r>
      <w:r w:rsidRPr="00260AAE">
        <w:rPr>
          <w:rFonts w:ascii="Times New Roman" w:eastAsia="宋体" w:hAnsi="Times New Roman" w:cs="Times New Roman"/>
          <w:sz w:val="24"/>
          <w:szCs w:val="24"/>
        </w:rPr>
        <w:t>VW76</w:t>
      </w:r>
      <w:r w:rsidRPr="00260AAE">
        <w:rPr>
          <w:rFonts w:ascii="Times New Roman" w:eastAsia="宋体" w:hAnsi="Times New Roman" w:cs="Times New Roman"/>
          <w:sz w:val="24"/>
          <w:szCs w:val="24"/>
        </w:rPr>
        <w:t>，</w:t>
      </w:r>
      <w:r w:rsidRPr="00260AAE">
        <w:rPr>
          <w:rFonts w:ascii="Times New Roman" w:eastAsia="宋体" w:hAnsi="Times New Roman" w:cs="Times New Roman"/>
          <w:sz w:val="24"/>
          <w:szCs w:val="24"/>
        </w:rPr>
        <w:t>VW93</w:t>
      </w:r>
      <w:r w:rsidRPr="00260AAE">
        <w:rPr>
          <w:rFonts w:ascii="Times New Roman" w:eastAsia="宋体" w:hAnsi="Times New Roman" w:cs="Times New Roman"/>
          <w:sz w:val="24"/>
          <w:szCs w:val="24"/>
        </w:rPr>
        <w:t>和</w:t>
      </w:r>
      <w:r w:rsidRPr="00260AAE">
        <w:rPr>
          <w:rFonts w:ascii="Times New Roman" w:eastAsia="宋体" w:hAnsi="Times New Roman" w:cs="Times New Roman"/>
          <w:sz w:val="24"/>
          <w:szCs w:val="24"/>
        </w:rPr>
        <w:t>EV31</w:t>
      </w:r>
      <w:r w:rsidRPr="00260AAE">
        <w:rPr>
          <w:rFonts w:ascii="Times New Roman" w:eastAsia="宋体" w:hAnsi="Times New Roman" w:cs="Times New Roman"/>
          <w:sz w:val="24"/>
          <w:szCs w:val="24"/>
        </w:rPr>
        <w:t>合金，已经应用于航空航天领域的关键零部位。</w:t>
      </w:r>
      <w:r w:rsidRPr="00260AAE">
        <w:rPr>
          <w:rFonts w:ascii="Times New Roman" w:eastAsia="宋体" w:hAnsi="Times New Roman" w:cs="Times New Roman"/>
          <w:sz w:val="24"/>
          <w:szCs w:val="24"/>
        </w:rPr>
        <w:t>GB/T 19078-2003</w:t>
      </w:r>
      <w:r w:rsidRPr="00260AAE">
        <w:rPr>
          <w:rFonts w:ascii="Times New Roman" w:eastAsia="宋体" w:hAnsi="Times New Roman" w:cs="Times New Roman"/>
          <w:sz w:val="24"/>
          <w:szCs w:val="24"/>
        </w:rPr>
        <w:t>国家标准中规定的原有镁合金牌号和化学成分已经无法满足新型镁合金的生产和应用，修订和完善本标准势在必行而且迫在眉睫，镁合金行业的发展需要一部完善统一的国家标准对镁合金牌号和化学成分进行统一和规范。</w:t>
      </w:r>
    </w:p>
    <w:p w:rsidR="00137755" w:rsidRPr="00260AAE" w:rsidRDefault="00845A20" w:rsidP="003A0D6B">
      <w:pPr>
        <w:spacing w:line="360" w:lineRule="auto"/>
        <w:ind w:firstLine="420"/>
        <w:rPr>
          <w:rFonts w:ascii="Times New Roman" w:hAnsi="Times New Roman" w:cs="Times New Roman"/>
          <w:sz w:val="24"/>
          <w:szCs w:val="24"/>
        </w:rPr>
      </w:pPr>
      <w:r w:rsidRPr="00260AAE">
        <w:rPr>
          <w:rFonts w:ascii="Times New Roman" w:eastAsia="宋体" w:hAnsi="Times New Roman" w:cs="Times New Roman"/>
          <w:sz w:val="24"/>
          <w:szCs w:val="24"/>
        </w:rPr>
        <w:t>《</w:t>
      </w:r>
      <w:r w:rsidR="00907020" w:rsidRPr="00260AAE">
        <w:rPr>
          <w:rFonts w:ascii="Times New Roman" w:hAnsi="Times New Roman" w:cs="Times New Roman"/>
          <w:sz w:val="24"/>
          <w:szCs w:val="24"/>
        </w:rPr>
        <w:t>铸造镁合金锭》国家</w:t>
      </w:r>
      <w:r w:rsidRPr="00260AAE">
        <w:rPr>
          <w:rFonts w:ascii="Times New Roman" w:hAnsi="Times New Roman" w:cs="Times New Roman"/>
          <w:sz w:val="24"/>
          <w:szCs w:val="24"/>
        </w:rPr>
        <w:t>标准</w:t>
      </w:r>
      <w:r w:rsidR="00616C9C" w:rsidRPr="00260AAE">
        <w:rPr>
          <w:rFonts w:ascii="Times New Roman" w:hAnsi="Times New Roman" w:cs="Times New Roman"/>
          <w:sz w:val="24"/>
          <w:szCs w:val="24"/>
        </w:rPr>
        <w:t>是根据</w:t>
      </w:r>
      <w:r w:rsidR="00907020" w:rsidRPr="00260AAE">
        <w:rPr>
          <w:rFonts w:ascii="Times New Roman" w:hAnsi="Times New Roman" w:cs="Times New Roman"/>
          <w:sz w:val="24"/>
          <w:szCs w:val="24"/>
        </w:rPr>
        <w:t>国家标准化管理委员会《关于下达</w:t>
      </w:r>
      <w:r w:rsidR="00907020" w:rsidRPr="00260AAE">
        <w:rPr>
          <w:rFonts w:ascii="Times New Roman" w:hAnsi="Times New Roman" w:cs="Times New Roman"/>
          <w:sz w:val="24"/>
          <w:szCs w:val="24"/>
        </w:rPr>
        <w:t>2013</w:t>
      </w:r>
      <w:r w:rsidR="00907020" w:rsidRPr="00260AAE">
        <w:rPr>
          <w:rFonts w:ascii="Times New Roman" w:hAnsi="Times New Roman" w:cs="Times New Roman"/>
          <w:sz w:val="24"/>
          <w:szCs w:val="24"/>
        </w:rPr>
        <w:t>年第一批国家标准修订计划的通知》（国标委［</w:t>
      </w:r>
      <w:r w:rsidR="00907020" w:rsidRPr="00260AAE">
        <w:rPr>
          <w:rFonts w:ascii="Times New Roman" w:hAnsi="Times New Roman" w:cs="Times New Roman"/>
          <w:sz w:val="24"/>
          <w:szCs w:val="24"/>
        </w:rPr>
        <w:t>2013</w:t>
      </w:r>
      <w:r w:rsidR="00907020" w:rsidRPr="00260AAE">
        <w:rPr>
          <w:rFonts w:ascii="Times New Roman" w:hAnsi="Times New Roman" w:cs="Times New Roman"/>
          <w:sz w:val="24"/>
          <w:szCs w:val="24"/>
        </w:rPr>
        <w:t>］</w:t>
      </w:r>
      <w:r w:rsidR="00907020" w:rsidRPr="00260AAE">
        <w:rPr>
          <w:rFonts w:ascii="Times New Roman" w:hAnsi="Times New Roman" w:cs="Times New Roman"/>
          <w:sz w:val="24"/>
          <w:szCs w:val="24"/>
        </w:rPr>
        <w:t>56</w:t>
      </w:r>
      <w:r w:rsidR="00907020" w:rsidRPr="00260AAE">
        <w:rPr>
          <w:rFonts w:ascii="Times New Roman" w:hAnsi="Times New Roman" w:cs="Times New Roman"/>
          <w:sz w:val="24"/>
          <w:szCs w:val="24"/>
        </w:rPr>
        <w:t>号文件和</w:t>
      </w:r>
      <w:r w:rsidR="00616C9C" w:rsidRPr="00260AAE">
        <w:rPr>
          <w:rFonts w:ascii="Times New Roman" w:hAnsi="Times New Roman" w:cs="Times New Roman"/>
          <w:sz w:val="24"/>
          <w:szCs w:val="24"/>
        </w:rPr>
        <w:t>全国有色金属标准化技术委员会《关于召开</w:t>
      </w:r>
      <w:r w:rsidR="00616C9C" w:rsidRPr="00260AAE">
        <w:rPr>
          <w:rFonts w:ascii="Times New Roman" w:hAnsi="Times New Roman" w:cs="Times New Roman"/>
          <w:sz w:val="24"/>
          <w:szCs w:val="24"/>
        </w:rPr>
        <w:t>2013</w:t>
      </w:r>
      <w:r w:rsidR="00616C9C" w:rsidRPr="00260AAE">
        <w:rPr>
          <w:rFonts w:ascii="Times New Roman" w:hAnsi="Times New Roman" w:cs="Times New Roman"/>
          <w:sz w:val="24"/>
          <w:szCs w:val="24"/>
        </w:rPr>
        <w:t>年度全国有色金属标准化技术委员会年会的通知》（有色标委</w:t>
      </w:r>
      <w:r w:rsidR="00616C9C" w:rsidRPr="00260AAE">
        <w:rPr>
          <w:rFonts w:ascii="Times New Roman" w:hAnsi="Times New Roman" w:cs="Times New Roman"/>
          <w:sz w:val="24"/>
          <w:szCs w:val="24"/>
        </w:rPr>
        <w:t>[2013]27</w:t>
      </w:r>
      <w:r w:rsidR="00616C9C" w:rsidRPr="00260AAE">
        <w:rPr>
          <w:rFonts w:ascii="Times New Roman" w:hAnsi="Times New Roman" w:cs="Times New Roman"/>
          <w:sz w:val="24"/>
          <w:szCs w:val="24"/>
        </w:rPr>
        <w:t>号）文件的要求，由上海</w:t>
      </w:r>
      <w:r w:rsidR="00907020" w:rsidRPr="00260AAE">
        <w:rPr>
          <w:rFonts w:ascii="Times New Roman" w:hAnsi="Times New Roman" w:cs="Times New Roman"/>
          <w:sz w:val="24"/>
          <w:szCs w:val="24"/>
        </w:rPr>
        <w:t>交通大学负责修</w:t>
      </w:r>
      <w:r w:rsidR="00616C9C" w:rsidRPr="00260AAE">
        <w:rPr>
          <w:rFonts w:ascii="Times New Roman" w:hAnsi="Times New Roman" w:cs="Times New Roman"/>
          <w:sz w:val="24"/>
          <w:szCs w:val="24"/>
        </w:rPr>
        <w:t>订</w:t>
      </w:r>
      <w:r w:rsidR="00616C9C" w:rsidRPr="00260AAE">
        <w:rPr>
          <w:rFonts w:ascii="Times New Roman" w:eastAsia="宋体" w:hAnsi="Times New Roman" w:cs="Times New Roman"/>
          <w:sz w:val="24"/>
          <w:szCs w:val="24"/>
        </w:rPr>
        <w:t>《</w:t>
      </w:r>
      <w:r w:rsidR="00907020" w:rsidRPr="00260AAE">
        <w:rPr>
          <w:rFonts w:ascii="Times New Roman" w:hAnsi="Times New Roman" w:cs="Times New Roman"/>
          <w:sz w:val="24"/>
          <w:szCs w:val="24"/>
        </w:rPr>
        <w:t>铸造镁合金锭》国家</w:t>
      </w:r>
      <w:r w:rsidR="00616C9C" w:rsidRPr="00260AAE">
        <w:rPr>
          <w:rFonts w:ascii="Times New Roman" w:hAnsi="Times New Roman" w:cs="Times New Roman"/>
          <w:sz w:val="24"/>
          <w:szCs w:val="24"/>
        </w:rPr>
        <w:t>标准，</w:t>
      </w:r>
      <w:r w:rsidR="0029167C" w:rsidRPr="00260AAE">
        <w:rPr>
          <w:rFonts w:ascii="Times New Roman" w:hAnsi="Times New Roman" w:cs="Times New Roman"/>
          <w:sz w:val="24"/>
          <w:szCs w:val="24"/>
        </w:rPr>
        <w:t>计划编号：</w:t>
      </w:r>
      <w:r w:rsidR="0029167C" w:rsidRPr="00260AAE">
        <w:rPr>
          <w:rFonts w:ascii="Times New Roman" w:hAnsi="Times New Roman" w:cs="Times New Roman"/>
          <w:sz w:val="24"/>
          <w:szCs w:val="24"/>
        </w:rPr>
        <w:t>2013064-Y-610</w:t>
      </w:r>
      <w:r w:rsidR="0029167C" w:rsidRPr="00260AAE">
        <w:rPr>
          <w:rFonts w:ascii="Times New Roman" w:hAnsi="Times New Roman" w:cs="Times New Roman"/>
          <w:sz w:val="24"/>
          <w:szCs w:val="24"/>
        </w:rPr>
        <w:t>，</w:t>
      </w:r>
      <w:r w:rsidR="00616C9C" w:rsidRPr="00260AAE">
        <w:rPr>
          <w:rFonts w:ascii="Times New Roman" w:hAnsi="Times New Roman" w:cs="Times New Roman"/>
          <w:sz w:val="24"/>
          <w:szCs w:val="24"/>
        </w:rPr>
        <w:t>完成时间：</w:t>
      </w:r>
      <w:r w:rsidR="00907020" w:rsidRPr="00260AAE">
        <w:rPr>
          <w:rFonts w:ascii="Times New Roman" w:hAnsi="Times New Roman" w:cs="Times New Roman"/>
          <w:sz w:val="24"/>
          <w:szCs w:val="24"/>
        </w:rPr>
        <w:t>2015</w:t>
      </w:r>
      <w:r w:rsidR="00616C9C" w:rsidRPr="00260AAE">
        <w:rPr>
          <w:rFonts w:ascii="Times New Roman" w:hAnsi="Times New Roman" w:cs="Times New Roman"/>
          <w:sz w:val="24"/>
          <w:szCs w:val="24"/>
        </w:rPr>
        <w:t>年。</w:t>
      </w:r>
      <w:r w:rsidR="00137755" w:rsidRPr="00260AAE">
        <w:rPr>
          <w:rFonts w:ascii="Times New Roman" w:hAnsi="Times New Roman" w:cs="Times New Roman"/>
          <w:sz w:val="24"/>
          <w:szCs w:val="24"/>
        </w:rPr>
        <w:t>参与本标准制定的协作单位有：</w:t>
      </w:r>
      <w:r w:rsidR="00381C36" w:rsidRPr="00260AAE">
        <w:rPr>
          <w:rFonts w:ascii="Times New Roman" w:hAnsi="Times New Roman" w:cs="Times New Roman"/>
          <w:sz w:val="24"/>
          <w:szCs w:val="24"/>
        </w:rPr>
        <w:t>上海轻合金</w:t>
      </w:r>
      <w:r w:rsidR="00381C36" w:rsidRPr="00260AAE">
        <w:rPr>
          <w:rFonts w:ascii="Times New Roman" w:eastAsia="宋体" w:hAnsi="Times New Roman" w:cs="Times New Roman"/>
          <w:color w:val="000000"/>
          <w:kern w:val="0"/>
          <w:sz w:val="24"/>
          <w:szCs w:val="24"/>
        </w:rPr>
        <w:t>精密成型国家工程研究中心有限公司、国家镁及镁合金产品质量监督检验中心、东北轻合金有限责任公司、上海方科汽车部件有限公司、淄博宏泰防腐有限公司、河南宇航金属材料有限公司、</w:t>
      </w:r>
      <w:r w:rsidR="00B91FC2" w:rsidRPr="00260AAE">
        <w:rPr>
          <w:rFonts w:ascii="Times New Roman" w:hAnsi="Times New Roman" w:cs="Times New Roman"/>
          <w:sz w:val="24"/>
          <w:szCs w:val="24"/>
        </w:rPr>
        <w:t>国家镁合金材料工程技术研究中心、</w:t>
      </w:r>
      <w:r w:rsidR="00381C36" w:rsidRPr="00260AAE">
        <w:rPr>
          <w:rFonts w:ascii="Times New Roman" w:eastAsia="宋体" w:hAnsi="Times New Roman" w:cs="Times New Roman"/>
          <w:color w:val="000000"/>
          <w:kern w:val="0"/>
          <w:sz w:val="24"/>
          <w:szCs w:val="24"/>
        </w:rPr>
        <w:t>山西闻喜银光华盛镁业有限公司、</w:t>
      </w:r>
      <w:r w:rsidR="00381C36" w:rsidRPr="00260AAE">
        <w:rPr>
          <w:rFonts w:ascii="Times New Roman" w:hAnsi="Times New Roman" w:cs="Times New Roman"/>
          <w:color w:val="000000"/>
          <w:sz w:val="24"/>
          <w:szCs w:val="24"/>
          <w:shd w:val="clear" w:color="auto" w:fill="FFFFFF"/>
        </w:rPr>
        <w:t>山东银光钰源轻金属精密成型有限公司、</w:t>
      </w:r>
      <w:r w:rsidR="00381C36" w:rsidRPr="00260AAE">
        <w:rPr>
          <w:rFonts w:ascii="Times New Roman" w:eastAsia="宋体" w:hAnsi="Times New Roman" w:cs="Times New Roman"/>
          <w:color w:val="000000"/>
          <w:kern w:val="0"/>
          <w:sz w:val="24"/>
          <w:szCs w:val="24"/>
        </w:rPr>
        <w:t>上海爱尔思轻合金制品有限公司</w:t>
      </w:r>
      <w:r w:rsidR="00137755" w:rsidRPr="00260AAE">
        <w:rPr>
          <w:rFonts w:ascii="Times New Roman" w:hAnsi="Times New Roman" w:cs="Times New Roman"/>
          <w:sz w:val="24"/>
          <w:szCs w:val="24"/>
        </w:rPr>
        <w:t>。</w:t>
      </w:r>
    </w:p>
    <w:p w:rsidR="001D0A0C" w:rsidRPr="00260AAE" w:rsidRDefault="001D0A0C" w:rsidP="001D0A0C">
      <w:pPr>
        <w:spacing w:line="360" w:lineRule="auto"/>
        <w:rPr>
          <w:rFonts w:ascii="Times New Roman" w:hAnsi="Times New Roman" w:cs="Times New Roman"/>
          <w:b/>
          <w:sz w:val="24"/>
          <w:szCs w:val="24"/>
        </w:rPr>
      </w:pPr>
      <w:r w:rsidRPr="00260AAE">
        <w:rPr>
          <w:rFonts w:ascii="Times New Roman" w:hAnsi="Times New Roman" w:cs="Times New Roman"/>
          <w:b/>
          <w:sz w:val="24"/>
          <w:szCs w:val="24"/>
        </w:rPr>
        <w:t xml:space="preserve">2. </w:t>
      </w:r>
      <w:r w:rsidRPr="00260AAE">
        <w:rPr>
          <w:rFonts w:ascii="Times New Roman" w:hAnsi="Times New Roman" w:cs="Times New Roman"/>
          <w:b/>
          <w:sz w:val="24"/>
          <w:szCs w:val="24"/>
        </w:rPr>
        <w:t>起草单位</w:t>
      </w:r>
    </w:p>
    <w:p w:rsidR="0029167C" w:rsidRPr="00260AAE" w:rsidRDefault="00AA3276" w:rsidP="001D0A0C">
      <w:pPr>
        <w:spacing w:line="360" w:lineRule="auto"/>
        <w:rPr>
          <w:rFonts w:ascii="Times New Roman" w:hAnsi="Times New Roman" w:cs="Times New Roman"/>
          <w:sz w:val="24"/>
          <w:szCs w:val="24"/>
        </w:rPr>
      </w:pPr>
      <w:r w:rsidRPr="00260AAE">
        <w:rPr>
          <w:rFonts w:ascii="Times New Roman" w:hAnsi="Times New Roman" w:cs="Times New Roman"/>
          <w:sz w:val="24"/>
          <w:szCs w:val="24"/>
        </w:rPr>
        <w:tab/>
      </w:r>
      <w:r w:rsidRPr="00260AAE">
        <w:rPr>
          <w:rFonts w:ascii="Times New Roman" w:hAnsi="Times New Roman" w:cs="Times New Roman"/>
          <w:sz w:val="24"/>
          <w:szCs w:val="24"/>
        </w:rPr>
        <w:t>上海交通大学是教育部直属并与上海市共建的全国重点大学。经过</w:t>
      </w:r>
      <w:r w:rsidRPr="00260AAE">
        <w:rPr>
          <w:rFonts w:ascii="Times New Roman" w:hAnsi="Times New Roman" w:cs="Times New Roman"/>
          <w:sz w:val="24"/>
          <w:szCs w:val="24"/>
        </w:rPr>
        <w:t>117</w:t>
      </w:r>
      <w:r w:rsidRPr="00260AAE">
        <w:rPr>
          <w:rFonts w:ascii="Times New Roman" w:hAnsi="Times New Roman" w:cs="Times New Roman"/>
          <w:sz w:val="24"/>
          <w:szCs w:val="24"/>
        </w:rPr>
        <w:t>年的不懈努力，上海交通大学已经成为一所</w:t>
      </w:r>
      <w:r w:rsidRPr="00260AAE">
        <w:rPr>
          <w:rFonts w:ascii="Times New Roman" w:hAnsi="Times New Roman" w:cs="Times New Roman"/>
          <w:sz w:val="24"/>
          <w:szCs w:val="24"/>
        </w:rPr>
        <w:t>“</w:t>
      </w:r>
      <w:r w:rsidRPr="00260AAE">
        <w:rPr>
          <w:rFonts w:ascii="Times New Roman" w:hAnsi="Times New Roman" w:cs="Times New Roman"/>
          <w:sz w:val="24"/>
          <w:szCs w:val="24"/>
        </w:rPr>
        <w:t>综合性、研究型、国际化</w:t>
      </w:r>
      <w:r w:rsidRPr="00260AAE">
        <w:rPr>
          <w:rFonts w:ascii="Times New Roman" w:hAnsi="Times New Roman" w:cs="Times New Roman"/>
          <w:sz w:val="24"/>
          <w:szCs w:val="24"/>
        </w:rPr>
        <w:t>”</w:t>
      </w:r>
      <w:r w:rsidRPr="00260AAE">
        <w:rPr>
          <w:rFonts w:ascii="Times New Roman" w:hAnsi="Times New Roman" w:cs="Times New Roman"/>
          <w:sz w:val="24"/>
          <w:szCs w:val="24"/>
        </w:rPr>
        <w:t>的国内一流、国际知名大学。截至</w:t>
      </w:r>
      <w:r w:rsidRPr="00260AAE">
        <w:rPr>
          <w:rFonts w:ascii="Times New Roman" w:hAnsi="Times New Roman" w:cs="Times New Roman"/>
          <w:sz w:val="24"/>
          <w:szCs w:val="24"/>
        </w:rPr>
        <w:t>2013</w:t>
      </w:r>
      <w:r w:rsidRPr="00260AAE">
        <w:rPr>
          <w:rFonts w:ascii="Times New Roman" w:hAnsi="Times New Roman" w:cs="Times New Roman"/>
          <w:sz w:val="24"/>
          <w:szCs w:val="24"/>
        </w:rPr>
        <w:t>年</w:t>
      </w:r>
      <w:r w:rsidRPr="00260AAE">
        <w:rPr>
          <w:rFonts w:ascii="Times New Roman" w:hAnsi="Times New Roman" w:cs="Times New Roman"/>
          <w:sz w:val="24"/>
          <w:szCs w:val="24"/>
        </w:rPr>
        <w:t>12</w:t>
      </w:r>
      <w:r w:rsidRPr="00260AAE">
        <w:rPr>
          <w:rFonts w:ascii="Times New Roman" w:hAnsi="Times New Roman" w:cs="Times New Roman"/>
          <w:sz w:val="24"/>
          <w:szCs w:val="24"/>
        </w:rPr>
        <w:t>月，学校共有</w:t>
      </w:r>
      <w:r w:rsidRPr="00260AAE">
        <w:rPr>
          <w:rFonts w:ascii="Times New Roman" w:hAnsi="Times New Roman" w:cs="Times New Roman"/>
          <w:sz w:val="24"/>
          <w:szCs w:val="24"/>
        </w:rPr>
        <w:t>28</w:t>
      </w:r>
      <w:r w:rsidRPr="00260AAE">
        <w:rPr>
          <w:rFonts w:ascii="Times New Roman" w:hAnsi="Times New Roman" w:cs="Times New Roman"/>
          <w:sz w:val="24"/>
          <w:szCs w:val="24"/>
        </w:rPr>
        <w:t>个学院／直属系，</w:t>
      </w:r>
      <w:r w:rsidRPr="00260AAE">
        <w:rPr>
          <w:rFonts w:ascii="Times New Roman" w:hAnsi="Times New Roman" w:cs="Times New Roman"/>
          <w:sz w:val="24"/>
          <w:szCs w:val="24"/>
        </w:rPr>
        <w:t>26</w:t>
      </w:r>
      <w:r w:rsidRPr="00260AAE">
        <w:rPr>
          <w:rFonts w:ascii="Times New Roman" w:hAnsi="Times New Roman" w:cs="Times New Roman"/>
          <w:sz w:val="24"/>
          <w:szCs w:val="24"/>
        </w:rPr>
        <w:t>个直属单位，</w:t>
      </w:r>
      <w:r w:rsidRPr="00260AAE">
        <w:rPr>
          <w:rFonts w:ascii="Times New Roman" w:hAnsi="Times New Roman" w:cs="Times New Roman"/>
          <w:sz w:val="24"/>
          <w:szCs w:val="24"/>
        </w:rPr>
        <w:t>12</w:t>
      </w:r>
      <w:r w:rsidRPr="00260AAE">
        <w:rPr>
          <w:rFonts w:ascii="Times New Roman" w:hAnsi="Times New Roman" w:cs="Times New Roman"/>
          <w:sz w:val="24"/>
          <w:szCs w:val="24"/>
        </w:rPr>
        <w:t>家附属医院，全日制本科生</w:t>
      </w:r>
      <w:r w:rsidRPr="00260AAE">
        <w:rPr>
          <w:rFonts w:ascii="Times New Roman" w:hAnsi="Times New Roman" w:cs="Times New Roman"/>
          <w:sz w:val="24"/>
          <w:szCs w:val="24"/>
        </w:rPr>
        <w:t>16099</w:t>
      </w:r>
      <w:r w:rsidRPr="00260AAE">
        <w:rPr>
          <w:rFonts w:ascii="Times New Roman" w:hAnsi="Times New Roman" w:cs="Times New Roman"/>
          <w:sz w:val="24"/>
          <w:szCs w:val="24"/>
        </w:rPr>
        <w:t>人，研究生</w:t>
      </w:r>
      <w:r w:rsidRPr="00260AAE">
        <w:rPr>
          <w:rFonts w:ascii="Times New Roman" w:hAnsi="Times New Roman" w:cs="Times New Roman"/>
          <w:sz w:val="24"/>
          <w:szCs w:val="24"/>
        </w:rPr>
        <w:t>27921</w:t>
      </w:r>
      <w:r w:rsidRPr="00260AAE">
        <w:rPr>
          <w:rFonts w:ascii="Times New Roman" w:hAnsi="Times New Roman" w:cs="Times New Roman"/>
          <w:sz w:val="24"/>
          <w:szCs w:val="24"/>
        </w:rPr>
        <w:t>人（其中全日制硕</w:t>
      </w:r>
      <w:r w:rsidRPr="00260AAE">
        <w:rPr>
          <w:rFonts w:ascii="Times New Roman" w:hAnsi="Times New Roman" w:cs="Times New Roman"/>
          <w:sz w:val="24"/>
          <w:szCs w:val="24"/>
        </w:rPr>
        <w:lastRenderedPageBreak/>
        <w:t>士研究生</w:t>
      </w:r>
      <w:r w:rsidRPr="00260AAE">
        <w:rPr>
          <w:rFonts w:ascii="Times New Roman" w:hAnsi="Times New Roman" w:cs="Times New Roman"/>
          <w:sz w:val="24"/>
          <w:szCs w:val="24"/>
        </w:rPr>
        <w:t>13345</w:t>
      </w:r>
      <w:r w:rsidRPr="00260AAE">
        <w:rPr>
          <w:rFonts w:ascii="Times New Roman" w:hAnsi="Times New Roman" w:cs="Times New Roman"/>
          <w:sz w:val="24"/>
          <w:szCs w:val="24"/>
        </w:rPr>
        <w:t>人，博士研究生</w:t>
      </w:r>
      <w:r w:rsidRPr="00260AAE">
        <w:rPr>
          <w:rFonts w:ascii="Times New Roman" w:hAnsi="Times New Roman" w:cs="Times New Roman"/>
          <w:sz w:val="24"/>
          <w:szCs w:val="24"/>
        </w:rPr>
        <w:t>6287</w:t>
      </w:r>
      <w:r w:rsidRPr="00260AAE">
        <w:rPr>
          <w:rFonts w:ascii="Times New Roman" w:hAnsi="Times New Roman" w:cs="Times New Roman"/>
          <w:sz w:val="24"/>
          <w:szCs w:val="24"/>
        </w:rPr>
        <w:t>人），有专任教师</w:t>
      </w:r>
      <w:r w:rsidRPr="00260AAE">
        <w:rPr>
          <w:rFonts w:ascii="Times New Roman" w:hAnsi="Times New Roman" w:cs="Times New Roman"/>
          <w:sz w:val="24"/>
          <w:szCs w:val="24"/>
        </w:rPr>
        <w:t>2851</w:t>
      </w:r>
      <w:r w:rsidRPr="00260AAE">
        <w:rPr>
          <w:rFonts w:ascii="Times New Roman" w:hAnsi="Times New Roman" w:cs="Times New Roman"/>
          <w:sz w:val="24"/>
          <w:szCs w:val="24"/>
        </w:rPr>
        <w:t>名，其中教授</w:t>
      </w:r>
      <w:r w:rsidR="009029A5" w:rsidRPr="00260AAE">
        <w:rPr>
          <w:rFonts w:ascii="Times New Roman" w:hAnsi="Times New Roman" w:cs="Times New Roman"/>
          <w:sz w:val="24"/>
          <w:szCs w:val="24"/>
        </w:rPr>
        <w:t>872</w:t>
      </w:r>
      <w:r w:rsidR="009029A5" w:rsidRPr="00260AAE">
        <w:rPr>
          <w:rFonts w:ascii="Times New Roman" w:hAnsi="Times New Roman" w:cs="Times New Roman"/>
          <w:sz w:val="24"/>
          <w:szCs w:val="24"/>
        </w:rPr>
        <w:t>名，中国科学院院士</w:t>
      </w:r>
      <w:r w:rsidR="009029A5" w:rsidRPr="00260AAE">
        <w:rPr>
          <w:rFonts w:ascii="Times New Roman" w:hAnsi="Times New Roman" w:cs="Times New Roman"/>
          <w:sz w:val="24"/>
          <w:szCs w:val="24"/>
        </w:rPr>
        <w:t>18</w:t>
      </w:r>
      <w:r w:rsidR="009029A5" w:rsidRPr="00260AAE">
        <w:rPr>
          <w:rFonts w:ascii="Times New Roman" w:hAnsi="Times New Roman" w:cs="Times New Roman"/>
          <w:sz w:val="24"/>
          <w:szCs w:val="24"/>
        </w:rPr>
        <w:t>名，中国工程院院士</w:t>
      </w:r>
      <w:r w:rsidR="009029A5" w:rsidRPr="00260AAE">
        <w:rPr>
          <w:rFonts w:ascii="Times New Roman" w:hAnsi="Times New Roman" w:cs="Times New Roman"/>
          <w:sz w:val="24"/>
          <w:szCs w:val="24"/>
        </w:rPr>
        <w:t>22</w:t>
      </w:r>
      <w:r w:rsidR="009029A5" w:rsidRPr="00260AAE">
        <w:rPr>
          <w:rFonts w:ascii="Times New Roman" w:hAnsi="Times New Roman" w:cs="Times New Roman"/>
          <w:sz w:val="24"/>
          <w:szCs w:val="24"/>
        </w:rPr>
        <w:t>名，</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青年千人</w:t>
      </w:r>
      <w:r w:rsidR="009029A5" w:rsidRPr="00260AAE">
        <w:rPr>
          <w:rFonts w:ascii="Times New Roman" w:hAnsi="Times New Roman" w:cs="Times New Roman"/>
          <w:sz w:val="24"/>
          <w:szCs w:val="24"/>
        </w:rPr>
        <w:t>”56</w:t>
      </w:r>
      <w:r w:rsidR="009029A5" w:rsidRPr="00260AAE">
        <w:rPr>
          <w:rFonts w:ascii="Times New Roman" w:hAnsi="Times New Roman" w:cs="Times New Roman"/>
          <w:sz w:val="24"/>
          <w:szCs w:val="24"/>
        </w:rPr>
        <w:t>名，</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长江学者</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特聘教授和讲座教授共</w:t>
      </w:r>
      <w:r w:rsidR="009029A5" w:rsidRPr="00260AAE">
        <w:rPr>
          <w:rFonts w:ascii="Times New Roman" w:hAnsi="Times New Roman" w:cs="Times New Roman"/>
          <w:sz w:val="24"/>
          <w:szCs w:val="24"/>
        </w:rPr>
        <w:t>117</w:t>
      </w:r>
      <w:r w:rsidR="009029A5" w:rsidRPr="00260AAE">
        <w:rPr>
          <w:rFonts w:ascii="Times New Roman" w:hAnsi="Times New Roman" w:cs="Times New Roman"/>
          <w:sz w:val="24"/>
          <w:szCs w:val="24"/>
        </w:rPr>
        <w:t>名，国家杰出青年基金获得者</w:t>
      </w:r>
      <w:r w:rsidR="009029A5" w:rsidRPr="00260AAE">
        <w:rPr>
          <w:rFonts w:ascii="Times New Roman" w:hAnsi="Times New Roman" w:cs="Times New Roman"/>
          <w:sz w:val="24"/>
          <w:szCs w:val="24"/>
        </w:rPr>
        <w:t>98</w:t>
      </w:r>
      <w:r w:rsidR="009029A5" w:rsidRPr="00260AAE">
        <w:rPr>
          <w:rFonts w:ascii="Times New Roman" w:hAnsi="Times New Roman" w:cs="Times New Roman"/>
          <w:sz w:val="24"/>
          <w:szCs w:val="24"/>
        </w:rPr>
        <w:t>名，国家重点基础研究发展计划（</w:t>
      </w:r>
      <w:r w:rsidR="009029A5" w:rsidRPr="00260AAE">
        <w:rPr>
          <w:rFonts w:ascii="Times New Roman" w:hAnsi="Times New Roman" w:cs="Times New Roman"/>
          <w:sz w:val="24"/>
          <w:szCs w:val="24"/>
        </w:rPr>
        <w:t>973</w:t>
      </w:r>
      <w:r w:rsidR="009029A5" w:rsidRPr="00260AAE">
        <w:rPr>
          <w:rFonts w:ascii="Times New Roman" w:hAnsi="Times New Roman" w:cs="Times New Roman"/>
          <w:sz w:val="24"/>
          <w:szCs w:val="24"/>
        </w:rPr>
        <w:t>计划）首席科学家</w:t>
      </w:r>
      <w:r w:rsidR="009029A5" w:rsidRPr="00260AAE">
        <w:rPr>
          <w:rFonts w:ascii="Times New Roman" w:hAnsi="Times New Roman" w:cs="Times New Roman"/>
          <w:sz w:val="24"/>
          <w:szCs w:val="24"/>
        </w:rPr>
        <w:t>30</w:t>
      </w:r>
      <w:r w:rsidR="009029A5" w:rsidRPr="00260AAE">
        <w:rPr>
          <w:rFonts w:ascii="Times New Roman" w:hAnsi="Times New Roman" w:cs="Times New Roman"/>
          <w:sz w:val="24"/>
          <w:szCs w:val="24"/>
        </w:rPr>
        <w:t>名，国家重大科学研究计划首席科学家</w:t>
      </w:r>
      <w:r w:rsidR="009029A5" w:rsidRPr="00260AAE">
        <w:rPr>
          <w:rFonts w:ascii="Times New Roman" w:hAnsi="Times New Roman" w:cs="Times New Roman"/>
          <w:sz w:val="24"/>
          <w:szCs w:val="24"/>
        </w:rPr>
        <w:t>14</w:t>
      </w:r>
      <w:r w:rsidR="009029A5" w:rsidRPr="00260AAE">
        <w:rPr>
          <w:rFonts w:ascii="Times New Roman" w:hAnsi="Times New Roman" w:cs="Times New Roman"/>
          <w:sz w:val="24"/>
          <w:szCs w:val="24"/>
        </w:rPr>
        <w:t>名，国家基金委创新研究群体</w:t>
      </w:r>
      <w:r w:rsidR="009029A5" w:rsidRPr="00260AAE">
        <w:rPr>
          <w:rFonts w:ascii="Times New Roman" w:hAnsi="Times New Roman" w:cs="Times New Roman"/>
          <w:sz w:val="24"/>
          <w:szCs w:val="24"/>
        </w:rPr>
        <w:t>9</w:t>
      </w:r>
      <w:r w:rsidR="009029A5" w:rsidRPr="00260AAE">
        <w:rPr>
          <w:rFonts w:ascii="Times New Roman" w:hAnsi="Times New Roman" w:cs="Times New Roman"/>
          <w:sz w:val="24"/>
          <w:szCs w:val="24"/>
        </w:rPr>
        <w:t>个，教育部创新团队</w:t>
      </w:r>
      <w:r w:rsidR="009029A5" w:rsidRPr="00260AAE">
        <w:rPr>
          <w:rFonts w:ascii="Times New Roman" w:hAnsi="Times New Roman" w:cs="Times New Roman"/>
          <w:sz w:val="24"/>
          <w:szCs w:val="24"/>
        </w:rPr>
        <w:t>20</w:t>
      </w:r>
      <w:r w:rsidR="009029A5" w:rsidRPr="00260AAE">
        <w:rPr>
          <w:rFonts w:ascii="Times New Roman" w:hAnsi="Times New Roman" w:cs="Times New Roman"/>
          <w:sz w:val="24"/>
          <w:szCs w:val="24"/>
        </w:rPr>
        <w:t>个。学校现有一级学科博士学位授权点</w:t>
      </w:r>
      <w:r w:rsidR="009029A5" w:rsidRPr="00260AAE">
        <w:rPr>
          <w:rFonts w:ascii="Times New Roman" w:hAnsi="Times New Roman" w:cs="Times New Roman"/>
          <w:sz w:val="24"/>
          <w:szCs w:val="24"/>
        </w:rPr>
        <w:t>36</w:t>
      </w:r>
      <w:r w:rsidR="009029A5" w:rsidRPr="00260AAE">
        <w:rPr>
          <w:rFonts w:ascii="Times New Roman" w:hAnsi="Times New Roman" w:cs="Times New Roman"/>
          <w:sz w:val="24"/>
          <w:szCs w:val="24"/>
        </w:rPr>
        <w:t>个，覆盖经济学、法学、文学、理学、工学、农学、医学、管理学等</w:t>
      </w:r>
      <w:r w:rsidR="009029A5" w:rsidRPr="00260AAE">
        <w:rPr>
          <w:rFonts w:ascii="Times New Roman" w:hAnsi="Times New Roman" w:cs="Times New Roman"/>
          <w:sz w:val="24"/>
          <w:szCs w:val="24"/>
        </w:rPr>
        <w:t>8</w:t>
      </w:r>
      <w:r w:rsidR="009029A5" w:rsidRPr="00260AAE">
        <w:rPr>
          <w:rFonts w:ascii="Times New Roman" w:hAnsi="Times New Roman" w:cs="Times New Roman"/>
          <w:sz w:val="24"/>
          <w:szCs w:val="24"/>
        </w:rPr>
        <w:t>个学科门类；一级学科硕士学位授权点</w:t>
      </w:r>
      <w:r w:rsidR="009029A5" w:rsidRPr="00260AAE">
        <w:rPr>
          <w:rFonts w:ascii="Times New Roman" w:hAnsi="Times New Roman" w:cs="Times New Roman"/>
          <w:sz w:val="24"/>
          <w:szCs w:val="24"/>
        </w:rPr>
        <w:t>57</w:t>
      </w:r>
      <w:r w:rsidR="009029A5" w:rsidRPr="00260AAE">
        <w:rPr>
          <w:rFonts w:ascii="Times New Roman" w:hAnsi="Times New Roman" w:cs="Times New Roman"/>
          <w:sz w:val="24"/>
          <w:szCs w:val="24"/>
        </w:rPr>
        <w:t>个，覆盖全部</w:t>
      </w:r>
      <w:r w:rsidR="009029A5" w:rsidRPr="00260AAE">
        <w:rPr>
          <w:rFonts w:ascii="Times New Roman" w:hAnsi="Times New Roman" w:cs="Times New Roman"/>
          <w:sz w:val="24"/>
          <w:szCs w:val="24"/>
        </w:rPr>
        <w:t>13</w:t>
      </w:r>
      <w:r w:rsidR="009029A5" w:rsidRPr="00260AAE">
        <w:rPr>
          <w:rFonts w:ascii="Times New Roman" w:hAnsi="Times New Roman" w:cs="Times New Roman"/>
          <w:sz w:val="24"/>
          <w:szCs w:val="24"/>
        </w:rPr>
        <w:t>个学科门类；博士专业学位授权点</w:t>
      </w:r>
      <w:r w:rsidR="009029A5" w:rsidRPr="00260AAE">
        <w:rPr>
          <w:rFonts w:ascii="Times New Roman" w:hAnsi="Times New Roman" w:cs="Times New Roman"/>
          <w:sz w:val="24"/>
          <w:szCs w:val="24"/>
        </w:rPr>
        <w:t>3</w:t>
      </w:r>
      <w:r w:rsidR="009029A5" w:rsidRPr="00260AAE">
        <w:rPr>
          <w:rFonts w:ascii="Times New Roman" w:hAnsi="Times New Roman" w:cs="Times New Roman"/>
          <w:sz w:val="24"/>
          <w:szCs w:val="24"/>
        </w:rPr>
        <w:t>个；硕士专业学位授权点</w:t>
      </w:r>
      <w:r w:rsidR="009029A5" w:rsidRPr="00260AAE">
        <w:rPr>
          <w:rFonts w:ascii="Times New Roman" w:hAnsi="Times New Roman" w:cs="Times New Roman"/>
          <w:sz w:val="24"/>
          <w:szCs w:val="24"/>
        </w:rPr>
        <w:t>21</w:t>
      </w:r>
      <w:r w:rsidR="009029A5" w:rsidRPr="00260AAE">
        <w:rPr>
          <w:rFonts w:ascii="Times New Roman" w:hAnsi="Times New Roman" w:cs="Times New Roman"/>
          <w:sz w:val="24"/>
          <w:szCs w:val="24"/>
        </w:rPr>
        <w:t>个；</w:t>
      </w:r>
      <w:r w:rsidR="009029A5" w:rsidRPr="00260AAE">
        <w:rPr>
          <w:rFonts w:ascii="Times New Roman" w:hAnsi="Times New Roman" w:cs="Times New Roman"/>
          <w:sz w:val="24"/>
          <w:szCs w:val="24"/>
        </w:rPr>
        <w:t>9</w:t>
      </w:r>
      <w:r w:rsidR="009029A5" w:rsidRPr="00260AAE">
        <w:rPr>
          <w:rFonts w:ascii="Times New Roman" w:hAnsi="Times New Roman" w:cs="Times New Roman"/>
          <w:sz w:val="24"/>
          <w:szCs w:val="24"/>
        </w:rPr>
        <w:t>个国家一级重点学科，</w:t>
      </w:r>
      <w:r w:rsidR="009029A5" w:rsidRPr="00260AAE">
        <w:rPr>
          <w:rFonts w:ascii="Times New Roman" w:hAnsi="Times New Roman" w:cs="Times New Roman"/>
          <w:sz w:val="24"/>
          <w:szCs w:val="24"/>
        </w:rPr>
        <w:t>11</w:t>
      </w:r>
      <w:r w:rsidR="009029A5" w:rsidRPr="00260AAE">
        <w:rPr>
          <w:rFonts w:ascii="Times New Roman" w:hAnsi="Times New Roman" w:cs="Times New Roman"/>
          <w:sz w:val="24"/>
          <w:szCs w:val="24"/>
        </w:rPr>
        <w:t>个国家二级重点学科，</w:t>
      </w:r>
      <w:r w:rsidR="009029A5" w:rsidRPr="00260AAE">
        <w:rPr>
          <w:rFonts w:ascii="Times New Roman" w:hAnsi="Times New Roman" w:cs="Times New Roman"/>
          <w:sz w:val="24"/>
          <w:szCs w:val="24"/>
        </w:rPr>
        <w:t>7</w:t>
      </w:r>
      <w:r w:rsidR="009029A5" w:rsidRPr="00260AAE">
        <w:rPr>
          <w:rFonts w:ascii="Times New Roman" w:hAnsi="Times New Roman" w:cs="Times New Roman"/>
          <w:sz w:val="24"/>
          <w:szCs w:val="24"/>
        </w:rPr>
        <w:t>个国家重点（培育）学科，上海市重点建设的学科数</w:t>
      </w:r>
      <w:r w:rsidR="009029A5" w:rsidRPr="00260AAE">
        <w:rPr>
          <w:rFonts w:ascii="Times New Roman" w:hAnsi="Times New Roman" w:cs="Times New Roman"/>
          <w:sz w:val="24"/>
          <w:szCs w:val="24"/>
        </w:rPr>
        <w:t>55</w:t>
      </w:r>
      <w:r w:rsidR="009029A5" w:rsidRPr="00260AAE">
        <w:rPr>
          <w:rFonts w:ascii="Times New Roman" w:hAnsi="Times New Roman" w:cs="Times New Roman"/>
          <w:sz w:val="24"/>
          <w:szCs w:val="24"/>
        </w:rPr>
        <w:t>个；</w:t>
      </w:r>
      <w:r w:rsidR="009029A5" w:rsidRPr="00260AAE">
        <w:rPr>
          <w:rFonts w:ascii="Times New Roman" w:hAnsi="Times New Roman" w:cs="Times New Roman"/>
          <w:sz w:val="24"/>
          <w:szCs w:val="24"/>
        </w:rPr>
        <w:t>28</w:t>
      </w:r>
      <w:r w:rsidR="009029A5" w:rsidRPr="00260AAE">
        <w:rPr>
          <w:rFonts w:ascii="Times New Roman" w:hAnsi="Times New Roman" w:cs="Times New Roman"/>
          <w:sz w:val="24"/>
          <w:szCs w:val="24"/>
        </w:rPr>
        <w:t>个博士后流动站；</w:t>
      </w:r>
      <w:r w:rsidR="009029A5" w:rsidRPr="00260AAE">
        <w:rPr>
          <w:rFonts w:ascii="Times New Roman" w:hAnsi="Times New Roman" w:cs="Times New Roman"/>
          <w:sz w:val="24"/>
          <w:szCs w:val="24"/>
        </w:rPr>
        <w:t xml:space="preserve"> 8</w:t>
      </w:r>
      <w:r w:rsidR="009029A5" w:rsidRPr="00260AAE">
        <w:rPr>
          <w:rFonts w:ascii="Times New Roman" w:hAnsi="Times New Roman" w:cs="Times New Roman"/>
          <w:sz w:val="24"/>
          <w:szCs w:val="24"/>
        </w:rPr>
        <w:t>个国家重点（级）实验室，</w:t>
      </w:r>
      <w:r w:rsidR="009029A5" w:rsidRPr="00260AAE">
        <w:rPr>
          <w:rFonts w:ascii="Times New Roman" w:hAnsi="Times New Roman" w:cs="Times New Roman"/>
          <w:sz w:val="24"/>
          <w:szCs w:val="24"/>
        </w:rPr>
        <w:t>5</w:t>
      </w:r>
      <w:r w:rsidR="009029A5" w:rsidRPr="00260AAE">
        <w:rPr>
          <w:rFonts w:ascii="Times New Roman" w:hAnsi="Times New Roman" w:cs="Times New Roman"/>
          <w:sz w:val="24"/>
          <w:szCs w:val="24"/>
        </w:rPr>
        <w:t>个国家工程研究中心，</w:t>
      </w:r>
      <w:r w:rsidR="009029A5" w:rsidRPr="00260AAE">
        <w:rPr>
          <w:rFonts w:ascii="Times New Roman" w:hAnsi="Times New Roman" w:cs="Times New Roman"/>
          <w:sz w:val="24"/>
          <w:szCs w:val="24"/>
        </w:rPr>
        <w:t>3</w:t>
      </w:r>
      <w:r w:rsidR="009029A5" w:rsidRPr="00260AAE">
        <w:rPr>
          <w:rFonts w:ascii="Times New Roman" w:hAnsi="Times New Roman" w:cs="Times New Roman"/>
          <w:sz w:val="24"/>
          <w:szCs w:val="24"/>
        </w:rPr>
        <w:t>个国家工程实验室，</w:t>
      </w:r>
      <w:r w:rsidR="009029A5" w:rsidRPr="00260AAE">
        <w:rPr>
          <w:rFonts w:ascii="Times New Roman" w:hAnsi="Times New Roman" w:cs="Times New Roman"/>
          <w:sz w:val="24"/>
          <w:szCs w:val="24"/>
        </w:rPr>
        <w:t>2</w:t>
      </w:r>
      <w:r w:rsidR="009029A5" w:rsidRPr="00260AAE">
        <w:rPr>
          <w:rFonts w:ascii="Times New Roman" w:hAnsi="Times New Roman" w:cs="Times New Roman"/>
          <w:sz w:val="24"/>
          <w:szCs w:val="24"/>
        </w:rPr>
        <w:t>个国家级研发中心，</w:t>
      </w:r>
      <w:r w:rsidR="009029A5" w:rsidRPr="00260AAE">
        <w:rPr>
          <w:rFonts w:ascii="Times New Roman" w:hAnsi="Times New Roman" w:cs="Times New Roman"/>
          <w:sz w:val="24"/>
          <w:szCs w:val="24"/>
        </w:rPr>
        <w:t>1</w:t>
      </w:r>
      <w:r w:rsidR="009029A5" w:rsidRPr="00260AAE">
        <w:rPr>
          <w:rFonts w:ascii="Times New Roman" w:hAnsi="Times New Roman" w:cs="Times New Roman"/>
          <w:sz w:val="24"/>
          <w:szCs w:val="24"/>
        </w:rPr>
        <w:t>个国防重点学科实验室，</w:t>
      </w:r>
      <w:r w:rsidR="009029A5" w:rsidRPr="00260AAE">
        <w:rPr>
          <w:rFonts w:ascii="Times New Roman" w:hAnsi="Times New Roman" w:cs="Times New Roman"/>
          <w:sz w:val="24"/>
          <w:szCs w:val="24"/>
        </w:rPr>
        <w:t>16</w:t>
      </w:r>
      <w:r w:rsidR="009029A5" w:rsidRPr="00260AAE">
        <w:rPr>
          <w:rFonts w:ascii="Times New Roman" w:hAnsi="Times New Roman" w:cs="Times New Roman"/>
          <w:sz w:val="24"/>
          <w:szCs w:val="24"/>
        </w:rPr>
        <w:t>个教育部重点实验室，</w:t>
      </w:r>
      <w:r w:rsidR="009029A5" w:rsidRPr="00260AAE">
        <w:rPr>
          <w:rFonts w:ascii="Times New Roman" w:hAnsi="Times New Roman" w:cs="Times New Roman"/>
          <w:sz w:val="24"/>
          <w:szCs w:val="24"/>
        </w:rPr>
        <w:t>4</w:t>
      </w:r>
      <w:r w:rsidR="009029A5" w:rsidRPr="00260AAE">
        <w:rPr>
          <w:rFonts w:ascii="Times New Roman" w:hAnsi="Times New Roman" w:cs="Times New Roman"/>
          <w:sz w:val="24"/>
          <w:szCs w:val="24"/>
        </w:rPr>
        <w:t>个卫生部重点实验室，</w:t>
      </w:r>
      <w:r w:rsidR="009029A5" w:rsidRPr="00260AAE">
        <w:rPr>
          <w:rFonts w:ascii="Times New Roman" w:hAnsi="Times New Roman" w:cs="Times New Roman"/>
          <w:sz w:val="24"/>
          <w:szCs w:val="24"/>
        </w:rPr>
        <w:t>1</w:t>
      </w:r>
      <w:r w:rsidR="009029A5" w:rsidRPr="00260AAE">
        <w:rPr>
          <w:rFonts w:ascii="Times New Roman" w:hAnsi="Times New Roman" w:cs="Times New Roman"/>
          <w:sz w:val="24"/>
          <w:szCs w:val="24"/>
        </w:rPr>
        <w:t>个农业部重点实验室，</w:t>
      </w:r>
      <w:r w:rsidR="009029A5" w:rsidRPr="00260AAE">
        <w:rPr>
          <w:rFonts w:ascii="Times New Roman" w:hAnsi="Times New Roman" w:cs="Times New Roman"/>
          <w:sz w:val="24"/>
          <w:szCs w:val="24"/>
        </w:rPr>
        <w:t>30</w:t>
      </w:r>
      <w:r w:rsidR="009029A5" w:rsidRPr="00260AAE">
        <w:rPr>
          <w:rFonts w:ascii="Times New Roman" w:hAnsi="Times New Roman" w:cs="Times New Roman"/>
          <w:sz w:val="24"/>
          <w:szCs w:val="24"/>
        </w:rPr>
        <w:t>个上海市重点实验室，</w:t>
      </w:r>
      <w:r w:rsidR="009029A5" w:rsidRPr="00260AAE">
        <w:rPr>
          <w:rFonts w:ascii="Times New Roman" w:hAnsi="Times New Roman" w:cs="Times New Roman"/>
          <w:sz w:val="24"/>
          <w:szCs w:val="24"/>
        </w:rPr>
        <w:t>5</w:t>
      </w:r>
      <w:r w:rsidR="009029A5" w:rsidRPr="00260AAE">
        <w:rPr>
          <w:rFonts w:ascii="Times New Roman" w:hAnsi="Times New Roman" w:cs="Times New Roman"/>
          <w:sz w:val="24"/>
          <w:szCs w:val="24"/>
        </w:rPr>
        <w:t>个教育部工程研究中心，</w:t>
      </w:r>
      <w:r w:rsidR="009029A5" w:rsidRPr="00260AAE">
        <w:rPr>
          <w:rFonts w:ascii="Times New Roman" w:hAnsi="Times New Roman" w:cs="Times New Roman"/>
          <w:sz w:val="24"/>
          <w:szCs w:val="24"/>
        </w:rPr>
        <w:t>6</w:t>
      </w:r>
      <w:r w:rsidR="009029A5" w:rsidRPr="00260AAE">
        <w:rPr>
          <w:rFonts w:ascii="Times New Roman" w:hAnsi="Times New Roman" w:cs="Times New Roman"/>
          <w:sz w:val="24"/>
          <w:szCs w:val="24"/>
        </w:rPr>
        <w:t>个上海市工程技术研究中心，</w:t>
      </w:r>
      <w:r w:rsidR="009029A5" w:rsidRPr="00260AAE">
        <w:rPr>
          <w:rFonts w:ascii="Times New Roman" w:hAnsi="Times New Roman" w:cs="Times New Roman"/>
          <w:sz w:val="24"/>
          <w:szCs w:val="24"/>
        </w:rPr>
        <w:t>1</w:t>
      </w:r>
      <w:r w:rsidR="009029A5" w:rsidRPr="00260AAE">
        <w:rPr>
          <w:rFonts w:ascii="Times New Roman" w:hAnsi="Times New Roman" w:cs="Times New Roman"/>
          <w:sz w:val="24"/>
          <w:szCs w:val="24"/>
        </w:rPr>
        <w:t>个国家社科基金决策咨询点，</w:t>
      </w:r>
      <w:r w:rsidR="009029A5" w:rsidRPr="00260AAE">
        <w:rPr>
          <w:rFonts w:ascii="Times New Roman" w:hAnsi="Times New Roman" w:cs="Times New Roman"/>
          <w:sz w:val="24"/>
          <w:szCs w:val="24"/>
        </w:rPr>
        <w:t>2</w:t>
      </w:r>
      <w:r w:rsidR="009029A5" w:rsidRPr="00260AAE">
        <w:rPr>
          <w:rFonts w:ascii="Times New Roman" w:hAnsi="Times New Roman" w:cs="Times New Roman"/>
          <w:sz w:val="24"/>
          <w:szCs w:val="24"/>
        </w:rPr>
        <w:t>个文化部文化产业研究基地，</w:t>
      </w:r>
      <w:r w:rsidR="009029A5" w:rsidRPr="00260AAE">
        <w:rPr>
          <w:rFonts w:ascii="Times New Roman" w:hAnsi="Times New Roman" w:cs="Times New Roman"/>
          <w:sz w:val="24"/>
          <w:szCs w:val="24"/>
        </w:rPr>
        <w:t>8</w:t>
      </w:r>
      <w:r w:rsidR="009029A5" w:rsidRPr="00260AAE">
        <w:rPr>
          <w:rFonts w:ascii="Times New Roman" w:hAnsi="Times New Roman" w:cs="Times New Roman"/>
          <w:sz w:val="24"/>
          <w:szCs w:val="24"/>
        </w:rPr>
        <w:t>个上海市理论创新基地、智库和经济社会发展研究工作室，</w:t>
      </w:r>
      <w:r w:rsidR="009029A5" w:rsidRPr="00260AAE">
        <w:rPr>
          <w:rFonts w:ascii="Times New Roman" w:hAnsi="Times New Roman" w:cs="Times New Roman"/>
          <w:sz w:val="24"/>
          <w:szCs w:val="24"/>
        </w:rPr>
        <w:t>3</w:t>
      </w:r>
      <w:r w:rsidR="009029A5" w:rsidRPr="00260AAE">
        <w:rPr>
          <w:rFonts w:ascii="Times New Roman" w:hAnsi="Times New Roman" w:cs="Times New Roman"/>
          <w:sz w:val="24"/>
          <w:szCs w:val="24"/>
        </w:rPr>
        <w:t>个世界卫生组织合作中心，</w:t>
      </w:r>
      <w:r w:rsidR="009029A5" w:rsidRPr="00260AAE">
        <w:rPr>
          <w:rFonts w:ascii="Times New Roman" w:hAnsi="Times New Roman" w:cs="Times New Roman"/>
          <w:sz w:val="24"/>
          <w:szCs w:val="24"/>
        </w:rPr>
        <w:t>1</w:t>
      </w:r>
      <w:r w:rsidR="009029A5" w:rsidRPr="00260AAE">
        <w:rPr>
          <w:rFonts w:ascii="Times New Roman" w:hAnsi="Times New Roman" w:cs="Times New Roman"/>
          <w:sz w:val="24"/>
          <w:szCs w:val="24"/>
        </w:rPr>
        <w:t>个国家技术转移中心和</w:t>
      </w:r>
      <w:r w:rsidR="009029A5" w:rsidRPr="00260AAE">
        <w:rPr>
          <w:rFonts w:ascii="Times New Roman" w:hAnsi="Times New Roman" w:cs="Times New Roman"/>
          <w:sz w:val="24"/>
          <w:szCs w:val="24"/>
        </w:rPr>
        <w:t>1</w:t>
      </w:r>
      <w:r w:rsidR="009029A5" w:rsidRPr="00260AAE">
        <w:rPr>
          <w:rFonts w:ascii="Times New Roman" w:hAnsi="Times New Roman" w:cs="Times New Roman"/>
          <w:sz w:val="24"/>
          <w:szCs w:val="24"/>
        </w:rPr>
        <w:t>个国家大学科技园。</w:t>
      </w:r>
    </w:p>
    <w:p w:rsidR="0029167C" w:rsidRPr="00260AAE" w:rsidRDefault="004F5495" w:rsidP="00F42515">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上海交通大学轻合金精密成型国家工程研究中心成立于</w:t>
      </w:r>
      <w:r w:rsidRPr="00260AAE">
        <w:rPr>
          <w:rFonts w:ascii="Times New Roman" w:hAnsi="Times New Roman" w:cs="Times New Roman"/>
          <w:sz w:val="24"/>
          <w:szCs w:val="24"/>
        </w:rPr>
        <w:t>2000</w:t>
      </w:r>
      <w:r w:rsidRPr="00260AAE">
        <w:rPr>
          <w:rFonts w:ascii="Times New Roman" w:hAnsi="Times New Roman" w:cs="Times New Roman"/>
          <w:sz w:val="24"/>
          <w:szCs w:val="24"/>
        </w:rPr>
        <w:t>年</w:t>
      </w:r>
      <w:r w:rsidRPr="00260AAE">
        <w:rPr>
          <w:rFonts w:ascii="Times New Roman" w:hAnsi="Times New Roman" w:cs="Times New Roman"/>
          <w:sz w:val="24"/>
          <w:szCs w:val="24"/>
        </w:rPr>
        <w:t>3</w:t>
      </w:r>
      <w:r w:rsidRPr="00260AAE">
        <w:rPr>
          <w:rFonts w:ascii="Times New Roman" w:hAnsi="Times New Roman" w:cs="Times New Roman"/>
          <w:sz w:val="24"/>
          <w:szCs w:val="24"/>
        </w:rPr>
        <w:t>月，由国家发批委和上海交通大学共同组建，</w:t>
      </w:r>
      <w:r w:rsidR="009029A5" w:rsidRPr="00260AAE">
        <w:rPr>
          <w:rFonts w:ascii="Times New Roman" w:hAnsi="Times New Roman" w:cs="Times New Roman"/>
          <w:sz w:val="24"/>
          <w:szCs w:val="24"/>
        </w:rPr>
        <w:t>目前已经成为我国重要的镁合金</w:t>
      </w:r>
      <w:r w:rsidRPr="00260AAE">
        <w:rPr>
          <w:rFonts w:ascii="Times New Roman" w:hAnsi="Times New Roman" w:cs="Times New Roman"/>
          <w:sz w:val="24"/>
          <w:szCs w:val="24"/>
        </w:rPr>
        <w:t>材料研发基地，同时也是世界范围内最大最先进的镁合金研究团队之一，是镁合金研究的教育部创新团队、科技部创新团队和国防科技创新团队，主要开展的研究</w:t>
      </w:r>
      <w:r w:rsidR="009029A5" w:rsidRPr="00260AAE">
        <w:rPr>
          <w:rFonts w:ascii="Times New Roman" w:hAnsi="Times New Roman" w:cs="Times New Roman"/>
          <w:sz w:val="24"/>
          <w:szCs w:val="24"/>
        </w:rPr>
        <w:t>包括高性能镁合金材料、镁合金液态成型技术、镁合金固态成型技术、镁合金净化技术、镁合金表面处理技术、镁基生物材料、镁基能源材料等七个主要研究领域，现任</w:t>
      </w:r>
      <w:r w:rsidRPr="00260AAE">
        <w:rPr>
          <w:rFonts w:ascii="Times New Roman" w:hAnsi="Times New Roman" w:cs="Times New Roman"/>
          <w:sz w:val="24"/>
          <w:szCs w:val="24"/>
        </w:rPr>
        <w:t>轻合金精密成型国家工程研究中心</w:t>
      </w:r>
      <w:r w:rsidR="009029A5" w:rsidRPr="00260AAE">
        <w:rPr>
          <w:rFonts w:ascii="Times New Roman" w:hAnsi="Times New Roman" w:cs="Times New Roman"/>
          <w:sz w:val="24"/>
          <w:szCs w:val="24"/>
        </w:rPr>
        <w:t>主任是中国工程院院士丁文江教授，现有科研人员</w:t>
      </w:r>
      <w:r w:rsidR="009029A5" w:rsidRPr="00260AAE">
        <w:rPr>
          <w:rFonts w:ascii="Times New Roman" w:hAnsi="Times New Roman" w:cs="Times New Roman"/>
          <w:sz w:val="24"/>
          <w:szCs w:val="24"/>
        </w:rPr>
        <w:t>30</w:t>
      </w:r>
      <w:r w:rsidR="009029A5" w:rsidRPr="00260AAE">
        <w:rPr>
          <w:rFonts w:ascii="Times New Roman" w:hAnsi="Times New Roman" w:cs="Times New Roman"/>
          <w:sz w:val="24"/>
          <w:szCs w:val="24"/>
        </w:rPr>
        <w:t>多名，其中教授</w:t>
      </w:r>
      <w:r w:rsidR="009029A5" w:rsidRPr="00260AAE">
        <w:rPr>
          <w:rFonts w:ascii="Times New Roman" w:hAnsi="Times New Roman" w:cs="Times New Roman"/>
          <w:sz w:val="24"/>
          <w:szCs w:val="24"/>
        </w:rPr>
        <w:t>7</w:t>
      </w:r>
      <w:r w:rsidR="009029A5" w:rsidRPr="00260AAE">
        <w:rPr>
          <w:rFonts w:ascii="Times New Roman" w:hAnsi="Times New Roman" w:cs="Times New Roman"/>
          <w:sz w:val="24"/>
          <w:szCs w:val="24"/>
        </w:rPr>
        <w:t>名，副教授和高工</w:t>
      </w:r>
      <w:r w:rsidR="009029A5" w:rsidRPr="00260AAE">
        <w:rPr>
          <w:rFonts w:ascii="Times New Roman" w:hAnsi="Times New Roman" w:cs="Times New Roman"/>
          <w:sz w:val="24"/>
          <w:szCs w:val="24"/>
        </w:rPr>
        <w:t>15</w:t>
      </w:r>
      <w:r w:rsidR="009029A5" w:rsidRPr="00260AAE">
        <w:rPr>
          <w:rFonts w:ascii="Times New Roman" w:hAnsi="Times New Roman" w:cs="Times New Roman"/>
          <w:sz w:val="24"/>
          <w:szCs w:val="24"/>
        </w:rPr>
        <w:t>名，讲师和助理研究员</w:t>
      </w:r>
      <w:r w:rsidR="009029A5" w:rsidRPr="00260AAE">
        <w:rPr>
          <w:rFonts w:ascii="Times New Roman" w:hAnsi="Times New Roman" w:cs="Times New Roman"/>
          <w:sz w:val="24"/>
          <w:szCs w:val="24"/>
        </w:rPr>
        <w:t>4</w:t>
      </w:r>
      <w:r w:rsidR="009029A5" w:rsidRPr="00260AAE">
        <w:rPr>
          <w:rFonts w:ascii="Times New Roman" w:hAnsi="Times New Roman" w:cs="Times New Roman"/>
          <w:sz w:val="24"/>
          <w:szCs w:val="24"/>
        </w:rPr>
        <w:t>名，博士后</w:t>
      </w:r>
      <w:r w:rsidR="009029A5" w:rsidRPr="00260AAE">
        <w:rPr>
          <w:rFonts w:ascii="Times New Roman" w:hAnsi="Times New Roman" w:cs="Times New Roman"/>
          <w:sz w:val="24"/>
          <w:szCs w:val="24"/>
        </w:rPr>
        <w:t>6</w:t>
      </w:r>
      <w:r w:rsidR="009029A5" w:rsidRPr="00260AAE">
        <w:rPr>
          <w:rFonts w:ascii="Times New Roman" w:hAnsi="Times New Roman" w:cs="Times New Roman"/>
          <w:sz w:val="24"/>
          <w:szCs w:val="24"/>
        </w:rPr>
        <w:t>名。先后承担了国家自然科学基金、教育部博士点基金、国家</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八五</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九五</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十五</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十一五</w:t>
      </w:r>
      <w:r w:rsidR="009029A5" w:rsidRPr="00260AAE">
        <w:rPr>
          <w:rFonts w:ascii="Times New Roman" w:hAnsi="Times New Roman" w:cs="Times New Roman"/>
          <w:sz w:val="24"/>
          <w:szCs w:val="24"/>
        </w:rPr>
        <w:t>”</w:t>
      </w:r>
      <w:r w:rsidR="009029A5" w:rsidRPr="00260AAE">
        <w:rPr>
          <w:rFonts w:ascii="Times New Roman" w:hAnsi="Times New Roman" w:cs="Times New Roman"/>
          <w:sz w:val="24"/>
          <w:szCs w:val="24"/>
        </w:rPr>
        <w:t>重点科技攻关计划、国家高技术研究发展计划（</w:t>
      </w:r>
      <w:r w:rsidR="009029A5" w:rsidRPr="00260AAE">
        <w:rPr>
          <w:rFonts w:ascii="Times New Roman" w:hAnsi="Times New Roman" w:cs="Times New Roman"/>
          <w:sz w:val="24"/>
          <w:szCs w:val="24"/>
        </w:rPr>
        <w:t>863</w:t>
      </w:r>
      <w:r w:rsidR="009029A5" w:rsidRPr="00260AAE">
        <w:rPr>
          <w:rFonts w:ascii="Times New Roman" w:hAnsi="Times New Roman" w:cs="Times New Roman"/>
          <w:sz w:val="24"/>
          <w:szCs w:val="24"/>
        </w:rPr>
        <w:t>计划）、科技部中小企业创新基金、上海市科技发展基金等国家和省部级科研项目</w:t>
      </w:r>
      <w:r w:rsidR="009029A5" w:rsidRPr="00260AAE">
        <w:rPr>
          <w:rFonts w:ascii="Times New Roman" w:hAnsi="Times New Roman" w:cs="Times New Roman"/>
          <w:sz w:val="24"/>
          <w:szCs w:val="24"/>
        </w:rPr>
        <w:t>60</w:t>
      </w:r>
      <w:r w:rsidR="009029A5" w:rsidRPr="00260AAE">
        <w:rPr>
          <w:rFonts w:ascii="Times New Roman" w:hAnsi="Times New Roman" w:cs="Times New Roman"/>
          <w:sz w:val="24"/>
          <w:szCs w:val="24"/>
        </w:rPr>
        <w:t>多项，发表论文</w:t>
      </w:r>
      <w:r w:rsidR="009029A5" w:rsidRPr="00260AAE">
        <w:rPr>
          <w:rFonts w:ascii="Times New Roman" w:hAnsi="Times New Roman" w:cs="Times New Roman"/>
          <w:sz w:val="24"/>
          <w:szCs w:val="24"/>
        </w:rPr>
        <w:t>500</w:t>
      </w:r>
      <w:r w:rsidR="009029A5" w:rsidRPr="00260AAE">
        <w:rPr>
          <w:rFonts w:ascii="Times New Roman" w:hAnsi="Times New Roman" w:cs="Times New Roman"/>
          <w:sz w:val="24"/>
          <w:szCs w:val="24"/>
        </w:rPr>
        <w:t>余篇，申请并取得国家发明专利权</w:t>
      </w:r>
      <w:r w:rsidR="009029A5" w:rsidRPr="00260AAE">
        <w:rPr>
          <w:rFonts w:ascii="Times New Roman" w:hAnsi="Times New Roman" w:cs="Times New Roman"/>
          <w:sz w:val="24"/>
          <w:szCs w:val="24"/>
        </w:rPr>
        <w:t>118</w:t>
      </w:r>
      <w:r w:rsidR="009029A5" w:rsidRPr="00260AAE">
        <w:rPr>
          <w:rFonts w:ascii="Times New Roman" w:hAnsi="Times New Roman" w:cs="Times New Roman"/>
          <w:sz w:val="24"/>
          <w:szCs w:val="24"/>
        </w:rPr>
        <w:t>项，获得国家科技奖励</w:t>
      </w:r>
      <w:r w:rsidR="009029A5" w:rsidRPr="00260AAE">
        <w:rPr>
          <w:rFonts w:ascii="Times New Roman" w:hAnsi="Times New Roman" w:cs="Times New Roman"/>
          <w:sz w:val="24"/>
          <w:szCs w:val="24"/>
        </w:rPr>
        <w:t>15</w:t>
      </w:r>
      <w:r w:rsidR="009029A5" w:rsidRPr="00260AAE">
        <w:rPr>
          <w:rFonts w:ascii="Times New Roman" w:hAnsi="Times New Roman" w:cs="Times New Roman"/>
          <w:sz w:val="24"/>
          <w:szCs w:val="24"/>
        </w:rPr>
        <w:t>项，已产业化成功的成果</w:t>
      </w:r>
      <w:r w:rsidR="009029A5" w:rsidRPr="00260AAE">
        <w:rPr>
          <w:rFonts w:ascii="Times New Roman" w:hAnsi="Times New Roman" w:cs="Times New Roman"/>
          <w:sz w:val="24"/>
          <w:szCs w:val="24"/>
        </w:rPr>
        <w:t>4</w:t>
      </w:r>
      <w:r w:rsidR="009029A5" w:rsidRPr="00260AAE">
        <w:rPr>
          <w:rFonts w:ascii="Times New Roman" w:hAnsi="Times New Roman" w:cs="Times New Roman"/>
          <w:sz w:val="24"/>
          <w:szCs w:val="24"/>
        </w:rPr>
        <w:t>项。</w:t>
      </w:r>
    </w:p>
    <w:p w:rsidR="00187295" w:rsidRPr="00260AAE" w:rsidRDefault="00187295" w:rsidP="00187295">
      <w:pPr>
        <w:spacing w:line="360" w:lineRule="auto"/>
        <w:rPr>
          <w:rFonts w:ascii="Times New Roman" w:hAnsi="Times New Roman" w:cs="Times New Roman"/>
          <w:b/>
          <w:sz w:val="24"/>
          <w:szCs w:val="24"/>
        </w:rPr>
      </w:pPr>
      <w:r w:rsidRPr="00260AAE">
        <w:rPr>
          <w:rFonts w:ascii="Times New Roman" w:hAnsi="Times New Roman" w:cs="Times New Roman"/>
          <w:b/>
          <w:sz w:val="24"/>
          <w:szCs w:val="24"/>
        </w:rPr>
        <w:lastRenderedPageBreak/>
        <w:t xml:space="preserve">3. </w:t>
      </w:r>
      <w:r w:rsidRPr="00260AAE">
        <w:rPr>
          <w:rFonts w:ascii="Times New Roman" w:hAnsi="Times New Roman" w:cs="Times New Roman"/>
          <w:b/>
          <w:sz w:val="24"/>
          <w:szCs w:val="24"/>
        </w:rPr>
        <w:t>主要工作过程</w:t>
      </w:r>
      <w:r w:rsidR="00EF6058" w:rsidRPr="00260AAE">
        <w:rPr>
          <w:rFonts w:ascii="Times New Roman" w:hAnsi="Times New Roman" w:cs="Times New Roman"/>
          <w:b/>
          <w:sz w:val="24"/>
          <w:szCs w:val="24"/>
        </w:rPr>
        <w:t>和内容</w:t>
      </w:r>
    </w:p>
    <w:p w:rsidR="00187295" w:rsidRPr="00260AAE" w:rsidRDefault="00FB2449" w:rsidP="00D56706">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接到标准制定任务后，上海交通大学轻合金精密成型国家工程研究中心成立了《铸造镁合金锭》标准制订工作小组，组织成立了起草小组，制定了工作计划，查阅、收集和整理了大量国内外的相关的资料。</w:t>
      </w:r>
      <w:r w:rsidR="00E761E1" w:rsidRPr="00260AAE">
        <w:rPr>
          <w:rFonts w:ascii="Times New Roman" w:eastAsia="宋体" w:hAnsi="Times New Roman" w:cs="Times New Roman"/>
          <w:sz w:val="24"/>
          <w:szCs w:val="24"/>
        </w:rPr>
        <w:t>2014</w:t>
      </w:r>
      <w:r w:rsidR="00E761E1" w:rsidRPr="00260AAE">
        <w:rPr>
          <w:rFonts w:ascii="Times New Roman" w:eastAsia="宋体" w:hAnsi="Times New Roman" w:cs="Times New Roman"/>
          <w:sz w:val="24"/>
          <w:szCs w:val="24"/>
        </w:rPr>
        <w:t>年</w:t>
      </w:r>
      <w:r w:rsidR="00E761E1" w:rsidRPr="00260AAE">
        <w:rPr>
          <w:rFonts w:ascii="Times New Roman" w:eastAsia="宋体" w:hAnsi="Times New Roman" w:cs="Times New Roman"/>
          <w:sz w:val="24"/>
          <w:szCs w:val="24"/>
        </w:rPr>
        <w:t>7</w:t>
      </w:r>
      <w:r w:rsidR="00E761E1" w:rsidRPr="00260AAE">
        <w:rPr>
          <w:rFonts w:ascii="Times New Roman" w:eastAsia="宋体" w:hAnsi="Times New Roman" w:cs="Times New Roman"/>
          <w:sz w:val="24"/>
          <w:szCs w:val="24"/>
        </w:rPr>
        <w:t>月</w:t>
      </w:r>
      <w:r w:rsidR="008D644A" w:rsidRPr="00260AAE">
        <w:rPr>
          <w:rFonts w:ascii="Times New Roman" w:eastAsia="宋体" w:hAnsi="Times New Roman" w:cs="Times New Roman"/>
          <w:sz w:val="24"/>
          <w:szCs w:val="24"/>
        </w:rPr>
        <w:t>起草</w:t>
      </w:r>
      <w:r w:rsidR="00E761E1" w:rsidRPr="00260AAE">
        <w:rPr>
          <w:rFonts w:ascii="Times New Roman" w:eastAsia="宋体" w:hAnsi="Times New Roman" w:cs="Times New Roman"/>
          <w:sz w:val="24"/>
          <w:szCs w:val="24"/>
        </w:rPr>
        <w:t>单位在原标准</w:t>
      </w:r>
      <w:r w:rsidR="00E761E1" w:rsidRPr="00260AAE">
        <w:rPr>
          <w:rFonts w:ascii="Times New Roman" w:eastAsia="宋体" w:hAnsi="Times New Roman" w:cs="Times New Roman"/>
          <w:sz w:val="24"/>
          <w:szCs w:val="24"/>
        </w:rPr>
        <w:t>GB/T 19078-2003</w:t>
      </w:r>
      <w:r w:rsidR="00187295" w:rsidRPr="00260AAE">
        <w:rPr>
          <w:rFonts w:ascii="Times New Roman" w:eastAsia="宋体" w:hAnsi="Times New Roman" w:cs="Times New Roman"/>
          <w:sz w:val="24"/>
          <w:szCs w:val="24"/>
        </w:rPr>
        <w:t>《</w:t>
      </w:r>
      <w:r w:rsidR="00E761E1" w:rsidRPr="00260AAE">
        <w:rPr>
          <w:rFonts w:ascii="Times New Roman" w:hAnsi="Times New Roman" w:cs="Times New Roman"/>
          <w:sz w:val="24"/>
          <w:szCs w:val="24"/>
        </w:rPr>
        <w:t>铸造镁合金锭</w:t>
      </w:r>
      <w:r w:rsidR="00187295" w:rsidRPr="00260AAE">
        <w:rPr>
          <w:rFonts w:ascii="Times New Roman" w:hAnsi="Times New Roman" w:cs="Times New Roman"/>
          <w:sz w:val="24"/>
          <w:szCs w:val="24"/>
        </w:rPr>
        <w:t>》</w:t>
      </w:r>
      <w:r w:rsidR="00E761E1" w:rsidRPr="00260AAE">
        <w:rPr>
          <w:rFonts w:ascii="Times New Roman" w:hAnsi="Times New Roman" w:cs="Times New Roman"/>
          <w:sz w:val="24"/>
          <w:szCs w:val="24"/>
        </w:rPr>
        <w:t>的基础上</w:t>
      </w:r>
      <w:r w:rsidR="00D56706" w:rsidRPr="00260AAE">
        <w:rPr>
          <w:rFonts w:ascii="Times New Roman" w:hAnsi="Times New Roman" w:cs="Times New Roman"/>
          <w:sz w:val="24"/>
          <w:szCs w:val="24"/>
        </w:rPr>
        <w:t>提交了更新的铸造镁合金锭的化学成分表</w:t>
      </w:r>
      <w:r w:rsidR="00187295" w:rsidRPr="00260AAE">
        <w:rPr>
          <w:rFonts w:ascii="Times New Roman" w:hAnsi="Times New Roman" w:cs="Times New Roman"/>
          <w:sz w:val="24"/>
          <w:szCs w:val="24"/>
        </w:rPr>
        <w:t>。</w:t>
      </w:r>
      <w:r w:rsidR="00D56706" w:rsidRPr="00260AAE">
        <w:rPr>
          <w:rFonts w:ascii="Times New Roman" w:hAnsi="Times New Roman" w:cs="Times New Roman"/>
          <w:sz w:val="24"/>
          <w:szCs w:val="24"/>
        </w:rPr>
        <w:t>2014</w:t>
      </w:r>
      <w:r w:rsidR="00D56706" w:rsidRPr="00260AAE">
        <w:rPr>
          <w:rFonts w:ascii="Times New Roman" w:hAnsi="Times New Roman" w:cs="Times New Roman"/>
          <w:sz w:val="24"/>
          <w:szCs w:val="24"/>
        </w:rPr>
        <w:t>年</w:t>
      </w:r>
      <w:r w:rsidR="00D56706" w:rsidRPr="00260AAE">
        <w:rPr>
          <w:rFonts w:ascii="Times New Roman" w:hAnsi="Times New Roman" w:cs="Times New Roman"/>
          <w:sz w:val="24"/>
          <w:szCs w:val="24"/>
        </w:rPr>
        <w:t>7</w:t>
      </w:r>
      <w:r w:rsidR="00D56706" w:rsidRPr="00260AAE">
        <w:rPr>
          <w:rFonts w:ascii="Times New Roman" w:hAnsi="Times New Roman" w:cs="Times New Roman"/>
          <w:sz w:val="24"/>
          <w:szCs w:val="24"/>
        </w:rPr>
        <w:t>月</w:t>
      </w:r>
      <w:r w:rsidR="00D56706" w:rsidRPr="00260AAE">
        <w:rPr>
          <w:rFonts w:ascii="Times New Roman" w:hAnsi="Times New Roman" w:cs="Times New Roman"/>
          <w:sz w:val="24"/>
          <w:szCs w:val="24"/>
        </w:rPr>
        <w:t>2</w:t>
      </w:r>
      <w:r w:rsidR="008D644A" w:rsidRPr="00260AAE">
        <w:rPr>
          <w:rFonts w:ascii="Times New Roman" w:hAnsi="Times New Roman" w:cs="Times New Roman"/>
          <w:sz w:val="24"/>
          <w:szCs w:val="24"/>
        </w:rPr>
        <w:t>5~28</w:t>
      </w:r>
      <w:r w:rsidR="00D56706" w:rsidRPr="00260AAE">
        <w:rPr>
          <w:rFonts w:ascii="Times New Roman" w:hAnsi="Times New Roman" w:cs="Times New Roman"/>
          <w:sz w:val="24"/>
          <w:szCs w:val="24"/>
        </w:rPr>
        <w:t>日在内蒙古</w:t>
      </w:r>
      <w:r w:rsidR="008D644A" w:rsidRPr="00260AAE">
        <w:rPr>
          <w:rFonts w:ascii="Times New Roman" w:hAnsi="Times New Roman" w:cs="Times New Roman"/>
          <w:sz w:val="24"/>
          <w:szCs w:val="24"/>
        </w:rPr>
        <w:t>自治区呼和浩特市</w:t>
      </w:r>
      <w:r w:rsidR="00D56706" w:rsidRPr="00260AAE">
        <w:rPr>
          <w:rFonts w:ascii="Times New Roman" w:hAnsi="Times New Roman" w:cs="Times New Roman"/>
          <w:sz w:val="24"/>
          <w:szCs w:val="24"/>
        </w:rPr>
        <w:t>召开</w:t>
      </w:r>
      <w:r w:rsidR="00331834" w:rsidRPr="00260AAE">
        <w:rPr>
          <w:rFonts w:ascii="Times New Roman" w:hAnsi="Times New Roman" w:cs="Times New Roman"/>
          <w:sz w:val="24"/>
          <w:szCs w:val="24"/>
        </w:rPr>
        <w:t>了</w:t>
      </w:r>
      <w:r w:rsidR="00D56706" w:rsidRPr="00260AAE">
        <w:rPr>
          <w:rFonts w:ascii="Times New Roman" w:eastAsia="宋体" w:hAnsi="Times New Roman" w:cs="Times New Roman"/>
          <w:sz w:val="24"/>
          <w:szCs w:val="24"/>
        </w:rPr>
        <w:t>GB/T 19078-2003</w:t>
      </w:r>
      <w:r w:rsidR="00D56706" w:rsidRPr="00260AAE">
        <w:rPr>
          <w:rFonts w:ascii="Times New Roman" w:eastAsia="宋体" w:hAnsi="Times New Roman" w:cs="Times New Roman"/>
          <w:sz w:val="24"/>
          <w:szCs w:val="24"/>
        </w:rPr>
        <w:t>《</w:t>
      </w:r>
      <w:r w:rsidR="00D56706" w:rsidRPr="00260AAE">
        <w:rPr>
          <w:rFonts w:ascii="Times New Roman" w:hAnsi="Times New Roman" w:cs="Times New Roman"/>
          <w:sz w:val="24"/>
          <w:szCs w:val="24"/>
        </w:rPr>
        <w:t>铸造镁合金锭》</w:t>
      </w:r>
      <w:r w:rsidR="00331834" w:rsidRPr="00260AAE">
        <w:rPr>
          <w:rFonts w:ascii="Times New Roman" w:hAnsi="Times New Roman" w:cs="Times New Roman"/>
          <w:sz w:val="24"/>
          <w:szCs w:val="24"/>
        </w:rPr>
        <w:t>第一次</w:t>
      </w:r>
      <w:r w:rsidR="00D56706" w:rsidRPr="00260AAE">
        <w:rPr>
          <w:rFonts w:ascii="Times New Roman" w:hAnsi="Times New Roman" w:cs="Times New Roman"/>
          <w:sz w:val="24"/>
          <w:szCs w:val="24"/>
        </w:rPr>
        <w:t>讨论会，与会专家对提出的更新的铸造镁合金锭的化学成分表进行了认真的讨论，</w:t>
      </w:r>
      <w:r w:rsidR="00B44746" w:rsidRPr="00260AAE">
        <w:rPr>
          <w:rFonts w:ascii="Times New Roman" w:hAnsi="Times New Roman" w:cs="Times New Roman"/>
          <w:sz w:val="24"/>
          <w:szCs w:val="24"/>
        </w:rPr>
        <w:t>提出了修改意见。</w:t>
      </w:r>
      <w:r w:rsidR="00B32D13" w:rsidRPr="00260AAE">
        <w:rPr>
          <w:rFonts w:ascii="Times New Roman" w:hAnsi="Times New Roman" w:cs="Times New Roman"/>
          <w:sz w:val="24"/>
          <w:szCs w:val="24"/>
        </w:rPr>
        <w:t>2014</w:t>
      </w:r>
      <w:r w:rsidR="00B32D13" w:rsidRPr="00260AAE">
        <w:rPr>
          <w:rFonts w:ascii="Times New Roman" w:hAnsi="Times New Roman" w:cs="Times New Roman"/>
          <w:sz w:val="24"/>
          <w:szCs w:val="24"/>
        </w:rPr>
        <w:t>年</w:t>
      </w:r>
      <w:r w:rsidR="00B32D13" w:rsidRPr="00260AAE">
        <w:rPr>
          <w:rFonts w:ascii="Times New Roman" w:hAnsi="Times New Roman" w:cs="Times New Roman"/>
          <w:sz w:val="24"/>
          <w:szCs w:val="24"/>
        </w:rPr>
        <w:t>10</w:t>
      </w:r>
      <w:r w:rsidR="00B32D13" w:rsidRPr="00260AAE">
        <w:rPr>
          <w:rFonts w:ascii="Times New Roman" w:hAnsi="Times New Roman" w:cs="Times New Roman"/>
          <w:sz w:val="24"/>
          <w:szCs w:val="24"/>
        </w:rPr>
        <w:t>月，</w:t>
      </w:r>
      <w:r w:rsidR="00B44746" w:rsidRPr="00260AAE">
        <w:rPr>
          <w:rFonts w:ascii="Times New Roman" w:hAnsi="Times New Roman" w:cs="Times New Roman"/>
          <w:sz w:val="24"/>
          <w:szCs w:val="24"/>
        </w:rPr>
        <w:t>标准起草小组</w:t>
      </w:r>
      <w:r w:rsidR="00B32D13" w:rsidRPr="00260AAE">
        <w:rPr>
          <w:rFonts w:ascii="Times New Roman" w:eastAsia="宋体" w:hAnsi="Times New Roman" w:cs="Times New Roman"/>
          <w:sz w:val="24"/>
          <w:szCs w:val="24"/>
        </w:rPr>
        <w:t>根据标准的起草原则和</w:t>
      </w:r>
      <w:r w:rsidR="00B32D13" w:rsidRPr="00260AAE">
        <w:rPr>
          <w:rFonts w:ascii="Times New Roman" w:hAnsi="Times New Roman" w:cs="Times New Roman"/>
          <w:sz w:val="24"/>
          <w:szCs w:val="24"/>
        </w:rPr>
        <w:t>专家提出的意见</w:t>
      </w:r>
      <w:r w:rsidR="00B44746" w:rsidRPr="00260AAE">
        <w:rPr>
          <w:rFonts w:ascii="Times New Roman" w:hAnsi="Times New Roman" w:cs="Times New Roman"/>
          <w:sz w:val="24"/>
          <w:szCs w:val="24"/>
        </w:rPr>
        <w:t>对</w:t>
      </w:r>
      <w:r w:rsidR="00B44746" w:rsidRPr="00260AAE">
        <w:rPr>
          <w:rFonts w:ascii="Times New Roman" w:eastAsia="宋体" w:hAnsi="Times New Roman" w:cs="Times New Roman"/>
          <w:sz w:val="24"/>
          <w:szCs w:val="24"/>
        </w:rPr>
        <w:t>《</w:t>
      </w:r>
      <w:r w:rsidR="00B44746" w:rsidRPr="00260AAE">
        <w:rPr>
          <w:rFonts w:ascii="Times New Roman" w:hAnsi="Times New Roman" w:cs="Times New Roman"/>
          <w:sz w:val="24"/>
          <w:szCs w:val="24"/>
        </w:rPr>
        <w:t>铸造镁合金锭》讨论稿进行了修改</w:t>
      </w:r>
      <w:r w:rsidR="00D56706" w:rsidRPr="00260AAE">
        <w:rPr>
          <w:rFonts w:ascii="Times New Roman" w:hAnsi="Times New Roman" w:cs="Times New Roman"/>
          <w:sz w:val="24"/>
          <w:szCs w:val="24"/>
        </w:rPr>
        <w:t>。</w:t>
      </w:r>
      <w:r w:rsidR="00331834" w:rsidRPr="00260AAE">
        <w:rPr>
          <w:rFonts w:ascii="Times New Roman" w:hAnsi="Times New Roman" w:cs="Times New Roman"/>
          <w:sz w:val="24"/>
          <w:szCs w:val="24"/>
        </w:rPr>
        <w:t>2014</w:t>
      </w:r>
      <w:r w:rsidR="00331834" w:rsidRPr="00260AAE">
        <w:rPr>
          <w:rFonts w:ascii="Times New Roman" w:hAnsi="Times New Roman" w:cs="Times New Roman"/>
          <w:sz w:val="24"/>
          <w:szCs w:val="24"/>
        </w:rPr>
        <w:t>年</w:t>
      </w:r>
      <w:r w:rsidR="00331834" w:rsidRPr="00260AAE">
        <w:rPr>
          <w:rFonts w:ascii="Times New Roman" w:hAnsi="Times New Roman" w:cs="Times New Roman"/>
          <w:sz w:val="24"/>
          <w:szCs w:val="24"/>
        </w:rPr>
        <w:t>11</w:t>
      </w:r>
      <w:r w:rsidR="00331834" w:rsidRPr="00260AAE">
        <w:rPr>
          <w:rFonts w:ascii="Times New Roman" w:hAnsi="Times New Roman" w:cs="Times New Roman"/>
          <w:sz w:val="24"/>
          <w:szCs w:val="24"/>
        </w:rPr>
        <w:t>月</w:t>
      </w:r>
      <w:r w:rsidR="00331834" w:rsidRPr="00260AAE">
        <w:rPr>
          <w:rFonts w:ascii="Times New Roman" w:hAnsi="Times New Roman" w:cs="Times New Roman"/>
          <w:sz w:val="24"/>
          <w:szCs w:val="24"/>
        </w:rPr>
        <w:t>10~13</w:t>
      </w:r>
      <w:r w:rsidR="00331834" w:rsidRPr="00260AAE">
        <w:rPr>
          <w:rFonts w:ascii="Times New Roman" w:hAnsi="Times New Roman" w:cs="Times New Roman"/>
          <w:sz w:val="24"/>
          <w:szCs w:val="24"/>
        </w:rPr>
        <w:t>日在江苏省宜兴市召开了</w:t>
      </w:r>
      <w:r w:rsidR="00331834" w:rsidRPr="00260AAE">
        <w:rPr>
          <w:rFonts w:ascii="Times New Roman" w:eastAsia="宋体" w:hAnsi="Times New Roman" w:cs="Times New Roman"/>
          <w:sz w:val="24"/>
          <w:szCs w:val="24"/>
        </w:rPr>
        <w:t>GB/T 19078-2003</w:t>
      </w:r>
      <w:r w:rsidR="00331834" w:rsidRPr="00260AAE">
        <w:rPr>
          <w:rFonts w:ascii="Times New Roman" w:eastAsia="宋体" w:hAnsi="Times New Roman" w:cs="Times New Roman"/>
          <w:sz w:val="24"/>
          <w:szCs w:val="24"/>
        </w:rPr>
        <w:t>《</w:t>
      </w:r>
      <w:r w:rsidR="00331834" w:rsidRPr="00260AAE">
        <w:rPr>
          <w:rFonts w:ascii="Times New Roman" w:hAnsi="Times New Roman" w:cs="Times New Roman"/>
          <w:sz w:val="24"/>
          <w:szCs w:val="24"/>
        </w:rPr>
        <w:t>铸造镁合金锭》第二次讨论会，与会专家对</w:t>
      </w:r>
      <w:r w:rsidR="00331834" w:rsidRPr="00260AAE">
        <w:rPr>
          <w:rFonts w:ascii="Times New Roman" w:eastAsia="宋体" w:hAnsi="Times New Roman" w:cs="Times New Roman"/>
          <w:sz w:val="24"/>
          <w:szCs w:val="24"/>
        </w:rPr>
        <w:t>《</w:t>
      </w:r>
      <w:r w:rsidR="00331834" w:rsidRPr="00260AAE">
        <w:rPr>
          <w:rFonts w:ascii="Times New Roman" w:hAnsi="Times New Roman" w:cs="Times New Roman"/>
          <w:sz w:val="24"/>
          <w:szCs w:val="24"/>
        </w:rPr>
        <w:t>铸造镁合金锭》讨论稿进行了热烈的讨论，提出了修改意见，形成了</w:t>
      </w:r>
      <w:r w:rsidR="00331834" w:rsidRPr="00260AAE">
        <w:rPr>
          <w:rFonts w:ascii="Times New Roman" w:eastAsia="宋体" w:hAnsi="Times New Roman" w:cs="Times New Roman"/>
          <w:sz w:val="24"/>
          <w:szCs w:val="24"/>
        </w:rPr>
        <w:t>《</w:t>
      </w:r>
      <w:r w:rsidR="00331834" w:rsidRPr="00260AAE">
        <w:rPr>
          <w:rFonts w:ascii="Times New Roman" w:hAnsi="Times New Roman" w:cs="Times New Roman"/>
          <w:sz w:val="24"/>
          <w:szCs w:val="24"/>
        </w:rPr>
        <w:t>铸造镁合金锭》预审稿</w:t>
      </w:r>
      <w:r w:rsidR="008E21FD" w:rsidRPr="00260AAE">
        <w:rPr>
          <w:rFonts w:ascii="Times New Roman" w:hAnsi="Times New Roman" w:cs="Times New Roman"/>
          <w:sz w:val="24"/>
          <w:szCs w:val="24"/>
        </w:rPr>
        <w:t>。</w:t>
      </w:r>
      <w:r w:rsidR="008E21FD" w:rsidRPr="00260AAE">
        <w:rPr>
          <w:rFonts w:ascii="Times New Roman" w:hAnsi="Times New Roman" w:cs="Times New Roman"/>
          <w:sz w:val="24"/>
          <w:szCs w:val="24"/>
        </w:rPr>
        <w:t>2014</w:t>
      </w:r>
      <w:r w:rsidR="008E21FD" w:rsidRPr="00260AAE">
        <w:rPr>
          <w:rFonts w:ascii="Times New Roman" w:hAnsi="Times New Roman" w:cs="Times New Roman"/>
          <w:sz w:val="24"/>
          <w:szCs w:val="24"/>
        </w:rPr>
        <w:t>年</w:t>
      </w:r>
      <w:r w:rsidR="008E21FD" w:rsidRPr="00260AAE">
        <w:rPr>
          <w:rFonts w:ascii="Times New Roman" w:hAnsi="Times New Roman" w:cs="Times New Roman"/>
          <w:sz w:val="24"/>
          <w:szCs w:val="24"/>
        </w:rPr>
        <w:t>11</w:t>
      </w:r>
      <w:r w:rsidR="008E21FD" w:rsidRPr="00260AAE">
        <w:rPr>
          <w:rFonts w:ascii="Times New Roman" w:hAnsi="Times New Roman" w:cs="Times New Roman"/>
          <w:sz w:val="24"/>
          <w:szCs w:val="24"/>
        </w:rPr>
        <w:t>月底，起草单位将</w:t>
      </w:r>
      <w:r w:rsidR="008E21FD" w:rsidRPr="00260AAE">
        <w:rPr>
          <w:rFonts w:ascii="Times New Roman" w:eastAsia="宋体" w:hAnsi="Times New Roman" w:cs="Times New Roman"/>
          <w:sz w:val="24"/>
          <w:szCs w:val="24"/>
        </w:rPr>
        <w:t>《</w:t>
      </w:r>
      <w:r w:rsidR="008E21FD" w:rsidRPr="00260AAE">
        <w:rPr>
          <w:rFonts w:ascii="Times New Roman" w:hAnsi="Times New Roman" w:cs="Times New Roman"/>
          <w:sz w:val="24"/>
          <w:szCs w:val="24"/>
        </w:rPr>
        <w:t>铸造镁合金锭》预审稿发至协作起草单位，协作起草单位</w:t>
      </w:r>
      <w:r w:rsidR="00D70A0B" w:rsidRPr="00260AAE">
        <w:rPr>
          <w:rFonts w:ascii="Times New Roman" w:hAnsi="Times New Roman" w:cs="Times New Roman"/>
          <w:sz w:val="24"/>
          <w:szCs w:val="24"/>
        </w:rPr>
        <w:t>提出了修改意见，形成了</w:t>
      </w:r>
      <w:r w:rsidR="00D70A0B" w:rsidRPr="00260AAE">
        <w:rPr>
          <w:rFonts w:ascii="Times New Roman" w:eastAsia="宋体" w:hAnsi="Times New Roman" w:cs="Times New Roman"/>
          <w:sz w:val="24"/>
          <w:szCs w:val="24"/>
        </w:rPr>
        <w:t>《</w:t>
      </w:r>
      <w:r w:rsidR="00D70A0B" w:rsidRPr="00260AAE">
        <w:rPr>
          <w:rFonts w:ascii="Times New Roman" w:hAnsi="Times New Roman" w:cs="Times New Roman"/>
          <w:sz w:val="24"/>
          <w:szCs w:val="24"/>
        </w:rPr>
        <w:t>铸造镁合金锭》送审稿。</w:t>
      </w:r>
    </w:p>
    <w:p w:rsidR="00BC5FEB" w:rsidRPr="00260AAE" w:rsidRDefault="00BC5FEB">
      <w:pPr>
        <w:rPr>
          <w:rFonts w:ascii="Times New Roman" w:hAnsi="Times New Roman" w:cs="Times New Roman"/>
          <w:b/>
          <w:sz w:val="28"/>
          <w:szCs w:val="28"/>
        </w:rPr>
      </w:pPr>
      <w:r w:rsidRPr="00260AAE">
        <w:rPr>
          <w:rFonts w:ascii="Times New Roman" w:hAnsi="Times New Roman" w:cs="Times New Roman"/>
          <w:b/>
          <w:sz w:val="28"/>
          <w:szCs w:val="28"/>
        </w:rPr>
        <w:t>二、</w:t>
      </w:r>
      <w:r w:rsidR="00135FAA" w:rsidRPr="00260AAE">
        <w:rPr>
          <w:rFonts w:ascii="Times New Roman" w:hAnsi="Times New Roman" w:cs="Times New Roman"/>
          <w:b/>
          <w:sz w:val="28"/>
          <w:szCs w:val="28"/>
        </w:rPr>
        <w:t>标准制定的主要</w:t>
      </w:r>
      <w:r w:rsidRPr="00260AAE">
        <w:rPr>
          <w:rFonts w:ascii="Times New Roman" w:hAnsi="Times New Roman" w:cs="Times New Roman"/>
          <w:b/>
          <w:sz w:val="28"/>
          <w:szCs w:val="28"/>
        </w:rPr>
        <w:t>原则</w:t>
      </w:r>
      <w:r w:rsidR="00135FAA" w:rsidRPr="00260AAE">
        <w:rPr>
          <w:rFonts w:ascii="Times New Roman" w:hAnsi="Times New Roman" w:cs="Times New Roman"/>
          <w:b/>
          <w:sz w:val="28"/>
          <w:szCs w:val="28"/>
        </w:rPr>
        <w:t>和依据</w:t>
      </w:r>
    </w:p>
    <w:p w:rsidR="00147D1F" w:rsidRPr="00260AAE" w:rsidRDefault="00147D1F" w:rsidP="003A0D6B">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 xml:space="preserve">1. </w:t>
      </w:r>
      <w:r w:rsidRPr="00260AAE">
        <w:rPr>
          <w:rFonts w:ascii="Times New Roman" w:hAnsi="Times New Roman" w:cs="Times New Roman"/>
          <w:sz w:val="24"/>
          <w:szCs w:val="24"/>
        </w:rPr>
        <w:t>查阅相关标准和</w:t>
      </w:r>
      <w:r w:rsidR="00D56706" w:rsidRPr="00260AAE">
        <w:rPr>
          <w:rFonts w:ascii="Times New Roman" w:hAnsi="Times New Roman" w:cs="Times New Roman"/>
          <w:sz w:val="24"/>
          <w:szCs w:val="24"/>
        </w:rPr>
        <w:t>国内外新增镁合金种类</w:t>
      </w:r>
      <w:r w:rsidRPr="00260AAE">
        <w:rPr>
          <w:rFonts w:ascii="Times New Roman" w:hAnsi="Times New Roman" w:cs="Times New Roman"/>
          <w:sz w:val="24"/>
          <w:szCs w:val="24"/>
        </w:rPr>
        <w:t>；</w:t>
      </w:r>
    </w:p>
    <w:p w:rsidR="00BC5FEB" w:rsidRPr="00260AAE" w:rsidRDefault="00147D1F" w:rsidP="003A0D6B">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 xml:space="preserve">2. </w:t>
      </w:r>
      <w:r w:rsidR="00616C9C" w:rsidRPr="00260AAE">
        <w:rPr>
          <w:rFonts w:ascii="Times New Roman" w:hAnsi="Times New Roman" w:cs="Times New Roman"/>
          <w:sz w:val="24"/>
          <w:szCs w:val="24"/>
        </w:rPr>
        <w:t>标准编制遵循</w:t>
      </w:r>
      <w:r w:rsidR="00616C9C" w:rsidRPr="00260AAE">
        <w:rPr>
          <w:rFonts w:ascii="Times New Roman" w:hAnsi="Times New Roman" w:cs="Times New Roman"/>
          <w:sz w:val="24"/>
          <w:szCs w:val="24"/>
        </w:rPr>
        <w:t>“</w:t>
      </w:r>
      <w:r w:rsidR="00616C9C" w:rsidRPr="00260AAE">
        <w:rPr>
          <w:rFonts w:ascii="Times New Roman" w:hAnsi="Times New Roman" w:cs="Times New Roman"/>
          <w:sz w:val="24"/>
          <w:szCs w:val="24"/>
        </w:rPr>
        <w:t>统一性、协调性、适用性、一致性、规范性</w:t>
      </w:r>
      <w:r w:rsidR="00616C9C" w:rsidRPr="00260AAE">
        <w:rPr>
          <w:rFonts w:ascii="Times New Roman" w:hAnsi="Times New Roman" w:cs="Times New Roman"/>
          <w:sz w:val="24"/>
          <w:szCs w:val="24"/>
        </w:rPr>
        <w:t>”</w:t>
      </w:r>
      <w:r w:rsidR="00616C9C" w:rsidRPr="00260AAE">
        <w:rPr>
          <w:rFonts w:ascii="Times New Roman" w:hAnsi="Times New Roman" w:cs="Times New Roman"/>
          <w:sz w:val="24"/>
          <w:szCs w:val="24"/>
        </w:rPr>
        <w:t>的原则，尽可能与国际国内标准接轨，注重标准的可操作性，本标准严格按照</w:t>
      </w:r>
      <w:r w:rsidR="003A0D6B" w:rsidRPr="00260AAE">
        <w:rPr>
          <w:rFonts w:ascii="Times New Roman" w:hAnsi="Times New Roman" w:cs="Times New Roman"/>
          <w:sz w:val="24"/>
          <w:szCs w:val="24"/>
        </w:rPr>
        <w:t>《</w:t>
      </w:r>
      <w:r w:rsidR="003A0D6B" w:rsidRPr="00260AAE">
        <w:rPr>
          <w:rFonts w:ascii="Times New Roman" w:hAnsi="Times New Roman" w:cs="Times New Roman"/>
          <w:sz w:val="24"/>
          <w:szCs w:val="24"/>
        </w:rPr>
        <w:t>GB/T 1.1-2009</w:t>
      </w:r>
      <w:r w:rsidR="003A0D6B" w:rsidRPr="00260AAE">
        <w:rPr>
          <w:rFonts w:ascii="Times New Roman" w:hAnsi="Times New Roman" w:cs="Times New Roman"/>
          <w:sz w:val="24"/>
          <w:szCs w:val="24"/>
        </w:rPr>
        <w:t>标准化工作导则</w:t>
      </w:r>
      <w:r w:rsidR="003A0D6B" w:rsidRPr="00260AAE">
        <w:rPr>
          <w:rFonts w:ascii="Times New Roman" w:hAnsi="Times New Roman" w:cs="Times New Roman"/>
          <w:sz w:val="24"/>
          <w:szCs w:val="24"/>
        </w:rPr>
        <w:t xml:space="preserve"> </w:t>
      </w:r>
      <w:r w:rsidR="003A0D6B" w:rsidRPr="00260AAE">
        <w:rPr>
          <w:rFonts w:ascii="Times New Roman" w:hAnsi="Times New Roman" w:cs="Times New Roman"/>
          <w:sz w:val="24"/>
          <w:szCs w:val="24"/>
        </w:rPr>
        <w:t>第</w:t>
      </w:r>
      <w:r w:rsidR="003A0D6B" w:rsidRPr="00260AAE">
        <w:rPr>
          <w:rFonts w:ascii="Times New Roman" w:hAnsi="Times New Roman" w:cs="Times New Roman"/>
          <w:sz w:val="24"/>
          <w:szCs w:val="24"/>
        </w:rPr>
        <w:t>1</w:t>
      </w:r>
      <w:r w:rsidR="003A0D6B" w:rsidRPr="00260AAE">
        <w:rPr>
          <w:rFonts w:ascii="Times New Roman" w:hAnsi="Times New Roman" w:cs="Times New Roman"/>
          <w:sz w:val="24"/>
          <w:szCs w:val="24"/>
        </w:rPr>
        <w:t>部分：标准的结构和编写规则》的规定进行编写和描述。</w:t>
      </w:r>
    </w:p>
    <w:p w:rsidR="00BC5FEB" w:rsidRPr="00260AAE" w:rsidRDefault="00147D1F">
      <w:pPr>
        <w:rPr>
          <w:rFonts w:ascii="Times New Roman" w:hAnsi="Times New Roman" w:cs="Times New Roman"/>
          <w:b/>
          <w:sz w:val="28"/>
          <w:szCs w:val="28"/>
        </w:rPr>
      </w:pPr>
      <w:r w:rsidRPr="00260AAE">
        <w:rPr>
          <w:rFonts w:ascii="Times New Roman" w:hAnsi="Times New Roman" w:cs="Times New Roman"/>
          <w:b/>
          <w:sz w:val="28"/>
          <w:szCs w:val="28"/>
        </w:rPr>
        <w:t>三、</w:t>
      </w:r>
      <w:r w:rsidR="00BC5FEB" w:rsidRPr="00260AAE">
        <w:rPr>
          <w:rFonts w:ascii="Times New Roman" w:hAnsi="Times New Roman" w:cs="Times New Roman"/>
          <w:b/>
          <w:sz w:val="28"/>
          <w:szCs w:val="28"/>
        </w:rPr>
        <w:t>标准</w:t>
      </w:r>
      <w:r w:rsidRPr="00260AAE">
        <w:rPr>
          <w:rFonts w:ascii="Times New Roman" w:hAnsi="Times New Roman" w:cs="Times New Roman"/>
          <w:b/>
          <w:sz w:val="28"/>
          <w:szCs w:val="28"/>
        </w:rPr>
        <w:t>主要内容分析</w:t>
      </w:r>
    </w:p>
    <w:p w:rsidR="001A751F" w:rsidRPr="003B00C6" w:rsidRDefault="002B23E4" w:rsidP="003B00C6">
      <w:pPr>
        <w:spacing w:line="360" w:lineRule="auto"/>
        <w:rPr>
          <w:rFonts w:ascii="黑体" w:eastAsia="黑体" w:hAnsi="黑体" w:cs="Times New Roman"/>
          <w:b/>
          <w:sz w:val="24"/>
          <w:szCs w:val="24"/>
        </w:rPr>
      </w:pPr>
      <w:r w:rsidRPr="003B00C6">
        <w:rPr>
          <w:rFonts w:ascii="黑体" w:eastAsia="黑体" w:hAnsi="黑体" w:cs="Times New Roman"/>
          <w:b/>
          <w:sz w:val="24"/>
          <w:szCs w:val="24"/>
        </w:rPr>
        <w:t xml:space="preserve">1. </w:t>
      </w:r>
      <w:r w:rsidR="00356ECA" w:rsidRPr="003B00C6">
        <w:rPr>
          <w:rFonts w:ascii="黑体" w:eastAsia="黑体" w:hAnsi="黑体" w:cs="Times New Roman"/>
          <w:b/>
          <w:sz w:val="24"/>
          <w:szCs w:val="24"/>
        </w:rPr>
        <w:t>标准主要内容变化</w:t>
      </w:r>
    </w:p>
    <w:p w:rsidR="00356ECA" w:rsidRPr="00260AAE" w:rsidRDefault="00356ECA" w:rsidP="00356ECA">
      <w:pPr>
        <w:spacing w:line="360" w:lineRule="auto"/>
        <w:rPr>
          <w:rFonts w:ascii="Times New Roman" w:hAnsi="Times New Roman" w:cs="Times New Roman"/>
          <w:sz w:val="24"/>
          <w:szCs w:val="24"/>
        </w:rPr>
      </w:pPr>
      <w:r w:rsidRPr="00260AAE">
        <w:rPr>
          <w:rFonts w:ascii="Times New Roman" w:hAnsi="Times New Roman" w:cs="Times New Roman"/>
          <w:sz w:val="24"/>
          <w:szCs w:val="24"/>
        </w:rPr>
        <w:tab/>
      </w:r>
      <w:r w:rsidRPr="00260AAE">
        <w:rPr>
          <w:rFonts w:ascii="Times New Roman" w:hAnsi="Times New Roman" w:cs="Times New Roman"/>
          <w:sz w:val="24"/>
          <w:szCs w:val="24"/>
        </w:rPr>
        <w:t>本标准与</w:t>
      </w:r>
      <w:r w:rsidRPr="00260AAE">
        <w:rPr>
          <w:rFonts w:ascii="Times New Roman" w:hAnsi="Times New Roman" w:cs="Times New Roman"/>
          <w:sz w:val="24"/>
          <w:szCs w:val="24"/>
        </w:rPr>
        <w:t>GB/T 19078-2003</w:t>
      </w:r>
      <w:r w:rsidRPr="00260AAE">
        <w:rPr>
          <w:rFonts w:ascii="Times New Roman" w:hAnsi="Times New Roman" w:cs="Times New Roman"/>
          <w:sz w:val="24"/>
          <w:szCs w:val="24"/>
        </w:rPr>
        <w:t>相比，主要的变化如下：</w:t>
      </w:r>
    </w:p>
    <w:p w:rsidR="00356ECA" w:rsidRDefault="00D95D48" w:rsidP="00D95D48">
      <w:pPr>
        <w:spacing w:line="360" w:lineRule="auto"/>
        <w:rPr>
          <w:rFonts w:ascii="Times New Roman" w:hAnsi="Times New Roman" w:cs="Times New Roman"/>
          <w:sz w:val="24"/>
          <w:szCs w:val="24"/>
        </w:rPr>
      </w:pPr>
      <w:r w:rsidRPr="00260AAE">
        <w:rPr>
          <w:rFonts w:ascii="Times New Roman" w:hAnsi="Times New Roman" w:cs="Times New Roman"/>
          <w:sz w:val="24"/>
          <w:szCs w:val="24"/>
        </w:rPr>
        <w:t xml:space="preserve">1) </w:t>
      </w:r>
      <w:r w:rsidR="00356ECA" w:rsidRPr="00260AAE">
        <w:rPr>
          <w:rFonts w:ascii="Times New Roman" w:hAnsi="Times New Roman" w:cs="Times New Roman"/>
          <w:sz w:val="24"/>
          <w:szCs w:val="24"/>
        </w:rPr>
        <w:t>根据镁合金</w:t>
      </w:r>
      <w:r w:rsidR="00C5258A" w:rsidRPr="00260AAE">
        <w:rPr>
          <w:rFonts w:ascii="Times New Roman" w:hAnsi="Times New Roman" w:cs="Times New Roman"/>
          <w:sz w:val="24"/>
          <w:szCs w:val="24"/>
        </w:rPr>
        <w:t>行业标准</w:t>
      </w:r>
      <w:r w:rsidR="00356ECA" w:rsidRPr="00260AAE">
        <w:rPr>
          <w:rFonts w:ascii="Times New Roman" w:hAnsi="Times New Roman" w:cs="Times New Roman"/>
          <w:sz w:val="24"/>
          <w:szCs w:val="24"/>
        </w:rPr>
        <w:t>的发展，</w:t>
      </w:r>
      <w:r w:rsidR="00F84A90" w:rsidRPr="00260AAE">
        <w:rPr>
          <w:rFonts w:ascii="Times New Roman" w:hAnsi="Times New Roman" w:cs="Times New Roman"/>
          <w:sz w:val="24"/>
          <w:szCs w:val="24"/>
        </w:rPr>
        <w:t>增加</w:t>
      </w:r>
      <w:r w:rsidR="00356ECA" w:rsidRPr="00260AAE">
        <w:rPr>
          <w:rFonts w:ascii="Times New Roman" w:hAnsi="Times New Roman" w:cs="Times New Roman"/>
          <w:sz w:val="24"/>
          <w:szCs w:val="24"/>
        </w:rPr>
        <w:t>了</w:t>
      </w:r>
      <w:r w:rsidR="00C5258A" w:rsidRPr="00260AAE">
        <w:rPr>
          <w:rFonts w:ascii="Times New Roman" w:hAnsi="Times New Roman" w:cs="Times New Roman"/>
          <w:sz w:val="24"/>
          <w:szCs w:val="24"/>
        </w:rPr>
        <w:t>英文字母代表的镁合金元素</w:t>
      </w:r>
      <w:r w:rsidR="00AA0FB5">
        <w:rPr>
          <w:rFonts w:ascii="Times New Roman" w:hAnsi="Times New Roman" w:cs="Times New Roman" w:hint="eastAsia"/>
          <w:sz w:val="24"/>
          <w:szCs w:val="24"/>
        </w:rPr>
        <w:t>(</w:t>
      </w:r>
      <w:proofErr w:type="spellStart"/>
      <w:r w:rsidR="00AA0FB5">
        <w:rPr>
          <w:rFonts w:ascii="Times New Roman" w:hAnsi="Times New Roman" w:cs="Times New Roman" w:hint="eastAsia"/>
          <w:sz w:val="24"/>
          <w:szCs w:val="24"/>
        </w:rPr>
        <w:t>Sr</w:t>
      </w:r>
      <w:proofErr w:type="spellEnd"/>
      <w:r w:rsidR="00AA0FB5">
        <w:rPr>
          <w:rFonts w:ascii="Times New Roman" w:hAnsi="Times New Roman" w:cs="Times New Roman" w:hint="eastAsia"/>
          <w:sz w:val="24"/>
          <w:szCs w:val="24"/>
        </w:rPr>
        <w:t>和</w:t>
      </w:r>
      <w:proofErr w:type="spellStart"/>
      <w:r w:rsidR="00AA0FB5">
        <w:rPr>
          <w:rFonts w:ascii="Times New Roman" w:hAnsi="Times New Roman" w:cs="Times New Roman" w:hint="eastAsia"/>
          <w:sz w:val="24"/>
          <w:szCs w:val="24"/>
        </w:rPr>
        <w:t>Gd</w:t>
      </w:r>
      <w:proofErr w:type="spellEnd"/>
      <w:r w:rsidR="00AA0FB5">
        <w:rPr>
          <w:rFonts w:ascii="Times New Roman" w:hAnsi="Times New Roman" w:cs="Times New Roman" w:hint="eastAsia"/>
          <w:sz w:val="24"/>
          <w:szCs w:val="24"/>
        </w:rPr>
        <w:t>元素</w:t>
      </w:r>
      <w:r w:rsidR="00AA0FB5">
        <w:rPr>
          <w:rFonts w:ascii="Times New Roman" w:hAnsi="Times New Roman" w:cs="Times New Roman" w:hint="eastAsia"/>
          <w:sz w:val="24"/>
          <w:szCs w:val="24"/>
        </w:rPr>
        <w:t>)</w:t>
      </w:r>
      <w:r w:rsidR="00C5258A" w:rsidRPr="00260AAE">
        <w:rPr>
          <w:rFonts w:ascii="Times New Roman" w:hAnsi="Times New Roman" w:cs="Times New Roman"/>
          <w:sz w:val="24"/>
          <w:szCs w:val="24"/>
        </w:rPr>
        <w:t>的命名规则；</w:t>
      </w:r>
    </w:p>
    <w:p w:rsidR="002E6F0B" w:rsidRPr="00260AAE" w:rsidRDefault="002E6F0B" w:rsidP="00D95D48">
      <w:pPr>
        <w:spacing w:line="360" w:lineRule="auto"/>
        <w:rPr>
          <w:rFonts w:ascii="Times New Roman" w:hAnsi="Times New Roman" w:cs="Times New Roman" w:hint="eastAsia"/>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 xml:space="preserve">　增</w:t>
      </w:r>
      <w:r>
        <w:rPr>
          <w:rFonts w:ascii="Times New Roman" w:hAnsi="Times New Roman" w:cs="Times New Roman"/>
          <w:sz w:val="24"/>
          <w:szCs w:val="24"/>
        </w:rPr>
        <w:t>加了极限数值的表示方法</w:t>
      </w:r>
      <w:r>
        <w:rPr>
          <w:rFonts w:ascii="Times New Roman" w:hAnsi="Times New Roman" w:cs="Times New Roman" w:hint="eastAsia"/>
          <w:sz w:val="24"/>
          <w:szCs w:val="24"/>
        </w:rPr>
        <w:t>；</w:t>
      </w:r>
    </w:p>
    <w:p w:rsidR="00C5258A" w:rsidRPr="00260AAE" w:rsidRDefault="002E6F0B" w:rsidP="00694BAC">
      <w:pPr>
        <w:spacing w:line="360" w:lineRule="auto"/>
        <w:rPr>
          <w:rFonts w:ascii="Times New Roman" w:hAnsi="Times New Roman" w:cs="Times New Roman"/>
          <w:sz w:val="24"/>
          <w:szCs w:val="24"/>
        </w:rPr>
      </w:pPr>
      <w:r>
        <w:rPr>
          <w:rFonts w:ascii="Times New Roman" w:hAnsi="Times New Roman" w:cs="Times New Roman"/>
          <w:sz w:val="24"/>
          <w:szCs w:val="24"/>
        </w:rPr>
        <w:t>3</w:t>
      </w:r>
      <w:r w:rsidR="00D95D48" w:rsidRPr="00260AAE">
        <w:rPr>
          <w:rFonts w:ascii="Times New Roman" w:hAnsi="Times New Roman" w:cs="Times New Roman"/>
          <w:sz w:val="24"/>
          <w:szCs w:val="24"/>
        </w:rPr>
        <w:t xml:space="preserve">) </w:t>
      </w:r>
      <w:r w:rsidR="00C5258A" w:rsidRPr="00260AAE">
        <w:rPr>
          <w:rFonts w:ascii="Times New Roman" w:hAnsi="Times New Roman" w:cs="Times New Roman"/>
          <w:sz w:val="24"/>
          <w:szCs w:val="24"/>
        </w:rPr>
        <w:t>搜集了国内外科研、生产发展成熟的镁合金品种，增加了镁合金</w:t>
      </w:r>
      <w:r w:rsidR="00F84A90" w:rsidRPr="00260AAE">
        <w:rPr>
          <w:rFonts w:ascii="Times New Roman" w:hAnsi="Times New Roman" w:cs="Times New Roman"/>
          <w:sz w:val="24"/>
          <w:szCs w:val="24"/>
        </w:rPr>
        <w:t>锭</w:t>
      </w:r>
      <w:r w:rsidR="00C5258A" w:rsidRPr="00260AAE">
        <w:rPr>
          <w:rFonts w:ascii="Times New Roman" w:hAnsi="Times New Roman" w:cs="Times New Roman"/>
          <w:sz w:val="24"/>
          <w:szCs w:val="24"/>
        </w:rPr>
        <w:t>牌号，</w:t>
      </w:r>
      <w:r w:rsidR="00694BAC">
        <w:rPr>
          <w:rFonts w:ascii="Times New Roman" w:hAnsi="Times New Roman" w:cs="Times New Roman" w:hint="eastAsia"/>
          <w:sz w:val="24"/>
          <w:szCs w:val="24"/>
        </w:rPr>
        <w:t>镁</w:t>
      </w:r>
      <w:r w:rsidR="00694BAC">
        <w:rPr>
          <w:rFonts w:ascii="Times New Roman" w:hAnsi="Times New Roman" w:cs="Times New Roman"/>
          <w:sz w:val="24"/>
          <w:szCs w:val="24"/>
        </w:rPr>
        <w:t>合金铸件牌号及典型力学性能，</w:t>
      </w:r>
      <w:r w:rsidR="00C5258A" w:rsidRPr="00260AAE">
        <w:rPr>
          <w:rFonts w:ascii="Times New Roman" w:hAnsi="Times New Roman" w:cs="Times New Roman"/>
          <w:sz w:val="24"/>
          <w:szCs w:val="24"/>
        </w:rPr>
        <w:t>主要增加的镁合金牌号如下：</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MgAlZn</w:t>
      </w:r>
      <w:proofErr w:type="spellEnd"/>
      <w:r w:rsidRPr="00260AAE">
        <w:rPr>
          <w:rFonts w:ascii="Times New Roman"/>
          <w:color w:val="000000"/>
          <w:sz w:val="24"/>
          <w:szCs w:val="24"/>
        </w:rPr>
        <w:t>系合金</w:t>
      </w:r>
      <w:r w:rsidR="001D62D0">
        <w:rPr>
          <w:rFonts w:ascii="Times New Roman" w:hint="eastAsia"/>
          <w:color w:val="000000"/>
          <w:sz w:val="24"/>
          <w:szCs w:val="24"/>
        </w:rPr>
        <w:t>7</w:t>
      </w:r>
      <w:r w:rsidRPr="00260AAE">
        <w:rPr>
          <w:rFonts w:ascii="Times New Roman"/>
          <w:color w:val="000000"/>
          <w:sz w:val="24"/>
          <w:szCs w:val="24"/>
        </w:rPr>
        <w:t>种：</w:t>
      </w:r>
      <w:r w:rsidR="009B0B8B" w:rsidRPr="00260AAE">
        <w:rPr>
          <w:rFonts w:ascii="Times New Roman"/>
          <w:sz w:val="24"/>
          <w:szCs w:val="24"/>
        </w:rPr>
        <w:t>AZ91A</w:t>
      </w:r>
      <w:r w:rsidR="009B0B8B" w:rsidRPr="00260AAE">
        <w:rPr>
          <w:rFonts w:ascii="Times New Roman"/>
          <w:sz w:val="24"/>
          <w:szCs w:val="24"/>
        </w:rPr>
        <w:t>、</w:t>
      </w:r>
      <w:r w:rsidR="009B0B8B" w:rsidRPr="00260AAE">
        <w:rPr>
          <w:rFonts w:ascii="Times New Roman"/>
          <w:sz w:val="24"/>
          <w:szCs w:val="24"/>
        </w:rPr>
        <w:t>AZ91B</w:t>
      </w:r>
      <w:r w:rsidR="009B0B8B" w:rsidRPr="00260AAE">
        <w:rPr>
          <w:rFonts w:ascii="Times New Roman"/>
          <w:sz w:val="24"/>
          <w:szCs w:val="24"/>
        </w:rPr>
        <w:t>、</w:t>
      </w:r>
      <w:r w:rsidR="009B0B8B" w:rsidRPr="00260AAE">
        <w:rPr>
          <w:rFonts w:ascii="Times New Roman"/>
          <w:sz w:val="24"/>
          <w:szCs w:val="24"/>
        </w:rPr>
        <w:t>AZ91C</w:t>
      </w:r>
      <w:r w:rsidR="009B0B8B" w:rsidRPr="00260AAE">
        <w:rPr>
          <w:rFonts w:ascii="Times New Roman"/>
          <w:sz w:val="24"/>
          <w:szCs w:val="24"/>
        </w:rPr>
        <w:t>、</w:t>
      </w:r>
      <w:r w:rsidR="009B0B8B" w:rsidRPr="00260AAE">
        <w:rPr>
          <w:rFonts w:ascii="Times New Roman"/>
          <w:sz w:val="24"/>
          <w:szCs w:val="24"/>
        </w:rPr>
        <w:t>AZ91E</w:t>
      </w:r>
      <w:r w:rsidR="009B0B8B" w:rsidRPr="00260AAE">
        <w:rPr>
          <w:rFonts w:ascii="Times New Roman"/>
          <w:sz w:val="24"/>
          <w:szCs w:val="24"/>
        </w:rPr>
        <w:t>、</w:t>
      </w:r>
      <w:r w:rsidRPr="00260AAE">
        <w:rPr>
          <w:rFonts w:ascii="Times New Roman"/>
          <w:color w:val="000000"/>
          <w:sz w:val="24"/>
          <w:szCs w:val="24"/>
        </w:rPr>
        <w:t>AZ92A</w:t>
      </w:r>
      <w:r w:rsidR="009B0B8B" w:rsidRPr="00260AAE">
        <w:rPr>
          <w:rFonts w:ascii="Times New Roman"/>
          <w:color w:val="000000"/>
          <w:sz w:val="24"/>
          <w:szCs w:val="24"/>
        </w:rPr>
        <w:t>、</w:t>
      </w:r>
      <w:r w:rsidR="009B0B8B" w:rsidRPr="00260AAE">
        <w:rPr>
          <w:rFonts w:ascii="Times New Roman"/>
          <w:sz w:val="24"/>
          <w:szCs w:val="24"/>
        </w:rPr>
        <w:t>ZA81</w:t>
      </w:r>
      <w:r w:rsidR="003910AA">
        <w:rPr>
          <w:rFonts w:ascii="Times New Roman"/>
          <w:sz w:val="24"/>
          <w:szCs w:val="24"/>
        </w:rPr>
        <w:t>M</w:t>
      </w:r>
      <w:r w:rsidR="009B0B8B" w:rsidRPr="00260AAE">
        <w:rPr>
          <w:rFonts w:ascii="Times New Roman"/>
          <w:sz w:val="24"/>
          <w:szCs w:val="24"/>
        </w:rPr>
        <w:t>和</w:t>
      </w:r>
      <w:r w:rsidR="009B0B8B" w:rsidRPr="00260AAE">
        <w:rPr>
          <w:rFonts w:ascii="Times New Roman"/>
          <w:sz w:val="24"/>
          <w:szCs w:val="24"/>
        </w:rPr>
        <w:t>ZA84</w:t>
      </w:r>
      <w:r w:rsidR="003910AA">
        <w:rPr>
          <w:rFonts w:ascii="Times New Roman"/>
          <w:sz w:val="24"/>
          <w:szCs w:val="24"/>
        </w:rPr>
        <w:t>M</w:t>
      </w:r>
      <w:r w:rsidRPr="00260AAE">
        <w:rPr>
          <w:rFonts w:ascii="Times New Roman"/>
          <w:color w:val="000000"/>
          <w:sz w:val="24"/>
          <w:szCs w:val="24"/>
        </w:rPr>
        <w:t>合金；</w:t>
      </w:r>
    </w:p>
    <w:p w:rsidR="009B0B8B" w:rsidRPr="00260AAE" w:rsidRDefault="009B0B8B"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lastRenderedPageBreak/>
        <w:t>增加了</w:t>
      </w:r>
      <w:proofErr w:type="spellStart"/>
      <w:r w:rsidRPr="00260AAE">
        <w:rPr>
          <w:rFonts w:ascii="Times New Roman"/>
          <w:color w:val="000000"/>
          <w:sz w:val="24"/>
          <w:szCs w:val="24"/>
        </w:rPr>
        <w:t>MgAlMn</w:t>
      </w:r>
      <w:proofErr w:type="spellEnd"/>
      <w:r w:rsidRPr="00260AAE">
        <w:rPr>
          <w:rFonts w:ascii="Times New Roman"/>
          <w:color w:val="000000"/>
          <w:sz w:val="24"/>
          <w:szCs w:val="24"/>
        </w:rPr>
        <w:t>系合金</w:t>
      </w:r>
      <w:r w:rsidR="001D62D0">
        <w:rPr>
          <w:rFonts w:ascii="Times New Roman" w:hint="eastAsia"/>
          <w:color w:val="000000"/>
          <w:sz w:val="24"/>
          <w:szCs w:val="24"/>
        </w:rPr>
        <w:t>1</w:t>
      </w:r>
      <w:r w:rsidRPr="00260AAE">
        <w:rPr>
          <w:rFonts w:ascii="Times New Roman"/>
          <w:color w:val="000000"/>
          <w:sz w:val="24"/>
          <w:szCs w:val="24"/>
        </w:rPr>
        <w:t>种：</w:t>
      </w:r>
      <w:r w:rsidRPr="00260AAE">
        <w:rPr>
          <w:rFonts w:ascii="Times New Roman"/>
          <w:color w:val="000000"/>
          <w:sz w:val="24"/>
          <w:szCs w:val="24"/>
        </w:rPr>
        <w:t>AM60A</w:t>
      </w:r>
      <w:r w:rsidRPr="00260AAE">
        <w:rPr>
          <w:rFonts w:ascii="Times New Roman"/>
          <w:color w:val="000000"/>
          <w:sz w:val="24"/>
          <w:szCs w:val="24"/>
        </w:rPr>
        <w:t>合金；</w:t>
      </w:r>
    </w:p>
    <w:p w:rsidR="008C3827" w:rsidRPr="00260AAE" w:rsidRDefault="008C3827"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MgAlSi</w:t>
      </w:r>
      <w:proofErr w:type="spellEnd"/>
      <w:r w:rsidRPr="00260AAE">
        <w:rPr>
          <w:rFonts w:ascii="Times New Roman"/>
          <w:color w:val="000000"/>
          <w:sz w:val="24"/>
          <w:szCs w:val="24"/>
        </w:rPr>
        <w:t>系合金</w:t>
      </w:r>
      <w:r w:rsidR="001D62D0">
        <w:rPr>
          <w:rFonts w:ascii="Times New Roman" w:hint="eastAsia"/>
          <w:color w:val="000000"/>
          <w:sz w:val="24"/>
          <w:szCs w:val="24"/>
        </w:rPr>
        <w:t>2</w:t>
      </w:r>
      <w:r w:rsidRPr="00260AAE">
        <w:rPr>
          <w:rFonts w:ascii="Times New Roman"/>
          <w:color w:val="000000"/>
          <w:sz w:val="24"/>
          <w:szCs w:val="24"/>
        </w:rPr>
        <w:t>种：</w:t>
      </w:r>
      <w:r w:rsidRPr="00260AAE">
        <w:rPr>
          <w:rFonts w:ascii="Times New Roman"/>
          <w:sz w:val="24"/>
          <w:szCs w:val="24"/>
        </w:rPr>
        <w:t>AS21B</w:t>
      </w:r>
      <w:r w:rsidRPr="00260AAE">
        <w:rPr>
          <w:rFonts w:ascii="Times New Roman"/>
          <w:sz w:val="24"/>
          <w:szCs w:val="24"/>
        </w:rPr>
        <w:t>和</w:t>
      </w:r>
      <w:r w:rsidRPr="00260AAE">
        <w:rPr>
          <w:rFonts w:ascii="Times New Roman"/>
          <w:sz w:val="24"/>
          <w:szCs w:val="24"/>
        </w:rPr>
        <w:t>AS41A</w:t>
      </w:r>
      <w:r w:rsidRPr="00260AAE">
        <w:rPr>
          <w:rFonts w:ascii="Times New Roman"/>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MgAlRE</w:t>
      </w:r>
      <w:proofErr w:type="spellEnd"/>
      <w:r w:rsidRPr="00260AAE">
        <w:rPr>
          <w:rFonts w:ascii="Times New Roman"/>
          <w:color w:val="000000"/>
          <w:sz w:val="24"/>
          <w:szCs w:val="24"/>
        </w:rPr>
        <w:t>系合金</w:t>
      </w:r>
      <w:r w:rsidR="001D62D0">
        <w:rPr>
          <w:rFonts w:ascii="Times New Roman" w:hint="eastAsia"/>
          <w:color w:val="000000"/>
          <w:sz w:val="24"/>
          <w:szCs w:val="24"/>
        </w:rPr>
        <w:t>2</w:t>
      </w:r>
      <w:r w:rsidRPr="00260AAE">
        <w:rPr>
          <w:rFonts w:ascii="Times New Roman"/>
          <w:color w:val="000000"/>
          <w:sz w:val="24"/>
          <w:szCs w:val="24"/>
        </w:rPr>
        <w:t>种：</w:t>
      </w:r>
      <w:r w:rsidRPr="00260AAE">
        <w:rPr>
          <w:rFonts w:ascii="Times New Roman"/>
          <w:color w:val="000000"/>
          <w:sz w:val="24"/>
          <w:szCs w:val="24"/>
        </w:rPr>
        <w:t>AE44</w:t>
      </w:r>
      <w:r w:rsidR="00F96DA9">
        <w:rPr>
          <w:rFonts w:ascii="Times New Roman"/>
          <w:color w:val="000000"/>
          <w:sz w:val="24"/>
          <w:szCs w:val="24"/>
        </w:rPr>
        <w:t>S</w:t>
      </w:r>
      <w:r w:rsidR="009B0B8B" w:rsidRPr="00260AAE">
        <w:rPr>
          <w:rFonts w:ascii="Times New Roman"/>
          <w:color w:val="000000"/>
          <w:sz w:val="24"/>
          <w:szCs w:val="24"/>
        </w:rPr>
        <w:t>和</w:t>
      </w:r>
      <w:r w:rsidR="009B0B8B" w:rsidRPr="00260AAE">
        <w:rPr>
          <w:rFonts w:ascii="Times New Roman"/>
          <w:color w:val="000000"/>
          <w:sz w:val="24"/>
          <w:szCs w:val="24"/>
        </w:rPr>
        <w:t>AE81</w:t>
      </w:r>
      <w:r w:rsidR="003910AA">
        <w:rPr>
          <w:rFonts w:ascii="Times New Roman"/>
          <w:color w:val="000000"/>
          <w:sz w:val="24"/>
          <w:szCs w:val="24"/>
        </w:rPr>
        <w:t>M</w:t>
      </w:r>
      <w:r w:rsidRPr="00260AAE">
        <w:rPr>
          <w:rFonts w:ascii="Times New Roman"/>
          <w:color w:val="000000"/>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MgAlSr</w:t>
      </w:r>
      <w:proofErr w:type="spellEnd"/>
      <w:r w:rsidRPr="00260AAE">
        <w:rPr>
          <w:rFonts w:ascii="Times New Roman"/>
          <w:color w:val="000000"/>
          <w:sz w:val="24"/>
          <w:szCs w:val="24"/>
        </w:rPr>
        <w:t>系合金</w:t>
      </w:r>
      <w:r w:rsidRPr="00260AAE">
        <w:rPr>
          <w:rFonts w:ascii="Times New Roman"/>
          <w:color w:val="000000"/>
          <w:sz w:val="24"/>
          <w:szCs w:val="24"/>
        </w:rPr>
        <w:t>2</w:t>
      </w:r>
      <w:r w:rsidRPr="00260AAE">
        <w:rPr>
          <w:rFonts w:ascii="Times New Roman"/>
          <w:color w:val="000000"/>
          <w:sz w:val="24"/>
          <w:szCs w:val="24"/>
        </w:rPr>
        <w:t>种：</w:t>
      </w:r>
      <w:r w:rsidRPr="00260AAE">
        <w:rPr>
          <w:rFonts w:ascii="Times New Roman"/>
          <w:color w:val="000000"/>
          <w:sz w:val="24"/>
          <w:szCs w:val="24"/>
        </w:rPr>
        <w:t>AJ52A</w:t>
      </w:r>
      <w:r w:rsidRPr="00260AAE">
        <w:rPr>
          <w:rFonts w:ascii="Times New Roman"/>
          <w:color w:val="000000"/>
          <w:sz w:val="24"/>
          <w:szCs w:val="24"/>
        </w:rPr>
        <w:t>和</w:t>
      </w:r>
      <w:r w:rsidRPr="00260AAE">
        <w:rPr>
          <w:rFonts w:ascii="Times New Roman"/>
          <w:color w:val="000000"/>
          <w:sz w:val="24"/>
          <w:szCs w:val="24"/>
        </w:rPr>
        <w:t>AJ62A</w:t>
      </w:r>
      <w:r w:rsidRPr="00260AAE">
        <w:rPr>
          <w:rFonts w:ascii="Times New Roman"/>
          <w:color w:val="000000"/>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MgZnAgZr</w:t>
      </w:r>
      <w:proofErr w:type="spellEnd"/>
      <w:r w:rsidRPr="00260AAE">
        <w:rPr>
          <w:rFonts w:ascii="Times New Roman"/>
          <w:color w:val="000000"/>
          <w:sz w:val="24"/>
          <w:szCs w:val="24"/>
        </w:rPr>
        <w:t>系合金</w:t>
      </w:r>
      <w:r w:rsidR="001D62D0">
        <w:rPr>
          <w:rFonts w:ascii="Times New Roman" w:hint="eastAsia"/>
          <w:color w:val="000000"/>
          <w:sz w:val="24"/>
          <w:szCs w:val="24"/>
        </w:rPr>
        <w:t>1</w:t>
      </w:r>
      <w:r w:rsidRPr="00260AAE">
        <w:rPr>
          <w:rFonts w:ascii="Times New Roman"/>
          <w:color w:val="000000"/>
          <w:sz w:val="24"/>
          <w:szCs w:val="24"/>
        </w:rPr>
        <w:t>种：</w:t>
      </w:r>
      <w:r w:rsidRPr="00260AAE">
        <w:rPr>
          <w:rFonts w:ascii="Times New Roman"/>
          <w:color w:val="000000"/>
          <w:sz w:val="24"/>
          <w:szCs w:val="24"/>
        </w:rPr>
        <w:t>ZQ81</w:t>
      </w:r>
      <w:r w:rsidR="003910AA">
        <w:rPr>
          <w:rFonts w:ascii="Times New Roman"/>
          <w:color w:val="000000"/>
          <w:sz w:val="24"/>
          <w:szCs w:val="24"/>
        </w:rPr>
        <w:t>M</w:t>
      </w:r>
      <w:r w:rsidRPr="00260AAE">
        <w:rPr>
          <w:rFonts w:ascii="Times New Roman"/>
          <w:color w:val="000000"/>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MgZnREZr</w:t>
      </w:r>
      <w:proofErr w:type="spellEnd"/>
      <w:r w:rsidRPr="00260AAE">
        <w:rPr>
          <w:rFonts w:ascii="Times New Roman"/>
          <w:color w:val="000000"/>
          <w:sz w:val="24"/>
          <w:szCs w:val="24"/>
        </w:rPr>
        <w:t>系合金</w:t>
      </w:r>
      <w:r w:rsidRPr="00260AAE">
        <w:rPr>
          <w:rFonts w:ascii="Times New Roman"/>
          <w:color w:val="000000"/>
          <w:sz w:val="24"/>
          <w:szCs w:val="24"/>
        </w:rPr>
        <w:t>2</w:t>
      </w:r>
      <w:r w:rsidRPr="00260AAE">
        <w:rPr>
          <w:rFonts w:ascii="Times New Roman"/>
          <w:color w:val="000000"/>
          <w:sz w:val="24"/>
          <w:szCs w:val="24"/>
        </w:rPr>
        <w:t>种：</w:t>
      </w:r>
      <w:r w:rsidRPr="00260AAE">
        <w:rPr>
          <w:rFonts w:ascii="Times New Roman"/>
          <w:color w:val="000000"/>
          <w:sz w:val="24"/>
          <w:szCs w:val="24"/>
        </w:rPr>
        <w:t>EZ30</w:t>
      </w:r>
      <w:r w:rsidR="003910AA">
        <w:rPr>
          <w:rFonts w:ascii="Times New Roman"/>
          <w:color w:val="000000"/>
          <w:sz w:val="24"/>
          <w:szCs w:val="24"/>
        </w:rPr>
        <w:t>Z</w:t>
      </w:r>
      <w:r w:rsidRPr="00260AAE">
        <w:rPr>
          <w:rFonts w:ascii="Times New Roman"/>
          <w:color w:val="000000"/>
          <w:sz w:val="24"/>
          <w:szCs w:val="24"/>
        </w:rPr>
        <w:t>和</w:t>
      </w:r>
      <w:r w:rsidRPr="00260AAE">
        <w:rPr>
          <w:rFonts w:ascii="Times New Roman"/>
          <w:color w:val="000000"/>
          <w:sz w:val="24"/>
          <w:szCs w:val="24"/>
        </w:rPr>
        <w:t>EZ</w:t>
      </w:r>
      <w:r w:rsidR="003910AA">
        <w:rPr>
          <w:rFonts w:ascii="Times New Roman"/>
          <w:color w:val="000000"/>
          <w:sz w:val="24"/>
          <w:szCs w:val="24"/>
        </w:rPr>
        <w:t>30M</w:t>
      </w:r>
      <w:r w:rsidRPr="00260AAE">
        <w:rPr>
          <w:rFonts w:ascii="Times New Roman"/>
          <w:color w:val="000000"/>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MgYREZr</w:t>
      </w:r>
      <w:proofErr w:type="spellEnd"/>
      <w:r w:rsidRPr="00260AAE">
        <w:rPr>
          <w:rFonts w:ascii="Times New Roman"/>
          <w:color w:val="000000"/>
          <w:sz w:val="24"/>
          <w:szCs w:val="24"/>
        </w:rPr>
        <w:t>系合金</w:t>
      </w:r>
      <w:r w:rsidR="001D62D0">
        <w:rPr>
          <w:rFonts w:ascii="Times New Roman" w:hint="eastAsia"/>
          <w:color w:val="000000"/>
          <w:sz w:val="24"/>
          <w:szCs w:val="24"/>
        </w:rPr>
        <w:t>2</w:t>
      </w:r>
      <w:r w:rsidRPr="00260AAE">
        <w:rPr>
          <w:rFonts w:ascii="Times New Roman"/>
          <w:color w:val="000000"/>
          <w:sz w:val="24"/>
          <w:szCs w:val="24"/>
        </w:rPr>
        <w:t>种：</w:t>
      </w:r>
      <w:r w:rsidR="008C3827" w:rsidRPr="00260AAE">
        <w:rPr>
          <w:rFonts w:ascii="Times New Roman"/>
          <w:color w:val="000000"/>
          <w:sz w:val="24"/>
          <w:szCs w:val="24"/>
        </w:rPr>
        <w:t>WE43B</w:t>
      </w:r>
      <w:r w:rsidR="008C3827" w:rsidRPr="00260AAE">
        <w:rPr>
          <w:rFonts w:ascii="Times New Roman"/>
          <w:color w:val="000000"/>
          <w:sz w:val="24"/>
          <w:szCs w:val="24"/>
        </w:rPr>
        <w:t>和</w:t>
      </w:r>
      <w:r w:rsidRPr="00260AAE">
        <w:rPr>
          <w:rFonts w:ascii="Times New Roman"/>
          <w:color w:val="000000"/>
          <w:sz w:val="24"/>
          <w:szCs w:val="24"/>
        </w:rPr>
        <w:t>WV115</w:t>
      </w:r>
      <w:r w:rsidR="003910AA">
        <w:rPr>
          <w:rFonts w:ascii="Times New Roman"/>
          <w:color w:val="000000"/>
          <w:sz w:val="24"/>
          <w:szCs w:val="24"/>
        </w:rPr>
        <w:t>Z</w:t>
      </w:r>
      <w:r w:rsidRPr="00260AAE">
        <w:rPr>
          <w:rFonts w:ascii="Times New Roman"/>
          <w:color w:val="000000"/>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MgGdYZr</w:t>
      </w:r>
      <w:proofErr w:type="spellEnd"/>
      <w:r w:rsidRPr="00260AAE">
        <w:rPr>
          <w:rFonts w:ascii="Times New Roman"/>
          <w:color w:val="000000"/>
          <w:sz w:val="24"/>
          <w:szCs w:val="24"/>
        </w:rPr>
        <w:t>系合金</w:t>
      </w:r>
      <w:r w:rsidRPr="00260AAE">
        <w:rPr>
          <w:rFonts w:ascii="Times New Roman"/>
          <w:color w:val="000000"/>
          <w:sz w:val="24"/>
          <w:szCs w:val="24"/>
        </w:rPr>
        <w:t>2</w:t>
      </w:r>
      <w:r w:rsidRPr="00260AAE">
        <w:rPr>
          <w:rFonts w:ascii="Times New Roman"/>
          <w:color w:val="000000"/>
          <w:sz w:val="24"/>
          <w:szCs w:val="24"/>
        </w:rPr>
        <w:t>种：</w:t>
      </w:r>
      <w:r w:rsidRPr="00260AAE">
        <w:rPr>
          <w:rFonts w:ascii="Times New Roman"/>
          <w:color w:val="000000"/>
          <w:sz w:val="24"/>
          <w:szCs w:val="24"/>
        </w:rPr>
        <w:t>VW76</w:t>
      </w:r>
      <w:r w:rsidR="00F96DA9">
        <w:rPr>
          <w:rFonts w:ascii="Times New Roman"/>
          <w:color w:val="000000"/>
          <w:sz w:val="24"/>
          <w:szCs w:val="24"/>
        </w:rPr>
        <w:t>S</w:t>
      </w:r>
      <w:r w:rsidRPr="00260AAE">
        <w:rPr>
          <w:rFonts w:ascii="Times New Roman"/>
          <w:color w:val="000000"/>
          <w:sz w:val="24"/>
          <w:szCs w:val="24"/>
        </w:rPr>
        <w:t>和</w:t>
      </w:r>
      <w:r w:rsidRPr="00260AAE">
        <w:rPr>
          <w:rFonts w:ascii="Times New Roman"/>
          <w:color w:val="000000"/>
          <w:sz w:val="24"/>
          <w:szCs w:val="24"/>
        </w:rPr>
        <w:t>VW</w:t>
      </w:r>
      <w:r w:rsidR="002D4123">
        <w:rPr>
          <w:rFonts w:ascii="Times New Roman"/>
          <w:color w:val="000000"/>
          <w:sz w:val="24"/>
          <w:szCs w:val="24"/>
        </w:rPr>
        <w:t>10</w:t>
      </w:r>
      <w:r w:rsidRPr="00260AAE">
        <w:rPr>
          <w:rFonts w:ascii="Times New Roman"/>
          <w:color w:val="000000"/>
          <w:sz w:val="24"/>
          <w:szCs w:val="24"/>
        </w:rPr>
        <w:t>3</w:t>
      </w:r>
      <w:r w:rsidR="003910AA">
        <w:rPr>
          <w:rFonts w:ascii="Times New Roman"/>
          <w:color w:val="000000"/>
          <w:sz w:val="24"/>
          <w:szCs w:val="24"/>
        </w:rPr>
        <w:t>Z</w:t>
      </w:r>
      <w:r w:rsidRPr="00260AAE">
        <w:rPr>
          <w:rFonts w:ascii="Times New Roman"/>
          <w:color w:val="000000"/>
          <w:sz w:val="24"/>
          <w:szCs w:val="24"/>
        </w:rPr>
        <w:t>合金；</w:t>
      </w:r>
    </w:p>
    <w:p w:rsidR="00C5258A" w:rsidRPr="00260AAE" w:rsidRDefault="00C5258A" w:rsidP="00D95D48">
      <w:pPr>
        <w:pStyle w:val="ad"/>
        <w:tabs>
          <w:tab w:val="center" w:pos="4201"/>
          <w:tab w:val="right" w:leader="dot" w:pos="9298"/>
        </w:tabs>
        <w:spacing w:line="360" w:lineRule="exact"/>
        <w:ind w:firstLineChars="0"/>
        <w:rPr>
          <w:rFonts w:ascii="Times New Roman"/>
          <w:color w:val="000000"/>
          <w:sz w:val="24"/>
          <w:szCs w:val="24"/>
        </w:rPr>
      </w:pPr>
      <w:r w:rsidRPr="00260AAE">
        <w:rPr>
          <w:rFonts w:ascii="Times New Roman"/>
          <w:color w:val="000000"/>
          <w:sz w:val="24"/>
          <w:szCs w:val="24"/>
        </w:rPr>
        <w:t>增加了</w:t>
      </w:r>
      <w:proofErr w:type="spellStart"/>
      <w:r w:rsidRPr="00260AAE">
        <w:rPr>
          <w:rFonts w:ascii="Times New Roman"/>
          <w:color w:val="000000"/>
          <w:sz w:val="24"/>
          <w:szCs w:val="24"/>
        </w:rPr>
        <w:t>MgGdAgZr</w:t>
      </w:r>
      <w:proofErr w:type="spellEnd"/>
      <w:r w:rsidRPr="00260AAE">
        <w:rPr>
          <w:rFonts w:ascii="Times New Roman"/>
          <w:color w:val="000000"/>
          <w:sz w:val="24"/>
          <w:szCs w:val="24"/>
        </w:rPr>
        <w:t>系合金</w:t>
      </w:r>
      <w:r w:rsidR="001D62D0">
        <w:rPr>
          <w:rFonts w:ascii="Times New Roman" w:hint="eastAsia"/>
          <w:color w:val="000000"/>
          <w:sz w:val="24"/>
          <w:szCs w:val="24"/>
        </w:rPr>
        <w:t>1</w:t>
      </w:r>
      <w:r w:rsidRPr="00260AAE">
        <w:rPr>
          <w:rFonts w:ascii="Times New Roman"/>
          <w:color w:val="000000"/>
          <w:sz w:val="24"/>
          <w:szCs w:val="24"/>
        </w:rPr>
        <w:t>种：</w:t>
      </w:r>
      <w:r w:rsidRPr="00260AAE">
        <w:rPr>
          <w:rFonts w:ascii="Times New Roman"/>
          <w:color w:val="000000"/>
          <w:sz w:val="24"/>
          <w:szCs w:val="24"/>
        </w:rPr>
        <w:t>VQ132</w:t>
      </w:r>
      <w:r w:rsidR="003910AA">
        <w:rPr>
          <w:rFonts w:ascii="Times New Roman"/>
          <w:color w:val="000000"/>
          <w:sz w:val="24"/>
          <w:szCs w:val="24"/>
        </w:rPr>
        <w:t>Z</w:t>
      </w:r>
      <w:r w:rsidRPr="00260AAE">
        <w:rPr>
          <w:rFonts w:ascii="Times New Roman"/>
          <w:color w:val="000000"/>
          <w:sz w:val="24"/>
          <w:szCs w:val="24"/>
        </w:rPr>
        <w:t>合金；</w:t>
      </w:r>
    </w:p>
    <w:p w:rsidR="002E6F0B" w:rsidRDefault="00C5258A" w:rsidP="002E6F0B">
      <w:pPr>
        <w:spacing w:line="360" w:lineRule="auto"/>
        <w:ind w:firstLineChars="100" w:firstLine="240"/>
        <w:rPr>
          <w:rFonts w:ascii="Times New Roman" w:hAnsi="Times New Roman" w:cs="Times New Roman"/>
          <w:color w:val="000000"/>
        </w:rPr>
      </w:pPr>
      <w:r w:rsidRPr="00260AAE">
        <w:rPr>
          <w:rFonts w:ascii="Times New Roman" w:hAnsi="Times New Roman" w:cs="Times New Roman"/>
          <w:color w:val="000000"/>
          <w:sz w:val="24"/>
          <w:szCs w:val="24"/>
        </w:rPr>
        <w:t>增加了</w:t>
      </w:r>
      <w:proofErr w:type="spellStart"/>
      <w:r w:rsidRPr="00260AAE">
        <w:rPr>
          <w:rFonts w:ascii="Times New Roman" w:hAnsi="Times New Roman" w:cs="Times New Roman"/>
          <w:color w:val="000000"/>
          <w:sz w:val="24"/>
          <w:szCs w:val="24"/>
        </w:rPr>
        <w:t>MgREGdZr</w:t>
      </w:r>
      <w:proofErr w:type="spellEnd"/>
      <w:r w:rsidRPr="00260AAE">
        <w:rPr>
          <w:rFonts w:ascii="Times New Roman" w:hAnsi="Times New Roman" w:cs="Times New Roman"/>
          <w:color w:val="000000"/>
          <w:sz w:val="24"/>
          <w:szCs w:val="24"/>
        </w:rPr>
        <w:t>系合金</w:t>
      </w:r>
      <w:r w:rsidR="001D62D0">
        <w:rPr>
          <w:rFonts w:ascii="Times New Roman" w:hAnsi="Times New Roman" w:cs="Times New Roman" w:hint="eastAsia"/>
          <w:color w:val="000000"/>
          <w:sz w:val="24"/>
          <w:szCs w:val="24"/>
        </w:rPr>
        <w:t>1</w:t>
      </w:r>
      <w:r w:rsidRPr="00260AAE">
        <w:rPr>
          <w:rFonts w:ascii="Times New Roman" w:hAnsi="Times New Roman" w:cs="Times New Roman"/>
          <w:color w:val="000000"/>
          <w:sz w:val="24"/>
          <w:szCs w:val="24"/>
        </w:rPr>
        <w:t>种：</w:t>
      </w:r>
      <w:r w:rsidRPr="00260AAE">
        <w:rPr>
          <w:rFonts w:ascii="Times New Roman" w:hAnsi="Times New Roman" w:cs="Times New Roman"/>
          <w:color w:val="000000"/>
          <w:sz w:val="24"/>
          <w:szCs w:val="24"/>
        </w:rPr>
        <w:t>EV31A</w:t>
      </w:r>
      <w:r w:rsidRPr="00260AAE">
        <w:rPr>
          <w:rFonts w:ascii="Times New Roman" w:hAnsi="Times New Roman" w:cs="Times New Roman"/>
          <w:color w:val="000000"/>
          <w:sz w:val="24"/>
          <w:szCs w:val="24"/>
        </w:rPr>
        <w:t>合金。</w:t>
      </w:r>
    </w:p>
    <w:p w:rsidR="004F32C4" w:rsidRPr="002E6F0B" w:rsidRDefault="002E6F0B" w:rsidP="002E6F0B">
      <w:pPr>
        <w:spacing w:line="360" w:lineRule="auto"/>
        <w:rPr>
          <w:rFonts w:ascii="Times New Roman" w:hAnsi="Times New Roman" w:cs="Times New Roman"/>
          <w:color w:val="000000"/>
        </w:rPr>
      </w:pPr>
      <w:r>
        <w:rPr>
          <w:rFonts w:ascii="Times New Roman" w:hAnsi="Times New Roman" w:cs="Times New Roman"/>
          <w:sz w:val="24"/>
          <w:szCs w:val="24"/>
        </w:rPr>
        <w:t>4</w:t>
      </w:r>
      <w:r w:rsidR="00BF1F34" w:rsidRPr="00260AAE">
        <w:rPr>
          <w:rFonts w:ascii="Times New Roman" w:hAnsi="Times New Roman" w:cs="Times New Roman"/>
          <w:sz w:val="24"/>
          <w:szCs w:val="24"/>
        </w:rPr>
        <w:t>)</w:t>
      </w:r>
      <w:r w:rsidR="00BF1F34" w:rsidRPr="00260AAE">
        <w:rPr>
          <w:rFonts w:ascii="Times New Roman" w:hAnsi="Times New Roman" w:cs="Times New Roman"/>
          <w:sz w:val="24"/>
          <w:szCs w:val="24"/>
        </w:rPr>
        <w:t xml:space="preserve">　</w:t>
      </w:r>
      <w:r w:rsidR="00B94CC4" w:rsidRPr="00260AAE">
        <w:rPr>
          <w:rFonts w:ascii="Times New Roman" w:hAnsi="Times New Roman" w:cs="Times New Roman"/>
          <w:sz w:val="24"/>
          <w:szCs w:val="24"/>
        </w:rPr>
        <w:t>增加</w:t>
      </w:r>
      <w:r w:rsidR="004F32C4" w:rsidRPr="00260AAE">
        <w:rPr>
          <w:rFonts w:ascii="Times New Roman" w:hAnsi="Times New Roman" w:cs="Times New Roman"/>
          <w:sz w:val="24"/>
          <w:szCs w:val="24"/>
        </w:rPr>
        <w:t>了新</w:t>
      </w:r>
      <w:r w:rsidR="008C3827" w:rsidRPr="00260AAE">
        <w:rPr>
          <w:rFonts w:ascii="Times New Roman" w:hAnsi="Times New Roman" w:cs="Times New Roman"/>
          <w:sz w:val="24"/>
          <w:szCs w:val="24"/>
        </w:rPr>
        <w:t>牌号、</w:t>
      </w:r>
      <w:r w:rsidR="004F32C4" w:rsidRPr="00260AAE">
        <w:rPr>
          <w:rFonts w:ascii="Times New Roman" w:hAnsi="Times New Roman" w:cs="Times New Roman"/>
          <w:sz w:val="24"/>
          <w:szCs w:val="24"/>
        </w:rPr>
        <w:t>旧牌号</w:t>
      </w:r>
      <w:r w:rsidR="008C3827" w:rsidRPr="00260AAE">
        <w:rPr>
          <w:rFonts w:ascii="Times New Roman" w:hAnsi="Times New Roman" w:cs="Times New Roman"/>
          <w:sz w:val="24"/>
          <w:szCs w:val="24"/>
        </w:rPr>
        <w:t>和旧代号</w:t>
      </w:r>
      <w:r w:rsidR="004F32C4" w:rsidRPr="00260AAE">
        <w:rPr>
          <w:rFonts w:ascii="Times New Roman" w:hAnsi="Times New Roman" w:cs="Times New Roman"/>
          <w:sz w:val="24"/>
          <w:szCs w:val="24"/>
        </w:rPr>
        <w:t>的对照表。</w:t>
      </w:r>
    </w:p>
    <w:p w:rsidR="00C9369D" w:rsidRPr="003B00C6" w:rsidRDefault="007B625F" w:rsidP="004F32C4">
      <w:pPr>
        <w:spacing w:line="360" w:lineRule="auto"/>
        <w:rPr>
          <w:rFonts w:ascii="黑体" w:eastAsia="黑体" w:hAnsi="黑体" w:cs="Times New Roman"/>
          <w:b/>
          <w:sz w:val="24"/>
          <w:szCs w:val="24"/>
        </w:rPr>
      </w:pPr>
      <w:r w:rsidRPr="003B00C6">
        <w:rPr>
          <w:rFonts w:ascii="黑体" w:eastAsia="黑体" w:hAnsi="黑体" w:cs="Times New Roman"/>
          <w:b/>
          <w:sz w:val="24"/>
          <w:szCs w:val="24"/>
        </w:rPr>
        <w:t>2.　牌号的命名规则</w:t>
      </w:r>
    </w:p>
    <w:p w:rsidR="007B625F" w:rsidRPr="00260AAE" w:rsidRDefault="007B625F" w:rsidP="004F32C4">
      <w:pPr>
        <w:spacing w:line="360" w:lineRule="auto"/>
        <w:rPr>
          <w:rFonts w:ascii="Times New Roman" w:hAnsi="Times New Roman" w:cs="Times New Roman"/>
          <w:sz w:val="24"/>
          <w:szCs w:val="24"/>
        </w:rPr>
      </w:pPr>
      <w:r w:rsidRPr="00260AAE">
        <w:rPr>
          <w:rFonts w:ascii="Times New Roman" w:hAnsi="Times New Roman" w:cs="Times New Roman"/>
          <w:sz w:val="24"/>
          <w:szCs w:val="24"/>
        </w:rPr>
        <w:tab/>
      </w:r>
      <w:r w:rsidR="00D95D48" w:rsidRPr="00260AAE">
        <w:rPr>
          <w:rFonts w:ascii="Times New Roman" w:hAnsi="Times New Roman" w:cs="Times New Roman"/>
          <w:sz w:val="24"/>
          <w:szCs w:val="24"/>
        </w:rPr>
        <w:t>目前国内外现行的铸造镁合金的命名法则主要有</w:t>
      </w:r>
      <w:r w:rsidR="00D95D48" w:rsidRPr="00260AAE">
        <w:rPr>
          <w:rFonts w:ascii="Times New Roman" w:hAnsi="Times New Roman" w:cs="Times New Roman"/>
          <w:sz w:val="24"/>
          <w:szCs w:val="24"/>
        </w:rPr>
        <w:t>2</w:t>
      </w:r>
      <w:r w:rsidR="00D95D48" w:rsidRPr="00260AAE">
        <w:rPr>
          <w:rFonts w:ascii="Times New Roman" w:hAnsi="Times New Roman" w:cs="Times New Roman"/>
          <w:sz w:val="24"/>
          <w:szCs w:val="24"/>
        </w:rPr>
        <w:t>个体系，包括</w:t>
      </w:r>
      <w:r w:rsidR="00D95D48" w:rsidRPr="00260AAE">
        <w:rPr>
          <w:rFonts w:ascii="Times New Roman" w:hAnsi="Times New Roman" w:cs="Times New Roman"/>
          <w:sz w:val="24"/>
          <w:szCs w:val="24"/>
        </w:rPr>
        <w:t>EN</w:t>
      </w:r>
      <w:r w:rsidR="00D95D48" w:rsidRPr="00260AAE">
        <w:rPr>
          <w:rFonts w:ascii="Times New Roman" w:hAnsi="Times New Roman" w:cs="Times New Roman"/>
          <w:sz w:val="24"/>
          <w:szCs w:val="24"/>
        </w:rPr>
        <w:t>体系和</w:t>
      </w:r>
      <w:r w:rsidR="00D95D48" w:rsidRPr="00260AAE">
        <w:rPr>
          <w:rFonts w:ascii="Times New Roman" w:hAnsi="Times New Roman" w:cs="Times New Roman"/>
          <w:sz w:val="24"/>
          <w:szCs w:val="24"/>
        </w:rPr>
        <w:t>ASTM</w:t>
      </w:r>
      <w:r w:rsidR="00D95D48" w:rsidRPr="00260AAE">
        <w:rPr>
          <w:rFonts w:ascii="Times New Roman" w:hAnsi="Times New Roman" w:cs="Times New Roman"/>
          <w:sz w:val="24"/>
          <w:szCs w:val="24"/>
        </w:rPr>
        <w:t>体系。</w:t>
      </w:r>
    </w:p>
    <w:p w:rsidR="00C919E3" w:rsidRPr="00260AAE" w:rsidRDefault="00D95D48" w:rsidP="00C919E3">
      <w:pPr>
        <w:pStyle w:val="a4"/>
        <w:numPr>
          <w:ilvl w:val="0"/>
          <w:numId w:val="4"/>
        </w:numPr>
        <w:spacing w:line="360" w:lineRule="auto"/>
        <w:ind w:firstLineChars="0"/>
        <w:rPr>
          <w:rFonts w:ascii="Times New Roman" w:hAnsi="Times New Roman" w:cs="Times New Roman"/>
          <w:sz w:val="24"/>
          <w:szCs w:val="24"/>
        </w:rPr>
      </w:pPr>
      <w:r w:rsidRPr="00260AAE">
        <w:rPr>
          <w:rFonts w:ascii="Times New Roman" w:hAnsi="Times New Roman" w:cs="Times New Roman"/>
          <w:sz w:val="24"/>
          <w:szCs w:val="24"/>
        </w:rPr>
        <w:t>EN</w:t>
      </w:r>
      <w:r w:rsidRPr="00260AAE">
        <w:rPr>
          <w:rFonts w:ascii="Times New Roman" w:hAnsi="Times New Roman" w:cs="Times New Roman"/>
          <w:sz w:val="24"/>
          <w:szCs w:val="24"/>
        </w:rPr>
        <w:t>体系的牌号</w:t>
      </w:r>
      <w:r w:rsidR="0035251A" w:rsidRPr="00260AAE">
        <w:rPr>
          <w:rFonts w:ascii="Times New Roman" w:hAnsi="Times New Roman" w:cs="Times New Roman"/>
          <w:sz w:val="24"/>
          <w:szCs w:val="24"/>
        </w:rPr>
        <w:t>数字</w:t>
      </w:r>
      <w:r w:rsidRPr="00260AAE">
        <w:rPr>
          <w:rFonts w:ascii="Times New Roman" w:hAnsi="Times New Roman" w:cs="Times New Roman"/>
          <w:sz w:val="24"/>
          <w:szCs w:val="24"/>
        </w:rPr>
        <w:t>命名法则</w:t>
      </w:r>
      <w:r w:rsidR="00BC3129" w:rsidRPr="00260AAE">
        <w:rPr>
          <w:rFonts w:ascii="Times New Roman" w:hAnsi="Times New Roman" w:cs="Times New Roman"/>
          <w:sz w:val="24"/>
          <w:szCs w:val="24"/>
        </w:rPr>
        <w:t>(EN 1754)</w:t>
      </w:r>
    </w:p>
    <w:p w:rsidR="00D95D48" w:rsidRPr="00260AAE" w:rsidRDefault="00D95D48" w:rsidP="00C919E3">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目前</w:t>
      </w:r>
      <w:r w:rsidRPr="00260AAE">
        <w:rPr>
          <w:rFonts w:ascii="Times New Roman" w:hAnsi="Times New Roman" w:cs="Times New Roman"/>
          <w:sz w:val="24"/>
          <w:szCs w:val="24"/>
        </w:rPr>
        <w:t>ISO</w:t>
      </w:r>
      <w:r w:rsidRPr="00260AAE">
        <w:rPr>
          <w:rFonts w:ascii="Times New Roman" w:hAnsi="Times New Roman" w:cs="Times New Roman"/>
          <w:sz w:val="24"/>
          <w:szCs w:val="24"/>
        </w:rPr>
        <w:t>体系铸造镁合金的</w:t>
      </w:r>
      <w:r w:rsidR="0035251A" w:rsidRPr="00260AAE">
        <w:rPr>
          <w:rFonts w:ascii="Times New Roman" w:hAnsi="Times New Roman" w:cs="Times New Roman"/>
          <w:sz w:val="24"/>
          <w:szCs w:val="24"/>
        </w:rPr>
        <w:t>数字牌号</w:t>
      </w:r>
      <w:r w:rsidRPr="00260AAE">
        <w:rPr>
          <w:rFonts w:ascii="Times New Roman" w:hAnsi="Times New Roman" w:cs="Times New Roman"/>
          <w:sz w:val="24"/>
          <w:szCs w:val="24"/>
        </w:rPr>
        <w:t>命名法则与</w:t>
      </w:r>
      <w:r w:rsidRPr="00260AAE">
        <w:rPr>
          <w:rFonts w:ascii="Times New Roman" w:hAnsi="Times New Roman" w:cs="Times New Roman"/>
          <w:sz w:val="24"/>
          <w:szCs w:val="24"/>
        </w:rPr>
        <w:t>EN</w:t>
      </w:r>
      <w:r w:rsidRPr="00260AAE">
        <w:rPr>
          <w:rFonts w:ascii="Times New Roman" w:hAnsi="Times New Roman" w:cs="Times New Roman"/>
          <w:sz w:val="24"/>
          <w:szCs w:val="24"/>
        </w:rPr>
        <w:t>体系相同</w:t>
      </w:r>
      <w:r w:rsidR="0035251A" w:rsidRPr="00260AAE">
        <w:rPr>
          <w:rFonts w:ascii="Times New Roman" w:hAnsi="Times New Roman" w:cs="Times New Roman"/>
          <w:sz w:val="24"/>
          <w:szCs w:val="24"/>
        </w:rPr>
        <w:t>，并有所增加</w:t>
      </w:r>
      <w:r w:rsidRPr="00260AAE">
        <w:rPr>
          <w:rFonts w:ascii="Times New Roman" w:hAnsi="Times New Roman" w:cs="Times New Roman"/>
          <w:sz w:val="24"/>
          <w:szCs w:val="24"/>
        </w:rPr>
        <w:t>。</w:t>
      </w:r>
    </w:p>
    <w:p w:rsidR="0035251A" w:rsidRPr="00260AAE" w:rsidRDefault="00C919E3" w:rsidP="00C919E3">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EN</w:t>
      </w:r>
      <w:r w:rsidRPr="00260AAE">
        <w:rPr>
          <w:rFonts w:ascii="Times New Roman" w:hAnsi="Times New Roman" w:cs="Times New Roman"/>
          <w:sz w:val="24"/>
          <w:szCs w:val="24"/>
        </w:rPr>
        <w:t>体系的</w:t>
      </w:r>
      <w:r w:rsidR="0035251A" w:rsidRPr="00260AAE">
        <w:rPr>
          <w:rFonts w:ascii="Times New Roman" w:hAnsi="Times New Roman" w:cs="Times New Roman"/>
          <w:sz w:val="24"/>
          <w:szCs w:val="24"/>
        </w:rPr>
        <w:t>数字牌号</w:t>
      </w:r>
      <w:r w:rsidRPr="00260AAE">
        <w:rPr>
          <w:rFonts w:ascii="Times New Roman" w:hAnsi="Times New Roman" w:cs="Times New Roman"/>
          <w:sz w:val="24"/>
          <w:szCs w:val="24"/>
        </w:rPr>
        <w:t>命名法则</w:t>
      </w:r>
      <w:r w:rsidR="0035251A" w:rsidRPr="00260AAE">
        <w:rPr>
          <w:rFonts w:ascii="Times New Roman" w:hAnsi="Times New Roman" w:cs="Times New Roman"/>
          <w:sz w:val="24"/>
          <w:szCs w:val="24"/>
        </w:rPr>
        <w:t>如下：</w:t>
      </w:r>
    </w:p>
    <w:p w:rsidR="00C919E3" w:rsidRDefault="00C919E3" w:rsidP="00C919E3">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数字牌号的命名法则包含</w:t>
      </w:r>
      <w:r w:rsidRPr="00260AAE">
        <w:rPr>
          <w:rFonts w:ascii="Times New Roman" w:hAnsi="Times New Roman" w:cs="Times New Roman"/>
          <w:sz w:val="24"/>
          <w:szCs w:val="24"/>
        </w:rPr>
        <w:t>10</w:t>
      </w:r>
      <w:r w:rsidRPr="00260AAE">
        <w:rPr>
          <w:rFonts w:ascii="Times New Roman" w:hAnsi="Times New Roman" w:cs="Times New Roman"/>
          <w:sz w:val="24"/>
          <w:szCs w:val="24"/>
        </w:rPr>
        <w:t>个位置，每个位置分别代表不同的意义，见表</w:t>
      </w:r>
      <w:r w:rsidRPr="00260AAE">
        <w:rPr>
          <w:rFonts w:ascii="Times New Roman" w:hAnsi="Times New Roman" w:cs="Times New Roman"/>
          <w:sz w:val="24"/>
          <w:szCs w:val="24"/>
        </w:rPr>
        <w:t>1</w:t>
      </w:r>
      <w:r w:rsidRPr="00260AAE">
        <w:rPr>
          <w:rFonts w:ascii="Times New Roman" w:hAnsi="Times New Roman" w:cs="Times New Roman"/>
          <w:sz w:val="24"/>
          <w:szCs w:val="24"/>
        </w:rPr>
        <w:t>。</w:t>
      </w:r>
    </w:p>
    <w:p w:rsidR="0035251A" w:rsidRPr="00260AAE" w:rsidRDefault="008018DA" w:rsidP="008018DA">
      <w:pPr>
        <w:spacing w:line="360" w:lineRule="auto"/>
        <w:ind w:firstLine="420"/>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1</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5"/>
        <w:gridCol w:w="751"/>
        <w:gridCol w:w="752"/>
        <w:gridCol w:w="757"/>
        <w:gridCol w:w="752"/>
        <w:gridCol w:w="752"/>
        <w:gridCol w:w="750"/>
        <w:gridCol w:w="750"/>
        <w:gridCol w:w="750"/>
        <w:gridCol w:w="750"/>
        <w:gridCol w:w="757"/>
      </w:tblGrid>
      <w:tr w:rsidR="002F6D49" w:rsidRPr="00260AAE" w:rsidTr="002F6D49">
        <w:tc>
          <w:tcPr>
            <w:tcW w:w="774"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位置</w:t>
            </w:r>
          </w:p>
        </w:tc>
        <w:tc>
          <w:tcPr>
            <w:tcW w:w="774"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1</w:t>
            </w:r>
          </w:p>
        </w:tc>
        <w:tc>
          <w:tcPr>
            <w:tcW w:w="774"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2</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3</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4</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5</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6</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7</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8</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9</w:t>
            </w:r>
          </w:p>
        </w:tc>
        <w:tc>
          <w:tcPr>
            <w:tcW w:w="775" w:type="dxa"/>
            <w:tcBorders>
              <w:bottom w:val="single" w:sz="6"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10</w:t>
            </w:r>
          </w:p>
        </w:tc>
      </w:tr>
      <w:tr w:rsidR="002F6D49" w:rsidRPr="00260AAE" w:rsidTr="002F6D49">
        <w:tc>
          <w:tcPr>
            <w:tcW w:w="774" w:type="dxa"/>
            <w:tcBorders>
              <w:top w:val="single" w:sz="6" w:space="0" w:color="auto"/>
              <w:bottom w:val="single" w:sz="12"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含义</w:t>
            </w:r>
          </w:p>
        </w:tc>
        <w:tc>
          <w:tcPr>
            <w:tcW w:w="774" w:type="dxa"/>
            <w:tcBorders>
              <w:top w:val="single" w:sz="6" w:space="0" w:color="auto"/>
              <w:bottom w:val="single" w:sz="12"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E</w:t>
            </w:r>
          </w:p>
        </w:tc>
        <w:tc>
          <w:tcPr>
            <w:tcW w:w="774" w:type="dxa"/>
            <w:tcBorders>
              <w:top w:val="single" w:sz="6" w:space="0" w:color="auto"/>
              <w:bottom w:val="single" w:sz="12"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N</w:t>
            </w:r>
          </w:p>
        </w:tc>
        <w:tc>
          <w:tcPr>
            <w:tcW w:w="775" w:type="dxa"/>
            <w:tcBorders>
              <w:top w:val="single" w:sz="6" w:space="0" w:color="auto"/>
              <w:bottom w:val="single" w:sz="12" w:space="0" w:color="auto"/>
            </w:tcBorders>
          </w:tcPr>
          <w:p w:rsidR="002F6D49" w:rsidRPr="00260AAE" w:rsidRDefault="002F6D49"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L</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L</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n</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n</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n</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n</w:t>
            </w:r>
          </w:p>
        </w:tc>
        <w:tc>
          <w:tcPr>
            <w:tcW w:w="775" w:type="dxa"/>
            <w:tcBorders>
              <w:top w:val="single" w:sz="6" w:space="0" w:color="auto"/>
              <w:bottom w:val="single" w:sz="12" w:space="0" w:color="auto"/>
            </w:tcBorders>
          </w:tcPr>
          <w:p w:rsidR="002F6D49" w:rsidRPr="00260AAE" w:rsidRDefault="00654045" w:rsidP="002F6D4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n</w:t>
            </w:r>
          </w:p>
        </w:tc>
      </w:tr>
      <w:tr w:rsidR="002F6D49" w:rsidRPr="00260AAE" w:rsidTr="00C90ED9">
        <w:tc>
          <w:tcPr>
            <w:tcW w:w="8522" w:type="dxa"/>
            <w:gridSpan w:val="11"/>
            <w:tcBorders>
              <w:top w:val="single" w:sz="12" w:space="0" w:color="auto"/>
            </w:tcBorders>
          </w:tcPr>
          <w:p w:rsidR="002F6D49" w:rsidRPr="00260AAE" w:rsidRDefault="007206F8" w:rsidP="002F6D49">
            <w:pPr>
              <w:spacing w:line="300" w:lineRule="auto"/>
              <w:jc w:val="left"/>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1</w:t>
            </w:r>
            <w:r w:rsidRPr="00260AAE">
              <w:rPr>
                <w:rFonts w:ascii="Times New Roman" w:hAnsi="Times New Roman" w:cs="Times New Roman"/>
                <w:sz w:val="24"/>
                <w:szCs w:val="24"/>
              </w:rPr>
              <w:t>到</w:t>
            </w:r>
            <w:r w:rsidRPr="00260AAE">
              <w:rPr>
                <w:rFonts w:ascii="Times New Roman" w:hAnsi="Times New Roman" w:cs="Times New Roman"/>
                <w:sz w:val="24"/>
                <w:szCs w:val="24"/>
              </w:rPr>
              <w:t>3</w:t>
            </w:r>
            <w:r w:rsidRPr="00260AAE">
              <w:rPr>
                <w:rFonts w:ascii="Times New Roman" w:hAnsi="Times New Roman" w:cs="Times New Roman"/>
                <w:sz w:val="24"/>
                <w:szCs w:val="24"/>
              </w:rPr>
              <w:t>：前缀</w:t>
            </w:r>
            <w:r w:rsidRPr="00260AAE">
              <w:rPr>
                <w:rFonts w:ascii="Times New Roman" w:hAnsi="Times New Roman" w:cs="Times New Roman"/>
                <w:sz w:val="24"/>
                <w:szCs w:val="24"/>
              </w:rPr>
              <w:t xml:space="preserve">EN—; </w:t>
            </w:r>
          </w:p>
        </w:tc>
      </w:tr>
      <w:tr w:rsidR="002F6D49" w:rsidRPr="00260AAE" w:rsidTr="00C90ED9">
        <w:tc>
          <w:tcPr>
            <w:tcW w:w="8522" w:type="dxa"/>
            <w:gridSpan w:val="11"/>
          </w:tcPr>
          <w:p w:rsidR="002F6D49" w:rsidRPr="00260AAE" w:rsidRDefault="007206F8" w:rsidP="002F6D49">
            <w:pPr>
              <w:spacing w:line="300" w:lineRule="auto"/>
              <w:jc w:val="left"/>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4</w:t>
            </w:r>
            <w:r w:rsidRPr="00260AAE">
              <w:rPr>
                <w:rFonts w:ascii="Times New Roman" w:hAnsi="Times New Roman" w:cs="Times New Roman"/>
                <w:sz w:val="24"/>
                <w:szCs w:val="24"/>
              </w:rPr>
              <w:t>：代表镁的符号</w:t>
            </w:r>
            <w:r w:rsidRPr="00260AAE">
              <w:rPr>
                <w:rFonts w:ascii="Times New Roman" w:hAnsi="Times New Roman" w:cs="Times New Roman"/>
                <w:sz w:val="24"/>
                <w:szCs w:val="24"/>
              </w:rPr>
              <w:t>M</w:t>
            </w:r>
            <w:r w:rsidRPr="00260AAE">
              <w:rPr>
                <w:rFonts w:ascii="Times New Roman" w:hAnsi="Times New Roman" w:cs="Times New Roman"/>
                <w:sz w:val="24"/>
                <w:szCs w:val="24"/>
              </w:rPr>
              <w:t>；</w:t>
            </w:r>
          </w:p>
        </w:tc>
      </w:tr>
      <w:tr w:rsidR="002F6D49" w:rsidRPr="00260AAE" w:rsidTr="00C90ED9">
        <w:tc>
          <w:tcPr>
            <w:tcW w:w="8522" w:type="dxa"/>
            <w:gridSpan w:val="11"/>
          </w:tcPr>
          <w:p w:rsidR="002F6D49" w:rsidRPr="00260AAE" w:rsidRDefault="007206F8" w:rsidP="002F6D49">
            <w:pPr>
              <w:spacing w:line="300" w:lineRule="auto"/>
              <w:jc w:val="left"/>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5</w:t>
            </w:r>
            <w:r w:rsidRPr="00260AAE">
              <w:rPr>
                <w:rFonts w:ascii="Times New Roman" w:hAnsi="Times New Roman" w:cs="Times New Roman"/>
                <w:sz w:val="24"/>
                <w:szCs w:val="24"/>
              </w:rPr>
              <w:t>：符号</w:t>
            </w:r>
            <w:r w:rsidRPr="00260AAE">
              <w:rPr>
                <w:rFonts w:ascii="Times New Roman" w:hAnsi="Times New Roman" w:cs="Times New Roman"/>
                <w:sz w:val="24"/>
                <w:szCs w:val="24"/>
              </w:rPr>
              <w:t>A</w:t>
            </w:r>
            <w:r w:rsidRPr="00260AAE">
              <w:rPr>
                <w:rFonts w:ascii="Times New Roman" w:hAnsi="Times New Roman" w:cs="Times New Roman"/>
                <w:sz w:val="24"/>
                <w:szCs w:val="24"/>
              </w:rPr>
              <w:t>、</w:t>
            </w:r>
            <w:r w:rsidRPr="00260AAE">
              <w:rPr>
                <w:rFonts w:ascii="Times New Roman" w:hAnsi="Times New Roman" w:cs="Times New Roman"/>
                <w:sz w:val="24"/>
                <w:szCs w:val="24"/>
              </w:rPr>
              <w:t>B</w:t>
            </w:r>
            <w:r w:rsidRPr="00260AAE">
              <w:rPr>
                <w:rFonts w:ascii="Times New Roman" w:hAnsi="Times New Roman" w:cs="Times New Roman"/>
                <w:sz w:val="24"/>
                <w:szCs w:val="24"/>
              </w:rPr>
              <w:t>、</w:t>
            </w:r>
            <w:r w:rsidRPr="00260AAE">
              <w:rPr>
                <w:rFonts w:ascii="Times New Roman" w:hAnsi="Times New Roman" w:cs="Times New Roman"/>
                <w:sz w:val="24"/>
                <w:szCs w:val="24"/>
              </w:rPr>
              <w:t>C</w:t>
            </w:r>
            <w:r w:rsidRPr="00260AAE">
              <w:rPr>
                <w:rFonts w:ascii="Times New Roman" w:hAnsi="Times New Roman" w:cs="Times New Roman"/>
                <w:sz w:val="24"/>
                <w:szCs w:val="24"/>
              </w:rPr>
              <w:t>中的一个，其中</w:t>
            </w:r>
            <w:r w:rsidRPr="00260AAE">
              <w:rPr>
                <w:rFonts w:ascii="Times New Roman" w:hAnsi="Times New Roman" w:cs="Times New Roman"/>
                <w:sz w:val="24"/>
                <w:szCs w:val="24"/>
              </w:rPr>
              <w:t>A</w:t>
            </w:r>
            <w:r w:rsidRPr="00260AAE">
              <w:rPr>
                <w:rFonts w:ascii="Times New Roman" w:hAnsi="Times New Roman" w:cs="Times New Roman"/>
                <w:sz w:val="24"/>
                <w:szCs w:val="24"/>
              </w:rPr>
              <w:t>表示镁阳极，</w:t>
            </w:r>
            <w:r w:rsidRPr="00260AAE">
              <w:rPr>
                <w:rFonts w:ascii="Times New Roman" w:hAnsi="Times New Roman" w:cs="Times New Roman"/>
                <w:sz w:val="24"/>
                <w:szCs w:val="24"/>
              </w:rPr>
              <w:t>B</w:t>
            </w:r>
            <w:r w:rsidRPr="00260AAE">
              <w:rPr>
                <w:rFonts w:ascii="Times New Roman" w:hAnsi="Times New Roman" w:cs="Times New Roman"/>
                <w:sz w:val="24"/>
                <w:szCs w:val="24"/>
              </w:rPr>
              <w:t>表示锭，</w:t>
            </w:r>
            <w:r w:rsidRPr="00260AAE">
              <w:rPr>
                <w:rFonts w:ascii="Times New Roman" w:hAnsi="Times New Roman" w:cs="Times New Roman"/>
                <w:sz w:val="24"/>
                <w:szCs w:val="24"/>
              </w:rPr>
              <w:t>C</w:t>
            </w:r>
            <w:r w:rsidRPr="00260AAE">
              <w:rPr>
                <w:rFonts w:ascii="Times New Roman" w:hAnsi="Times New Roman" w:cs="Times New Roman"/>
                <w:sz w:val="24"/>
                <w:szCs w:val="24"/>
              </w:rPr>
              <w:t>表示铸件；</w:t>
            </w:r>
          </w:p>
        </w:tc>
      </w:tr>
      <w:tr w:rsidR="002F6D49" w:rsidRPr="00260AAE" w:rsidTr="00C90ED9">
        <w:tc>
          <w:tcPr>
            <w:tcW w:w="8522" w:type="dxa"/>
            <w:gridSpan w:val="11"/>
          </w:tcPr>
          <w:p w:rsidR="002F6D49" w:rsidRPr="00260AAE" w:rsidRDefault="007206F8" w:rsidP="002F6D49">
            <w:pPr>
              <w:spacing w:line="300" w:lineRule="auto"/>
              <w:jc w:val="left"/>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6</w:t>
            </w:r>
            <w:r w:rsidRPr="00260AAE">
              <w:rPr>
                <w:rFonts w:ascii="Times New Roman" w:hAnsi="Times New Roman" w:cs="Times New Roman"/>
                <w:sz w:val="24"/>
                <w:szCs w:val="24"/>
              </w:rPr>
              <w:t>到</w:t>
            </w:r>
            <w:r w:rsidRPr="00260AAE">
              <w:rPr>
                <w:rFonts w:ascii="Times New Roman" w:hAnsi="Times New Roman" w:cs="Times New Roman"/>
                <w:sz w:val="24"/>
                <w:szCs w:val="24"/>
              </w:rPr>
              <w:t>10</w:t>
            </w:r>
            <w:r w:rsidRPr="00260AAE">
              <w:rPr>
                <w:rFonts w:ascii="Times New Roman" w:hAnsi="Times New Roman" w:cs="Times New Roman"/>
                <w:sz w:val="24"/>
                <w:szCs w:val="24"/>
              </w:rPr>
              <w:t>：</w:t>
            </w:r>
            <w:r w:rsidRPr="00260AAE">
              <w:rPr>
                <w:rFonts w:ascii="Times New Roman" w:hAnsi="Times New Roman" w:cs="Times New Roman"/>
                <w:sz w:val="24"/>
                <w:szCs w:val="24"/>
              </w:rPr>
              <w:t>5</w:t>
            </w:r>
            <w:r w:rsidRPr="00260AAE">
              <w:rPr>
                <w:rFonts w:ascii="Times New Roman" w:hAnsi="Times New Roman" w:cs="Times New Roman"/>
                <w:sz w:val="24"/>
                <w:szCs w:val="24"/>
              </w:rPr>
              <w:t>个数字表示化学成分。</w:t>
            </w:r>
          </w:p>
        </w:tc>
      </w:tr>
    </w:tbl>
    <w:p w:rsidR="00C919E3" w:rsidRDefault="00655195"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6</w:t>
      </w:r>
      <w:r w:rsidRPr="00260AAE">
        <w:rPr>
          <w:rFonts w:ascii="Times New Roman" w:hAnsi="Times New Roman" w:cs="Times New Roman"/>
          <w:sz w:val="24"/>
          <w:szCs w:val="24"/>
        </w:rPr>
        <w:t>表示如下（表</w:t>
      </w:r>
      <w:r w:rsidRPr="00260AAE">
        <w:rPr>
          <w:rFonts w:ascii="Times New Roman" w:hAnsi="Times New Roman" w:cs="Times New Roman"/>
          <w:sz w:val="24"/>
          <w:szCs w:val="24"/>
        </w:rPr>
        <w:t>2</w:t>
      </w:r>
      <w:r w:rsidRPr="00260AAE">
        <w:rPr>
          <w:rFonts w:ascii="Times New Roman" w:hAnsi="Times New Roman" w:cs="Times New Roman"/>
          <w:sz w:val="24"/>
          <w:szCs w:val="24"/>
        </w:rPr>
        <w:t>）主要元素或主要合金元素：</w:t>
      </w:r>
    </w:p>
    <w:p w:rsidR="008018DA" w:rsidRPr="00260AAE" w:rsidRDefault="008018DA" w:rsidP="001A751F">
      <w:pPr>
        <w:spacing w:line="300" w:lineRule="auto"/>
        <w:rPr>
          <w:rFonts w:ascii="Times New Roman" w:hAnsi="Times New Roman" w:cs="Times New Roman"/>
          <w:sz w:val="24"/>
          <w:szCs w:val="24"/>
        </w:rPr>
      </w:pPr>
    </w:p>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w:t>
      </w:r>
      <w:r w:rsidRPr="00260AAE">
        <w:rPr>
          <w:rFonts w:ascii="Times New Roman" w:hAnsi="Times New Roman" w:cs="Times New Roman"/>
          <w:sz w:val="24"/>
          <w:szCs w:val="24"/>
        </w:rPr>
        <w:t>2</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2"/>
        <w:gridCol w:w="1396"/>
        <w:gridCol w:w="1362"/>
        <w:gridCol w:w="1396"/>
        <w:gridCol w:w="1363"/>
        <w:gridCol w:w="1397"/>
      </w:tblGrid>
      <w:tr w:rsidR="00655195" w:rsidRPr="00260AAE" w:rsidTr="00655195">
        <w:tc>
          <w:tcPr>
            <w:tcW w:w="1420" w:type="dxa"/>
            <w:tcBorders>
              <w:top w:val="single" w:sz="12" w:space="0" w:color="auto"/>
              <w:bottom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　　金</w:t>
            </w:r>
          </w:p>
        </w:tc>
        <w:tc>
          <w:tcPr>
            <w:tcW w:w="1420" w:type="dxa"/>
            <w:tcBorders>
              <w:top w:val="single" w:sz="12" w:space="0" w:color="auto"/>
              <w:bottom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c>
          <w:tcPr>
            <w:tcW w:w="1420" w:type="dxa"/>
            <w:tcBorders>
              <w:top w:val="single" w:sz="12" w:space="0" w:color="auto"/>
              <w:bottom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　　金</w:t>
            </w:r>
          </w:p>
        </w:tc>
        <w:tc>
          <w:tcPr>
            <w:tcW w:w="1420" w:type="dxa"/>
            <w:tcBorders>
              <w:top w:val="single" w:sz="12" w:space="0" w:color="auto"/>
              <w:bottom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c>
          <w:tcPr>
            <w:tcW w:w="1421" w:type="dxa"/>
            <w:tcBorders>
              <w:top w:val="single" w:sz="12" w:space="0" w:color="auto"/>
              <w:bottom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　　金</w:t>
            </w:r>
          </w:p>
        </w:tc>
        <w:tc>
          <w:tcPr>
            <w:tcW w:w="1421" w:type="dxa"/>
            <w:tcBorders>
              <w:top w:val="single" w:sz="12" w:space="0" w:color="auto"/>
              <w:bottom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r>
      <w:tr w:rsidR="00655195" w:rsidRPr="00260AAE" w:rsidTr="00655195">
        <w:tc>
          <w:tcPr>
            <w:tcW w:w="1420" w:type="dxa"/>
            <w:tcBorders>
              <w:top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镁</w:t>
            </w:r>
          </w:p>
        </w:tc>
        <w:tc>
          <w:tcPr>
            <w:tcW w:w="1420" w:type="dxa"/>
            <w:tcBorders>
              <w:top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1XXXX</w:t>
            </w:r>
          </w:p>
        </w:tc>
        <w:tc>
          <w:tcPr>
            <w:tcW w:w="1420" w:type="dxa"/>
            <w:tcBorders>
              <w:top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铝</w:t>
            </w:r>
          </w:p>
        </w:tc>
        <w:tc>
          <w:tcPr>
            <w:tcW w:w="1420" w:type="dxa"/>
            <w:tcBorders>
              <w:top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2XXXX</w:t>
            </w:r>
          </w:p>
        </w:tc>
        <w:tc>
          <w:tcPr>
            <w:tcW w:w="1421" w:type="dxa"/>
            <w:tcBorders>
              <w:top w:val="single" w:sz="12" w:space="0" w:color="auto"/>
            </w:tcBorders>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锌</w:t>
            </w:r>
          </w:p>
        </w:tc>
        <w:tc>
          <w:tcPr>
            <w:tcW w:w="1421" w:type="dxa"/>
            <w:tcBorders>
              <w:top w:val="single" w:sz="12" w:space="0" w:color="auto"/>
            </w:tcBorders>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3XXXX</w:t>
            </w:r>
          </w:p>
        </w:tc>
      </w:tr>
      <w:tr w:rsidR="00655195" w:rsidRPr="00260AAE" w:rsidTr="00655195">
        <w:tc>
          <w:tcPr>
            <w:tcW w:w="1420" w:type="dxa"/>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锰</w:t>
            </w:r>
          </w:p>
        </w:tc>
        <w:tc>
          <w:tcPr>
            <w:tcW w:w="1420" w:type="dxa"/>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4XXXX</w:t>
            </w:r>
          </w:p>
        </w:tc>
        <w:tc>
          <w:tcPr>
            <w:tcW w:w="1420" w:type="dxa"/>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硅</w:t>
            </w:r>
          </w:p>
        </w:tc>
        <w:tc>
          <w:tcPr>
            <w:tcW w:w="1420" w:type="dxa"/>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5XXXX</w:t>
            </w:r>
          </w:p>
        </w:tc>
        <w:tc>
          <w:tcPr>
            <w:tcW w:w="1421" w:type="dxa"/>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稀土金属</w:t>
            </w:r>
          </w:p>
        </w:tc>
        <w:tc>
          <w:tcPr>
            <w:tcW w:w="1421" w:type="dxa"/>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6XXXX</w:t>
            </w:r>
          </w:p>
        </w:tc>
      </w:tr>
      <w:tr w:rsidR="00655195" w:rsidRPr="00260AAE" w:rsidTr="00655195">
        <w:tc>
          <w:tcPr>
            <w:tcW w:w="1420" w:type="dxa"/>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lastRenderedPageBreak/>
              <w:t>锆</w:t>
            </w:r>
          </w:p>
        </w:tc>
        <w:tc>
          <w:tcPr>
            <w:tcW w:w="1420" w:type="dxa"/>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7XXXX</w:t>
            </w:r>
          </w:p>
        </w:tc>
        <w:tc>
          <w:tcPr>
            <w:tcW w:w="1420" w:type="dxa"/>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银</w:t>
            </w:r>
          </w:p>
        </w:tc>
        <w:tc>
          <w:tcPr>
            <w:tcW w:w="1420" w:type="dxa"/>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8XXXX</w:t>
            </w:r>
          </w:p>
        </w:tc>
        <w:tc>
          <w:tcPr>
            <w:tcW w:w="1421" w:type="dxa"/>
          </w:tcPr>
          <w:p w:rsidR="00655195" w:rsidRPr="00260AAE" w:rsidRDefault="00655195" w:rsidP="00655195">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钇</w:t>
            </w:r>
          </w:p>
        </w:tc>
        <w:tc>
          <w:tcPr>
            <w:tcW w:w="1421" w:type="dxa"/>
          </w:tcPr>
          <w:p w:rsidR="00655195" w:rsidRPr="00260AAE" w:rsidRDefault="00655195"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9XXXX</w:t>
            </w:r>
          </w:p>
        </w:tc>
      </w:tr>
    </w:tbl>
    <w:p w:rsidR="00BC3129" w:rsidRDefault="00BC3129"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7</w:t>
      </w:r>
      <w:r w:rsidRPr="00260AAE">
        <w:rPr>
          <w:rFonts w:ascii="Times New Roman" w:hAnsi="Times New Roman" w:cs="Times New Roman"/>
          <w:sz w:val="24"/>
          <w:szCs w:val="24"/>
        </w:rPr>
        <w:t>和</w:t>
      </w:r>
      <w:r w:rsidRPr="00260AAE">
        <w:rPr>
          <w:rFonts w:ascii="Times New Roman" w:hAnsi="Times New Roman" w:cs="Times New Roman"/>
          <w:sz w:val="24"/>
          <w:szCs w:val="24"/>
        </w:rPr>
        <w:t>8</w:t>
      </w:r>
      <w:r w:rsidRPr="00260AAE">
        <w:rPr>
          <w:rFonts w:ascii="Times New Roman" w:hAnsi="Times New Roman" w:cs="Times New Roman"/>
          <w:sz w:val="24"/>
          <w:szCs w:val="24"/>
        </w:rPr>
        <w:t>表示如下（表</w:t>
      </w:r>
      <w:r w:rsidRPr="00260AAE">
        <w:rPr>
          <w:rFonts w:ascii="Times New Roman" w:hAnsi="Times New Roman" w:cs="Times New Roman"/>
          <w:sz w:val="24"/>
          <w:szCs w:val="24"/>
        </w:rPr>
        <w:t>3</w:t>
      </w:r>
      <w:r w:rsidRPr="00260AAE">
        <w:rPr>
          <w:rFonts w:ascii="Times New Roman" w:hAnsi="Times New Roman" w:cs="Times New Roman"/>
          <w:sz w:val="24"/>
          <w:szCs w:val="24"/>
        </w:rPr>
        <w:t>）合金</w:t>
      </w:r>
      <w:r w:rsidR="00E33B0B" w:rsidRPr="00260AAE">
        <w:rPr>
          <w:rFonts w:ascii="Times New Roman" w:hAnsi="Times New Roman" w:cs="Times New Roman"/>
          <w:sz w:val="24"/>
          <w:szCs w:val="24"/>
        </w:rPr>
        <w:t>组别</w:t>
      </w:r>
      <w:r w:rsidRPr="00260AAE">
        <w:rPr>
          <w:rFonts w:ascii="Times New Roman" w:hAnsi="Times New Roman" w:cs="Times New Roman"/>
          <w:sz w:val="24"/>
          <w:szCs w:val="24"/>
        </w:rPr>
        <w:t>：</w:t>
      </w:r>
    </w:p>
    <w:p w:rsidR="008018DA" w:rsidRDefault="008018DA" w:rsidP="00BC3129">
      <w:pPr>
        <w:spacing w:line="300" w:lineRule="auto"/>
        <w:jc w:val="center"/>
        <w:rPr>
          <w:rFonts w:ascii="Times New Roman" w:hAnsi="Times New Roman" w:cs="Times New Roman"/>
          <w:sz w:val="24"/>
          <w:szCs w:val="24"/>
        </w:rPr>
      </w:pPr>
    </w:p>
    <w:p w:rsidR="00BC3129" w:rsidRPr="00260AAE" w:rsidRDefault="00BC3129" w:rsidP="00BC312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w:t>
      </w:r>
      <w:r w:rsidRPr="00260AAE">
        <w:rPr>
          <w:rFonts w:ascii="Times New Roman" w:hAnsi="Times New Roman" w:cs="Times New Roman"/>
          <w:sz w:val="24"/>
          <w:szCs w:val="24"/>
        </w:rPr>
        <w:t>3</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4"/>
        <w:gridCol w:w="1352"/>
        <w:gridCol w:w="1395"/>
        <w:gridCol w:w="1352"/>
        <w:gridCol w:w="1410"/>
        <w:gridCol w:w="1353"/>
      </w:tblGrid>
      <w:tr w:rsidR="00E33B0B" w:rsidRPr="00260AAE" w:rsidTr="00C90ED9">
        <w:tc>
          <w:tcPr>
            <w:tcW w:w="1420" w:type="dxa"/>
            <w:tcBorders>
              <w:top w:val="single" w:sz="12" w:space="0" w:color="auto"/>
              <w:bottom w:val="single" w:sz="12" w:space="0" w:color="auto"/>
            </w:tcBorders>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合金组别</w:t>
            </w:r>
          </w:p>
        </w:tc>
        <w:tc>
          <w:tcPr>
            <w:tcW w:w="1420" w:type="dxa"/>
            <w:tcBorders>
              <w:top w:val="single" w:sz="12" w:space="0" w:color="auto"/>
              <w:bottom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c>
          <w:tcPr>
            <w:tcW w:w="1420" w:type="dxa"/>
            <w:tcBorders>
              <w:top w:val="single" w:sz="12" w:space="0" w:color="auto"/>
              <w:bottom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合金组别</w:t>
            </w:r>
          </w:p>
        </w:tc>
        <w:tc>
          <w:tcPr>
            <w:tcW w:w="1420" w:type="dxa"/>
            <w:tcBorders>
              <w:top w:val="single" w:sz="12" w:space="0" w:color="auto"/>
              <w:bottom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c>
          <w:tcPr>
            <w:tcW w:w="1421" w:type="dxa"/>
            <w:tcBorders>
              <w:top w:val="single" w:sz="12" w:space="0" w:color="auto"/>
              <w:bottom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合金组别</w:t>
            </w:r>
          </w:p>
        </w:tc>
        <w:tc>
          <w:tcPr>
            <w:tcW w:w="1421" w:type="dxa"/>
            <w:tcBorders>
              <w:top w:val="single" w:sz="12" w:space="0" w:color="auto"/>
              <w:bottom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r>
      <w:tr w:rsidR="00E33B0B" w:rsidRPr="00260AAE" w:rsidTr="00C90ED9">
        <w:tc>
          <w:tcPr>
            <w:tcW w:w="1420" w:type="dxa"/>
            <w:tcBorders>
              <w:top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Mg</w:t>
            </w:r>
          </w:p>
        </w:tc>
        <w:tc>
          <w:tcPr>
            <w:tcW w:w="1420" w:type="dxa"/>
            <w:tcBorders>
              <w:top w:val="single" w:sz="12" w:space="0" w:color="auto"/>
            </w:tcBorders>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X00XX</w:t>
            </w:r>
          </w:p>
        </w:tc>
        <w:tc>
          <w:tcPr>
            <w:tcW w:w="1420" w:type="dxa"/>
            <w:tcBorders>
              <w:top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MgAlZn</w:t>
            </w:r>
            <w:proofErr w:type="spellEnd"/>
          </w:p>
        </w:tc>
        <w:tc>
          <w:tcPr>
            <w:tcW w:w="1420" w:type="dxa"/>
            <w:tcBorders>
              <w:top w:val="single" w:sz="12" w:space="0" w:color="auto"/>
            </w:tcBorders>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X11XX</w:t>
            </w:r>
          </w:p>
        </w:tc>
        <w:tc>
          <w:tcPr>
            <w:tcW w:w="1421" w:type="dxa"/>
            <w:tcBorders>
              <w:top w:val="single" w:sz="12" w:space="0" w:color="auto"/>
            </w:tcBorders>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MgAlMn</w:t>
            </w:r>
            <w:proofErr w:type="spellEnd"/>
          </w:p>
        </w:tc>
        <w:tc>
          <w:tcPr>
            <w:tcW w:w="1421" w:type="dxa"/>
            <w:tcBorders>
              <w:top w:val="single" w:sz="12" w:space="0" w:color="auto"/>
            </w:tcBorders>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X12XX</w:t>
            </w:r>
          </w:p>
        </w:tc>
      </w:tr>
      <w:tr w:rsidR="00E33B0B" w:rsidRPr="00260AAE" w:rsidTr="00C90ED9">
        <w:tc>
          <w:tcPr>
            <w:tcW w:w="1420" w:type="dxa"/>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MgAlSi</w:t>
            </w:r>
            <w:proofErr w:type="spellEnd"/>
          </w:p>
        </w:tc>
        <w:tc>
          <w:tcPr>
            <w:tcW w:w="1420" w:type="dxa"/>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X13XX</w:t>
            </w:r>
          </w:p>
        </w:tc>
        <w:tc>
          <w:tcPr>
            <w:tcW w:w="1420" w:type="dxa"/>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MgZnCu</w:t>
            </w:r>
            <w:proofErr w:type="spellEnd"/>
          </w:p>
        </w:tc>
        <w:tc>
          <w:tcPr>
            <w:tcW w:w="1420" w:type="dxa"/>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X21XX</w:t>
            </w:r>
          </w:p>
        </w:tc>
        <w:tc>
          <w:tcPr>
            <w:tcW w:w="1421" w:type="dxa"/>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MgZnREZr</w:t>
            </w:r>
            <w:proofErr w:type="spellEnd"/>
          </w:p>
        </w:tc>
        <w:tc>
          <w:tcPr>
            <w:tcW w:w="1421" w:type="dxa"/>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X51XX</w:t>
            </w:r>
          </w:p>
        </w:tc>
      </w:tr>
      <w:tr w:rsidR="00E33B0B" w:rsidRPr="00260AAE" w:rsidTr="00C90ED9">
        <w:tc>
          <w:tcPr>
            <w:tcW w:w="1420" w:type="dxa"/>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MgREAgZr</w:t>
            </w:r>
            <w:proofErr w:type="spellEnd"/>
          </w:p>
        </w:tc>
        <w:tc>
          <w:tcPr>
            <w:tcW w:w="1420" w:type="dxa"/>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X52XX</w:t>
            </w:r>
          </w:p>
        </w:tc>
        <w:tc>
          <w:tcPr>
            <w:tcW w:w="1420" w:type="dxa"/>
          </w:tcPr>
          <w:p w:rsidR="00E33B0B" w:rsidRPr="00260AAE" w:rsidRDefault="00E33B0B"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MgREYZr</w:t>
            </w:r>
            <w:proofErr w:type="spellEnd"/>
          </w:p>
        </w:tc>
        <w:tc>
          <w:tcPr>
            <w:tcW w:w="1420" w:type="dxa"/>
          </w:tcPr>
          <w:p w:rsidR="00E33B0B" w:rsidRPr="00260AAE" w:rsidRDefault="00E33B0B" w:rsidP="00E33B0B">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X53XX</w:t>
            </w:r>
          </w:p>
        </w:tc>
        <w:tc>
          <w:tcPr>
            <w:tcW w:w="1421" w:type="dxa"/>
          </w:tcPr>
          <w:p w:rsidR="00E33B0B" w:rsidRPr="00260AAE" w:rsidRDefault="00E33B0B" w:rsidP="00C90ED9">
            <w:pPr>
              <w:spacing w:line="300" w:lineRule="auto"/>
              <w:jc w:val="center"/>
              <w:rPr>
                <w:rFonts w:ascii="Times New Roman" w:hAnsi="Times New Roman" w:cs="Times New Roman"/>
                <w:sz w:val="24"/>
                <w:szCs w:val="24"/>
              </w:rPr>
            </w:pPr>
          </w:p>
        </w:tc>
        <w:tc>
          <w:tcPr>
            <w:tcW w:w="1421" w:type="dxa"/>
          </w:tcPr>
          <w:p w:rsidR="00E33B0B" w:rsidRPr="00260AAE" w:rsidRDefault="00E33B0B" w:rsidP="00C90ED9">
            <w:pPr>
              <w:spacing w:line="300" w:lineRule="auto"/>
              <w:jc w:val="center"/>
              <w:rPr>
                <w:rFonts w:ascii="Times New Roman" w:hAnsi="Times New Roman" w:cs="Times New Roman"/>
                <w:sz w:val="24"/>
                <w:szCs w:val="24"/>
              </w:rPr>
            </w:pPr>
          </w:p>
        </w:tc>
      </w:tr>
    </w:tbl>
    <w:p w:rsidR="00E33B0B" w:rsidRPr="00260AAE" w:rsidRDefault="00E33B0B"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9</w:t>
      </w:r>
      <w:r w:rsidRPr="00260AAE">
        <w:rPr>
          <w:rFonts w:ascii="Times New Roman" w:hAnsi="Times New Roman" w:cs="Times New Roman"/>
          <w:sz w:val="24"/>
          <w:szCs w:val="24"/>
        </w:rPr>
        <w:t>表示合金子组别，用</w:t>
      </w:r>
      <w:r w:rsidRPr="00260AAE">
        <w:rPr>
          <w:rFonts w:ascii="Times New Roman" w:hAnsi="Times New Roman" w:cs="Times New Roman"/>
          <w:sz w:val="24"/>
          <w:szCs w:val="24"/>
        </w:rPr>
        <w:t>XXX1X</w:t>
      </w:r>
      <w:r w:rsidRPr="00260AAE">
        <w:rPr>
          <w:rFonts w:ascii="Times New Roman" w:hAnsi="Times New Roman" w:cs="Times New Roman"/>
          <w:sz w:val="24"/>
          <w:szCs w:val="24"/>
        </w:rPr>
        <w:t>，</w:t>
      </w:r>
      <w:r w:rsidRPr="00260AAE">
        <w:rPr>
          <w:rFonts w:ascii="Times New Roman" w:hAnsi="Times New Roman" w:cs="Times New Roman"/>
          <w:sz w:val="24"/>
          <w:szCs w:val="24"/>
        </w:rPr>
        <w:t>XXX2X</w:t>
      </w:r>
      <w:r w:rsidRPr="00260AAE">
        <w:rPr>
          <w:rFonts w:ascii="Times New Roman" w:eastAsia="宋体" w:hAnsi="Times New Roman" w:cs="Times New Roman"/>
          <w:sz w:val="24"/>
          <w:szCs w:val="24"/>
        </w:rPr>
        <w:t>……</w:t>
      </w:r>
      <w:r w:rsidRPr="00260AAE">
        <w:rPr>
          <w:rFonts w:ascii="Times New Roman" w:hAnsi="Times New Roman" w:cs="Times New Roman"/>
          <w:sz w:val="24"/>
          <w:szCs w:val="24"/>
        </w:rPr>
        <w:t>表示。</w:t>
      </w:r>
    </w:p>
    <w:p w:rsidR="00655195" w:rsidRPr="00260AAE" w:rsidRDefault="00E33B0B"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位置</w:t>
      </w:r>
      <w:r w:rsidRPr="00260AAE">
        <w:rPr>
          <w:rFonts w:ascii="Times New Roman" w:hAnsi="Times New Roman" w:cs="Times New Roman"/>
          <w:sz w:val="24"/>
          <w:szCs w:val="24"/>
        </w:rPr>
        <w:t>10</w:t>
      </w:r>
      <w:r w:rsidRPr="00260AAE">
        <w:rPr>
          <w:rFonts w:ascii="Times New Roman" w:hAnsi="Times New Roman" w:cs="Times New Roman"/>
          <w:sz w:val="24"/>
          <w:szCs w:val="24"/>
        </w:rPr>
        <w:t>用数字</w:t>
      </w:r>
      <w:r w:rsidRPr="00260AAE">
        <w:rPr>
          <w:rFonts w:ascii="Times New Roman" w:hAnsi="Times New Roman" w:cs="Times New Roman"/>
          <w:sz w:val="24"/>
          <w:szCs w:val="24"/>
        </w:rPr>
        <w:t>0—9</w:t>
      </w:r>
      <w:r w:rsidRPr="00260AAE">
        <w:rPr>
          <w:rFonts w:ascii="Times New Roman" w:hAnsi="Times New Roman" w:cs="Times New Roman"/>
          <w:sz w:val="24"/>
          <w:szCs w:val="24"/>
        </w:rPr>
        <w:t>表示在合金子组别中不同的合金元素含量，用</w:t>
      </w:r>
      <w:r w:rsidRPr="00260AAE">
        <w:rPr>
          <w:rFonts w:ascii="Times New Roman" w:hAnsi="Times New Roman" w:cs="Times New Roman"/>
          <w:sz w:val="24"/>
          <w:szCs w:val="24"/>
        </w:rPr>
        <w:t>XXXX0</w:t>
      </w:r>
      <w:r w:rsidRPr="00260AAE">
        <w:rPr>
          <w:rFonts w:ascii="Times New Roman" w:hAnsi="Times New Roman" w:cs="Times New Roman"/>
          <w:sz w:val="24"/>
          <w:szCs w:val="24"/>
        </w:rPr>
        <w:t>，</w:t>
      </w:r>
      <w:r w:rsidRPr="00260AAE">
        <w:rPr>
          <w:rFonts w:ascii="Times New Roman" w:hAnsi="Times New Roman" w:cs="Times New Roman"/>
          <w:sz w:val="24"/>
          <w:szCs w:val="24"/>
        </w:rPr>
        <w:t>XXXX1</w:t>
      </w:r>
      <w:r w:rsidRPr="00260AAE">
        <w:rPr>
          <w:rFonts w:ascii="Times New Roman" w:eastAsia="宋体" w:hAnsi="Times New Roman" w:cs="Times New Roman"/>
          <w:sz w:val="24"/>
          <w:szCs w:val="24"/>
        </w:rPr>
        <w:t>……</w:t>
      </w:r>
      <w:r w:rsidRPr="00260AAE">
        <w:rPr>
          <w:rFonts w:ascii="Times New Roman" w:eastAsia="宋体" w:hAnsi="Times New Roman" w:cs="Times New Roman"/>
          <w:sz w:val="24"/>
          <w:szCs w:val="24"/>
        </w:rPr>
        <w:t>表示</w:t>
      </w:r>
      <w:r w:rsidRPr="00260AAE">
        <w:rPr>
          <w:rFonts w:ascii="Times New Roman" w:hAnsi="Times New Roman" w:cs="Times New Roman"/>
          <w:sz w:val="24"/>
          <w:szCs w:val="24"/>
        </w:rPr>
        <w:t>。</w:t>
      </w:r>
    </w:p>
    <w:p w:rsidR="00655195" w:rsidRDefault="007E3731"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ISO</w:t>
      </w:r>
      <w:r w:rsidRPr="00260AAE">
        <w:rPr>
          <w:rFonts w:ascii="Times New Roman" w:hAnsi="Times New Roman" w:cs="Times New Roman"/>
          <w:sz w:val="24"/>
          <w:szCs w:val="24"/>
        </w:rPr>
        <w:t>增加的合金组别</w:t>
      </w:r>
      <w:r w:rsidR="006424FF" w:rsidRPr="00260AAE">
        <w:rPr>
          <w:rFonts w:ascii="Times New Roman" w:hAnsi="Times New Roman" w:cs="Times New Roman"/>
          <w:sz w:val="24"/>
          <w:szCs w:val="24"/>
        </w:rPr>
        <w:t>（表</w:t>
      </w:r>
      <w:r w:rsidR="006424FF" w:rsidRPr="00260AAE">
        <w:rPr>
          <w:rFonts w:ascii="Times New Roman" w:hAnsi="Times New Roman" w:cs="Times New Roman"/>
          <w:sz w:val="24"/>
          <w:szCs w:val="24"/>
        </w:rPr>
        <w:t>4</w:t>
      </w:r>
      <w:r w:rsidR="006424FF" w:rsidRPr="00260AAE">
        <w:rPr>
          <w:rFonts w:ascii="Times New Roman" w:hAnsi="Times New Roman" w:cs="Times New Roman"/>
          <w:sz w:val="24"/>
          <w:szCs w:val="24"/>
        </w:rPr>
        <w:t>）</w:t>
      </w:r>
      <w:r w:rsidRPr="00260AAE">
        <w:rPr>
          <w:rFonts w:ascii="Times New Roman" w:hAnsi="Times New Roman" w:cs="Times New Roman"/>
          <w:sz w:val="24"/>
          <w:szCs w:val="24"/>
        </w:rPr>
        <w:t>，主要体现在位置</w:t>
      </w:r>
      <w:r w:rsidRPr="00260AAE">
        <w:rPr>
          <w:rFonts w:ascii="Times New Roman" w:hAnsi="Times New Roman" w:cs="Times New Roman"/>
          <w:sz w:val="24"/>
          <w:szCs w:val="24"/>
        </w:rPr>
        <w:t>7</w:t>
      </w:r>
      <w:r w:rsidRPr="00260AAE">
        <w:rPr>
          <w:rFonts w:ascii="Times New Roman" w:hAnsi="Times New Roman" w:cs="Times New Roman"/>
          <w:sz w:val="24"/>
          <w:szCs w:val="24"/>
        </w:rPr>
        <w:t>和</w:t>
      </w:r>
      <w:r w:rsidRPr="00260AAE">
        <w:rPr>
          <w:rFonts w:ascii="Times New Roman" w:hAnsi="Times New Roman" w:cs="Times New Roman"/>
          <w:sz w:val="24"/>
          <w:szCs w:val="24"/>
        </w:rPr>
        <w:t>8</w:t>
      </w:r>
      <w:r w:rsidRPr="00260AAE">
        <w:rPr>
          <w:rFonts w:ascii="Times New Roman" w:hAnsi="Times New Roman" w:cs="Times New Roman"/>
          <w:sz w:val="24"/>
          <w:szCs w:val="24"/>
        </w:rPr>
        <w:t>，分别为：</w:t>
      </w:r>
    </w:p>
    <w:p w:rsidR="008018DA" w:rsidRPr="00260AAE" w:rsidRDefault="008018DA" w:rsidP="001A751F">
      <w:pPr>
        <w:spacing w:line="300" w:lineRule="auto"/>
        <w:rPr>
          <w:rFonts w:ascii="Times New Roman" w:hAnsi="Times New Roman" w:cs="Times New Roman"/>
          <w:sz w:val="24"/>
          <w:szCs w:val="24"/>
        </w:rPr>
      </w:pPr>
    </w:p>
    <w:p w:rsidR="006424FF" w:rsidRPr="00260AAE" w:rsidRDefault="006424FF" w:rsidP="006424FF">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w:t>
      </w:r>
      <w:r w:rsidRPr="00260AAE">
        <w:rPr>
          <w:rFonts w:ascii="Times New Roman" w:hAnsi="Times New Roman" w:cs="Times New Roman"/>
          <w:sz w:val="24"/>
          <w:szCs w:val="24"/>
        </w:rPr>
        <w:t>4</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7"/>
        <w:gridCol w:w="1362"/>
        <w:gridCol w:w="1414"/>
        <w:gridCol w:w="1362"/>
        <w:gridCol w:w="1398"/>
        <w:gridCol w:w="1363"/>
      </w:tblGrid>
      <w:tr w:rsidR="007E3731" w:rsidRPr="00260AAE" w:rsidTr="00C90ED9">
        <w:tc>
          <w:tcPr>
            <w:tcW w:w="1420" w:type="dxa"/>
            <w:tcBorders>
              <w:top w:val="single" w:sz="12" w:space="0" w:color="auto"/>
              <w:bottom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合金组别</w:t>
            </w:r>
          </w:p>
        </w:tc>
        <w:tc>
          <w:tcPr>
            <w:tcW w:w="1420" w:type="dxa"/>
            <w:tcBorders>
              <w:top w:val="single" w:sz="12" w:space="0" w:color="auto"/>
              <w:bottom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c>
          <w:tcPr>
            <w:tcW w:w="1420" w:type="dxa"/>
            <w:tcBorders>
              <w:top w:val="single" w:sz="12" w:space="0" w:color="auto"/>
              <w:bottom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合金组别</w:t>
            </w:r>
          </w:p>
        </w:tc>
        <w:tc>
          <w:tcPr>
            <w:tcW w:w="1420" w:type="dxa"/>
            <w:tcBorders>
              <w:top w:val="single" w:sz="12" w:space="0" w:color="auto"/>
              <w:bottom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c>
          <w:tcPr>
            <w:tcW w:w="1421" w:type="dxa"/>
            <w:tcBorders>
              <w:top w:val="single" w:sz="12" w:space="0" w:color="auto"/>
              <w:bottom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合金组别</w:t>
            </w:r>
          </w:p>
        </w:tc>
        <w:tc>
          <w:tcPr>
            <w:tcW w:w="1421" w:type="dxa"/>
            <w:tcBorders>
              <w:top w:val="single" w:sz="12" w:space="0" w:color="auto"/>
              <w:bottom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表示方法</w:t>
            </w:r>
          </w:p>
        </w:tc>
      </w:tr>
      <w:tr w:rsidR="007E3731" w:rsidRPr="00260AAE" w:rsidTr="00C90ED9">
        <w:tc>
          <w:tcPr>
            <w:tcW w:w="1420" w:type="dxa"/>
            <w:tcBorders>
              <w:top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MgAlRE</w:t>
            </w:r>
            <w:proofErr w:type="spellEnd"/>
          </w:p>
        </w:tc>
        <w:tc>
          <w:tcPr>
            <w:tcW w:w="1420" w:type="dxa"/>
            <w:tcBorders>
              <w:top w:val="single" w:sz="12" w:space="0" w:color="auto"/>
            </w:tcBorders>
          </w:tcPr>
          <w:p w:rsidR="007E3731" w:rsidRPr="00260AAE" w:rsidRDefault="007E3731" w:rsidP="007E3731">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X14XX</w:t>
            </w:r>
          </w:p>
        </w:tc>
        <w:tc>
          <w:tcPr>
            <w:tcW w:w="1420" w:type="dxa"/>
            <w:tcBorders>
              <w:top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MgREGdZr</w:t>
            </w:r>
            <w:proofErr w:type="spellEnd"/>
          </w:p>
        </w:tc>
        <w:tc>
          <w:tcPr>
            <w:tcW w:w="1420" w:type="dxa"/>
            <w:tcBorders>
              <w:top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X54XX</w:t>
            </w:r>
          </w:p>
        </w:tc>
        <w:tc>
          <w:tcPr>
            <w:tcW w:w="1421" w:type="dxa"/>
            <w:tcBorders>
              <w:top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proofErr w:type="spellStart"/>
            <w:r w:rsidRPr="00260AAE">
              <w:rPr>
                <w:rFonts w:ascii="Times New Roman" w:hAnsi="Times New Roman" w:cs="Times New Roman"/>
                <w:sz w:val="24"/>
                <w:szCs w:val="24"/>
              </w:rPr>
              <w:t>MgGdYZr</w:t>
            </w:r>
            <w:proofErr w:type="spellEnd"/>
          </w:p>
        </w:tc>
        <w:tc>
          <w:tcPr>
            <w:tcW w:w="1421" w:type="dxa"/>
            <w:tcBorders>
              <w:top w:val="single" w:sz="12" w:space="0" w:color="auto"/>
            </w:tcBorders>
          </w:tcPr>
          <w:p w:rsidR="007E3731" w:rsidRPr="00260AAE" w:rsidRDefault="007E3731" w:rsidP="00C90ED9">
            <w:pPr>
              <w:spacing w:line="300" w:lineRule="auto"/>
              <w:jc w:val="center"/>
              <w:rPr>
                <w:rFonts w:ascii="Times New Roman" w:hAnsi="Times New Roman" w:cs="Times New Roman"/>
                <w:sz w:val="24"/>
                <w:szCs w:val="24"/>
              </w:rPr>
            </w:pPr>
            <w:r w:rsidRPr="00260AAE">
              <w:rPr>
                <w:rFonts w:ascii="Times New Roman" w:hAnsi="Times New Roman" w:cs="Times New Roman"/>
                <w:sz w:val="24"/>
                <w:szCs w:val="24"/>
              </w:rPr>
              <w:t>X91XX</w:t>
            </w:r>
          </w:p>
        </w:tc>
      </w:tr>
    </w:tbl>
    <w:p w:rsidR="00655195" w:rsidRPr="00260AAE" w:rsidRDefault="00655195" w:rsidP="001A751F">
      <w:pPr>
        <w:spacing w:line="300" w:lineRule="auto"/>
        <w:rPr>
          <w:rFonts w:ascii="Times New Roman" w:hAnsi="Times New Roman" w:cs="Times New Roman"/>
          <w:sz w:val="24"/>
          <w:szCs w:val="24"/>
        </w:rPr>
      </w:pPr>
    </w:p>
    <w:p w:rsidR="00655195" w:rsidRPr="00260AAE" w:rsidRDefault="00B00CFC"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ab/>
        <w:t>2) ASTM</w:t>
      </w:r>
      <w:r w:rsidRPr="00260AAE">
        <w:rPr>
          <w:rFonts w:ascii="Times New Roman" w:hAnsi="Times New Roman" w:cs="Times New Roman"/>
          <w:sz w:val="24"/>
          <w:szCs w:val="24"/>
        </w:rPr>
        <w:t>体系</w:t>
      </w:r>
    </w:p>
    <w:p w:rsidR="00B00CFC" w:rsidRPr="00260AAE" w:rsidRDefault="00B00CFC"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ab/>
        <w:t>ASTM</w:t>
      </w:r>
      <w:r w:rsidRPr="00260AAE">
        <w:rPr>
          <w:rFonts w:ascii="Times New Roman" w:hAnsi="Times New Roman" w:cs="Times New Roman"/>
          <w:sz w:val="24"/>
          <w:szCs w:val="24"/>
        </w:rPr>
        <w:t>体系的铸造镁合金的命名法则如下：</w:t>
      </w:r>
    </w:p>
    <w:p w:rsidR="00B00CFC" w:rsidRPr="00260AAE" w:rsidRDefault="00B00CFC" w:rsidP="00B00CFC">
      <w:pPr>
        <w:spacing w:line="300" w:lineRule="auto"/>
        <w:ind w:firstLine="420"/>
        <w:rPr>
          <w:rFonts w:ascii="Times New Roman" w:hAnsi="Times New Roman" w:cs="Times New Roman"/>
          <w:sz w:val="24"/>
          <w:szCs w:val="24"/>
        </w:rPr>
      </w:pPr>
      <w:r w:rsidRPr="00260AAE">
        <w:rPr>
          <w:rFonts w:ascii="Times New Roman" w:hAnsi="Times New Roman" w:cs="Times New Roman"/>
          <w:sz w:val="24"/>
          <w:szCs w:val="24"/>
        </w:rPr>
        <w:t>纯镁牌号以</w:t>
      </w:r>
      <w:r w:rsidRPr="00260AAE">
        <w:rPr>
          <w:rFonts w:ascii="Times New Roman" w:hAnsi="Times New Roman" w:cs="Times New Roman"/>
          <w:sz w:val="24"/>
          <w:szCs w:val="24"/>
        </w:rPr>
        <w:t>Mg</w:t>
      </w:r>
      <w:r w:rsidRPr="00260AAE">
        <w:rPr>
          <w:rFonts w:ascii="Times New Roman" w:hAnsi="Times New Roman" w:cs="Times New Roman"/>
          <w:sz w:val="24"/>
          <w:szCs w:val="24"/>
        </w:rPr>
        <w:t>加数字的形式表示，</w:t>
      </w:r>
      <w:r w:rsidRPr="00260AAE">
        <w:rPr>
          <w:rFonts w:ascii="Times New Roman" w:hAnsi="Times New Roman" w:cs="Times New Roman"/>
          <w:sz w:val="24"/>
          <w:szCs w:val="24"/>
        </w:rPr>
        <w:t>Mg</w:t>
      </w:r>
      <w:r w:rsidRPr="00260AAE">
        <w:rPr>
          <w:rFonts w:ascii="Times New Roman" w:hAnsi="Times New Roman" w:cs="Times New Roman"/>
          <w:sz w:val="24"/>
          <w:szCs w:val="24"/>
        </w:rPr>
        <w:t>后的数字表示</w:t>
      </w:r>
      <w:r w:rsidRPr="00260AAE">
        <w:rPr>
          <w:rFonts w:ascii="Times New Roman" w:hAnsi="Times New Roman" w:cs="Times New Roman"/>
          <w:sz w:val="24"/>
          <w:szCs w:val="24"/>
        </w:rPr>
        <w:t>Mg</w:t>
      </w:r>
      <w:r w:rsidRPr="00260AAE">
        <w:rPr>
          <w:rFonts w:ascii="Times New Roman" w:hAnsi="Times New Roman" w:cs="Times New Roman"/>
          <w:sz w:val="24"/>
          <w:szCs w:val="24"/>
        </w:rPr>
        <w:t>的质量分数。</w:t>
      </w:r>
    </w:p>
    <w:p w:rsidR="006424FF" w:rsidRPr="00260AAE" w:rsidRDefault="00B00CFC" w:rsidP="00B00CFC">
      <w:pPr>
        <w:spacing w:line="300" w:lineRule="auto"/>
        <w:ind w:firstLine="420"/>
        <w:rPr>
          <w:rFonts w:ascii="Times New Roman" w:hAnsi="Times New Roman" w:cs="Times New Roman"/>
          <w:sz w:val="24"/>
          <w:szCs w:val="24"/>
        </w:rPr>
      </w:pPr>
      <w:r w:rsidRPr="00260AAE">
        <w:rPr>
          <w:rFonts w:ascii="Times New Roman" w:hAnsi="Times New Roman" w:cs="Times New Roman"/>
          <w:sz w:val="24"/>
          <w:szCs w:val="24"/>
        </w:rPr>
        <w:t>镁合金牌号以两位英文字母加两位数字再加一位英文字母的形式表示。前面的英文字母是其最主要的合金组成元素代号（元素代号符合表</w:t>
      </w:r>
      <w:r w:rsidR="006424FF" w:rsidRPr="00260AAE">
        <w:rPr>
          <w:rFonts w:ascii="Times New Roman" w:hAnsi="Times New Roman" w:cs="Times New Roman"/>
          <w:sz w:val="24"/>
          <w:szCs w:val="24"/>
        </w:rPr>
        <w:t>5</w:t>
      </w:r>
      <w:r w:rsidR="006424FF" w:rsidRPr="00260AAE">
        <w:rPr>
          <w:rFonts w:ascii="Times New Roman" w:hAnsi="Times New Roman" w:cs="Times New Roman"/>
          <w:sz w:val="24"/>
          <w:szCs w:val="24"/>
        </w:rPr>
        <w:t>的规定），其后的数字表示其最主要的合金组成元素的大致含量。最后面的英文字母为标识代号，用以标识各具体组成元素相异或元素含量有微小差别的不同合金。</w:t>
      </w:r>
    </w:p>
    <w:p w:rsidR="006424FF" w:rsidRPr="00260AAE" w:rsidRDefault="006424FF" w:rsidP="006424FF">
      <w:pPr>
        <w:spacing w:line="300" w:lineRule="auto"/>
        <w:ind w:firstLine="420"/>
        <w:jc w:val="center"/>
        <w:rPr>
          <w:rFonts w:ascii="Times New Roman" w:hAnsi="Times New Roman" w:cs="Times New Roman"/>
          <w:sz w:val="24"/>
          <w:szCs w:val="24"/>
        </w:rPr>
      </w:pPr>
      <w:r w:rsidRPr="00260AAE">
        <w:rPr>
          <w:rFonts w:ascii="Times New Roman" w:hAnsi="Times New Roman" w:cs="Times New Roman"/>
          <w:sz w:val="24"/>
          <w:szCs w:val="24"/>
        </w:rPr>
        <w:t>表</w:t>
      </w:r>
      <w:r w:rsidRPr="00260AAE">
        <w:rPr>
          <w:rFonts w:ascii="Times New Roman" w:hAnsi="Times New Roman" w:cs="Times New Roman"/>
          <w:sz w:val="24"/>
          <w:szCs w:val="24"/>
        </w:rPr>
        <w:t>5</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60"/>
        <w:gridCol w:w="2060"/>
        <w:gridCol w:w="273"/>
        <w:gridCol w:w="1941"/>
        <w:gridCol w:w="1942"/>
      </w:tblGrid>
      <w:tr w:rsidR="006424FF" w:rsidRPr="00260AAE" w:rsidTr="008018DA">
        <w:tc>
          <w:tcPr>
            <w:tcW w:w="2123" w:type="dxa"/>
            <w:tcBorders>
              <w:top w:val="single" w:sz="12" w:space="0" w:color="000000"/>
              <w:bottom w:val="single" w:sz="12" w:space="0" w:color="000000"/>
            </w:tcBorders>
            <w:shd w:val="clear" w:color="auto" w:fill="auto"/>
          </w:tcPr>
          <w:p w:rsidR="006424FF" w:rsidRPr="00260AAE" w:rsidRDefault="006424FF" w:rsidP="00C90ED9">
            <w:pPr>
              <w:spacing w:line="360" w:lineRule="exact"/>
              <w:jc w:val="center"/>
              <w:rPr>
                <w:rFonts w:ascii="Times New Roman" w:eastAsia="黑体" w:hAnsi="Times New Roman" w:cs="Times New Roman"/>
                <w:color w:val="000000"/>
                <w:szCs w:val="21"/>
              </w:rPr>
            </w:pPr>
            <w:r w:rsidRPr="00260AAE">
              <w:rPr>
                <w:rFonts w:ascii="Times New Roman" w:eastAsia="黑体" w:hAnsi="Times New Roman" w:cs="Times New Roman"/>
                <w:color w:val="000000"/>
                <w:szCs w:val="21"/>
              </w:rPr>
              <w:t>元素代号</w:t>
            </w:r>
          </w:p>
        </w:tc>
        <w:tc>
          <w:tcPr>
            <w:tcW w:w="2123" w:type="dxa"/>
            <w:tcBorders>
              <w:top w:val="single" w:sz="12" w:space="0" w:color="000000"/>
              <w:bottom w:val="single" w:sz="12" w:space="0" w:color="000000"/>
              <w:right w:val="single" w:sz="12" w:space="0" w:color="000000"/>
            </w:tcBorders>
            <w:shd w:val="clear" w:color="auto" w:fill="auto"/>
          </w:tcPr>
          <w:p w:rsidR="006424FF" w:rsidRPr="00260AAE" w:rsidRDefault="006424FF" w:rsidP="00C90ED9">
            <w:pPr>
              <w:spacing w:line="360" w:lineRule="exact"/>
              <w:jc w:val="center"/>
              <w:rPr>
                <w:rFonts w:ascii="Times New Roman" w:eastAsia="黑体" w:hAnsi="Times New Roman" w:cs="Times New Roman"/>
                <w:color w:val="000000"/>
                <w:szCs w:val="21"/>
              </w:rPr>
            </w:pPr>
            <w:r w:rsidRPr="00260AAE">
              <w:rPr>
                <w:rFonts w:ascii="Times New Roman" w:eastAsia="黑体" w:hAnsi="Times New Roman" w:cs="Times New Roman"/>
                <w:color w:val="000000"/>
                <w:szCs w:val="21"/>
              </w:rPr>
              <w:t>元素名称</w:t>
            </w:r>
          </w:p>
        </w:tc>
        <w:tc>
          <w:tcPr>
            <w:tcW w:w="27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6424FF" w:rsidRPr="00260AAE" w:rsidRDefault="006424FF" w:rsidP="00C90ED9">
            <w:pPr>
              <w:spacing w:line="360" w:lineRule="exact"/>
              <w:jc w:val="center"/>
              <w:rPr>
                <w:rFonts w:ascii="Times New Roman" w:eastAsia="黑体" w:hAnsi="Times New Roman" w:cs="Times New Roman"/>
                <w:color w:val="000000"/>
                <w:szCs w:val="21"/>
              </w:rPr>
            </w:pPr>
          </w:p>
        </w:tc>
        <w:tc>
          <w:tcPr>
            <w:tcW w:w="2000" w:type="dxa"/>
            <w:tcBorders>
              <w:top w:val="single" w:sz="12" w:space="0" w:color="000000"/>
              <w:left w:val="single" w:sz="12" w:space="0" w:color="000000"/>
              <w:bottom w:val="single" w:sz="12" w:space="0" w:color="000000"/>
            </w:tcBorders>
            <w:shd w:val="clear" w:color="auto" w:fill="auto"/>
          </w:tcPr>
          <w:p w:rsidR="006424FF" w:rsidRPr="00260AAE" w:rsidRDefault="006424FF" w:rsidP="00C90ED9">
            <w:pPr>
              <w:spacing w:line="360" w:lineRule="exact"/>
              <w:jc w:val="center"/>
              <w:rPr>
                <w:rFonts w:ascii="Times New Roman" w:eastAsia="黑体" w:hAnsi="Times New Roman" w:cs="Times New Roman"/>
                <w:color w:val="000000"/>
                <w:szCs w:val="21"/>
              </w:rPr>
            </w:pPr>
            <w:r w:rsidRPr="00260AAE">
              <w:rPr>
                <w:rFonts w:ascii="Times New Roman" w:eastAsia="黑体" w:hAnsi="Times New Roman" w:cs="Times New Roman"/>
                <w:color w:val="000000"/>
                <w:szCs w:val="21"/>
              </w:rPr>
              <w:t>元素代号</w:t>
            </w:r>
          </w:p>
        </w:tc>
        <w:tc>
          <w:tcPr>
            <w:tcW w:w="2001" w:type="dxa"/>
            <w:tcBorders>
              <w:top w:val="single" w:sz="12" w:space="0" w:color="000000"/>
              <w:bottom w:val="single" w:sz="12" w:space="0" w:color="000000"/>
            </w:tcBorders>
            <w:shd w:val="clear" w:color="auto" w:fill="auto"/>
          </w:tcPr>
          <w:p w:rsidR="006424FF" w:rsidRPr="00260AAE" w:rsidRDefault="006424FF" w:rsidP="00C90ED9">
            <w:pPr>
              <w:spacing w:line="360" w:lineRule="exact"/>
              <w:jc w:val="center"/>
              <w:rPr>
                <w:rFonts w:ascii="Times New Roman" w:eastAsia="黑体" w:hAnsi="Times New Roman" w:cs="Times New Roman"/>
                <w:color w:val="000000"/>
                <w:szCs w:val="21"/>
              </w:rPr>
            </w:pPr>
            <w:r w:rsidRPr="00260AAE">
              <w:rPr>
                <w:rFonts w:ascii="Times New Roman" w:eastAsia="黑体" w:hAnsi="Times New Roman" w:cs="Times New Roman"/>
                <w:color w:val="000000"/>
                <w:szCs w:val="21"/>
              </w:rPr>
              <w:t>元素名称</w:t>
            </w:r>
          </w:p>
        </w:tc>
      </w:tr>
      <w:tr w:rsidR="000E3611" w:rsidRPr="00260AAE" w:rsidTr="00AB3886">
        <w:tc>
          <w:tcPr>
            <w:tcW w:w="2123" w:type="dxa"/>
            <w:tcBorders>
              <w:top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A</w:t>
            </w:r>
          </w:p>
        </w:tc>
        <w:tc>
          <w:tcPr>
            <w:tcW w:w="2123" w:type="dxa"/>
            <w:tcBorders>
              <w:top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铝</w:t>
            </w:r>
          </w:p>
        </w:tc>
        <w:tc>
          <w:tcPr>
            <w:tcW w:w="275" w:type="dxa"/>
            <w:vMerge/>
            <w:tcBorders>
              <w:top w:val="single" w:sz="12" w:space="0" w:color="000000"/>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M</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锰</w:t>
            </w:r>
          </w:p>
        </w:tc>
      </w:tr>
      <w:tr w:rsidR="000E3611" w:rsidRPr="00260AAE" w:rsidTr="00257452">
        <w:tc>
          <w:tcPr>
            <w:tcW w:w="2123" w:type="dxa"/>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C</w:t>
            </w:r>
          </w:p>
        </w:tc>
        <w:tc>
          <w:tcPr>
            <w:tcW w:w="2123" w:type="dxa"/>
            <w:tcBorders>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铜</w:t>
            </w:r>
          </w:p>
        </w:tc>
        <w:tc>
          <w:tcPr>
            <w:tcW w:w="275" w:type="dxa"/>
            <w:vMerge/>
            <w:tcBorders>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Q</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银</w:t>
            </w:r>
          </w:p>
        </w:tc>
      </w:tr>
      <w:tr w:rsidR="000E3611" w:rsidRPr="00260AAE" w:rsidTr="00257452">
        <w:tc>
          <w:tcPr>
            <w:tcW w:w="2123" w:type="dxa"/>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E</w:t>
            </w:r>
          </w:p>
        </w:tc>
        <w:tc>
          <w:tcPr>
            <w:tcW w:w="2123" w:type="dxa"/>
            <w:tcBorders>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稀土</w:t>
            </w:r>
          </w:p>
        </w:tc>
        <w:tc>
          <w:tcPr>
            <w:tcW w:w="275" w:type="dxa"/>
            <w:vMerge/>
            <w:tcBorders>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S</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硅</w:t>
            </w:r>
          </w:p>
        </w:tc>
      </w:tr>
      <w:tr w:rsidR="000E3611" w:rsidRPr="00260AAE" w:rsidTr="00257452">
        <w:tc>
          <w:tcPr>
            <w:tcW w:w="2123" w:type="dxa"/>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H</w:t>
            </w:r>
          </w:p>
        </w:tc>
        <w:tc>
          <w:tcPr>
            <w:tcW w:w="2123" w:type="dxa"/>
            <w:tcBorders>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钍</w:t>
            </w:r>
          </w:p>
        </w:tc>
        <w:tc>
          <w:tcPr>
            <w:tcW w:w="275" w:type="dxa"/>
            <w:vMerge/>
            <w:tcBorders>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T</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锡</w:t>
            </w:r>
          </w:p>
        </w:tc>
      </w:tr>
      <w:tr w:rsidR="000E3611" w:rsidRPr="00260AAE" w:rsidTr="00257452">
        <w:tc>
          <w:tcPr>
            <w:tcW w:w="2123" w:type="dxa"/>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J</w:t>
            </w:r>
          </w:p>
        </w:tc>
        <w:tc>
          <w:tcPr>
            <w:tcW w:w="2123" w:type="dxa"/>
            <w:tcBorders>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锶</w:t>
            </w:r>
          </w:p>
        </w:tc>
        <w:tc>
          <w:tcPr>
            <w:tcW w:w="275" w:type="dxa"/>
            <w:vMerge/>
            <w:tcBorders>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V</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钆</w:t>
            </w:r>
          </w:p>
        </w:tc>
      </w:tr>
      <w:tr w:rsidR="000E3611" w:rsidRPr="00260AAE" w:rsidTr="00257452">
        <w:tc>
          <w:tcPr>
            <w:tcW w:w="2123" w:type="dxa"/>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K</w:t>
            </w:r>
          </w:p>
        </w:tc>
        <w:tc>
          <w:tcPr>
            <w:tcW w:w="2123" w:type="dxa"/>
            <w:tcBorders>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锆</w:t>
            </w:r>
          </w:p>
        </w:tc>
        <w:tc>
          <w:tcPr>
            <w:tcW w:w="275" w:type="dxa"/>
            <w:vMerge/>
            <w:tcBorders>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W</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钇</w:t>
            </w:r>
          </w:p>
        </w:tc>
      </w:tr>
      <w:tr w:rsidR="000E3611" w:rsidRPr="00260AAE" w:rsidTr="00257452">
        <w:tc>
          <w:tcPr>
            <w:tcW w:w="2123" w:type="dxa"/>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L</w:t>
            </w:r>
          </w:p>
        </w:tc>
        <w:tc>
          <w:tcPr>
            <w:tcW w:w="2123" w:type="dxa"/>
            <w:tcBorders>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锂</w:t>
            </w:r>
          </w:p>
        </w:tc>
        <w:tc>
          <w:tcPr>
            <w:tcW w:w="275" w:type="dxa"/>
            <w:vMerge/>
            <w:tcBorders>
              <w:left w:val="single" w:sz="12" w:space="0" w:color="000000"/>
              <w:bottom w:val="single" w:sz="12" w:space="0" w:color="000000"/>
              <w:right w:val="single" w:sz="12" w:space="0" w:color="000000"/>
            </w:tcBorders>
            <w:shd w:val="clear" w:color="auto" w:fill="auto"/>
          </w:tcPr>
          <w:p w:rsidR="000E3611" w:rsidRPr="00260AAE" w:rsidRDefault="000E3611" w:rsidP="00C90ED9">
            <w:pPr>
              <w:spacing w:line="360" w:lineRule="exact"/>
              <w:jc w:val="center"/>
              <w:rPr>
                <w:rFonts w:ascii="Times New Roman" w:hAnsi="Times New Roman" w:cs="Times New Roman"/>
                <w:color w:val="000000"/>
                <w:szCs w:val="21"/>
              </w:rPr>
            </w:pPr>
          </w:p>
        </w:tc>
        <w:tc>
          <w:tcPr>
            <w:tcW w:w="2000" w:type="dxa"/>
            <w:tcBorders>
              <w:left w:val="single" w:sz="12" w:space="0" w:color="000000"/>
            </w:tcBorders>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Z</w:t>
            </w:r>
          </w:p>
        </w:tc>
        <w:tc>
          <w:tcPr>
            <w:tcW w:w="2001" w:type="dxa"/>
            <w:shd w:val="clear" w:color="auto" w:fill="auto"/>
          </w:tcPr>
          <w:p w:rsidR="000E3611" w:rsidRPr="00260AAE" w:rsidRDefault="000E3611" w:rsidP="003C48BA">
            <w:pPr>
              <w:spacing w:line="360" w:lineRule="exact"/>
              <w:jc w:val="center"/>
              <w:rPr>
                <w:rFonts w:ascii="Times New Roman" w:hAnsi="Times New Roman" w:cs="Times New Roman"/>
                <w:color w:val="000000"/>
                <w:szCs w:val="21"/>
              </w:rPr>
            </w:pPr>
            <w:r w:rsidRPr="00260AAE">
              <w:rPr>
                <w:rFonts w:ascii="Times New Roman" w:hAnsi="Times New Roman" w:cs="Times New Roman"/>
                <w:color w:val="000000"/>
                <w:szCs w:val="21"/>
              </w:rPr>
              <w:t>锌</w:t>
            </w:r>
          </w:p>
        </w:tc>
      </w:tr>
    </w:tbl>
    <w:p w:rsidR="00C919E3" w:rsidRPr="00260AAE" w:rsidRDefault="00C919E3" w:rsidP="001A751F">
      <w:pPr>
        <w:spacing w:line="300" w:lineRule="auto"/>
        <w:rPr>
          <w:rFonts w:ascii="Times New Roman" w:hAnsi="Times New Roman" w:cs="Times New Roman"/>
          <w:sz w:val="24"/>
          <w:szCs w:val="24"/>
        </w:rPr>
      </w:pPr>
    </w:p>
    <w:p w:rsidR="00C919E3" w:rsidRDefault="004366B4" w:rsidP="001A751F">
      <w:pPr>
        <w:spacing w:line="300" w:lineRule="auto"/>
        <w:rPr>
          <w:rFonts w:ascii="Times New Roman" w:hAnsi="Times New Roman" w:cs="Times New Roman"/>
          <w:sz w:val="24"/>
          <w:szCs w:val="24"/>
        </w:rPr>
      </w:pPr>
      <w:r w:rsidRPr="00260AAE">
        <w:rPr>
          <w:rFonts w:ascii="Times New Roman" w:hAnsi="Times New Roman" w:cs="Times New Roman"/>
          <w:sz w:val="24"/>
          <w:szCs w:val="24"/>
        </w:rPr>
        <w:tab/>
        <w:t>GB/T 19078-2003</w:t>
      </w:r>
      <w:r w:rsidRPr="00260AAE">
        <w:rPr>
          <w:rFonts w:ascii="Times New Roman" w:hAnsi="Times New Roman" w:cs="Times New Roman"/>
          <w:sz w:val="24"/>
          <w:szCs w:val="24"/>
        </w:rPr>
        <w:t>版的镁及镁合金牌号命名方法采用了</w:t>
      </w:r>
      <w:r w:rsidR="00AE47AF">
        <w:rPr>
          <w:rFonts w:ascii="Times New Roman" w:hAnsi="Times New Roman" w:cs="Times New Roman" w:hint="eastAsia"/>
          <w:sz w:val="24"/>
          <w:szCs w:val="24"/>
        </w:rPr>
        <w:t>与</w:t>
      </w:r>
      <w:r w:rsidRPr="00260AAE">
        <w:rPr>
          <w:rFonts w:ascii="Times New Roman" w:hAnsi="Times New Roman" w:cs="Times New Roman"/>
          <w:sz w:val="24"/>
          <w:szCs w:val="24"/>
        </w:rPr>
        <w:t>ASTM</w:t>
      </w:r>
      <w:r w:rsidRPr="00260AAE">
        <w:rPr>
          <w:rFonts w:ascii="Times New Roman" w:hAnsi="Times New Roman" w:cs="Times New Roman"/>
          <w:sz w:val="24"/>
          <w:szCs w:val="24"/>
        </w:rPr>
        <w:t>体系</w:t>
      </w:r>
      <w:r w:rsidR="00AE47AF">
        <w:rPr>
          <w:rFonts w:ascii="Times New Roman" w:hAnsi="Times New Roman" w:cs="Times New Roman" w:hint="eastAsia"/>
          <w:sz w:val="24"/>
          <w:szCs w:val="24"/>
        </w:rPr>
        <w:t>相</w:t>
      </w:r>
      <w:r w:rsidR="00AE47AF">
        <w:rPr>
          <w:rFonts w:ascii="Times New Roman" w:hAnsi="Times New Roman" w:cs="Times New Roman"/>
          <w:sz w:val="24"/>
          <w:szCs w:val="24"/>
        </w:rPr>
        <w:t>似</w:t>
      </w:r>
      <w:r w:rsidRPr="00260AAE">
        <w:rPr>
          <w:rFonts w:ascii="Times New Roman" w:hAnsi="Times New Roman" w:cs="Times New Roman"/>
          <w:sz w:val="24"/>
          <w:szCs w:val="24"/>
        </w:rPr>
        <w:t>的</w:t>
      </w:r>
      <w:r w:rsidRPr="00260AAE">
        <w:rPr>
          <w:rFonts w:ascii="Times New Roman" w:hAnsi="Times New Roman" w:cs="Times New Roman"/>
          <w:sz w:val="24"/>
          <w:szCs w:val="24"/>
        </w:rPr>
        <w:lastRenderedPageBreak/>
        <w:t>命名法则，在国内广泛应用，并已使用多年，具有适用性和实用性。因此，本版标准将继续</w:t>
      </w:r>
      <w:r w:rsidR="00AE47AF">
        <w:rPr>
          <w:rFonts w:ascii="Times New Roman" w:hAnsi="Times New Roman" w:cs="Times New Roman" w:hint="eastAsia"/>
          <w:sz w:val="24"/>
          <w:szCs w:val="24"/>
        </w:rPr>
        <w:t>此</w:t>
      </w:r>
      <w:r w:rsidRPr="00260AAE">
        <w:rPr>
          <w:rFonts w:ascii="Times New Roman" w:hAnsi="Times New Roman" w:cs="Times New Roman"/>
          <w:sz w:val="24"/>
          <w:szCs w:val="24"/>
        </w:rPr>
        <w:t>命名法则</w:t>
      </w:r>
      <w:r w:rsidR="0060313B" w:rsidRPr="00260AAE">
        <w:rPr>
          <w:rFonts w:ascii="Times New Roman" w:hAnsi="Times New Roman" w:cs="Times New Roman"/>
          <w:sz w:val="24"/>
          <w:szCs w:val="24"/>
        </w:rPr>
        <w:t>，</w:t>
      </w:r>
      <w:r w:rsidR="00AE47AF">
        <w:rPr>
          <w:rFonts w:ascii="Times New Roman" w:hAnsi="Times New Roman" w:cs="Times New Roman" w:hint="eastAsia"/>
          <w:sz w:val="24"/>
          <w:szCs w:val="24"/>
        </w:rPr>
        <w:t>并增</w:t>
      </w:r>
      <w:r w:rsidR="00AE47AF">
        <w:rPr>
          <w:rFonts w:ascii="Times New Roman" w:hAnsi="Times New Roman" w:cs="Times New Roman"/>
          <w:sz w:val="24"/>
          <w:szCs w:val="24"/>
        </w:rPr>
        <w:t>加了</w:t>
      </w:r>
      <w:proofErr w:type="spellStart"/>
      <w:r w:rsidR="00AE47AF">
        <w:rPr>
          <w:rFonts w:ascii="Times New Roman" w:hAnsi="Times New Roman" w:cs="Times New Roman" w:hint="eastAsia"/>
          <w:sz w:val="24"/>
          <w:szCs w:val="24"/>
        </w:rPr>
        <w:t>Sr</w:t>
      </w:r>
      <w:proofErr w:type="spellEnd"/>
      <w:r w:rsidR="00AE47AF">
        <w:rPr>
          <w:rFonts w:ascii="Times New Roman" w:hAnsi="Times New Roman" w:cs="Times New Roman" w:hint="eastAsia"/>
          <w:sz w:val="24"/>
          <w:szCs w:val="24"/>
        </w:rPr>
        <w:t>和</w:t>
      </w:r>
      <w:proofErr w:type="spellStart"/>
      <w:r w:rsidR="00AE47AF">
        <w:rPr>
          <w:rFonts w:ascii="Times New Roman" w:hAnsi="Times New Roman" w:cs="Times New Roman" w:hint="eastAsia"/>
          <w:sz w:val="24"/>
          <w:szCs w:val="24"/>
        </w:rPr>
        <w:t>Gd</w:t>
      </w:r>
      <w:proofErr w:type="spellEnd"/>
      <w:r w:rsidR="00AE47AF">
        <w:rPr>
          <w:rFonts w:ascii="Times New Roman" w:hAnsi="Times New Roman" w:cs="Times New Roman" w:hint="eastAsia"/>
          <w:sz w:val="24"/>
          <w:szCs w:val="24"/>
        </w:rPr>
        <w:t>元素的</w:t>
      </w:r>
      <w:r w:rsidR="00AE47AF">
        <w:rPr>
          <w:rFonts w:ascii="Times New Roman" w:hAnsi="Times New Roman" w:cs="Times New Roman"/>
          <w:sz w:val="24"/>
          <w:szCs w:val="24"/>
        </w:rPr>
        <w:t>英文字母</w:t>
      </w:r>
      <w:r w:rsidR="00AE47AF">
        <w:rPr>
          <w:rFonts w:ascii="Times New Roman" w:hAnsi="Times New Roman" w:cs="Times New Roman" w:hint="eastAsia"/>
          <w:sz w:val="24"/>
          <w:szCs w:val="24"/>
        </w:rPr>
        <w:t>代表</w:t>
      </w:r>
      <w:r w:rsidR="00AE47AF">
        <w:rPr>
          <w:rFonts w:ascii="Times New Roman" w:hAnsi="Times New Roman" w:cs="Times New Roman"/>
          <w:sz w:val="24"/>
          <w:szCs w:val="24"/>
        </w:rPr>
        <w:t>符号</w:t>
      </w:r>
      <w:r w:rsidR="003E010A">
        <w:rPr>
          <w:rFonts w:ascii="Times New Roman" w:hAnsi="Times New Roman" w:cs="Times New Roman" w:hint="eastAsia"/>
          <w:sz w:val="24"/>
          <w:szCs w:val="24"/>
        </w:rPr>
        <w:t>（见表</w:t>
      </w:r>
      <w:r w:rsidR="003E010A">
        <w:rPr>
          <w:rFonts w:ascii="Times New Roman" w:hAnsi="Times New Roman" w:cs="Times New Roman"/>
          <w:sz w:val="24"/>
          <w:szCs w:val="24"/>
        </w:rPr>
        <w:t>6</w:t>
      </w:r>
      <w:r w:rsidR="003E010A">
        <w:rPr>
          <w:rFonts w:ascii="Times New Roman" w:hAnsi="Times New Roman" w:cs="Times New Roman" w:hint="eastAsia"/>
          <w:sz w:val="24"/>
          <w:szCs w:val="24"/>
        </w:rPr>
        <w:t>），</w:t>
      </w:r>
      <w:r w:rsidR="0060313B" w:rsidRPr="00260AAE">
        <w:rPr>
          <w:rFonts w:ascii="Times New Roman" w:hAnsi="Times New Roman" w:cs="Times New Roman"/>
          <w:sz w:val="24"/>
          <w:szCs w:val="24"/>
        </w:rPr>
        <w:t>并对</w:t>
      </w:r>
      <w:r w:rsidR="0060313B" w:rsidRPr="00260AAE">
        <w:rPr>
          <w:rFonts w:ascii="Times New Roman" w:hAnsi="Times New Roman" w:cs="Times New Roman"/>
          <w:sz w:val="24"/>
          <w:szCs w:val="24"/>
        </w:rPr>
        <w:t>GB/T 19078-2003</w:t>
      </w:r>
      <w:r w:rsidR="0060313B" w:rsidRPr="00260AAE">
        <w:rPr>
          <w:rFonts w:ascii="Times New Roman" w:hAnsi="Times New Roman" w:cs="Times New Roman"/>
          <w:sz w:val="24"/>
          <w:szCs w:val="24"/>
        </w:rPr>
        <w:t>版表</w:t>
      </w:r>
      <w:r w:rsidR="0060313B" w:rsidRPr="00260AAE">
        <w:rPr>
          <w:rFonts w:ascii="Times New Roman" w:hAnsi="Times New Roman" w:cs="Times New Roman"/>
          <w:sz w:val="24"/>
          <w:szCs w:val="24"/>
        </w:rPr>
        <w:t>2</w:t>
      </w:r>
      <w:r w:rsidR="0060313B" w:rsidRPr="00260AAE">
        <w:rPr>
          <w:rFonts w:ascii="Times New Roman" w:hAnsi="Times New Roman" w:cs="Times New Roman"/>
          <w:sz w:val="24"/>
          <w:szCs w:val="24"/>
        </w:rPr>
        <w:t>中对应的</w:t>
      </w:r>
      <w:r w:rsidR="0060313B" w:rsidRPr="00260AAE">
        <w:rPr>
          <w:rFonts w:ascii="Times New Roman" w:hAnsi="Times New Roman" w:cs="Times New Roman"/>
          <w:sz w:val="24"/>
          <w:szCs w:val="24"/>
        </w:rPr>
        <w:t>EN 1753</w:t>
      </w:r>
      <w:r w:rsidR="0060313B" w:rsidRPr="00260AAE">
        <w:rPr>
          <w:rFonts w:ascii="Times New Roman" w:hAnsi="Times New Roman" w:cs="Times New Roman"/>
          <w:sz w:val="24"/>
          <w:szCs w:val="24"/>
        </w:rPr>
        <w:t>的数字牌号命名更改为对应的更新的</w:t>
      </w:r>
      <w:r w:rsidR="0060313B" w:rsidRPr="00260AAE">
        <w:rPr>
          <w:rFonts w:ascii="Times New Roman" w:hAnsi="Times New Roman" w:cs="Times New Roman"/>
          <w:sz w:val="24"/>
          <w:szCs w:val="24"/>
        </w:rPr>
        <w:t>ISO 16220</w:t>
      </w:r>
      <w:r w:rsidR="0060313B" w:rsidRPr="00260AAE">
        <w:rPr>
          <w:rFonts w:ascii="Times New Roman" w:hAnsi="Times New Roman" w:cs="Times New Roman"/>
          <w:sz w:val="24"/>
          <w:szCs w:val="24"/>
        </w:rPr>
        <w:t>的数字牌号。</w:t>
      </w:r>
    </w:p>
    <w:p w:rsidR="002A23D8" w:rsidRPr="00603D94" w:rsidRDefault="002A23D8" w:rsidP="002A23D8">
      <w:pPr>
        <w:spacing w:line="360" w:lineRule="exact"/>
        <w:ind w:firstLine="420"/>
        <w:jc w:val="center"/>
        <w:rPr>
          <w:rFonts w:ascii="黑体" w:eastAsia="黑体" w:hAnsi="黑体"/>
          <w:szCs w:val="21"/>
        </w:rPr>
      </w:pPr>
      <w:r>
        <w:rPr>
          <w:rFonts w:ascii="Times New Roman" w:hAnsi="Times New Roman" w:cs="Times New Roman" w:hint="eastAsia"/>
          <w:sz w:val="24"/>
          <w:szCs w:val="24"/>
        </w:rPr>
        <w:t>表</w:t>
      </w:r>
      <w:r>
        <w:rPr>
          <w:rFonts w:ascii="Times New Roman" w:hAnsi="Times New Roman" w:cs="Times New Roman" w:hint="eastAsia"/>
          <w:sz w:val="24"/>
          <w:szCs w:val="24"/>
        </w:rPr>
        <w:t>6</w:t>
      </w:r>
      <w:r w:rsidRPr="002A23D8">
        <w:rPr>
          <w:rFonts w:asciiTheme="majorEastAsia" w:eastAsiaTheme="majorEastAsia" w:hAnsiTheme="majorEastAsia"/>
          <w:szCs w:val="21"/>
        </w:rPr>
        <w:t>英文字母代表的合金元素</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44"/>
        <w:gridCol w:w="2075"/>
        <w:gridCol w:w="273"/>
        <w:gridCol w:w="1926"/>
        <w:gridCol w:w="1958"/>
      </w:tblGrid>
      <w:tr w:rsidR="00D81DAC" w:rsidRPr="00603D94" w:rsidTr="00737A1B">
        <w:trPr>
          <w:cantSplit/>
        </w:trPr>
        <w:tc>
          <w:tcPr>
            <w:tcW w:w="2393" w:type="dxa"/>
            <w:tcBorders>
              <w:top w:val="single" w:sz="12" w:space="0" w:color="000000"/>
              <w:bottom w:val="single" w:sz="12" w:space="0" w:color="000000"/>
            </w:tcBorders>
            <w:shd w:val="clear" w:color="auto" w:fill="auto"/>
          </w:tcPr>
          <w:p w:rsidR="00D81DAC" w:rsidRPr="00AC14EF" w:rsidRDefault="00D81DAC" w:rsidP="00737A1B">
            <w:pPr>
              <w:spacing w:line="360" w:lineRule="exact"/>
              <w:jc w:val="center"/>
              <w:rPr>
                <w:rFonts w:ascii="宋体" w:hAnsi="宋体" w:hint="eastAsia"/>
                <w:sz w:val="18"/>
                <w:szCs w:val="18"/>
              </w:rPr>
            </w:pPr>
            <w:r w:rsidRPr="00AC14EF">
              <w:rPr>
                <w:rFonts w:ascii="宋体" w:hAnsi="宋体" w:hint="eastAsia"/>
                <w:sz w:val="18"/>
                <w:szCs w:val="18"/>
              </w:rPr>
              <w:t>元素</w:t>
            </w:r>
            <w:r w:rsidRPr="00AC14EF">
              <w:rPr>
                <w:rFonts w:ascii="宋体" w:hAnsi="宋体"/>
                <w:sz w:val="18"/>
                <w:szCs w:val="18"/>
              </w:rPr>
              <w:t>代号</w:t>
            </w:r>
          </w:p>
        </w:tc>
        <w:tc>
          <w:tcPr>
            <w:tcW w:w="2393" w:type="dxa"/>
            <w:tcBorders>
              <w:top w:val="single" w:sz="12" w:space="0" w:color="000000"/>
              <w:bottom w:val="single" w:sz="12" w:space="0" w:color="000000"/>
              <w:right w:val="single" w:sz="12" w:space="0" w:color="000000"/>
            </w:tcBorders>
            <w:shd w:val="clear" w:color="auto" w:fill="auto"/>
          </w:tcPr>
          <w:p w:rsidR="00D81DAC" w:rsidRPr="00AC14EF" w:rsidRDefault="00D81DAC" w:rsidP="00737A1B">
            <w:pPr>
              <w:spacing w:line="360" w:lineRule="exact"/>
              <w:jc w:val="center"/>
              <w:rPr>
                <w:rFonts w:ascii="宋体" w:hAnsi="宋体" w:hint="eastAsia"/>
                <w:sz w:val="18"/>
                <w:szCs w:val="18"/>
              </w:rPr>
            </w:pPr>
            <w:r w:rsidRPr="00AC14EF">
              <w:rPr>
                <w:rFonts w:ascii="宋体" w:hAnsi="宋体" w:hint="eastAsia"/>
                <w:sz w:val="18"/>
                <w:szCs w:val="18"/>
              </w:rPr>
              <w:t>元素名称</w:t>
            </w:r>
            <w:r>
              <w:rPr>
                <w:rFonts w:ascii="宋体" w:hAnsi="宋体" w:hint="eastAsia"/>
                <w:sz w:val="18"/>
                <w:szCs w:val="18"/>
              </w:rPr>
              <w:t>(元素</w:t>
            </w:r>
            <w:r>
              <w:rPr>
                <w:rFonts w:ascii="宋体" w:hAnsi="宋体"/>
                <w:sz w:val="18"/>
                <w:szCs w:val="18"/>
              </w:rPr>
              <w:t>符号</w:t>
            </w:r>
            <w:r>
              <w:rPr>
                <w:rFonts w:ascii="宋体" w:hAnsi="宋体" w:hint="eastAsia"/>
                <w:sz w:val="18"/>
                <w:szCs w:val="18"/>
              </w:rPr>
              <w:t>)</w:t>
            </w:r>
          </w:p>
        </w:tc>
        <w:tc>
          <w:tcPr>
            <w:tcW w:w="28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D81DAC" w:rsidRPr="00AC14EF" w:rsidRDefault="00D81DAC" w:rsidP="00737A1B">
            <w:pPr>
              <w:spacing w:line="360" w:lineRule="exact"/>
              <w:jc w:val="center"/>
              <w:rPr>
                <w:rFonts w:ascii="宋体" w:hAnsi="宋体" w:hint="eastAsia"/>
                <w:sz w:val="18"/>
                <w:szCs w:val="18"/>
              </w:rPr>
            </w:pPr>
          </w:p>
        </w:tc>
        <w:tc>
          <w:tcPr>
            <w:tcW w:w="2250" w:type="dxa"/>
            <w:tcBorders>
              <w:top w:val="single" w:sz="12" w:space="0" w:color="000000"/>
              <w:left w:val="single" w:sz="12" w:space="0" w:color="000000"/>
              <w:bottom w:val="single" w:sz="12" w:space="0" w:color="000000"/>
            </w:tcBorders>
            <w:shd w:val="clear" w:color="auto" w:fill="auto"/>
          </w:tcPr>
          <w:p w:rsidR="00D81DAC" w:rsidRPr="00AC14EF" w:rsidRDefault="00D81DAC" w:rsidP="00737A1B">
            <w:pPr>
              <w:spacing w:line="360" w:lineRule="exact"/>
              <w:jc w:val="center"/>
              <w:rPr>
                <w:rFonts w:ascii="宋体" w:hAnsi="宋体" w:hint="eastAsia"/>
                <w:sz w:val="18"/>
                <w:szCs w:val="18"/>
              </w:rPr>
            </w:pPr>
            <w:r w:rsidRPr="00AC14EF">
              <w:rPr>
                <w:rFonts w:ascii="宋体" w:hAnsi="宋体" w:hint="eastAsia"/>
                <w:sz w:val="18"/>
                <w:szCs w:val="18"/>
              </w:rPr>
              <w:t>元素</w:t>
            </w:r>
            <w:r w:rsidRPr="00AC14EF">
              <w:rPr>
                <w:rFonts w:ascii="宋体" w:hAnsi="宋体"/>
                <w:sz w:val="18"/>
                <w:szCs w:val="18"/>
              </w:rPr>
              <w:t>代号</w:t>
            </w:r>
          </w:p>
        </w:tc>
        <w:tc>
          <w:tcPr>
            <w:tcW w:w="2251" w:type="dxa"/>
            <w:tcBorders>
              <w:top w:val="single" w:sz="12" w:space="0" w:color="000000"/>
              <w:bottom w:val="single" w:sz="12" w:space="0" w:color="000000"/>
            </w:tcBorders>
            <w:shd w:val="clear" w:color="auto" w:fill="auto"/>
          </w:tcPr>
          <w:p w:rsidR="00D81DAC" w:rsidRPr="00AC14EF" w:rsidRDefault="00D81DAC" w:rsidP="00737A1B">
            <w:pPr>
              <w:spacing w:line="360" w:lineRule="exact"/>
              <w:jc w:val="center"/>
              <w:rPr>
                <w:rFonts w:ascii="宋体" w:hAnsi="宋体" w:hint="eastAsia"/>
                <w:sz w:val="18"/>
                <w:szCs w:val="18"/>
              </w:rPr>
            </w:pPr>
            <w:r w:rsidRPr="00AC14EF">
              <w:rPr>
                <w:rFonts w:ascii="宋体" w:hAnsi="宋体" w:hint="eastAsia"/>
                <w:sz w:val="18"/>
                <w:szCs w:val="18"/>
              </w:rPr>
              <w:t>元素名称</w:t>
            </w:r>
          </w:p>
        </w:tc>
      </w:tr>
      <w:tr w:rsidR="00D81DAC" w:rsidRPr="00603D94" w:rsidTr="00737A1B">
        <w:trPr>
          <w:cantSplit/>
        </w:trPr>
        <w:tc>
          <w:tcPr>
            <w:tcW w:w="2393" w:type="dxa"/>
            <w:tcBorders>
              <w:top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A</w:t>
            </w:r>
          </w:p>
        </w:tc>
        <w:tc>
          <w:tcPr>
            <w:tcW w:w="2393" w:type="dxa"/>
            <w:tcBorders>
              <w:top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铝</w:t>
            </w:r>
            <w:r>
              <w:rPr>
                <w:rFonts w:ascii="宋体" w:hAnsi="宋体" w:hint="eastAsia"/>
                <w:sz w:val="18"/>
                <w:szCs w:val="18"/>
              </w:rPr>
              <w:t>(Al)</w:t>
            </w:r>
          </w:p>
        </w:tc>
        <w:tc>
          <w:tcPr>
            <w:tcW w:w="284" w:type="dxa"/>
            <w:vMerge/>
            <w:tcBorders>
              <w:top w:val="single" w:sz="12" w:space="0" w:color="000000"/>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top w:val="single" w:sz="12" w:space="0" w:color="000000"/>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M</w:t>
            </w:r>
          </w:p>
        </w:tc>
        <w:tc>
          <w:tcPr>
            <w:tcW w:w="2251" w:type="dxa"/>
            <w:tcBorders>
              <w:top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锰</w:t>
            </w:r>
            <w:r>
              <w:rPr>
                <w:rFonts w:ascii="宋体" w:hAnsi="宋体" w:hint="eastAsia"/>
                <w:sz w:val="18"/>
                <w:szCs w:val="18"/>
              </w:rPr>
              <w:t>(</w:t>
            </w:r>
            <w:proofErr w:type="spellStart"/>
            <w:r>
              <w:rPr>
                <w:rFonts w:ascii="宋体" w:hAnsi="宋体" w:hint="eastAsia"/>
                <w:sz w:val="18"/>
                <w:szCs w:val="18"/>
              </w:rPr>
              <w:t>Mn</w:t>
            </w:r>
            <w:proofErr w:type="spellEnd"/>
            <w:r>
              <w:rPr>
                <w:rFonts w:ascii="宋体" w:hAnsi="宋体" w:hint="eastAsia"/>
                <w:sz w:val="18"/>
                <w:szCs w:val="18"/>
              </w:rPr>
              <w:t>)</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B</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铋</w:t>
            </w:r>
            <w:r>
              <w:rPr>
                <w:rFonts w:ascii="宋体" w:hAnsi="宋体" w:hint="eastAsia"/>
                <w:sz w:val="18"/>
                <w:szCs w:val="18"/>
              </w:rPr>
              <w:t>(Bi)</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N</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镍</w:t>
            </w:r>
            <w:r>
              <w:rPr>
                <w:rFonts w:ascii="宋体" w:hAnsi="宋体" w:hint="eastAsia"/>
                <w:sz w:val="18"/>
                <w:szCs w:val="18"/>
              </w:rPr>
              <w:t>(Ni)</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C</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铜</w:t>
            </w:r>
            <w:r>
              <w:rPr>
                <w:rFonts w:ascii="宋体" w:hAnsi="宋体" w:hint="eastAsia"/>
                <w:sz w:val="18"/>
                <w:szCs w:val="18"/>
              </w:rPr>
              <w:t>(Cu)</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P</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铅</w:t>
            </w:r>
            <w:r>
              <w:rPr>
                <w:rFonts w:ascii="宋体" w:hAnsi="宋体" w:hint="eastAsia"/>
                <w:sz w:val="18"/>
                <w:szCs w:val="18"/>
              </w:rPr>
              <w:t>(</w:t>
            </w:r>
            <w:proofErr w:type="spellStart"/>
            <w:r>
              <w:rPr>
                <w:rFonts w:ascii="宋体" w:hAnsi="宋体" w:hint="eastAsia"/>
                <w:sz w:val="18"/>
                <w:szCs w:val="18"/>
              </w:rPr>
              <w:t>Pb</w:t>
            </w:r>
            <w:proofErr w:type="spellEnd"/>
            <w:r>
              <w:rPr>
                <w:rFonts w:ascii="宋体" w:hAnsi="宋体" w:hint="eastAsia"/>
                <w:sz w:val="18"/>
                <w:szCs w:val="18"/>
              </w:rPr>
              <w:t>)</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D</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镉</w:t>
            </w:r>
            <w:r>
              <w:rPr>
                <w:rFonts w:ascii="宋体" w:hAnsi="宋体" w:hint="eastAsia"/>
                <w:sz w:val="18"/>
                <w:szCs w:val="18"/>
              </w:rPr>
              <w:t>(Cd)</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Q</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银</w:t>
            </w:r>
            <w:r>
              <w:rPr>
                <w:rFonts w:ascii="宋体" w:hAnsi="宋体" w:hint="eastAsia"/>
                <w:sz w:val="18"/>
                <w:szCs w:val="18"/>
              </w:rPr>
              <w:t>(Ag)</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E</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稀土</w:t>
            </w:r>
            <w:r>
              <w:rPr>
                <w:rFonts w:ascii="宋体" w:hAnsi="宋体" w:hint="eastAsia"/>
                <w:sz w:val="18"/>
                <w:szCs w:val="18"/>
              </w:rPr>
              <w:t>(RE)</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R</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铬</w:t>
            </w:r>
            <w:r>
              <w:rPr>
                <w:rFonts w:ascii="宋体" w:hAnsi="宋体" w:hint="eastAsia"/>
                <w:sz w:val="18"/>
                <w:szCs w:val="18"/>
              </w:rPr>
              <w:t>(Cr)</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F</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铁</w:t>
            </w:r>
            <w:r>
              <w:rPr>
                <w:rFonts w:ascii="宋体" w:hAnsi="宋体" w:hint="eastAsia"/>
                <w:sz w:val="18"/>
                <w:szCs w:val="18"/>
              </w:rPr>
              <w:t>(Fe)</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S</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硅</w:t>
            </w:r>
            <w:r>
              <w:rPr>
                <w:rFonts w:ascii="宋体" w:hAnsi="宋体" w:hint="eastAsia"/>
                <w:sz w:val="18"/>
                <w:szCs w:val="18"/>
              </w:rPr>
              <w:t>(Si)</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Pr>
                <w:rFonts w:ascii="宋体" w:hAnsi="宋体"/>
                <w:sz w:val="18"/>
                <w:szCs w:val="18"/>
              </w:rPr>
              <w:t>G</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钙</w:t>
            </w:r>
            <w:r>
              <w:rPr>
                <w:rFonts w:ascii="宋体" w:hAnsi="宋体" w:hint="eastAsia"/>
                <w:sz w:val="18"/>
                <w:szCs w:val="18"/>
              </w:rPr>
              <w:t>(Ca)</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T</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锡</w:t>
            </w:r>
            <w:r>
              <w:rPr>
                <w:rFonts w:ascii="宋体" w:hAnsi="宋体" w:hint="eastAsia"/>
                <w:sz w:val="18"/>
                <w:szCs w:val="18"/>
              </w:rPr>
              <w:t>(Sn)</w:t>
            </w:r>
          </w:p>
        </w:tc>
      </w:tr>
      <w:tr w:rsidR="00D81DAC" w:rsidRPr="00603D94" w:rsidTr="00737A1B">
        <w:trPr>
          <w:cantSplit/>
        </w:trPr>
        <w:tc>
          <w:tcPr>
            <w:tcW w:w="2393" w:type="dxa"/>
            <w:tcBorders>
              <w:bottom w:val="single" w:sz="4"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H</w:t>
            </w:r>
          </w:p>
        </w:tc>
        <w:tc>
          <w:tcPr>
            <w:tcW w:w="2393" w:type="dxa"/>
            <w:tcBorders>
              <w:bottom w:val="single" w:sz="4"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钍</w:t>
            </w:r>
            <w:r>
              <w:rPr>
                <w:rFonts w:ascii="宋体" w:hAnsi="宋体" w:hint="eastAsia"/>
                <w:sz w:val="18"/>
                <w:szCs w:val="18"/>
              </w:rPr>
              <w:t>(</w:t>
            </w:r>
            <w:proofErr w:type="spellStart"/>
            <w:r>
              <w:rPr>
                <w:rFonts w:ascii="宋体" w:hAnsi="宋体"/>
                <w:sz w:val="18"/>
                <w:szCs w:val="18"/>
              </w:rPr>
              <w:t>Th</w:t>
            </w:r>
            <w:proofErr w:type="spellEnd"/>
            <w:r>
              <w:rPr>
                <w:rFonts w:ascii="宋体" w:hAnsi="宋体"/>
                <w:sz w:val="18"/>
                <w:szCs w:val="18"/>
              </w:rPr>
              <w:t>)</w:t>
            </w:r>
          </w:p>
        </w:tc>
        <w:tc>
          <w:tcPr>
            <w:tcW w:w="284" w:type="dxa"/>
            <w:vMerge/>
            <w:tcBorders>
              <w:left w:val="single" w:sz="12" w:space="0" w:color="000000"/>
              <w:bottom w:val="single" w:sz="4"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bottom w:val="single" w:sz="4"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V</w:t>
            </w:r>
          </w:p>
        </w:tc>
        <w:tc>
          <w:tcPr>
            <w:tcW w:w="2251" w:type="dxa"/>
            <w:tcBorders>
              <w:bottom w:val="single" w:sz="4"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钆</w:t>
            </w:r>
            <w:r>
              <w:rPr>
                <w:rFonts w:ascii="宋体" w:hAnsi="宋体" w:hint="eastAsia"/>
                <w:sz w:val="18"/>
                <w:szCs w:val="18"/>
              </w:rPr>
              <w:t>(</w:t>
            </w:r>
            <w:proofErr w:type="spellStart"/>
            <w:r>
              <w:rPr>
                <w:rFonts w:ascii="宋体" w:hAnsi="宋体" w:hint="eastAsia"/>
                <w:sz w:val="18"/>
                <w:szCs w:val="18"/>
              </w:rPr>
              <w:t>Gd</w:t>
            </w:r>
            <w:proofErr w:type="spellEnd"/>
            <w:r>
              <w:rPr>
                <w:rFonts w:ascii="宋体" w:hAnsi="宋体" w:hint="eastAsia"/>
                <w:sz w:val="18"/>
                <w:szCs w:val="18"/>
              </w:rPr>
              <w:t>)</w:t>
            </w:r>
          </w:p>
        </w:tc>
      </w:tr>
      <w:tr w:rsidR="00D81DAC" w:rsidRPr="00603D94" w:rsidTr="00737A1B">
        <w:trPr>
          <w:cantSplit/>
        </w:trPr>
        <w:tc>
          <w:tcPr>
            <w:tcW w:w="2393" w:type="dxa"/>
            <w:tcBorders>
              <w:top w:val="single" w:sz="4"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J</w:t>
            </w:r>
          </w:p>
        </w:tc>
        <w:tc>
          <w:tcPr>
            <w:tcW w:w="2393" w:type="dxa"/>
            <w:tcBorders>
              <w:top w:val="single" w:sz="4"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锶</w:t>
            </w:r>
            <w:r>
              <w:rPr>
                <w:rFonts w:ascii="宋体" w:hAnsi="宋体" w:hint="eastAsia"/>
                <w:sz w:val="18"/>
                <w:szCs w:val="18"/>
              </w:rPr>
              <w:t>(</w:t>
            </w:r>
            <w:proofErr w:type="spellStart"/>
            <w:r>
              <w:rPr>
                <w:rFonts w:ascii="宋体" w:hAnsi="宋体" w:hint="eastAsia"/>
                <w:sz w:val="18"/>
                <w:szCs w:val="18"/>
              </w:rPr>
              <w:t>Sr</w:t>
            </w:r>
            <w:proofErr w:type="spellEnd"/>
            <w:r>
              <w:rPr>
                <w:rFonts w:ascii="宋体" w:hAnsi="宋体" w:hint="eastAsia"/>
                <w:sz w:val="18"/>
                <w:szCs w:val="18"/>
              </w:rPr>
              <w:t>)</w:t>
            </w:r>
          </w:p>
        </w:tc>
        <w:tc>
          <w:tcPr>
            <w:tcW w:w="284" w:type="dxa"/>
            <w:vMerge/>
            <w:tcBorders>
              <w:top w:val="single" w:sz="4" w:space="0" w:color="000000"/>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top w:val="single" w:sz="4" w:space="0" w:color="000000"/>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W</w:t>
            </w:r>
          </w:p>
        </w:tc>
        <w:tc>
          <w:tcPr>
            <w:tcW w:w="2251" w:type="dxa"/>
            <w:tcBorders>
              <w:top w:val="single" w:sz="4"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钇</w:t>
            </w:r>
            <w:r>
              <w:rPr>
                <w:rFonts w:ascii="宋体" w:hAnsi="宋体" w:hint="eastAsia"/>
                <w:sz w:val="18"/>
                <w:szCs w:val="18"/>
              </w:rPr>
              <w:t>(Y)</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K</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锆</w:t>
            </w:r>
            <w:r>
              <w:rPr>
                <w:rFonts w:ascii="宋体" w:hAnsi="宋体" w:hint="eastAsia"/>
                <w:sz w:val="18"/>
                <w:szCs w:val="18"/>
              </w:rPr>
              <w:t>(</w:t>
            </w:r>
            <w:proofErr w:type="spellStart"/>
            <w:r>
              <w:rPr>
                <w:rFonts w:ascii="宋体" w:hAnsi="宋体" w:hint="eastAsia"/>
                <w:sz w:val="18"/>
                <w:szCs w:val="18"/>
              </w:rPr>
              <w:t>Zr</w:t>
            </w:r>
            <w:proofErr w:type="spellEnd"/>
            <w:r>
              <w:rPr>
                <w:rFonts w:ascii="宋体" w:hAnsi="宋体" w:hint="eastAsia"/>
                <w:sz w:val="18"/>
                <w:szCs w:val="18"/>
              </w:rPr>
              <w:t>)</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Y</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锑</w:t>
            </w:r>
            <w:r>
              <w:rPr>
                <w:rFonts w:ascii="宋体" w:hAnsi="宋体" w:hint="eastAsia"/>
                <w:sz w:val="18"/>
                <w:szCs w:val="18"/>
              </w:rPr>
              <w:t>(Sb)</w:t>
            </w:r>
          </w:p>
        </w:tc>
      </w:tr>
      <w:tr w:rsidR="00D81DAC" w:rsidRPr="00603D94" w:rsidTr="00737A1B">
        <w:trPr>
          <w:cantSplit/>
        </w:trPr>
        <w:tc>
          <w:tcPr>
            <w:tcW w:w="2393"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L</w:t>
            </w:r>
          </w:p>
        </w:tc>
        <w:tc>
          <w:tcPr>
            <w:tcW w:w="2393" w:type="dxa"/>
            <w:tcBorders>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锂</w:t>
            </w:r>
            <w:r>
              <w:rPr>
                <w:rFonts w:ascii="宋体" w:hAnsi="宋体" w:hint="eastAsia"/>
                <w:sz w:val="18"/>
                <w:szCs w:val="18"/>
              </w:rPr>
              <w:t>(Li)</w:t>
            </w:r>
          </w:p>
        </w:tc>
        <w:tc>
          <w:tcPr>
            <w:tcW w:w="284" w:type="dxa"/>
            <w:vMerge/>
            <w:tcBorders>
              <w:left w:val="single" w:sz="12" w:space="0" w:color="000000"/>
              <w:bottom w:val="single" w:sz="12" w:space="0" w:color="000000"/>
              <w:right w:val="single" w:sz="12" w:space="0" w:color="000000"/>
            </w:tcBorders>
            <w:shd w:val="clear" w:color="auto" w:fill="auto"/>
          </w:tcPr>
          <w:p w:rsidR="00D81DAC" w:rsidRPr="00603D94" w:rsidRDefault="00D81DAC" w:rsidP="00737A1B">
            <w:pPr>
              <w:spacing w:line="360" w:lineRule="exact"/>
              <w:jc w:val="center"/>
              <w:rPr>
                <w:rFonts w:ascii="宋体" w:hAnsi="宋体" w:hint="eastAsia"/>
                <w:szCs w:val="21"/>
              </w:rPr>
            </w:pPr>
          </w:p>
        </w:tc>
        <w:tc>
          <w:tcPr>
            <w:tcW w:w="2250" w:type="dxa"/>
            <w:tcBorders>
              <w:left w:val="single" w:sz="12" w:space="0" w:color="000000"/>
            </w:tcBorders>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Z</w:t>
            </w:r>
          </w:p>
        </w:tc>
        <w:tc>
          <w:tcPr>
            <w:tcW w:w="2251" w:type="dxa"/>
            <w:shd w:val="clear" w:color="auto" w:fill="auto"/>
          </w:tcPr>
          <w:p w:rsidR="00D81DAC" w:rsidRPr="00603D94" w:rsidRDefault="00D81DAC" w:rsidP="00737A1B">
            <w:pPr>
              <w:spacing w:line="360" w:lineRule="exact"/>
              <w:jc w:val="center"/>
              <w:rPr>
                <w:rFonts w:ascii="宋体" w:hAnsi="宋体" w:hint="eastAsia"/>
                <w:sz w:val="18"/>
                <w:szCs w:val="18"/>
              </w:rPr>
            </w:pPr>
            <w:r w:rsidRPr="00603D94">
              <w:rPr>
                <w:rFonts w:ascii="宋体" w:hAnsi="宋体" w:hint="eastAsia"/>
                <w:sz w:val="18"/>
                <w:szCs w:val="18"/>
              </w:rPr>
              <w:t>锌</w:t>
            </w:r>
            <w:r>
              <w:rPr>
                <w:rFonts w:ascii="宋体" w:hAnsi="宋体" w:hint="eastAsia"/>
                <w:sz w:val="18"/>
                <w:szCs w:val="18"/>
              </w:rPr>
              <w:t>(Zn)</w:t>
            </w:r>
          </w:p>
        </w:tc>
      </w:tr>
    </w:tbl>
    <w:p w:rsidR="00AE47AF" w:rsidRPr="002A23D8" w:rsidRDefault="00AE47AF" w:rsidP="002A23D8">
      <w:pPr>
        <w:spacing w:line="300" w:lineRule="auto"/>
        <w:jc w:val="center"/>
        <w:rPr>
          <w:rFonts w:ascii="Times New Roman" w:hAnsi="Times New Roman" w:cs="Times New Roman"/>
          <w:b/>
          <w:sz w:val="24"/>
          <w:szCs w:val="24"/>
        </w:rPr>
      </w:pPr>
    </w:p>
    <w:p w:rsidR="009445C4" w:rsidRDefault="009445C4" w:rsidP="001A751F">
      <w:pPr>
        <w:spacing w:line="300" w:lineRule="auto"/>
        <w:rPr>
          <w:rFonts w:ascii="黑体" w:eastAsia="黑体" w:hAnsi="黑体" w:cs="Times New Roman"/>
          <w:sz w:val="24"/>
          <w:szCs w:val="24"/>
        </w:rPr>
      </w:pPr>
      <w:r>
        <w:rPr>
          <w:rFonts w:ascii="黑体" w:eastAsia="黑体" w:hAnsi="黑体" w:cs="Times New Roman" w:hint="eastAsia"/>
          <w:sz w:val="24"/>
          <w:szCs w:val="24"/>
        </w:rPr>
        <w:t>3.　极限</w:t>
      </w:r>
      <w:r>
        <w:rPr>
          <w:rFonts w:ascii="黑体" w:eastAsia="黑体" w:hAnsi="黑体" w:cs="Times New Roman"/>
          <w:sz w:val="24"/>
          <w:szCs w:val="24"/>
        </w:rPr>
        <w:t>数值的表示方法</w:t>
      </w:r>
    </w:p>
    <w:p w:rsidR="003C3385" w:rsidRPr="00603D94" w:rsidRDefault="003C3385" w:rsidP="003C3385">
      <w:pPr>
        <w:spacing w:line="360" w:lineRule="exact"/>
        <w:jc w:val="left"/>
        <w:rPr>
          <w:rFonts w:ascii="宋体" w:hAnsi="宋体"/>
          <w:szCs w:val="21"/>
        </w:rPr>
      </w:pPr>
      <w:r w:rsidRPr="00603D94">
        <w:rPr>
          <w:rFonts w:ascii="宋体" w:hAnsi="宋体" w:hint="eastAsia"/>
          <w:szCs w:val="21"/>
        </w:rPr>
        <w:t>极限数值</w:t>
      </w:r>
      <w:r w:rsidRPr="00603D94">
        <w:rPr>
          <w:rFonts w:ascii="宋体" w:hAnsi="宋体"/>
          <w:szCs w:val="21"/>
        </w:rPr>
        <w:t>表示方法如下：</w:t>
      </w:r>
    </w:p>
    <w:tbl>
      <w:tblPr>
        <w:tblW w:w="0" w:type="auto"/>
        <w:tblLook w:val="04A0" w:firstRow="1" w:lastRow="0" w:firstColumn="1" w:lastColumn="0" w:noHBand="0" w:noVBand="1"/>
      </w:tblPr>
      <w:tblGrid>
        <w:gridCol w:w="8306"/>
      </w:tblGrid>
      <w:tr w:rsidR="003C3385" w:rsidRPr="00603D94" w:rsidTr="00737A1B">
        <w:tc>
          <w:tcPr>
            <w:tcW w:w="9571" w:type="dxa"/>
            <w:shd w:val="clear" w:color="auto" w:fill="auto"/>
          </w:tcPr>
          <w:p w:rsidR="003C3385" w:rsidRPr="00603D94" w:rsidRDefault="003C3385" w:rsidP="00737A1B">
            <w:pPr>
              <w:spacing w:line="360" w:lineRule="exact"/>
              <w:ind w:firstLineChars="200" w:firstLine="420"/>
              <w:rPr>
                <w:rFonts w:hint="eastAsia"/>
                <w:szCs w:val="21"/>
              </w:rPr>
            </w:pPr>
            <w:r w:rsidRPr="00603D94">
              <w:rPr>
                <w:rFonts w:hint="eastAsia"/>
                <w:szCs w:val="21"/>
              </w:rPr>
              <w:t>＜</w:t>
            </w:r>
            <w:r w:rsidRPr="00603D94">
              <w:rPr>
                <w:rFonts w:ascii="宋体" w:hAnsi="宋体" w:hint="eastAsia"/>
                <w:szCs w:val="21"/>
              </w:rPr>
              <w:t>0.001</w:t>
            </w:r>
            <w:r w:rsidRPr="00603D94">
              <w:rPr>
                <w:rFonts w:ascii="宋体" w:hAnsi="宋体"/>
                <w:szCs w:val="21"/>
              </w:rPr>
              <w:t>%                       0.000X</w:t>
            </w:r>
          </w:p>
        </w:tc>
      </w:tr>
      <w:tr w:rsidR="003C3385" w:rsidRPr="00603D94" w:rsidTr="00737A1B">
        <w:tc>
          <w:tcPr>
            <w:tcW w:w="9571" w:type="dxa"/>
            <w:shd w:val="clear" w:color="auto" w:fill="auto"/>
          </w:tcPr>
          <w:p w:rsidR="003C3385" w:rsidRPr="00603D94" w:rsidRDefault="003C3385" w:rsidP="00737A1B">
            <w:pPr>
              <w:spacing w:line="360" w:lineRule="exact"/>
              <w:ind w:firstLineChars="200" w:firstLine="420"/>
              <w:rPr>
                <w:rFonts w:ascii="宋体" w:hAnsi="宋体" w:hint="eastAsia"/>
                <w:szCs w:val="21"/>
              </w:rPr>
            </w:pPr>
            <w:r w:rsidRPr="00603D94">
              <w:rPr>
                <w:rFonts w:ascii="宋体" w:hAnsi="宋体" w:hint="eastAsia"/>
                <w:szCs w:val="21"/>
              </w:rPr>
              <w:t>≥0.001%～</w:t>
            </w:r>
            <w:r w:rsidRPr="00603D94">
              <w:rPr>
                <w:rFonts w:ascii="宋体" w:hAnsi="宋体"/>
                <w:szCs w:val="21"/>
              </w:rPr>
              <w:t>0.01%                0.00X</w:t>
            </w:r>
          </w:p>
        </w:tc>
      </w:tr>
      <w:tr w:rsidR="003C3385" w:rsidRPr="00603D94" w:rsidTr="00737A1B">
        <w:tc>
          <w:tcPr>
            <w:tcW w:w="9571" w:type="dxa"/>
            <w:shd w:val="clear" w:color="auto" w:fill="auto"/>
          </w:tcPr>
          <w:p w:rsidR="003C3385" w:rsidRPr="00603D94" w:rsidRDefault="003C3385" w:rsidP="00737A1B">
            <w:pPr>
              <w:spacing w:line="360" w:lineRule="exact"/>
              <w:ind w:firstLineChars="200" w:firstLine="420"/>
              <w:rPr>
                <w:rFonts w:ascii="宋体" w:hAnsi="宋体" w:hint="eastAsia"/>
                <w:szCs w:val="21"/>
              </w:rPr>
            </w:pPr>
            <w:r w:rsidRPr="00603D94">
              <w:rPr>
                <w:rFonts w:ascii="宋体" w:hAnsi="宋体" w:hint="eastAsia"/>
                <w:szCs w:val="21"/>
              </w:rPr>
              <w:t>≥0.01%～</w:t>
            </w:r>
            <w:r w:rsidRPr="00603D94">
              <w:rPr>
                <w:rFonts w:ascii="宋体" w:hAnsi="宋体"/>
                <w:szCs w:val="21"/>
              </w:rPr>
              <w:t>0.10%                 0.0X</w:t>
            </w:r>
          </w:p>
        </w:tc>
      </w:tr>
      <w:tr w:rsidR="003C3385" w:rsidRPr="00603D94" w:rsidTr="00737A1B">
        <w:tc>
          <w:tcPr>
            <w:tcW w:w="9571" w:type="dxa"/>
            <w:shd w:val="clear" w:color="auto" w:fill="auto"/>
          </w:tcPr>
          <w:p w:rsidR="003C3385" w:rsidRPr="00603D94" w:rsidRDefault="003C3385" w:rsidP="00737A1B">
            <w:pPr>
              <w:spacing w:line="360" w:lineRule="exact"/>
              <w:ind w:firstLineChars="200" w:firstLine="420"/>
              <w:rPr>
                <w:rFonts w:ascii="宋体" w:hAnsi="宋体" w:hint="eastAsia"/>
                <w:szCs w:val="21"/>
              </w:rPr>
            </w:pPr>
            <w:r w:rsidRPr="00603D94">
              <w:rPr>
                <w:rFonts w:ascii="宋体" w:hAnsi="宋体" w:hint="eastAsia"/>
                <w:szCs w:val="21"/>
              </w:rPr>
              <w:t>≥0.1</w:t>
            </w:r>
            <w:r w:rsidRPr="00603D94">
              <w:rPr>
                <w:rFonts w:ascii="宋体" w:hAnsi="宋体"/>
                <w:szCs w:val="21"/>
              </w:rPr>
              <w:t>0</w:t>
            </w:r>
            <w:r w:rsidRPr="00603D94">
              <w:rPr>
                <w:rFonts w:ascii="宋体" w:hAnsi="宋体" w:hint="eastAsia"/>
                <w:szCs w:val="21"/>
              </w:rPr>
              <w:t>%～</w:t>
            </w:r>
            <w:r w:rsidRPr="00603D94">
              <w:rPr>
                <w:rFonts w:ascii="宋体" w:hAnsi="宋体"/>
                <w:szCs w:val="21"/>
              </w:rPr>
              <w:t>0.55%                 0.XX</w:t>
            </w:r>
          </w:p>
        </w:tc>
      </w:tr>
      <w:tr w:rsidR="003C3385" w:rsidRPr="00603D94" w:rsidTr="00737A1B">
        <w:tc>
          <w:tcPr>
            <w:tcW w:w="9571" w:type="dxa"/>
            <w:shd w:val="clear" w:color="auto" w:fill="auto"/>
          </w:tcPr>
          <w:p w:rsidR="003C3385" w:rsidRPr="00603D94" w:rsidRDefault="003C3385" w:rsidP="00737A1B">
            <w:pPr>
              <w:spacing w:line="360" w:lineRule="exact"/>
              <w:ind w:firstLineChars="200" w:firstLine="420"/>
              <w:rPr>
                <w:rFonts w:ascii="宋体" w:hAnsi="宋体" w:hint="eastAsia"/>
                <w:szCs w:val="21"/>
              </w:rPr>
            </w:pPr>
            <w:r w:rsidRPr="00603D94">
              <w:rPr>
                <w:rFonts w:ascii="宋体" w:hAnsi="宋体" w:hint="eastAsia"/>
                <w:szCs w:val="21"/>
              </w:rPr>
              <w:t>＞0.55%                        0.X、X.X、XX.X</w:t>
            </w:r>
          </w:p>
        </w:tc>
      </w:tr>
    </w:tbl>
    <w:p w:rsidR="0060313B" w:rsidRPr="003B00C6" w:rsidRDefault="009445C4" w:rsidP="001A751F">
      <w:pPr>
        <w:spacing w:line="300" w:lineRule="auto"/>
        <w:rPr>
          <w:rFonts w:ascii="黑体" w:eastAsia="黑体" w:hAnsi="黑体" w:cs="Times New Roman"/>
          <w:sz w:val="24"/>
          <w:szCs w:val="24"/>
        </w:rPr>
      </w:pPr>
      <w:r>
        <w:rPr>
          <w:rFonts w:ascii="黑体" w:eastAsia="黑体" w:hAnsi="黑体" w:cs="Times New Roman"/>
          <w:sz w:val="24"/>
          <w:szCs w:val="24"/>
        </w:rPr>
        <w:t>4</w:t>
      </w:r>
      <w:r w:rsidR="0060313B" w:rsidRPr="003B00C6">
        <w:rPr>
          <w:rFonts w:ascii="黑体" w:eastAsia="黑体" w:hAnsi="黑体" w:cs="Times New Roman"/>
          <w:sz w:val="24"/>
          <w:szCs w:val="24"/>
        </w:rPr>
        <w:t>.　新增牌号说明</w:t>
      </w:r>
    </w:p>
    <w:p w:rsidR="00C919E3" w:rsidRPr="00260AAE" w:rsidRDefault="004560B4" w:rsidP="004560B4">
      <w:pPr>
        <w:spacing w:line="300" w:lineRule="auto"/>
        <w:ind w:firstLine="420"/>
        <w:rPr>
          <w:rFonts w:ascii="Times New Roman" w:hAnsi="Times New Roman" w:cs="Times New Roman"/>
          <w:color w:val="000000"/>
        </w:rPr>
      </w:pPr>
      <w:r w:rsidRPr="00260AAE">
        <w:rPr>
          <w:rFonts w:ascii="Times New Roman" w:hAnsi="Times New Roman" w:cs="Times New Roman"/>
          <w:sz w:val="24"/>
          <w:szCs w:val="24"/>
        </w:rPr>
        <w:t>本版与</w:t>
      </w:r>
      <w:r w:rsidRPr="00260AAE">
        <w:rPr>
          <w:rFonts w:ascii="Times New Roman" w:hAnsi="Times New Roman" w:cs="Times New Roman"/>
          <w:sz w:val="24"/>
          <w:szCs w:val="24"/>
        </w:rPr>
        <w:t>GB/T 19078-2003</w:t>
      </w:r>
      <w:r w:rsidRPr="00260AAE">
        <w:rPr>
          <w:rFonts w:ascii="Times New Roman" w:hAnsi="Times New Roman" w:cs="Times New Roman"/>
          <w:sz w:val="24"/>
          <w:szCs w:val="24"/>
        </w:rPr>
        <w:t>版相比，增加了</w:t>
      </w:r>
      <w:r w:rsidR="009D2686">
        <w:rPr>
          <w:rFonts w:ascii="Times New Roman" w:hAnsi="Times New Roman" w:cs="Times New Roman" w:hint="eastAsia"/>
          <w:sz w:val="24"/>
          <w:szCs w:val="24"/>
        </w:rPr>
        <w:t>11</w:t>
      </w:r>
      <w:r w:rsidRPr="00260AAE">
        <w:rPr>
          <w:rFonts w:ascii="Times New Roman" w:hAnsi="Times New Roman" w:cs="Times New Roman"/>
          <w:sz w:val="24"/>
          <w:szCs w:val="24"/>
        </w:rPr>
        <w:t>个镁合金组别的</w:t>
      </w:r>
      <w:r w:rsidR="009D2686">
        <w:rPr>
          <w:rFonts w:ascii="Times New Roman" w:hAnsi="Times New Roman" w:cs="Times New Roman" w:hint="eastAsia"/>
          <w:sz w:val="24"/>
          <w:szCs w:val="24"/>
        </w:rPr>
        <w:t>23</w:t>
      </w:r>
      <w:r w:rsidRPr="00260AAE">
        <w:rPr>
          <w:rFonts w:ascii="Times New Roman" w:hAnsi="Times New Roman" w:cs="Times New Roman"/>
          <w:sz w:val="24"/>
          <w:szCs w:val="24"/>
        </w:rPr>
        <w:t>个镁合金牌号，其中</w:t>
      </w:r>
      <w:proofErr w:type="spellStart"/>
      <w:r w:rsidRPr="00EC0C60">
        <w:rPr>
          <w:rFonts w:ascii="Times New Roman" w:hAnsi="Times New Roman" w:cs="Times New Roman"/>
          <w:color w:val="000000"/>
          <w:sz w:val="24"/>
          <w:szCs w:val="24"/>
        </w:rPr>
        <w:t>MgAlZn</w:t>
      </w:r>
      <w:proofErr w:type="spellEnd"/>
      <w:r w:rsidRPr="00EC0C60">
        <w:rPr>
          <w:rFonts w:ascii="Times New Roman" w:hAnsi="Times New Roman" w:cs="Times New Roman"/>
          <w:color w:val="000000"/>
          <w:sz w:val="24"/>
          <w:szCs w:val="24"/>
        </w:rPr>
        <w:t>系合金</w:t>
      </w:r>
      <w:r w:rsidR="009D2686" w:rsidRPr="00EC0C60">
        <w:rPr>
          <w:rFonts w:ascii="Times New Roman" w:hAnsi="Times New Roman" w:cs="Times New Roman" w:hint="eastAsia"/>
          <w:color w:val="000000"/>
          <w:sz w:val="24"/>
          <w:szCs w:val="24"/>
        </w:rPr>
        <w:t>7</w:t>
      </w:r>
      <w:r w:rsidRPr="00EC0C60">
        <w:rPr>
          <w:rFonts w:ascii="Times New Roman" w:hAnsi="Times New Roman" w:cs="Times New Roman"/>
          <w:color w:val="000000"/>
          <w:sz w:val="24"/>
          <w:szCs w:val="24"/>
        </w:rPr>
        <w:t>种、</w:t>
      </w:r>
      <w:proofErr w:type="spellStart"/>
      <w:r w:rsidR="009D2686" w:rsidRPr="00EC0C60">
        <w:rPr>
          <w:rFonts w:ascii="Times New Roman" w:hAnsi="Times New Roman" w:cs="Times New Roman" w:hint="eastAsia"/>
          <w:color w:val="000000"/>
          <w:sz w:val="24"/>
          <w:szCs w:val="24"/>
        </w:rPr>
        <w:t>MgAlMn</w:t>
      </w:r>
      <w:proofErr w:type="spellEnd"/>
      <w:r w:rsidR="009D2686" w:rsidRPr="00EC0C60">
        <w:rPr>
          <w:rFonts w:ascii="Times New Roman" w:hAnsi="Times New Roman" w:cs="Times New Roman" w:hint="eastAsia"/>
          <w:color w:val="000000"/>
          <w:sz w:val="24"/>
          <w:szCs w:val="24"/>
        </w:rPr>
        <w:t>系合金</w:t>
      </w:r>
      <w:r w:rsidR="009D2686" w:rsidRPr="00EC0C60">
        <w:rPr>
          <w:rFonts w:ascii="Times New Roman" w:hAnsi="Times New Roman" w:cs="Times New Roman" w:hint="eastAsia"/>
          <w:color w:val="000000"/>
          <w:sz w:val="24"/>
          <w:szCs w:val="24"/>
        </w:rPr>
        <w:t>1</w:t>
      </w:r>
      <w:r w:rsidR="009D2686" w:rsidRPr="00EC0C60">
        <w:rPr>
          <w:rFonts w:ascii="Times New Roman" w:hAnsi="Times New Roman" w:cs="Times New Roman" w:hint="eastAsia"/>
          <w:color w:val="000000"/>
          <w:sz w:val="24"/>
          <w:szCs w:val="24"/>
        </w:rPr>
        <w:t>种、</w:t>
      </w:r>
      <w:proofErr w:type="spellStart"/>
      <w:r w:rsidR="009D2686" w:rsidRPr="00EC0C60">
        <w:rPr>
          <w:rFonts w:ascii="Times New Roman" w:hAnsi="Times New Roman" w:cs="Times New Roman" w:hint="eastAsia"/>
          <w:color w:val="000000"/>
          <w:sz w:val="24"/>
          <w:szCs w:val="24"/>
        </w:rPr>
        <w:t>MgAlSi</w:t>
      </w:r>
      <w:proofErr w:type="spellEnd"/>
      <w:r w:rsidR="009D2686" w:rsidRPr="00EC0C60">
        <w:rPr>
          <w:rFonts w:ascii="Times New Roman" w:hAnsi="Times New Roman" w:cs="Times New Roman" w:hint="eastAsia"/>
          <w:color w:val="000000"/>
          <w:sz w:val="24"/>
          <w:szCs w:val="24"/>
        </w:rPr>
        <w:t>系合金</w:t>
      </w:r>
      <w:r w:rsidR="009D2686" w:rsidRPr="00EC0C60">
        <w:rPr>
          <w:rFonts w:ascii="Times New Roman" w:hAnsi="Times New Roman" w:cs="Times New Roman" w:hint="eastAsia"/>
          <w:color w:val="000000"/>
          <w:sz w:val="24"/>
          <w:szCs w:val="24"/>
        </w:rPr>
        <w:t>2</w:t>
      </w:r>
      <w:r w:rsidR="009D2686" w:rsidRPr="00EC0C60">
        <w:rPr>
          <w:rFonts w:ascii="Times New Roman" w:hAnsi="Times New Roman" w:cs="Times New Roman" w:hint="eastAsia"/>
          <w:color w:val="000000"/>
          <w:sz w:val="24"/>
          <w:szCs w:val="24"/>
        </w:rPr>
        <w:t>种、</w:t>
      </w:r>
      <w:proofErr w:type="spellStart"/>
      <w:r w:rsidRPr="00EC0C60">
        <w:rPr>
          <w:rFonts w:ascii="Times New Roman" w:hAnsi="Times New Roman" w:cs="Times New Roman"/>
          <w:color w:val="000000"/>
          <w:sz w:val="24"/>
          <w:szCs w:val="24"/>
        </w:rPr>
        <w:t>MgAlRE</w:t>
      </w:r>
      <w:proofErr w:type="spellEnd"/>
      <w:r w:rsidRPr="00EC0C60">
        <w:rPr>
          <w:rFonts w:ascii="Times New Roman" w:hAnsi="Times New Roman" w:cs="Times New Roman"/>
          <w:color w:val="000000"/>
          <w:sz w:val="24"/>
          <w:szCs w:val="24"/>
        </w:rPr>
        <w:t>系合金</w:t>
      </w:r>
      <w:r w:rsidR="009D2686" w:rsidRPr="00EC0C60">
        <w:rPr>
          <w:rFonts w:ascii="Times New Roman" w:hAnsi="Times New Roman" w:cs="Times New Roman" w:hint="eastAsia"/>
          <w:color w:val="000000"/>
          <w:sz w:val="24"/>
          <w:szCs w:val="24"/>
        </w:rPr>
        <w:t>2</w:t>
      </w:r>
      <w:r w:rsidRPr="00EC0C60">
        <w:rPr>
          <w:rFonts w:ascii="Times New Roman" w:hAnsi="Times New Roman" w:cs="Times New Roman"/>
          <w:color w:val="000000"/>
          <w:sz w:val="24"/>
          <w:szCs w:val="24"/>
        </w:rPr>
        <w:t>种、</w:t>
      </w:r>
      <w:proofErr w:type="spellStart"/>
      <w:r w:rsidRPr="00EC0C60">
        <w:rPr>
          <w:rFonts w:ascii="Times New Roman" w:hAnsi="Times New Roman" w:cs="Times New Roman"/>
          <w:color w:val="000000"/>
          <w:sz w:val="24"/>
          <w:szCs w:val="24"/>
        </w:rPr>
        <w:t>MgAlSr</w:t>
      </w:r>
      <w:proofErr w:type="spellEnd"/>
      <w:r w:rsidRPr="00EC0C60">
        <w:rPr>
          <w:rFonts w:ascii="Times New Roman" w:hAnsi="Times New Roman" w:cs="Times New Roman"/>
          <w:color w:val="000000"/>
          <w:sz w:val="24"/>
          <w:szCs w:val="24"/>
        </w:rPr>
        <w:t>系合金</w:t>
      </w:r>
      <w:r w:rsidRPr="00EC0C60">
        <w:rPr>
          <w:rFonts w:ascii="Times New Roman" w:hAnsi="Times New Roman" w:cs="Times New Roman"/>
          <w:color w:val="000000"/>
          <w:sz w:val="24"/>
          <w:szCs w:val="24"/>
        </w:rPr>
        <w:t>2</w:t>
      </w:r>
      <w:r w:rsidRPr="00EC0C60">
        <w:rPr>
          <w:rFonts w:ascii="Times New Roman" w:hAnsi="Times New Roman" w:cs="Times New Roman"/>
          <w:color w:val="000000"/>
          <w:sz w:val="24"/>
          <w:szCs w:val="24"/>
        </w:rPr>
        <w:t>种、</w:t>
      </w:r>
      <w:proofErr w:type="spellStart"/>
      <w:r w:rsidRPr="00EC0C60">
        <w:rPr>
          <w:rFonts w:ascii="Times New Roman" w:hAnsi="Times New Roman" w:cs="Times New Roman"/>
          <w:color w:val="000000"/>
          <w:sz w:val="24"/>
          <w:szCs w:val="24"/>
        </w:rPr>
        <w:t>MgZnAgZr</w:t>
      </w:r>
      <w:proofErr w:type="spellEnd"/>
      <w:r w:rsidRPr="00EC0C60">
        <w:rPr>
          <w:rFonts w:ascii="Times New Roman" w:hAnsi="Times New Roman" w:cs="Times New Roman"/>
          <w:color w:val="000000"/>
          <w:sz w:val="24"/>
          <w:szCs w:val="24"/>
        </w:rPr>
        <w:t>系合金</w:t>
      </w:r>
      <w:r w:rsidR="009D2686" w:rsidRPr="00EC0C60">
        <w:rPr>
          <w:rFonts w:ascii="Times New Roman" w:hAnsi="Times New Roman" w:cs="Times New Roman" w:hint="eastAsia"/>
          <w:color w:val="000000"/>
          <w:sz w:val="24"/>
          <w:szCs w:val="24"/>
        </w:rPr>
        <w:t>1</w:t>
      </w:r>
      <w:r w:rsidRPr="00EC0C60">
        <w:rPr>
          <w:rFonts w:ascii="Times New Roman" w:hAnsi="Times New Roman" w:cs="Times New Roman"/>
          <w:color w:val="000000"/>
          <w:sz w:val="24"/>
          <w:szCs w:val="24"/>
        </w:rPr>
        <w:t>种、</w:t>
      </w:r>
      <w:proofErr w:type="spellStart"/>
      <w:r w:rsidRPr="00EC0C60">
        <w:rPr>
          <w:rFonts w:ascii="Times New Roman" w:hAnsi="Times New Roman" w:cs="Times New Roman"/>
          <w:color w:val="000000"/>
          <w:sz w:val="24"/>
          <w:szCs w:val="24"/>
        </w:rPr>
        <w:t>MgZnREZr</w:t>
      </w:r>
      <w:proofErr w:type="spellEnd"/>
      <w:r w:rsidRPr="00EC0C60">
        <w:rPr>
          <w:rFonts w:ascii="Times New Roman" w:hAnsi="Times New Roman" w:cs="Times New Roman"/>
          <w:color w:val="000000"/>
          <w:sz w:val="24"/>
          <w:szCs w:val="24"/>
        </w:rPr>
        <w:t>系合金</w:t>
      </w:r>
      <w:r w:rsidRPr="00EC0C60">
        <w:rPr>
          <w:rFonts w:ascii="Times New Roman" w:hAnsi="Times New Roman" w:cs="Times New Roman"/>
          <w:color w:val="000000"/>
          <w:sz w:val="24"/>
          <w:szCs w:val="24"/>
        </w:rPr>
        <w:t>2</w:t>
      </w:r>
      <w:r w:rsidRPr="00EC0C60">
        <w:rPr>
          <w:rFonts w:ascii="Times New Roman" w:hAnsi="Times New Roman" w:cs="Times New Roman"/>
          <w:color w:val="000000"/>
          <w:sz w:val="24"/>
          <w:szCs w:val="24"/>
        </w:rPr>
        <w:t>种、</w:t>
      </w:r>
      <w:proofErr w:type="spellStart"/>
      <w:r w:rsidRPr="00EC0C60">
        <w:rPr>
          <w:rFonts w:ascii="Times New Roman" w:hAnsi="Times New Roman" w:cs="Times New Roman"/>
          <w:color w:val="000000"/>
          <w:sz w:val="24"/>
          <w:szCs w:val="24"/>
        </w:rPr>
        <w:t>MgYREZr</w:t>
      </w:r>
      <w:proofErr w:type="spellEnd"/>
      <w:r w:rsidRPr="00EC0C60">
        <w:rPr>
          <w:rFonts w:ascii="Times New Roman" w:hAnsi="Times New Roman" w:cs="Times New Roman"/>
          <w:color w:val="000000"/>
          <w:sz w:val="24"/>
          <w:szCs w:val="24"/>
        </w:rPr>
        <w:t>系合金</w:t>
      </w:r>
      <w:r w:rsidR="009D2686" w:rsidRPr="00EC0C60">
        <w:rPr>
          <w:rFonts w:ascii="Times New Roman" w:hAnsi="Times New Roman" w:cs="Times New Roman" w:hint="eastAsia"/>
          <w:color w:val="000000"/>
          <w:sz w:val="24"/>
          <w:szCs w:val="24"/>
        </w:rPr>
        <w:t>2</w:t>
      </w:r>
      <w:r w:rsidRPr="00EC0C60">
        <w:rPr>
          <w:rFonts w:ascii="Times New Roman" w:hAnsi="Times New Roman" w:cs="Times New Roman"/>
          <w:color w:val="000000"/>
          <w:sz w:val="24"/>
          <w:szCs w:val="24"/>
        </w:rPr>
        <w:t>种、</w:t>
      </w:r>
      <w:proofErr w:type="spellStart"/>
      <w:r w:rsidRPr="00EC0C60">
        <w:rPr>
          <w:rFonts w:ascii="Times New Roman" w:hAnsi="Times New Roman" w:cs="Times New Roman"/>
          <w:color w:val="000000"/>
          <w:sz w:val="24"/>
          <w:szCs w:val="24"/>
        </w:rPr>
        <w:t>MgGdYZr</w:t>
      </w:r>
      <w:proofErr w:type="spellEnd"/>
      <w:r w:rsidRPr="00EC0C60">
        <w:rPr>
          <w:rFonts w:ascii="Times New Roman" w:hAnsi="Times New Roman" w:cs="Times New Roman"/>
          <w:color w:val="000000"/>
          <w:sz w:val="24"/>
          <w:szCs w:val="24"/>
        </w:rPr>
        <w:t>系合金</w:t>
      </w:r>
      <w:r w:rsidRPr="00EC0C60">
        <w:rPr>
          <w:rFonts w:ascii="Times New Roman" w:hAnsi="Times New Roman" w:cs="Times New Roman"/>
          <w:color w:val="000000"/>
          <w:sz w:val="24"/>
          <w:szCs w:val="24"/>
        </w:rPr>
        <w:t>2</w:t>
      </w:r>
      <w:r w:rsidRPr="00EC0C60">
        <w:rPr>
          <w:rFonts w:ascii="Times New Roman" w:hAnsi="Times New Roman" w:cs="Times New Roman"/>
          <w:color w:val="000000"/>
          <w:sz w:val="24"/>
          <w:szCs w:val="24"/>
        </w:rPr>
        <w:t>种、</w:t>
      </w:r>
      <w:proofErr w:type="spellStart"/>
      <w:r w:rsidRPr="00EC0C60">
        <w:rPr>
          <w:rFonts w:ascii="Times New Roman" w:hAnsi="Times New Roman" w:cs="Times New Roman"/>
          <w:color w:val="000000"/>
          <w:sz w:val="24"/>
          <w:szCs w:val="24"/>
        </w:rPr>
        <w:t>MgGdAgZr</w:t>
      </w:r>
      <w:proofErr w:type="spellEnd"/>
      <w:r w:rsidRPr="00EC0C60">
        <w:rPr>
          <w:rFonts w:ascii="Times New Roman" w:hAnsi="Times New Roman" w:cs="Times New Roman"/>
          <w:color w:val="000000"/>
          <w:sz w:val="24"/>
          <w:szCs w:val="24"/>
        </w:rPr>
        <w:t>系合金１种、</w:t>
      </w:r>
      <w:proofErr w:type="spellStart"/>
      <w:r w:rsidRPr="00EC0C60">
        <w:rPr>
          <w:rFonts w:ascii="Times New Roman" w:hAnsi="Times New Roman" w:cs="Times New Roman"/>
          <w:color w:val="000000"/>
          <w:sz w:val="24"/>
          <w:szCs w:val="24"/>
        </w:rPr>
        <w:t>MgREGdZr</w:t>
      </w:r>
      <w:proofErr w:type="spellEnd"/>
      <w:r w:rsidRPr="00EC0C60">
        <w:rPr>
          <w:rFonts w:ascii="Times New Roman" w:hAnsi="Times New Roman" w:cs="Times New Roman"/>
          <w:color w:val="000000"/>
          <w:sz w:val="24"/>
          <w:szCs w:val="24"/>
        </w:rPr>
        <w:t>系合金</w:t>
      </w:r>
      <w:r w:rsidRPr="00EC0C60">
        <w:rPr>
          <w:rFonts w:ascii="Times New Roman" w:hAnsi="Times New Roman" w:cs="Times New Roman"/>
          <w:color w:val="000000"/>
          <w:sz w:val="24"/>
          <w:szCs w:val="24"/>
        </w:rPr>
        <w:t>1</w:t>
      </w:r>
      <w:r w:rsidRPr="00EC0C60">
        <w:rPr>
          <w:rFonts w:ascii="Times New Roman" w:hAnsi="Times New Roman" w:cs="Times New Roman"/>
          <w:color w:val="000000"/>
          <w:sz w:val="24"/>
          <w:szCs w:val="24"/>
        </w:rPr>
        <w:t>种。</w:t>
      </w:r>
    </w:p>
    <w:p w:rsidR="004560B4" w:rsidRPr="00E947D7" w:rsidRDefault="00976702" w:rsidP="004560B4">
      <w:pPr>
        <w:spacing w:line="300" w:lineRule="auto"/>
        <w:ind w:firstLine="420"/>
        <w:rPr>
          <w:rFonts w:ascii="Times New Roman" w:hAnsi="Times New Roman" w:cs="Times New Roman"/>
          <w:color w:val="000000"/>
          <w:sz w:val="24"/>
          <w:szCs w:val="24"/>
        </w:rPr>
      </w:pPr>
      <w:r w:rsidRPr="00E947D7">
        <w:rPr>
          <w:rFonts w:ascii="Times New Roman" w:hAnsi="Times New Roman" w:cs="Times New Roman"/>
          <w:sz w:val="24"/>
          <w:szCs w:val="24"/>
        </w:rPr>
        <w:t>1)</w:t>
      </w:r>
      <w:r w:rsidRPr="00E947D7">
        <w:rPr>
          <w:rFonts w:ascii="Times New Roman" w:hAnsi="Times New Roman" w:cs="Times New Roman"/>
          <w:sz w:val="24"/>
          <w:szCs w:val="24"/>
        </w:rPr>
        <w:t xml:space="preserve">　</w:t>
      </w:r>
      <w:r w:rsidRPr="00E947D7">
        <w:rPr>
          <w:rFonts w:ascii="Times New Roman" w:hAnsi="Times New Roman" w:cs="Times New Roman"/>
          <w:color w:val="000000"/>
          <w:sz w:val="24"/>
          <w:szCs w:val="24"/>
        </w:rPr>
        <w:t xml:space="preserve"> </w:t>
      </w:r>
      <w:proofErr w:type="spellStart"/>
      <w:r w:rsidRPr="00E947D7">
        <w:rPr>
          <w:rFonts w:ascii="Times New Roman" w:hAnsi="Times New Roman" w:cs="Times New Roman"/>
          <w:color w:val="000000"/>
          <w:sz w:val="24"/>
          <w:szCs w:val="24"/>
        </w:rPr>
        <w:t>MgAlZn</w:t>
      </w:r>
      <w:proofErr w:type="spellEnd"/>
      <w:r w:rsidRPr="00E947D7">
        <w:rPr>
          <w:rFonts w:ascii="Times New Roman" w:hAnsi="Times New Roman" w:cs="Times New Roman"/>
          <w:color w:val="000000"/>
          <w:sz w:val="24"/>
          <w:szCs w:val="24"/>
        </w:rPr>
        <w:t>系合金</w:t>
      </w:r>
    </w:p>
    <w:p w:rsidR="00E947D7" w:rsidRPr="003C5571" w:rsidRDefault="00E947D7" w:rsidP="004560B4">
      <w:pPr>
        <w:spacing w:line="300" w:lineRule="auto"/>
        <w:ind w:firstLine="420"/>
        <w:rPr>
          <w:rFonts w:ascii="Times New Roman" w:hAnsi="Times New Roman" w:cs="Times New Roman"/>
          <w:sz w:val="24"/>
          <w:szCs w:val="24"/>
        </w:rPr>
      </w:pPr>
      <w:r w:rsidRPr="003C5571">
        <w:rPr>
          <w:rFonts w:ascii="Times New Roman" w:hAnsi="Times New Roman" w:cs="Times New Roman"/>
          <w:sz w:val="24"/>
          <w:szCs w:val="24"/>
        </w:rPr>
        <w:t>AZ91A</w:t>
      </w:r>
      <w:r w:rsidR="001713FB">
        <w:rPr>
          <w:rFonts w:ascii="Times New Roman" w:hAnsi="Times New Roman" w:cs="Times New Roman" w:hint="eastAsia"/>
          <w:sz w:val="24"/>
          <w:szCs w:val="24"/>
        </w:rPr>
        <w:t>合金</w:t>
      </w:r>
      <w:r w:rsidRPr="003C5571">
        <w:rPr>
          <w:rFonts w:ascii="Times New Roman" w:hAnsi="Times New Roman" w:cs="Times New Roman"/>
          <w:sz w:val="24"/>
          <w:szCs w:val="24"/>
        </w:rPr>
        <w:t>、</w:t>
      </w:r>
      <w:r w:rsidRPr="003C5571">
        <w:rPr>
          <w:rFonts w:ascii="Times New Roman" w:hAnsi="Times New Roman" w:cs="Times New Roman"/>
          <w:sz w:val="24"/>
          <w:szCs w:val="24"/>
        </w:rPr>
        <w:t>AZ91B</w:t>
      </w:r>
      <w:r w:rsidR="001713FB">
        <w:rPr>
          <w:rFonts w:ascii="Times New Roman" w:hAnsi="Times New Roman" w:cs="Times New Roman" w:hint="eastAsia"/>
          <w:sz w:val="24"/>
          <w:szCs w:val="24"/>
        </w:rPr>
        <w:t>合金</w:t>
      </w:r>
      <w:r w:rsidRPr="003C5571">
        <w:rPr>
          <w:rFonts w:ascii="Times New Roman" w:hAnsi="Times New Roman" w:cs="Times New Roman"/>
          <w:sz w:val="24"/>
          <w:szCs w:val="24"/>
        </w:rPr>
        <w:t>、</w:t>
      </w:r>
      <w:r w:rsidRPr="003C5571">
        <w:rPr>
          <w:rFonts w:ascii="Times New Roman" w:hAnsi="Times New Roman" w:cs="Times New Roman"/>
          <w:sz w:val="24"/>
          <w:szCs w:val="24"/>
        </w:rPr>
        <w:t>AZ91C</w:t>
      </w:r>
      <w:r w:rsidR="001713FB">
        <w:rPr>
          <w:rFonts w:ascii="Times New Roman" w:hAnsi="Times New Roman" w:cs="Times New Roman" w:hint="eastAsia"/>
          <w:sz w:val="24"/>
          <w:szCs w:val="24"/>
        </w:rPr>
        <w:t>合金和</w:t>
      </w:r>
      <w:r w:rsidRPr="003C5571">
        <w:rPr>
          <w:rFonts w:ascii="Times New Roman" w:hAnsi="Times New Roman" w:cs="Times New Roman"/>
          <w:sz w:val="24"/>
          <w:szCs w:val="24"/>
        </w:rPr>
        <w:t>AZ91E</w:t>
      </w:r>
      <w:r w:rsidR="001713FB">
        <w:rPr>
          <w:rFonts w:ascii="Times New Roman" w:hAnsi="Times New Roman" w:cs="Times New Roman" w:hint="eastAsia"/>
          <w:sz w:val="24"/>
          <w:szCs w:val="24"/>
        </w:rPr>
        <w:t>合金</w:t>
      </w:r>
      <w:r w:rsidR="003C5571" w:rsidRPr="003C5571">
        <w:rPr>
          <w:rFonts w:ascii="Times New Roman" w:hAnsi="Times New Roman" w:cs="Times New Roman"/>
          <w:sz w:val="24"/>
          <w:szCs w:val="24"/>
        </w:rPr>
        <w:t>与</w:t>
      </w:r>
      <w:r w:rsidR="003C5571" w:rsidRPr="003C5571">
        <w:rPr>
          <w:rFonts w:ascii="Times New Roman" w:hAnsi="Times New Roman" w:cs="Times New Roman"/>
          <w:sz w:val="24"/>
          <w:szCs w:val="24"/>
        </w:rPr>
        <w:t>AZ91D</w:t>
      </w:r>
      <w:r w:rsidR="003C5571" w:rsidRPr="003C5571">
        <w:rPr>
          <w:rFonts w:ascii="Times New Roman" w:hAnsi="Times New Roman" w:cs="Times New Roman"/>
          <w:sz w:val="24"/>
          <w:szCs w:val="24"/>
        </w:rPr>
        <w:t>合金主成分相似，只是杂质元素</w:t>
      </w:r>
      <w:r w:rsidR="003055A9">
        <w:rPr>
          <w:rFonts w:ascii="Times New Roman" w:hAnsi="Times New Roman" w:cs="Times New Roman" w:hint="eastAsia"/>
          <w:sz w:val="24"/>
          <w:szCs w:val="24"/>
        </w:rPr>
        <w:t>Si</w:t>
      </w:r>
      <w:r w:rsidR="003055A9">
        <w:rPr>
          <w:rFonts w:ascii="Times New Roman" w:hAnsi="Times New Roman" w:cs="Times New Roman" w:hint="eastAsia"/>
          <w:sz w:val="24"/>
          <w:szCs w:val="24"/>
        </w:rPr>
        <w:t>、</w:t>
      </w:r>
      <w:r w:rsidR="003055A9">
        <w:rPr>
          <w:rFonts w:ascii="Times New Roman" w:hAnsi="Times New Roman" w:cs="Times New Roman" w:hint="eastAsia"/>
          <w:sz w:val="24"/>
          <w:szCs w:val="24"/>
        </w:rPr>
        <w:t>Cu</w:t>
      </w:r>
      <w:r w:rsidR="003055A9">
        <w:rPr>
          <w:rFonts w:ascii="Times New Roman" w:hAnsi="Times New Roman" w:cs="Times New Roman" w:hint="eastAsia"/>
          <w:sz w:val="24"/>
          <w:szCs w:val="24"/>
        </w:rPr>
        <w:t>和</w:t>
      </w:r>
      <w:r w:rsidR="003055A9">
        <w:rPr>
          <w:rFonts w:ascii="Times New Roman" w:hAnsi="Times New Roman" w:cs="Times New Roman" w:hint="eastAsia"/>
          <w:sz w:val="24"/>
          <w:szCs w:val="24"/>
        </w:rPr>
        <w:t>Ni</w:t>
      </w:r>
      <w:r w:rsidR="003055A9">
        <w:rPr>
          <w:rFonts w:ascii="Times New Roman" w:hAnsi="Times New Roman" w:cs="Times New Roman" w:hint="eastAsia"/>
          <w:sz w:val="24"/>
          <w:szCs w:val="24"/>
        </w:rPr>
        <w:t>的</w:t>
      </w:r>
      <w:r w:rsidR="003C5571" w:rsidRPr="003C5571">
        <w:rPr>
          <w:rFonts w:ascii="Times New Roman" w:hAnsi="Times New Roman" w:cs="Times New Roman"/>
          <w:sz w:val="24"/>
          <w:szCs w:val="24"/>
        </w:rPr>
        <w:t>含量不同。其强度与</w:t>
      </w:r>
      <w:r w:rsidR="003C5571" w:rsidRPr="003C5571">
        <w:rPr>
          <w:rFonts w:ascii="Times New Roman" w:hAnsi="Times New Roman" w:cs="Times New Roman"/>
          <w:sz w:val="24"/>
          <w:szCs w:val="24"/>
        </w:rPr>
        <w:t>AZ91D</w:t>
      </w:r>
      <w:r w:rsidR="003C5571" w:rsidRPr="003C5571">
        <w:rPr>
          <w:rFonts w:ascii="Times New Roman" w:hAnsi="Times New Roman" w:cs="Times New Roman"/>
          <w:sz w:val="24"/>
          <w:szCs w:val="24"/>
        </w:rPr>
        <w:t>合金相近。</w:t>
      </w:r>
    </w:p>
    <w:p w:rsidR="00976702" w:rsidRDefault="006A6637" w:rsidP="004560B4">
      <w:pPr>
        <w:spacing w:line="300" w:lineRule="auto"/>
        <w:ind w:firstLine="420"/>
        <w:rPr>
          <w:rFonts w:ascii="Times New Roman" w:hAnsi="Times New Roman" w:cs="Times New Roman"/>
          <w:sz w:val="24"/>
          <w:szCs w:val="24"/>
        </w:rPr>
      </w:pPr>
      <w:r w:rsidRPr="00260AAE">
        <w:rPr>
          <w:rFonts w:ascii="Times New Roman" w:hAnsi="Times New Roman" w:cs="Times New Roman"/>
          <w:sz w:val="24"/>
          <w:szCs w:val="24"/>
        </w:rPr>
        <w:t>AZ92A</w:t>
      </w:r>
      <w:r w:rsidRPr="00260AAE">
        <w:rPr>
          <w:rFonts w:ascii="Times New Roman" w:hAnsi="Times New Roman" w:cs="Times New Roman"/>
          <w:sz w:val="24"/>
          <w:szCs w:val="24"/>
        </w:rPr>
        <w:t>合金</w:t>
      </w:r>
      <w:r w:rsidR="00892B7E" w:rsidRPr="00260AAE">
        <w:rPr>
          <w:rFonts w:ascii="Times New Roman" w:hAnsi="Times New Roman" w:cs="Times New Roman"/>
          <w:sz w:val="24"/>
          <w:szCs w:val="24"/>
        </w:rPr>
        <w:t>是常用的结构用镁合金，与</w:t>
      </w:r>
      <w:r w:rsidR="00892B7E" w:rsidRPr="00260AAE">
        <w:rPr>
          <w:rFonts w:ascii="Times New Roman" w:hAnsi="Times New Roman" w:cs="Times New Roman"/>
          <w:sz w:val="24"/>
          <w:szCs w:val="24"/>
        </w:rPr>
        <w:t>AZ91</w:t>
      </w:r>
      <w:r w:rsidR="00892B7E" w:rsidRPr="00260AAE">
        <w:rPr>
          <w:rFonts w:ascii="Times New Roman" w:hAnsi="Times New Roman" w:cs="Times New Roman"/>
          <w:sz w:val="24"/>
          <w:szCs w:val="24"/>
        </w:rPr>
        <w:t>合金相比，含</w:t>
      </w:r>
      <w:r w:rsidR="00892B7E" w:rsidRPr="00260AAE">
        <w:rPr>
          <w:rFonts w:ascii="Times New Roman" w:hAnsi="Times New Roman" w:cs="Times New Roman"/>
          <w:sz w:val="24"/>
          <w:szCs w:val="24"/>
        </w:rPr>
        <w:t>Zn</w:t>
      </w:r>
      <w:r w:rsidR="00892B7E" w:rsidRPr="00260AAE">
        <w:rPr>
          <w:rFonts w:ascii="Times New Roman" w:hAnsi="Times New Roman" w:cs="Times New Roman"/>
          <w:sz w:val="24"/>
          <w:szCs w:val="24"/>
        </w:rPr>
        <w:t>量更高，使得</w:t>
      </w:r>
      <w:r w:rsidR="00892B7E" w:rsidRPr="00260AAE">
        <w:rPr>
          <w:rFonts w:ascii="Times New Roman" w:hAnsi="Times New Roman" w:cs="Times New Roman"/>
          <w:sz w:val="24"/>
          <w:szCs w:val="24"/>
        </w:rPr>
        <w:t>AZ92A</w:t>
      </w:r>
      <w:r w:rsidR="00892B7E" w:rsidRPr="00260AAE">
        <w:rPr>
          <w:rFonts w:ascii="Times New Roman" w:hAnsi="Times New Roman" w:cs="Times New Roman"/>
          <w:sz w:val="24"/>
          <w:szCs w:val="24"/>
        </w:rPr>
        <w:t>合金比</w:t>
      </w:r>
      <w:r w:rsidR="00892B7E" w:rsidRPr="00260AAE">
        <w:rPr>
          <w:rFonts w:ascii="Times New Roman" w:hAnsi="Times New Roman" w:cs="Times New Roman"/>
          <w:sz w:val="24"/>
          <w:szCs w:val="24"/>
        </w:rPr>
        <w:t>AZ91</w:t>
      </w:r>
      <w:r w:rsidR="00892B7E" w:rsidRPr="00260AAE">
        <w:rPr>
          <w:rFonts w:ascii="Times New Roman" w:hAnsi="Times New Roman" w:cs="Times New Roman"/>
          <w:sz w:val="24"/>
          <w:szCs w:val="24"/>
        </w:rPr>
        <w:t>合金具有更高的室温拉伸强度，且铸造性能与</w:t>
      </w:r>
      <w:r w:rsidR="00892B7E" w:rsidRPr="00260AAE">
        <w:rPr>
          <w:rFonts w:ascii="Times New Roman" w:hAnsi="Times New Roman" w:cs="Times New Roman"/>
          <w:sz w:val="24"/>
          <w:szCs w:val="24"/>
        </w:rPr>
        <w:t>AZ91</w:t>
      </w:r>
      <w:r w:rsidR="00892B7E" w:rsidRPr="00260AAE">
        <w:rPr>
          <w:rFonts w:ascii="Times New Roman" w:hAnsi="Times New Roman" w:cs="Times New Roman"/>
          <w:sz w:val="24"/>
          <w:szCs w:val="24"/>
        </w:rPr>
        <w:t>合</w:t>
      </w:r>
      <w:r w:rsidR="00892B7E" w:rsidRPr="00260AAE">
        <w:rPr>
          <w:rFonts w:ascii="Times New Roman" w:hAnsi="Times New Roman" w:cs="Times New Roman"/>
          <w:sz w:val="24"/>
          <w:szCs w:val="24"/>
        </w:rPr>
        <w:lastRenderedPageBreak/>
        <w:t>金相近</w:t>
      </w:r>
      <w:r w:rsidR="00BE6B79" w:rsidRPr="00260AAE">
        <w:rPr>
          <w:rFonts w:ascii="Times New Roman" w:hAnsi="Times New Roman" w:cs="Times New Roman"/>
          <w:sz w:val="24"/>
          <w:szCs w:val="24"/>
        </w:rPr>
        <w:t>，主要用于砂型或金属型铸造的发动机壳体铸件。</w:t>
      </w:r>
    </w:p>
    <w:p w:rsidR="00E947D7" w:rsidRDefault="00E947D7" w:rsidP="004560B4">
      <w:pPr>
        <w:spacing w:line="300" w:lineRule="auto"/>
        <w:ind w:firstLine="420"/>
        <w:rPr>
          <w:rFonts w:ascii="宋体" w:hAnsi="宋体" w:cs="宋体"/>
          <w:kern w:val="0"/>
          <w:sz w:val="24"/>
          <w:szCs w:val="24"/>
        </w:rPr>
      </w:pPr>
      <w:r w:rsidRPr="003C5571">
        <w:rPr>
          <w:rFonts w:ascii="Times New Roman" w:hAnsi="Times New Roman" w:cs="Times New Roman"/>
          <w:sz w:val="24"/>
          <w:szCs w:val="24"/>
        </w:rPr>
        <w:t>ZA81</w:t>
      </w:r>
      <w:r w:rsidR="000F3A86">
        <w:rPr>
          <w:rFonts w:ascii="Times New Roman" w:hAnsi="Times New Roman" w:cs="Times New Roman"/>
          <w:sz w:val="24"/>
          <w:szCs w:val="24"/>
        </w:rPr>
        <w:t>M</w:t>
      </w:r>
      <w:r w:rsidR="003C5571">
        <w:rPr>
          <w:rFonts w:ascii="Times New Roman" w:hAnsi="Times New Roman" w:cs="Times New Roman" w:hint="eastAsia"/>
          <w:sz w:val="24"/>
          <w:szCs w:val="24"/>
        </w:rPr>
        <w:t>和</w:t>
      </w:r>
      <w:r w:rsidR="000F3A86">
        <w:rPr>
          <w:rFonts w:ascii="Times New Roman" w:hAnsi="Times New Roman" w:cs="Times New Roman"/>
          <w:sz w:val="24"/>
          <w:szCs w:val="24"/>
        </w:rPr>
        <w:t>ZA84M</w:t>
      </w:r>
      <w:r w:rsidR="003C5571">
        <w:rPr>
          <w:rFonts w:ascii="Times New Roman" w:hAnsi="Times New Roman" w:cs="Times New Roman" w:hint="eastAsia"/>
          <w:sz w:val="24"/>
          <w:szCs w:val="24"/>
        </w:rPr>
        <w:t>合金为国内开发的新型耐热镁合金，</w:t>
      </w:r>
      <w:r w:rsidR="003C5571">
        <w:rPr>
          <w:rFonts w:ascii="Times New Roman" w:hAnsi="Times New Roman" w:cs="Times New Roman" w:hint="eastAsia"/>
          <w:sz w:val="24"/>
          <w:szCs w:val="24"/>
        </w:rPr>
        <w:t>ZA84</w:t>
      </w:r>
      <w:r w:rsidR="000F3A86">
        <w:rPr>
          <w:rFonts w:ascii="Times New Roman" w:hAnsi="Times New Roman" w:cs="Times New Roman"/>
          <w:sz w:val="24"/>
          <w:szCs w:val="24"/>
        </w:rPr>
        <w:t>M</w:t>
      </w:r>
      <w:r w:rsidR="003C5571">
        <w:rPr>
          <w:rFonts w:ascii="Times New Roman" w:hAnsi="Times New Roman" w:cs="Times New Roman" w:hint="eastAsia"/>
          <w:sz w:val="24"/>
          <w:szCs w:val="24"/>
        </w:rPr>
        <w:t>合金由重庆大学开发，其</w:t>
      </w:r>
      <w:r w:rsidR="003C5571" w:rsidRPr="003C5571">
        <w:rPr>
          <w:rFonts w:ascii="宋体" w:hAnsi="宋体" w:cs="宋体" w:hint="eastAsia"/>
          <w:kern w:val="0"/>
          <w:sz w:val="24"/>
          <w:szCs w:val="24"/>
        </w:rPr>
        <w:t>成本较低、中温力学性能较好，可采用金属型重力铸造和砂型铸造等方法生产</w:t>
      </w:r>
      <w:r w:rsidR="003C5571" w:rsidRPr="003C5571">
        <w:rPr>
          <w:rFonts w:ascii="宋体" w:hAnsi="宋体" w:cs="宋体"/>
          <w:kern w:val="0"/>
          <w:sz w:val="24"/>
          <w:szCs w:val="24"/>
        </w:rPr>
        <w:t>，主要用</w:t>
      </w:r>
      <w:r w:rsidR="003C5571">
        <w:rPr>
          <w:rFonts w:ascii="宋体" w:hAnsi="宋体" w:cs="宋体" w:hint="eastAsia"/>
          <w:kern w:val="0"/>
          <w:sz w:val="24"/>
          <w:szCs w:val="24"/>
        </w:rPr>
        <w:t>作</w:t>
      </w:r>
      <w:r w:rsidR="003C5571" w:rsidRPr="003C5571">
        <w:rPr>
          <w:rFonts w:ascii="宋体" w:hAnsi="宋体" w:cs="宋体"/>
          <w:kern w:val="0"/>
          <w:sz w:val="24"/>
          <w:szCs w:val="24"/>
        </w:rPr>
        <w:t>对室温</w:t>
      </w:r>
      <w:r w:rsidR="003C5571" w:rsidRPr="003C5571">
        <w:rPr>
          <w:rFonts w:ascii="宋体" w:hAnsi="宋体" w:cs="宋体" w:hint="eastAsia"/>
          <w:kern w:val="0"/>
          <w:sz w:val="24"/>
          <w:szCs w:val="24"/>
        </w:rPr>
        <w:t>和/或中</w:t>
      </w:r>
      <w:r w:rsidR="003C5571" w:rsidRPr="003C5571">
        <w:rPr>
          <w:rFonts w:ascii="宋体" w:hAnsi="宋体" w:cs="宋体"/>
          <w:kern w:val="0"/>
          <w:sz w:val="24"/>
          <w:szCs w:val="24"/>
        </w:rPr>
        <w:t>温耐热力学性能有特殊需求的</w:t>
      </w:r>
      <w:r w:rsidR="003C5571" w:rsidRPr="003C5571">
        <w:rPr>
          <w:rFonts w:ascii="宋体" w:hAnsi="宋体" w:cs="宋体" w:hint="eastAsia"/>
          <w:kern w:val="0"/>
          <w:sz w:val="24"/>
          <w:szCs w:val="24"/>
        </w:rPr>
        <w:t>汽车、摩托车等运载机械零部件及其他轻量化部件材料</w:t>
      </w:r>
      <w:r w:rsidR="003C5571" w:rsidRPr="003C5571">
        <w:rPr>
          <w:rFonts w:ascii="宋体" w:hAnsi="宋体" w:cs="宋体"/>
          <w:kern w:val="0"/>
          <w:sz w:val="24"/>
          <w:szCs w:val="24"/>
        </w:rPr>
        <w:t>。</w:t>
      </w:r>
    </w:p>
    <w:p w:rsidR="004724D5" w:rsidRPr="004724D5" w:rsidRDefault="004724D5" w:rsidP="004560B4">
      <w:pPr>
        <w:spacing w:line="300" w:lineRule="auto"/>
        <w:ind w:firstLine="420"/>
        <w:rPr>
          <w:rFonts w:ascii="Times New Roman" w:hAnsi="Times New Roman" w:cs="Times New Roman"/>
          <w:kern w:val="0"/>
          <w:sz w:val="24"/>
          <w:szCs w:val="24"/>
        </w:rPr>
      </w:pPr>
      <w:r w:rsidRPr="004724D5">
        <w:rPr>
          <w:rFonts w:ascii="Times New Roman" w:hAnsi="Times New Roman" w:cs="Times New Roman"/>
          <w:kern w:val="0"/>
          <w:sz w:val="24"/>
          <w:szCs w:val="24"/>
        </w:rPr>
        <w:t>2)</w:t>
      </w:r>
      <w:r w:rsidRPr="004724D5">
        <w:rPr>
          <w:rFonts w:ascii="Times New Roman" w:hAnsi="Times New Roman" w:cs="Times New Roman"/>
          <w:kern w:val="0"/>
          <w:sz w:val="24"/>
          <w:szCs w:val="24"/>
        </w:rPr>
        <w:t xml:space="preserve">　</w:t>
      </w:r>
      <w:proofErr w:type="spellStart"/>
      <w:r w:rsidRPr="004724D5">
        <w:rPr>
          <w:rFonts w:ascii="Times New Roman" w:hAnsi="Times New Roman" w:cs="Times New Roman"/>
          <w:kern w:val="0"/>
          <w:sz w:val="24"/>
          <w:szCs w:val="24"/>
        </w:rPr>
        <w:t>MgAlMn</w:t>
      </w:r>
      <w:proofErr w:type="spellEnd"/>
      <w:r w:rsidRPr="004724D5">
        <w:rPr>
          <w:rFonts w:ascii="Times New Roman" w:hAnsi="Times New Roman" w:cs="Times New Roman"/>
          <w:kern w:val="0"/>
          <w:sz w:val="24"/>
          <w:szCs w:val="24"/>
        </w:rPr>
        <w:t>系合金</w:t>
      </w:r>
    </w:p>
    <w:p w:rsidR="004724D5" w:rsidRDefault="001713FB" w:rsidP="004560B4">
      <w:pPr>
        <w:spacing w:line="300" w:lineRule="auto"/>
        <w:ind w:firstLine="420"/>
        <w:rPr>
          <w:rFonts w:ascii="Times New Roman" w:hAnsi="Times New Roman" w:cs="Times New Roman"/>
          <w:sz w:val="24"/>
          <w:szCs w:val="24"/>
        </w:rPr>
      </w:pPr>
      <w:r>
        <w:rPr>
          <w:rFonts w:ascii="Times New Roman" w:hAnsi="Times New Roman" w:cs="Times New Roman" w:hint="eastAsia"/>
          <w:sz w:val="24"/>
          <w:szCs w:val="24"/>
        </w:rPr>
        <w:t>AM60A</w:t>
      </w:r>
      <w:r>
        <w:rPr>
          <w:rFonts w:ascii="Times New Roman" w:hAnsi="Times New Roman" w:cs="Times New Roman" w:hint="eastAsia"/>
          <w:sz w:val="24"/>
          <w:szCs w:val="24"/>
        </w:rPr>
        <w:t>合金</w:t>
      </w:r>
      <w:r w:rsidR="001C26E3">
        <w:rPr>
          <w:rFonts w:ascii="Times New Roman" w:hAnsi="Times New Roman" w:cs="Times New Roman" w:hint="eastAsia"/>
          <w:sz w:val="24"/>
          <w:szCs w:val="24"/>
        </w:rPr>
        <w:t>是一种高压压铸镁合金，</w:t>
      </w:r>
      <w:r w:rsidR="003055A9">
        <w:rPr>
          <w:rFonts w:ascii="Times New Roman" w:hAnsi="Times New Roman" w:cs="Times New Roman" w:hint="eastAsia"/>
          <w:sz w:val="24"/>
          <w:szCs w:val="24"/>
        </w:rPr>
        <w:t>具有良好的</w:t>
      </w:r>
      <w:r w:rsidR="001C26E3">
        <w:rPr>
          <w:rFonts w:ascii="Times New Roman" w:hAnsi="Times New Roman" w:cs="Times New Roman" w:hint="eastAsia"/>
          <w:sz w:val="24"/>
          <w:szCs w:val="24"/>
        </w:rPr>
        <w:t>韧性</w:t>
      </w:r>
      <w:r w:rsidR="003055A9">
        <w:rPr>
          <w:rFonts w:ascii="Times New Roman" w:hAnsi="Times New Roman" w:cs="Times New Roman" w:hint="eastAsia"/>
          <w:sz w:val="24"/>
          <w:szCs w:val="24"/>
        </w:rPr>
        <w:t>和耐腐蚀性能</w:t>
      </w:r>
      <w:r w:rsidR="001C26E3">
        <w:rPr>
          <w:rFonts w:ascii="Times New Roman" w:hAnsi="Times New Roman" w:cs="Times New Roman" w:hint="eastAsia"/>
          <w:sz w:val="24"/>
          <w:szCs w:val="24"/>
        </w:rPr>
        <w:t>，</w:t>
      </w:r>
      <w:r>
        <w:rPr>
          <w:rFonts w:ascii="Times New Roman" w:hAnsi="Times New Roman" w:cs="Times New Roman" w:hint="eastAsia"/>
          <w:sz w:val="24"/>
          <w:szCs w:val="24"/>
        </w:rPr>
        <w:t>与</w:t>
      </w:r>
      <w:r>
        <w:rPr>
          <w:rFonts w:ascii="Times New Roman" w:hAnsi="Times New Roman" w:cs="Times New Roman" w:hint="eastAsia"/>
          <w:sz w:val="24"/>
          <w:szCs w:val="24"/>
        </w:rPr>
        <w:t>GB/T 19078-2003</w:t>
      </w:r>
      <w:r>
        <w:rPr>
          <w:rFonts w:ascii="Times New Roman" w:hAnsi="Times New Roman" w:cs="Times New Roman" w:hint="eastAsia"/>
          <w:sz w:val="24"/>
          <w:szCs w:val="24"/>
        </w:rPr>
        <w:t>版中的</w:t>
      </w:r>
      <w:r>
        <w:rPr>
          <w:rFonts w:ascii="Times New Roman" w:hAnsi="Times New Roman" w:cs="Times New Roman" w:hint="eastAsia"/>
          <w:sz w:val="24"/>
          <w:szCs w:val="24"/>
        </w:rPr>
        <w:t>AM60B</w:t>
      </w:r>
      <w:r>
        <w:rPr>
          <w:rFonts w:ascii="Times New Roman" w:hAnsi="Times New Roman" w:cs="Times New Roman" w:hint="eastAsia"/>
          <w:sz w:val="24"/>
          <w:szCs w:val="24"/>
        </w:rPr>
        <w:t>合金的主成分基本相同，只是杂质元素</w:t>
      </w:r>
      <w:r w:rsidR="003055A9">
        <w:rPr>
          <w:rFonts w:ascii="Times New Roman" w:hAnsi="Times New Roman" w:cs="Times New Roman" w:hint="eastAsia"/>
          <w:sz w:val="24"/>
          <w:szCs w:val="24"/>
        </w:rPr>
        <w:t>Si</w:t>
      </w:r>
      <w:r w:rsidR="003055A9">
        <w:rPr>
          <w:rFonts w:ascii="Times New Roman" w:hAnsi="Times New Roman" w:cs="Times New Roman" w:hint="eastAsia"/>
          <w:sz w:val="24"/>
          <w:szCs w:val="24"/>
        </w:rPr>
        <w:t>和</w:t>
      </w:r>
      <w:r w:rsidR="003055A9">
        <w:rPr>
          <w:rFonts w:ascii="Times New Roman" w:hAnsi="Times New Roman" w:cs="Times New Roman" w:hint="eastAsia"/>
          <w:sz w:val="24"/>
          <w:szCs w:val="24"/>
        </w:rPr>
        <w:t>Cu</w:t>
      </w:r>
      <w:r>
        <w:rPr>
          <w:rFonts w:ascii="Times New Roman" w:hAnsi="Times New Roman" w:cs="Times New Roman" w:hint="eastAsia"/>
          <w:sz w:val="24"/>
          <w:szCs w:val="24"/>
        </w:rPr>
        <w:t>含量要高于</w:t>
      </w:r>
      <w:r>
        <w:rPr>
          <w:rFonts w:ascii="Times New Roman" w:hAnsi="Times New Roman" w:cs="Times New Roman" w:hint="eastAsia"/>
          <w:sz w:val="24"/>
          <w:szCs w:val="24"/>
        </w:rPr>
        <w:t>AM60B</w:t>
      </w:r>
      <w:r>
        <w:rPr>
          <w:rFonts w:ascii="Times New Roman" w:hAnsi="Times New Roman" w:cs="Times New Roman" w:hint="eastAsia"/>
          <w:sz w:val="24"/>
          <w:szCs w:val="24"/>
        </w:rPr>
        <w:t>合金。</w:t>
      </w:r>
    </w:p>
    <w:p w:rsidR="001713FB" w:rsidRDefault="001713FB" w:rsidP="004560B4">
      <w:pPr>
        <w:spacing w:line="300" w:lineRule="auto"/>
        <w:ind w:firstLine="42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MgAlSi</w:t>
      </w:r>
      <w:proofErr w:type="spellEnd"/>
      <w:r>
        <w:rPr>
          <w:rFonts w:ascii="Times New Roman" w:hAnsi="Times New Roman" w:cs="Times New Roman" w:hint="eastAsia"/>
          <w:sz w:val="24"/>
          <w:szCs w:val="24"/>
        </w:rPr>
        <w:t>系合金</w:t>
      </w:r>
    </w:p>
    <w:p w:rsidR="00025048" w:rsidRDefault="00A20ECA" w:rsidP="004560B4">
      <w:pPr>
        <w:spacing w:line="300" w:lineRule="auto"/>
        <w:ind w:firstLine="420"/>
        <w:rPr>
          <w:rFonts w:ascii="Times New Roman" w:hAnsi="Times New Roman" w:cs="Times New Roman"/>
          <w:sz w:val="24"/>
          <w:szCs w:val="24"/>
        </w:rPr>
      </w:pPr>
      <w:r>
        <w:rPr>
          <w:rFonts w:ascii="Times New Roman" w:hint="eastAsia"/>
          <w:sz w:val="24"/>
          <w:szCs w:val="24"/>
        </w:rPr>
        <w:t>Mg-Al-Si</w:t>
      </w:r>
      <w:r>
        <w:rPr>
          <w:rFonts w:ascii="Times New Roman" w:hint="eastAsia"/>
          <w:sz w:val="24"/>
          <w:szCs w:val="24"/>
        </w:rPr>
        <w:t>系合金是</w:t>
      </w:r>
      <w:r>
        <w:rPr>
          <w:rFonts w:ascii="Times New Roman" w:hint="eastAsia"/>
          <w:sz w:val="24"/>
          <w:szCs w:val="24"/>
        </w:rPr>
        <w:t>20</w:t>
      </w:r>
      <w:r>
        <w:rPr>
          <w:rFonts w:ascii="Times New Roman" w:hint="eastAsia"/>
          <w:sz w:val="24"/>
          <w:szCs w:val="24"/>
        </w:rPr>
        <w:t>世纪</w:t>
      </w:r>
      <w:r>
        <w:rPr>
          <w:rFonts w:ascii="Times New Roman" w:hint="eastAsia"/>
          <w:sz w:val="24"/>
          <w:szCs w:val="24"/>
        </w:rPr>
        <w:t>70</w:t>
      </w:r>
      <w:r>
        <w:rPr>
          <w:rFonts w:ascii="Times New Roman" w:hint="eastAsia"/>
          <w:sz w:val="24"/>
          <w:szCs w:val="24"/>
        </w:rPr>
        <w:t>年代由德国大众公司开发出的压铸镁合金，</w:t>
      </w:r>
      <w:r w:rsidR="001713FB" w:rsidRPr="00260AAE">
        <w:rPr>
          <w:rFonts w:ascii="Times New Roman"/>
          <w:sz w:val="24"/>
          <w:szCs w:val="24"/>
        </w:rPr>
        <w:t>AS21B</w:t>
      </w:r>
      <w:r w:rsidR="00A56E81">
        <w:rPr>
          <w:rFonts w:ascii="Times New Roman" w:hint="eastAsia"/>
          <w:sz w:val="24"/>
          <w:szCs w:val="24"/>
        </w:rPr>
        <w:t>合金</w:t>
      </w:r>
      <w:r w:rsidR="001C26E3">
        <w:rPr>
          <w:rFonts w:ascii="Times New Roman" w:hint="eastAsia"/>
          <w:sz w:val="24"/>
          <w:szCs w:val="24"/>
        </w:rPr>
        <w:t>是一种压铸耐热镁合金，具有优良的抗蠕变性能，</w:t>
      </w:r>
      <w:r w:rsidR="00A56E81">
        <w:rPr>
          <w:rFonts w:ascii="Times New Roman" w:hint="eastAsia"/>
          <w:sz w:val="24"/>
          <w:szCs w:val="24"/>
        </w:rPr>
        <w:t>与</w:t>
      </w:r>
      <w:r w:rsidR="00A56E81">
        <w:rPr>
          <w:rFonts w:ascii="Times New Roman" w:hAnsi="Times New Roman" w:cs="Times New Roman" w:hint="eastAsia"/>
          <w:sz w:val="24"/>
          <w:szCs w:val="24"/>
        </w:rPr>
        <w:t>GB/T 19078-2003</w:t>
      </w:r>
      <w:r w:rsidR="00A56E81">
        <w:rPr>
          <w:rFonts w:ascii="Times New Roman" w:hAnsi="Times New Roman" w:cs="Times New Roman" w:hint="eastAsia"/>
          <w:sz w:val="24"/>
          <w:szCs w:val="24"/>
        </w:rPr>
        <w:t>版中的</w:t>
      </w:r>
      <w:r w:rsidR="00A56E81">
        <w:rPr>
          <w:rFonts w:ascii="Times New Roman" w:hAnsi="Times New Roman" w:cs="Times New Roman" w:hint="eastAsia"/>
          <w:sz w:val="24"/>
          <w:szCs w:val="24"/>
        </w:rPr>
        <w:t>AS21S</w:t>
      </w:r>
      <w:r w:rsidR="00A56E81">
        <w:rPr>
          <w:rFonts w:ascii="Times New Roman" w:hAnsi="Times New Roman" w:cs="Times New Roman" w:hint="eastAsia"/>
          <w:sz w:val="24"/>
          <w:szCs w:val="24"/>
        </w:rPr>
        <w:t>合金的主成分基本相同，只是其中的</w:t>
      </w:r>
      <w:proofErr w:type="spellStart"/>
      <w:r w:rsidR="00A56E81">
        <w:rPr>
          <w:rFonts w:ascii="Times New Roman" w:hAnsi="Times New Roman" w:cs="Times New Roman" w:hint="eastAsia"/>
          <w:sz w:val="24"/>
          <w:szCs w:val="24"/>
        </w:rPr>
        <w:t>Mn</w:t>
      </w:r>
      <w:proofErr w:type="spellEnd"/>
      <w:r w:rsidR="00A56E81">
        <w:rPr>
          <w:rFonts w:ascii="Times New Roman" w:hAnsi="Times New Roman" w:cs="Times New Roman" w:hint="eastAsia"/>
          <w:sz w:val="24"/>
          <w:szCs w:val="24"/>
        </w:rPr>
        <w:t>含量较</w:t>
      </w:r>
      <w:r w:rsidR="00A56E81">
        <w:rPr>
          <w:rFonts w:ascii="Times New Roman" w:hAnsi="Times New Roman" w:cs="Times New Roman" w:hint="eastAsia"/>
          <w:sz w:val="24"/>
          <w:szCs w:val="24"/>
        </w:rPr>
        <w:t>AS21S</w:t>
      </w:r>
      <w:r w:rsidR="00A56E81">
        <w:rPr>
          <w:rFonts w:ascii="Times New Roman" w:hAnsi="Times New Roman" w:cs="Times New Roman" w:hint="eastAsia"/>
          <w:sz w:val="24"/>
          <w:szCs w:val="24"/>
        </w:rPr>
        <w:t>合金低，且含有</w:t>
      </w:r>
      <w:r w:rsidR="00A56E81">
        <w:rPr>
          <w:rFonts w:ascii="Times New Roman" w:hAnsi="Times New Roman" w:cs="Times New Roman" w:hint="eastAsia"/>
          <w:sz w:val="24"/>
          <w:szCs w:val="24"/>
        </w:rPr>
        <w:t>RE</w:t>
      </w:r>
      <w:r w:rsidR="00A56E81">
        <w:rPr>
          <w:rFonts w:ascii="Times New Roman" w:hAnsi="Times New Roman" w:cs="Times New Roman" w:hint="eastAsia"/>
          <w:sz w:val="24"/>
          <w:szCs w:val="24"/>
        </w:rPr>
        <w:t>元素</w:t>
      </w:r>
      <w:r>
        <w:rPr>
          <w:rFonts w:ascii="Times New Roman" w:hAnsi="Times New Roman" w:cs="Times New Roman" w:hint="eastAsia"/>
          <w:sz w:val="24"/>
          <w:szCs w:val="24"/>
        </w:rPr>
        <w:t>，用以变质其中的</w:t>
      </w:r>
      <w:r>
        <w:rPr>
          <w:rFonts w:ascii="Times New Roman" w:hAnsi="Times New Roman" w:cs="Times New Roman" w:hint="eastAsia"/>
          <w:sz w:val="24"/>
          <w:szCs w:val="24"/>
        </w:rPr>
        <w:t>Mg</w:t>
      </w:r>
      <w:r w:rsidRPr="00A20ECA">
        <w:rPr>
          <w:rFonts w:ascii="Times New Roman" w:hAnsi="Times New Roman" w:cs="Times New Roman" w:hint="eastAsia"/>
          <w:sz w:val="24"/>
          <w:szCs w:val="24"/>
          <w:vertAlign w:val="subscript"/>
        </w:rPr>
        <w:t>2</w:t>
      </w:r>
      <w:r>
        <w:rPr>
          <w:rFonts w:ascii="Times New Roman" w:hAnsi="Times New Roman" w:cs="Times New Roman" w:hint="eastAsia"/>
          <w:sz w:val="24"/>
          <w:szCs w:val="24"/>
        </w:rPr>
        <w:t>Si</w:t>
      </w:r>
      <w:r>
        <w:rPr>
          <w:rFonts w:ascii="Times New Roman" w:hAnsi="Times New Roman" w:cs="Times New Roman" w:hint="eastAsia"/>
          <w:sz w:val="24"/>
          <w:szCs w:val="24"/>
        </w:rPr>
        <w:t>相</w:t>
      </w:r>
      <w:r w:rsidR="00A56E81">
        <w:rPr>
          <w:rFonts w:ascii="Times New Roman" w:hAnsi="Times New Roman" w:cs="Times New Roman" w:hint="eastAsia"/>
          <w:sz w:val="24"/>
          <w:szCs w:val="24"/>
        </w:rPr>
        <w:t>。</w:t>
      </w:r>
    </w:p>
    <w:p w:rsidR="001713FB" w:rsidRPr="004724D5" w:rsidRDefault="001713FB" w:rsidP="004560B4">
      <w:pPr>
        <w:spacing w:line="300" w:lineRule="auto"/>
        <w:ind w:firstLine="420"/>
        <w:rPr>
          <w:rFonts w:ascii="Times New Roman" w:hAnsi="Times New Roman" w:cs="Times New Roman"/>
          <w:sz w:val="24"/>
          <w:szCs w:val="24"/>
        </w:rPr>
      </w:pPr>
      <w:r w:rsidRPr="00260AAE">
        <w:rPr>
          <w:rFonts w:ascii="Times New Roman"/>
          <w:sz w:val="24"/>
          <w:szCs w:val="24"/>
        </w:rPr>
        <w:t>和</w:t>
      </w:r>
      <w:r w:rsidRPr="00260AAE">
        <w:rPr>
          <w:rFonts w:ascii="Times New Roman"/>
          <w:sz w:val="24"/>
          <w:szCs w:val="24"/>
        </w:rPr>
        <w:t>AS41</w:t>
      </w:r>
      <w:r w:rsidR="00BF31A8">
        <w:rPr>
          <w:rFonts w:ascii="Times New Roman" w:hint="eastAsia"/>
          <w:sz w:val="24"/>
          <w:szCs w:val="24"/>
        </w:rPr>
        <w:t>Ｂ</w:t>
      </w:r>
      <w:r w:rsidRPr="00260AAE">
        <w:rPr>
          <w:rFonts w:ascii="Times New Roman"/>
          <w:sz w:val="24"/>
          <w:szCs w:val="24"/>
        </w:rPr>
        <w:t>合金</w:t>
      </w:r>
      <w:r w:rsidR="00BF31A8">
        <w:rPr>
          <w:rFonts w:ascii="Times New Roman" w:hint="eastAsia"/>
          <w:sz w:val="24"/>
          <w:szCs w:val="24"/>
        </w:rPr>
        <w:t>相比，</w:t>
      </w:r>
      <w:r w:rsidR="00BF31A8">
        <w:rPr>
          <w:rFonts w:ascii="Times New Roman" w:hint="eastAsia"/>
          <w:sz w:val="24"/>
          <w:szCs w:val="24"/>
        </w:rPr>
        <w:t>AS41</w:t>
      </w:r>
      <w:r w:rsidR="009D0711">
        <w:rPr>
          <w:rFonts w:ascii="Times New Roman"/>
          <w:sz w:val="24"/>
          <w:szCs w:val="24"/>
        </w:rPr>
        <w:t>S</w:t>
      </w:r>
      <w:r w:rsidR="00BF31A8">
        <w:rPr>
          <w:rFonts w:ascii="Times New Roman" w:hint="eastAsia"/>
          <w:sz w:val="24"/>
          <w:szCs w:val="24"/>
        </w:rPr>
        <w:t>合金中杂质元素</w:t>
      </w:r>
      <w:r w:rsidR="00BF31A8">
        <w:rPr>
          <w:rFonts w:ascii="Times New Roman" w:hint="eastAsia"/>
          <w:sz w:val="24"/>
          <w:szCs w:val="24"/>
        </w:rPr>
        <w:t>Cu</w:t>
      </w:r>
      <w:r w:rsidR="00BF31A8">
        <w:rPr>
          <w:rFonts w:ascii="Times New Roman" w:hint="eastAsia"/>
          <w:sz w:val="24"/>
          <w:szCs w:val="24"/>
        </w:rPr>
        <w:t>和</w:t>
      </w:r>
      <w:r w:rsidR="00BF31A8">
        <w:rPr>
          <w:rFonts w:ascii="Times New Roman" w:hint="eastAsia"/>
          <w:sz w:val="24"/>
          <w:szCs w:val="24"/>
        </w:rPr>
        <w:t>Ni</w:t>
      </w:r>
      <w:r w:rsidR="00BF31A8">
        <w:rPr>
          <w:rFonts w:ascii="Times New Roman" w:hint="eastAsia"/>
          <w:sz w:val="24"/>
          <w:szCs w:val="24"/>
        </w:rPr>
        <w:t>的含量相对较高。</w:t>
      </w:r>
    </w:p>
    <w:p w:rsidR="00600828" w:rsidRPr="00E947D7" w:rsidRDefault="00025048" w:rsidP="004560B4">
      <w:pPr>
        <w:spacing w:line="300" w:lineRule="auto"/>
        <w:ind w:firstLine="420"/>
        <w:rPr>
          <w:rFonts w:ascii="Times New Roman" w:hAnsi="Times New Roman" w:cs="Times New Roman"/>
          <w:color w:val="000000"/>
          <w:sz w:val="24"/>
          <w:szCs w:val="24"/>
        </w:rPr>
      </w:pPr>
      <w:r>
        <w:rPr>
          <w:rFonts w:ascii="Times New Roman" w:hAnsi="Times New Roman" w:cs="Times New Roman" w:hint="eastAsia"/>
          <w:sz w:val="24"/>
          <w:szCs w:val="24"/>
        </w:rPr>
        <w:t>4</w:t>
      </w:r>
      <w:r w:rsidR="00600828" w:rsidRPr="00E947D7">
        <w:rPr>
          <w:rFonts w:ascii="Times New Roman" w:hAnsi="Times New Roman" w:cs="Times New Roman"/>
          <w:sz w:val="24"/>
          <w:szCs w:val="24"/>
        </w:rPr>
        <w:t>)</w:t>
      </w:r>
      <w:r w:rsidR="00600828" w:rsidRPr="00E947D7">
        <w:rPr>
          <w:rFonts w:ascii="Times New Roman" w:hAnsi="Times New Roman" w:cs="Times New Roman"/>
          <w:sz w:val="24"/>
          <w:szCs w:val="24"/>
        </w:rPr>
        <w:t xml:space="preserve">　</w:t>
      </w:r>
      <w:r w:rsidR="00600828" w:rsidRPr="00E947D7">
        <w:rPr>
          <w:rFonts w:ascii="Times New Roman" w:hAnsi="Times New Roman" w:cs="Times New Roman"/>
          <w:color w:val="000000"/>
          <w:sz w:val="24"/>
          <w:szCs w:val="24"/>
        </w:rPr>
        <w:t xml:space="preserve"> </w:t>
      </w:r>
      <w:proofErr w:type="spellStart"/>
      <w:r w:rsidR="00600828" w:rsidRPr="00E947D7">
        <w:rPr>
          <w:rFonts w:ascii="Times New Roman" w:hAnsi="Times New Roman" w:cs="Times New Roman"/>
          <w:color w:val="000000"/>
          <w:sz w:val="24"/>
          <w:szCs w:val="24"/>
        </w:rPr>
        <w:t>MgAlRE</w:t>
      </w:r>
      <w:proofErr w:type="spellEnd"/>
      <w:r w:rsidR="00600828" w:rsidRPr="00E947D7">
        <w:rPr>
          <w:rFonts w:ascii="Times New Roman" w:hAnsi="Times New Roman" w:cs="Times New Roman"/>
          <w:color w:val="000000"/>
          <w:sz w:val="24"/>
          <w:szCs w:val="24"/>
        </w:rPr>
        <w:t>系合金</w:t>
      </w:r>
    </w:p>
    <w:p w:rsidR="00025048" w:rsidRDefault="00600828" w:rsidP="004560B4">
      <w:pPr>
        <w:spacing w:line="300" w:lineRule="auto"/>
        <w:ind w:firstLine="420"/>
        <w:rPr>
          <w:rFonts w:ascii="Times New Roman" w:hAnsi="Times New Roman" w:cs="Times New Roman"/>
          <w:color w:val="000000"/>
          <w:sz w:val="24"/>
          <w:szCs w:val="24"/>
        </w:rPr>
      </w:pPr>
      <w:r w:rsidRPr="003C5571">
        <w:rPr>
          <w:rFonts w:ascii="Times New Roman" w:hAnsi="Times New Roman" w:cs="Times New Roman"/>
          <w:color w:val="000000"/>
          <w:sz w:val="24"/>
          <w:szCs w:val="24"/>
        </w:rPr>
        <w:t>AE44</w:t>
      </w:r>
      <w:r w:rsidR="00F96DA9">
        <w:rPr>
          <w:rFonts w:ascii="Times New Roman" w:hAnsi="Times New Roman" w:cs="Times New Roman"/>
          <w:color w:val="000000"/>
          <w:sz w:val="24"/>
          <w:szCs w:val="24"/>
        </w:rPr>
        <w:t>S</w:t>
      </w:r>
      <w:r w:rsidRPr="003C5571">
        <w:rPr>
          <w:rFonts w:ascii="Times New Roman" w:hAnsi="Times New Roman" w:cs="Times New Roman"/>
          <w:color w:val="000000"/>
          <w:sz w:val="24"/>
          <w:szCs w:val="24"/>
        </w:rPr>
        <w:t>合金</w:t>
      </w:r>
      <w:r w:rsidR="00EF323D" w:rsidRPr="003C5571">
        <w:rPr>
          <w:rFonts w:ascii="Times New Roman" w:hAnsi="Times New Roman" w:cs="Times New Roman"/>
          <w:color w:val="000000"/>
          <w:sz w:val="24"/>
          <w:szCs w:val="24"/>
        </w:rPr>
        <w:t>属于</w:t>
      </w:r>
      <w:r w:rsidR="00EF323D" w:rsidRPr="003C5571">
        <w:rPr>
          <w:rFonts w:ascii="Times New Roman" w:hAnsi="Times New Roman" w:cs="Times New Roman"/>
          <w:color w:val="000000"/>
          <w:sz w:val="24"/>
          <w:szCs w:val="24"/>
        </w:rPr>
        <w:t>Mg-Al-RE</w:t>
      </w:r>
      <w:r w:rsidR="00EF323D" w:rsidRPr="003C5571">
        <w:rPr>
          <w:rFonts w:ascii="Times New Roman" w:hAnsi="Times New Roman" w:cs="Times New Roman"/>
          <w:color w:val="000000"/>
          <w:sz w:val="24"/>
          <w:szCs w:val="24"/>
        </w:rPr>
        <w:t>系耐热镁合金，由</w:t>
      </w:r>
      <w:r w:rsidR="00EF323D" w:rsidRPr="003C5571">
        <w:rPr>
          <w:rFonts w:ascii="Times New Roman" w:hAnsi="Times New Roman" w:cs="Times New Roman"/>
          <w:color w:val="000000"/>
          <w:sz w:val="24"/>
          <w:szCs w:val="24"/>
        </w:rPr>
        <w:t>20</w:t>
      </w:r>
      <w:r w:rsidR="00EF323D" w:rsidRPr="003C5571">
        <w:rPr>
          <w:rFonts w:ascii="Times New Roman" w:hAnsi="Times New Roman" w:cs="Times New Roman"/>
          <w:color w:val="000000"/>
          <w:sz w:val="24"/>
          <w:szCs w:val="24"/>
        </w:rPr>
        <w:t>世纪</w:t>
      </w:r>
      <w:r w:rsidR="0019071F" w:rsidRPr="003C5571">
        <w:rPr>
          <w:rFonts w:ascii="Times New Roman" w:hAnsi="Times New Roman" w:cs="Times New Roman"/>
          <w:color w:val="000000"/>
          <w:sz w:val="24"/>
          <w:szCs w:val="24"/>
        </w:rPr>
        <w:t>80</w:t>
      </w:r>
      <w:r w:rsidR="0019071F" w:rsidRPr="003C5571">
        <w:rPr>
          <w:rFonts w:ascii="Times New Roman" w:hAnsi="Times New Roman" w:cs="Times New Roman"/>
          <w:color w:val="000000"/>
          <w:sz w:val="24"/>
          <w:szCs w:val="24"/>
        </w:rPr>
        <w:t>年代后期，由道尔镁业公司所开发。</w:t>
      </w:r>
      <w:r w:rsidR="002B2D60" w:rsidRPr="003C5571">
        <w:rPr>
          <w:rFonts w:ascii="Times New Roman" w:hAnsi="Times New Roman" w:cs="Times New Roman"/>
          <w:color w:val="000000"/>
          <w:sz w:val="24"/>
          <w:szCs w:val="24"/>
        </w:rPr>
        <w:t>RE</w:t>
      </w:r>
      <w:r w:rsidR="002B2D60" w:rsidRPr="003C5571">
        <w:rPr>
          <w:rFonts w:ascii="Times New Roman" w:hAnsi="Times New Roman" w:cs="Times New Roman"/>
          <w:color w:val="000000"/>
          <w:sz w:val="24"/>
          <w:szCs w:val="24"/>
        </w:rPr>
        <w:t>元素的加入比加入</w:t>
      </w:r>
      <w:r w:rsidR="002B2D60" w:rsidRPr="003C5571">
        <w:rPr>
          <w:rFonts w:ascii="Times New Roman" w:hAnsi="Times New Roman" w:cs="Times New Roman"/>
          <w:color w:val="000000"/>
          <w:sz w:val="24"/>
          <w:szCs w:val="24"/>
        </w:rPr>
        <w:t>Si</w:t>
      </w:r>
      <w:r w:rsidR="002B2D60" w:rsidRPr="003C5571">
        <w:rPr>
          <w:rFonts w:ascii="Times New Roman" w:hAnsi="Times New Roman" w:cs="Times New Roman"/>
          <w:color w:val="000000"/>
          <w:sz w:val="24"/>
          <w:szCs w:val="24"/>
        </w:rPr>
        <w:t>元素更能提高合金的蠕变抗力和耐热性能，同进，还提高合金的流动性。</w:t>
      </w:r>
      <w:r w:rsidR="0019071F" w:rsidRPr="003C5571">
        <w:rPr>
          <w:rFonts w:ascii="Times New Roman" w:hAnsi="Times New Roman" w:cs="Times New Roman"/>
          <w:color w:val="000000"/>
          <w:sz w:val="24"/>
          <w:szCs w:val="24"/>
        </w:rPr>
        <w:t>AE44</w:t>
      </w:r>
      <w:r w:rsidR="00F96DA9">
        <w:rPr>
          <w:rFonts w:ascii="Times New Roman" w:hAnsi="Times New Roman" w:cs="Times New Roman"/>
          <w:color w:val="000000"/>
          <w:sz w:val="24"/>
          <w:szCs w:val="24"/>
        </w:rPr>
        <w:t>S</w:t>
      </w:r>
      <w:r w:rsidR="0019071F" w:rsidRPr="003C5571">
        <w:rPr>
          <w:rFonts w:ascii="Times New Roman" w:hAnsi="Times New Roman" w:cs="Times New Roman"/>
          <w:color w:val="000000"/>
          <w:sz w:val="24"/>
          <w:szCs w:val="24"/>
        </w:rPr>
        <w:t>合金的强化机理主要是</w:t>
      </w:r>
      <w:r w:rsidR="0019071F" w:rsidRPr="003C5571">
        <w:rPr>
          <w:rFonts w:ascii="Times New Roman" w:hAnsi="Times New Roman" w:cs="Times New Roman"/>
          <w:color w:val="000000"/>
          <w:sz w:val="24"/>
          <w:szCs w:val="24"/>
        </w:rPr>
        <w:t>RE</w:t>
      </w:r>
      <w:r w:rsidR="0019071F" w:rsidRPr="003C5571">
        <w:rPr>
          <w:rFonts w:ascii="Times New Roman" w:hAnsi="Times New Roman" w:cs="Times New Roman"/>
          <w:color w:val="000000"/>
          <w:sz w:val="24"/>
          <w:szCs w:val="24"/>
        </w:rPr>
        <w:t>与合金中的</w:t>
      </w:r>
      <w:r w:rsidR="0019071F" w:rsidRPr="003C5571">
        <w:rPr>
          <w:rFonts w:ascii="Times New Roman" w:hAnsi="Times New Roman" w:cs="Times New Roman"/>
          <w:color w:val="000000"/>
          <w:sz w:val="24"/>
          <w:szCs w:val="24"/>
        </w:rPr>
        <w:t>Al</w:t>
      </w:r>
      <w:r w:rsidR="0019071F" w:rsidRPr="003C5571">
        <w:rPr>
          <w:rFonts w:ascii="Times New Roman" w:hAnsi="Times New Roman" w:cs="Times New Roman"/>
          <w:color w:val="000000"/>
          <w:sz w:val="24"/>
          <w:szCs w:val="24"/>
        </w:rPr>
        <w:t>生成了</w:t>
      </w:r>
      <w:r w:rsidR="0019071F" w:rsidRPr="003C5571">
        <w:rPr>
          <w:rFonts w:ascii="Times New Roman" w:hAnsi="Times New Roman" w:cs="Times New Roman"/>
          <w:color w:val="000000"/>
          <w:sz w:val="24"/>
          <w:szCs w:val="24"/>
        </w:rPr>
        <w:t>Al</w:t>
      </w:r>
      <w:r w:rsidR="0019071F" w:rsidRPr="003C5571">
        <w:rPr>
          <w:rFonts w:ascii="Times New Roman" w:hAnsi="Times New Roman" w:cs="Times New Roman"/>
          <w:color w:val="000000"/>
          <w:sz w:val="24"/>
          <w:szCs w:val="24"/>
          <w:vertAlign w:val="subscript"/>
        </w:rPr>
        <w:t>11</w:t>
      </w:r>
      <w:r w:rsidR="0019071F" w:rsidRPr="003C5571">
        <w:rPr>
          <w:rFonts w:ascii="Times New Roman" w:hAnsi="Times New Roman" w:cs="Times New Roman"/>
          <w:color w:val="000000"/>
          <w:sz w:val="24"/>
          <w:szCs w:val="24"/>
        </w:rPr>
        <w:t>RE</w:t>
      </w:r>
      <w:r w:rsidR="0019071F" w:rsidRPr="003C5571">
        <w:rPr>
          <w:rFonts w:ascii="Times New Roman" w:hAnsi="Times New Roman" w:cs="Times New Roman"/>
          <w:color w:val="000000"/>
          <w:sz w:val="24"/>
          <w:szCs w:val="24"/>
        </w:rPr>
        <w:t>相，减少了</w:t>
      </w:r>
      <w:r w:rsidR="0019071F" w:rsidRPr="003C5571">
        <w:rPr>
          <w:rFonts w:ascii="Times New Roman" w:hAnsi="Times New Roman" w:cs="Times New Roman"/>
          <w:color w:val="000000"/>
          <w:sz w:val="24"/>
          <w:szCs w:val="24"/>
        </w:rPr>
        <w:t>Mg</w:t>
      </w:r>
      <w:r w:rsidR="0019071F" w:rsidRPr="003C5571">
        <w:rPr>
          <w:rFonts w:ascii="Times New Roman" w:hAnsi="Times New Roman" w:cs="Times New Roman"/>
          <w:color w:val="000000"/>
          <w:sz w:val="24"/>
          <w:szCs w:val="24"/>
          <w:vertAlign w:val="subscript"/>
        </w:rPr>
        <w:t>17</w:t>
      </w:r>
      <w:r w:rsidR="0019071F" w:rsidRPr="003C5571">
        <w:rPr>
          <w:rFonts w:ascii="Times New Roman" w:hAnsi="Times New Roman" w:cs="Times New Roman"/>
          <w:color w:val="000000"/>
          <w:sz w:val="24"/>
          <w:szCs w:val="24"/>
        </w:rPr>
        <w:t>Al</w:t>
      </w:r>
      <w:r w:rsidR="0019071F" w:rsidRPr="003C5571">
        <w:rPr>
          <w:rFonts w:ascii="Times New Roman" w:hAnsi="Times New Roman" w:cs="Times New Roman"/>
          <w:color w:val="000000"/>
          <w:sz w:val="24"/>
          <w:szCs w:val="24"/>
          <w:vertAlign w:val="subscript"/>
        </w:rPr>
        <w:t>12</w:t>
      </w:r>
      <w:r w:rsidR="0019071F" w:rsidRPr="003C5571">
        <w:rPr>
          <w:rFonts w:ascii="Times New Roman" w:hAnsi="Times New Roman" w:cs="Times New Roman"/>
          <w:color w:val="000000"/>
          <w:sz w:val="24"/>
          <w:szCs w:val="24"/>
        </w:rPr>
        <w:t>相的数量。</w:t>
      </w:r>
      <w:r w:rsidR="0019071F" w:rsidRPr="003C5571">
        <w:rPr>
          <w:rFonts w:ascii="Times New Roman" w:hAnsi="Times New Roman" w:cs="Times New Roman"/>
          <w:color w:val="000000"/>
          <w:sz w:val="24"/>
          <w:szCs w:val="24"/>
        </w:rPr>
        <w:t>Al</w:t>
      </w:r>
      <w:r w:rsidR="0019071F" w:rsidRPr="003C5571">
        <w:rPr>
          <w:rFonts w:ascii="Times New Roman" w:hAnsi="Times New Roman" w:cs="Times New Roman"/>
          <w:color w:val="000000"/>
          <w:sz w:val="24"/>
          <w:szCs w:val="24"/>
          <w:vertAlign w:val="subscript"/>
        </w:rPr>
        <w:t>11</w:t>
      </w:r>
      <w:r w:rsidR="0019071F" w:rsidRPr="003C5571">
        <w:rPr>
          <w:rFonts w:ascii="Times New Roman" w:hAnsi="Times New Roman" w:cs="Times New Roman"/>
          <w:color w:val="000000"/>
          <w:sz w:val="24"/>
          <w:szCs w:val="24"/>
        </w:rPr>
        <w:t>RE</w:t>
      </w:r>
      <w:r w:rsidR="0019071F" w:rsidRPr="003C5571">
        <w:rPr>
          <w:rFonts w:ascii="Times New Roman" w:hAnsi="Times New Roman" w:cs="Times New Roman"/>
          <w:color w:val="000000"/>
          <w:sz w:val="24"/>
          <w:szCs w:val="24"/>
        </w:rPr>
        <w:t>金属间化合物相具有较高的熔点</w:t>
      </w:r>
      <w:r w:rsidR="0019071F" w:rsidRPr="003C5571">
        <w:rPr>
          <w:rFonts w:ascii="Times New Roman" w:hAnsi="Times New Roman" w:cs="Times New Roman"/>
          <w:color w:val="000000"/>
          <w:sz w:val="24"/>
          <w:szCs w:val="24"/>
        </w:rPr>
        <w:t>(1200</w:t>
      </w:r>
      <w:r w:rsidR="0019071F" w:rsidRPr="003C5571">
        <w:rPr>
          <w:rFonts w:ascii="宋体" w:eastAsia="宋体" w:hAnsi="宋体" w:cs="宋体" w:hint="eastAsia"/>
          <w:color w:val="000000"/>
          <w:sz w:val="24"/>
          <w:szCs w:val="24"/>
        </w:rPr>
        <w:t>℃</w:t>
      </w:r>
      <w:r w:rsidR="0019071F" w:rsidRPr="003C5571">
        <w:rPr>
          <w:rFonts w:ascii="Times New Roman" w:hAnsi="Times New Roman" w:cs="Times New Roman"/>
          <w:color w:val="000000"/>
          <w:sz w:val="24"/>
          <w:szCs w:val="24"/>
        </w:rPr>
        <w:t>)</w:t>
      </w:r>
      <w:r w:rsidR="0019071F" w:rsidRPr="003C5571">
        <w:rPr>
          <w:rFonts w:ascii="Times New Roman" w:hAnsi="Times New Roman" w:cs="Times New Roman"/>
          <w:color w:val="000000"/>
          <w:sz w:val="24"/>
          <w:szCs w:val="24"/>
        </w:rPr>
        <w:t>，在镁基体中的扩散速度低，具有很高的热稳定性，可有效钉扎晶界而阻碍其滑动，从而使合金的高温性能得到提高。</w:t>
      </w:r>
      <w:r w:rsidR="0019071F" w:rsidRPr="003C5571">
        <w:rPr>
          <w:rFonts w:ascii="Times New Roman" w:hAnsi="Times New Roman" w:cs="Times New Roman"/>
          <w:color w:val="000000"/>
          <w:sz w:val="24"/>
          <w:szCs w:val="24"/>
        </w:rPr>
        <w:t>AE44</w:t>
      </w:r>
      <w:r w:rsidR="00F96DA9">
        <w:rPr>
          <w:rFonts w:ascii="Times New Roman" w:hAnsi="Times New Roman" w:cs="Times New Roman"/>
          <w:color w:val="000000"/>
          <w:sz w:val="24"/>
          <w:szCs w:val="24"/>
        </w:rPr>
        <w:t>S</w:t>
      </w:r>
      <w:r w:rsidR="0019071F" w:rsidRPr="003C5571">
        <w:rPr>
          <w:rFonts w:ascii="Times New Roman" w:hAnsi="Times New Roman" w:cs="Times New Roman"/>
          <w:color w:val="000000"/>
          <w:sz w:val="24"/>
          <w:szCs w:val="24"/>
        </w:rPr>
        <w:t>合金的有效使用温度可达到</w:t>
      </w:r>
      <w:r w:rsidR="0019071F" w:rsidRPr="003C5571">
        <w:rPr>
          <w:rFonts w:ascii="Times New Roman" w:hAnsi="Times New Roman" w:cs="Times New Roman"/>
          <w:color w:val="000000"/>
          <w:sz w:val="24"/>
          <w:szCs w:val="24"/>
        </w:rPr>
        <w:t>150</w:t>
      </w:r>
      <w:r w:rsidR="0019071F" w:rsidRPr="003C5571">
        <w:rPr>
          <w:rFonts w:ascii="宋体" w:eastAsia="宋体" w:hAnsi="宋体" w:cs="宋体" w:hint="eastAsia"/>
          <w:color w:val="000000"/>
          <w:sz w:val="24"/>
          <w:szCs w:val="24"/>
        </w:rPr>
        <w:t>℃</w:t>
      </w:r>
      <w:r w:rsidR="0019071F" w:rsidRPr="003C5571">
        <w:rPr>
          <w:rFonts w:ascii="Times New Roman" w:eastAsia="宋体" w:hAnsi="Times New Roman" w:cs="Times New Roman"/>
          <w:color w:val="000000"/>
          <w:sz w:val="24"/>
          <w:szCs w:val="24"/>
        </w:rPr>
        <w:t>。但由于慢的冷却速度将导致粗大的</w:t>
      </w:r>
      <w:r w:rsidR="0019071F" w:rsidRPr="003C5571">
        <w:rPr>
          <w:rFonts w:ascii="Times New Roman" w:hAnsi="Times New Roman" w:cs="Times New Roman"/>
          <w:color w:val="000000"/>
          <w:sz w:val="24"/>
          <w:szCs w:val="24"/>
        </w:rPr>
        <w:t>Al</w:t>
      </w:r>
      <w:r w:rsidR="0019071F" w:rsidRPr="003C5571">
        <w:rPr>
          <w:rFonts w:ascii="Times New Roman" w:hAnsi="Times New Roman" w:cs="Times New Roman"/>
          <w:color w:val="000000"/>
          <w:sz w:val="24"/>
          <w:szCs w:val="24"/>
          <w:vertAlign w:val="subscript"/>
        </w:rPr>
        <w:t>2</w:t>
      </w:r>
      <w:r w:rsidR="0019071F" w:rsidRPr="003C5571">
        <w:rPr>
          <w:rFonts w:ascii="Times New Roman" w:hAnsi="Times New Roman" w:cs="Times New Roman"/>
          <w:color w:val="000000"/>
          <w:sz w:val="24"/>
          <w:szCs w:val="24"/>
        </w:rPr>
        <w:t>RE</w:t>
      </w:r>
      <w:r w:rsidR="0019071F" w:rsidRPr="003C5571">
        <w:rPr>
          <w:rFonts w:ascii="Times New Roman" w:hAnsi="Times New Roman" w:cs="Times New Roman"/>
          <w:color w:val="000000"/>
          <w:sz w:val="24"/>
          <w:szCs w:val="24"/>
        </w:rPr>
        <w:t>相</w:t>
      </w:r>
      <w:r w:rsidR="002B2D60" w:rsidRPr="003C5571">
        <w:rPr>
          <w:rFonts w:ascii="Times New Roman" w:hAnsi="Times New Roman" w:cs="Times New Roman"/>
          <w:color w:val="000000"/>
          <w:sz w:val="24"/>
          <w:szCs w:val="24"/>
        </w:rPr>
        <w:t>等化合物的生成，使合金的力学性能降低，因此仅适用于冷却速度较快的高压压铸铸造工艺</w:t>
      </w:r>
      <w:r w:rsidR="009A5585" w:rsidRPr="003C5571">
        <w:rPr>
          <w:rFonts w:ascii="Times New Roman" w:hAnsi="Times New Roman" w:cs="Times New Roman"/>
          <w:color w:val="000000"/>
          <w:sz w:val="24"/>
          <w:szCs w:val="24"/>
        </w:rPr>
        <w:t>，</w:t>
      </w:r>
      <w:r w:rsidR="002B2D60" w:rsidRPr="003C5571">
        <w:rPr>
          <w:rFonts w:ascii="Times New Roman" w:hAnsi="Times New Roman" w:cs="Times New Roman"/>
          <w:color w:val="000000"/>
          <w:sz w:val="24"/>
          <w:szCs w:val="24"/>
        </w:rPr>
        <w:t>现在美国</w:t>
      </w:r>
      <w:r w:rsidR="002B2D60" w:rsidRPr="003C5571">
        <w:rPr>
          <w:rFonts w:ascii="Times New Roman" w:hAnsi="Times New Roman" w:cs="Times New Roman"/>
          <w:color w:val="000000"/>
          <w:sz w:val="24"/>
          <w:szCs w:val="24"/>
        </w:rPr>
        <w:t>GM</w:t>
      </w:r>
      <w:r w:rsidR="002B2D60" w:rsidRPr="003C5571">
        <w:rPr>
          <w:rFonts w:ascii="Times New Roman" w:hAnsi="Times New Roman" w:cs="Times New Roman"/>
          <w:color w:val="000000"/>
          <w:sz w:val="24"/>
          <w:szCs w:val="24"/>
        </w:rPr>
        <w:t>公司用于生产汽车变速箱壳体。</w:t>
      </w:r>
    </w:p>
    <w:p w:rsidR="00600828" w:rsidRPr="003C5571" w:rsidRDefault="006D7EF1" w:rsidP="004560B4">
      <w:pPr>
        <w:spacing w:line="300" w:lineRule="auto"/>
        <w:ind w:firstLine="420"/>
        <w:rPr>
          <w:rFonts w:ascii="Times New Roman" w:hAnsi="Times New Roman" w:cs="Times New Roman"/>
          <w:color w:val="000000"/>
          <w:sz w:val="24"/>
          <w:szCs w:val="24"/>
        </w:rPr>
      </w:pPr>
      <w:r w:rsidRPr="003C5571">
        <w:rPr>
          <w:rFonts w:ascii="Times New Roman" w:hAnsi="Times New Roman" w:cs="Times New Roman"/>
          <w:color w:val="000000"/>
          <w:sz w:val="24"/>
          <w:szCs w:val="24"/>
        </w:rPr>
        <w:t xml:space="preserve"> </w:t>
      </w:r>
      <w:r w:rsidR="003D11BF">
        <w:rPr>
          <w:rFonts w:ascii="Times New Roman" w:hAnsi="Times New Roman" w:cs="Times New Roman" w:hint="eastAsia"/>
          <w:color w:val="000000"/>
          <w:sz w:val="24"/>
          <w:szCs w:val="24"/>
        </w:rPr>
        <w:t>AE81</w:t>
      </w:r>
      <w:r w:rsidR="000F3A86">
        <w:rPr>
          <w:rFonts w:ascii="Times New Roman" w:hAnsi="Times New Roman" w:cs="Times New Roman"/>
          <w:color w:val="000000"/>
          <w:sz w:val="24"/>
          <w:szCs w:val="24"/>
        </w:rPr>
        <w:t>M</w:t>
      </w:r>
      <w:r w:rsidR="003D11BF">
        <w:rPr>
          <w:rFonts w:ascii="Times New Roman" w:hAnsi="Times New Roman" w:cs="Times New Roman" w:hint="eastAsia"/>
          <w:color w:val="000000"/>
          <w:sz w:val="24"/>
          <w:szCs w:val="24"/>
        </w:rPr>
        <w:t>合金由</w:t>
      </w:r>
      <w:r w:rsidR="003D11BF">
        <w:rPr>
          <w:rFonts w:ascii="Times New Roman" w:hAnsi="Times New Roman" w:cs="Times New Roman" w:hint="eastAsia"/>
          <w:sz w:val="24"/>
          <w:szCs w:val="24"/>
        </w:rPr>
        <w:t>由重庆大学开发，其具有</w:t>
      </w:r>
      <w:r w:rsidR="003D11BF" w:rsidRPr="003D11BF">
        <w:rPr>
          <w:rFonts w:ascii="宋体" w:hAnsi="宋体" w:cs="宋体" w:hint="eastAsia"/>
          <w:kern w:val="0"/>
          <w:sz w:val="24"/>
          <w:szCs w:val="24"/>
        </w:rPr>
        <w:t>低成本、</w:t>
      </w:r>
      <w:r w:rsidR="003D11BF" w:rsidRPr="003D11BF">
        <w:rPr>
          <w:rFonts w:ascii="宋体" w:hAnsi="宋体" w:cs="宋体"/>
          <w:kern w:val="0"/>
          <w:sz w:val="24"/>
          <w:szCs w:val="24"/>
        </w:rPr>
        <w:t>高强</w:t>
      </w:r>
      <w:r w:rsidR="003D11BF" w:rsidRPr="003D11BF">
        <w:rPr>
          <w:rFonts w:ascii="宋体" w:hAnsi="宋体" w:cs="宋体" w:hint="eastAsia"/>
          <w:kern w:val="0"/>
          <w:sz w:val="24"/>
          <w:szCs w:val="24"/>
        </w:rPr>
        <w:t>高韧、</w:t>
      </w:r>
      <w:r w:rsidR="003D11BF" w:rsidRPr="003D11BF">
        <w:rPr>
          <w:rFonts w:ascii="宋体" w:hAnsi="宋体" w:cs="宋体"/>
          <w:kern w:val="0"/>
          <w:sz w:val="24"/>
          <w:szCs w:val="24"/>
        </w:rPr>
        <w:t>可焊</w:t>
      </w:r>
      <w:r w:rsidR="003D11BF" w:rsidRPr="003D11BF">
        <w:rPr>
          <w:rFonts w:ascii="宋体" w:hAnsi="宋体" w:cs="宋体" w:hint="eastAsia"/>
          <w:kern w:val="0"/>
          <w:sz w:val="24"/>
          <w:szCs w:val="24"/>
        </w:rPr>
        <w:t>和耐腐蚀</w:t>
      </w:r>
      <w:r w:rsidR="003D11BF" w:rsidRPr="003D11BF">
        <w:rPr>
          <w:rFonts w:ascii="宋体" w:hAnsi="宋体" w:cs="宋体"/>
          <w:kern w:val="0"/>
          <w:sz w:val="24"/>
          <w:szCs w:val="24"/>
        </w:rPr>
        <w:t>，</w:t>
      </w:r>
      <w:r w:rsidR="003D11BF" w:rsidRPr="003D11BF">
        <w:rPr>
          <w:rFonts w:ascii="宋体" w:hAnsi="宋体" w:cs="宋体" w:hint="eastAsia"/>
          <w:kern w:val="0"/>
          <w:sz w:val="24"/>
          <w:szCs w:val="24"/>
        </w:rPr>
        <w:t>采用压铸方法生产，生产率高，</w:t>
      </w:r>
      <w:r w:rsidR="003D11BF" w:rsidRPr="003D11BF">
        <w:rPr>
          <w:rFonts w:ascii="宋体" w:hAnsi="宋体" w:cs="宋体"/>
          <w:kern w:val="0"/>
          <w:sz w:val="24"/>
          <w:szCs w:val="24"/>
        </w:rPr>
        <w:t>适用于</w:t>
      </w:r>
      <w:r w:rsidR="003D11BF" w:rsidRPr="003D11BF">
        <w:rPr>
          <w:rFonts w:ascii="宋体" w:hAnsi="宋体" w:cs="宋体" w:hint="eastAsia"/>
          <w:kern w:val="0"/>
          <w:sz w:val="24"/>
          <w:szCs w:val="24"/>
        </w:rPr>
        <w:t>汽车轮毂、</w:t>
      </w:r>
      <w:r w:rsidR="003D11BF" w:rsidRPr="003D11BF">
        <w:rPr>
          <w:rFonts w:ascii="宋体" w:hAnsi="宋体" w:cs="宋体"/>
          <w:kern w:val="0"/>
          <w:sz w:val="24"/>
          <w:szCs w:val="24"/>
        </w:rPr>
        <w:t>舰船、航空航天</w:t>
      </w:r>
      <w:r w:rsidR="003D11BF" w:rsidRPr="003D11BF">
        <w:rPr>
          <w:rFonts w:ascii="宋体" w:hAnsi="宋体" w:cs="宋体" w:hint="eastAsia"/>
          <w:kern w:val="0"/>
          <w:sz w:val="24"/>
          <w:szCs w:val="24"/>
        </w:rPr>
        <w:t>和军工</w:t>
      </w:r>
      <w:r w:rsidR="003D11BF" w:rsidRPr="003D11BF">
        <w:rPr>
          <w:rFonts w:ascii="宋体" w:hAnsi="宋体" w:cs="宋体"/>
          <w:kern w:val="0"/>
          <w:sz w:val="24"/>
          <w:szCs w:val="24"/>
        </w:rPr>
        <w:t>等</w:t>
      </w:r>
      <w:r w:rsidR="003D11BF" w:rsidRPr="003D11BF">
        <w:rPr>
          <w:rFonts w:ascii="宋体" w:hAnsi="宋体" w:cs="宋体" w:hint="eastAsia"/>
          <w:kern w:val="0"/>
          <w:sz w:val="24"/>
          <w:szCs w:val="24"/>
        </w:rPr>
        <w:t>以及3C和电子产品等</w:t>
      </w:r>
      <w:r w:rsidR="003D11BF">
        <w:rPr>
          <w:rFonts w:ascii="宋体" w:hAnsi="宋体" w:cs="宋体" w:hint="eastAsia"/>
          <w:kern w:val="0"/>
          <w:sz w:val="24"/>
          <w:szCs w:val="24"/>
        </w:rPr>
        <w:t>领域。</w:t>
      </w:r>
      <w:r w:rsidRPr="003D11BF">
        <w:rPr>
          <w:rFonts w:ascii="Times New Roman" w:hAnsi="Times New Roman" w:cs="Times New Roman"/>
          <w:color w:val="000000"/>
          <w:sz w:val="24"/>
          <w:szCs w:val="24"/>
        </w:rPr>
        <w:t xml:space="preserve">              </w:t>
      </w:r>
      <w:r w:rsidRPr="003C5571">
        <w:rPr>
          <w:rFonts w:ascii="Times New Roman" w:hAnsi="Times New Roman" w:cs="Times New Roman"/>
          <w:color w:val="000000"/>
          <w:sz w:val="24"/>
          <w:szCs w:val="24"/>
        </w:rPr>
        <w:t xml:space="preserve">                                                                                                                        </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 xml:space="preserve">3)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MgAlSr</w:t>
      </w:r>
      <w:proofErr w:type="spellEnd"/>
      <w:r w:rsidRPr="00C97479">
        <w:rPr>
          <w:rFonts w:ascii="Times New Roman" w:hAnsi="Times New Roman" w:cs="Times New Roman"/>
          <w:color w:val="000000"/>
          <w:sz w:val="24"/>
          <w:szCs w:val="24"/>
        </w:rPr>
        <w:t>系合金</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AJ52A</w:t>
      </w:r>
      <w:r w:rsidRPr="00C97479">
        <w:rPr>
          <w:rFonts w:ascii="Times New Roman" w:hAnsi="Times New Roman" w:cs="Times New Roman"/>
          <w:color w:val="000000"/>
          <w:sz w:val="24"/>
          <w:szCs w:val="24"/>
        </w:rPr>
        <w:t>和</w:t>
      </w:r>
      <w:r w:rsidRPr="00C97479">
        <w:rPr>
          <w:rFonts w:ascii="Times New Roman" w:hAnsi="Times New Roman" w:cs="Times New Roman"/>
          <w:color w:val="000000"/>
          <w:sz w:val="24"/>
          <w:szCs w:val="24"/>
        </w:rPr>
        <w:t>AJ62A</w:t>
      </w:r>
      <w:r w:rsidRPr="00C97479">
        <w:rPr>
          <w:rFonts w:ascii="Times New Roman" w:hAnsi="Times New Roman" w:cs="Times New Roman"/>
          <w:color w:val="000000"/>
          <w:sz w:val="24"/>
          <w:szCs w:val="24"/>
        </w:rPr>
        <w:t>合金</w:t>
      </w:r>
      <w:r w:rsidR="002B2D60" w:rsidRPr="00C97479">
        <w:rPr>
          <w:rFonts w:ascii="Times New Roman" w:hAnsi="Times New Roman" w:cs="Times New Roman"/>
          <w:color w:val="000000"/>
          <w:sz w:val="24"/>
          <w:szCs w:val="24"/>
        </w:rPr>
        <w:t>属于</w:t>
      </w:r>
      <w:r w:rsidR="002B2D60" w:rsidRPr="00C97479">
        <w:rPr>
          <w:rFonts w:ascii="Times New Roman" w:hAnsi="Times New Roman" w:cs="Times New Roman"/>
          <w:color w:val="000000"/>
          <w:sz w:val="24"/>
          <w:szCs w:val="24"/>
        </w:rPr>
        <w:t>Mg-Al-</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系耐热镁合金，</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是一种提高镁合金高温性能的合金化元素，在</w:t>
      </w:r>
      <w:r w:rsidR="002B2D60" w:rsidRPr="00C97479">
        <w:rPr>
          <w:rFonts w:ascii="Times New Roman" w:hAnsi="Times New Roman" w:cs="Times New Roman"/>
          <w:color w:val="000000"/>
          <w:sz w:val="24"/>
          <w:szCs w:val="24"/>
        </w:rPr>
        <w:t>Mg-Al</w:t>
      </w:r>
      <w:r w:rsidR="002B2D60" w:rsidRPr="00C97479">
        <w:rPr>
          <w:rFonts w:ascii="Times New Roman" w:hAnsi="Times New Roman" w:cs="Times New Roman"/>
          <w:color w:val="000000"/>
          <w:sz w:val="24"/>
          <w:szCs w:val="24"/>
        </w:rPr>
        <w:t>合金中加入碱土金属</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以代替</w:t>
      </w:r>
      <w:r w:rsidR="002B2D60" w:rsidRPr="00C97479">
        <w:rPr>
          <w:rFonts w:ascii="Times New Roman" w:hAnsi="Times New Roman" w:cs="Times New Roman"/>
          <w:color w:val="000000"/>
          <w:sz w:val="24"/>
          <w:szCs w:val="24"/>
        </w:rPr>
        <w:t>RE</w:t>
      </w:r>
      <w:r w:rsidR="002B2D60" w:rsidRPr="00C97479">
        <w:rPr>
          <w:rFonts w:ascii="Times New Roman" w:hAnsi="Times New Roman" w:cs="Times New Roman"/>
          <w:color w:val="000000"/>
          <w:sz w:val="24"/>
          <w:szCs w:val="24"/>
        </w:rPr>
        <w:t>同样可使合金获得较好的抗蠕变性能。</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可以提高镁固溶体的熔点，它在镁合金中扩散缓慢且具有较低的密度。同时，</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与</w:t>
      </w:r>
      <w:r w:rsidR="002B2D60" w:rsidRPr="00C97479">
        <w:rPr>
          <w:rFonts w:ascii="Times New Roman" w:hAnsi="Times New Roman" w:cs="Times New Roman"/>
          <w:color w:val="000000"/>
          <w:sz w:val="24"/>
          <w:szCs w:val="24"/>
        </w:rPr>
        <w:t>Mg-Al</w:t>
      </w:r>
      <w:r w:rsidR="002B2D60" w:rsidRPr="00C97479">
        <w:rPr>
          <w:rFonts w:ascii="Times New Roman" w:hAnsi="Times New Roman" w:cs="Times New Roman"/>
          <w:color w:val="000000"/>
          <w:sz w:val="24"/>
          <w:szCs w:val="24"/>
        </w:rPr>
        <w:t>合金中的</w:t>
      </w:r>
      <w:r w:rsidR="002B2D60" w:rsidRPr="00C97479">
        <w:rPr>
          <w:rFonts w:ascii="Times New Roman" w:hAnsi="Times New Roman" w:cs="Times New Roman"/>
          <w:color w:val="000000"/>
          <w:sz w:val="24"/>
          <w:szCs w:val="24"/>
        </w:rPr>
        <w:t>Al</w:t>
      </w:r>
      <w:r w:rsidR="002B2D60" w:rsidRPr="00C97479">
        <w:rPr>
          <w:rFonts w:ascii="Times New Roman" w:hAnsi="Times New Roman" w:cs="Times New Roman"/>
          <w:color w:val="000000"/>
          <w:sz w:val="24"/>
          <w:szCs w:val="24"/>
        </w:rPr>
        <w:t>元素具有很强的结合力，加入</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后可减少组织中的</w:t>
      </w:r>
      <w:r w:rsidR="002B2D60" w:rsidRPr="00C97479">
        <w:rPr>
          <w:rFonts w:ascii="Times New Roman" w:hAnsi="Times New Roman" w:cs="Times New Roman"/>
          <w:color w:val="000000"/>
          <w:sz w:val="24"/>
          <w:szCs w:val="24"/>
        </w:rPr>
        <w:t>Mg</w:t>
      </w:r>
      <w:r w:rsidR="002B2D60" w:rsidRPr="00C97479">
        <w:rPr>
          <w:rFonts w:ascii="Times New Roman" w:hAnsi="Times New Roman" w:cs="Times New Roman"/>
          <w:color w:val="000000"/>
          <w:sz w:val="24"/>
          <w:szCs w:val="24"/>
          <w:vertAlign w:val="subscript"/>
        </w:rPr>
        <w:t>17</w:t>
      </w:r>
      <w:r w:rsidR="002B2D60" w:rsidRPr="00C97479">
        <w:rPr>
          <w:rFonts w:ascii="Times New Roman" w:hAnsi="Times New Roman" w:cs="Times New Roman"/>
          <w:color w:val="000000"/>
          <w:sz w:val="24"/>
          <w:szCs w:val="24"/>
        </w:rPr>
        <w:t>Al</w:t>
      </w:r>
      <w:r w:rsidR="002B2D60" w:rsidRPr="00C97479">
        <w:rPr>
          <w:rFonts w:ascii="Times New Roman" w:hAnsi="Times New Roman" w:cs="Times New Roman"/>
          <w:color w:val="000000"/>
          <w:sz w:val="24"/>
          <w:szCs w:val="24"/>
          <w:vertAlign w:val="subscript"/>
        </w:rPr>
        <w:t>12</w:t>
      </w:r>
      <w:r w:rsidR="002B2D60" w:rsidRPr="00C97479">
        <w:rPr>
          <w:rFonts w:ascii="Times New Roman" w:hAnsi="Times New Roman" w:cs="Times New Roman"/>
          <w:color w:val="000000"/>
          <w:sz w:val="24"/>
          <w:szCs w:val="24"/>
        </w:rPr>
        <w:t>相的数量，</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与</w:t>
      </w:r>
      <w:r w:rsidR="002B2D60" w:rsidRPr="00C97479">
        <w:rPr>
          <w:rFonts w:ascii="Times New Roman" w:hAnsi="Times New Roman" w:cs="Times New Roman"/>
          <w:color w:val="000000"/>
          <w:sz w:val="24"/>
          <w:szCs w:val="24"/>
        </w:rPr>
        <w:t>Al</w:t>
      </w:r>
      <w:r w:rsidR="002B2D60" w:rsidRPr="00C97479">
        <w:rPr>
          <w:rFonts w:ascii="Times New Roman" w:hAnsi="Times New Roman" w:cs="Times New Roman"/>
          <w:color w:val="000000"/>
          <w:sz w:val="24"/>
          <w:szCs w:val="24"/>
        </w:rPr>
        <w:t>之间的形成的二元金属间化合物</w:t>
      </w:r>
      <w:r w:rsidR="002B2D60" w:rsidRPr="00C97479">
        <w:rPr>
          <w:rFonts w:ascii="Times New Roman" w:hAnsi="Times New Roman" w:cs="Times New Roman"/>
          <w:color w:val="000000"/>
          <w:sz w:val="24"/>
          <w:szCs w:val="24"/>
        </w:rPr>
        <w:t>Al</w:t>
      </w:r>
      <w:r w:rsidR="002B2D60" w:rsidRPr="00C97479">
        <w:rPr>
          <w:rFonts w:ascii="Times New Roman" w:hAnsi="Times New Roman" w:cs="Times New Roman"/>
          <w:color w:val="000000"/>
          <w:sz w:val="24"/>
          <w:szCs w:val="24"/>
          <w:vertAlign w:val="subscript"/>
        </w:rPr>
        <w:t>4</w:t>
      </w:r>
      <w:r w:rsidR="002B2D60" w:rsidRPr="00C97479">
        <w:rPr>
          <w:rFonts w:ascii="Times New Roman" w:hAnsi="Times New Roman" w:cs="Times New Roman"/>
          <w:color w:val="000000"/>
          <w:sz w:val="24"/>
          <w:szCs w:val="24"/>
        </w:rPr>
        <w:t>Sr</w:t>
      </w:r>
      <w:r w:rsidR="002B2D60" w:rsidRPr="00C97479">
        <w:rPr>
          <w:rFonts w:ascii="Times New Roman" w:hAnsi="Times New Roman" w:cs="Times New Roman"/>
          <w:color w:val="000000"/>
          <w:sz w:val="24"/>
          <w:szCs w:val="24"/>
        </w:rPr>
        <w:t>及</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与</w:t>
      </w:r>
      <w:r w:rsidR="002B2D60" w:rsidRPr="00C97479">
        <w:rPr>
          <w:rFonts w:ascii="Times New Roman" w:hAnsi="Times New Roman" w:cs="Times New Roman"/>
          <w:color w:val="000000"/>
          <w:sz w:val="24"/>
          <w:szCs w:val="24"/>
        </w:rPr>
        <w:t>Mg</w:t>
      </w:r>
      <w:r w:rsidR="002B2D60" w:rsidRPr="00C97479">
        <w:rPr>
          <w:rFonts w:ascii="Times New Roman" w:hAnsi="Times New Roman" w:cs="Times New Roman"/>
          <w:color w:val="000000"/>
          <w:sz w:val="24"/>
          <w:szCs w:val="24"/>
        </w:rPr>
        <w:t>、</w:t>
      </w:r>
      <w:r w:rsidR="002B2D60" w:rsidRPr="00C97479">
        <w:rPr>
          <w:rFonts w:ascii="Times New Roman" w:hAnsi="Times New Roman" w:cs="Times New Roman"/>
          <w:color w:val="000000"/>
          <w:sz w:val="24"/>
          <w:szCs w:val="24"/>
        </w:rPr>
        <w:t>Al</w:t>
      </w:r>
      <w:r w:rsidR="002B2D60" w:rsidRPr="00C97479">
        <w:rPr>
          <w:rFonts w:ascii="Times New Roman" w:hAnsi="Times New Roman" w:cs="Times New Roman"/>
          <w:color w:val="000000"/>
          <w:sz w:val="24"/>
          <w:szCs w:val="24"/>
        </w:rPr>
        <w:t>之间形成的三元</w:t>
      </w:r>
      <w:r w:rsidR="002B2D60" w:rsidRPr="00C97479">
        <w:rPr>
          <w:rFonts w:ascii="Times New Roman" w:hAnsi="Times New Roman" w:cs="Times New Roman"/>
          <w:color w:val="000000"/>
          <w:sz w:val="24"/>
          <w:szCs w:val="24"/>
        </w:rPr>
        <w:t>Mg-Al-</w:t>
      </w:r>
      <w:proofErr w:type="spellStart"/>
      <w:r w:rsidR="002B2D60" w:rsidRPr="00C97479">
        <w:rPr>
          <w:rFonts w:ascii="Times New Roman" w:hAnsi="Times New Roman" w:cs="Times New Roman"/>
          <w:color w:val="000000"/>
          <w:sz w:val="24"/>
          <w:szCs w:val="24"/>
        </w:rPr>
        <w:t>Sr</w:t>
      </w:r>
      <w:proofErr w:type="spellEnd"/>
      <w:r w:rsidR="002B2D60" w:rsidRPr="00C97479">
        <w:rPr>
          <w:rFonts w:ascii="Times New Roman" w:hAnsi="Times New Roman" w:cs="Times New Roman"/>
          <w:color w:val="000000"/>
          <w:sz w:val="24"/>
          <w:szCs w:val="24"/>
        </w:rPr>
        <w:t>金属间化合物具有很高</w:t>
      </w:r>
      <w:r w:rsidR="002B2D60" w:rsidRPr="00C97479">
        <w:rPr>
          <w:rFonts w:ascii="Times New Roman" w:hAnsi="Times New Roman" w:cs="Times New Roman"/>
          <w:color w:val="000000"/>
          <w:sz w:val="24"/>
          <w:szCs w:val="24"/>
        </w:rPr>
        <w:lastRenderedPageBreak/>
        <w:t>的热稳定性。</w:t>
      </w:r>
      <w:r w:rsidR="009A5585" w:rsidRPr="00C97479">
        <w:rPr>
          <w:rFonts w:ascii="Times New Roman" w:hAnsi="Times New Roman" w:cs="Times New Roman"/>
          <w:color w:val="000000"/>
          <w:sz w:val="24"/>
          <w:szCs w:val="24"/>
        </w:rPr>
        <w:t>AJ52A</w:t>
      </w:r>
      <w:r w:rsidR="009A5585" w:rsidRPr="00C97479">
        <w:rPr>
          <w:rFonts w:ascii="Times New Roman" w:hAnsi="Times New Roman" w:cs="Times New Roman"/>
          <w:color w:val="000000"/>
          <w:sz w:val="24"/>
          <w:szCs w:val="24"/>
        </w:rPr>
        <w:t>和</w:t>
      </w:r>
      <w:r w:rsidR="009A5585" w:rsidRPr="00C97479">
        <w:rPr>
          <w:rFonts w:ascii="Times New Roman" w:hAnsi="Times New Roman" w:cs="Times New Roman"/>
          <w:color w:val="000000"/>
          <w:sz w:val="24"/>
          <w:szCs w:val="24"/>
        </w:rPr>
        <w:t>AJ62A</w:t>
      </w:r>
      <w:r w:rsidR="009A5585" w:rsidRPr="00C97479">
        <w:rPr>
          <w:rFonts w:ascii="Times New Roman" w:hAnsi="Times New Roman" w:cs="Times New Roman"/>
          <w:color w:val="000000"/>
          <w:sz w:val="24"/>
          <w:szCs w:val="24"/>
        </w:rPr>
        <w:t>合金由加拿大诺兰达公司在</w:t>
      </w:r>
      <w:r w:rsidR="009A5585" w:rsidRPr="00C97479">
        <w:rPr>
          <w:rFonts w:ascii="Times New Roman" w:hAnsi="Times New Roman" w:cs="Times New Roman"/>
          <w:color w:val="000000"/>
          <w:sz w:val="24"/>
          <w:szCs w:val="24"/>
        </w:rPr>
        <w:t>AM50</w:t>
      </w:r>
      <w:r w:rsidR="009A5585" w:rsidRPr="00C97479">
        <w:rPr>
          <w:rFonts w:ascii="Times New Roman" w:hAnsi="Times New Roman" w:cs="Times New Roman"/>
          <w:color w:val="000000"/>
          <w:sz w:val="24"/>
          <w:szCs w:val="24"/>
        </w:rPr>
        <w:t>合金的基础上进行开发的，并已被成功地用于生产油盘及阀门盖等薄壁镁合金零部件，也是采用高压压铸铸造工艺。</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4)</w:t>
      </w:r>
      <w:r w:rsidRPr="00C97479">
        <w:rPr>
          <w:rFonts w:ascii="Times New Roman" w:hAnsi="Times New Roman" w:cs="Times New Roman"/>
          <w:color w:val="000000"/>
          <w:sz w:val="24"/>
          <w:szCs w:val="24"/>
        </w:rPr>
        <w:t xml:space="preserve">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MgZnAgZr</w:t>
      </w:r>
      <w:proofErr w:type="spellEnd"/>
      <w:r w:rsidRPr="00C97479">
        <w:rPr>
          <w:rFonts w:ascii="Times New Roman" w:hAnsi="Times New Roman" w:cs="Times New Roman"/>
          <w:color w:val="000000"/>
          <w:sz w:val="24"/>
          <w:szCs w:val="24"/>
        </w:rPr>
        <w:t>系合金</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ZQ81</w:t>
      </w:r>
      <w:r w:rsidR="000F3A86">
        <w:rPr>
          <w:rFonts w:ascii="Times New Roman" w:hAnsi="Times New Roman" w:cs="Times New Roman"/>
          <w:color w:val="000000"/>
          <w:sz w:val="24"/>
          <w:szCs w:val="24"/>
        </w:rPr>
        <w:t>M</w:t>
      </w:r>
      <w:r w:rsidRPr="00C97479">
        <w:rPr>
          <w:rFonts w:ascii="Times New Roman" w:hAnsi="Times New Roman" w:cs="Times New Roman"/>
          <w:color w:val="000000"/>
          <w:sz w:val="24"/>
          <w:szCs w:val="24"/>
        </w:rPr>
        <w:t>合金</w:t>
      </w:r>
      <w:r w:rsidR="00403C65" w:rsidRPr="00C97479">
        <w:rPr>
          <w:rFonts w:ascii="Times New Roman" w:hAnsi="Times New Roman" w:cs="Times New Roman"/>
          <w:color w:val="000000"/>
          <w:sz w:val="24"/>
          <w:szCs w:val="24"/>
        </w:rPr>
        <w:t>属于</w:t>
      </w:r>
      <w:r w:rsidR="00403C65" w:rsidRPr="00C97479">
        <w:rPr>
          <w:rFonts w:ascii="Times New Roman" w:hAnsi="Times New Roman" w:cs="Times New Roman"/>
          <w:color w:val="000000"/>
          <w:sz w:val="24"/>
          <w:szCs w:val="24"/>
        </w:rPr>
        <w:t>Mg-Zn-Ag</w:t>
      </w:r>
      <w:r w:rsidR="00A8696E" w:rsidRPr="00C97479">
        <w:rPr>
          <w:rFonts w:ascii="Times New Roman" w:hAnsi="Times New Roman" w:cs="Times New Roman"/>
          <w:color w:val="000000"/>
          <w:sz w:val="24"/>
          <w:szCs w:val="24"/>
        </w:rPr>
        <w:t>-</w:t>
      </w:r>
      <w:proofErr w:type="spellStart"/>
      <w:r w:rsidR="00A8696E" w:rsidRPr="00C97479">
        <w:rPr>
          <w:rFonts w:ascii="Times New Roman" w:hAnsi="Times New Roman" w:cs="Times New Roman"/>
          <w:color w:val="000000"/>
          <w:sz w:val="24"/>
          <w:szCs w:val="24"/>
        </w:rPr>
        <w:t>Zr</w:t>
      </w:r>
      <w:proofErr w:type="spellEnd"/>
      <w:r w:rsidR="00403C65" w:rsidRPr="00C97479">
        <w:rPr>
          <w:rFonts w:ascii="Times New Roman" w:hAnsi="Times New Roman" w:cs="Times New Roman"/>
          <w:color w:val="000000"/>
          <w:sz w:val="24"/>
          <w:szCs w:val="24"/>
        </w:rPr>
        <w:t>系合金，</w:t>
      </w:r>
      <w:r w:rsidR="00125A3D" w:rsidRPr="00C97479">
        <w:rPr>
          <w:rFonts w:ascii="Times New Roman" w:hAnsi="Times New Roman" w:cs="Times New Roman"/>
          <w:color w:val="000000"/>
          <w:sz w:val="24"/>
          <w:szCs w:val="24"/>
        </w:rPr>
        <w:t>是一种室温力学性能较高的铸造镁合金，为我国原有的</w:t>
      </w:r>
      <w:r w:rsidR="00125A3D" w:rsidRPr="00C97479">
        <w:rPr>
          <w:rFonts w:ascii="Times New Roman" w:hAnsi="Times New Roman" w:cs="Times New Roman"/>
          <w:color w:val="000000"/>
          <w:sz w:val="24"/>
          <w:szCs w:val="24"/>
        </w:rPr>
        <w:t>ZM7</w:t>
      </w:r>
      <w:r w:rsidR="00125A3D" w:rsidRPr="00C97479">
        <w:rPr>
          <w:rFonts w:ascii="Times New Roman" w:hAnsi="Times New Roman" w:cs="Times New Roman"/>
          <w:color w:val="000000"/>
          <w:sz w:val="24"/>
          <w:szCs w:val="24"/>
        </w:rPr>
        <w:t>铸造镁合金。</w:t>
      </w:r>
      <w:r w:rsidR="00125A3D" w:rsidRPr="00C97479">
        <w:rPr>
          <w:rFonts w:ascii="Times New Roman" w:hAnsi="Times New Roman" w:cs="Times New Roman"/>
          <w:color w:val="000000"/>
          <w:sz w:val="24"/>
          <w:szCs w:val="24"/>
        </w:rPr>
        <w:t>ZQ81</w:t>
      </w:r>
      <w:r w:rsidR="000F3A86">
        <w:rPr>
          <w:rFonts w:ascii="Times New Roman" w:hAnsi="Times New Roman" w:cs="Times New Roman"/>
          <w:color w:val="000000"/>
          <w:sz w:val="24"/>
          <w:szCs w:val="24"/>
        </w:rPr>
        <w:t>M</w:t>
      </w:r>
      <w:r w:rsidR="00125A3D" w:rsidRPr="00C97479">
        <w:rPr>
          <w:rFonts w:ascii="Times New Roman" w:hAnsi="Times New Roman" w:cs="Times New Roman"/>
          <w:color w:val="000000"/>
          <w:sz w:val="24"/>
          <w:szCs w:val="24"/>
        </w:rPr>
        <w:t>合金充型性性良好，但显微疏松倾向较大，铸造时必须采用相应的工艺措施加以克服。</w:t>
      </w:r>
      <w:r w:rsidR="00125A3D" w:rsidRPr="00C97479">
        <w:rPr>
          <w:rFonts w:ascii="Times New Roman" w:hAnsi="Times New Roman" w:cs="Times New Roman"/>
          <w:color w:val="000000"/>
          <w:sz w:val="24"/>
          <w:szCs w:val="24"/>
        </w:rPr>
        <w:t>ZQ81</w:t>
      </w:r>
      <w:r w:rsidR="000F3A86">
        <w:rPr>
          <w:rFonts w:ascii="Times New Roman" w:hAnsi="Times New Roman" w:cs="Times New Roman"/>
          <w:color w:val="000000"/>
          <w:sz w:val="24"/>
          <w:szCs w:val="24"/>
        </w:rPr>
        <w:t>M</w:t>
      </w:r>
      <w:r w:rsidR="00125A3D" w:rsidRPr="00C97479">
        <w:rPr>
          <w:rFonts w:ascii="Times New Roman" w:hAnsi="Times New Roman" w:cs="Times New Roman"/>
          <w:color w:val="000000"/>
          <w:sz w:val="24"/>
          <w:szCs w:val="24"/>
        </w:rPr>
        <w:t>合金用于需求室温力学性能高的零件，如飞机起落架外筒、轮毂等，在</w:t>
      </w:r>
      <w:r w:rsidR="00125A3D" w:rsidRPr="00C97479">
        <w:rPr>
          <w:rFonts w:ascii="Times New Roman" w:hAnsi="Times New Roman" w:cs="Times New Roman"/>
          <w:color w:val="000000"/>
          <w:sz w:val="24"/>
          <w:szCs w:val="24"/>
        </w:rPr>
        <w:t>T4</w:t>
      </w:r>
      <w:r w:rsidR="00125A3D" w:rsidRPr="00C97479">
        <w:rPr>
          <w:rFonts w:ascii="Times New Roman" w:hAnsi="Times New Roman" w:cs="Times New Roman"/>
          <w:color w:val="000000"/>
          <w:sz w:val="24"/>
          <w:szCs w:val="24"/>
        </w:rPr>
        <w:t>和</w:t>
      </w:r>
      <w:r w:rsidR="00125A3D" w:rsidRPr="00C97479">
        <w:rPr>
          <w:rFonts w:ascii="Times New Roman" w:hAnsi="Times New Roman" w:cs="Times New Roman"/>
          <w:color w:val="000000"/>
          <w:sz w:val="24"/>
          <w:szCs w:val="24"/>
        </w:rPr>
        <w:t>T6</w:t>
      </w:r>
      <w:r w:rsidR="00125A3D" w:rsidRPr="00C97479">
        <w:rPr>
          <w:rFonts w:ascii="Times New Roman" w:hAnsi="Times New Roman" w:cs="Times New Roman"/>
          <w:color w:val="000000"/>
          <w:sz w:val="24"/>
          <w:szCs w:val="24"/>
        </w:rPr>
        <w:t>两种状态下应用。</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5)</w:t>
      </w:r>
      <w:r w:rsidRPr="00C97479">
        <w:rPr>
          <w:rFonts w:ascii="Times New Roman" w:hAnsi="Times New Roman" w:cs="Times New Roman"/>
          <w:color w:val="000000"/>
          <w:sz w:val="24"/>
          <w:szCs w:val="24"/>
        </w:rPr>
        <w:t xml:space="preserve">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MgZnREZr</w:t>
      </w:r>
      <w:proofErr w:type="spellEnd"/>
      <w:r w:rsidRPr="00C97479">
        <w:rPr>
          <w:rFonts w:ascii="Times New Roman" w:hAnsi="Times New Roman" w:cs="Times New Roman"/>
          <w:color w:val="000000"/>
          <w:sz w:val="24"/>
          <w:szCs w:val="24"/>
        </w:rPr>
        <w:t>系合金</w:t>
      </w:r>
    </w:p>
    <w:p w:rsidR="00A8439C"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EZ30</w:t>
      </w:r>
      <w:r w:rsidR="000F3A86">
        <w:rPr>
          <w:rFonts w:ascii="Times New Roman" w:hAnsi="Times New Roman" w:cs="Times New Roman"/>
          <w:color w:val="000000"/>
          <w:sz w:val="24"/>
          <w:szCs w:val="24"/>
        </w:rPr>
        <w:t>Z</w:t>
      </w:r>
      <w:r w:rsidRPr="00C97479">
        <w:rPr>
          <w:rFonts w:ascii="Times New Roman" w:hAnsi="Times New Roman" w:cs="Times New Roman"/>
          <w:color w:val="000000"/>
          <w:sz w:val="24"/>
          <w:szCs w:val="24"/>
        </w:rPr>
        <w:t>和</w:t>
      </w:r>
      <w:r w:rsidR="00420868">
        <w:rPr>
          <w:rFonts w:ascii="Times New Roman" w:hAnsi="Times New Roman" w:cs="Times New Roman"/>
          <w:color w:val="000000"/>
          <w:sz w:val="24"/>
          <w:szCs w:val="24"/>
        </w:rPr>
        <w:t>EZ</w:t>
      </w:r>
      <w:r w:rsidR="000F3A86">
        <w:rPr>
          <w:rFonts w:ascii="Times New Roman" w:hAnsi="Times New Roman" w:cs="Times New Roman"/>
          <w:color w:val="000000"/>
          <w:sz w:val="24"/>
          <w:szCs w:val="24"/>
        </w:rPr>
        <w:t>30M</w:t>
      </w:r>
      <w:r w:rsidRPr="00C97479">
        <w:rPr>
          <w:rFonts w:ascii="Times New Roman" w:hAnsi="Times New Roman" w:cs="Times New Roman"/>
          <w:color w:val="000000"/>
          <w:sz w:val="24"/>
          <w:szCs w:val="24"/>
        </w:rPr>
        <w:t>合金</w:t>
      </w:r>
      <w:r w:rsidR="00AB7A08" w:rsidRPr="00C97479">
        <w:rPr>
          <w:rFonts w:ascii="Times New Roman" w:hAnsi="Times New Roman" w:cs="Times New Roman"/>
          <w:color w:val="000000"/>
          <w:sz w:val="24"/>
          <w:szCs w:val="24"/>
        </w:rPr>
        <w:t>属于</w:t>
      </w:r>
      <w:r w:rsidR="00AB7A08" w:rsidRPr="00C97479">
        <w:rPr>
          <w:rFonts w:ascii="Times New Roman" w:hAnsi="Times New Roman" w:cs="Times New Roman"/>
          <w:color w:val="000000"/>
          <w:sz w:val="24"/>
          <w:szCs w:val="24"/>
        </w:rPr>
        <w:t>Mg-RE-Zn</w:t>
      </w:r>
      <w:r w:rsidR="00A8696E" w:rsidRPr="00C97479">
        <w:rPr>
          <w:rFonts w:ascii="Times New Roman" w:hAnsi="Times New Roman" w:cs="Times New Roman"/>
          <w:color w:val="000000"/>
          <w:sz w:val="24"/>
          <w:szCs w:val="24"/>
        </w:rPr>
        <w:t>-</w:t>
      </w:r>
      <w:proofErr w:type="spellStart"/>
      <w:r w:rsidR="00A8696E" w:rsidRPr="00C97479">
        <w:rPr>
          <w:rFonts w:ascii="Times New Roman" w:hAnsi="Times New Roman" w:cs="Times New Roman"/>
          <w:color w:val="000000"/>
          <w:sz w:val="24"/>
          <w:szCs w:val="24"/>
        </w:rPr>
        <w:t>Zr</w:t>
      </w:r>
      <w:proofErr w:type="spellEnd"/>
      <w:r w:rsidR="00AB7A08" w:rsidRPr="00C97479">
        <w:rPr>
          <w:rFonts w:ascii="Times New Roman" w:hAnsi="Times New Roman" w:cs="Times New Roman"/>
          <w:color w:val="000000"/>
          <w:sz w:val="24"/>
          <w:szCs w:val="24"/>
        </w:rPr>
        <w:t>系合金，</w:t>
      </w:r>
      <w:r w:rsidR="00AB7A08" w:rsidRPr="00C97479">
        <w:rPr>
          <w:rFonts w:ascii="Times New Roman" w:hAnsi="Times New Roman" w:cs="Times New Roman"/>
          <w:color w:val="000000"/>
          <w:sz w:val="24"/>
          <w:szCs w:val="24"/>
        </w:rPr>
        <w:t>EZ30</w:t>
      </w:r>
      <w:r w:rsidR="000F3A86">
        <w:rPr>
          <w:rFonts w:ascii="Times New Roman" w:hAnsi="Times New Roman" w:cs="Times New Roman"/>
          <w:color w:val="000000"/>
          <w:sz w:val="24"/>
          <w:szCs w:val="24"/>
        </w:rPr>
        <w:t>Z</w:t>
      </w:r>
      <w:r w:rsidR="00AB7A08" w:rsidRPr="00C97479">
        <w:rPr>
          <w:rFonts w:ascii="Times New Roman" w:hAnsi="Times New Roman" w:cs="Times New Roman"/>
          <w:color w:val="000000"/>
          <w:sz w:val="24"/>
          <w:szCs w:val="24"/>
        </w:rPr>
        <w:t>合金</w:t>
      </w:r>
      <w:r w:rsidR="009D5024" w:rsidRPr="00C97479">
        <w:rPr>
          <w:rFonts w:ascii="Times New Roman" w:hAnsi="Times New Roman" w:cs="Times New Roman"/>
          <w:color w:val="000000"/>
          <w:sz w:val="24"/>
          <w:szCs w:val="24"/>
        </w:rPr>
        <w:t>是上海交通大学在</w:t>
      </w:r>
      <w:r w:rsidR="009D5024" w:rsidRPr="00C97479">
        <w:rPr>
          <w:rFonts w:ascii="Times New Roman" w:hAnsi="Times New Roman" w:cs="Times New Roman"/>
          <w:color w:val="000000"/>
          <w:sz w:val="24"/>
          <w:szCs w:val="24"/>
        </w:rPr>
        <w:t>ZM6</w:t>
      </w:r>
      <w:r w:rsidR="009D5024" w:rsidRPr="00C97479">
        <w:rPr>
          <w:rFonts w:ascii="Times New Roman" w:hAnsi="Times New Roman" w:cs="Times New Roman"/>
          <w:color w:val="000000"/>
          <w:sz w:val="24"/>
          <w:szCs w:val="24"/>
        </w:rPr>
        <w:t>的基础上进行开发的一种新型铸造镁合金</w:t>
      </w:r>
      <w:r w:rsidR="00956CDB" w:rsidRPr="00C97479">
        <w:rPr>
          <w:rFonts w:ascii="Times New Roman" w:hAnsi="Times New Roman" w:cs="Times New Roman"/>
          <w:color w:val="000000"/>
          <w:sz w:val="24"/>
          <w:szCs w:val="24"/>
        </w:rPr>
        <w:t>，其力学性能均优于</w:t>
      </w:r>
      <w:r w:rsidR="00956CDB" w:rsidRPr="00C97479">
        <w:rPr>
          <w:rFonts w:ascii="Times New Roman" w:hAnsi="Times New Roman" w:cs="Times New Roman"/>
          <w:color w:val="000000"/>
          <w:sz w:val="24"/>
          <w:szCs w:val="24"/>
        </w:rPr>
        <w:t>ZM6</w:t>
      </w:r>
      <w:r w:rsidR="005958CF" w:rsidRPr="00C97479">
        <w:rPr>
          <w:rFonts w:ascii="Times New Roman" w:hAnsi="Times New Roman" w:cs="Times New Roman"/>
          <w:color w:val="000000"/>
          <w:sz w:val="24"/>
          <w:szCs w:val="24"/>
        </w:rPr>
        <w:t>铸造镁合金</w:t>
      </w:r>
      <w:r w:rsidR="00956CDB" w:rsidRPr="00C97479">
        <w:rPr>
          <w:rFonts w:ascii="Times New Roman" w:hAnsi="Times New Roman" w:cs="Times New Roman"/>
          <w:color w:val="000000"/>
          <w:sz w:val="24"/>
          <w:szCs w:val="24"/>
        </w:rPr>
        <w:t>。</w:t>
      </w:r>
      <w:r w:rsidR="00956CDB" w:rsidRPr="00C97479">
        <w:rPr>
          <w:rFonts w:ascii="Times New Roman" w:hAnsi="Times New Roman" w:cs="Times New Roman"/>
          <w:color w:val="000000"/>
          <w:sz w:val="24"/>
          <w:szCs w:val="24"/>
        </w:rPr>
        <w:t>EZ30</w:t>
      </w:r>
      <w:r w:rsidR="000F3A86">
        <w:rPr>
          <w:rFonts w:ascii="Times New Roman" w:hAnsi="Times New Roman" w:cs="Times New Roman"/>
          <w:color w:val="000000"/>
          <w:sz w:val="24"/>
          <w:szCs w:val="24"/>
        </w:rPr>
        <w:t>Z</w:t>
      </w:r>
      <w:r w:rsidR="00956CDB" w:rsidRPr="00C97479">
        <w:rPr>
          <w:rFonts w:ascii="Times New Roman" w:hAnsi="Times New Roman" w:cs="Times New Roman"/>
          <w:color w:val="000000"/>
          <w:sz w:val="24"/>
          <w:szCs w:val="24"/>
        </w:rPr>
        <w:t>合金在</w:t>
      </w:r>
      <w:r w:rsidR="00956CDB" w:rsidRPr="00C97479">
        <w:rPr>
          <w:rFonts w:ascii="Times New Roman" w:hAnsi="Times New Roman" w:cs="Times New Roman"/>
          <w:color w:val="000000"/>
          <w:sz w:val="24"/>
          <w:szCs w:val="24"/>
        </w:rPr>
        <w:t>T6</w:t>
      </w:r>
      <w:r w:rsidR="00956CDB" w:rsidRPr="00C97479">
        <w:rPr>
          <w:rFonts w:ascii="Times New Roman" w:hAnsi="Times New Roman" w:cs="Times New Roman"/>
          <w:color w:val="000000"/>
          <w:sz w:val="24"/>
          <w:szCs w:val="24"/>
        </w:rPr>
        <w:t>状态下，具有良好的室温和高温力学性能，铸造性能优良，显微疏松和热裂倾向低</w:t>
      </w:r>
      <w:r w:rsidR="004D070B" w:rsidRPr="00C97479">
        <w:rPr>
          <w:rFonts w:ascii="Times New Roman" w:hAnsi="Times New Roman" w:cs="Times New Roman"/>
          <w:color w:val="000000"/>
          <w:sz w:val="24"/>
          <w:szCs w:val="24"/>
        </w:rPr>
        <w:t>，焊接性能良好，是一种综合性能良好的铸造镁合金，可用作高温下要求高强度和高气密性的零件，以及在</w:t>
      </w:r>
      <w:r w:rsidR="004D070B" w:rsidRPr="00C97479">
        <w:rPr>
          <w:rFonts w:ascii="Times New Roman" w:hAnsi="Times New Roman" w:cs="Times New Roman"/>
          <w:color w:val="000000"/>
          <w:sz w:val="24"/>
          <w:szCs w:val="24"/>
        </w:rPr>
        <w:t>250</w:t>
      </w:r>
      <w:r w:rsidR="004D070B" w:rsidRPr="00C97479">
        <w:rPr>
          <w:rFonts w:ascii="宋体" w:eastAsia="宋体" w:hAnsi="宋体" w:cs="宋体" w:hint="eastAsia"/>
          <w:color w:val="000000"/>
          <w:sz w:val="24"/>
          <w:szCs w:val="24"/>
        </w:rPr>
        <w:t>℃</w:t>
      </w:r>
      <w:r w:rsidR="004D070B" w:rsidRPr="00C97479">
        <w:rPr>
          <w:rFonts w:ascii="Times New Roman" w:hAnsi="Times New Roman" w:cs="Times New Roman"/>
          <w:color w:val="000000"/>
          <w:sz w:val="24"/>
          <w:szCs w:val="24"/>
        </w:rPr>
        <w:t>以下长期工作的零件。</w:t>
      </w:r>
    </w:p>
    <w:p w:rsidR="00600828" w:rsidRPr="00C97479" w:rsidRDefault="005958CF"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EZ</w:t>
      </w:r>
      <w:r w:rsidR="000F3A86">
        <w:rPr>
          <w:rFonts w:ascii="Times New Roman" w:hAnsi="Times New Roman" w:cs="Times New Roman"/>
          <w:color w:val="000000"/>
          <w:sz w:val="24"/>
          <w:szCs w:val="24"/>
        </w:rPr>
        <w:t>30M</w:t>
      </w:r>
      <w:r w:rsidRPr="00C97479">
        <w:rPr>
          <w:rFonts w:ascii="Times New Roman" w:hAnsi="Times New Roman" w:cs="Times New Roman"/>
          <w:color w:val="000000"/>
          <w:sz w:val="24"/>
          <w:szCs w:val="24"/>
        </w:rPr>
        <w:t>合金是以混合稀土</w:t>
      </w:r>
      <w:r w:rsidRPr="00C97479">
        <w:rPr>
          <w:rFonts w:ascii="Times New Roman" w:hAnsi="Times New Roman" w:cs="Times New Roman"/>
          <w:color w:val="000000"/>
          <w:sz w:val="24"/>
          <w:szCs w:val="24"/>
        </w:rPr>
        <w:t>Ce</w:t>
      </w:r>
      <w:r w:rsidRPr="00C97479">
        <w:rPr>
          <w:rFonts w:ascii="Times New Roman" w:hAnsi="Times New Roman" w:cs="Times New Roman"/>
          <w:color w:val="000000"/>
          <w:sz w:val="24"/>
          <w:szCs w:val="24"/>
        </w:rPr>
        <w:t>为主要合金元素的铸造镁合金，为我国原有的</w:t>
      </w:r>
      <w:r w:rsidRPr="00C97479">
        <w:rPr>
          <w:rFonts w:ascii="Times New Roman" w:hAnsi="Times New Roman" w:cs="Times New Roman"/>
          <w:color w:val="000000"/>
          <w:sz w:val="24"/>
          <w:szCs w:val="24"/>
        </w:rPr>
        <w:t>ZM3</w:t>
      </w:r>
      <w:r w:rsidRPr="00C97479">
        <w:rPr>
          <w:rFonts w:ascii="Times New Roman" w:hAnsi="Times New Roman" w:cs="Times New Roman"/>
          <w:color w:val="000000"/>
          <w:sz w:val="24"/>
          <w:szCs w:val="24"/>
        </w:rPr>
        <w:t>铸造镁合金，在</w:t>
      </w:r>
      <w:r w:rsidRPr="00C97479">
        <w:rPr>
          <w:rFonts w:ascii="Times New Roman" w:hAnsi="Times New Roman" w:cs="Times New Roman"/>
          <w:color w:val="000000"/>
          <w:sz w:val="24"/>
          <w:szCs w:val="24"/>
        </w:rPr>
        <w:t>200</w:t>
      </w:r>
      <w:r w:rsidRPr="00C97479">
        <w:rPr>
          <w:rFonts w:ascii="Times New Roman" w:hAnsi="Times New Roman" w:cs="Times New Roman"/>
          <w:color w:val="000000"/>
          <w:sz w:val="24"/>
          <w:szCs w:val="24"/>
        </w:rPr>
        <w:t>～</w:t>
      </w:r>
      <w:r w:rsidRPr="00C97479">
        <w:rPr>
          <w:rFonts w:ascii="Times New Roman" w:hAnsi="Times New Roman" w:cs="Times New Roman"/>
          <w:color w:val="000000"/>
          <w:sz w:val="24"/>
          <w:szCs w:val="24"/>
        </w:rPr>
        <w:t>250</w:t>
      </w:r>
      <w:r w:rsidRPr="00C97479">
        <w:rPr>
          <w:rFonts w:ascii="宋体" w:eastAsia="宋体" w:hAnsi="宋体" w:cs="宋体" w:hint="eastAsia"/>
          <w:color w:val="000000"/>
          <w:sz w:val="24"/>
          <w:szCs w:val="24"/>
        </w:rPr>
        <w:t>℃</w:t>
      </w:r>
      <w:r w:rsidRPr="00C97479">
        <w:rPr>
          <w:rFonts w:ascii="Times New Roman" w:eastAsia="宋体" w:hAnsi="Times New Roman" w:cs="Times New Roman"/>
          <w:color w:val="000000"/>
          <w:sz w:val="24"/>
          <w:szCs w:val="24"/>
        </w:rPr>
        <w:t>保持较高的强度和良好的持久抗蠕变性能，但室温强度性能较低。</w:t>
      </w:r>
      <w:r w:rsidR="00CF168E" w:rsidRPr="00C97479">
        <w:rPr>
          <w:rFonts w:ascii="Times New Roman" w:hAnsi="Times New Roman" w:cs="Times New Roman"/>
          <w:color w:val="000000"/>
          <w:sz w:val="24"/>
          <w:szCs w:val="24"/>
        </w:rPr>
        <w:t>EZ</w:t>
      </w:r>
      <w:r w:rsidR="000F3A86">
        <w:rPr>
          <w:rFonts w:ascii="Times New Roman" w:hAnsi="Times New Roman" w:cs="Times New Roman"/>
          <w:color w:val="000000"/>
          <w:sz w:val="24"/>
          <w:szCs w:val="24"/>
        </w:rPr>
        <w:t>30M</w:t>
      </w:r>
      <w:r w:rsidR="00CF168E" w:rsidRPr="00C97479">
        <w:rPr>
          <w:rFonts w:ascii="Times New Roman" w:hAnsi="Times New Roman" w:cs="Times New Roman"/>
          <w:color w:val="000000"/>
          <w:sz w:val="24"/>
          <w:szCs w:val="24"/>
        </w:rPr>
        <w:t>合金具有高的致密性和良好的可焊性，热裂倾向低，无显微疏松倾向。适用于在</w:t>
      </w:r>
      <w:r w:rsidR="00CF168E" w:rsidRPr="00C97479">
        <w:rPr>
          <w:rFonts w:ascii="Times New Roman" w:hAnsi="Times New Roman" w:cs="Times New Roman"/>
          <w:color w:val="000000"/>
          <w:sz w:val="24"/>
          <w:szCs w:val="24"/>
        </w:rPr>
        <w:t>150</w:t>
      </w:r>
      <w:r w:rsidR="00CF168E" w:rsidRPr="00C97479">
        <w:rPr>
          <w:rFonts w:ascii="Times New Roman" w:hAnsi="Times New Roman" w:cs="Times New Roman"/>
          <w:color w:val="000000"/>
          <w:sz w:val="24"/>
          <w:szCs w:val="24"/>
        </w:rPr>
        <w:t>～</w:t>
      </w:r>
      <w:r w:rsidR="00CF168E" w:rsidRPr="00C97479">
        <w:rPr>
          <w:rFonts w:ascii="Times New Roman" w:hAnsi="Times New Roman" w:cs="Times New Roman"/>
          <w:color w:val="000000"/>
          <w:sz w:val="24"/>
          <w:szCs w:val="24"/>
        </w:rPr>
        <w:t>250</w:t>
      </w:r>
      <w:r w:rsidR="00CF168E" w:rsidRPr="00C97479">
        <w:rPr>
          <w:rFonts w:ascii="宋体" w:eastAsia="宋体" w:hAnsi="宋体" w:cs="宋体" w:hint="eastAsia"/>
          <w:color w:val="000000"/>
          <w:sz w:val="24"/>
          <w:szCs w:val="24"/>
        </w:rPr>
        <w:t>℃</w:t>
      </w:r>
      <w:r w:rsidR="00CF168E" w:rsidRPr="00C97479">
        <w:rPr>
          <w:rFonts w:ascii="Times New Roman" w:eastAsia="宋体" w:hAnsi="Times New Roman" w:cs="Times New Roman"/>
          <w:color w:val="000000"/>
          <w:sz w:val="24"/>
          <w:szCs w:val="24"/>
        </w:rPr>
        <w:t>范围长期工作的发动机、附件和仪表等机匣，壳体零件和室温下要求高气密性的铸件。</w:t>
      </w:r>
    </w:p>
    <w:p w:rsidR="00600828"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6)</w:t>
      </w:r>
      <w:r w:rsidRPr="00C97479">
        <w:rPr>
          <w:rFonts w:ascii="Times New Roman" w:hAnsi="Times New Roman" w:cs="Times New Roman"/>
          <w:color w:val="000000"/>
          <w:sz w:val="24"/>
          <w:szCs w:val="24"/>
        </w:rPr>
        <w:t xml:space="preserve">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MgYREZr</w:t>
      </w:r>
      <w:proofErr w:type="spellEnd"/>
      <w:r w:rsidRPr="00C97479">
        <w:rPr>
          <w:rFonts w:ascii="Times New Roman" w:hAnsi="Times New Roman" w:cs="Times New Roman"/>
          <w:color w:val="000000"/>
          <w:sz w:val="24"/>
          <w:szCs w:val="24"/>
        </w:rPr>
        <w:t>系合金</w:t>
      </w:r>
    </w:p>
    <w:p w:rsidR="00A8439C" w:rsidRPr="00C97479" w:rsidRDefault="00402A49" w:rsidP="004560B4">
      <w:pPr>
        <w:spacing w:line="300" w:lineRule="auto"/>
        <w:ind w:firstLine="420"/>
        <w:rPr>
          <w:rFonts w:ascii="Times New Roman" w:hAnsi="Times New Roman" w:cs="Times New Roman"/>
          <w:color w:val="000000"/>
          <w:sz w:val="24"/>
          <w:szCs w:val="24"/>
        </w:rPr>
      </w:pPr>
      <w:r>
        <w:rPr>
          <w:rFonts w:ascii="Times New Roman" w:hAnsi="Times New Roman" w:cs="Times New Roman" w:hint="eastAsia"/>
          <w:color w:val="000000"/>
          <w:sz w:val="24"/>
          <w:szCs w:val="24"/>
        </w:rPr>
        <w:t>WE43B</w:t>
      </w:r>
      <w:r>
        <w:rPr>
          <w:rFonts w:ascii="Times New Roman" w:hAnsi="Times New Roman" w:cs="Times New Roman" w:hint="eastAsia"/>
          <w:color w:val="000000"/>
          <w:sz w:val="24"/>
          <w:szCs w:val="24"/>
        </w:rPr>
        <w:t>合金与</w:t>
      </w:r>
      <w:r>
        <w:rPr>
          <w:rFonts w:ascii="Times New Roman" w:hAnsi="Times New Roman" w:cs="Times New Roman" w:hint="eastAsia"/>
          <w:color w:val="000000"/>
          <w:sz w:val="24"/>
          <w:szCs w:val="24"/>
        </w:rPr>
        <w:t>WE43A</w:t>
      </w:r>
      <w:r>
        <w:rPr>
          <w:rFonts w:ascii="Times New Roman" w:hAnsi="Times New Roman" w:cs="Times New Roman" w:hint="eastAsia"/>
          <w:color w:val="000000"/>
          <w:sz w:val="24"/>
          <w:szCs w:val="24"/>
        </w:rPr>
        <w:t>合金相比，</w:t>
      </w:r>
      <w:r w:rsidR="00E34CC8">
        <w:rPr>
          <w:rFonts w:ascii="Times New Roman" w:hAnsi="Times New Roman" w:cs="Times New Roman" w:hint="eastAsia"/>
          <w:color w:val="000000"/>
          <w:sz w:val="24"/>
          <w:szCs w:val="24"/>
        </w:rPr>
        <w:t>其中</w:t>
      </w:r>
      <w:proofErr w:type="spellStart"/>
      <w:r w:rsidR="00E34CC8">
        <w:rPr>
          <w:rFonts w:ascii="Times New Roman" w:hAnsi="Times New Roman" w:cs="Times New Roman" w:hint="eastAsia"/>
          <w:color w:val="000000"/>
          <w:sz w:val="24"/>
          <w:szCs w:val="24"/>
        </w:rPr>
        <w:t>Mn</w:t>
      </w:r>
      <w:proofErr w:type="spellEnd"/>
      <w:r w:rsidR="00E34CC8">
        <w:rPr>
          <w:rFonts w:ascii="Times New Roman" w:hAnsi="Times New Roman" w:cs="Times New Roman" w:hint="eastAsia"/>
          <w:color w:val="000000"/>
          <w:sz w:val="24"/>
          <w:szCs w:val="24"/>
        </w:rPr>
        <w:t>（质量分数）</w:t>
      </w:r>
      <w:r w:rsidR="00E34CC8">
        <w:rPr>
          <w:rFonts w:asciiTheme="minorEastAsia" w:hAnsiTheme="minorEastAsia" w:cs="Times New Roman" w:hint="eastAsia"/>
          <w:color w:val="000000"/>
          <w:sz w:val="24"/>
          <w:szCs w:val="24"/>
        </w:rPr>
        <w:t>≤</w:t>
      </w:r>
      <w:r w:rsidR="00E34CC8">
        <w:rPr>
          <w:rFonts w:ascii="Times New Roman" w:hAnsi="Times New Roman" w:cs="Times New Roman" w:hint="eastAsia"/>
          <w:color w:val="000000"/>
          <w:sz w:val="24"/>
          <w:szCs w:val="24"/>
        </w:rPr>
        <w:t>0.03%</w:t>
      </w:r>
      <w:r w:rsidR="00E34CC8">
        <w:rPr>
          <w:rFonts w:ascii="Times New Roman" w:hAnsi="Times New Roman" w:cs="Times New Roman" w:hint="eastAsia"/>
          <w:color w:val="000000"/>
          <w:sz w:val="24"/>
          <w:szCs w:val="24"/>
        </w:rPr>
        <w:t>，</w:t>
      </w:r>
      <w:r w:rsidR="00E34CC8">
        <w:rPr>
          <w:rFonts w:ascii="Times New Roman" w:hAnsi="Times New Roman" w:cs="Times New Roman" w:hint="eastAsia"/>
          <w:color w:val="000000"/>
          <w:sz w:val="24"/>
          <w:szCs w:val="24"/>
        </w:rPr>
        <w:t>Fe</w:t>
      </w:r>
      <w:r w:rsidR="00E34CC8">
        <w:rPr>
          <w:rFonts w:ascii="Times New Roman" w:hAnsi="Times New Roman" w:cs="Times New Roman" w:hint="eastAsia"/>
          <w:color w:val="000000"/>
          <w:sz w:val="24"/>
          <w:szCs w:val="24"/>
        </w:rPr>
        <w:t>（质量分数）</w:t>
      </w:r>
      <w:r w:rsidR="00E34CC8">
        <w:rPr>
          <w:rFonts w:asciiTheme="minorEastAsia" w:hAnsiTheme="minorEastAsia" w:cs="Times New Roman" w:hint="eastAsia"/>
          <w:color w:val="000000"/>
          <w:sz w:val="24"/>
          <w:szCs w:val="24"/>
        </w:rPr>
        <w:t>≤</w:t>
      </w:r>
      <w:r w:rsidR="00E34CC8">
        <w:rPr>
          <w:rFonts w:ascii="Times New Roman" w:hAnsi="Times New Roman" w:cs="Times New Roman" w:hint="eastAsia"/>
          <w:color w:val="000000"/>
          <w:sz w:val="24"/>
          <w:szCs w:val="24"/>
        </w:rPr>
        <w:t>0.01%</w:t>
      </w:r>
      <w:r w:rsidR="00E34CC8">
        <w:rPr>
          <w:rFonts w:ascii="Times New Roman" w:hAnsi="Times New Roman" w:cs="Times New Roman" w:hint="eastAsia"/>
          <w:color w:val="000000"/>
          <w:sz w:val="24"/>
          <w:szCs w:val="24"/>
        </w:rPr>
        <w:t>，</w:t>
      </w:r>
      <w:r w:rsidR="00E34CC8">
        <w:rPr>
          <w:rFonts w:ascii="Times New Roman" w:hAnsi="Times New Roman" w:cs="Times New Roman" w:hint="eastAsia"/>
          <w:color w:val="000000"/>
          <w:sz w:val="24"/>
          <w:szCs w:val="24"/>
        </w:rPr>
        <w:t>Cu</w:t>
      </w:r>
      <w:r w:rsidR="00E34CC8">
        <w:rPr>
          <w:rFonts w:ascii="Times New Roman" w:hAnsi="Times New Roman" w:cs="Times New Roman" w:hint="eastAsia"/>
          <w:color w:val="000000"/>
          <w:sz w:val="24"/>
          <w:szCs w:val="24"/>
        </w:rPr>
        <w:t>（质量分数）</w:t>
      </w:r>
      <w:r w:rsidR="00E34CC8">
        <w:rPr>
          <w:rFonts w:asciiTheme="minorEastAsia" w:hAnsiTheme="minorEastAsia" w:cs="Times New Roman" w:hint="eastAsia"/>
          <w:color w:val="000000"/>
          <w:sz w:val="24"/>
          <w:szCs w:val="24"/>
        </w:rPr>
        <w:t>≤</w:t>
      </w:r>
      <w:r w:rsidR="00E34CC8">
        <w:rPr>
          <w:rFonts w:ascii="Times New Roman" w:hAnsi="Times New Roman" w:cs="Times New Roman" w:hint="eastAsia"/>
          <w:color w:val="000000"/>
          <w:sz w:val="24"/>
          <w:szCs w:val="24"/>
        </w:rPr>
        <w:t>0.02%</w:t>
      </w:r>
      <w:r w:rsidR="00E34CC8">
        <w:rPr>
          <w:rFonts w:ascii="Times New Roman" w:hAnsi="Times New Roman" w:cs="Times New Roman" w:hint="eastAsia"/>
          <w:color w:val="000000"/>
          <w:sz w:val="24"/>
          <w:szCs w:val="24"/>
        </w:rPr>
        <w:t>，</w:t>
      </w:r>
      <w:r w:rsidR="00E34CC8">
        <w:rPr>
          <w:rFonts w:ascii="Times New Roman" w:hAnsi="Times New Roman" w:cs="Times New Roman" w:hint="eastAsia"/>
          <w:color w:val="000000"/>
          <w:sz w:val="24"/>
          <w:szCs w:val="24"/>
        </w:rPr>
        <w:t>(</w:t>
      </w:r>
      <w:proofErr w:type="spellStart"/>
      <w:r w:rsidR="00E34CC8">
        <w:rPr>
          <w:rFonts w:ascii="Times New Roman" w:hAnsi="Times New Roman" w:cs="Times New Roman" w:hint="eastAsia"/>
          <w:color w:val="000000"/>
          <w:sz w:val="24"/>
          <w:szCs w:val="24"/>
        </w:rPr>
        <w:t>Zn+Ag</w:t>
      </w:r>
      <w:proofErr w:type="spellEnd"/>
      <w:r w:rsidR="00E34CC8">
        <w:rPr>
          <w:rFonts w:ascii="Times New Roman" w:hAnsi="Times New Roman" w:cs="Times New Roman" w:hint="eastAsia"/>
          <w:color w:val="000000"/>
          <w:sz w:val="24"/>
          <w:szCs w:val="24"/>
        </w:rPr>
        <w:t>)</w:t>
      </w:r>
      <w:r w:rsidR="00E34CC8" w:rsidRPr="00E34CC8">
        <w:rPr>
          <w:rFonts w:ascii="Times New Roman" w:hAnsi="Times New Roman" w:cs="Times New Roman" w:hint="eastAsia"/>
          <w:color w:val="000000"/>
          <w:sz w:val="24"/>
          <w:szCs w:val="24"/>
        </w:rPr>
        <w:t xml:space="preserve"> </w:t>
      </w:r>
      <w:r w:rsidR="00E34CC8">
        <w:rPr>
          <w:rFonts w:ascii="Times New Roman" w:hAnsi="Times New Roman" w:cs="Times New Roman" w:hint="eastAsia"/>
          <w:color w:val="000000"/>
          <w:sz w:val="24"/>
          <w:szCs w:val="24"/>
        </w:rPr>
        <w:t>（质量分数）</w:t>
      </w:r>
      <w:r w:rsidR="00E34CC8">
        <w:rPr>
          <w:rFonts w:asciiTheme="minorEastAsia" w:hAnsiTheme="minorEastAsia" w:cs="Times New Roman" w:hint="eastAsia"/>
          <w:color w:val="000000"/>
          <w:sz w:val="24"/>
          <w:szCs w:val="24"/>
        </w:rPr>
        <w:t>≤</w:t>
      </w:r>
      <w:r w:rsidR="00E34CC8">
        <w:rPr>
          <w:rFonts w:ascii="Times New Roman" w:hAnsi="Times New Roman" w:cs="Times New Roman" w:hint="eastAsia"/>
          <w:color w:val="000000"/>
          <w:sz w:val="24"/>
          <w:szCs w:val="24"/>
        </w:rPr>
        <w:t>0.20%</w:t>
      </w:r>
      <w:r w:rsidR="00E34CC8">
        <w:rPr>
          <w:rFonts w:ascii="Times New Roman" w:hAnsi="Times New Roman" w:cs="Times New Roman" w:hint="eastAsia"/>
          <w:color w:val="000000"/>
          <w:sz w:val="24"/>
          <w:szCs w:val="24"/>
        </w:rPr>
        <w:t>，具有较好的抗腐蚀性能。</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WV115</w:t>
      </w:r>
      <w:r w:rsidR="000F3A86">
        <w:rPr>
          <w:rFonts w:ascii="Times New Roman" w:hAnsi="Times New Roman" w:cs="Times New Roman"/>
          <w:color w:val="000000"/>
          <w:sz w:val="24"/>
          <w:szCs w:val="24"/>
        </w:rPr>
        <w:t>Z</w:t>
      </w:r>
      <w:r w:rsidRPr="00C97479">
        <w:rPr>
          <w:rFonts w:ascii="Times New Roman" w:hAnsi="Times New Roman" w:cs="Times New Roman"/>
          <w:color w:val="000000"/>
          <w:sz w:val="24"/>
          <w:szCs w:val="24"/>
        </w:rPr>
        <w:t>合金</w:t>
      </w:r>
      <w:r w:rsidR="00CD558D" w:rsidRPr="00C97479">
        <w:rPr>
          <w:rFonts w:ascii="Times New Roman" w:hAnsi="Times New Roman" w:cs="Times New Roman"/>
          <w:color w:val="000000"/>
          <w:sz w:val="24"/>
          <w:szCs w:val="24"/>
        </w:rPr>
        <w:t>属于</w:t>
      </w:r>
      <w:r w:rsidR="00CD558D" w:rsidRPr="00C97479">
        <w:rPr>
          <w:rFonts w:ascii="Times New Roman" w:hAnsi="Times New Roman" w:cs="Times New Roman"/>
          <w:color w:val="000000"/>
          <w:sz w:val="24"/>
          <w:szCs w:val="24"/>
        </w:rPr>
        <w:t>Mg-Y-RE</w:t>
      </w:r>
      <w:r w:rsidR="00A8696E" w:rsidRPr="00C97479">
        <w:rPr>
          <w:rFonts w:ascii="Times New Roman" w:hAnsi="Times New Roman" w:cs="Times New Roman"/>
          <w:color w:val="000000"/>
          <w:sz w:val="24"/>
          <w:szCs w:val="24"/>
        </w:rPr>
        <w:t>-</w:t>
      </w:r>
      <w:proofErr w:type="spellStart"/>
      <w:r w:rsidR="00A8696E" w:rsidRPr="00C97479">
        <w:rPr>
          <w:rFonts w:ascii="Times New Roman" w:hAnsi="Times New Roman" w:cs="Times New Roman"/>
          <w:color w:val="000000"/>
          <w:sz w:val="24"/>
          <w:szCs w:val="24"/>
        </w:rPr>
        <w:t>Zr</w:t>
      </w:r>
      <w:proofErr w:type="spellEnd"/>
      <w:r w:rsidR="00CD558D" w:rsidRPr="00C97479">
        <w:rPr>
          <w:rFonts w:ascii="Times New Roman" w:hAnsi="Times New Roman" w:cs="Times New Roman"/>
          <w:color w:val="000000"/>
          <w:sz w:val="24"/>
          <w:szCs w:val="24"/>
        </w:rPr>
        <w:t>系合金，是由上海交通大学</w:t>
      </w:r>
      <w:r w:rsidR="00CD558D" w:rsidRPr="00C97479">
        <w:rPr>
          <w:rFonts w:ascii="Times New Roman" w:eastAsia="宋体" w:hAnsi="Times New Roman" w:cs="Times New Roman"/>
          <w:color w:val="000000"/>
          <w:sz w:val="24"/>
          <w:szCs w:val="24"/>
        </w:rPr>
        <w:t>针对发动机活塞</w:t>
      </w:r>
      <w:r w:rsidR="00CD558D" w:rsidRPr="00C97479">
        <w:rPr>
          <w:rFonts w:ascii="Times New Roman" w:hAnsi="Times New Roman" w:cs="Times New Roman"/>
          <w:color w:val="000000"/>
          <w:sz w:val="24"/>
          <w:szCs w:val="24"/>
        </w:rPr>
        <w:t>开发的一种新型高强耐热镁合金，其耐热温度可达</w:t>
      </w:r>
      <w:r w:rsidR="00CD558D" w:rsidRPr="00C97479">
        <w:rPr>
          <w:rFonts w:ascii="Times New Roman" w:hAnsi="Times New Roman" w:cs="Times New Roman"/>
          <w:color w:val="000000"/>
          <w:sz w:val="24"/>
          <w:szCs w:val="24"/>
        </w:rPr>
        <w:t>300</w:t>
      </w:r>
      <w:r w:rsidR="00CD558D" w:rsidRPr="00C97479">
        <w:rPr>
          <w:rFonts w:ascii="宋体" w:eastAsia="宋体" w:hAnsi="宋体" w:cs="宋体" w:hint="eastAsia"/>
          <w:color w:val="000000"/>
          <w:sz w:val="24"/>
          <w:szCs w:val="24"/>
        </w:rPr>
        <w:t>℃</w:t>
      </w:r>
      <w:r w:rsidR="00CD558D" w:rsidRPr="00C97479">
        <w:rPr>
          <w:rFonts w:ascii="Times New Roman" w:eastAsia="宋体" w:hAnsi="Times New Roman" w:cs="Times New Roman"/>
          <w:color w:val="000000"/>
          <w:sz w:val="24"/>
          <w:szCs w:val="24"/>
        </w:rPr>
        <w:t>以上。在</w:t>
      </w:r>
      <w:r w:rsidR="00CD558D" w:rsidRPr="00C97479">
        <w:rPr>
          <w:rFonts w:ascii="Times New Roman" w:eastAsia="宋体" w:hAnsi="Times New Roman" w:cs="Times New Roman"/>
          <w:color w:val="000000"/>
          <w:sz w:val="24"/>
          <w:szCs w:val="24"/>
        </w:rPr>
        <w:t>&lt;400</w:t>
      </w:r>
      <w:r w:rsidR="00CD558D" w:rsidRPr="00C97479">
        <w:rPr>
          <w:rFonts w:ascii="宋体" w:eastAsia="宋体" w:hAnsi="宋体" w:cs="宋体" w:hint="eastAsia"/>
          <w:color w:val="000000"/>
          <w:sz w:val="24"/>
          <w:szCs w:val="24"/>
        </w:rPr>
        <w:t>℃</w:t>
      </w:r>
      <w:r w:rsidR="00CD558D" w:rsidRPr="00C97479">
        <w:rPr>
          <w:rFonts w:ascii="Times New Roman" w:eastAsia="宋体" w:hAnsi="Times New Roman" w:cs="Times New Roman"/>
          <w:color w:val="000000"/>
          <w:sz w:val="24"/>
          <w:szCs w:val="24"/>
        </w:rPr>
        <w:t>范围内，</w:t>
      </w:r>
      <w:r w:rsidR="00CD558D" w:rsidRPr="00C97479">
        <w:rPr>
          <w:rFonts w:ascii="Times New Roman" w:hAnsi="Times New Roman" w:cs="Times New Roman"/>
          <w:color w:val="000000"/>
          <w:sz w:val="24"/>
          <w:szCs w:val="24"/>
        </w:rPr>
        <w:t>WV115</w:t>
      </w:r>
      <w:r w:rsidR="000F3A86">
        <w:rPr>
          <w:rFonts w:ascii="Times New Roman" w:hAnsi="Times New Roman" w:cs="Times New Roman"/>
          <w:color w:val="000000"/>
          <w:sz w:val="24"/>
          <w:szCs w:val="24"/>
        </w:rPr>
        <w:t>Z</w:t>
      </w:r>
      <w:r w:rsidR="00CD558D" w:rsidRPr="00C97479">
        <w:rPr>
          <w:rFonts w:ascii="Times New Roman" w:hAnsi="Times New Roman" w:cs="Times New Roman"/>
          <w:color w:val="000000"/>
          <w:sz w:val="24"/>
          <w:szCs w:val="24"/>
        </w:rPr>
        <w:t>－</w:t>
      </w:r>
      <w:r w:rsidR="00CD558D" w:rsidRPr="00C97479">
        <w:rPr>
          <w:rFonts w:ascii="Times New Roman" w:hAnsi="Times New Roman" w:cs="Times New Roman"/>
          <w:color w:val="000000"/>
          <w:sz w:val="24"/>
          <w:szCs w:val="24"/>
        </w:rPr>
        <w:t>T6</w:t>
      </w:r>
      <w:r w:rsidR="00CD558D" w:rsidRPr="00C97479">
        <w:rPr>
          <w:rFonts w:ascii="Times New Roman" w:hAnsi="Times New Roman" w:cs="Times New Roman"/>
          <w:color w:val="000000"/>
          <w:sz w:val="24"/>
          <w:szCs w:val="24"/>
        </w:rPr>
        <w:t>合金的强度均显著优于商用耐热镁合金</w:t>
      </w:r>
      <w:r w:rsidR="00CD558D" w:rsidRPr="00C97479">
        <w:rPr>
          <w:rFonts w:ascii="Times New Roman" w:hAnsi="Times New Roman" w:cs="Times New Roman"/>
          <w:color w:val="000000"/>
          <w:sz w:val="24"/>
          <w:szCs w:val="24"/>
        </w:rPr>
        <w:t>WE54A</w:t>
      </w:r>
      <w:r w:rsidR="00CD558D" w:rsidRPr="00C97479">
        <w:rPr>
          <w:rFonts w:ascii="Times New Roman" w:hAnsi="Times New Roman" w:cs="Times New Roman"/>
          <w:color w:val="000000"/>
          <w:sz w:val="24"/>
          <w:szCs w:val="24"/>
        </w:rPr>
        <w:t>－</w:t>
      </w:r>
      <w:r w:rsidR="00CD558D" w:rsidRPr="00C97479">
        <w:rPr>
          <w:rFonts w:ascii="Times New Roman" w:hAnsi="Times New Roman" w:cs="Times New Roman"/>
          <w:color w:val="000000"/>
          <w:sz w:val="24"/>
          <w:szCs w:val="24"/>
        </w:rPr>
        <w:t>T6</w:t>
      </w:r>
      <w:r w:rsidR="00CD558D" w:rsidRPr="00C97479">
        <w:rPr>
          <w:rFonts w:ascii="Times New Roman" w:hAnsi="Times New Roman" w:cs="Times New Roman"/>
          <w:color w:val="000000"/>
          <w:sz w:val="24"/>
          <w:szCs w:val="24"/>
        </w:rPr>
        <w:t>和活塞用耐热铝合金</w:t>
      </w:r>
      <w:r w:rsidR="00CD558D" w:rsidRPr="00C97479">
        <w:rPr>
          <w:rFonts w:ascii="Times New Roman" w:hAnsi="Times New Roman" w:cs="Times New Roman"/>
          <w:color w:val="000000"/>
          <w:sz w:val="24"/>
          <w:szCs w:val="24"/>
        </w:rPr>
        <w:t>AC8A-T6</w:t>
      </w:r>
      <w:r w:rsidR="00CD558D" w:rsidRPr="00C97479">
        <w:rPr>
          <w:rFonts w:ascii="Times New Roman" w:hAnsi="Times New Roman" w:cs="Times New Roman"/>
          <w:color w:val="000000"/>
          <w:sz w:val="24"/>
          <w:szCs w:val="24"/>
        </w:rPr>
        <w:t>合金，已经在发动机活塞上进行了台架试验，值得注意的是，</w:t>
      </w:r>
      <w:r w:rsidR="00CD558D" w:rsidRPr="00C97479">
        <w:rPr>
          <w:rFonts w:ascii="Times New Roman" w:hAnsi="Times New Roman" w:cs="Times New Roman"/>
          <w:color w:val="000000"/>
          <w:sz w:val="24"/>
          <w:szCs w:val="24"/>
        </w:rPr>
        <w:t>WV115</w:t>
      </w:r>
      <w:r w:rsidR="000F3A86">
        <w:rPr>
          <w:rFonts w:ascii="Times New Roman" w:hAnsi="Times New Roman" w:cs="Times New Roman"/>
          <w:color w:val="000000"/>
          <w:sz w:val="24"/>
          <w:szCs w:val="24"/>
        </w:rPr>
        <w:t>Z</w:t>
      </w:r>
      <w:r w:rsidR="00CD558D" w:rsidRPr="00C97479">
        <w:rPr>
          <w:rFonts w:ascii="Times New Roman" w:hAnsi="Times New Roman" w:cs="Times New Roman"/>
          <w:color w:val="000000"/>
          <w:sz w:val="24"/>
          <w:szCs w:val="24"/>
        </w:rPr>
        <w:t>合金在</w:t>
      </w:r>
      <w:r w:rsidR="00CD558D" w:rsidRPr="00C97479">
        <w:rPr>
          <w:rFonts w:ascii="Times New Roman" w:hAnsi="Times New Roman" w:cs="Times New Roman"/>
          <w:color w:val="000000"/>
          <w:sz w:val="24"/>
          <w:szCs w:val="24"/>
        </w:rPr>
        <w:t>200</w:t>
      </w:r>
      <w:r w:rsidR="00CD558D" w:rsidRPr="00C97479">
        <w:rPr>
          <w:rFonts w:ascii="宋体" w:eastAsia="宋体" w:hAnsi="宋体" w:cs="宋体" w:hint="eastAsia"/>
          <w:color w:val="000000"/>
          <w:sz w:val="24"/>
          <w:szCs w:val="24"/>
        </w:rPr>
        <w:t>℃</w:t>
      </w:r>
      <w:r w:rsidR="00CD558D" w:rsidRPr="00C97479">
        <w:rPr>
          <w:rFonts w:ascii="Times New Roman" w:eastAsia="宋体" w:hAnsi="Times New Roman" w:cs="Times New Roman"/>
          <w:color w:val="000000"/>
          <w:sz w:val="24"/>
          <w:szCs w:val="24"/>
        </w:rPr>
        <w:t>时力学性能与室温相比还有</w:t>
      </w:r>
      <w:r w:rsidR="00CD558D" w:rsidRPr="00C97479">
        <w:rPr>
          <w:rFonts w:ascii="Times New Roman" w:eastAsia="宋体" w:hAnsi="Times New Roman" w:cs="Times New Roman"/>
          <w:color w:val="000000"/>
          <w:sz w:val="24"/>
          <w:szCs w:val="24"/>
        </w:rPr>
        <w:t>10%</w:t>
      </w:r>
      <w:r w:rsidR="00CD558D" w:rsidRPr="00C97479">
        <w:rPr>
          <w:rFonts w:ascii="Times New Roman" w:eastAsia="宋体" w:hAnsi="Times New Roman" w:cs="Times New Roman"/>
          <w:color w:val="000000"/>
          <w:sz w:val="24"/>
          <w:szCs w:val="24"/>
        </w:rPr>
        <w:t>的提高。</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sz w:val="24"/>
          <w:szCs w:val="24"/>
        </w:rPr>
        <w:t>7)</w:t>
      </w:r>
      <w:r w:rsidRPr="00C97479">
        <w:rPr>
          <w:rFonts w:ascii="Times New Roman" w:hAnsi="Times New Roman" w:cs="Times New Roman"/>
          <w:sz w:val="24"/>
          <w:szCs w:val="24"/>
        </w:rPr>
        <w:t xml:space="preserve">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MgGdYZr</w:t>
      </w:r>
      <w:proofErr w:type="spellEnd"/>
      <w:r w:rsidRPr="00C97479">
        <w:rPr>
          <w:rFonts w:ascii="Times New Roman" w:hAnsi="Times New Roman" w:cs="Times New Roman"/>
          <w:color w:val="000000"/>
          <w:sz w:val="24"/>
          <w:szCs w:val="24"/>
        </w:rPr>
        <w:t>系合金</w:t>
      </w:r>
      <w:r w:rsidRPr="00C97479">
        <w:rPr>
          <w:rFonts w:ascii="Times New Roman" w:hAnsi="Times New Roman" w:cs="Times New Roman"/>
          <w:color w:val="000000"/>
          <w:sz w:val="24"/>
          <w:szCs w:val="24"/>
        </w:rPr>
        <w:t>2</w:t>
      </w:r>
      <w:r w:rsidRPr="00C97479">
        <w:rPr>
          <w:rFonts w:ascii="Times New Roman" w:hAnsi="Times New Roman" w:cs="Times New Roman"/>
          <w:color w:val="000000"/>
          <w:sz w:val="24"/>
          <w:szCs w:val="24"/>
        </w:rPr>
        <w:t>种</w:t>
      </w:r>
    </w:p>
    <w:p w:rsidR="003D7E61" w:rsidRDefault="00A8696E"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VW76</w:t>
      </w:r>
      <w:r w:rsidR="00F96DA9">
        <w:rPr>
          <w:rFonts w:ascii="Times New Roman" w:hAnsi="Times New Roman" w:cs="Times New Roman"/>
          <w:color w:val="000000"/>
          <w:sz w:val="24"/>
          <w:szCs w:val="24"/>
        </w:rPr>
        <w:t>S</w:t>
      </w:r>
      <w:r w:rsidRPr="00C97479">
        <w:rPr>
          <w:rFonts w:ascii="Times New Roman" w:hAnsi="Times New Roman" w:cs="Times New Roman"/>
          <w:color w:val="000000"/>
          <w:sz w:val="24"/>
          <w:szCs w:val="24"/>
        </w:rPr>
        <w:t>和</w:t>
      </w:r>
      <w:r w:rsidRPr="00C97479">
        <w:rPr>
          <w:rFonts w:ascii="Times New Roman" w:hAnsi="Times New Roman" w:cs="Times New Roman"/>
          <w:color w:val="000000"/>
          <w:sz w:val="24"/>
          <w:szCs w:val="24"/>
        </w:rPr>
        <w:t>VW</w:t>
      </w:r>
      <w:r w:rsidR="00907457">
        <w:rPr>
          <w:rFonts w:ascii="Times New Roman" w:hAnsi="Times New Roman" w:cs="Times New Roman"/>
          <w:color w:val="000000"/>
          <w:sz w:val="24"/>
          <w:szCs w:val="24"/>
        </w:rPr>
        <w:t>10</w:t>
      </w:r>
      <w:r w:rsidRPr="00C97479">
        <w:rPr>
          <w:rFonts w:ascii="Times New Roman" w:hAnsi="Times New Roman" w:cs="Times New Roman"/>
          <w:color w:val="000000"/>
          <w:sz w:val="24"/>
          <w:szCs w:val="24"/>
        </w:rPr>
        <w:t>3</w:t>
      </w:r>
      <w:r w:rsidR="000F3A86">
        <w:rPr>
          <w:rFonts w:ascii="Times New Roman" w:hAnsi="Times New Roman" w:cs="Times New Roman"/>
          <w:color w:val="000000"/>
          <w:sz w:val="24"/>
          <w:szCs w:val="24"/>
        </w:rPr>
        <w:t>Z</w:t>
      </w:r>
      <w:r w:rsidRPr="00C97479">
        <w:rPr>
          <w:rFonts w:ascii="Times New Roman" w:hAnsi="Times New Roman" w:cs="Times New Roman"/>
          <w:color w:val="000000"/>
          <w:sz w:val="24"/>
          <w:szCs w:val="24"/>
        </w:rPr>
        <w:t>合金属于</w:t>
      </w:r>
      <w:r w:rsidRPr="00C97479">
        <w:rPr>
          <w:rFonts w:ascii="Times New Roman" w:hAnsi="Times New Roman" w:cs="Times New Roman"/>
          <w:color w:val="000000"/>
          <w:sz w:val="24"/>
          <w:szCs w:val="24"/>
        </w:rPr>
        <w:t>Mg-</w:t>
      </w:r>
      <w:proofErr w:type="spellStart"/>
      <w:r w:rsidRPr="00C97479">
        <w:rPr>
          <w:rFonts w:ascii="Times New Roman" w:hAnsi="Times New Roman" w:cs="Times New Roman"/>
          <w:color w:val="000000"/>
          <w:sz w:val="24"/>
          <w:szCs w:val="24"/>
        </w:rPr>
        <w:t>Gd</w:t>
      </w:r>
      <w:proofErr w:type="spellEnd"/>
      <w:r w:rsidRPr="00C97479">
        <w:rPr>
          <w:rFonts w:ascii="Times New Roman" w:hAnsi="Times New Roman" w:cs="Times New Roman"/>
          <w:color w:val="000000"/>
          <w:sz w:val="24"/>
          <w:szCs w:val="24"/>
        </w:rPr>
        <w:t>-Y-</w:t>
      </w:r>
      <w:proofErr w:type="spellStart"/>
      <w:r w:rsidRPr="00C97479">
        <w:rPr>
          <w:rFonts w:ascii="Times New Roman" w:hAnsi="Times New Roman" w:cs="Times New Roman"/>
          <w:color w:val="000000"/>
          <w:sz w:val="24"/>
          <w:szCs w:val="24"/>
        </w:rPr>
        <w:t>Zr</w:t>
      </w:r>
      <w:proofErr w:type="spellEnd"/>
      <w:r w:rsidRPr="00C97479">
        <w:rPr>
          <w:rFonts w:ascii="Times New Roman" w:hAnsi="Times New Roman" w:cs="Times New Roman"/>
          <w:color w:val="000000"/>
          <w:sz w:val="24"/>
          <w:szCs w:val="24"/>
        </w:rPr>
        <w:t>系合金，</w:t>
      </w:r>
      <w:r w:rsidR="001D4A78" w:rsidRPr="00C97479">
        <w:rPr>
          <w:rFonts w:ascii="Times New Roman" w:hAnsi="Times New Roman" w:cs="Times New Roman"/>
          <w:color w:val="000000"/>
          <w:sz w:val="24"/>
          <w:szCs w:val="24"/>
        </w:rPr>
        <w:t>VW76</w:t>
      </w:r>
      <w:r w:rsidR="00F96DA9">
        <w:rPr>
          <w:rFonts w:ascii="Times New Roman" w:hAnsi="Times New Roman" w:cs="Times New Roman"/>
          <w:color w:val="000000"/>
          <w:sz w:val="24"/>
          <w:szCs w:val="24"/>
        </w:rPr>
        <w:t>S</w:t>
      </w:r>
      <w:bookmarkStart w:id="0" w:name="_GoBack"/>
      <w:bookmarkEnd w:id="0"/>
      <w:r w:rsidR="001D4A78" w:rsidRPr="00C97479">
        <w:rPr>
          <w:rFonts w:ascii="Times New Roman" w:hAnsi="Times New Roman" w:cs="Times New Roman"/>
          <w:color w:val="000000"/>
          <w:sz w:val="24"/>
          <w:szCs w:val="24"/>
        </w:rPr>
        <w:t>合金由英国开发，目前已列入</w:t>
      </w:r>
      <w:r w:rsidR="001D4A78" w:rsidRPr="00C97479">
        <w:rPr>
          <w:rFonts w:ascii="Times New Roman" w:hAnsi="Times New Roman" w:cs="Times New Roman"/>
          <w:color w:val="000000"/>
          <w:sz w:val="24"/>
          <w:szCs w:val="24"/>
        </w:rPr>
        <w:t>ISO 16220</w:t>
      </w:r>
      <w:r w:rsidR="001D4A78" w:rsidRPr="00C97479">
        <w:rPr>
          <w:rFonts w:ascii="Times New Roman" w:hAnsi="Times New Roman" w:cs="Times New Roman"/>
          <w:color w:val="000000"/>
          <w:sz w:val="24"/>
          <w:szCs w:val="24"/>
        </w:rPr>
        <w:t>标准，但是应用情况不明。</w:t>
      </w:r>
    </w:p>
    <w:p w:rsidR="00600828" w:rsidRPr="00C97479" w:rsidRDefault="00A419BB" w:rsidP="004560B4">
      <w:pPr>
        <w:spacing w:line="300" w:lineRule="auto"/>
        <w:ind w:firstLine="420"/>
        <w:rPr>
          <w:rFonts w:ascii="Times New Roman" w:hAnsi="Times New Roman" w:cs="Times New Roman"/>
          <w:sz w:val="24"/>
          <w:szCs w:val="24"/>
        </w:rPr>
      </w:pPr>
      <w:r>
        <w:rPr>
          <w:rFonts w:ascii="Times New Roman" w:hAnsi="Times New Roman" w:cs="Times New Roman"/>
          <w:color w:val="000000"/>
          <w:sz w:val="24"/>
          <w:szCs w:val="24"/>
        </w:rPr>
        <w:t>VW10</w:t>
      </w:r>
      <w:r w:rsidR="001D4A78" w:rsidRPr="00C97479">
        <w:rPr>
          <w:rFonts w:ascii="Times New Roman" w:hAnsi="Times New Roman" w:cs="Times New Roman"/>
          <w:color w:val="000000"/>
          <w:sz w:val="24"/>
          <w:szCs w:val="24"/>
        </w:rPr>
        <w:t>3</w:t>
      </w:r>
      <w:r w:rsidR="000F3A86">
        <w:rPr>
          <w:rFonts w:ascii="Times New Roman" w:hAnsi="Times New Roman" w:cs="Times New Roman"/>
          <w:color w:val="000000"/>
          <w:sz w:val="24"/>
          <w:szCs w:val="24"/>
        </w:rPr>
        <w:t>Z</w:t>
      </w:r>
      <w:r w:rsidR="001D4A78" w:rsidRPr="00C97479">
        <w:rPr>
          <w:rFonts w:ascii="Times New Roman" w:hAnsi="Times New Roman" w:cs="Times New Roman"/>
          <w:color w:val="000000"/>
          <w:sz w:val="24"/>
          <w:szCs w:val="24"/>
        </w:rPr>
        <w:t>合金是由上海交通大学针对航空航天用零部件需求开发的高强耐热镁合金，其成本低于</w:t>
      </w:r>
      <w:r w:rsidR="001D4A78" w:rsidRPr="00C97479">
        <w:rPr>
          <w:rFonts w:ascii="Times New Roman" w:hAnsi="Times New Roman" w:cs="Times New Roman"/>
          <w:color w:val="000000"/>
          <w:sz w:val="24"/>
          <w:szCs w:val="24"/>
        </w:rPr>
        <w:t>WV115</w:t>
      </w:r>
      <w:r w:rsidR="000F3A86">
        <w:rPr>
          <w:rFonts w:ascii="Times New Roman" w:hAnsi="Times New Roman" w:cs="Times New Roman"/>
          <w:color w:val="000000"/>
          <w:sz w:val="24"/>
          <w:szCs w:val="24"/>
        </w:rPr>
        <w:t>Z</w:t>
      </w:r>
      <w:r w:rsidR="001D4A78" w:rsidRPr="00C97479">
        <w:rPr>
          <w:rFonts w:ascii="Times New Roman" w:hAnsi="Times New Roman" w:cs="Times New Roman"/>
          <w:color w:val="000000"/>
          <w:sz w:val="24"/>
          <w:szCs w:val="24"/>
        </w:rPr>
        <w:t>合金，力学性能超过了商用</w:t>
      </w:r>
      <w:r w:rsidR="001D4A78" w:rsidRPr="00C97479">
        <w:rPr>
          <w:rFonts w:ascii="Times New Roman" w:hAnsi="Times New Roman" w:cs="Times New Roman"/>
          <w:color w:val="000000"/>
          <w:sz w:val="24"/>
          <w:szCs w:val="24"/>
        </w:rPr>
        <w:t>WE54A</w:t>
      </w:r>
      <w:r w:rsidR="001D4A78" w:rsidRPr="00C97479">
        <w:rPr>
          <w:rFonts w:ascii="Times New Roman" w:hAnsi="Times New Roman" w:cs="Times New Roman"/>
          <w:color w:val="000000"/>
          <w:sz w:val="24"/>
          <w:szCs w:val="24"/>
        </w:rPr>
        <w:t>和</w:t>
      </w:r>
      <w:r w:rsidR="001D4A78" w:rsidRPr="00C97479">
        <w:rPr>
          <w:rFonts w:ascii="Times New Roman" w:hAnsi="Times New Roman" w:cs="Times New Roman"/>
          <w:color w:val="000000"/>
          <w:sz w:val="24"/>
          <w:szCs w:val="24"/>
        </w:rPr>
        <w:t>WE43A</w:t>
      </w:r>
      <w:r w:rsidR="001D4A78" w:rsidRPr="00C97479">
        <w:rPr>
          <w:rFonts w:ascii="Times New Roman" w:hAnsi="Times New Roman" w:cs="Times New Roman"/>
          <w:color w:val="000000"/>
          <w:sz w:val="24"/>
          <w:szCs w:val="24"/>
        </w:rPr>
        <w:lastRenderedPageBreak/>
        <w:t>合金以及我国的</w:t>
      </w:r>
      <w:r w:rsidR="001D4A78" w:rsidRPr="00C97479">
        <w:rPr>
          <w:rFonts w:ascii="Times New Roman" w:hAnsi="Times New Roman" w:cs="Times New Roman"/>
          <w:sz w:val="24"/>
          <w:szCs w:val="24"/>
        </w:rPr>
        <w:t>ZM6</w:t>
      </w:r>
      <w:r w:rsidR="001D4A78" w:rsidRPr="00C97479">
        <w:rPr>
          <w:rFonts w:ascii="Times New Roman" w:hAnsi="Times New Roman" w:cs="Times New Roman"/>
          <w:sz w:val="24"/>
          <w:szCs w:val="24"/>
        </w:rPr>
        <w:t>铸造镁合金，</w:t>
      </w:r>
      <w:r w:rsidR="00B43253" w:rsidRPr="00C97479">
        <w:rPr>
          <w:rFonts w:ascii="Times New Roman" w:hAnsi="Times New Roman" w:cs="Times New Roman"/>
          <w:sz w:val="24"/>
          <w:szCs w:val="24"/>
        </w:rPr>
        <w:t>目前已用于成功应用于航空航天用零部件的铸造</w:t>
      </w:r>
      <w:r w:rsidR="00D7231B">
        <w:rPr>
          <w:rFonts w:ascii="Times New Roman" w:hAnsi="Times New Roman" w:cs="Times New Roman" w:hint="eastAsia"/>
          <w:sz w:val="24"/>
          <w:szCs w:val="24"/>
        </w:rPr>
        <w:t>生产</w:t>
      </w:r>
      <w:r w:rsidR="00D37F8C">
        <w:rPr>
          <w:rFonts w:ascii="Times New Roman" w:hAnsi="Times New Roman" w:cs="Times New Roman" w:hint="eastAsia"/>
          <w:sz w:val="24"/>
          <w:szCs w:val="24"/>
        </w:rPr>
        <w:t>，减重和耐热性能良好</w:t>
      </w:r>
      <w:r w:rsidR="00B43253" w:rsidRPr="00C97479">
        <w:rPr>
          <w:rFonts w:ascii="Times New Roman" w:hAnsi="Times New Roman" w:cs="Times New Roman"/>
          <w:sz w:val="24"/>
          <w:szCs w:val="24"/>
        </w:rPr>
        <w:t>。</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8)</w:t>
      </w:r>
      <w:r w:rsidRPr="00C97479">
        <w:rPr>
          <w:rFonts w:ascii="Times New Roman" w:hAnsi="Times New Roman" w:cs="Times New Roman"/>
          <w:color w:val="000000"/>
          <w:sz w:val="24"/>
          <w:szCs w:val="24"/>
        </w:rPr>
        <w:t xml:space="preserve">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MgGdAgZr</w:t>
      </w:r>
      <w:proofErr w:type="spellEnd"/>
      <w:r w:rsidRPr="00C97479">
        <w:rPr>
          <w:rFonts w:ascii="Times New Roman" w:hAnsi="Times New Roman" w:cs="Times New Roman"/>
          <w:color w:val="000000"/>
          <w:sz w:val="24"/>
          <w:szCs w:val="24"/>
        </w:rPr>
        <w:t>系合金</w:t>
      </w:r>
    </w:p>
    <w:p w:rsidR="005D67B3" w:rsidRDefault="00103A8C"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VQ132</w:t>
      </w:r>
      <w:r w:rsidR="00510B4E">
        <w:rPr>
          <w:rFonts w:ascii="Times New Roman" w:hAnsi="Times New Roman" w:cs="Times New Roman"/>
          <w:color w:val="000000"/>
          <w:sz w:val="24"/>
          <w:szCs w:val="24"/>
        </w:rPr>
        <w:t>Z</w:t>
      </w:r>
      <w:r w:rsidRPr="00C97479">
        <w:rPr>
          <w:rFonts w:ascii="Times New Roman" w:hAnsi="Times New Roman" w:cs="Times New Roman"/>
          <w:color w:val="000000"/>
          <w:sz w:val="24"/>
          <w:szCs w:val="24"/>
        </w:rPr>
        <w:t>合金属于</w:t>
      </w:r>
      <w:r w:rsidRPr="00C97479">
        <w:rPr>
          <w:rFonts w:ascii="Times New Roman" w:hAnsi="Times New Roman" w:cs="Times New Roman"/>
          <w:color w:val="000000"/>
          <w:sz w:val="24"/>
          <w:szCs w:val="24"/>
        </w:rPr>
        <w:t>Mg-</w:t>
      </w:r>
      <w:proofErr w:type="spellStart"/>
      <w:r w:rsidRPr="00C97479">
        <w:rPr>
          <w:rFonts w:ascii="Times New Roman" w:hAnsi="Times New Roman" w:cs="Times New Roman"/>
          <w:color w:val="000000"/>
          <w:sz w:val="24"/>
          <w:szCs w:val="24"/>
        </w:rPr>
        <w:t>Gd</w:t>
      </w:r>
      <w:proofErr w:type="spellEnd"/>
      <w:r w:rsidRPr="00C97479">
        <w:rPr>
          <w:rFonts w:ascii="Times New Roman" w:hAnsi="Times New Roman" w:cs="Times New Roman"/>
          <w:color w:val="000000"/>
          <w:sz w:val="24"/>
          <w:szCs w:val="24"/>
        </w:rPr>
        <w:t>-Ag-</w:t>
      </w:r>
      <w:proofErr w:type="spellStart"/>
      <w:r w:rsidRPr="00C97479">
        <w:rPr>
          <w:rFonts w:ascii="Times New Roman" w:hAnsi="Times New Roman" w:cs="Times New Roman"/>
          <w:color w:val="000000"/>
          <w:sz w:val="24"/>
          <w:szCs w:val="24"/>
        </w:rPr>
        <w:t>Zr</w:t>
      </w:r>
      <w:proofErr w:type="spellEnd"/>
      <w:r w:rsidRPr="00C97479">
        <w:rPr>
          <w:rFonts w:ascii="Times New Roman" w:hAnsi="Times New Roman" w:cs="Times New Roman"/>
          <w:color w:val="000000"/>
          <w:sz w:val="24"/>
          <w:szCs w:val="24"/>
        </w:rPr>
        <w:t>合金，</w:t>
      </w:r>
      <w:r w:rsidR="005F3D1A" w:rsidRPr="00C97479">
        <w:rPr>
          <w:rFonts w:ascii="Times New Roman" w:hAnsi="Times New Roman" w:cs="Times New Roman"/>
          <w:color w:val="000000"/>
          <w:sz w:val="24"/>
          <w:szCs w:val="24"/>
        </w:rPr>
        <w:t>是由上海交通大学开发的新一代高强镁合金，</w:t>
      </w:r>
      <w:r w:rsidR="00E1560A" w:rsidRPr="00C97479">
        <w:rPr>
          <w:rFonts w:ascii="Times New Roman" w:hAnsi="Times New Roman" w:cs="Times New Roman"/>
          <w:color w:val="000000"/>
          <w:sz w:val="24"/>
          <w:szCs w:val="24"/>
        </w:rPr>
        <w:t>其强度超过</w:t>
      </w:r>
      <w:r w:rsidR="00752C4B">
        <w:rPr>
          <w:rFonts w:ascii="Times New Roman" w:hAnsi="Times New Roman" w:cs="Times New Roman"/>
          <w:color w:val="000000"/>
          <w:sz w:val="24"/>
          <w:szCs w:val="24"/>
        </w:rPr>
        <w:t>VW103</w:t>
      </w:r>
      <w:r w:rsidR="00510B4E">
        <w:rPr>
          <w:rFonts w:ascii="Times New Roman" w:hAnsi="Times New Roman" w:cs="Times New Roman"/>
          <w:color w:val="000000"/>
          <w:sz w:val="24"/>
          <w:szCs w:val="24"/>
        </w:rPr>
        <w:t>Z</w:t>
      </w:r>
      <w:r w:rsidR="00E1560A" w:rsidRPr="00C97479">
        <w:rPr>
          <w:rFonts w:ascii="Times New Roman" w:hAnsi="Times New Roman" w:cs="Times New Roman"/>
          <w:color w:val="000000"/>
          <w:sz w:val="24"/>
          <w:szCs w:val="24"/>
        </w:rPr>
        <w:t>铸造镁合金</w:t>
      </w:r>
      <w:r w:rsidR="009D5D8C" w:rsidRPr="00C97479">
        <w:rPr>
          <w:rFonts w:ascii="Times New Roman" w:hAnsi="Times New Roman" w:cs="Times New Roman"/>
          <w:color w:val="000000"/>
          <w:sz w:val="24"/>
          <w:szCs w:val="24"/>
        </w:rPr>
        <w:t>，但成本</w:t>
      </w:r>
      <w:r w:rsidR="005D67B3">
        <w:rPr>
          <w:rFonts w:ascii="Times New Roman" w:hAnsi="Times New Roman" w:cs="Times New Roman" w:hint="eastAsia"/>
          <w:color w:val="000000"/>
          <w:sz w:val="24"/>
          <w:szCs w:val="24"/>
        </w:rPr>
        <w:t>较</w:t>
      </w:r>
      <w:r w:rsidR="009D5D8C" w:rsidRPr="00C97479">
        <w:rPr>
          <w:rFonts w:ascii="Times New Roman" w:hAnsi="Times New Roman" w:cs="Times New Roman"/>
          <w:color w:val="000000"/>
          <w:sz w:val="24"/>
          <w:szCs w:val="24"/>
        </w:rPr>
        <w:t>高</w:t>
      </w:r>
      <w:r w:rsidR="005D67B3">
        <w:rPr>
          <w:rFonts w:ascii="Times New Roman" w:hAnsi="Times New Roman" w:cs="Times New Roman" w:hint="eastAsia"/>
          <w:color w:val="000000"/>
          <w:sz w:val="24"/>
          <w:szCs w:val="24"/>
        </w:rPr>
        <w:t>，已开发成功一些重要的</w:t>
      </w:r>
      <w:r w:rsidR="005D67B3" w:rsidRPr="00C97479">
        <w:rPr>
          <w:rFonts w:ascii="Times New Roman" w:hAnsi="Times New Roman" w:cs="Times New Roman"/>
          <w:sz w:val="24"/>
          <w:szCs w:val="24"/>
        </w:rPr>
        <w:t>航空航天用零部件</w:t>
      </w:r>
      <w:r w:rsidR="005D67B3">
        <w:rPr>
          <w:rFonts w:ascii="Times New Roman" w:hAnsi="Times New Roman" w:cs="Times New Roman" w:hint="eastAsia"/>
          <w:sz w:val="24"/>
          <w:szCs w:val="24"/>
        </w:rPr>
        <w:t>。</w:t>
      </w:r>
    </w:p>
    <w:p w:rsidR="00600828" w:rsidRPr="00C97479" w:rsidRDefault="00600828" w:rsidP="004560B4">
      <w:pPr>
        <w:spacing w:line="300" w:lineRule="auto"/>
        <w:ind w:firstLine="420"/>
        <w:rPr>
          <w:rFonts w:ascii="Times New Roman" w:hAnsi="Times New Roman" w:cs="Times New Roman"/>
          <w:color w:val="000000"/>
          <w:sz w:val="24"/>
          <w:szCs w:val="24"/>
        </w:rPr>
      </w:pPr>
      <w:r w:rsidRPr="00C97479">
        <w:rPr>
          <w:rFonts w:ascii="Times New Roman" w:hAnsi="Times New Roman" w:cs="Times New Roman"/>
          <w:color w:val="000000"/>
          <w:sz w:val="24"/>
          <w:szCs w:val="24"/>
        </w:rPr>
        <w:t>9)</w:t>
      </w:r>
      <w:r w:rsidRPr="00C97479">
        <w:rPr>
          <w:rFonts w:ascii="Times New Roman" w:hAnsi="Times New Roman" w:cs="Times New Roman"/>
          <w:color w:val="000000"/>
          <w:sz w:val="24"/>
          <w:szCs w:val="24"/>
        </w:rPr>
        <w:t xml:space="preserve">　</w:t>
      </w:r>
      <w:r w:rsidRPr="00C97479">
        <w:rPr>
          <w:rFonts w:ascii="Times New Roman" w:hAnsi="Times New Roman" w:cs="Times New Roman"/>
          <w:color w:val="000000"/>
          <w:sz w:val="24"/>
          <w:szCs w:val="24"/>
        </w:rPr>
        <w:t xml:space="preserve"> </w:t>
      </w:r>
      <w:proofErr w:type="spellStart"/>
      <w:r w:rsidRPr="00C97479">
        <w:rPr>
          <w:rFonts w:ascii="Times New Roman" w:hAnsi="Times New Roman" w:cs="Times New Roman"/>
          <w:color w:val="000000"/>
          <w:sz w:val="24"/>
          <w:szCs w:val="24"/>
        </w:rPr>
        <w:t>MgREGdZr</w:t>
      </w:r>
      <w:proofErr w:type="spellEnd"/>
      <w:r w:rsidRPr="00C97479">
        <w:rPr>
          <w:rFonts w:ascii="Times New Roman" w:hAnsi="Times New Roman" w:cs="Times New Roman"/>
          <w:color w:val="000000"/>
          <w:sz w:val="24"/>
          <w:szCs w:val="24"/>
        </w:rPr>
        <w:t>系合金</w:t>
      </w:r>
    </w:p>
    <w:p w:rsidR="00600828" w:rsidRDefault="00403C65" w:rsidP="004560B4">
      <w:pPr>
        <w:spacing w:line="300" w:lineRule="auto"/>
        <w:ind w:firstLine="420"/>
        <w:rPr>
          <w:rFonts w:ascii="Times New Roman" w:hAnsi="Times New Roman" w:cs="Times New Roman"/>
          <w:sz w:val="24"/>
          <w:szCs w:val="24"/>
        </w:rPr>
      </w:pPr>
      <w:r w:rsidRPr="00C97479">
        <w:rPr>
          <w:rFonts w:ascii="Times New Roman" w:hAnsi="Times New Roman" w:cs="Times New Roman"/>
          <w:sz w:val="24"/>
          <w:szCs w:val="24"/>
        </w:rPr>
        <w:t>EV31A</w:t>
      </w:r>
      <w:r w:rsidRPr="00C97479">
        <w:rPr>
          <w:rFonts w:ascii="Times New Roman" w:hAnsi="Times New Roman" w:cs="Times New Roman"/>
          <w:sz w:val="24"/>
          <w:szCs w:val="24"/>
        </w:rPr>
        <w:t>合金属于</w:t>
      </w:r>
      <w:r w:rsidRPr="00C97479">
        <w:rPr>
          <w:rFonts w:ascii="Times New Roman" w:hAnsi="Times New Roman" w:cs="Times New Roman"/>
          <w:sz w:val="24"/>
          <w:szCs w:val="24"/>
        </w:rPr>
        <w:t>Mg-RE-</w:t>
      </w:r>
      <w:proofErr w:type="spellStart"/>
      <w:r w:rsidRPr="00C97479">
        <w:rPr>
          <w:rFonts w:ascii="Times New Roman" w:hAnsi="Times New Roman" w:cs="Times New Roman"/>
          <w:sz w:val="24"/>
          <w:szCs w:val="24"/>
        </w:rPr>
        <w:t>Gd</w:t>
      </w:r>
      <w:proofErr w:type="spellEnd"/>
      <w:r w:rsidR="00A8696E" w:rsidRPr="00C97479">
        <w:rPr>
          <w:rFonts w:ascii="Times New Roman" w:hAnsi="Times New Roman" w:cs="Times New Roman"/>
          <w:color w:val="000000"/>
          <w:sz w:val="24"/>
          <w:szCs w:val="24"/>
        </w:rPr>
        <w:t>-</w:t>
      </w:r>
      <w:proofErr w:type="spellStart"/>
      <w:r w:rsidR="00A8696E" w:rsidRPr="00C97479">
        <w:rPr>
          <w:rFonts w:ascii="Times New Roman" w:hAnsi="Times New Roman" w:cs="Times New Roman"/>
          <w:color w:val="000000"/>
          <w:sz w:val="24"/>
          <w:szCs w:val="24"/>
        </w:rPr>
        <w:t>Zr</w:t>
      </w:r>
      <w:proofErr w:type="spellEnd"/>
      <w:r w:rsidRPr="00C97479">
        <w:rPr>
          <w:rFonts w:ascii="Times New Roman" w:hAnsi="Times New Roman" w:cs="Times New Roman"/>
          <w:sz w:val="24"/>
          <w:szCs w:val="24"/>
        </w:rPr>
        <w:t>系合金，经过贝尔直升机多年的工程研究，通过多个铸造厂来验证</w:t>
      </w:r>
      <w:r w:rsidRPr="00C97479">
        <w:rPr>
          <w:rFonts w:ascii="Times New Roman" w:hAnsi="Times New Roman" w:cs="Times New Roman"/>
          <w:sz w:val="24"/>
          <w:szCs w:val="24"/>
        </w:rPr>
        <w:t>EV31A</w:t>
      </w:r>
      <w:r w:rsidRPr="00C97479">
        <w:rPr>
          <w:rFonts w:ascii="Times New Roman" w:hAnsi="Times New Roman" w:cs="Times New Roman"/>
          <w:sz w:val="24"/>
          <w:szCs w:val="24"/>
        </w:rPr>
        <w:t>砂型铸造镁合金件的机械性能，证明能用于开发飞行器传动系统变速器，可以替代现有使用</w:t>
      </w:r>
      <w:r w:rsidRPr="00C97479">
        <w:rPr>
          <w:rFonts w:ascii="Times New Roman" w:hAnsi="Times New Roman" w:cs="Times New Roman"/>
          <w:sz w:val="24"/>
          <w:szCs w:val="24"/>
        </w:rPr>
        <w:t>ZE41A</w:t>
      </w:r>
      <w:r w:rsidRPr="00C97479">
        <w:rPr>
          <w:rFonts w:ascii="Times New Roman" w:hAnsi="Times New Roman" w:cs="Times New Roman"/>
          <w:sz w:val="24"/>
          <w:szCs w:val="24"/>
        </w:rPr>
        <w:t>的铸件。与</w:t>
      </w:r>
      <w:r w:rsidRPr="00C97479">
        <w:rPr>
          <w:rFonts w:ascii="Times New Roman" w:hAnsi="Times New Roman" w:cs="Times New Roman"/>
          <w:sz w:val="24"/>
          <w:szCs w:val="24"/>
        </w:rPr>
        <w:t>ZE41A</w:t>
      </w:r>
      <w:r w:rsidRPr="00C97479">
        <w:rPr>
          <w:rFonts w:ascii="Times New Roman" w:hAnsi="Times New Roman" w:cs="Times New Roman"/>
          <w:sz w:val="24"/>
          <w:szCs w:val="24"/>
        </w:rPr>
        <w:t>合金相比，</w:t>
      </w:r>
      <w:r w:rsidRPr="00C97479">
        <w:rPr>
          <w:rFonts w:ascii="Times New Roman" w:hAnsi="Times New Roman" w:cs="Times New Roman"/>
          <w:sz w:val="24"/>
          <w:szCs w:val="24"/>
        </w:rPr>
        <w:t>EV31A</w:t>
      </w:r>
      <w:r w:rsidRPr="00C97479">
        <w:rPr>
          <w:rFonts w:ascii="Times New Roman" w:hAnsi="Times New Roman" w:cs="Times New Roman"/>
          <w:sz w:val="24"/>
          <w:szCs w:val="24"/>
        </w:rPr>
        <w:t>合金</w:t>
      </w:r>
      <w:r w:rsidR="000A67DA" w:rsidRPr="00C97479">
        <w:rPr>
          <w:rFonts w:ascii="Times New Roman" w:hAnsi="Times New Roman" w:cs="Times New Roman"/>
          <w:sz w:val="24"/>
          <w:szCs w:val="24"/>
        </w:rPr>
        <w:t>提高了强度和耐腐蚀性能；与</w:t>
      </w:r>
      <w:r w:rsidR="000A67DA" w:rsidRPr="00C97479">
        <w:rPr>
          <w:rFonts w:ascii="Times New Roman" w:hAnsi="Times New Roman" w:cs="Times New Roman"/>
          <w:sz w:val="24"/>
          <w:szCs w:val="24"/>
        </w:rPr>
        <w:t>WE43A</w:t>
      </w:r>
      <w:r w:rsidR="000A67DA" w:rsidRPr="00C97479">
        <w:rPr>
          <w:rFonts w:ascii="Times New Roman" w:hAnsi="Times New Roman" w:cs="Times New Roman"/>
          <w:sz w:val="24"/>
          <w:szCs w:val="24"/>
        </w:rPr>
        <w:t>合金相比，</w:t>
      </w:r>
      <w:r w:rsidR="000A67DA" w:rsidRPr="00C97479">
        <w:rPr>
          <w:rFonts w:ascii="Times New Roman" w:hAnsi="Times New Roman" w:cs="Times New Roman"/>
          <w:sz w:val="24"/>
          <w:szCs w:val="24"/>
        </w:rPr>
        <w:t>EV31A</w:t>
      </w:r>
      <w:r w:rsidR="000A67DA" w:rsidRPr="00C97479">
        <w:rPr>
          <w:rFonts w:ascii="Times New Roman" w:hAnsi="Times New Roman" w:cs="Times New Roman"/>
          <w:sz w:val="24"/>
          <w:szCs w:val="24"/>
        </w:rPr>
        <w:t>合金降低了成本并改善了铸件的可铸性。</w:t>
      </w:r>
    </w:p>
    <w:p w:rsidR="00D92559" w:rsidRDefault="009445C4" w:rsidP="00D92559">
      <w:pPr>
        <w:spacing w:line="300" w:lineRule="auto"/>
        <w:rPr>
          <w:rFonts w:ascii="黑体" w:eastAsia="黑体" w:hAnsi="黑体" w:cs="Times New Roman"/>
          <w:sz w:val="24"/>
          <w:szCs w:val="24"/>
        </w:rPr>
      </w:pPr>
      <w:r>
        <w:rPr>
          <w:rFonts w:ascii="黑体" w:eastAsia="黑体" w:hAnsi="黑体" w:cs="Times New Roman"/>
          <w:sz w:val="24"/>
          <w:szCs w:val="24"/>
        </w:rPr>
        <w:t>5</w:t>
      </w:r>
      <w:r w:rsidR="00D92559" w:rsidRPr="00D92559">
        <w:rPr>
          <w:rFonts w:ascii="黑体" w:eastAsia="黑体" w:hAnsi="黑体" w:cs="Times New Roman"/>
          <w:sz w:val="24"/>
          <w:szCs w:val="24"/>
        </w:rPr>
        <w:t xml:space="preserve">. </w:t>
      </w:r>
      <w:r w:rsidR="00D92559" w:rsidRPr="00D92559">
        <w:rPr>
          <w:rFonts w:ascii="黑体" w:eastAsia="黑体" w:hAnsi="黑体" w:cs="Times New Roman"/>
          <w:sz w:val="24"/>
          <w:szCs w:val="24"/>
        </w:rPr>
        <w:t>新牌号、旧牌号和旧代号对照表</w:t>
      </w:r>
    </w:p>
    <w:p w:rsidR="00C214A1" w:rsidRPr="00C214A1" w:rsidRDefault="00C214A1" w:rsidP="00C214A1">
      <w:pPr>
        <w:spacing w:line="300" w:lineRule="auto"/>
        <w:ind w:firstLine="420"/>
        <w:rPr>
          <w:rFonts w:asciiTheme="minorEastAsia" w:hAnsiTheme="minorEastAsia" w:cs="Times New Roman" w:hint="eastAsia"/>
          <w:sz w:val="24"/>
          <w:szCs w:val="24"/>
        </w:rPr>
      </w:pPr>
      <w:r w:rsidRPr="00C214A1">
        <w:rPr>
          <w:rFonts w:asciiTheme="minorEastAsia" w:hAnsiTheme="minorEastAsia" w:cs="Times New Roman" w:hint="eastAsia"/>
          <w:sz w:val="24"/>
          <w:szCs w:val="24"/>
        </w:rPr>
        <w:t>新牌号</w:t>
      </w:r>
      <w:r w:rsidRPr="00C214A1">
        <w:rPr>
          <w:rFonts w:asciiTheme="minorEastAsia" w:hAnsiTheme="minorEastAsia" w:cs="Times New Roman"/>
          <w:sz w:val="24"/>
          <w:szCs w:val="24"/>
        </w:rPr>
        <w:t>、旧牌号和旧代号对照表见表</w:t>
      </w:r>
      <w:r w:rsidR="009445C4">
        <w:rPr>
          <w:rFonts w:ascii="Times New Roman" w:hAnsi="Times New Roman" w:cs="Times New Roman" w:hint="eastAsia"/>
          <w:sz w:val="24"/>
          <w:szCs w:val="24"/>
        </w:rPr>
        <w:t>7</w:t>
      </w:r>
      <w:r w:rsidRPr="00C214A1">
        <w:rPr>
          <w:rFonts w:asciiTheme="minorEastAsia" w:hAnsiTheme="minorEastAsia" w:cs="Times New Roman"/>
          <w:sz w:val="24"/>
          <w:szCs w:val="24"/>
        </w:rPr>
        <w:t>。</w:t>
      </w:r>
    </w:p>
    <w:p w:rsidR="00C214A1" w:rsidRPr="00C214A1" w:rsidRDefault="00C214A1" w:rsidP="00C214A1">
      <w:pPr>
        <w:spacing w:beforeLines="50" w:before="156" w:afterLines="50" w:after="156" w:line="240" w:lineRule="exact"/>
        <w:jc w:val="center"/>
        <w:rPr>
          <w:rFonts w:ascii="Times New Roman" w:hAnsi="Times New Roman" w:cs="Times New Roman"/>
          <w:sz w:val="24"/>
          <w:szCs w:val="24"/>
        </w:rPr>
      </w:pPr>
      <w:r w:rsidRPr="00C214A1">
        <w:rPr>
          <w:rFonts w:ascii="Times New Roman" w:hAnsi="Times New Roman" w:cs="Times New Roman"/>
          <w:sz w:val="24"/>
          <w:szCs w:val="24"/>
        </w:rPr>
        <w:t>表</w:t>
      </w:r>
      <w:r w:rsidR="009445C4">
        <w:rPr>
          <w:rFonts w:ascii="Times New Roman" w:hAnsi="Times New Roman" w:cs="Times New Roman"/>
          <w:sz w:val="24"/>
          <w:szCs w:val="24"/>
        </w:rPr>
        <w:t>7</w:t>
      </w:r>
      <w:r w:rsidRPr="00C214A1">
        <w:rPr>
          <w:rFonts w:ascii="Times New Roman" w:hAnsi="Times New Roman" w:cs="Times New Roman"/>
          <w:sz w:val="24"/>
          <w:szCs w:val="24"/>
        </w:rPr>
        <w:t xml:space="preserve">　</w:t>
      </w:r>
      <w:r w:rsidRPr="00C214A1">
        <w:rPr>
          <w:rFonts w:ascii="Times New Roman" w:hAnsi="Times New Roman" w:cs="Times New Roman"/>
          <w:sz w:val="24"/>
          <w:szCs w:val="24"/>
        </w:rPr>
        <w:t>新牌号、旧牌号和代号对照表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719"/>
        <w:gridCol w:w="3023"/>
        <w:gridCol w:w="2534"/>
      </w:tblGrid>
      <w:tr w:rsidR="00C214A1" w:rsidRPr="00603D94" w:rsidTr="00737A1B">
        <w:trPr>
          <w:jc w:val="center"/>
        </w:trPr>
        <w:tc>
          <w:tcPr>
            <w:tcW w:w="3175" w:type="dxa"/>
            <w:tcBorders>
              <w:top w:val="single" w:sz="12" w:space="0" w:color="000000"/>
              <w:bottom w:val="single" w:sz="12" w:space="0" w:color="000000"/>
            </w:tcBorders>
            <w:shd w:val="clear" w:color="auto" w:fill="auto"/>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新</w:t>
            </w:r>
            <w:r w:rsidRPr="00603D94">
              <w:rPr>
                <w:rFonts w:ascii="宋体" w:hAnsi="宋体"/>
                <w:sz w:val="18"/>
                <w:szCs w:val="18"/>
              </w:rPr>
              <w:t>牌号</w:t>
            </w:r>
          </w:p>
        </w:tc>
        <w:tc>
          <w:tcPr>
            <w:tcW w:w="3427" w:type="dxa"/>
            <w:tcBorders>
              <w:top w:val="single" w:sz="12" w:space="0" w:color="000000"/>
              <w:bottom w:val="single" w:sz="12" w:space="0" w:color="000000"/>
            </w:tcBorders>
            <w:shd w:val="clear" w:color="auto" w:fill="auto"/>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旧</w:t>
            </w:r>
            <w:r w:rsidRPr="00603D94">
              <w:rPr>
                <w:rFonts w:ascii="宋体" w:hAnsi="宋体"/>
                <w:sz w:val="18"/>
                <w:szCs w:val="18"/>
              </w:rPr>
              <w:t>牌号</w:t>
            </w:r>
          </w:p>
        </w:tc>
        <w:tc>
          <w:tcPr>
            <w:tcW w:w="2969" w:type="dxa"/>
            <w:tcBorders>
              <w:top w:val="single" w:sz="12" w:space="0" w:color="000000"/>
              <w:bottom w:val="single" w:sz="12" w:space="0" w:color="000000"/>
            </w:tcBorders>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旧代号</w:t>
            </w:r>
          </w:p>
        </w:tc>
      </w:tr>
      <w:tr w:rsidR="00C214A1" w:rsidRPr="00603D94" w:rsidTr="00737A1B">
        <w:trPr>
          <w:jc w:val="center"/>
        </w:trPr>
        <w:tc>
          <w:tcPr>
            <w:tcW w:w="3175" w:type="dxa"/>
            <w:tcBorders>
              <w:top w:val="single" w:sz="12" w:space="0" w:color="000000"/>
            </w:tcBorders>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ZK51A</w:t>
            </w:r>
          </w:p>
        </w:tc>
        <w:tc>
          <w:tcPr>
            <w:tcW w:w="3427" w:type="dxa"/>
            <w:tcBorders>
              <w:top w:val="single" w:sz="12" w:space="0" w:color="000000"/>
            </w:tcBorders>
            <w:shd w:val="clear" w:color="auto" w:fill="auto"/>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ZMgZn5Zr</w:t>
            </w:r>
          </w:p>
        </w:tc>
        <w:tc>
          <w:tcPr>
            <w:tcW w:w="2969" w:type="dxa"/>
            <w:tcBorders>
              <w:top w:val="single" w:sz="12" w:space="0" w:color="000000"/>
            </w:tcBorders>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ZM1</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ZE41A</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ZMgZn4RE1Zr</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ZM2</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EZ</w:t>
            </w:r>
            <w:r>
              <w:rPr>
                <w:rFonts w:ascii="宋体" w:hAnsi="宋体" w:hint="eastAsia"/>
                <w:sz w:val="18"/>
                <w:szCs w:val="18"/>
              </w:rPr>
              <w:t>30</w:t>
            </w:r>
            <w:r>
              <w:rPr>
                <w:rFonts w:ascii="宋体" w:hAnsi="宋体"/>
                <w:sz w:val="18"/>
                <w:szCs w:val="18"/>
              </w:rPr>
              <w:t>M</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ZMgRE3ZnZr</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ZM3</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EZ33A</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ZMgRE3Zn2Zr</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ZM4</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AZ91B</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ZMgAl8Zn</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ZM5</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EZ30</w:t>
            </w:r>
            <w:r>
              <w:rPr>
                <w:rFonts w:ascii="宋体" w:hAnsi="宋体"/>
                <w:sz w:val="18"/>
                <w:szCs w:val="18"/>
              </w:rPr>
              <w:t>Z</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ZMgRE2ZnZr</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ZM6</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ZQ81</w:t>
            </w:r>
            <w:r>
              <w:rPr>
                <w:rFonts w:ascii="宋体" w:hAnsi="宋体"/>
                <w:sz w:val="18"/>
                <w:szCs w:val="18"/>
              </w:rPr>
              <w:t>M</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ZMgZn8AgZr</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ZM7</w:t>
            </w:r>
          </w:p>
        </w:tc>
      </w:tr>
      <w:tr w:rsidR="00C214A1" w:rsidRPr="00603D94" w:rsidTr="00737A1B">
        <w:trPr>
          <w:jc w:val="center"/>
        </w:trPr>
        <w:tc>
          <w:tcPr>
            <w:tcW w:w="3175"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AZ91S</w:t>
            </w:r>
          </w:p>
        </w:tc>
        <w:tc>
          <w:tcPr>
            <w:tcW w:w="3427" w:type="dxa"/>
            <w:shd w:val="clear" w:color="auto" w:fill="auto"/>
          </w:tcPr>
          <w:p w:rsidR="00C214A1" w:rsidRPr="00603D94" w:rsidRDefault="00C214A1" w:rsidP="00737A1B">
            <w:pPr>
              <w:spacing w:beforeLines="50" w:before="156" w:afterLines="50" w:after="156" w:line="240" w:lineRule="exact"/>
              <w:jc w:val="center"/>
              <w:rPr>
                <w:rFonts w:ascii="宋体" w:hAnsi="宋体"/>
                <w:sz w:val="18"/>
                <w:szCs w:val="18"/>
              </w:rPr>
            </w:pPr>
            <w:r w:rsidRPr="00603D94">
              <w:rPr>
                <w:rFonts w:ascii="宋体" w:hAnsi="宋体" w:hint="eastAsia"/>
                <w:sz w:val="18"/>
                <w:szCs w:val="18"/>
              </w:rPr>
              <w:t>ZMgAl10Zn</w:t>
            </w:r>
          </w:p>
        </w:tc>
        <w:tc>
          <w:tcPr>
            <w:tcW w:w="2969" w:type="dxa"/>
          </w:tcPr>
          <w:p w:rsidR="00C214A1" w:rsidRPr="00603D94" w:rsidRDefault="00C214A1" w:rsidP="00737A1B">
            <w:pPr>
              <w:spacing w:beforeLines="50" w:before="156" w:afterLines="50" w:after="156" w:line="240" w:lineRule="exact"/>
              <w:jc w:val="center"/>
              <w:rPr>
                <w:rFonts w:ascii="宋体" w:hAnsi="宋体" w:hint="eastAsia"/>
                <w:sz w:val="18"/>
                <w:szCs w:val="18"/>
              </w:rPr>
            </w:pPr>
            <w:r w:rsidRPr="00603D94">
              <w:rPr>
                <w:rFonts w:ascii="宋体" w:hAnsi="宋体" w:hint="eastAsia"/>
                <w:sz w:val="18"/>
                <w:szCs w:val="18"/>
              </w:rPr>
              <w:t>ZM10</w:t>
            </w:r>
          </w:p>
        </w:tc>
      </w:tr>
    </w:tbl>
    <w:p w:rsidR="00D92559" w:rsidRPr="003B00C6" w:rsidRDefault="00D92559" w:rsidP="00D92559">
      <w:pPr>
        <w:spacing w:line="300" w:lineRule="auto"/>
        <w:rPr>
          <w:rFonts w:asciiTheme="minorEastAsia" w:hAnsiTheme="minorEastAsia" w:cs="Times New Roman" w:hint="eastAsia"/>
          <w:sz w:val="24"/>
          <w:szCs w:val="24"/>
        </w:rPr>
      </w:pPr>
    </w:p>
    <w:p w:rsidR="0007201D" w:rsidRPr="00260AAE" w:rsidRDefault="0007201D" w:rsidP="001A751F">
      <w:pPr>
        <w:spacing w:line="300" w:lineRule="auto"/>
        <w:rPr>
          <w:rFonts w:ascii="Times New Roman" w:hAnsi="Times New Roman" w:cs="Times New Roman"/>
          <w:b/>
          <w:sz w:val="28"/>
          <w:szCs w:val="28"/>
        </w:rPr>
      </w:pPr>
      <w:r w:rsidRPr="00260AAE">
        <w:rPr>
          <w:rFonts w:ascii="Times New Roman" w:hAnsi="Times New Roman" w:cs="Times New Roman"/>
          <w:b/>
          <w:sz w:val="28"/>
          <w:szCs w:val="28"/>
        </w:rPr>
        <w:t>四、标准水平分析</w:t>
      </w:r>
    </w:p>
    <w:p w:rsidR="00D56706" w:rsidRPr="00260AAE" w:rsidRDefault="00D56706" w:rsidP="00CC205E">
      <w:pPr>
        <w:spacing w:line="360" w:lineRule="auto"/>
        <w:rPr>
          <w:rFonts w:ascii="Times New Roman" w:hAnsi="Times New Roman" w:cs="Times New Roman"/>
          <w:sz w:val="24"/>
          <w:szCs w:val="24"/>
        </w:rPr>
      </w:pPr>
      <w:r w:rsidRPr="00260AAE">
        <w:rPr>
          <w:rFonts w:ascii="Times New Roman" w:hAnsi="Times New Roman" w:cs="Times New Roman"/>
          <w:sz w:val="24"/>
          <w:szCs w:val="24"/>
        </w:rPr>
        <w:t xml:space="preserve">　　　</w:t>
      </w:r>
      <w:r w:rsidR="000D3B6C" w:rsidRPr="00260AAE">
        <w:rPr>
          <w:rFonts w:ascii="Times New Roman" w:hAnsi="Times New Roman" w:cs="Times New Roman"/>
          <w:sz w:val="24"/>
          <w:szCs w:val="24"/>
        </w:rPr>
        <w:t>本标准属于铸造镁合金及镁合金铸件的基础标准，本标准规定了铸造镁合金锭</w:t>
      </w:r>
      <w:r w:rsidR="00E908C3">
        <w:rPr>
          <w:rFonts w:ascii="Times New Roman" w:hAnsi="Times New Roman" w:cs="Times New Roman" w:hint="eastAsia"/>
          <w:sz w:val="24"/>
          <w:szCs w:val="24"/>
        </w:rPr>
        <w:t>和</w:t>
      </w:r>
      <w:r w:rsidR="00E908C3">
        <w:rPr>
          <w:rFonts w:ascii="Times New Roman" w:hAnsi="Times New Roman" w:cs="Times New Roman"/>
          <w:sz w:val="24"/>
          <w:szCs w:val="24"/>
        </w:rPr>
        <w:t>镁合金</w:t>
      </w:r>
      <w:r w:rsidR="00E908C3">
        <w:rPr>
          <w:rFonts w:ascii="Times New Roman" w:hAnsi="Times New Roman" w:cs="Times New Roman" w:hint="eastAsia"/>
          <w:sz w:val="24"/>
          <w:szCs w:val="24"/>
        </w:rPr>
        <w:t>铸</w:t>
      </w:r>
      <w:r w:rsidR="00E908C3">
        <w:rPr>
          <w:rFonts w:ascii="Times New Roman" w:hAnsi="Times New Roman" w:cs="Times New Roman"/>
          <w:sz w:val="24"/>
          <w:szCs w:val="24"/>
        </w:rPr>
        <w:t>件</w:t>
      </w:r>
      <w:r w:rsidR="000D3B6C" w:rsidRPr="00260AAE">
        <w:rPr>
          <w:rFonts w:ascii="Times New Roman" w:hAnsi="Times New Roman" w:cs="Times New Roman"/>
          <w:sz w:val="24"/>
          <w:szCs w:val="24"/>
        </w:rPr>
        <w:t>的化学成分</w:t>
      </w:r>
      <w:r w:rsidR="00E908C3">
        <w:rPr>
          <w:rFonts w:ascii="Times New Roman" w:hAnsi="Times New Roman" w:cs="Times New Roman" w:hint="eastAsia"/>
          <w:sz w:val="24"/>
          <w:szCs w:val="24"/>
        </w:rPr>
        <w:t>及</w:t>
      </w:r>
      <w:r w:rsidR="00E908C3">
        <w:rPr>
          <w:rFonts w:ascii="Times New Roman" w:hAnsi="Times New Roman" w:cs="Times New Roman"/>
          <w:sz w:val="24"/>
          <w:szCs w:val="24"/>
        </w:rPr>
        <w:t>镁合金铸件</w:t>
      </w:r>
      <w:r w:rsidR="00E908C3">
        <w:rPr>
          <w:rFonts w:ascii="Times New Roman" w:hAnsi="Times New Roman" w:cs="Times New Roman" w:hint="eastAsia"/>
          <w:sz w:val="24"/>
          <w:szCs w:val="24"/>
        </w:rPr>
        <w:t>的</w:t>
      </w:r>
      <w:r w:rsidR="00E908C3">
        <w:rPr>
          <w:rFonts w:ascii="Times New Roman" w:hAnsi="Times New Roman" w:cs="Times New Roman"/>
          <w:sz w:val="24"/>
          <w:szCs w:val="24"/>
        </w:rPr>
        <w:t>典型力学性能</w:t>
      </w:r>
      <w:r w:rsidR="000D3B6C" w:rsidRPr="00260AAE">
        <w:rPr>
          <w:rFonts w:ascii="Times New Roman" w:hAnsi="Times New Roman" w:cs="Times New Roman"/>
          <w:sz w:val="24"/>
          <w:szCs w:val="24"/>
        </w:rPr>
        <w:t>。本标准在起草过程中等同采用</w:t>
      </w:r>
      <w:bookmarkStart w:id="1" w:name="OLE_LINK2"/>
      <w:r w:rsidR="000D3B6C" w:rsidRPr="00260AAE">
        <w:rPr>
          <w:rFonts w:ascii="Times New Roman" w:hAnsi="Times New Roman" w:cs="Times New Roman"/>
          <w:sz w:val="24"/>
          <w:szCs w:val="24"/>
        </w:rPr>
        <w:t>ASTM</w:t>
      </w:r>
      <w:r w:rsidR="000D3B6C" w:rsidRPr="00260AAE">
        <w:rPr>
          <w:rFonts w:ascii="Times New Roman" w:hAnsi="Times New Roman" w:cs="Times New Roman"/>
          <w:sz w:val="24"/>
          <w:szCs w:val="24"/>
        </w:rPr>
        <w:t>标准</w:t>
      </w:r>
      <w:bookmarkEnd w:id="1"/>
      <w:r w:rsidR="000D3B6C" w:rsidRPr="00260AAE">
        <w:rPr>
          <w:rFonts w:ascii="Times New Roman" w:hAnsi="Times New Roman" w:cs="Times New Roman"/>
          <w:sz w:val="24"/>
          <w:szCs w:val="24"/>
        </w:rPr>
        <w:t>体系和</w:t>
      </w:r>
      <w:r w:rsidR="000D3B6C" w:rsidRPr="00260AAE">
        <w:rPr>
          <w:rFonts w:ascii="Times New Roman" w:hAnsi="Times New Roman" w:cs="Times New Roman"/>
          <w:sz w:val="24"/>
          <w:szCs w:val="24"/>
        </w:rPr>
        <w:t>ISO</w:t>
      </w:r>
      <w:r w:rsidR="000D3B6C" w:rsidRPr="00260AAE">
        <w:rPr>
          <w:rFonts w:ascii="Times New Roman" w:hAnsi="Times New Roman" w:cs="Times New Roman"/>
          <w:sz w:val="24"/>
          <w:szCs w:val="24"/>
        </w:rPr>
        <w:t>标准体系的命名原则，并按照该原则对国内</w:t>
      </w:r>
      <w:r w:rsidR="000D3B6C" w:rsidRPr="00260AAE">
        <w:rPr>
          <w:rFonts w:ascii="Times New Roman" w:hAnsi="Times New Roman" w:cs="Times New Roman"/>
          <w:sz w:val="24"/>
          <w:szCs w:val="24"/>
        </w:rPr>
        <w:lastRenderedPageBreak/>
        <w:t>现行的镁合金牌号进行了命名，本标准整体水平与</w:t>
      </w:r>
      <w:r w:rsidR="000D3B6C" w:rsidRPr="00260AAE">
        <w:rPr>
          <w:rFonts w:ascii="Times New Roman" w:hAnsi="Times New Roman" w:cs="Times New Roman"/>
          <w:sz w:val="24"/>
          <w:szCs w:val="24"/>
        </w:rPr>
        <w:fldChar w:fldCharType="begin"/>
      </w:r>
      <w:r w:rsidR="000D3B6C" w:rsidRPr="00260AAE">
        <w:rPr>
          <w:rFonts w:ascii="Times New Roman" w:hAnsi="Times New Roman" w:cs="Times New Roman"/>
          <w:sz w:val="24"/>
          <w:szCs w:val="24"/>
        </w:rPr>
        <w:instrText xml:space="preserve"> LINK </w:instrText>
      </w:r>
      <w:r w:rsidR="003E3373">
        <w:rPr>
          <w:rFonts w:ascii="Times New Roman" w:hAnsi="Times New Roman" w:cs="Times New Roman"/>
          <w:sz w:val="24"/>
          <w:szCs w:val="24"/>
        </w:rPr>
        <w:instrText>Word.Document.12</w:instrText>
      </w:r>
      <w:r w:rsidR="003E3373">
        <w:rPr>
          <w:rFonts w:ascii="Times New Roman" w:hAnsi="Times New Roman" w:cs="Times New Roman" w:hint="eastAsia"/>
          <w:sz w:val="24"/>
          <w:szCs w:val="24"/>
        </w:rPr>
        <w:instrText xml:space="preserve"> D:\\</w:instrText>
      </w:r>
      <w:r w:rsidR="003E3373">
        <w:rPr>
          <w:rFonts w:ascii="Times New Roman" w:hAnsi="Times New Roman" w:cs="Times New Roman" w:hint="eastAsia"/>
          <w:sz w:val="24"/>
          <w:szCs w:val="24"/>
        </w:rPr>
        <w:instrText>王迎新文件</w:instrText>
      </w:r>
      <w:r w:rsidR="003E3373">
        <w:rPr>
          <w:rFonts w:ascii="Times New Roman" w:hAnsi="Times New Roman" w:cs="Times New Roman" w:hint="eastAsia"/>
          <w:sz w:val="24"/>
          <w:szCs w:val="24"/>
        </w:rPr>
        <w:instrText>\\</w:instrText>
      </w:r>
      <w:r w:rsidR="003E3373">
        <w:rPr>
          <w:rFonts w:ascii="Times New Roman" w:hAnsi="Times New Roman" w:cs="Times New Roman" w:hint="eastAsia"/>
          <w:sz w:val="24"/>
          <w:szCs w:val="24"/>
        </w:rPr>
        <w:instrText>铸造镁合金锭国家标准</w:instrText>
      </w:r>
      <w:r w:rsidR="003E3373">
        <w:rPr>
          <w:rFonts w:ascii="Times New Roman" w:hAnsi="Times New Roman" w:cs="Times New Roman" w:hint="eastAsia"/>
          <w:sz w:val="24"/>
          <w:szCs w:val="24"/>
        </w:rPr>
        <w:instrText>\\</w:instrText>
      </w:r>
      <w:r w:rsidR="003E3373">
        <w:rPr>
          <w:rFonts w:ascii="Times New Roman" w:hAnsi="Times New Roman" w:cs="Times New Roman" w:hint="eastAsia"/>
          <w:sz w:val="24"/>
          <w:szCs w:val="24"/>
        </w:rPr>
        <w:instrText>铸造镁合金锭送审稿</w:instrText>
      </w:r>
      <w:r w:rsidR="003E3373">
        <w:rPr>
          <w:rFonts w:ascii="Times New Roman" w:hAnsi="Times New Roman" w:cs="Times New Roman" w:hint="eastAsia"/>
          <w:sz w:val="24"/>
          <w:szCs w:val="24"/>
        </w:rPr>
        <w:instrText>-</w:instrText>
      </w:r>
      <w:r w:rsidR="003E3373">
        <w:rPr>
          <w:rFonts w:ascii="Times New Roman" w:hAnsi="Times New Roman" w:cs="Times New Roman" w:hint="eastAsia"/>
          <w:sz w:val="24"/>
          <w:szCs w:val="24"/>
        </w:rPr>
        <w:instrText>标准编制说明</w:instrText>
      </w:r>
      <w:r w:rsidR="003E3373">
        <w:rPr>
          <w:rFonts w:ascii="Times New Roman" w:hAnsi="Times New Roman" w:cs="Times New Roman" w:hint="eastAsia"/>
          <w:sz w:val="24"/>
          <w:szCs w:val="24"/>
        </w:rPr>
        <w:instrText>(</w:instrText>
      </w:r>
      <w:r w:rsidR="003E3373">
        <w:rPr>
          <w:rFonts w:ascii="Times New Roman" w:hAnsi="Times New Roman" w:cs="Times New Roman" w:hint="eastAsia"/>
          <w:sz w:val="24"/>
          <w:szCs w:val="24"/>
        </w:rPr>
        <w:instrText>增加铸件成分和力学性能版</w:instrText>
      </w:r>
      <w:r w:rsidR="003E3373">
        <w:rPr>
          <w:rFonts w:ascii="Times New Roman" w:hAnsi="Times New Roman" w:cs="Times New Roman" w:hint="eastAsia"/>
          <w:sz w:val="24"/>
          <w:szCs w:val="24"/>
        </w:rPr>
        <w:instrText>)-final.docx</w:instrText>
      </w:r>
      <w:r w:rsidR="003E3373">
        <w:rPr>
          <w:rFonts w:ascii="Times New Roman" w:hAnsi="Times New Roman" w:cs="Times New Roman"/>
          <w:sz w:val="24"/>
          <w:szCs w:val="24"/>
        </w:rPr>
        <w:instrText xml:space="preserve"> OLE_LINK2 </w:instrText>
      </w:r>
      <w:r w:rsidR="000D3B6C" w:rsidRPr="00260AAE">
        <w:rPr>
          <w:rFonts w:ascii="Times New Roman" w:hAnsi="Times New Roman" w:cs="Times New Roman"/>
          <w:sz w:val="24"/>
          <w:szCs w:val="24"/>
        </w:rPr>
        <w:instrText xml:space="preserve">\a \r </w:instrText>
      </w:r>
      <w:r w:rsidR="00C5258A" w:rsidRPr="00260AAE">
        <w:rPr>
          <w:rFonts w:ascii="Times New Roman" w:hAnsi="Times New Roman" w:cs="Times New Roman"/>
          <w:sz w:val="24"/>
          <w:szCs w:val="24"/>
        </w:rPr>
        <w:instrText xml:space="preserve"> \* MERGEFORMAT </w:instrText>
      </w:r>
      <w:r w:rsidR="000D3B6C" w:rsidRPr="00260AAE">
        <w:rPr>
          <w:rFonts w:ascii="Times New Roman" w:hAnsi="Times New Roman" w:cs="Times New Roman"/>
          <w:sz w:val="24"/>
          <w:szCs w:val="24"/>
        </w:rPr>
        <w:fldChar w:fldCharType="separate"/>
      </w:r>
      <w:r w:rsidR="001D62D0" w:rsidRPr="001D62D0">
        <w:rPr>
          <w:rFonts w:ascii="Times New Roman" w:hAnsi="Times New Roman" w:cs="Times New Roman"/>
          <w:sz w:val="24"/>
          <w:szCs w:val="24"/>
        </w:rPr>
        <w:t>ASTM</w:t>
      </w:r>
      <w:r w:rsidR="001D62D0" w:rsidRPr="001D62D0">
        <w:rPr>
          <w:rFonts w:ascii="Times New Roman" w:hAnsi="Times New Roman" w:cs="Times New Roman" w:hint="eastAsia"/>
          <w:sz w:val="24"/>
          <w:szCs w:val="24"/>
        </w:rPr>
        <w:t>标准</w:t>
      </w:r>
      <w:r w:rsidR="000D3B6C" w:rsidRPr="00260AAE">
        <w:rPr>
          <w:rFonts w:ascii="Times New Roman" w:hAnsi="Times New Roman" w:cs="Times New Roman"/>
          <w:sz w:val="24"/>
          <w:szCs w:val="24"/>
        </w:rPr>
        <w:fldChar w:fldCharType="end"/>
      </w:r>
      <w:r w:rsidR="000D3B6C" w:rsidRPr="00260AAE">
        <w:rPr>
          <w:rFonts w:ascii="Times New Roman" w:hAnsi="Times New Roman" w:cs="Times New Roman"/>
          <w:sz w:val="24"/>
          <w:szCs w:val="24"/>
        </w:rPr>
        <w:t>和</w:t>
      </w:r>
      <w:r w:rsidR="000D3B6C" w:rsidRPr="00260AAE">
        <w:rPr>
          <w:rFonts w:ascii="Times New Roman" w:hAnsi="Times New Roman" w:cs="Times New Roman"/>
          <w:sz w:val="24"/>
          <w:szCs w:val="24"/>
        </w:rPr>
        <w:t>ISO</w:t>
      </w:r>
      <w:r w:rsidR="000D3B6C" w:rsidRPr="00260AAE">
        <w:rPr>
          <w:rFonts w:ascii="Times New Roman" w:hAnsi="Times New Roman" w:cs="Times New Roman"/>
          <w:sz w:val="24"/>
          <w:szCs w:val="24"/>
        </w:rPr>
        <w:t>标准一致，达到了国际先进水平。</w:t>
      </w:r>
    </w:p>
    <w:p w:rsidR="00BC5FEB" w:rsidRPr="00260AAE" w:rsidRDefault="00F00062" w:rsidP="00CC205E">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五、与现行相关法律、法规、规章及相关标准，特别是强制性标准的协调性</w:t>
      </w:r>
    </w:p>
    <w:p w:rsidR="00F00062" w:rsidRPr="00260AAE" w:rsidRDefault="00F00062" w:rsidP="00891A3F">
      <w:pPr>
        <w:spacing w:line="300" w:lineRule="auto"/>
        <w:ind w:firstLine="420"/>
        <w:rPr>
          <w:rFonts w:ascii="Times New Roman" w:hAnsi="Times New Roman" w:cs="Times New Roman"/>
          <w:sz w:val="24"/>
          <w:szCs w:val="24"/>
        </w:rPr>
      </w:pPr>
      <w:r w:rsidRPr="00260AAE">
        <w:rPr>
          <w:rFonts w:ascii="Times New Roman" w:hAnsi="Times New Roman" w:cs="Times New Roman"/>
          <w:sz w:val="24"/>
          <w:szCs w:val="24"/>
        </w:rPr>
        <w:t>本标准</w:t>
      </w:r>
      <w:r w:rsidR="00F50E1A" w:rsidRPr="00260AAE">
        <w:rPr>
          <w:rFonts w:ascii="Times New Roman" w:hAnsi="Times New Roman" w:cs="Times New Roman"/>
          <w:sz w:val="24"/>
          <w:szCs w:val="24"/>
        </w:rPr>
        <w:t>属于铸造镁合金</w:t>
      </w:r>
      <w:r w:rsidR="004D48C3">
        <w:rPr>
          <w:rFonts w:ascii="Times New Roman" w:hAnsi="Times New Roman" w:cs="Times New Roman" w:hint="eastAsia"/>
          <w:sz w:val="24"/>
          <w:szCs w:val="24"/>
        </w:rPr>
        <w:t>锭</w:t>
      </w:r>
      <w:r w:rsidR="00E908C3">
        <w:rPr>
          <w:rFonts w:ascii="Times New Roman" w:hAnsi="Times New Roman" w:cs="Times New Roman" w:hint="eastAsia"/>
          <w:sz w:val="24"/>
          <w:szCs w:val="24"/>
        </w:rPr>
        <w:t>和</w:t>
      </w:r>
      <w:r w:rsidR="00E908C3">
        <w:rPr>
          <w:rFonts w:ascii="Times New Roman" w:hAnsi="Times New Roman" w:cs="Times New Roman"/>
          <w:sz w:val="24"/>
          <w:szCs w:val="24"/>
        </w:rPr>
        <w:t>镁合金铸件</w:t>
      </w:r>
      <w:r w:rsidR="00F50E1A" w:rsidRPr="00260AAE">
        <w:rPr>
          <w:rFonts w:ascii="Times New Roman" w:hAnsi="Times New Roman" w:cs="Times New Roman"/>
          <w:sz w:val="24"/>
          <w:szCs w:val="24"/>
        </w:rPr>
        <w:t>的基础标准，国家、省市各部门没有现行的相关法律、法规、规章及相关标准，更没有本行业的强制标准</w:t>
      </w:r>
      <w:r w:rsidRPr="00260AAE">
        <w:rPr>
          <w:rFonts w:ascii="Times New Roman" w:hAnsi="Times New Roman" w:cs="Times New Roman"/>
          <w:sz w:val="24"/>
          <w:szCs w:val="24"/>
        </w:rPr>
        <w:t>。</w:t>
      </w:r>
    </w:p>
    <w:p w:rsidR="00F57007" w:rsidRPr="00260AAE" w:rsidRDefault="00F00062" w:rsidP="00F00062">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六、专利及涉及知识产权</w:t>
      </w:r>
    </w:p>
    <w:p w:rsidR="00F00062" w:rsidRPr="00260AAE" w:rsidRDefault="00482BB7" w:rsidP="00F00062">
      <w:pPr>
        <w:spacing w:line="360" w:lineRule="auto"/>
        <w:rPr>
          <w:rFonts w:ascii="Times New Roman" w:hAnsi="Times New Roman" w:cs="Times New Roman"/>
          <w:sz w:val="24"/>
          <w:szCs w:val="24"/>
        </w:rPr>
      </w:pPr>
      <w:r w:rsidRPr="00260AAE">
        <w:rPr>
          <w:rFonts w:ascii="Times New Roman" w:hAnsi="Times New Roman" w:cs="Times New Roman"/>
          <w:sz w:val="24"/>
          <w:szCs w:val="24"/>
        </w:rPr>
        <w:tab/>
      </w:r>
      <w:r w:rsidR="00BF1589" w:rsidRPr="00260AAE">
        <w:rPr>
          <w:rFonts w:ascii="Times New Roman" w:hAnsi="Times New Roman" w:cs="Times New Roman"/>
          <w:sz w:val="24"/>
          <w:szCs w:val="24"/>
        </w:rPr>
        <w:t>本标准在起草过程中</w:t>
      </w:r>
      <w:r w:rsidR="00E908C3">
        <w:rPr>
          <w:rFonts w:ascii="Times New Roman" w:hAnsi="Times New Roman" w:cs="Times New Roman" w:hint="eastAsia"/>
          <w:sz w:val="24"/>
          <w:szCs w:val="24"/>
        </w:rPr>
        <w:t>，对于新增的铸造镁合金</w:t>
      </w:r>
      <w:r w:rsidR="00673C45">
        <w:rPr>
          <w:rFonts w:ascii="Times New Roman" w:hAnsi="Times New Roman" w:cs="Times New Roman" w:hint="eastAsia"/>
          <w:sz w:val="24"/>
          <w:szCs w:val="24"/>
        </w:rPr>
        <w:t>牌号，进行了详细的论证，新增的国外牌号已经在国外的标准中出现；新增的国内牌号，已进行过牌号注册，并且经过了研发单位的许可</w:t>
      </w:r>
      <w:r w:rsidR="00BF1589" w:rsidRPr="00260AAE">
        <w:rPr>
          <w:rFonts w:ascii="Times New Roman" w:hAnsi="Times New Roman" w:cs="Times New Roman"/>
          <w:sz w:val="24"/>
          <w:szCs w:val="24"/>
        </w:rPr>
        <w:t>，不涉及知识产权的问题。</w:t>
      </w:r>
    </w:p>
    <w:p w:rsidR="00F00062" w:rsidRPr="00260AAE" w:rsidRDefault="00BF1589" w:rsidP="00F00062">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七、重在分歧意见的处理经过和依据</w:t>
      </w:r>
    </w:p>
    <w:p w:rsidR="00BF1589" w:rsidRPr="00260AAE" w:rsidRDefault="00BF1589" w:rsidP="00BF1589">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无。</w:t>
      </w:r>
    </w:p>
    <w:p w:rsidR="00F00062" w:rsidRPr="00260AAE" w:rsidRDefault="00BF1589" w:rsidP="00F00062">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八、标准作为强制性或推荐性国家（或行业）标准的建议</w:t>
      </w:r>
    </w:p>
    <w:p w:rsidR="00BF1589" w:rsidRPr="00260AAE" w:rsidRDefault="00BF1589" w:rsidP="00CC205E">
      <w:pPr>
        <w:spacing w:line="300" w:lineRule="auto"/>
        <w:rPr>
          <w:rFonts w:ascii="Times New Roman" w:hAnsi="Times New Roman" w:cs="Times New Roman"/>
          <w:sz w:val="24"/>
          <w:szCs w:val="24"/>
        </w:rPr>
      </w:pPr>
      <w:r w:rsidRPr="00260AAE">
        <w:rPr>
          <w:rFonts w:ascii="Times New Roman" w:hAnsi="Times New Roman" w:cs="Times New Roman"/>
          <w:sz w:val="24"/>
          <w:szCs w:val="24"/>
        </w:rPr>
        <w:tab/>
      </w:r>
      <w:r w:rsidR="00032B19" w:rsidRPr="00260AAE">
        <w:rPr>
          <w:rFonts w:ascii="Times New Roman" w:hAnsi="Times New Roman" w:cs="Times New Roman"/>
          <w:sz w:val="24"/>
          <w:szCs w:val="24"/>
        </w:rPr>
        <w:t>本标准为铸造镁合金锭</w:t>
      </w:r>
      <w:r w:rsidR="00435800">
        <w:rPr>
          <w:rFonts w:ascii="Times New Roman" w:hAnsi="Times New Roman" w:cs="Times New Roman" w:hint="eastAsia"/>
          <w:sz w:val="24"/>
          <w:szCs w:val="24"/>
        </w:rPr>
        <w:t>和</w:t>
      </w:r>
      <w:r w:rsidR="00435800">
        <w:rPr>
          <w:rFonts w:ascii="Times New Roman" w:hAnsi="Times New Roman" w:cs="Times New Roman"/>
          <w:sz w:val="24"/>
          <w:szCs w:val="24"/>
        </w:rPr>
        <w:t>镁合金铸件</w:t>
      </w:r>
      <w:r w:rsidR="00032B19" w:rsidRPr="00260AAE">
        <w:rPr>
          <w:rFonts w:ascii="Times New Roman" w:hAnsi="Times New Roman" w:cs="Times New Roman"/>
          <w:sz w:val="24"/>
          <w:szCs w:val="24"/>
        </w:rPr>
        <w:t>的基础标准，包含了现行适用的镁合金的所有牌号</w:t>
      </w:r>
      <w:r w:rsidR="00DE75E4" w:rsidRPr="00260AAE">
        <w:rPr>
          <w:rFonts w:ascii="Times New Roman" w:hAnsi="Times New Roman" w:cs="Times New Roman"/>
          <w:sz w:val="24"/>
          <w:szCs w:val="24"/>
        </w:rPr>
        <w:t>。</w:t>
      </w:r>
      <w:r w:rsidR="00032B19" w:rsidRPr="00260AAE">
        <w:rPr>
          <w:rFonts w:ascii="Times New Roman" w:hAnsi="Times New Roman" w:cs="Times New Roman"/>
          <w:sz w:val="24"/>
          <w:szCs w:val="24"/>
        </w:rPr>
        <w:t>但随着镁合金行业的不断发展，新型铸造镁合金的不断研发，新的牌号会层出不穷。因此，建议本标准作为推荐性国家标准发布实施。</w:t>
      </w:r>
    </w:p>
    <w:p w:rsidR="00DE75E4" w:rsidRPr="00260AAE" w:rsidRDefault="00DE75E4" w:rsidP="00F00062">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九、贯彻标准的要求和措施建议</w:t>
      </w:r>
    </w:p>
    <w:p w:rsidR="00DE75E4" w:rsidRPr="00260AAE" w:rsidRDefault="006F4785" w:rsidP="00CC205E">
      <w:pPr>
        <w:spacing w:line="300" w:lineRule="auto"/>
        <w:rPr>
          <w:rFonts w:ascii="Times New Roman" w:hAnsi="Times New Roman" w:cs="Times New Roman"/>
          <w:sz w:val="24"/>
          <w:szCs w:val="24"/>
        </w:rPr>
      </w:pPr>
      <w:r w:rsidRPr="00260AAE">
        <w:rPr>
          <w:rFonts w:ascii="Times New Roman" w:hAnsi="Times New Roman" w:cs="Times New Roman"/>
          <w:sz w:val="24"/>
          <w:szCs w:val="24"/>
        </w:rPr>
        <w:tab/>
      </w:r>
      <w:r w:rsidR="00E6763C" w:rsidRPr="00260AAE">
        <w:rPr>
          <w:rFonts w:ascii="Times New Roman" w:hAnsi="Times New Roman" w:cs="Times New Roman"/>
          <w:sz w:val="24"/>
          <w:szCs w:val="24"/>
        </w:rPr>
        <w:t>本标准是铸造镁合金锭</w:t>
      </w:r>
      <w:r w:rsidR="00435800">
        <w:rPr>
          <w:rFonts w:ascii="Times New Roman" w:hAnsi="Times New Roman" w:cs="Times New Roman" w:hint="eastAsia"/>
          <w:sz w:val="24"/>
          <w:szCs w:val="24"/>
        </w:rPr>
        <w:t>和</w:t>
      </w:r>
      <w:r w:rsidR="00435800">
        <w:rPr>
          <w:rFonts w:ascii="Times New Roman" w:hAnsi="Times New Roman" w:cs="Times New Roman"/>
          <w:sz w:val="24"/>
          <w:szCs w:val="24"/>
        </w:rPr>
        <w:t>镁合金铸件</w:t>
      </w:r>
      <w:r w:rsidR="00E6763C" w:rsidRPr="00260AAE">
        <w:rPr>
          <w:rFonts w:ascii="Times New Roman" w:hAnsi="Times New Roman" w:cs="Times New Roman"/>
          <w:sz w:val="24"/>
          <w:szCs w:val="24"/>
        </w:rPr>
        <w:t>的基础标准，是所有铸造镁合金生产企业必须使用的标准之一，起规范镁合金行业和与国际镁合金行业发展接轨的作用，本标准发布执行后，建议标准主管单位在相关企业进行推广，相关单位组织宣贯执行。</w:t>
      </w:r>
    </w:p>
    <w:p w:rsidR="006F4785" w:rsidRPr="00260AAE" w:rsidRDefault="006F4785" w:rsidP="00F00062">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十、废止现行有关标准的建议</w:t>
      </w:r>
    </w:p>
    <w:p w:rsidR="006F4785" w:rsidRPr="00260AAE" w:rsidRDefault="006F4785" w:rsidP="00F00062">
      <w:pPr>
        <w:spacing w:line="360" w:lineRule="auto"/>
        <w:rPr>
          <w:rFonts w:ascii="Times New Roman" w:hAnsi="Times New Roman" w:cs="Times New Roman"/>
          <w:sz w:val="24"/>
          <w:szCs w:val="24"/>
        </w:rPr>
      </w:pPr>
      <w:r w:rsidRPr="00260AAE">
        <w:rPr>
          <w:rFonts w:ascii="Times New Roman" w:hAnsi="Times New Roman" w:cs="Times New Roman"/>
          <w:sz w:val="24"/>
          <w:szCs w:val="24"/>
        </w:rPr>
        <w:tab/>
      </w:r>
      <w:r w:rsidR="002D17A3" w:rsidRPr="00260AAE">
        <w:rPr>
          <w:rFonts w:ascii="Times New Roman" w:hAnsi="Times New Roman" w:cs="Times New Roman"/>
          <w:sz w:val="24"/>
          <w:szCs w:val="24"/>
        </w:rPr>
        <w:t>本标准为</w:t>
      </w:r>
      <w:r w:rsidR="002D17A3" w:rsidRPr="00260AAE">
        <w:rPr>
          <w:rFonts w:ascii="Times New Roman" w:hAnsi="Times New Roman" w:cs="Times New Roman"/>
          <w:sz w:val="24"/>
          <w:szCs w:val="24"/>
        </w:rPr>
        <w:t>GB/T 19078-2003</w:t>
      </w:r>
      <w:r w:rsidR="002D17A3" w:rsidRPr="00260AAE">
        <w:rPr>
          <w:rFonts w:ascii="Times New Roman" w:hAnsi="Times New Roman" w:cs="Times New Roman"/>
          <w:sz w:val="24"/>
          <w:szCs w:val="24"/>
        </w:rPr>
        <w:t>版标准的全面修订，本标准发布后可以完全代替</w:t>
      </w:r>
      <w:r w:rsidR="002D17A3" w:rsidRPr="00260AAE">
        <w:rPr>
          <w:rFonts w:ascii="Times New Roman" w:hAnsi="Times New Roman" w:cs="Times New Roman"/>
          <w:sz w:val="24"/>
          <w:szCs w:val="24"/>
        </w:rPr>
        <w:t>GB/T 19078-2003</w:t>
      </w:r>
      <w:r w:rsidR="002D17A3" w:rsidRPr="00260AAE">
        <w:rPr>
          <w:rFonts w:ascii="Times New Roman" w:hAnsi="Times New Roman" w:cs="Times New Roman"/>
          <w:sz w:val="24"/>
          <w:szCs w:val="24"/>
        </w:rPr>
        <w:t>，建议废止</w:t>
      </w:r>
      <w:r w:rsidR="002D17A3" w:rsidRPr="00260AAE">
        <w:rPr>
          <w:rFonts w:ascii="Times New Roman" w:hAnsi="Times New Roman" w:cs="Times New Roman"/>
          <w:sz w:val="24"/>
          <w:szCs w:val="24"/>
        </w:rPr>
        <w:t>GB/T 19078-2003</w:t>
      </w:r>
      <w:r w:rsidRPr="00260AAE">
        <w:rPr>
          <w:rFonts w:ascii="Times New Roman" w:hAnsi="Times New Roman" w:cs="Times New Roman"/>
          <w:sz w:val="24"/>
          <w:szCs w:val="24"/>
        </w:rPr>
        <w:t>。</w:t>
      </w:r>
    </w:p>
    <w:p w:rsidR="006F4785" w:rsidRPr="00260AAE" w:rsidRDefault="006F4785" w:rsidP="00F00062">
      <w:pPr>
        <w:spacing w:line="360" w:lineRule="auto"/>
        <w:rPr>
          <w:rFonts w:ascii="Times New Roman" w:hAnsi="Times New Roman" w:cs="Times New Roman"/>
          <w:b/>
          <w:sz w:val="28"/>
          <w:szCs w:val="28"/>
        </w:rPr>
      </w:pPr>
      <w:r w:rsidRPr="00260AAE">
        <w:rPr>
          <w:rFonts w:ascii="Times New Roman" w:hAnsi="Times New Roman" w:cs="Times New Roman"/>
          <w:b/>
          <w:sz w:val="28"/>
          <w:szCs w:val="28"/>
        </w:rPr>
        <w:t>十一、其它应予说明的事项</w:t>
      </w:r>
    </w:p>
    <w:p w:rsidR="006F4785" w:rsidRPr="00260AAE" w:rsidRDefault="006F4785" w:rsidP="006F4785">
      <w:pPr>
        <w:spacing w:line="360" w:lineRule="auto"/>
        <w:ind w:firstLine="420"/>
        <w:rPr>
          <w:rFonts w:ascii="Times New Roman" w:hAnsi="Times New Roman" w:cs="Times New Roman"/>
          <w:sz w:val="24"/>
          <w:szCs w:val="24"/>
        </w:rPr>
      </w:pPr>
      <w:r w:rsidRPr="00260AAE">
        <w:rPr>
          <w:rFonts w:ascii="Times New Roman" w:hAnsi="Times New Roman" w:cs="Times New Roman"/>
          <w:sz w:val="24"/>
          <w:szCs w:val="24"/>
        </w:rPr>
        <w:t>无。</w:t>
      </w:r>
    </w:p>
    <w:p w:rsidR="00DE75E4" w:rsidRPr="00260AAE" w:rsidRDefault="006F4785" w:rsidP="00F00062">
      <w:pPr>
        <w:spacing w:line="360" w:lineRule="auto"/>
        <w:rPr>
          <w:rFonts w:ascii="Times New Roman" w:hAnsi="Times New Roman" w:cs="Times New Roman"/>
          <w:b/>
          <w:sz w:val="28"/>
          <w:szCs w:val="24"/>
        </w:rPr>
      </w:pPr>
      <w:r w:rsidRPr="00260AAE">
        <w:rPr>
          <w:rFonts w:ascii="Times New Roman" w:hAnsi="Times New Roman" w:cs="Times New Roman"/>
          <w:b/>
          <w:sz w:val="28"/>
          <w:szCs w:val="24"/>
        </w:rPr>
        <w:t>十二、推广应用的预期效果</w:t>
      </w:r>
    </w:p>
    <w:p w:rsidR="00AD31B6" w:rsidRPr="00260AAE" w:rsidRDefault="001B2F5D" w:rsidP="0011610D">
      <w:pPr>
        <w:spacing w:line="300" w:lineRule="auto"/>
        <w:ind w:firstLine="420"/>
        <w:rPr>
          <w:rFonts w:ascii="Times New Roman" w:hAnsi="Times New Roman" w:cs="Times New Roman"/>
          <w:sz w:val="24"/>
          <w:szCs w:val="24"/>
        </w:rPr>
      </w:pPr>
      <w:r w:rsidRPr="00260AAE">
        <w:rPr>
          <w:rFonts w:ascii="Times New Roman" w:hAnsi="Times New Roman" w:cs="Times New Roman"/>
          <w:sz w:val="24"/>
          <w:szCs w:val="24"/>
        </w:rPr>
        <w:t>随着镁合金行业的飞速发展，本标准的上一版</w:t>
      </w:r>
      <w:r w:rsidRPr="00260AAE">
        <w:rPr>
          <w:rFonts w:ascii="Times New Roman" w:hAnsi="Times New Roman" w:cs="Times New Roman"/>
          <w:sz w:val="24"/>
          <w:szCs w:val="24"/>
        </w:rPr>
        <w:t>GB/T 19078-2003</w:t>
      </w:r>
      <w:r w:rsidRPr="00260AAE">
        <w:rPr>
          <w:rFonts w:ascii="Times New Roman" w:hAnsi="Times New Roman" w:cs="Times New Roman"/>
          <w:sz w:val="24"/>
          <w:szCs w:val="24"/>
        </w:rPr>
        <w:t>已经无法适</w:t>
      </w:r>
      <w:r w:rsidRPr="00260AAE">
        <w:rPr>
          <w:rFonts w:ascii="Times New Roman" w:hAnsi="Times New Roman" w:cs="Times New Roman"/>
          <w:sz w:val="24"/>
          <w:szCs w:val="24"/>
        </w:rPr>
        <w:lastRenderedPageBreak/>
        <w:t>用于行业发展的需求，上一版标准中合金的种类较少，合金系的覆盖面较小</w:t>
      </w:r>
      <w:r w:rsidR="00AD31B6" w:rsidRPr="00260AAE">
        <w:rPr>
          <w:rFonts w:ascii="Times New Roman" w:hAnsi="Times New Roman" w:cs="Times New Roman"/>
          <w:sz w:val="24"/>
          <w:szCs w:val="24"/>
        </w:rPr>
        <w:t>。</w:t>
      </w:r>
      <w:r w:rsidRPr="00260AAE">
        <w:rPr>
          <w:rFonts w:ascii="Times New Roman" w:hAnsi="Times New Roman" w:cs="Times New Roman"/>
          <w:sz w:val="24"/>
          <w:szCs w:val="24"/>
        </w:rPr>
        <w:t>通过本标准的此次修订，系统地解决了上述问题，引入了发展成熟的新型镁合金牌号，保证了标准覆盖的全面性，具有良好的应用前景。</w:t>
      </w:r>
    </w:p>
    <w:p w:rsidR="00AD31B6" w:rsidRPr="00260AAE" w:rsidRDefault="00AD31B6" w:rsidP="00F00062">
      <w:pPr>
        <w:spacing w:line="360" w:lineRule="auto"/>
        <w:rPr>
          <w:rFonts w:ascii="Times New Roman" w:hAnsi="Times New Roman" w:cs="Times New Roman"/>
          <w:sz w:val="24"/>
          <w:szCs w:val="24"/>
        </w:rPr>
      </w:pPr>
    </w:p>
    <w:p w:rsidR="00BF1589" w:rsidRPr="00260AAE" w:rsidRDefault="00345C09" w:rsidP="00345C09">
      <w:pPr>
        <w:spacing w:line="360" w:lineRule="auto"/>
        <w:jc w:val="right"/>
        <w:rPr>
          <w:rFonts w:ascii="Times New Roman" w:hAnsi="Times New Roman" w:cs="Times New Roman"/>
          <w:sz w:val="24"/>
          <w:szCs w:val="24"/>
        </w:rPr>
      </w:pPr>
      <w:r w:rsidRPr="00260AAE">
        <w:rPr>
          <w:rFonts w:ascii="Times New Roman" w:hAnsi="Times New Roman" w:cs="Times New Roman"/>
          <w:sz w:val="24"/>
          <w:szCs w:val="24"/>
        </w:rPr>
        <w:t>《</w:t>
      </w:r>
      <w:r w:rsidR="00BC523E" w:rsidRPr="00260AAE">
        <w:rPr>
          <w:rFonts w:ascii="Times New Roman" w:hAnsi="Times New Roman" w:cs="Times New Roman"/>
          <w:sz w:val="24"/>
          <w:szCs w:val="24"/>
        </w:rPr>
        <w:t>铸造镁合金锭</w:t>
      </w:r>
      <w:r w:rsidRPr="00260AAE">
        <w:rPr>
          <w:rFonts w:ascii="Times New Roman" w:hAnsi="Times New Roman" w:cs="Times New Roman"/>
          <w:sz w:val="24"/>
          <w:szCs w:val="24"/>
        </w:rPr>
        <w:t>》编制组</w:t>
      </w:r>
    </w:p>
    <w:p w:rsidR="00345C09" w:rsidRPr="00260AAE" w:rsidRDefault="00345C09" w:rsidP="00345C09">
      <w:pPr>
        <w:spacing w:line="360" w:lineRule="auto"/>
        <w:jc w:val="right"/>
        <w:rPr>
          <w:rFonts w:ascii="Times New Roman" w:hAnsi="Times New Roman" w:cs="Times New Roman"/>
          <w:sz w:val="24"/>
          <w:szCs w:val="24"/>
        </w:rPr>
      </w:pPr>
      <w:r w:rsidRPr="00260AAE">
        <w:rPr>
          <w:rFonts w:ascii="Times New Roman" w:hAnsi="Times New Roman" w:cs="Times New Roman"/>
          <w:sz w:val="24"/>
          <w:szCs w:val="24"/>
        </w:rPr>
        <w:t>201</w:t>
      </w:r>
      <w:r w:rsidR="00453382">
        <w:rPr>
          <w:rFonts w:ascii="Times New Roman" w:hAnsi="Times New Roman" w:cs="Times New Roman" w:hint="eastAsia"/>
          <w:sz w:val="24"/>
          <w:szCs w:val="24"/>
        </w:rPr>
        <w:t>5</w:t>
      </w:r>
      <w:r w:rsidRPr="00260AAE">
        <w:rPr>
          <w:rFonts w:ascii="Times New Roman" w:hAnsi="Times New Roman" w:cs="Times New Roman"/>
          <w:sz w:val="24"/>
          <w:szCs w:val="24"/>
        </w:rPr>
        <w:t>年</w:t>
      </w:r>
      <w:r w:rsidR="00453382">
        <w:rPr>
          <w:rFonts w:ascii="Times New Roman" w:hAnsi="Times New Roman" w:cs="Times New Roman" w:hint="eastAsia"/>
          <w:sz w:val="24"/>
          <w:szCs w:val="24"/>
        </w:rPr>
        <w:t>3</w:t>
      </w:r>
      <w:r w:rsidRPr="00260AAE">
        <w:rPr>
          <w:rFonts w:ascii="Times New Roman" w:hAnsi="Times New Roman" w:cs="Times New Roman"/>
          <w:sz w:val="24"/>
          <w:szCs w:val="24"/>
        </w:rPr>
        <w:t>月</w:t>
      </w:r>
      <w:r w:rsidR="0011610D">
        <w:rPr>
          <w:rFonts w:ascii="Times New Roman" w:hAnsi="Times New Roman" w:cs="Times New Roman"/>
          <w:sz w:val="24"/>
          <w:szCs w:val="24"/>
        </w:rPr>
        <w:t>5</w:t>
      </w:r>
      <w:r w:rsidRPr="00260AAE">
        <w:rPr>
          <w:rFonts w:ascii="Times New Roman" w:hAnsi="Times New Roman" w:cs="Times New Roman"/>
          <w:sz w:val="24"/>
          <w:szCs w:val="24"/>
        </w:rPr>
        <w:t>日</w:t>
      </w:r>
    </w:p>
    <w:sectPr w:rsidR="00345C09" w:rsidRPr="00260AAE" w:rsidSect="002B142F">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050" w:rsidRDefault="00311050" w:rsidP="00DA46EA">
      <w:r>
        <w:separator/>
      </w:r>
    </w:p>
  </w:endnote>
  <w:endnote w:type="continuationSeparator" w:id="0">
    <w:p w:rsidR="00311050" w:rsidRDefault="00311050" w:rsidP="00DA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887959"/>
      <w:docPartObj>
        <w:docPartGallery w:val="Page Numbers (Bottom of Page)"/>
        <w:docPartUnique/>
      </w:docPartObj>
    </w:sdtPr>
    <w:sdtEndPr/>
    <w:sdtContent>
      <w:p w:rsidR="00403C65" w:rsidRDefault="00403C65">
        <w:pPr>
          <w:pStyle w:val="a8"/>
          <w:jc w:val="right"/>
        </w:pPr>
        <w:r w:rsidRPr="00EA6EED">
          <w:rPr>
            <w:rFonts w:ascii="Times New Roman" w:hAnsi="Times New Roman" w:cs="Times New Roman"/>
            <w:sz w:val="21"/>
            <w:szCs w:val="21"/>
          </w:rPr>
          <w:fldChar w:fldCharType="begin"/>
        </w:r>
        <w:r w:rsidRPr="00EA6EED">
          <w:rPr>
            <w:rFonts w:ascii="Times New Roman" w:hAnsi="Times New Roman" w:cs="Times New Roman"/>
            <w:sz w:val="21"/>
            <w:szCs w:val="21"/>
          </w:rPr>
          <w:instrText>PAGE   \* MERGEFORMAT</w:instrText>
        </w:r>
        <w:r w:rsidRPr="00EA6EED">
          <w:rPr>
            <w:rFonts w:ascii="Times New Roman" w:hAnsi="Times New Roman" w:cs="Times New Roman"/>
            <w:sz w:val="21"/>
            <w:szCs w:val="21"/>
          </w:rPr>
          <w:fldChar w:fldCharType="separate"/>
        </w:r>
        <w:r w:rsidR="001E40E6" w:rsidRPr="001E40E6">
          <w:rPr>
            <w:rFonts w:ascii="Times New Roman" w:hAnsi="Times New Roman" w:cs="Times New Roman"/>
            <w:noProof/>
            <w:sz w:val="21"/>
            <w:szCs w:val="21"/>
            <w:lang w:val="zh-CN"/>
          </w:rPr>
          <w:t>11</w:t>
        </w:r>
        <w:r w:rsidRPr="00EA6EED">
          <w:rPr>
            <w:rFonts w:ascii="Times New Roman" w:hAnsi="Times New Roman" w:cs="Times New Roman"/>
            <w:sz w:val="21"/>
            <w:szCs w:val="21"/>
          </w:rPr>
          <w:fldChar w:fldCharType="end"/>
        </w:r>
      </w:p>
    </w:sdtContent>
  </w:sdt>
  <w:p w:rsidR="00403C65" w:rsidRDefault="00403C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050" w:rsidRDefault="00311050" w:rsidP="00DA46EA">
      <w:r>
        <w:separator/>
      </w:r>
    </w:p>
  </w:footnote>
  <w:footnote w:type="continuationSeparator" w:id="0">
    <w:p w:rsidR="00311050" w:rsidRDefault="00311050" w:rsidP="00DA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2307B"/>
    <w:multiLevelType w:val="hybridMultilevel"/>
    <w:tmpl w:val="1572FCA6"/>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1">
    <w:nsid w:val="5A2B6B23"/>
    <w:multiLevelType w:val="hybridMultilevel"/>
    <w:tmpl w:val="BFAA9704"/>
    <w:lvl w:ilvl="0" w:tplc="3C529AB0">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5FBE59E6"/>
    <w:multiLevelType w:val="hybridMultilevel"/>
    <w:tmpl w:val="3A7E747C"/>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3">
    <w:nsid w:val="6A922A48"/>
    <w:multiLevelType w:val="hybridMultilevel"/>
    <w:tmpl w:val="868075A6"/>
    <w:lvl w:ilvl="0" w:tplc="04090011">
      <w:start w:val="1"/>
      <w:numFmt w:val="decimal"/>
      <w:lvlText w:val="%1)"/>
      <w:lvlJc w:val="left"/>
      <w:pPr>
        <w:ind w:left="843" w:hanging="420"/>
      </w:p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EB"/>
    <w:rsid w:val="0001367D"/>
    <w:rsid w:val="00025048"/>
    <w:rsid w:val="000261F0"/>
    <w:rsid w:val="00032B19"/>
    <w:rsid w:val="00056066"/>
    <w:rsid w:val="00066EAC"/>
    <w:rsid w:val="00067EB3"/>
    <w:rsid w:val="0007201D"/>
    <w:rsid w:val="0007734A"/>
    <w:rsid w:val="000A67DA"/>
    <w:rsid w:val="000A7104"/>
    <w:rsid w:val="000C712F"/>
    <w:rsid w:val="000D3B6C"/>
    <w:rsid w:val="000D51F6"/>
    <w:rsid w:val="000E3611"/>
    <w:rsid w:val="000F3A86"/>
    <w:rsid w:val="00101904"/>
    <w:rsid w:val="00103A8C"/>
    <w:rsid w:val="0011610D"/>
    <w:rsid w:val="00116DAE"/>
    <w:rsid w:val="001250B5"/>
    <w:rsid w:val="00125A3D"/>
    <w:rsid w:val="00130C3E"/>
    <w:rsid w:val="00132B0A"/>
    <w:rsid w:val="00135C3C"/>
    <w:rsid w:val="00135FAA"/>
    <w:rsid w:val="00137755"/>
    <w:rsid w:val="00137FDF"/>
    <w:rsid w:val="001424BC"/>
    <w:rsid w:val="00147D1F"/>
    <w:rsid w:val="00163377"/>
    <w:rsid w:val="001668FD"/>
    <w:rsid w:val="001713FB"/>
    <w:rsid w:val="00173D40"/>
    <w:rsid w:val="00175CF4"/>
    <w:rsid w:val="001853AE"/>
    <w:rsid w:val="00187295"/>
    <w:rsid w:val="0019071F"/>
    <w:rsid w:val="001A751F"/>
    <w:rsid w:val="001B2F5D"/>
    <w:rsid w:val="001C26E3"/>
    <w:rsid w:val="001C3962"/>
    <w:rsid w:val="001C4ADD"/>
    <w:rsid w:val="001D0A0C"/>
    <w:rsid w:val="001D4A78"/>
    <w:rsid w:val="001D62D0"/>
    <w:rsid w:val="001E40E6"/>
    <w:rsid w:val="001E7747"/>
    <w:rsid w:val="001F1E49"/>
    <w:rsid w:val="001F275B"/>
    <w:rsid w:val="001F54CF"/>
    <w:rsid w:val="00205E51"/>
    <w:rsid w:val="0020617D"/>
    <w:rsid w:val="002332CA"/>
    <w:rsid w:val="00247840"/>
    <w:rsid w:val="00260AAE"/>
    <w:rsid w:val="00263EED"/>
    <w:rsid w:val="00267E46"/>
    <w:rsid w:val="002914CA"/>
    <w:rsid w:val="0029167C"/>
    <w:rsid w:val="002A23D8"/>
    <w:rsid w:val="002A3158"/>
    <w:rsid w:val="002B12E5"/>
    <w:rsid w:val="002B142F"/>
    <w:rsid w:val="002B23E4"/>
    <w:rsid w:val="002B27FF"/>
    <w:rsid w:val="002B2D60"/>
    <w:rsid w:val="002C4F21"/>
    <w:rsid w:val="002D17A3"/>
    <w:rsid w:val="002D4123"/>
    <w:rsid w:val="002E0F6C"/>
    <w:rsid w:val="002E6F0B"/>
    <w:rsid w:val="002F5588"/>
    <w:rsid w:val="002F65CC"/>
    <w:rsid w:val="002F6D49"/>
    <w:rsid w:val="003055A9"/>
    <w:rsid w:val="00305C24"/>
    <w:rsid w:val="00311050"/>
    <w:rsid w:val="003127CB"/>
    <w:rsid w:val="00314688"/>
    <w:rsid w:val="00331834"/>
    <w:rsid w:val="00335B3D"/>
    <w:rsid w:val="00345C09"/>
    <w:rsid w:val="00350A6E"/>
    <w:rsid w:val="0035251A"/>
    <w:rsid w:val="00356ECA"/>
    <w:rsid w:val="00360834"/>
    <w:rsid w:val="00361D7E"/>
    <w:rsid w:val="00375175"/>
    <w:rsid w:val="00377C40"/>
    <w:rsid w:val="00381C36"/>
    <w:rsid w:val="003901D8"/>
    <w:rsid w:val="003910AA"/>
    <w:rsid w:val="00392184"/>
    <w:rsid w:val="003A0D6B"/>
    <w:rsid w:val="003A476C"/>
    <w:rsid w:val="003A5953"/>
    <w:rsid w:val="003B00C6"/>
    <w:rsid w:val="003B0744"/>
    <w:rsid w:val="003B72FF"/>
    <w:rsid w:val="003C3385"/>
    <w:rsid w:val="003C3A77"/>
    <w:rsid w:val="003C5571"/>
    <w:rsid w:val="003D11BF"/>
    <w:rsid w:val="003D7E61"/>
    <w:rsid w:val="003E010A"/>
    <w:rsid w:val="003E3373"/>
    <w:rsid w:val="003E3BCA"/>
    <w:rsid w:val="003F0558"/>
    <w:rsid w:val="003F6CD3"/>
    <w:rsid w:val="00402A49"/>
    <w:rsid w:val="00403C65"/>
    <w:rsid w:val="004063AF"/>
    <w:rsid w:val="00415F8C"/>
    <w:rsid w:val="00420868"/>
    <w:rsid w:val="00424D36"/>
    <w:rsid w:val="00430C9E"/>
    <w:rsid w:val="00435800"/>
    <w:rsid w:val="004366B4"/>
    <w:rsid w:val="00441EBB"/>
    <w:rsid w:val="00453382"/>
    <w:rsid w:val="004560B4"/>
    <w:rsid w:val="004724D5"/>
    <w:rsid w:val="00472AD1"/>
    <w:rsid w:val="00476741"/>
    <w:rsid w:val="00482BB7"/>
    <w:rsid w:val="004A2F3A"/>
    <w:rsid w:val="004B2610"/>
    <w:rsid w:val="004B2AE5"/>
    <w:rsid w:val="004B6504"/>
    <w:rsid w:val="004B78CC"/>
    <w:rsid w:val="004D070B"/>
    <w:rsid w:val="004D48C3"/>
    <w:rsid w:val="004F32C4"/>
    <w:rsid w:val="004F5495"/>
    <w:rsid w:val="004F712E"/>
    <w:rsid w:val="004F7D41"/>
    <w:rsid w:val="005049CE"/>
    <w:rsid w:val="00510B4E"/>
    <w:rsid w:val="00511721"/>
    <w:rsid w:val="00515DE0"/>
    <w:rsid w:val="00521800"/>
    <w:rsid w:val="00521874"/>
    <w:rsid w:val="00555F11"/>
    <w:rsid w:val="005802E1"/>
    <w:rsid w:val="005867D5"/>
    <w:rsid w:val="00587CE4"/>
    <w:rsid w:val="005938DA"/>
    <w:rsid w:val="005958CF"/>
    <w:rsid w:val="00595F2B"/>
    <w:rsid w:val="00596992"/>
    <w:rsid w:val="005974AC"/>
    <w:rsid w:val="005D1A07"/>
    <w:rsid w:val="005D2D63"/>
    <w:rsid w:val="005D4693"/>
    <w:rsid w:val="005D67B3"/>
    <w:rsid w:val="005F3D1A"/>
    <w:rsid w:val="005F5CD6"/>
    <w:rsid w:val="00600828"/>
    <w:rsid w:val="0060313B"/>
    <w:rsid w:val="0061338E"/>
    <w:rsid w:val="00616C9C"/>
    <w:rsid w:val="00616D30"/>
    <w:rsid w:val="006243CC"/>
    <w:rsid w:val="006409DA"/>
    <w:rsid w:val="006424FF"/>
    <w:rsid w:val="00644B57"/>
    <w:rsid w:val="006506DC"/>
    <w:rsid w:val="006507ED"/>
    <w:rsid w:val="00654045"/>
    <w:rsid w:val="00655195"/>
    <w:rsid w:val="00671B1F"/>
    <w:rsid w:val="00673023"/>
    <w:rsid w:val="00673C45"/>
    <w:rsid w:val="00674AD5"/>
    <w:rsid w:val="00677E42"/>
    <w:rsid w:val="00683D34"/>
    <w:rsid w:val="006855D2"/>
    <w:rsid w:val="00686432"/>
    <w:rsid w:val="00693276"/>
    <w:rsid w:val="00694B26"/>
    <w:rsid w:val="00694BAC"/>
    <w:rsid w:val="00697C6F"/>
    <w:rsid w:val="006A6637"/>
    <w:rsid w:val="006A776C"/>
    <w:rsid w:val="006B2F8A"/>
    <w:rsid w:val="006C01C3"/>
    <w:rsid w:val="006C0743"/>
    <w:rsid w:val="006C0B44"/>
    <w:rsid w:val="006C1E75"/>
    <w:rsid w:val="006D506C"/>
    <w:rsid w:val="006D7EF1"/>
    <w:rsid w:val="006F4785"/>
    <w:rsid w:val="00701A01"/>
    <w:rsid w:val="007042BB"/>
    <w:rsid w:val="0071202E"/>
    <w:rsid w:val="00712353"/>
    <w:rsid w:val="00716547"/>
    <w:rsid w:val="007206F8"/>
    <w:rsid w:val="007356E5"/>
    <w:rsid w:val="007426CD"/>
    <w:rsid w:val="00743C4F"/>
    <w:rsid w:val="00752C4B"/>
    <w:rsid w:val="00754DE3"/>
    <w:rsid w:val="007564E7"/>
    <w:rsid w:val="0076105D"/>
    <w:rsid w:val="00774DFB"/>
    <w:rsid w:val="00780612"/>
    <w:rsid w:val="007A6FEC"/>
    <w:rsid w:val="007B3C6C"/>
    <w:rsid w:val="007B625F"/>
    <w:rsid w:val="007C2B38"/>
    <w:rsid w:val="007D5AAE"/>
    <w:rsid w:val="007E0A52"/>
    <w:rsid w:val="007E3731"/>
    <w:rsid w:val="008018DA"/>
    <w:rsid w:val="00841CC7"/>
    <w:rsid w:val="00845A20"/>
    <w:rsid w:val="00851230"/>
    <w:rsid w:val="00854A18"/>
    <w:rsid w:val="008573C4"/>
    <w:rsid w:val="00861FAD"/>
    <w:rsid w:val="00867B77"/>
    <w:rsid w:val="00883786"/>
    <w:rsid w:val="00891A3F"/>
    <w:rsid w:val="00892B7E"/>
    <w:rsid w:val="008B1B0A"/>
    <w:rsid w:val="008C3827"/>
    <w:rsid w:val="008D644A"/>
    <w:rsid w:val="008E09BE"/>
    <w:rsid w:val="008E21FD"/>
    <w:rsid w:val="009029A5"/>
    <w:rsid w:val="00907020"/>
    <w:rsid w:val="00907457"/>
    <w:rsid w:val="00915EE2"/>
    <w:rsid w:val="00916415"/>
    <w:rsid w:val="009210BC"/>
    <w:rsid w:val="00926231"/>
    <w:rsid w:val="00933381"/>
    <w:rsid w:val="009445C4"/>
    <w:rsid w:val="00956CDB"/>
    <w:rsid w:val="009623A7"/>
    <w:rsid w:val="00962F82"/>
    <w:rsid w:val="0097038F"/>
    <w:rsid w:val="00976702"/>
    <w:rsid w:val="0098145B"/>
    <w:rsid w:val="00982048"/>
    <w:rsid w:val="00983D90"/>
    <w:rsid w:val="00985445"/>
    <w:rsid w:val="00986817"/>
    <w:rsid w:val="00992F7B"/>
    <w:rsid w:val="009A2727"/>
    <w:rsid w:val="009A5585"/>
    <w:rsid w:val="009B0B8B"/>
    <w:rsid w:val="009B396A"/>
    <w:rsid w:val="009D0711"/>
    <w:rsid w:val="009D07CD"/>
    <w:rsid w:val="009D2686"/>
    <w:rsid w:val="009D5024"/>
    <w:rsid w:val="009D5D8C"/>
    <w:rsid w:val="009E4D03"/>
    <w:rsid w:val="009F06C2"/>
    <w:rsid w:val="00A02D06"/>
    <w:rsid w:val="00A070E7"/>
    <w:rsid w:val="00A108A4"/>
    <w:rsid w:val="00A20ECA"/>
    <w:rsid w:val="00A37F4C"/>
    <w:rsid w:val="00A419BB"/>
    <w:rsid w:val="00A534B2"/>
    <w:rsid w:val="00A56E81"/>
    <w:rsid w:val="00A617FB"/>
    <w:rsid w:val="00A72952"/>
    <w:rsid w:val="00A80723"/>
    <w:rsid w:val="00A83C70"/>
    <w:rsid w:val="00A8439C"/>
    <w:rsid w:val="00A8696E"/>
    <w:rsid w:val="00AA0FB5"/>
    <w:rsid w:val="00AA3276"/>
    <w:rsid w:val="00AA77B3"/>
    <w:rsid w:val="00AB35C4"/>
    <w:rsid w:val="00AB7A08"/>
    <w:rsid w:val="00AC07BB"/>
    <w:rsid w:val="00AD31B6"/>
    <w:rsid w:val="00AE47AF"/>
    <w:rsid w:val="00AE66F1"/>
    <w:rsid w:val="00AE683C"/>
    <w:rsid w:val="00B00CFC"/>
    <w:rsid w:val="00B072D0"/>
    <w:rsid w:val="00B16CDB"/>
    <w:rsid w:val="00B32C12"/>
    <w:rsid w:val="00B32D13"/>
    <w:rsid w:val="00B3310C"/>
    <w:rsid w:val="00B43253"/>
    <w:rsid w:val="00B44746"/>
    <w:rsid w:val="00B47A7D"/>
    <w:rsid w:val="00B6074B"/>
    <w:rsid w:val="00B655E1"/>
    <w:rsid w:val="00B70B0F"/>
    <w:rsid w:val="00B72DF7"/>
    <w:rsid w:val="00B8464A"/>
    <w:rsid w:val="00B850DD"/>
    <w:rsid w:val="00B91FC2"/>
    <w:rsid w:val="00B94CC4"/>
    <w:rsid w:val="00BB2233"/>
    <w:rsid w:val="00BB33A5"/>
    <w:rsid w:val="00BB4851"/>
    <w:rsid w:val="00BC3129"/>
    <w:rsid w:val="00BC523E"/>
    <w:rsid w:val="00BC5FEB"/>
    <w:rsid w:val="00BC6347"/>
    <w:rsid w:val="00BD11A8"/>
    <w:rsid w:val="00BD1F32"/>
    <w:rsid w:val="00BD7681"/>
    <w:rsid w:val="00BE0246"/>
    <w:rsid w:val="00BE3797"/>
    <w:rsid w:val="00BE6B79"/>
    <w:rsid w:val="00BF1589"/>
    <w:rsid w:val="00BF1F34"/>
    <w:rsid w:val="00BF2F80"/>
    <w:rsid w:val="00BF31A8"/>
    <w:rsid w:val="00BF603A"/>
    <w:rsid w:val="00BF785A"/>
    <w:rsid w:val="00C214A1"/>
    <w:rsid w:val="00C4518B"/>
    <w:rsid w:val="00C4676F"/>
    <w:rsid w:val="00C5258A"/>
    <w:rsid w:val="00C553AC"/>
    <w:rsid w:val="00C90ED9"/>
    <w:rsid w:val="00C919E3"/>
    <w:rsid w:val="00C9369D"/>
    <w:rsid w:val="00C97479"/>
    <w:rsid w:val="00CB0646"/>
    <w:rsid w:val="00CC205E"/>
    <w:rsid w:val="00CD2D7A"/>
    <w:rsid w:val="00CD558D"/>
    <w:rsid w:val="00CD5F9F"/>
    <w:rsid w:val="00CE0B19"/>
    <w:rsid w:val="00CE460D"/>
    <w:rsid w:val="00CF168E"/>
    <w:rsid w:val="00CF1C94"/>
    <w:rsid w:val="00CF2375"/>
    <w:rsid w:val="00CF35CE"/>
    <w:rsid w:val="00D00396"/>
    <w:rsid w:val="00D020A9"/>
    <w:rsid w:val="00D073EF"/>
    <w:rsid w:val="00D1029B"/>
    <w:rsid w:val="00D123E5"/>
    <w:rsid w:val="00D13D84"/>
    <w:rsid w:val="00D200A0"/>
    <w:rsid w:val="00D211BF"/>
    <w:rsid w:val="00D37F8C"/>
    <w:rsid w:val="00D43F9C"/>
    <w:rsid w:val="00D53598"/>
    <w:rsid w:val="00D56706"/>
    <w:rsid w:val="00D63196"/>
    <w:rsid w:val="00D70A0B"/>
    <w:rsid w:val="00D7231B"/>
    <w:rsid w:val="00D804F9"/>
    <w:rsid w:val="00D8057C"/>
    <w:rsid w:val="00D81DAC"/>
    <w:rsid w:val="00D86A73"/>
    <w:rsid w:val="00D9162E"/>
    <w:rsid w:val="00D92559"/>
    <w:rsid w:val="00D95D48"/>
    <w:rsid w:val="00DA334A"/>
    <w:rsid w:val="00DA46EA"/>
    <w:rsid w:val="00DB527F"/>
    <w:rsid w:val="00DB74D5"/>
    <w:rsid w:val="00DB7A39"/>
    <w:rsid w:val="00DC5BD9"/>
    <w:rsid w:val="00DD5BC6"/>
    <w:rsid w:val="00DE75E4"/>
    <w:rsid w:val="00E0239B"/>
    <w:rsid w:val="00E14C57"/>
    <w:rsid w:val="00E1560A"/>
    <w:rsid w:val="00E20FF5"/>
    <w:rsid w:val="00E33B0B"/>
    <w:rsid w:val="00E34CC8"/>
    <w:rsid w:val="00E46085"/>
    <w:rsid w:val="00E4749C"/>
    <w:rsid w:val="00E63079"/>
    <w:rsid w:val="00E6763C"/>
    <w:rsid w:val="00E67B35"/>
    <w:rsid w:val="00E761E1"/>
    <w:rsid w:val="00E908C3"/>
    <w:rsid w:val="00E947D7"/>
    <w:rsid w:val="00EA6EED"/>
    <w:rsid w:val="00EA7D69"/>
    <w:rsid w:val="00EC0C60"/>
    <w:rsid w:val="00ED590F"/>
    <w:rsid w:val="00EE107A"/>
    <w:rsid w:val="00EE5600"/>
    <w:rsid w:val="00EE5799"/>
    <w:rsid w:val="00EF323D"/>
    <w:rsid w:val="00EF6058"/>
    <w:rsid w:val="00EF76C6"/>
    <w:rsid w:val="00F00062"/>
    <w:rsid w:val="00F02879"/>
    <w:rsid w:val="00F145F7"/>
    <w:rsid w:val="00F25357"/>
    <w:rsid w:val="00F37739"/>
    <w:rsid w:val="00F42515"/>
    <w:rsid w:val="00F433ED"/>
    <w:rsid w:val="00F50E1A"/>
    <w:rsid w:val="00F57007"/>
    <w:rsid w:val="00F57530"/>
    <w:rsid w:val="00F771F1"/>
    <w:rsid w:val="00F84A90"/>
    <w:rsid w:val="00F918C4"/>
    <w:rsid w:val="00F944E8"/>
    <w:rsid w:val="00F96DA9"/>
    <w:rsid w:val="00FB2449"/>
    <w:rsid w:val="00FB58E0"/>
    <w:rsid w:val="00FB5AE2"/>
    <w:rsid w:val="00FD3580"/>
    <w:rsid w:val="00FE349C"/>
    <w:rsid w:val="00FE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66F20-E081-450A-9603-24CC4650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BC5FEB"/>
    <w:pPr>
      <w:widowControl w:val="0"/>
      <w:spacing w:line="680" w:lineRule="exact"/>
      <w:jc w:val="center"/>
      <w:textAlignment w:val="center"/>
    </w:pPr>
    <w:rPr>
      <w:rFonts w:ascii="黑体" w:eastAsia="黑体" w:hAnsi="Times New Roman" w:cs="Times New Roman"/>
      <w:kern w:val="0"/>
      <w:sz w:val="52"/>
      <w:szCs w:val="20"/>
    </w:rPr>
  </w:style>
  <w:style w:type="paragraph" w:styleId="a4">
    <w:name w:val="List Paragraph"/>
    <w:basedOn w:val="a"/>
    <w:uiPriority w:val="34"/>
    <w:qFormat/>
    <w:rsid w:val="00D804F9"/>
    <w:pPr>
      <w:ind w:firstLineChars="200" w:firstLine="420"/>
    </w:pPr>
  </w:style>
  <w:style w:type="paragraph" w:customStyle="1" w:styleId="reader-word-layer">
    <w:name w:val="reader-word-layer"/>
    <w:basedOn w:val="a"/>
    <w:rsid w:val="00A617FB"/>
    <w:pPr>
      <w:widowControl/>
      <w:spacing w:before="100" w:beforeAutospacing="1" w:after="100" w:afterAutospacing="1"/>
      <w:jc w:val="left"/>
    </w:pPr>
    <w:rPr>
      <w:rFonts w:ascii="宋体" w:eastAsia="宋体" w:hAnsi="宋体" w:cs="宋体"/>
      <w:kern w:val="0"/>
      <w:sz w:val="24"/>
      <w:szCs w:val="24"/>
    </w:rPr>
  </w:style>
  <w:style w:type="paragraph" w:customStyle="1" w:styleId="a5">
    <w:name w:val="目次、标准名称标题"/>
    <w:basedOn w:val="a"/>
    <w:next w:val="a"/>
    <w:rsid w:val="002B23E4"/>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styleId="a6">
    <w:name w:val="Body Text Indent"/>
    <w:basedOn w:val="a"/>
    <w:link w:val="Char"/>
    <w:rsid w:val="00F771F1"/>
    <w:pPr>
      <w:ind w:firstLineChars="225" w:firstLine="540"/>
    </w:pPr>
    <w:rPr>
      <w:rFonts w:ascii="Times New Roman" w:eastAsia="宋体" w:hAnsi="Times New Roman" w:cs="Times New Roman"/>
      <w:sz w:val="24"/>
      <w:szCs w:val="24"/>
    </w:rPr>
  </w:style>
  <w:style w:type="character" w:customStyle="1" w:styleId="Char">
    <w:name w:val="正文文本缩进 Char"/>
    <w:basedOn w:val="a0"/>
    <w:link w:val="a6"/>
    <w:rsid w:val="00F771F1"/>
    <w:rPr>
      <w:rFonts w:ascii="Times New Roman" w:eastAsia="宋体" w:hAnsi="Times New Roman" w:cs="Times New Roman"/>
      <w:sz w:val="24"/>
      <w:szCs w:val="24"/>
    </w:rPr>
  </w:style>
  <w:style w:type="paragraph" w:styleId="a7">
    <w:name w:val="header"/>
    <w:basedOn w:val="a"/>
    <w:link w:val="Char0"/>
    <w:uiPriority w:val="99"/>
    <w:unhideWhenUsed/>
    <w:rsid w:val="00DA46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A46EA"/>
    <w:rPr>
      <w:sz w:val="18"/>
      <w:szCs w:val="18"/>
    </w:rPr>
  </w:style>
  <w:style w:type="paragraph" w:styleId="a8">
    <w:name w:val="footer"/>
    <w:basedOn w:val="a"/>
    <w:link w:val="Char1"/>
    <w:uiPriority w:val="99"/>
    <w:unhideWhenUsed/>
    <w:rsid w:val="00DA46EA"/>
    <w:pPr>
      <w:tabs>
        <w:tab w:val="center" w:pos="4153"/>
        <w:tab w:val="right" w:pos="8306"/>
      </w:tabs>
      <w:snapToGrid w:val="0"/>
      <w:jc w:val="left"/>
    </w:pPr>
    <w:rPr>
      <w:sz w:val="18"/>
      <w:szCs w:val="18"/>
    </w:rPr>
  </w:style>
  <w:style w:type="character" w:customStyle="1" w:styleId="Char1">
    <w:name w:val="页脚 Char"/>
    <w:basedOn w:val="a0"/>
    <w:link w:val="a8"/>
    <w:uiPriority w:val="99"/>
    <w:rsid w:val="00DA46EA"/>
    <w:rPr>
      <w:sz w:val="18"/>
      <w:szCs w:val="18"/>
    </w:rPr>
  </w:style>
  <w:style w:type="paragraph" w:styleId="a9">
    <w:name w:val="Balloon Text"/>
    <w:basedOn w:val="a"/>
    <w:link w:val="Char2"/>
    <w:uiPriority w:val="99"/>
    <w:semiHidden/>
    <w:unhideWhenUsed/>
    <w:rsid w:val="00137755"/>
    <w:rPr>
      <w:sz w:val="18"/>
      <w:szCs w:val="18"/>
    </w:rPr>
  </w:style>
  <w:style w:type="character" w:customStyle="1" w:styleId="Char2">
    <w:name w:val="批注框文本 Char"/>
    <w:basedOn w:val="a0"/>
    <w:link w:val="a9"/>
    <w:uiPriority w:val="99"/>
    <w:semiHidden/>
    <w:rsid w:val="00137755"/>
    <w:rPr>
      <w:sz w:val="18"/>
      <w:szCs w:val="18"/>
    </w:rPr>
  </w:style>
  <w:style w:type="paragraph" w:customStyle="1" w:styleId="Char3">
    <w:name w:val="Char"/>
    <w:basedOn w:val="a"/>
    <w:rsid w:val="00392184"/>
    <w:pPr>
      <w:widowControl/>
      <w:spacing w:after="160" w:line="240" w:lineRule="exact"/>
      <w:jc w:val="left"/>
    </w:pPr>
    <w:rPr>
      <w:rFonts w:ascii="Verdana" w:eastAsia="宋体" w:hAnsi="Verdana" w:cs="Times New Roman"/>
      <w:kern w:val="0"/>
      <w:sz w:val="20"/>
      <w:szCs w:val="20"/>
      <w:lang w:eastAsia="en-US"/>
    </w:rPr>
  </w:style>
  <w:style w:type="table" w:styleId="aa">
    <w:name w:val="Table Grid"/>
    <w:basedOn w:val="a1"/>
    <w:uiPriority w:val="59"/>
    <w:rsid w:val="00E0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907020"/>
    <w:pPr>
      <w:ind w:leftChars="2500" w:left="100"/>
    </w:pPr>
  </w:style>
  <w:style w:type="character" w:customStyle="1" w:styleId="Char4">
    <w:name w:val="日期 Char"/>
    <w:basedOn w:val="a0"/>
    <w:link w:val="ab"/>
    <w:uiPriority w:val="99"/>
    <w:semiHidden/>
    <w:rsid w:val="00907020"/>
  </w:style>
  <w:style w:type="paragraph" w:customStyle="1" w:styleId="ac">
    <w:rsid w:val="00C5258A"/>
    <w:pPr>
      <w:widowControl w:val="0"/>
      <w:jc w:val="both"/>
    </w:pPr>
  </w:style>
  <w:style w:type="paragraph" w:customStyle="1" w:styleId="ad">
    <w:name w:val="段"/>
    <w:rsid w:val="00C5258A"/>
    <w:pPr>
      <w:autoSpaceDE w:val="0"/>
      <w:autoSpaceDN w:val="0"/>
      <w:ind w:firstLineChars="200" w:firstLine="200"/>
      <w:jc w:val="both"/>
    </w:pPr>
    <w:rPr>
      <w:rFonts w:ascii="宋体" w:eastAsia="宋体" w:hAnsi="Times New Roman" w:cs="Times New Roman"/>
      <w:kern w:val="0"/>
      <w:szCs w:val="20"/>
    </w:rPr>
  </w:style>
  <w:style w:type="character" w:styleId="ae">
    <w:name w:val="FollowedHyperlink"/>
    <w:basedOn w:val="a0"/>
    <w:uiPriority w:val="99"/>
    <w:semiHidden/>
    <w:unhideWhenUsed/>
    <w:rsid w:val="00C52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3874">
      <w:bodyDiv w:val="1"/>
      <w:marLeft w:val="0"/>
      <w:marRight w:val="0"/>
      <w:marTop w:val="0"/>
      <w:marBottom w:val="0"/>
      <w:divBdr>
        <w:top w:val="none" w:sz="0" w:space="0" w:color="auto"/>
        <w:left w:val="none" w:sz="0" w:space="0" w:color="auto"/>
        <w:bottom w:val="none" w:sz="0" w:space="0" w:color="auto"/>
        <w:right w:val="none" w:sz="0" w:space="0" w:color="auto"/>
      </w:divBdr>
    </w:div>
    <w:div w:id="869225156">
      <w:bodyDiv w:val="1"/>
      <w:marLeft w:val="0"/>
      <w:marRight w:val="0"/>
      <w:marTop w:val="0"/>
      <w:marBottom w:val="0"/>
      <w:divBdr>
        <w:top w:val="none" w:sz="0" w:space="0" w:color="auto"/>
        <w:left w:val="none" w:sz="0" w:space="0" w:color="auto"/>
        <w:bottom w:val="none" w:sz="0" w:space="0" w:color="auto"/>
        <w:right w:val="none" w:sz="0" w:space="0" w:color="auto"/>
      </w:divBdr>
    </w:div>
    <w:div w:id="999849315">
      <w:bodyDiv w:val="1"/>
      <w:marLeft w:val="0"/>
      <w:marRight w:val="0"/>
      <w:marTop w:val="0"/>
      <w:marBottom w:val="0"/>
      <w:divBdr>
        <w:top w:val="none" w:sz="0" w:space="0" w:color="auto"/>
        <w:left w:val="none" w:sz="0" w:space="0" w:color="auto"/>
        <w:bottom w:val="none" w:sz="0" w:space="0" w:color="auto"/>
        <w:right w:val="none" w:sz="0" w:space="0" w:color="auto"/>
      </w:divBdr>
      <w:divsChild>
        <w:div w:id="115626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269781">
              <w:marLeft w:val="0"/>
              <w:marRight w:val="0"/>
              <w:marTop w:val="0"/>
              <w:marBottom w:val="0"/>
              <w:divBdr>
                <w:top w:val="none" w:sz="0" w:space="0" w:color="auto"/>
                <w:left w:val="none" w:sz="0" w:space="0" w:color="auto"/>
                <w:bottom w:val="none" w:sz="0" w:space="0" w:color="auto"/>
                <w:right w:val="none" w:sz="0" w:space="0" w:color="auto"/>
              </w:divBdr>
              <w:divsChild>
                <w:div w:id="1950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359">
      <w:bodyDiv w:val="1"/>
      <w:marLeft w:val="0"/>
      <w:marRight w:val="0"/>
      <w:marTop w:val="0"/>
      <w:marBottom w:val="0"/>
      <w:divBdr>
        <w:top w:val="none" w:sz="0" w:space="0" w:color="auto"/>
        <w:left w:val="none" w:sz="0" w:space="0" w:color="auto"/>
        <w:bottom w:val="none" w:sz="0" w:space="0" w:color="auto"/>
        <w:right w:val="none" w:sz="0" w:space="0" w:color="auto"/>
      </w:divBdr>
    </w:div>
    <w:div w:id="1255475346">
      <w:bodyDiv w:val="1"/>
      <w:marLeft w:val="0"/>
      <w:marRight w:val="0"/>
      <w:marTop w:val="0"/>
      <w:marBottom w:val="0"/>
      <w:divBdr>
        <w:top w:val="none" w:sz="0" w:space="0" w:color="auto"/>
        <w:left w:val="none" w:sz="0" w:space="0" w:color="auto"/>
        <w:bottom w:val="none" w:sz="0" w:space="0" w:color="auto"/>
        <w:right w:val="none" w:sz="0" w:space="0" w:color="auto"/>
      </w:divBdr>
    </w:div>
    <w:div w:id="1743138203">
      <w:bodyDiv w:val="1"/>
      <w:marLeft w:val="0"/>
      <w:marRight w:val="0"/>
      <w:marTop w:val="0"/>
      <w:marBottom w:val="0"/>
      <w:divBdr>
        <w:top w:val="none" w:sz="0" w:space="0" w:color="auto"/>
        <w:left w:val="none" w:sz="0" w:space="0" w:color="auto"/>
        <w:bottom w:val="none" w:sz="0" w:space="0" w:color="auto"/>
        <w:right w:val="none" w:sz="0" w:space="0" w:color="auto"/>
      </w:divBdr>
    </w:div>
    <w:div w:id="1781993985">
      <w:bodyDiv w:val="1"/>
      <w:marLeft w:val="0"/>
      <w:marRight w:val="0"/>
      <w:marTop w:val="100"/>
      <w:marBottom w:val="100"/>
      <w:divBdr>
        <w:top w:val="none" w:sz="0" w:space="0" w:color="auto"/>
        <w:left w:val="none" w:sz="0" w:space="0" w:color="auto"/>
        <w:bottom w:val="none" w:sz="0" w:space="0" w:color="auto"/>
        <w:right w:val="none" w:sz="0" w:space="0" w:color="auto"/>
      </w:divBdr>
      <w:divsChild>
        <w:div w:id="1101678796">
          <w:marLeft w:val="0"/>
          <w:marRight w:val="0"/>
          <w:marTop w:val="0"/>
          <w:marBottom w:val="0"/>
          <w:divBdr>
            <w:top w:val="none" w:sz="0" w:space="0" w:color="auto"/>
            <w:left w:val="none" w:sz="0" w:space="0" w:color="auto"/>
            <w:bottom w:val="none" w:sz="0" w:space="0" w:color="auto"/>
            <w:right w:val="none" w:sz="0" w:space="0" w:color="auto"/>
          </w:divBdr>
          <w:divsChild>
            <w:div w:id="1597712599">
              <w:marLeft w:val="0"/>
              <w:marRight w:val="0"/>
              <w:marTop w:val="0"/>
              <w:marBottom w:val="0"/>
              <w:divBdr>
                <w:top w:val="none" w:sz="0" w:space="0" w:color="auto"/>
                <w:left w:val="none" w:sz="0" w:space="0" w:color="auto"/>
                <w:bottom w:val="none" w:sz="0" w:space="0" w:color="auto"/>
                <w:right w:val="none" w:sz="0" w:space="0" w:color="auto"/>
              </w:divBdr>
              <w:divsChild>
                <w:div w:id="1391686253">
                  <w:marLeft w:val="0"/>
                  <w:marRight w:val="0"/>
                  <w:marTop w:val="0"/>
                  <w:marBottom w:val="0"/>
                  <w:divBdr>
                    <w:top w:val="none" w:sz="0" w:space="0" w:color="auto"/>
                    <w:left w:val="none" w:sz="0" w:space="0" w:color="auto"/>
                    <w:bottom w:val="none" w:sz="0" w:space="0" w:color="auto"/>
                    <w:right w:val="none" w:sz="0" w:space="0" w:color="auto"/>
                  </w:divBdr>
                  <w:divsChild>
                    <w:div w:id="1536311549">
                      <w:marLeft w:val="0"/>
                      <w:marRight w:val="0"/>
                      <w:marTop w:val="0"/>
                      <w:marBottom w:val="0"/>
                      <w:divBdr>
                        <w:top w:val="none" w:sz="0" w:space="0" w:color="auto"/>
                        <w:left w:val="none" w:sz="0" w:space="0" w:color="auto"/>
                        <w:bottom w:val="none" w:sz="0" w:space="0" w:color="auto"/>
                        <w:right w:val="none" w:sz="0" w:space="0" w:color="auto"/>
                      </w:divBdr>
                      <w:divsChild>
                        <w:div w:id="196739501">
                          <w:marLeft w:val="0"/>
                          <w:marRight w:val="0"/>
                          <w:marTop w:val="0"/>
                          <w:marBottom w:val="0"/>
                          <w:divBdr>
                            <w:top w:val="none" w:sz="0" w:space="0" w:color="auto"/>
                            <w:left w:val="none" w:sz="0" w:space="0" w:color="auto"/>
                            <w:bottom w:val="none" w:sz="0" w:space="0" w:color="auto"/>
                            <w:right w:val="none" w:sz="0" w:space="0" w:color="auto"/>
                          </w:divBdr>
                          <w:divsChild>
                            <w:div w:id="342709648">
                              <w:marLeft w:val="0"/>
                              <w:marRight w:val="0"/>
                              <w:marTop w:val="0"/>
                              <w:marBottom w:val="0"/>
                              <w:divBdr>
                                <w:top w:val="none" w:sz="0" w:space="0" w:color="auto"/>
                                <w:left w:val="none" w:sz="0" w:space="0" w:color="auto"/>
                                <w:bottom w:val="none" w:sz="0" w:space="0" w:color="auto"/>
                                <w:right w:val="none" w:sz="0" w:space="0" w:color="auto"/>
                              </w:divBdr>
                              <w:divsChild>
                                <w:div w:id="2130397857">
                                  <w:marLeft w:val="0"/>
                                  <w:marRight w:val="0"/>
                                  <w:marTop w:val="0"/>
                                  <w:marBottom w:val="0"/>
                                  <w:divBdr>
                                    <w:top w:val="none" w:sz="0" w:space="0" w:color="auto"/>
                                    <w:left w:val="none" w:sz="0" w:space="0" w:color="auto"/>
                                    <w:bottom w:val="none" w:sz="0" w:space="0" w:color="auto"/>
                                    <w:right w:val="none" w:sz="0" w:space="0" w:color="auto"/>
                                  </w:divBdr>
                                  <w:divsChild>
                                    <w:div w:id="538397798">
                                      <w:marLeft w:val="0"/>
                                      <w:marRight w:val="0"/>
                                      <w:marTop w:val="0"/>
                                      <w:marBottom w:val="0"/>
                                      <w:divBdr>
                                        <w:top w:val="none" w:sz="0" w:space="0" w:color="auto"/>
                                        <w:left w:val="none" w:sz="0" w:space="0" w:color="auto"/>
                                        <w:bottom w:val="none" w:sz="0" w:space="0" w:color="auto"/>
                                        <w:right w:val="none" w:sz="0" w:space="0" w:color="auto"/>
                                      </w:divBdr>
                                      <w:divsChild>
                                        <w:div w:id="813644391">
                                          <w:marLeft w:val="0"/>
                                          <w:marRight w:val="0"/>
                                          <w:marTop w:val="0"/>
                                          <w:marBottom w:val="0"/>
                                          <w:divBdr>
                                            <w:top w:val="none" w:sz="0" w:space="0" w:color="auto"/>
                                            <w:left w:val="none" w:sz="0" w:space="0" w:color="auto"/>
                                            <w:bottom w:val="none" w:sz="0" w:space="0" w:color="auto"/>
                                            <w:right w:val="none" w:sz="0" w:space="0" w:color="auto"/>
                                          </w:divBdr>
                                          <w:divsChild>
                                            <w:div w:id="1863935995">
                                              <w:marLeft w:val="0"/>
                                              <w:marRight w:val="0"/>
                                              <w:marTop w:val="0"/>
                                              <w:marBottom w:val="0"/>
                                              <w:divBdr>
                                                <w:top w:val="none" w:sz="0" w:space="0" w:color="auto"/>
                                                <w:left w:val="none" w:sz="0" w:space="0" w:color="auto"/>
                                                <w:bottom w:val="none" w:sz="0" w:space="0" w:color="auto"/>
                                                <w:right w:val="none" w:sz="0" w:space="0" w:color="auto"/>
                                              </w:divBdr>
                                              <w:divsChild>
                                                <w:div w:id="1511409205">
                                                  <w:marLeft w:val="0"/>
                                                  <w:marRight w:val="0"/>
                                                  <w:marTop w:val="0"/>
                                                  <w:marBottom w:val="0"/>
                                                  <w:divBdr>
                                                    <w:top w:val="none" w:sz="0" w:space="0" w:color="auto"/>
                                                    <w:left w:val="none" w:sz="0" w:space="0" w:color="auto"/>
                                                    <w:bottom w:val="none" w:sz="0" w:space="0" w:color="auto"/>
                                                    <w:right w:val="none" w:sz="0" w:space="0" w:color="auto"/>
                                                  </w:divBdr>
                                                  <w:divsChild>
                                                    <w:div w:id="2034721341">
                                                      <w:marLeft w:val="0"/>
                                                      <w:marRight w:val="0"/>
                                                      <w:marTop w:val="0"/>
                                                      <w:marBottom w:val="0"/>
                                                      <w:divBdr>
                                                        <w:top w:val="none" w:sz="0" w:space="0" w:color="auto"/>
                                                        <w:left w:val="none" w:sz="0" w:space="0" w:color="auto"/>
                                                        <w:bottom w:val="none" w:sz="0" w:space="0" w:color="auto"/>
                                                        <w:right w:val="none" w:sz="0" w:space="0" w:color="auto"/>
                                                      </w:divBdr>
                                                      <w:divsChild>
                                                        <w:div w:id="1510753745">
                                                          <w:marLeft w:val="0"/>
                                                          <w:marRight w:val="0"/>
                                                          <w:marTop w:val="0"/>
                                                          <w:marBottom w:val="0"/>
                                                          <w:divBdr>
                                                            <w:top w:val="none" w:sz="0" w:space="0" w:color="auto"/>
                                                            <w:left w:val="none" w:sz="0" w:space="0" w:color="auto"/>
                                                            <w:bottom w:val="none" w:sz="0" w:space="0" w:color="auto"/>
                                                            <w:right w:val="none" w:sz="0" w:space="0" w:color="auto"/>
                                                          </w:divBdr>
                                                          <w:divsChild>
                                                            <w:div w:id="1854177238">
                                                              <w:marLeft w:val="0"/>
                                                              <w:marRight w:val="0"/>
                                                              <w:marTop w:val="0"/>
                                                              <w:marBottom w:val="0"/>
                                                              <w:divBdr>
                                                                <w:top w:val="none" w:sz="0" w:space="0" w:color="auto"/>
                                                                <w:left w:val="none" w:sz="0" w:space="0" w:color="auto"/>
                                                                <w:bottom w:val="none" w:sz="0" w:space="0" w:color="auto"/>
                                                                <w:right w:val="none" w:sz="0" w:space="0" w:color="auto"/>
                                                              </w:divBdr>
                                                              <w:divsChild>
                                                                <w:div w:id="1224759555">
                                                                  <w:marLeft w:val="0"/>
                                                                  <w:marRight w:val="0"/>
                                                                  <w:marTop w:val="0"/>
                                                                  <w:marBottom w:val="0"/>
                                                                  <w:divBdr>
                                                                    <w:top w:val="none" w:sz="0" w:space="0" w:color="auto"/>
                                                                    <w:left w:val="none" w:sz="0" w:space="0" w:color="auto"/>
                                                                    <w:bottom w:val="none" w:sz="0" w:space="0" w:color="auto"/>
                                                                    <w:right w:val="none" w:sz="0" w:space="0" w:color="auto"/>
                                                                  </w:divBdr>
                                                                  <w:divsChild>
                                                                    <w:div w:id="1937396287">
                                                                      <w:marLeft w:val="0"/>
                                                                      <w:marRight w:val="0"/>
                                                                      <w:marTop w:val="0"/>
                                                                      <w:marBottom w:val="0"/>
                                                                      <w:divBdr>
                                                                        <w:top w:val="none" w:sz="0" w:space="0" w:color="auto"/>
                                                                        <w:left w:val="none" w:sz="0" w:space="0" w:color="auto"/>
                                                                        <w:bottom w:val="none" w:sz="0" w:space="0" w:color="auto"/>
                                                                        <w:right w:val="none" w:sz="0" w:space="0" w:color="auto"/>
                                                                      </w:divBdr>
                                                                      <w:divsChild>
                                                                        <w:div w:id="680351353">
                                                                          <w:marLeft w:val="0"/>
                                                                          <w:marRight w:val="0"/>
                                                                          <w:marTop w:val="0"/>
                                                                          <w:marBottom w:val="0"/>
                                                                          <w:divBdr>
                                                                            <w:top w:val="none" w:sz="0" w:space="0" w:color="auto"/>
                                                                            <w:left w:val="none" w:sz="0" w:space="0" w:color="auto"/>
                                                                            <w:bottom w:val="none" w:sz="0" w:space="0" w:color="auto"/>
                                                                            <w:right w:val="none" w:sz="0" w:space="0" w:color="auto"/>
                                                                          </w:divBdr>
                                                                          <w:divsChild>
                                                                            <w:div w:id="1206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1780">
      <w:bodyDiv w:val="1"/>
      <w:marLeft w:val="0"/>
      <w:marRight w:val="0"/>
      <w:marTop w:val="0"/>
      <w:marBottom w:val="0"/>
      <w:divBdr>
        <w:top w:val="none" w:sz="0" w:space="0" w:color="auto"/>
        <w:left w:val="none" w:sz="0" w:space="0" w:color="auto"/>
        <w:bottom w:val="none" w:sz="0" w:space="0" w:color="auto"/>
        <w:right w:val="none" w:sz="0" w:space="0" w:color="auto"/>
      </w:divBdr>
    </w:div>
    <w:div w:id="2091341421">
      <w:bodyDiv w:val="1"/>
      <w:marLeft w:val="0"/>
      <w:marRight w:val="0"/>
      <w:marTop w:val="0"/>
      <w:marBottom w:val="0"/>
      <w:divBdr>
        <w:top w:val="none" w:sz="0" w:space="0" w:color="auto"/>
        <w:left w:val="none" w:sz="0" w:space="0" w:color="auto"/>
        <w:bottom w:val="none" w:sz="0" w:space="0" w:color="auto"/>
        <w:right w:val="none" w:sz="0" w:space="0" w:color="auto"/>
      </w:divBdr>
      <w:divsChild>
        <w:div w:id="158676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428329">
              <w:marLeft w:val="0"/>
              <w:marRight w:val="0"/>
              <w:marTop w:val="0"/>
              <w:marBottom w:val="0"/>
              <w:divBdr>
                <w:top w:val="none" w:sz="0" w:space="0" w:color="auto"/>
                <w:left w:val="none" w:sz="0" w:space="0" w:color="auto"/>
                <w:bottom w:val="none" w:sz="0" w:space="0" w:color="auto"/>
                <w:right w:val="none" w:sz="0" w:space="0" w:color="auto"/>
              </w:divBdr>
              <w:divsChild>
                <w:div w:id="6264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B7CF-77D7-469C-809C-0CA6FD5C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wangyingxin</dc:creator>
  <cp:lastModifiedBy>PC</cp:lastModifiedBy>
  <cp:revision>30</cp:revision>
  <cp:lastPrinted>2014-11-10T01:16:00Z</cp:lastPrinted>
  <dcterms:created xsi:type="dcterms:W3CDTF">2015-03-16T04:36:00Z</dcterms:created>
  <dcterms:modified xsi:type="dcterms:W3CDTF">2015-03-16T05:49:00Z</dcterms:modified>
</cp:coreProperties>
</file>